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27B6" w14:textId="77777777" w:rsidR="0004109F" w:rsidRPr="0004109F" w:rsidRDefault="0004109F" w:rsidP="0004109F">
      <w:pPr>
        <w:jc w:val="center"/>
        <w:rPr>
          <w:rFonts w:eastAsia="Calibri"/>
          <w:b/>
          <w:sz w:val="28"/>
          <w:szCs w:val="28"/>
          <w:lang w:val="uk-UA" w:eastAsia="en-US"/>
        </w:rPr>
      </w:pPr>
      <w:r w:rsidRPr="0004109F">
        <w:rPr>
          <w:rFonts w:eastAsia="Calibri"/>
          <w:b/>
          <w:sz w:val="28"/>
          <w:szCs w:val="28"/>
          <w:lang w:val="uk-UA" w:eastAsia="en-US"/>
        </w:rPr>
        <w:t>ВІДКРИТИЙ МІЖНАРОДНИЙ УНІВЕРСИТЕТ</w:t>
      </w:r>
    </w:p>
    <w:p w14:paraId="5F875D16" w14:textId="77777777" w:rsidR="0004109F" w:rsidRPr="0004109F" w:rsidRDefault="0004109F" w:rsidP="0004109F">
      <w:pPr>
        <w:jc w:val="center"/>
        <w:rPr>
          <w:rFonts w:eastAsia="Calibri"/>
          <w:b/>
          <w:sz w:val="28"/>
          <w:szCs w:val="28"/>
          <w:lang w:val="uk-UA" w:eastAsia="en-US"/>
        </w:rPr>
      </w:pPr>
      <w:r w:rsidRPr="0004109F">
        <w:rPr>
          <w:rFonts w:eastAsia="Calibri"/>
          <w:b/>
          <w:sz w:val="28"/>
          <w:szCs w:val="28"/>
          <w:lang w:val="uk-UA" w:eastAsia="en-US"/>
        </w:rPr>
        <w:t>РОЗВИТКУ ЛЮДИНИ «УКРАЇНА»</w:t>
      </w:r>
    </w:p>
    <w:p w14:paraId="670B0B60" w14:textId="77777777" w:rsidR="0004109F" w:rsidRPr="0004109F" w:rsidRDefault="0004109F" w:rsidP="0004109F">
      <w:pPr>
        <w:jc w:val="center"/>
        <w:rPr>
          <w:rFonts w:eastAsia="Calibri"/>
          <w:b/>
          <w:sz w:val="28"/>
          <w:szCs w:val="28"/>
          <w:lang w:val="uk-UA" w:eastAsia="en-US"/>
        </w:rPr>
      </w:pPr>
    </w:p>
    <w:p w14:paraId="2DC061C7" w14:textId="0B344F2A" w:rsidR="0004109F" w:rsidRPr="0004109F" w:rsidRDefault="0004109F" w:rsidP="0004109F">
      <w:pPr>
        <w:jc w:val="center"/>
        <w:rPr>
          <w:rFonts w:eastAsia="Calibri"/>
          <w:b/>
          <w:sz w:val="28"/>
          <w:szCs w:val="28"/>
          <w:lang w:val="uk-UA" w:eastAsia="en-US"/>
        </w:rPr>
      </w:pPr>
      <w:r w:rsidRPr="0004109F">
        <w:rPr>
          <w:rFonts w:eastAsia="Calibri"/>
          <w:b/>
          <w:sz w:val="28"/>
          <w:szCs w:val="28"/>
          <w:lang w:val="uk-UA" w:eastAsia="en-US"/>
        </w:rPr>
        <w:t xml:space="preserve">ТЕРНОПІЛЬСЬКИЙ </w:t>
      </w:r>
      <w:r w:rsidR="00C93B25">
        <w:rPr>
          <w:rFonts w:eastAsia="Calibri"/>
          <w:b/>
          <w:sz w:val="28"/>
          <w:szCs w:val="28"/>
          <w:lang w:val="uk-UA" w:eastAsia="en-US"/>
        </w:rPr>
        <w:t xml:space="preserve">ФАХОВИЙ </w:t>
      </w:r>
      <w:r w:rsidRPr="0004109F">
        <w:rPr>
          <w:rFonts w:eastAsia="Calibri"/>
          <w:b/>
          <w:sz w:val="28"/>
          <w:szCs w:val="28"/>
          <w:lang w:val="uk-UA" w:eastAsia="en-US"/>
        </w:rPr>
        <w:t>КОЛЕДЖ</w:t>
      </w:r>
    </w:p>
    <w:p w14:paraId="4873EB74" w14:textId="77777777" w:rsidR="0004109F" w:rsidRPr="0004109F" w:rsidRDefault="0004109F" w:rsidP="0004109F">
      <w:pPr>
        <w:jc w:val="center"/>
        <w:rPr>
          <w:rFonts w:eastAsia="Calibri"/>
          <w:b/>
          <w:sz w:val="28"/>
          <w:szCs w:val="28"/>
          <w:lang w:val="uk-UA" w:eastAsia="en-US"/>
        </w:rPr>
      </w:pPr>
      <w:r w:rsidRPr="0004109F">
        <w:rPr>
          <w:rFonts w:eastAsia="Calibri"/>
          <w:b/>
          <w:sz w:val="28"/>
          <w:szCs w:val="28"/>
          <w:lang w:val="uk-UA" w:eastAsia="en-US"/>
        </w:rPr>
        <w:t>ЦИКЛОВА КОМІСІЯ ІНФОРМАЦІЙНОЇ СПРАВИ, ПРИРОДНИЧИХ</w:t>
      </w:r>
    </w:p>
    <w:p w14:paraId="221CAB04" w14:textId="77777777" w:rsidR="0004109F" w:rsidRPr="0004109F" w:rsidRDefault="0004109F" w:rsidP="0004109F">
      <w:pPr>
        <w:jc w:val="center"/>
        <w:rPr>
          <w:rFonts w:eastAsia="Calibri"/>
          <w:b/>
          <w:sz w:val="28"/>
          <w:szCs w:val="28"/>
          <w:lang w:val="uk-UA" w:eastAsia="en-US"/>
        </w:rPr>
      </w:pPr>
      <w:r w:rsidRPr="0004109F">
        <w:rPr>
          <w:rFonts w:eastAsia="Calibri"/>
          <w:b/>
          <w:sz w:val="28"/>
          <w:szCs w:val="28"/>
          <w:lang w:val="uk-UA" w:eastAsia="en-US"/>
        </w:rPr>
        <w:t>ТА СУСПІЛЬНИХ ДИСЦИПЛІН</w:t>
      </w:r>
    </w:p>
    <w:p w14:paraId="40D9852E" w14:textId="77777777" w:rsidR="0004109F" w:rsidRPr="0004109F" w:rsidRDefault="0004109F" w:rsidP="0004109F">
      <w:pPr>
        <w:rPr>
          <w:rFonts w:eastAsia="Calibri"/>
          <w:sz w:val="28"/>
          <w:szCs w:val="28"/>
          <w:lang w:val="uk-UA" w:eastAsia="en-US"/>
        </w:rPr>
      </w:pPr>
    </w:p>
    <w:p w14:paraId="73D70F8C" w14:textId="77777777" w:rsidR="0004109F" w:rsidRPr="0004109F" w:rsidRDefault="0004109F" w:rsidP="0004109F">
      <w:pPr>
        <w:rPr>
          <w:rFonts w:eastAsia="Calibri"/>
          <w:sz w:val="28"/>
          <w:szCs w:val="28"/>
          <w:lang w:val="uk-UA" w:eastAsia="en-US"/>
        </w:rPr>
      </w:pPr>
    </w:p>
    <w:p w14:paraId="1C7C65E6" w14:textId="77777777" w:rsidR="0004109F" w:rsidRPr="0004109F" w:rsidRDefault="0004109F" w:rsidP="0004109F">
      <w:pPr>
        <w:ind w:left="5670"/>
        <w:rPr>
          <w:rFonts w:eastAsia="Calibri"/>
          <w:b/>
          <w:sz w:val="28"/>
          <w:szCs w:val="28"/>
          <w:lang w:val="uk-UA" w:eastAsia="en-US"/>
        </w:rPr>
      </w:pPr>
      <w:r w:rsidRPr="0004109F">
        <w:rPr>
          <w:rFonts w:eastAsia="Calibri"/>
          <w:b/>
          <w:sz w:val="28"/>
          <w:szCs w:val="28"/>
          <w:lang w:val="uk-UA" w:eastAsia="en-US"/>
        </w:rPr>
        <w:t>ЗАТВЕРДЖУЮ</w:t>
      </w:r>
    </w:p>
    <w:p w14:paraId="6B5DDBBA" w14:textId="77777777" w:rsidR="0004109F" w:rsidRPr="0004109F" w:rsidRDefault="0004109F" w:rsidP="0004109F">
      <w:pPr>
        <w:ind w:left="5670"/>
        <w:rPr>
          <w:rFonts w:eastAsia="Calibri"/>
          <w:sz w:val="28"/>
          <w:szCs w:val="28"/>
          <w:lang w:val="uk-UA" w:eastAsia="en-US"/>
        </w:rPr>
      </w:pPr>
      <w:r w:rsidRPr="0004109F">
        <w:rPr>
          <w:rFonts w:eastAsia="Calibri"/>
          <w:sz w:val="28"/>
          <w:szCs w:val="28"/>
          <w:lang w:val="uk-UA" w:eastAsia="en-US"/>
        </w:rPr>
        <w:t>Директор</w:t>
      </w:r>
    </w:p>
    <w:p w14:paraId="0AC37119" w14:textId="3464BAE9" w:rsidR="0004109F" w:rsidRPr="0004109F" w:rsidRDefault="0004109F" w:rsidP="0004109F">
      <w:pPr>
        <w:ind w:left="5670"/>
        <w:rPr>
          <w:rFonts w:eastAsia="Calibri"/>
          <w:sz w:val="28"/>
          <w:szCs w:val="28"/>
          <w:lang w:val="uk-UA" w:eastAsia="en-US"/>
        </w:rPr>
      </w:pPr>
      <w:r w:rsidRPr="0004109F">
        <w:rPr>
          <w:rFonts w:eastAsia="Calibri"/>
          <w:sz w:val="28"/>
          <w:szCs w:val="28"/>
          <w:lang w:val="uk-UA" w:eastAsia="en-US"/>
        </w:rPr>
        <w:t xml:space="preserve">_____Неля СУХОРУКОВА </w:t>
      </w:r>
    </w:p>
    <w:p w14:paraId="06D68FBF" w14:textId="77777777" w:rsidR="0004109F" w:rsidRPr="0004109F" w:rsidRDefault="0004109F" w:rsidP="0004109F">
      <w:pPr>
        <w:ind w:left="5670"/>
        <w:rPr>
          <w:rFonts w:eastAsia="Calibri"/>
          <w:sz w:val="28"/>
          <w:szCs w:val="28"/>
          <w:lang w:val="uk-UA" w:eastAsia="en-US"/>
        </w:rPr>
      </w:pPr>
    </w:p>
    <w:p w14:paraId="705546AF" w14:textId="77777777" w:rsidR="0004109F" w:rsidRPr="0004109F" w:rsidRDefault="0004109F" w:rsidP="0004109F">
      <w:pPr>
        <w:ind w:left="5670"/>
        <w:rPr>
          <w:rFonts w:eastAsia="Calibri"/>
          <w:sz w:val="28"/>
          <w:szCs w:val="28"/>
          <w:lang w:val="uk-UA" w:eastAsia="en-US"/>
        </w:rPr>
      </w:pPr>
      <w:r w:rsidRPr="0004109F">
        <w:rPr>
          <w:rFonts w:eastAsia="Calibri"/>
          <w:sz w:val="28"/>
          <w:szCs w:val="28"/>
          <w:lang w:val="uk-UA" w:eastAsia="en-US"/>
        </w:rPr>
        <w:t>«____»____________202</w:t>
      </w:r>
      <w:r w:rsidRPr="0004109F">
        <w:rPr>
          <w:rFonts w:eastAsia="Calibri"/>
          <w:sz w:val="28"/>
          <w:szCs w:val="28"/>
          <w:lang w:eastAsia="en-US"/>
        </w:rPr>
        <w:t>3</w:t>
      </w:r>
      <w:r w:rsidRPr="0004109F">
        <w:rPr>
          <w:rFonts w:eastAsia="Calibri"/>
          <w:sz w:val="28"/>
          <w:szCs w:val="28"/>
          <w:lang w:val="uk-UA" w:eastAsia="en-US"/>
        </w:rPr>
        <w:t xml:space="preserve"> р.</w:t>
      </w:r>
    </w:p>
    <w:p w14:paraId="12859F8A" w14:textId="77777777" w:rsidR="0004109F" w:rsidRPr="0004109F" w:rsidRDefault="0004109F" w:rsidP="0004109F">
      <w:pPr>
        <w:keepNext/>
        <w:shd w:val="clear" w:color="auto" w:fill="FFFFFF"/>
        <w:jc w:val="center"/>
        <w:outlineLvl w:val="1"/>
        <w:rPr>
          <w:i/>
          <w:iCs/>
          <w:lang w:val="uk-UA"/>
        </w:rPr>
      </w:pPr>
    </w:p>
    <w:p w14:paraId="2B461D44" w14:textId="77777777" w:rsidR="0004109F" w:rsidRPr="0004109F" w:rsidRDefault="0004109F" w:rsidP="0004109F">
      <w:pPr>
        <w:ind w:firstLine="709"/>
        <w:rPr>
          <w:sz w:val="20"/>
          <w:szCs w:val="28"/>
          <w:lang w:val="uk-UA"/>
        </w:rPr>
      </w:pPr>
    </w:p>
    <w:p w14:paraId="3BDD9305" w14:textId="77777777" w:rsidR="0004109F" w:rsidRPr="0004109F" w:rsidRDefault="0004109F" w:rsidP="0004109F">
      <w:pPr>
        <w:rPr>
          <w:sz w:val="20"/>
          <w:szCs w:val="20"/>
          <w:lang w:val="uk-UA"/>
        </w:rPr>
      </w:pPr>
    </w:p>
    <w:p w14:paraId="3E5DEE13" w14:textId="77777777" w:rsidR="0004109F" w:rsidRPr="0004109F" w:rsidRDefault="0004109F" w:rsidP="0004109F">
      <w:pPr>
        <w:rPr>
          <w:sz w:val="20"/>
          <w:szCs w:val="20"/>
          <w:lang w:val="uk-UA"/>
        </w:rPr>
      </w:pPr>
    </w:p>
    <w:p w14:paraId="34831EC7" w14:textId="77777777" w:rsidR="0004109F" w:rsidRPr="0004109F" w:rsidRDefault="0004109F" w:rsidP="0004109F">
      <w:pPr>
        <w:keepNext/>
        <w:shd w:val="clear" w:color="auto" w:fill="FFFFFF"/>
        <w:ind w:firstLine="709"/>
        <w:jc w:val="center"/>
        <w:outlineLvl w:val="1"/>
        <w:rPr>
          <w:iCs/>
          <w:sz w:val="28"/>
          <w:szCs w:val="20"/>
          <w:lang w:val="uk-UA"/>
        </w:rPr>
      </w:pPr>
    </w:p>
    <w:p w14:paraId="254083E6" w14:textId="77777777" w:rsidR="0004109F" w:rsidRPr="0004109F" w:rsidRDefault="0004109F" w:rsidP="0004109F">
      <w:pPr>
        <w:rPr>
          <w:sz w:val="20"/>
          <w:szCs w:val="20"/>
          <w:lang w:val="uk-UA"/>
        </w:rPr>
      </w:pPr>
    </w:p>
    <w:p w14:paraId="3710CC99" w14:textId="77777777" w:rsidR="0004109F" w:rsidRPr="0004109F" w:rsidRDefault="0004109F" w:rsidP="0004109F">
      <w:pPr>
        <w:keepNext/>
        <w:shd w:val="clear" w:color="auto" w:fill="FFFFFF"/>
        <w:spacing w:line="360" w:lineRule="auto"/>
        <w:jc w:val="center"/>
        <w:outlineLvl w:val="1"/>
        <w:rPr>
          <w:b/>
          <w:iCs/>
          <w:sz w:val="28"/>
          <w:szCs w:val="28"/>
          <w:lang w:val="uk-UA"/>
        </w:rPr>
      </w:pPr>
      <w:r w:rsidRPr="0004109F">
        <w:rPr>
          <w:b/>
          <w:iCs/>
          <w:sz w:val="28"/>
          <w:szCs w:val="28"/>
          <w:lang w:val="uk-UA"/>
        </w:rPr>
        <w:t>РОБОЧА ПРОГРАМА НАВЧАЛЬНОЇ ДИСЦИПЛІНИ</w:t>
      </w:r>
    </w:p>
    <w:p w14:paraId="1A85CC59" w14:textId="3AE4B1A3" w:rsidR="0004109F" w:rsidRPr="00C93B25" w:rsidRDefault="0004109F" w:rsidP="0004109F">
      <w:pPr>
        <w:spacing w:line="360" w:lineRule="auto"/>
        <w:jc w:val="center"/>
        <w:rPr>
          <w:b/>
          <w:bCs/>
          <w:sz w:val="28"/>
          <w:szCs w:val="28"/>
          <w:lang w:val="uk-UA" w:eastAsia="uk-UA"/>
        </w:rPr>
      </w:pPr>
      <w:r w:rsidRPr="00C93B25">
        <w:rPr>
          <w:b/>
          <w:bCs/>
          <w:sz w:val="28"/>
          <w:szCs w:val="28"/>
          <w:lang w:val="uk-UA"/>
        </w:rPr>
        <w:t>ВК 2.1 «ВИКОНАВЧЕ ПРОВАДЖЕННЯ»</w:t>
      </w:r>
    </w:p>
    <w:p w14:paraId="19FD1FBE" w14:textId="32BD1E3F" w:rsidR="0004109F" w:rsidRPr="0004109F" w:rsidRDefault="0004109F" w:rsidP="0004109F">
      <w:pPr>
        <w:rPr>
          <w:rFonts w:eastAsia="Calibri"/>
          <w:sz w:val="28"/>
          <w:szCs w:val="28"/>
          <w:u w:val="single"/>
          <w:lang w:val="uk-UA" w:eastAsia="en-US"/>
        </w:rPr>
      </w:pPr>
      <w:r w:rsidRPr="0004109F">
        <w:rPr>
          <w:rFonts w:eastAsia="Calibri"/>
          <w:sz w:val="28"/>
          <w:szCs w:val="28"/>
          <w:lang w:val="uk-UA" w:eastAsia="en-US"/>
        </w:rPr>
        <w:t>освітня програма</w:t>
      </w:r>
      <w:r w:rsidRPr="0004109F">
        <w:rPr>
          <w:rFonts w:eastAsia="Calibri"/>
          <w:sz w:val="28"/>
          <w:szCs w:val="28"/>
          <w:u w:val="single"/>
          <w:lang w:val="uk-UA" w:eastAsia="en-US"/>
        </w:rPr>
        <w:t xml:space="preserve"> </w:t>
      </w:r>
      <w:r w:rsidR="00C16139">
        <w:rPr>
          <w:rFonts w:eastAsia="Calibri"/>
          <w:sz w:val="28"/>
          <w:szCs w:val="28"/>
          <w:u w:val="single"/>
          <w:lang w:val="uk-UA" w:eastAsia="en-US"/>
        </w:rPr>
        <w:t xml:space="preserve">            Право</w:t>
      </w:r>
      <w:r w:rsidRPr="0004109F">
        <w:rPr>
          <w:rFonts w:eastAsia="Calibri"/>
          <w:sz w:val="28"/>
          <w:szCs w:val="28"/>
          <w:lang w:val="uk-UA" w:eastAsia="en-US"/>
        </w:rPr>
        <w:t>_</w:t>
      </w:r>
      <w:r>
        <w:rPr>
          <w:rFonts w:eastAsia="Calibri"/>
          <w:sz w:val="28"/>
          <w:szCs w:val="28"/>
          <w:lang w:val="uk-UA" w:eastAsia="en-US"/>
        </w:rPr>
        <w:t>____</w:t>
      </w:r>
      <w:r w:rsidRPr="0004109F">
        <w:rPr>
          <w:rFonts w:eastAsia="Calibri"/>
          <w:sz w:val="28"/>
          <w:szCs w:val="28"/>
          <w:lang w:val="uk-UA" w:eastAsia="en-US"/>
        </w:rPr>
        <w:t>_________________________</w:t>
      </w:r>
      <w:r w:rsidRPr="0004109F">
        <w:rPr>
          <w:rFonts w:eastAsia="Calibri"/>
          <w:sz w:val="28"/>
          <w:szCs w:val="28"/>
          <w:u w:val="single"/>
          <w:lang w:val="uk-UA" w:eastAsia="en-US"/>
        </w:rPr>
        <w:t xml:space="preserve">                                                                                           </w:t>
      </w:r>
    </w:p>
    <w:p w14:paraId="1EB77259" w14:textId="77777777" w:rsidR="0004109F" w:rsidRPr="0004109F" w:rsidRDefault="0004109F" w:rsidP="0004109F">
      <w:pPr>
        <w:rPr>
          <w:rFonts w:eastAsia="Calibri"/>
          <w:sz w:val="16"/>
          <w:szCs w:val="16"/>
          <w:lang w:val="uk-UA" w:eastAsia="en-US"/>
        </w:rPr>
      </w:pPr>
      <w:r w:rsidRPr="0004109F">
        <w:rPr>
          <w:rFonts w:eastAsia="Calibri"/>
          <w:sz w:val="16"/>
          <w:szCs w:val="16"/>
          <w:lang w:val="uk-UA" w:eastAsia="en-US"/>
        </w:rPr>
        <w:t xml:space="preserve">                                                                                                                (назва освітньої програми)</w:t>
      </w:r>
    </w:p>
    <w:p w14:paraId="7EAA8E41" w14:textId="77777777" w:rsidR="0004109F" w:rsidRPr="0004109F" w:rsidRDefault="0004109F" w:rsidP="0004109F">
      <w:pPr>
        <w:jc w:val="both"/>
        <w:rPr>
          <w:sz w:val="28"/>
          <w:szCs w:val="28"/>
          <w:lang w:val="uk-UA"/>
        </w:rPr>
      </w:pPr>
      <w:r w:rsidRPr="0004109F">
        <w:rPr>
          <w:sz w:val="28"/>
          <w:szCs w:val="28"/>
          <w:lang w:val="uk-UA"/>
        </w:rPr>
        <w:t xml:space="preserve">освітній рівень </w:t>
      </w:r>
      <w:r w:rsidRPr="0004109F">
        <w:rPr>
          <w:sz w:val="28"/>
          <w:szCs w:val="28"/>
          <w:u w:val="single"/>
          <w:lang w:val="uk-UA"/>
        </w:rPr>
        <w:t xml:space="preserve"> бакалавр</w:t>
      </w:r>
      <w:r w:rsidRPr="0004109F">
        <w:rPr>
          <w:sz w:val="28"/>
          <w:szCs w:val="28"/>
          <w:lang w:val="uk-UA"/>
        </w:rPr>
        <w:t>_____________________________________________</w:t>
      </w:r>
      <w:r w:rsidRPr="0004109F">
        <w:rPr>
          <w:sz w:val="28"/>
          <w:szCs w:val="28"/>
          <w:u w:val="single"/>
          <w:lang w:val="uk-UA"/>
        </w:rPr>
        <w:t xml:space="preserve">                                                                                      </w:t>
      </w:r>
    </w:p>
    <w:p w14:paraId="70205037" w14:textId="77777777" w:rsidR="0004109F" w:rsidRPr="0004109F" w:rsidRDefault="0004109F" w:rsidP="0004109F">
      <w:pPr>
        <w:jc w:val="center"/>
        <w:rPr>
          <w:sz w:val="16"/>
          <w:szCs w:val="16"/>
          <w:lang w:val="uk-UA"/>
        </w:rPr>
      </w:pPr>
      <w:r w:rsidRPr="0004109F">
        <w:rPr>
          <w:sz w:val="16"/>
          <w:szCs w:val="16"/>
          <w:lang w:val="uk-UA"/>
        </w:rPr>
        <w:t xml:space="preserve">(назва освітнього рівня) </w:t>
      </w:r>
    </w:p>
    <w:p w14:paraId="22B250E2" w14:textId="5A051DC0" w:rsidR="0004109F" w:rsidRPr="0004109F" w:rsidRDefault="0004109F" w:rsidP="0004109F">
      <w:pPr>
        <w:jc w:val="both"/>
        <w:rPr>
          <w:sz w:val="28"/>
          <w:szCs w:val="28"/>
          <w:lang w:val="uk-UA"/>
        </w:rPr>
      </w:pPr>
      <w:r w:rsidRPr="0004109F">
        <w:rPr>
          <w:sz w:val="28"/>
          <w:szCs w:val="28"/>
          <w:lang w:val="uk-UA"/>
        </w:rPr>
        <w:t xml:space="preserve">галузь знань </w:t>
      </w:r>
      <w:r w:rsidRPr="0004109F">
        <w:rPr>
          <w:sz w:val="28"/>
          <w:szCs w:val="28"/>
          <w:u w:val="single"/>
          <w:lang w:val="uk-UA"/>
        </w:rPr>
        <w:t xml:space="preserve"> </w:t>
      </w:r>
      <w:r>
        <w:rPr>
          <w:sz w:val="28"/>
          <w:szCs w:val="28"/>
          <w:u w:val="single"/>
          <w:lang w:val="uk-UA"/>
        </w:rPr>
        <w:t>08 Право</w:t>
      </w:r>
      <w:r w:rsidRPr="0004109F">
        <w:rPr>
          <w:sz w:val="28"/>
          <w:szCs w:val="28"/>
          <w:lang w:val="uk-UA"/>
        </w:rPr>
        <w:t>_______________________________</w:t>
      </w:r>
      <w:r>
        <w:rPr>
          <w:sz w:val="28"/>
          <w:szCs w:val="28"/>
          <w:lang w:val="uk-UA"/>
        </w:rPr>
        <w:t>_______________</w:t>
      </w:r>
      <w:r w:rsidRPr="0004109F">
        <w:rPr>
          <w:sz w:val="28"/>
          <w:szCs w:val="28"/>
          <w:lang w:val="uk-UA"/>
        </w:rPr>
        <w:t>_</w:t>
      </w:r>
      <w:r w:rsidRPr="0004109F">
        <w:rPr>
          <w:sz w:val="28"/>
          <w:szCs w:val="28"/>
          <w:u w:val="single"/>
          <w:lang w:val="uk-UA"/>
        </w:rPr>
        <w:t xml:space="preserve">                                                                                            </w:t>
      </w:r>
    </w:p>
    <w:p w14:paraId="2DD5AE2B" w14:textId="77777777" w:rsidR="0004109F" w:rsidRPr="0004109F" w:rsidRDefault="0004109F" w:rsidP="0004109F">
      <w:pPr>
        <w:jc w:val="center"/>
        <w:rPr>
          <w:sz w:val="16"/>
          <w:szCs w:val="16"/>
          <w:lang w:val="uk-UA"/>
        </w:rPr>
      </w:pPr>
      <w:r w:rsidRPr="0004109F">
        <w:rPr>
          <w:sz w:val="16"/>
          <w:szCs w:val="16"/>
          <w:lang w:val="uk-UA"/>
        </w:rPr>
        <w:t>(шифр і назва галузі знань)</w:t>
      </w:r>
    </w:p>
    <w:p w14:paraId="798766B5" w14:textId="27A068F7" w:rsidR="0004109F" w:rsidRPr="0004109F" w:rsidRDefault="0004109F" w:rsidP="0004109F">
      <w:pPr>
        <w:jc w:val="both"/>
        <w:rPr>
          <w:sz w:val="28"/>
          <w:szCs w:val="28"/>
          <w:lang w:val="uk-UA"/>
        </w:rPr>
      </w:pPr>
      <w:r w:rsidRPr="0004109F">
        <w:rPr>
          <w:sz w:val="28"/>
          <w:szCs w:val="28"/>
          <w:lang w:val="uk-UA"/>
        </w:rPr>
        <w:t>Спеціальність(</w:t>
      </w:r>
      <w:proofErr w:type="spellStart"/>
      <w:r w:rsidRPr="0004109F">
        <w:rPr>
          <w:sz w:val="28"/>
          <w:szCs w:val="28"/>
          <w:lang w:val="uk-UA"/>
        </w:rPr>
        <w:t>ності</w:t>
      </w:r>
      <w:proofErr w:type="spellEnd"/>
      <w:r w:rsidRPr="0004109F">
        <w:rPr>
          <w:sz w:val="28"/>
          <w:szCs w:val="28"/>
          <w:lang w:val="uk-UA"/>
        </w:rPr>
        <w:t>)</w:t>
      </w:r>
      <w:r w:rsidRPr="0004109F">
        <w:rPr>
          <w:sz w:val="28"/>
          <w:szCs w:val="28"/>
          <w:u w:val="single"/>
          <w:lang w:val="uk-UA"/>
        </w:rPr>
        <w:t xml:space="preserve"> </w:t>
      </w:r>
      <w:r>
        <w:rPr>
          <w:sz w:val="28"/>
          <w:szCs w:val="28"/>
          <w:u w:val="single"/>
          <w:lang w:val="uk-UA"/>
        </w:rPr>
        <w:t>081 Право</w:t>
      </w:r>
      <w:r w:rsidRPr="0004109F">
        <w:rPr>
          <w:sz w:val="28"/>
          <w:szCs w:val="28"/>
          <w:lang w:val="uk-UA"/>
        </w:rPr>
        <w:t>___________________</w:t>
      </w:r>
      <w:r>
        <w:rPr>
          <w:sz w:val="28"/>
          <w:szCs w:val="28"/>
          <w:lang w:val="uk-UA"/>
        </w:rPr>
        <w:t>___________________</w:t>
      </w:r>
      <w:r w:rsidRPr="0004109F">
        <w:rPr>
          <w:sz w:val="28"/>
          <w:szCs w:val="28"/>
          <w:lang w:val="uk-UA"/>
        </w:rPr>
        <w:t>_</w:t>
      </w:r>
      <w:r w:rsidRPr="0004109F">
        <w:rPr>
          <w:sz w:val="28"/>
          <w:szCs w:val="28"/>
          <w:u w:val="single"/>
          <w:lang w:val="uk-UA"/>
        </w:rPr>
        <w:t xml:space="preserve">                                                                        </w:t>
      </w:r>
    </w:p>
    <w:p w14:paraId="5A7C2BB5" w14:textId="77777777" w:rsidR="0004109F" w:rsidRPr="0004109F" w:rsidRDefault="0004109F" w:rsidP="0004109F">
      <w:pPr>
        <w:jc w:val="center"/>
        <w:rPr>
          <w:sz w:val="16"/>
          <w:szCs w:val="16"/>
          <w:lang w:val="uk-UA"/>
        </w:rPr>
      </w:pPr>
      <w:r w:rsidRPr="0004109F">
        <w:rPr>
          <w:sz w:val="16"/>
          <w:szCs w:val="16"/>
          <w:lang w:val="uk-UA"/>
        </w:rPr>
        <w:t>(шифр і назва спеціальності(</w:t>
      </w:r>
      <w:proofErr w:type="spellStart"/>
      <w:r w:rsidRPr="0004109F">
        <w:rPr>
          <w:sz w:val="16"/>
          <w:szCs w:val="16"/>
          <w:lang w:val="uk-UA"/>
        </w:rPr>
        <w:t>тей</w:t>
      </w:r>
      <w:proofErr w:type="spellEnd"/>
      <w:r w:rsidRPr="0004109F">
        <w:rPr>
          <w:sz w:val="16"/>
          <w:szCs w:val="16"/>
          <w:lang w:val="uk-UA"/>
        </w:rPr>
        <w:t>))</w:t>
      </w:r>
    </w:p>
    <w:p w14:paraId="68A5A5A1" w14:textId="77777777" w:rsidR="0004109F" w:rsidRPr="0004109F" w:rsidRDefault="0004109F" w:rsidP="0004109F">
      <w:pPr>
        <w:jc w:val="both"/>
        <w:rPr>
          <w:sz w:val="28"/>
          <w:szCs w:val="28"/>
          <w:lang w:val="uk-UA"/>
        </w:rPr>
      </w:pPr>
      <w:r w:rsidRPr="0004109F">
        <w:rPr>
          <w:sz w:val="28"/>
          <w:szCs w:val="28"/>
          <w:lang w:val="uk-UA"/>
        </w:rPr>
        <w:t>Спеціалізація(ї)</w:t>
      </w:r>
      <w:r w:rsidRPr="0004109F">
        <w:rPr>
          <w:sz w:val="28"/>
          <w:szCs w:val="28"/>
          <w:u w:val="single"/>
          <w:lang w:val="uk-UA"/>
        </w:rPr>
        <w:t xml:space="preserve">                                                                                                         .</w:t>
      </w:r>
    </w:p>
    <w:p w14:paraId="35CFFA64" w14:textId="77777777" w:rsidR="0004109F" w:rsidRPr="0004109F" w:rsidRDefault="0004109F" w:rsidP="0004109F">
      <w:pPr>
        <w:jc w:val="center"/>
        <w:rPr>
          <w:sz w:val="16"/>
          <w:szCs w:val="16"/>
          <w:lang w:val="uk-UA"/>
        </w:rPr>
      </w:pPr>
      <w:r w:rsidRPr="0004109F">
        <w:rPr>
          <w:sz w:val="16"/>
          <w:szCs w:val="16"/>
          <w:lang w:val="uk-UA"/>
        </w:rPr>
        <w:t>(назва спеціалізації)</w:t>
      </w:r>
    </w:p>
    <w:p w14:paraId="06C58D32" w14:textId="77777777" w:rsidR="0004109F" w:rsidRPr="0004109F" w:rsidRDefault="0004109F" w:rsidP="0004109F">
      <w:pPr>
        <w:jc w:val="both"/>
        <w:rPr>
          <w:sz w:val="28"/>
          <w:szCs w:val="28"/>
          <w:lang w:val="uk-UA"/>
        </w:rPr>
      </w:pPr>
      <w:r w:rsidRPr="0004109F">
        <w:rPr>
          <w:sz w:val="28"/>
          <w:szCs w:val="28"/>
          <w:lang w:val="uk-UA"/>
        </w:rPr>
        <w:t>коледж</w:t>
      </w:r>
      <w:r w:rsidRPr="0004109F">
        <w:rPr>
          <w:sz w:val="28"/>
          <w:szCs w:val="28"/>
          <w:u w:val="single"/>
          <w:lang w:val="uk-UA"/>
        </w:rPr>
        <w:t xml:space="preserve"> Тернопільський фаховий коледж Університету «Україна».</w:t>
      </w:r>
    </w:p>
    <w:p w14:paraId="63C679D9" w14:textId="77777777" w:rsidR="0004109F" w:rsidRPr="0004109F" w:rsidRDefault="0004109F" w:rsidP="0004109F">
      <w:pPr>
        <w:jc w:val="center"/>
        <w:rPr>
          <w:sz w:val="16"/>
          <w:szCs w:val="16"/>
          <w:lang w:val="uk-UA"/>
        </w:rPr>
      </w:pPr>
      <w:r w:rsidRPr="0004109F">
        <w:rPr>
          <w:sz w:val="28"/>
          <w:szCs w:val="28"/>
          <w:lang w:val="uk-UA"/>
        </w:rPr>
        <w:t xml:space="preserve">                     </w:t>
      </w:r>
      <w:r w:rsidRPr="0004109F">
        <w:rPr>
          <w:sz w:val="16"/>
          <w:szCs w:val="16"/>
          <w:lang w:val="uk-UA"/>
        </w:rPr>
        <w:t>(назва навчально-виховного підрозділу)</w:t>
      </w:r>
    </w:p>
    <w:p w14:paraId="503D6CFF" w14:textId="77777777" w:rsidR="0004109F" w:rsidRPr="0004109F" w:rsidRDefault="0004109F" w:rsidP="0004109F">
      <w:pPr>
        <w:jc w:val="both"/>
        <w:rPr>
          <w:sz w:val="28"/>
          <w:szCs w:val="28"/>
          <w:lang w:val="uk-UA"/>
        </w:rPr>
      </w:pPr>
    </w:p>
    <w:p w14:paraId="5F8B5371" w14:textId="77777777" w:rsidR="0004109F" w:rsidRPr="0004109F" w:rsidRDefault="0004109F" w:rsidP="0004109F">
      <w:pPr>
        <w:jc w:val="both"/>
        <w:rPr>
          <w:rFonts w:eastAsia="Calibri"/>
          <w:sz w:val="28"/>
          <w:szCs w:val="28"/>
          <w:lang w:val="uk-UA" w:eastAsia="en-US"/>
        </w:rPr>
      </w:pPr>
      <w:r w:rsidRPr="0004109F">
        <w:rPr>
          <w:rFonts w:eastAsia="Calibri"/>
          <w:sz w:val="28"/>
          <w:szCs w:val="28"/>
          <w:lang w:val="uk-UA" w:eastAsia="en-US"/>
        </w:rPr>
        <w:t>Обсяг, кредитів:</w:t>
      </w:r>
      <w:r w:rsidRPr="0004109F">
        <w:rPr>
          <w:rFonts w:eastAsia="Calibri"/>
          <w:sz w:val="28"/>
          <w:szCs w:val="28"/>
          <w:lang w:eastAsia="en-US"/>
        </w:rPr>
        <w:t xml:space="preserve"> 4</w:t>
      </w:r>
      <w:r w:rsidRPr="0004109F">
        <w:rPr>
          <w:rFonts w:eastAsia="Calibri"/>
          <w:sz w:val="28"/>
          <w:szCs w:val="28"/>
          <w:lang w:val="uk-UA" w:eastAsia="en-US"/>
        </w:rPr>
        <w:t xml:space="preserve"> </w:t>
      </w:r>
      <w:r w:rsidRPr="0004109F">
        <w:rPr>
          <w:rFonts w:eastAsia="Calibri"/>
          <w:sz w:val="28"/>
          <w:szCs w:val="28"/>
          <w:u w:val="single"/>
          <w:lang w:val="uk-UA" w:eastAsia="en-US"/>
        </w:rPr>
        <w:t xml:space="preserve"> </w:t>
      </w:r>
    </w:p>
    <w:p w14:paraId="7F0D09F6" w14:textId="028733E1" w:rsidR="0004109F" w:rsidRPr="0004109F" w:rsidRDefault="0004109F" w:rsidP="0004109F">
      <w:pPr>
        <w:jc w:val="both"/>
        <w:rPr>
          <w:rFonts w:eastAsia="Calibri"/>
          <w:sz w:val="28"/>
          <w:szCs w:val="28"/>
          <w:lang w:val="uk-UA" w:eastAsia="en-US"/>
        </w:rPr>
      </w:pPr>
      <w:r w:rsidRPr="0004109F">
        <w:rPr>
          <w:rFonts w:eastAsia="Calibri"/>
          <w:sz w:val="28"/>
          <w:szCs w:val="28"/>
          <w:lang w:val="uk-UA" w:eastAsia="en-US"/>
        </w:rPr>
        <w:t xml:space="preserve">Форма підсумкового контролю: </w:t>
      </w:r>
      <w:r>
        <w:rPr>
          <w:rFonts w:eastAsia="Calibri"/>
          <w:sz w:val="28"/>
          <w:szCs w:val="28"/>
          <w:u w:val="single"/>
          <w:lang w:val="uk-UA" w:eastAsia="en-US"/>
        </w:rPr>
        <w:t>залік</w:t>
      </w:r>
    </w:p>
    <w:p w14:paraId="3244227F" w14:textId="77777777" w:rsidR="0004109F" w:rsidRPr="0004109F" w:rsidRDefault="0004109F" w:rsidP="0004109F">
      <w:pPr>
        <w:ind w:firstLine="709"/>
        <w:jc w:val="center"/>
        <w:rPr>
          <w:rFonts w:eastAsia="Calibri"/>
          <w:sz w:val="28"/>
          <w:szCs w:val="22"/>
          <w:lang w:val="uk-UA" w:eastAsia="en-US"/>
        </w:rPr>
      </w:pPr>
    </w:p>
    <w:p w14:paraId="7AEC2CFD" w14:textId="77777777" w:rsidR="0004109F" w:rsidRPr="0004109F" w:rsidRDefault="0004109F" w:rsidP="0004109F">
      <w:pPr>
        <w:ind w:firstLine="709"/>
        <w:jc w:val="center"/>
        <w:rPr>
          <w:rFonts w:eastAsia="Calibri"/>
          <w:sz w:val="28"/>
          <w:szCs w:val="22"/>
          <w:lang w:val="uk-UA" w:eastAsia="en-US"/>
        </w:rPr>
      </w:pPr>
    </w:p>
    <w:p w14:paraId="5186D15B" w14:textId="77777777" w:rsidR="0004109F" w:rsidRPr="0004109F" w:rsidRDefault="0004109F" w:rsidP="0004109F">
      <w:pPr>
        <w:ind w:firstLine="709"/>
        <w:jc w:val="center"/>
        <w:rPr>
          <w:rFonts w:eastAsia="Calibri"/>
          <w:sz w:val="28"/>
          <w:szCs w:val="22"/>
          <w:lang w:val="uk-UA" w:eastAsia="en-US"/>
        </w:rPr>
      </w:pPr>
    </w:p>
    <w:p w14:paraId="3C1A7C2E" w14:textId="77777777" w:rsidR="0004109F" w:rsidRPr="0004109F" w:rsidRDefault="0004109F" w:rsidP="0004109F">
      <w:pPr>
        <w:ind w:firstLine="709"/>
        <w:jc w:val="center"/>
        <w:rPr>
          <w:rFonts w:eastAsia="Calibri"/>
          <w:sz w:val="28"/>
          <w:szCs w:val="22"/>
          <w:lang w:val="uk-UA" w:eastAsia="en-US"/>
        </w:rPr>
      </w:pPr>
    </w:p>
    <w:p w14:paraId="5F1ACEAB" w14:textId="77777777" w:rsidR="0004109F" w:rsidRPr="0004109F" w:rsidRDefault="0004109F" w:rsidP="0004109F">
      <w:pPr>
        <w:ind w:firstLine="709"/>
        <w:jc w:val="center"/>
        <w:rPr>
          <w:rFonts w:eastAsia="Calibri"/>
          <w:sz w:val="28"/>
          <w:szCs w:val="22"/>
          <w:lang w:val="uk-UA" w:eastAsia="en-US"/>
        </w:rPr>
      </w:pPr>
    </w:p>
    <w:p w14:paraId="22776DC9" w14:textId="77777777" w:rsidR="0004109F" w:rsidRPr="0004109F" w:rsidRDefault="0004109F" w:rsidP="0004109F">
      <w:pPr>
        <w:ind w:firstLine="709"/>
        <w:jc w:val="center"/>
        <w:rPr>
          <w:rFonts w:eastAsia="Calibri"/>
          <w:sz w:val="28"/>
          <w:szCs w:val="22"/>
          <w:lang w:val="uk-UA" w:eastAsia="en-US"/>
        </w:rPr>
      </w:pPr>
    </w:p>
    <w:p w14:paraId="5ABB6E91" w14:textId="77777777" w:rsidR="0004109F" w:rsidRPr="0004109F" w:rsidRDefault="0004109F" w:rsidP="0004109F">
      <w:pPr>
        <w:ind w:firstLine="709"/>
        <w:jc w:val="center"/>
        <w:rPr>
          <w:rFonts w:eastAsia="Calibri"/>
          <w:sz w:val="28"/>
          <w:szCs w:val="22"/>
          <w:lang w:val="uk-UA" w:eastAsia="en-US"/>
        </w:rPr>
      </w:pPr>
    </w:p>
    <w:p w14:paraId="638D9381" w14:textId="77777777" w:rsidR="0004109F" w:rsidRPr="0004109F" w:rsidRDefault="0004109F" w:rsidP="0004109F">
      <w:pPr>
        <w:ind w:firstLine="709"/>
        <w:jc w:val="center"/>
        <w:rPr>
          <w:rFonts w:eastAsia="Calibri"/>
          <w:sz w:val="28"/>
          <w:szCs w:val="22"/>
          <w:lang w:val="uk-UA" w:eastAsia="en-US"/>
        </w:rPr>
      </w:pPr>
    </w:p>
    <w:p w14:paraId="4960AC1B" w14:textId="77777777" w:rsidR="0004109F" w:rsidRPr="0004109F" w:rsidRDefault="0004109F" w:rsidP="0004109F">
      <w:pPr>
        <w:ind w:firstLine="709"/>
        <w:jc w:val="center"/>
        <w:rPr>
          <w:rFonts w:eastAsia="Calibri"/>
          <w:sz w:val="28"/>
          <w:szCs w:val="22"/>
          <w:lang w:val="uk-UA" w:eastAsia="en-US"/>
        </w:rPr>
      </w:pPr>
    </w:p>
    <w:p w14:paraId="1CB76566" w14:textId="77777777" w:rsidR="0004109F" w:rsidRPr="0004109F" w:rsidRDefault="0004109F" w:rsidP="0004109F">
      <w:pPr>
        <w:ind w:firstLine="709"/>
        <w:jc w:val="center"/>
        <w:rPr>
          <w:rFonts w:eastAsia="Calibri"/>
          <w:sz w:val="28"/>
          <w:szCs w:val="22"/>
          <w:lang w:val="uk-UA" w:eastAsia="en-US"/>
        </w:rPr>
      </w:pPr>
    </w:p>
    <w:p w14:paraId="03FED043" w14:textId="42B9A883" w:rsidR="00501F3A" w:rsidRPr="0004109F" w:rsidRDefault="0004109F" w:rsidP="0004109F">
      <w:pPr>
        <w:jc w:val="center"/>
        <w:rPr>
          <w:b/>
          <w:bCs/>
          <w:sz w:val="28"/>
          <w:szCs w:val="28"/>
          <w:lang w:val="uk-UA" w:eastAsia="uk-UA"/>
        </w:rPr>
      </w:pPr>
      <w:r w:rsidRPr="0004109F">
        <w:rPr>
          <w:sz w:val="28"/>
          <w:szCs w:val="28"/>
          <w:lang w:val="uk-UA"/>
        </w:rPr>
        <w:t>Тернопіль 202</w:t>
      </w:r>
      <w:r w:rsidRPr="0004109F">
        <w:rPr>
          <w:sz w:val="28"/>
          <w:szCs w:val="28"/>
        </w:rPr>
        <w:t>3</w:t>
      </w:r>
      <w:r w:rsidRPr="0004109F">
        <w:rPr>
          <w:sz w:val="28"/>
          <w:szCs w:val="28"/>
          <w:lang w:val="uk-UA"/>
        </w:rPr>
        <w:t xml:space="preserve"> рік</w:t>
      </w:r>
    </w:p>
    <w:p w14:paraId="466BFB0F" w14:textId="690E9229" w:rsidR="00501F3A" w:rsidRPr="0004109F" w:rsidRDefault="00501F3A" w:rsidP="00501F3A">
      <w:pPr>
        <w:ind w:firstLine="709"/>
        <w:jc w:val="both"/>
        <w:rPr>
          <w:sz w:val="28"/>
          <w:szCs w:val="28"/>
          <w:lang w:val="uk-UA" w:eastAsia="uk-UA"/>
        </w:rPr>
      </w:pPr>
      <w:r>
        <w:rPr>
          <w:b/>
          <w:bCs/>
          <w:sz w:val="28"/>
          <w:szCs w:val="28"/>
          <w:lang w:val="uk-UA" w:eastAsia="uk-UA"/>
        </w:rPr>
        <w:lastRenderedPageBreak/>
        <w:t xml:space="preserve">Робоча програма </w:t>
      </w:r>
      <w:r w:rsidRPr="0004109F">
        <w:rPr>
          <w:sz w:val="28"/>
          <w:szCs w:val="28"/>
          <w:lang w:val="uk-UA" w:eastAsia="uk-UA"/>
        </w:rPr>
        <w:t xml:space="preserve">навчальної дисципліни «Виконавче провадження» для студентів за галуззю знань 08 «Право», спеціальністю 081 «Право», </w:t>
      </w:r>
      <w:r w:rsidR="005C2AD8" w:rsidRPr="0004109F">
        <w:rPr>
          <w:sz w:val="28"/>
          <w:szCs w:val="28"/>
          <w:lang w:val="uk-UA"/>
        </w:rPr>
        <w:t>«фаховий</w:t>
      </w:r>
      <w:r w:rsidR="005C2AD8" w:rsidRPr="0004109F">
        <w:rPr>
          <w:spacing w:val="-14"/>
          <w:sz w:val="28"/>
          <w:szCs w:val="28"/>
          <w:lang w:val="uk-UA"/>
        </w:rPr>
        <w:t xml:space="preserve"> </w:t>
      </w:r>
      <w:r w:rsidR="005C2AD8" w:rsidRPr="0004109F">
        <w:rPr>
          <w:sz w:val="28"/>
          <w:szCs w:val="28"/>
          <w:lang w:val="uk-UA"/>
        </w:rPr>
        <w:t>молодший</w:t>
      </w:r>
      <w:r w:rsidR="005C2AD8" w:rsidRPr="0004109F">
        <w:rPr>
          <w:spacing w:val="-13"/>
          <w:sz w:val="28"/>
          <w:szCs w:val="28"/>
          <w:lang w:val="uk-UA"/>
        </w:rPr>
        <w:t xml:space="preserve"> </w:t>
      </w:r>
      <w:r w:rsidR="005C2AD8" w:rsidRPr="0004109F">
        <w:rPr>
          <w:spacing w:val="-2"/>
          <w:sz w:val="28"/>
          <w:szCs w:val="28"/>
          <w:lang w:val="uk-UA"/>
        </w:rPr>
        <w:t>бакалавр»</w:t>
      </w:r>
      <w:r w:rsidRPr="0004109F">
        <w:rPr>
          <w:sz w:val="28"/>
          <w:szCs w:val="28"/>
          <w:lang w:val="uk-UA" w:eastAsia="uk-UA"/>
        </w:rPr>
        <w:t>, «___» ___________, 202</w:t>
      </w:r>
      <w:r w:rsidR="000B6138" w:rsidRPr="0004109F">
        <w:rPr>
          <w:sz w:val="28"/>
          <w:szCs w:val="28"/>
          <w:lang w:val="uk-UA" w:eastAsia="uk-UA"/>
        </w:rPr>
        <w:t>3</w:t>
      </w:r>
      <w:r w:rsidRPr="0004109F">
        <w:rPr>
          <w:sz w:val="28"/>
          <w:szCs w:val="28"/>
          <w:lang w:val="uk-UA" w:eastAsia="uk-UA"/>
        </w:rPr>
        <w:t xml:space="preserve"> року –    с.</w:t>
      </w:r>
      <w:r w:rsidR="008D236C">
        <w:rPr>
          <w:sz w:val="28"/>
          <w:szCs w:val="28"/>
          <w:lang w:val="uk-UA" w:eastAsia="uk-UA"/>
        </w:rPr>
        <w:t>34</w:t>
      </w:r>
    </w:p>
    <w:p w14:paraId="378B48BD" w14:textId="77777777" w:rsidR="00501F3A" w:rsidRDefault="00501F3A" w:rsidP="00501F3A">
      <w:pPr>
        <w:spacing w:line="360" w:lineRule="auto"/>
        <w:jc w:val="both"/>
        <w:rPr>
          <w:sz w:val="28"/>
          <w:szCs w:val="28"/>
          <w:lang w:val="uk-UA" w:eastAsia="uk-UA"/>
        </w:rPr>
      </w:pPr>
    </w:p>
    <w:p w14:paraId="75724FC7" w14:textId="77777777" w:rsidR="00501F3A" w:rsidRDefault="00501F3A" w:rsidP="00501F3A">
      <w:pPr>
        <w:spacing w:line="360" w:lineRule="auto"/>
        <w:jc w:val="both"/>
        <w:rPr>
          <w:sz w:val="28"/>
          <w:szCs w:val="28"/>
          <w:lang w:val="uk-UA" w:eastAsia="uk-UA"/>
        </w:rPr>
      </w:pPr>
    </w:p>
    <w:p w14:paraId="2D7770AC" w14:textId="7D6F3989" w:rsidR="0004109F" w:rsidRPr="0004109F" w:rsidRDefault="005C2AD8" w:rsidP="0004109F">
      <w:pPr>
        <w:pBdr>
          <w:bottom w:val="single" w:sz="12" w:space="1" w:color="auto"/>
        </w:pBdr>
        <w:jc w:val="both"/>
        <w:rPr>
          <w:sz w:val="28"/>
          <w:szCs w:val="28"/>
          <w:lang w:val="uk-UA"/>
        </w:rPr>
      </w:pPr>
      <w:r w:rsidRPr="00BA2337">
        <w:rPr>
          <w:b/>
          <w:bCs/>
          <w:sz w:val="28"/>
          <w:szCs w:val="28"/>
          <w:lang w:val="uk-UA"/>
        </w:rPr>
        <w:t xml:space="preserve">Розробник: </w:t>
      </w:r>
      <w:proofErr w:type="spellStart"/>
      <w:r w:rsidR="0004109F" w:rsidRPr="0004109F">
        <w:rPr>
          <w:sz w:val="28"/>
          <w:szCs w:val="28"/>
          <w:lang w:val="uk-UA"/>
        </w:rPr>
        <w:t>Скільська</w:t>
      </w:r>
      <w:proofErr w:type="spellEnd"/>
      <w:r w:rsidR="0004109F" w:rsidRPr="0004109F">
        <w:rPr>
          <w:sz w:val="28"/>
          <w:szCs w:val="28"/>
          <w:lang w:val="uk-UA"/>
        </w:rPr>
        <w:t xml:space="preserve"> М. І. </w:t>
      </w:r>
      <w:r w:rsidR="0004109F" w:rsidRPr="0004109F">
        <w:rPr>
          <w:sz w:val="28"/>
          <w:szCs w:val="28"/>
          <w:u w:val="single"/>
          <w:lang w:val="uk-UA"/>
        </w:rPr>
        <w:t>викладач циклової комісії інформаційної справи, природничих та суспільних дисциплін Тернопільського фахового коледжу Університету «Україна».</w:t>
      </w:r>
    </w:p>
    <w:p w14:paraId="72119C9B" w14:textId="5A2A4442" w:rsidR="005C2AD8" w:rsidRPr="00BA2337" w:rsidRDefault="005C2AD8" w:rsidP="0004109F">
      <w:pPr>
        <w:pBdr>
          <w:bottom w:val="single" w:sz="12" w:space="1" w:color="auto"/>
        </w:pBdr>
        <w:jc w:val="both"/>
        <w:rPr>
          <w:sz w:val="28"/>
          <w:szCs w:val="28"/>
          <w:lang w:val="uk-UA"/>
        </w:rPr>
      </w:pPr>
    </w:p>
    <w:p w14:paraId="28B1E11E" w14:textId="77777777" w:rsidR="005C2AD8" w:rsidRPr="00BA2337" w:rsidRDefault="005C2AD8" w:rsidP="005C2AD8">
      <w:pPr>
        <w:jc w:val="both"/>
        <w:rPr>
          <w:sz w:val="28"/>
          <w:szCs w:val="28"/>
          <w:lang w:val="uk-UA"/>
        </w:rPr>
      </w:pPr>
    </w:p>
    <w:p w14:paraId="109F3089" w14:textId="77777777" w:rsidR="0004109F" w:rsidRPr="0004109F" w:rsidRDefault="005C2AD8" w:rsidP="0004109F">
      <w:pPr>
        <w:pBdr>
          <w:bottom w:val="single" w:sz="12" w:space="1" w:color="auto"/>
        </w:pBdr>
        <w:jc w:val="both"/>
        <w:rPr>
          <w:sz w:val="28"/>
          <w:szCs w:val="28"/>
          <w:lang w:val="uk-UA"/>
        </w:rPr>
      </w:pPr>
      <w:r w:rsidRPr="00BA2337">
        <w:rPr>
          <w:b/>
          <w:bCs/>
          <w:sz w:val="28"/>
          <w:szCs w:val="28"/>
          <w:lang w:val="uk-UA"/>
        </w:rPr>
        <w:t xml:space="preserve">Викладачі: </w:t>
      </w:r>
      <w:proofErr w:type="spellStart"/>
      <w:r w:rsidR="0004109F" w:rsidRPr="0004109F">
        <w:rPr>
          <w:sz w:val="28"/>
          <w:szCs w:val="28"/>
          <w:lang w:val="uk-UA"/>
        </w:rPr>
        <w:t>Скільська</w:t>
      </w:r>
      <w:proofErr w:type="spellEnd"/>
      <w:r w:rsidR="0004109F" w:rsidRPr="0004109F">
        <w:rPr>
          <w:sz w:val="28"/>
          <w:szCs w:val="28"/>
          <w:lang w:val="uk-UA"/>
        </w:rPr>
        <w:t xml:space="preserve"> М. І. </w:t>
      </w:r>
      <w:r w:rsidR="0004109F" w:rsidRPr="0004109F">
        <w:rPr>
          <w:sz w:val="28"/>
          <w:szCs w:val="28"/>
          <w:u w:val="single"/>
          <w:lang w:val="uk-UA"/>
        </w:rPr>
        <w:t>викладач циклової комісії інформаційної справи, природничих та суспільних дисциплін Тернопільського фахового коледжу Університету «Україна».</w:t>
      </w:r>
    </w:p>
    <w:p w14:paraId="4085EF73" w14:textId="4615AF37" w:rsidR="005C2AD8" w:rsidRPr="00B817C9" w:rsidRDefault="005C2AD8" w:rsidP="0004109F">
      <w:pPr>
        <w:pBdr>
          <w:bottom w:val="single" w:sz="12" w:space="1" w:color="auto"/>
        </w:pBdr>
        <w:jc w:val="both"/>
        <w:rPr>
          <w:b/>
          <w:sz w:val="28"/>
          <w:szCs w:val="28"/>
          <w:lang w:val="uk-UA"/>
        </w:rPr>
      </w:pPr>
    </w:p>
    <w:p w14:paraId="6D3FF248" w14:textId="77777777" w:rsidR="005C2AD8" w:rsidRPr="00BA2337" w:rsidRDefault="005C2AD8" w:rsidP="005C2AD8">
      <w:pPr>
        <w:jc w:val="both"/>
        <w:rPr>
          <w:sz w:val="28"/>
          <w:szCs w:val="28"/>
          <w:lang w:val="uk-UA"/>
        </w:rPr>
      </w:pPr>
    </w:p>
    <w:p w14:paraId="493E9663" w14:textId="77777777" w:rsidR="005C2AD8" w:rsidRPr="00BA2337" w:rsidRDefault="005C2AD8" w:rsidP="005C2AD8">
      <w:pPr>
        <w:jc w:val="both"/>
        <w:rPr>
          <w:sz w:val="28"/>
          <w:szCs w:val="28"/>
          <w:lang w:val="uk-UA"/>
        </w:rPr>
      </w:pPr>
    </w:p>
    <w:p w14:paraId="011C32E7" w14:textId="48EFBAB4" w:rsidR="005C2AD8" w:rsidRPr="0004109F" w:rsidRDefault="005C2AD8" w:rsidP="005C2AD8">
      <w:pPr>
        <w:pBdr>
          <w:bottom w:val="single" w:sz="12" w:space="1" w:color="auto"/>
        </w:pBdr>
        <w:jc w:val="both"/>
        <w:rPr>
          <w:bCs/>
          <w:sz w:val="28"/>
          <w:szCs w:val="28"/>
          <w:lang w:val="uk-UA"/>
        </w:rPr>
      </w:pPr>
      <w:r w:rsidRPr="00BA2337">
        <w:rPr>
          <w:b/>
          <w:sz w:val="28"/>
          <w:szCs w:val="28"/>
          <w:lang w:val="uk-UA"/>
        </w:rPr>
        <w:t xml:space="preserve">Робочу програму розглянуто і затверджено на засіданні </w:t>
      </w:r>
      <w:r w:rsidRPr="00BA2337">
        <w:rPr>
          <w:b/>
          <w:bCs/>
          <w:iCs/>
          <w:sz w:val="28"/>
          <w:szCs w:val="28"/>
          <w:lang w:val="uk-UA"/>
        </w:rPr>
        <w:t>циклової комісії</w:t>
      </w:r>
      <w:r w:rsidRPr="00BA2337">
        <w:rPr>
          <w:bCs/>
          <w:iCs/>
          <w:lang w:val="uk-UA"/>
        </w:rPr>
        <w:t xml:space="preserve"> </w:t>
      </w:r>
      <w:r w:rsidRPr="0004109F">
        <w:rPr>
          <w:bCs/>
          <w:sz w:val="28"/>
          <w:szCs w:val="28"/>
          <w:lang w:val="uk-UA"/>
        </w:rPr>
        <w:t xml:space="preserve"> інформаційної справи і природничих та суспільних дисциплін</w:t>
      </w:r>
    </w:p>
    <w:p w14:paraId="31D980B7" w14:textId="77777777" w:rsidR="005C2AD8" w:rsidRPr="00BA2337" w:rsidRDefault="005C2AD8" w:rsidP="005C2AD8">
      <w:pPr>
        <w:jc w:val="both"/>
        <w:rPr>
          <w:b/>
          <w:i/>
          <w:lang w:val="uk-UA"/>
        </w:rPr>
      </w:pPr>
    </w:p>
    <w:p w14:paraId="002BBA30" w14:textId="45FB8786" w:rsidR="005C2AD8" w:rsidRPr="00BA2337" w:rsidRDefault="005C2AD8" w:rsidP="005C2AD8">
      <w:pPr>
        <w:rPr>
          <w:sz w:val="28"/>
          <w:szCs w:val="28"/>
          <w:lang w:val="uk-UA"/>
        </w:rPr>
      </w:pPr>
      <w:r w:rsidRPr="00BA2337">
        <w:rPr>
          <w:sz w:val="28"/>
          <w:szCs w:val="28"/>
          <w:lang w:val="uk-UA"/>
        </w:rPr>
        <w:t>Протокол від «__»_________</w:t>
      </w:r>
      <w:r w:rsidR="0004109F">
        <w:rPr>
          <w:sz w:val="28"/>
          <w:szCs w:val="28"/>
          <w:lang w:val="uk-UA"/>
        </w:rPr>
        <w:t xml:space="preserve"> </w:t>
      </w:r>
      <w:r w:rsidRPr="00BA2337">
        <w:rPr>
          <w:sz w:val="28"/>
          <w:szCs w:val="28"/>
          <w:lang w:val="uk-UA"/>
        </w:rPr>
        <w:t>20</w:t>
      </w:r>
      <w:r>
        <w:rPr>
          <w:sz w:val="28"/>
          <w:szCs w:val="28"/>
          <w:lang w:val="uk-UA"/>
        </w:rPr>
        <w:t xml:space="preserve">23 </w:t>
      </w:r>
      <w:r w:rsidRPr="00BA2337">
        <w:rPr>
          <w:sz w:val="28"/>
          <w:szCs w:val="28"/>
          <w:lang w:val="uk-UA"/>
        </w:rPr>
        <w:t xml:space="preserve"> року № </w:t>
      </w:r>
    </w:p>
    <w:p w14:paraId="289269EA" w14:textId="77777777" w:rsidR="005C2AD8" w:rsidRPr="00BA2337" w:rsidRDefault="005C2AD8" w:rsidP="005C2AD8">
      <w:pPr>
        <w:rPr>
          <w:sz w:val="28"/>
          <w:szCs w:val="28"/>
          <w:lang w:val="uk-UA"/>
        </w:rPr>
      </w:pPr>
    </w:p>
    <w:p w14:paraId="13F6071F" w14:textId="77777777" w:rsidR="005C2AD8" w:rsidRPr="00BA2337" w:rsidRDefault="005C2AD8" w:rsidP="005C2AD8">
      <w:pPr>
        <w:pBdr>
          <w:bottom w:val="single" w:sz="12" w:space="1" w:color="auto"/>
        </w:pBdr>
        <w:jc w:val="both"/>
        <w:rPr>
          <w:sz w:val="28"/>
          <w:szCs w:val="28"/>
          <w:lang w:val="uk-UA"/>
        </w:rPr>
      </w:pPr>
      <w:r>
        <w:rPr>
          <w:sz w:val="28"/>
          <w:szCs w:val="28"/>
          <w:lang w:val="uk-UA"/>
        </w:rPr>
        <w:t xml:space="preserve">Голова </w:t>
      </w:r>
      <w:r w:rsidRPr="00BA2337">
        <w:rPr>
          <w:sz w:val="28"/>
          <w:szCs w:val="28"/>
          <w:lang w:val="uk-UA"/>
        </w:rPr>
        <w:t>циклової комісії</w:t>
      </w:r>
      <w:r>
        <w:rPr>
          <w:sz w:val="28"/>
          <w:szCs w:val="28"/>
          <w:lang w:val="uk-UA"/>
        </w:rPr>
        <w:t xml:space="preserve"> з </w:t>
      </w:r>
      <w:r w:rsidRPr="00B817C9">
        <w:rPr>
          <w:sz w:val="28"/>
          <w:szCs w:val="28"/>
          <w:lang w:val="uk-UA"/>
        </w:rPr>
        <w:t>інформаційної справи і природничих та суспільних дисциплін</w:t>
      </w:r>
    </w:p>
    <w:p w14:paraId="607BF6F4" w14:textId="77777777" w:rsidR="005C2AD8" w:rsidRPr="00BA2337" w:rsidRDefault="005C2AD8" w:rsidP="005C2AD8">
      <w:pPr>
        <w:rPr>
          <w:sz w:val="28"/>
          <w:szCs w:val="28"/>
          <w:lang w:val="uk-UA"/>
        </w:rPr>
      </w:pPr>
    </w:p>
    <w:p w14:paraId="0EBDEA2A" w14:textId="0328EA0E" w:rsidR="005C2AD8" w:rsidRPr="00BA2337" w:rsidRDefault="005C2AD8" w:rsidP="005C2AD8">
      <w:pPr>
        <w:rPr>
          <w:sz w:val="28"/>
          <w:szCs w:val="28"/>
          <w:lang w:val="uk-UA"/>
        </w:rPr>
      </w:pPr>
      <w:r w:rsidRPr="00BA2337">
        <w:rPr>
          <w:sz w:val="28"/>
          <w:szCs w:val="28"/>
          <w:lang w:val="uk-UA"/>
        </w:rPr>
        <w:t xml:space="preserve">                                       _______________________ </w:t>
      </w:r>
      <w:r w:rsidR="0004109F">
        <w:rPr>
          <w:sz w:val="28"/>
          <w:szCs w:val="28"/>
          <w:lang w:val="uk-UA"/>
        </w:rPr>
        <w:t>Марія СКІЛЬСЬКА</w:t>
      </w:r>
    </w:p>
    <w:p w14:paraId="18C6C85D" w14:textId="77777777" w:rsidR="0004109F" w:rsidRDefault="0004109F" w:rsidP="005C2AD8">
      <w:pPr>
        <w:rPr>
          <w:sz w:val="28"/>
          <w:szCs w:val="28"/>
          <w:lang w:val="uk-UA"/>
        </w:rPr>
      </w:pPr>
    </w:p>
    <w:p w14:paraId="2143223D" w14:textId="52D6BC44" w:rsidR="005C2AD8" w:rsidRPr="00BA2337" w:rsidRDefault="0004109F" w:rsidP="005C2AD8">
      <w:pPr>
        <w:rPr>
          <w:sz w:val="28"/>
          <w:szCs w:val="28"/>
          <w:lang w:val="uk-UA"/>
        </w:rPr>
      </w:pPr>
      <w:r w:rsidRPr="00BA2337">
        <w:rPr>
          <w:sz w:val="28"/>
          <w:szCs w:val="28"/>
          <w:lang w:val="uk-UA"/>
        </w:rPr>
        <w:t xml:space="preserve"> </w:t>
      </w:r>
      <w:r w:rsidR="005C2AD8" w:rsidRPr="00BA2337">
        <w:rPr>
          <w:sz w:val="28"/>
          <w:szCs w:val="28"/>
          <w:lang w:val="uk-UA"/>
        </w:rPr>
        <w:t>«__»___________________ 20</w:t>
      </w:r>
      <w:r w:rsidR="005C2AD8">
        <w:rPr>
          <w:sz w:val="28"/>
          <w:szCs w:val="28"/>
          <w:lang w:val="uk-UA"/>
        </w:rPr>
        <w:t>23</w:t>
      </w:r>
      <w:r w:rsidR="005C2AD8" w:rsidRPr="00BA2337">
        <w:rPr>
          <w:sz w:val="28"/>
          <w:szCs w:val="28"/>
          <w:lang w:val="uk-UA"/>
        </w:rPr>
        <w:t xml:space="preserve"> року </w:t>
      </w:r>
    </w:p>
    <w:p w14:paraId="27854618" w14:textId="77777777" w:rsidR="005C2AD8" w:rsidRPr="00BA2337" w:rsidRDefault="005C2AD8" w:rsidP="005C2AD8">
      <w:pPr>
        <w:rPr>
          <w:sz w:val="28"/>
          <w:szCs w:val="28"/>
          <w:lang w:val="uk-UA"/>
        </w:rPr>
      </w:pPr>
    </w:p>
    <w:p w14:paraId="3EDEC895" w14:textId="77777777" w:rsidR="005C2AD8" w:rsidRPr="00BA2337" w:rsidRDefault="005C2AD8" w:rsidP="005C2AD8">
      <w:pPr>
        <w:rPr>
          <w:sz w:val="28"/>
          <w:szCs w:val="28"/>
          <w:lang w:val="uk-UA"/>
        </w:rPr>
      </w:pPr>
    </w:p>
    <w:p w14:paraId="03C1C902" w14:textId="77777777" w:rsidR="005C2AD8" w:rsidRPr="00BA2337" w:rsidRDefault="005C2AD8" w:rsidP="005C2AD8">
      <w:pPr>
        <w:pStyle w:val="aa"/>
        <w:shd w:val="clear" w:color="auto" w:fill="auto"/>
        <w:tabs>
          <w:tab w:val="right" w:leader="underscore" w:pos="8864"/>
        </w:tabs>
        <w:spacing w:before="0" w:line="240" w:lineRule="auto"/>
        <w:ind w:right="-1"/>
        <w:jc w:val="both"/>
        <w:rPr>
          <w:rStyle w:val="12"/>
          <w:spacing w:val="0"/>
          <w:sz w:val="28"/>
          <w:szCs w:val="28"/>
          <w:lang w:val="uk-UA"/>
        </w:rPr>
      </w:pPr>
      <w:r w:rsidRPr="00BA2337">
        <w:rPr>
          <w:b/>
          <w:spacing w:val="0"/>
          <w:sz w:val="28"/>
          <w:szCs w:val="28"/>
          <w:lang w:val="uk-UA"/>
        </w:rPr>
        <w:t>Робочу програму погоджено з гарантом освітньої (професійної / наукової) програми</w:t>
      </w:r>
      <w:r w:rsidRPr="00BA2337">
        <w:rPr>
          <w:rStyle w:val="12"/>
          <w:b/>
          <w:spacing w:val="0"/>
          <w:sz w:val="28"/>
          <w:szCs w:val="28"/>
          <w:lang w:val="uk-UA"/>
        </w:rPr>
        <w:t xml:space="preserve"> (керівником проектної групи)</w:t>
      </w:r>
      <w:r w:rsidRPr="00BA2337">
        <w:rPr>
          <w:rStyle w:val="12"/>
          <w:spacing w:val="0"/>
          <w:sz w:val="28"/>
          <w:szCs w:val="28"/>
          <w:lang w:val="uk-UA"/>
        </w:rPr>
        <w:t xml:space="preserve"> </w:t>
      </w:r>
    </w:p>
    <w:p w14:paraId="3C491324" w14:textId="77777777" w:rsidR="005C2AD8" w:rsidRPr="00BA2337" w:rsidRDefault="005C2AD8" w:rsidP="005C2AD8">
      <w:pPr>
        <w:pStyle w:val="aa"/>
        <w:shd w:val="clear" w:color="auto" w:fill="auto"/>
        <w:tabs>
          <w:tab w:val="right" w:leader="underscore" w:pos="8864"/>
        </w:tabs>
        <w:spacing w:before="0" w:line="240" w:lineRule="auto"/>
        <w:ind w:right="-1"/>
        <w:jc w:val="both"/>
        <w:rPr>
          <w:spacing w:val="0"/>
          <w:sz w:val="28"/>
          <w:szCs w:val="28"/>
          <w:lang w:val="uk-UA"/>
        </w:rPr>
      </w:pPr>
      <w:r w:rsidRPr="00BA2337">
        <w:rPr>
          <w:rStyle w:val="12"/>
          <w:spacing w:val="0"/>
          <w:sz w:val="28"/>
          <w:szCs w:val="28"/>
          <w:lang w:val="uk-UA"/>
        </w:rPr>
        <w:t>__________________________________________________________________</w:t>
      </w:r>
    </w:p>
    <w:p w14:paraId="5A701582" w14:textId="77777777" w:rsidR="005C2AD8" w:rsidRPr="00BA2337" w:rsidRDefault="005C2AD8" w:rsidP="005C2AD8">
      <w:pPr>
        <w:pStyle w:val="22"/>
        <w:shd w:val="clear" w:color="auto" w:fill="auto"/>
        <w:spacing w:after="0" w:line="240" w:lineRule="auto"/>
        <w:ind w:right="-1"/>
        <w:jc w:val="center"/>
        <w:rPr>
          <w:spacing w:val="0"/>
          <w:sz w:val="20"/>
          <w:szCs w:val="20"/>
          <w:lang w:val="uk-UA"/>
        </w:rPr>
      </w:pPr>
      <w:r w:rsidRPr="00BA2337">
        <w:rPr>
          <w:spacing w:val="0"/>
          <w:sz w:val="20"/>
          <w:szCs w:val="20"/>
          <w:lang w:val="uk-UA"/>
        </w:rPr>
        <w:t>(назва освітньої програми)</w:t>
      </w:r>
    </w:p>
    <w:p w14:paraId="18F5F65E" w14:textId="77777777" w:rsidR="005C2AD8" w:rsidRPr="00BA2337" w:rsidRDefault="005C2AD8" w:rsidP="005C2AD8">
      <w:pPr>
        <w:pStyle w:val="aa"/>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BA2337">
        <w:rPr>
          <w:spacing w:val="0"/>
          <w:sz w:val="28"/>
          <w:szCs w:val="28"/>
          <w:lang w:val="uk-UA"/>
        </w:rPr>
        <w:tab/>
        <w:t>.________________. 20___ р.</w:t>
      </w:r>
    </w:p>
    <w:p w14:paraId="2EF93B55" w14:textId="77777777" w:rsidR="005C2AD8" w:rsidRPr="00BA2337" w:rsidRDefault="005C2AD8" w:rsidP="005C2AD8">
      <w:pPr>
        <w:pStyle w:val="aa"/>
        <w:shd w:val="clear" w:color="auto" w:fill="auto"/>
        <w:spacing w:before="0" w:line="240" w:lineRule="auto"/>
        <w:ind w:right="-1"/>
        <w:rPr>
          <w:spacing w:val="0"/>
          <w:sz w:val="28"/>
          <w:szCs w:val="28"/>
          <w:lang w:val="uk-UA"/>
        </w:rPr>
      </w:pPr>
    </w:p>
    <w:p w14:paraId="2A65F4C9" w14:textId="77777777" w:rsidR="005C2AD8" w:rsidRPr="00BA2337" w:rsidRDefault="005C2AD8" w:rsidP="005C2AD8">
      <w:pPr>
        <w:pStyle w:val="aa"/>
        <w:shd w:val="clear" w:color="auto" w:fill="auto"/>
        <w:spacing w:before="0" w:line="240" w:lineRule="auto"/>
        <w:ind w:right="-1"/>
        <w:rPr>
          <w:spacing w:val="0"/>
          <w:sz w:val="28"/>
          <w:szCs w:val="28"/>
          <w:lang w:val="uk-UA"/>
        </w:rPr>
      </w:pPr>
      <w:r w:rsidRPr="00BA2337">
        <w:rPr>
          <w:spacing w:val="0"/>
          <w:sz w:val="28"/>
          <w:szCs w:val="28"/>
          <w:lang w:val="uk-UA"/>
        </w:rPr>
        <w:t xml:space="preserve">Гарант освітньої (професійної/наукової) програми (керівник проектної групи) </w:t>
      </w:r>
    </w:p>
    <w:p w14:paraId="246C92BF" w14:textId="77777777" w:rsidR="005C2AD8" w:rsidRPr="00BA2337" w:rsidRDefault="005C2AD8" w:rsidP="005C2AD8">
      <w:pPr>
        <w:rPr>
          <w:sz w:val="28"/>
          <w:szCs w:val="28"/>
          <w:lang w:val="uk-UA"/>
        </w:rPr>
      </w:pPr>
      <w:r w:rsidRPr="00BA2337">
        <w:rPr>
          <w:sz w:val="28"/>
          <w:szCs w:val="28"/>
          <w:lang w:val="uk-UA"/>
        </w:rPr>
        <w:t xml:space="preserve">                                       _______________________ (__________________)</w:t>
      </w:r>
    </w:p>
    <w:p w14:paraId="7446670D" w14:textId="77777777" w:rsidR="005C2AD8" w:rsidRPr="00BA2337" w:rsidRDefault="005C2AD8" w:rsidP="005C2AD8">
      <w:pPr>
        <w:rPr>
          <w:sz w:val="28"/>
          <w:szCs w:val="28"/>
          <w:lang w:val="uk-UA"/>
        </w:rPr>
      </w:pPr>
      <w:r w:rsidRPr="00BA2337">
        <w:rPr>
          <w:lang w:val="uk-UA"/>
        </w:rPr>
        <w:t xml:space="preserve">                                                                      (підпис)                    </w:t>
      </w:r>
      <w:r w:rsidRPr="00BA2337">
        <w:rPr>
          <w:sz w:val="28"/>
          <w:szCs w:val="28"/>
          <w:lang w:val="uk-UA"/>
        </w:rPr>
        <w:t>(</w:t>
      </w:r>
      <w:r w:rsidRPr="00BA2337">
        <w:rPr>
          <w:lang w:val="uk-UA"/>
        </w:rPr>
        <w:t>прізвище та</w:t>
      </w:r>
      <w:r w:rsidRPr="00BA2337">
        <w:rPr>
          <w:sz w:val="28"/>
          <w:szCs w:val="28"/>
          <w:lang w:val="uk-UA"/>
        </w:rPr>
        <w:t xml:space="preserve"> </w:t>
      </w:r>
      <w:r w:rsidRPr="00BA2337">
        <w:rPr>
          <w:lang w:val="uk-UA"/>
        </w:rPr>
        <w:t>ініціали)</w:t>
      </w:r>
    </w:p>
    <w:p w14:paraId="4BEC4A5E" w14:textId="77777777" w:rsidR="005C2AD8" w:rsidRPr="00BA2337" w:rsidRDefault="005C2AD8" w:rsidP="005C2AD8">
      <w:pPr>
        <w:pStyle w:val="a7"/>
        <w:tabs>
          <w:tab w:val="left" w:pos="2030"/>
        </w:tabs>
        <w:rPr>
          <w:b/>
          <w:szCs w:val="28"/>
        </w:rPr>
      </w:pPr>
    </w:p>
    <w:p w14:paraId="0EFBD0DB" w14:textId="77777777" w:rsidR="00501F3A" w:rsidRDefault="00501F3A" w:rsidP="00501F3A">
      <w:pPr>
        <w:jc w:val="center"/>
        <w:rPr>
          <w:lang w:val="uk-UA" w:eastAsia="uk-UA"/>
        </w:rPr>
      </w:pPr>
    </w:p>
    <w:p w14:paraId="6D8826F1" w14:textId="77777777" w:rsidR="00501F3A" w:rsidRDefault="00501F3A" w:rsidP="00501F3A">
      <w:pPr>
        <w:jc w:val="center"/>
        <w:rPr>
          <w:lang w:val="uk-UA" w:eastAsia="uk-UA"/>
        </w:rPr>
      </w:pPr>
    </w:p>
    <w:p w14:paraId="63ACD12D" w14:textId="77777777" w:rsidR="00501F3A" w:rsidRDefault="00501F3A" w:rsidP="00501F3A">
      <w:pPr>
        <w:tabs>
          <w:tab w:val="left" w:pos="2030"/>
        </w:tabs>
        <w:spacing w:after="120"/>
        <w:jc w:val="center"/>
        <w:rPr>
          <w:b/>
          <w:sz w:val="28"/>
          <w:szCs w:val="28"/>
          <w:lang w:val="uk-UA"/>
        </w:rPr>
      </w:pPr>
    </w:p>
    <w:p w14:paraId="34A4C1FD" w14:textId="77777777" w:rsidR="0004109F" w:rsidRDefault="0004109F" w:rsidP="005C2AD8">
      <w:pPr>
        <w:pStyle w:val="a7"/>
        <w:tabs>
          <w:tab w:val="left" w:pos="2030"/>
        </w:tabs>
        <w:jc w:val="center"/>
        <w:rPr>
          <w:b/>
          <w:szCs w:val="28"/>
        </w:rPr>
      </w:pPr>
    </w:p>
    <w:p w14:paraId="2F6971F2" w14:textId="2B8F5460" w:rsidR="005C2AD8" w:rsidRPr="00BA2337" w:rsidRDefault="005C2AD8" w:rsidP="005C2AD8">
      <w:pPr>
        <w:pStyle w:val="a7"/>
        <w:tabs>
          <w:tab w:val="left" w:pos="2030"/>
        </w:tabs>
        <w:jc w:val="center"/>
        <w:rPr>
          <w:b/>
          <w:szCs w:val="28"/>
        </w:rPr>
      </w:pPr>
      <w:r w:rsidRPr="00BA2337">
        <w:rPr>
          <w:b/>
          <w:szCs w:val="28"/>
        </w:rPr>
        <w:t>ПРОЛОНГАЦІЯ РОБОЧОЇ НАВЧАЛЬНОЇ ПРОГРАМИ</w:t>
      </w:r>
    </w:p>
    <w:p w14:paraId="7B451E9D" w14:textId="77777777" w:rsidR="005C2AD8" w:rsidRPr="00BA2337" w:rsidRDefault="005C2AD8" w:rsidP="005C2AD8">
      <w:pPr>
        <w:pStyle w:val="a7"/>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5C2AD8" w:rsidRPr="00BA2337" w14:paraId="07774BF2" w14:textId="77777777" w:rsidTr="005C2AD8">
        <w:trPr>
          <w:trHeight w:val="412"/>
        </w:trPr>
        <w:tc>
          <w:tcPr>
            <w:tcW w:w="2258" w:type="dxa"/>
            <w:tcBorders>
              <w:bottom w:val="single" w:sz="4" w:space="0" w:color="auto"/>
            </w:tcBorders>
          </w:tcPr>
          <w:p w14:paraId="25B454BD" w14:textId="77777777" w:rsidR="005C2AD8" w:rsidRPr="00BA2337" w:rsidRDefault="005C2AD8" w:rsidP="005C2AD8">
            <w:pPr>
              <w:pStyle w:val="a7"/>
              <w:tabs>
                <w:tab w:val="left" w:pos="2030"/>
              </w:tabs>
              <w:jc w:val="center"/>
              <w:rPr>
                <w:szCs w:val="28"/>
                <w:lang w:eastAsia="en-US"/>
              </w:rPr>
            </w:pPr>
            <w:r w:rsidRPr="00BA2337">
              <w:rPr>
                <w:szCs w:val="28"/>
                <w:lang w:eastAsia="en-US"/>
              </w:rPr>
              <w:t>Навчальний рік</w:t>
            </w:r>
          </w:p>
        </w:tc>
        <w:tc>
          <w:tcPr>
            <w:tcW w:w="1798" w:type="dxa"/>
            <w:tcBorders>
              <w:bottom w:val="single" w:sz="4" w:space="0" w:color="auto"/>
            </w:tcBorders>
          </w:tcPr>
          <w:p w14:paraId="12239920" w14:textId="77777777" w:rsidR="005C2AD8" w:rsidRPr="00BA2337" w:rsidRDefault="005C2AD8" w:rsidP="005C2AD8">
            <w:pPr>
              <w:pStyle w:val="a7"/>
              <w:tabs>
                <w:tab w:val="left" w:pos="2030"/>
              </w:tabs>
              <w:jc w:val="center"/>
              <w:rPr>
                <w:szCs w:val="28"/>
                <w:lang w:eastAsia="en-US"/>
              </w:rPr>
            </w:pPr>
            <w:r w:rsidRPr="00BA2337">
              <w:rPr>
                <w:szCs w:val="28"/>
                <w:lang w:eastAsia="en-US"/>
              </w:rPr>
              <w:t>20___/20___</w:t>
            </w:r>
          </w:p>
        </w:tc>
        <w:tc>
          <w:tcPr>
            <w:tcW w:w="1694" w:type="dxa"/>
            <w:tcBorders>
              <w:bottom w:val="single" w:sz="4" w:space="0" w:color="auto"/>
            </w:tcBorders>
          </w:tcPr>
          <w:p w14:paraId="7AB61885" w14:textId="77777777" w:rsidR="005C2AD8" w:rsidRPr="00BA2337" w:rsidRDefault="005C2AD8" w:rsidP="005C2AD8">
            <w:pPr>
              <w:pStyle w:val="a7"/>
              <w:tabs>
                <w:tab w:val="left" w:pos="2030"/>
              </w:tabs>
              <w:jc w:val="center"/>
              <w:rPr>
                <w:szCs w:val="28"/>
                <w:lang w:eastAsia="en-US"/>
              </w:rPr>
            </w:pPr>
            <w:r w:rsidRPr="00BA2337">
              <w:rPr>
                <w:szCs w:val="28"/>
                <w:lang w:eastAsia="en-US"/>
              </w:rPr>
              <w:t>20___/20___</w:t>
            </w:r>
          </w:p>
        </w:tc>
        <w:tc>
          <w:tcPr>
            <w:tcW w:w="1910" w:type="dxa"/>
            <w:tcBorders>
              <w:bottom w:val="single" w:sz="4" w:space="0" w:color="auto"/>
            </w:tcBorders>
          </w:tcPr>
          <w:p w14:paraId="36D7937D" w14:textId="77777777" w:rsidR="005C2AD8" w:rsidRPr="00BA2337" w:rsidRDefault="005C2AD8" w:rsidP="005C2AD8">
            <w:pPr>
              <w:pStyle w:val="a7"/>
              <w:tabs>
                <w:tab w:val="left" w:pos="2030"/>
              </w:tabs>
              <w:jc w:val="center"/>
              <w:rPr>
                <w:szCs w:val="28"/>
                <w:lang w:eastAsia="en-US"/>
              </w:rPr>
            </w:pPr>
            <w:r w:rsidRPr="00BA2337">
              <w:rPr>
                <w:szCs w:val="28"/>
                <w:lang w:eastAsia="en-US"/>
              </w:rPr>
              <w:t>20___/20___</w:t>
            </w:r>
          </w:p>
        </w:tc>
        <w:tc>
          <w:tcPr>
            <w:tcW w:w="1911" w:type="dxa"/>
            <w:tcBorders>
              <w:bottom w:val="single" w:sz="4" w:space="0" w:color="auto"/>
            </w:tcBorders>
          </w:tcPr>
          <w:p w14:paraId="0741EEEA" w14:textId="77777777" w:rsidR="005C2AD8" w:rsidRPr="00BA2337" w:rsidRDefault="005C2AD8" w:rsidP="005C2AD8">
            <w:pPr>
              <w:pStyle w:val="a7"/>
              <w:tabs>
                <w:tab w:val="left" w:pos="2030"/>
              </w:tabs>
              <w:jc w:val="center"/>
              <w:rPr>
                <w:szCs w:val="28"/>
                <w:lang w:eastAsia="en-US"/>
              </w:rPr>
            </w:pPr>
            <w:r w:rsidRPr="00BA2337">
              <w:rPr>
                <w:szCs w:val="28"/>
                <w:lang w:eastAsia="en-US"/>
              </w:rPr>
              <w:t>20___/20___</w:t>
            </w:r>
          </w:p>
        </w:tc>
      </w:tr>
      <w:tr w:rsidR="005C2AD8" w:rsidRPr="00BA2337" w14:paraId="7E4B6257" w14:textId="77777777" w:rsidTr="005C2AD8">
        <w:tc>
          <w:tcPr>
            <w:tcW w:w="2258" w:type="dxa"/>
          </w:tcPr>
          <w:p w14:paraId="06A93A97" w14:textId="77777777" w:rsidR="005C2AD8" w:rsidRPr="00BA2337" w:rsidRDefault="005C2AD8" w:rsidP="005C2AD8">
            <w:pPr>
              <w:pStyle w:val="a7"/>
              <w:tabs>
                <w:tab w:val="left" w:pos="2030"/>
              </w:tabs>
              <w:jc w:val="center"/>
              <w:rPr>
                <w:szCs w:val="28"/>
                <w:lang w:eastAsia="en-US"/>
              </w:rPr>
            </w:pPr>
            <w:r w:rsidRPr="00BA2337">
              <w:rPr>
                <w:szCs w:val="28"/>
                <w:lang w:eastAsia="en-US"/>
              </w:rPr>
              <w:t>Дата засідання кафедри / циклової комісії</w:t>
            </w:r>
          </w:p>
        </w:tc>
        <w:tc>
          <w:tcPr>
            <w:tcW w:w="1798" w:type="dxa"/>
          </w:tcPr>
          <w:p w14:paraId="253964C2" w14:textId="77777777" w:rsidR="005C2AD8" w:rsidRPr="00BA2337" w:rsidRDefault="005C2AD8" w:rsidP="005C2AD8">
            <w:pPr>
              <w:pStyle w:val="a7"/>
              <w:tabs>
                <w:tab w:val="left" w:pos="2030"/>
              </w:tabs>
              <w:rPr>
                <w:lang w:eastAsia="en-US"/>
              </w:rPr>
            </w:pPr>
          </w:p>
        </w:tc>
        <w:tc>
          <w:tcPr>
            <w:tcW w:w="1694" w:type="dxa"/>
          </w:tcPr>
          <w:p w14:paraId="25DB3F45" w14:textId="77777777" w:rsidR="005C2AD8" w:rsidRPr="00BA2337" w:rsidRDefault="005C2AD8" w:rsidP="005C2AD8">
            <w:pPr>
              <w:pStyle w:val="a7"/>
              <w:tabs>
                <w:tab w:val="left" w:pos="2030"/>
              </w:tabs>
              <w:rPr>
                <w:lang w:eastAsia="en-US"/>
              </w:rPr>
            </w:pPr>
          </w:p>
        </w:tc>
        <w:tc>
          <w:tcPr>
            <w:tcW w:w="1910" w:type="dxa"/>
          </w:tcPr>
          <w:p w14:paraId="6716F6E8" w14:textId="77777777" w:rsidR="005C2AD8" w:rsidRPr="00BA2337" w:rsidRDefault="005C2AD8" w:rsidP="005C2AD8">
            <w:pPr>
              <w:pStyle w:val="a7"/>
              <w:tabs>
                <w:tab w:val="left" w:pos="2030"/>
              </w:tabs>
              <w:rPr>
                <w:lang w:eastAsia="en-US"/>
              </w:rPr>
            </w:pPr>
          </w:p>
        </w:tc>
        <w:tc>
          <w:tcPr>
            <w:tcW w:w="1911" w:type="dxa"/>
          </w:tcPr>
          <w:p w14:paraId="770B0F00" w14:textId="77777777" w:rsidR="005C2AD8" w:rsidRPr="00BA2337" w:rsidRDefault="005C2AD8" w:rsidP="005C2AD8">
            <w:pPr>
              <w:pStyle w:val="a7"/>
              <w:tabs>
                <w:tab w:val="left" w:pos="2030"/>
              </w:tabs>
              <w:rPr>
                <w:lang w:eastAsia="en-US"/>
              </w:rPr>
            </w:pPr>
          </w:p>
        </w:tc>
      </w:tr>
      <w:tr w:rsidR="005C2AD8" w:rsidRPr="00BA2337" w14:paraId="030002C2" w14:textId="77777777" w:rsidTr="005C2AD8">
        <w:tc>
          <w:tcPr>
            <w:tcW w:w="2258" w:type="dxa"/>
          </w:tcPr>
          <w:p w14:paraId="2D08A0D0" w14:textId="77777777" w:rsidR="005C2AD8" w:rsidRPr="00BA2337" w:rsidRDefault="005C2AD8" w:rsidP="005C2AD8">
            <w:pPr>
              <w:pStyle w:val="a7"/>
              <w:tabs>
                <w:tab w:val="left" w:pos="2030"/>
              </w:tabs>
              <w:jc w:val="center"/>
              <w:rPr>
                <w:szCs w:val="28"/>
                <w:lang w:eastAsia="en-US"/>
              </w:rPr>
            </w:pPr>
            <w:r w:rsidRPr="00BA2337">
              <w:rPr>
                <w:szCs w:val="28"/>
                <w:lang w:eastAsia="en-US"/>
              </w:rPr>
              <w:t>№ протоколу</w:t>
            </w:r>
          </w:p>
        </w:tc>
        <w:tc>
          <w:tcPr>
            <w:tcW w:w="1798" w:type="dxa"/>
          </w:tcPr>
          <w:p w14:paraId="3F0E131F" w14:textId="77777777" w:rsidR="005C2AD8" w:rsidRPr="00BA2337" w:rsidRDefault="005C2AD8" w:rsidP="005C2AD8">
            <w:pPr>
              <w:pStyle w:val="a7"/>
              <w:tabs>
                <w:tab w:val="left" w:pos="2030"/>
              </w:tabs>
              <w:rPr>
                <w:b/>
                <w:lang w:eastAsia="en-US"/>
              </w:rPr>
            </w:pPr>
          </w:p>
        </w:tc>
        <w:tc>
          <w:tcPr>
            <w:tcW w:w="1694" w:type="dxa"/>
          </w:tcPr>
          <w:p w14:paraId="1A0051A6" w14:textId="77777777" w:rsidR="005C2AD8" w:rsidRPr="00BA2337" w:rsidRDefault="005C2AD8" w:rsidP="005C2AD8">
            <w:pPr>
              <w:pStyle w:val="a7"/>
              <w:tabs>
                <w:tab w:val="left" w:pos="2030"/>
              </w:tabs>
              <w:rPr>
                <w:b/>
                <w:lang w:eastAsia="en-US"/>
              </w:rPr>
            </w:pPr>
          </w:p>
        </w:tc>
        <w:tc>
          <w:tcPr>
            <w:tcW w:w="1910" w:type="dxa"/>
          </w:tcPr>
          <w:p w14:paraId="1949086D" w14:textId="77777777" w:rsidR="005C2AD8" w:rsidRPr="00BA2337" w:rsidRDefault="005C2AD8" w:rsidP="005C2AD8">
            <w:pPr>
              <w:pStyle w:val="a7"/>
              <w:tabs>
                <w:tab w:val="left" w:pos="2030"/>
              </w:tabs>
              <w:rPr>
                <w:b/>
                <w:lang w:eastAsia="en-US"/>
              </w:rPr>
            </w:pPr>
          </w:p>
        </w:tc>
        <w:tc>
          <w:tcPr>
            <w:tcW w:w="1911" w:type="dxa"/>
          </w:tcPr>
          <w:p w14:paraId="21D4FD24" w14:textId="77777777" w:rsidR="005C2AD8" w:rsidRPr="00BA2337" w:rsidRDefault="005C2AD8" w:rsidP="005C2AD8">
            <w:pPr>
              <w:pStyle w:val="a7"/>
              <w:tabs>
                <w:tab w:val="left" w:pos="2030"/>
              </w:tabs>
              <w:rPr>
                <w:b/>
                <w:lang w:eastAsia="en-US"/>
              </w:rPr>
            </w:pPr>
          </w:p>
        </w:tc>
      </w:tr>
      <w:tr w:rsidR="005C2AD8" w:rsidRPr="00BA2337" w14:paraId="14ACBFD6" w14:textId="77777777" w:rsidTr="005C2AD8">
        <w:trPr>
          <w:trHeight w:val="70"/>
        </w:trPr>
        <w:tc>
          <w:tcPr>
            <w:tcW w:w="2258" w:type="dxa"/>
          </w:tcPr>
          <w:p w14:paraId="32767431" w14:textId="77777777" w:rsidR="005C2AD8" w:rsidRPr="00BA2337" w:rsidRDefault="005C2AD8" w:rsidP="005C2AD8">
            <w:pPr>
              <w:pStyle w:val="a7"/>
              <w:tabs>
                <w:tab w:val="left" w:pos="2030"/>
              </w:tabs>
              <w:jc w:val="center"/>
              <w:rPr>
                <w:b/>
                <w:szCs w:val="28"/>
                <w:lang w:eastAsia="en-US"/>
              </w:rPr>
            </w:pPr>
            <w:r w:rsidRPr="00BA2337">
              <w:rPr>
                <w:szCs w:val="28"/>
                <w:lang w:eastAsia="en-US"/>
              </w:rPr>
              <w:t>Підпис завідувача кафедри / голови циклової комісії</w:t>
            </w:r>
          </w:p>
        </w:tc>
        <w:tc>
          <w:tcPr>
            <w:tcW w:w="1798" w:type="dxa"/>
          </w:tcPr>
          <w:p w14:paraId="0554399F" w14:textId="77777777" w:rsidR="005C2AD8" w:rsidRPr="00BA2337" w:rsidRDefault="005C2AD8" w:rsidP="005C2AD8">
            <w:pPr>
              <w:pStyle w:val="a7"/>
              <w:tabs>
                <w:tab w:val="left" w:pos="2030"/>
              </w:tabs>
              <w:rPr>
                <w:b/>
                <w:lang w:eastAsia="en-US"/>
              </w:rPr>
            </w:pPr>
          </w:p>
        </w:tc>
        <w:tc>
          <w:tcPr>
            <w:tcW w:w="1694" w:type="dxa"/>
          </w:tcPr>
          <w:p w14:paraId="0B334DA0" w14:textId="77777777" w:rsidR="005C2AD8" w:rsidRPr="00BA2337" w:rsidRDefault="005C2AD8" w:rsidP="005C2AD8">
            <w:pPr>
              <w:pStyle w:val="a7"/>
              <w:tabs>
                <w:tab w:val="left" w:pos="2030"/>
              </w:tabs>
              <w:rPr>
                <w:b/>
                <w:lang w:eastAsia="en-US"/>
              </w:rPr>
            </w:pPr>
          </w:p>
        </w:tc>
        <w:tc>
          <w:tcPr>
            <w:tcW w:w="1910" w:type="dxa"/>
          </w:tcPr>
          <w:p w14:paraId="4A35A3D4" w14:textId="77777777" w:rsidR="005C2AD8" w:rsidRPr="00BA2337" w:rsidRDefault="005C2AD8" w:rsidP="005C2AD8">
            <w:pPr>
              <w:pStyle w:val="a7"/>
              <w:tabs>
                <w:tab w:val="left" w:pos="2030"/>
              </w:tabs>
              <w:rPr>
                <w:b/>
                <w:lang w:eastAsia="en-US"/>
              </w:rPr>
            </w:pPr>
          </w:p>
        </w:tc>
        <w:tc>
          <w:tcPr>
            <w:tcW w:w="1911" w:type="dxa"/>
          </w:tcPr>
          <w:p w14:paraId="06DAD868" w14:textId="77777777" w:rsidR="005C2AD8" w:rsidRPr="00BA2337" w:rsidRDefault="005C2AD8" w:rsidP="005C2AD8">
            <w:pPr>
              <w:pStyle w:val="a7"/>
              <w:tabs>
                <w:tab w:val="left" w:pos="2030"/>
              </w:tabs>
              <w:rPr>
                <w:b/>
                <w:lang w:eastAsia="en-US"/>
              </w:rPr>
            </w:pPr>
          </w:p>
        </w:tc>
      </w:tr>
    </w:tbl>
    <w:p w14:paraId="699A14B7" w14:textId="77777777" w:rsidR="00501F3A" w:rsidRPr="005C2AD8" w:rsidRDefault="00501F3A" w:rsidP="00501F3A">
      <w:pPr>
        <w:tabs>
          <w:tab w:val="left" w:leader="underscore" w:pos="399"/>
          <w:tab w:val="left" w:leader="underscore" w:pos="1652"/>
        </w:tabs>
        <w:ind w:left="360" w:right="1699"/>
        <w:rPr>
          <w:sz w:val="28"/>
          <w:szCs w:val="28"/>
          <w:lang w:eastAsia="uk-UA"/>
        </w:rPr>
      </w:pPr>
    </w:p>
    <w:p w14:paraId="57199A34" w14:textId="77777777" w:rsidR="00501F3A" w:rsidRDefault="00501F3A" w:rsidP="00501F3A">
      <w:pPr>
        <w:tabs>
          <w:tab w:val="left" w:pos="2030"/>
          <w:tab w:val="left" w:pos="10065"/>
        </w:tabs>
        <w:jc w:val="both"/>
        <w:rPr>
          <w:b/>
          <w:sz w:val="28"/>
          <w:szCs w:val="28"/>
          <w:lang w:val="uk-UA"/>
        </w:rPr>
      </w:pPr>
      <w:r>
        <w:rPr>
          <w:sz w:val="28"/>
          <w:szCs w:val="28"/>
          <w:lang w:val="uk-UA"/>
        </w:rPr>
        <w:t xml:space="preserve">Матеріали до курсу розміщені на сайті Інтернет-підтримки навчального процесу </w:t>
      </w:r>
      <w:hyperlink r:id="rId6" w:history="1">
        <w:r>
          <w:rPr>
            <w:rStyle w:val="a3"/>
            <w:color w:val="0000FF"/>
            <w:sz w:val="28"/>
            <w:szCs w:val="28"/>
            <w:lang w:val="uk-UA"/>
          </w:rPr>
          <w:t>http://vo.ukraine.edu.ua/</w:t>
        </w:r>
      </w:hyperlink>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w:t>
      </w:r>
      <w:r>
        <w:rPr>
          <w:b/>
          <w:sz w:val="28"/>
          <w:szCs w:val="28"/>
          <w:lang w:val="uk-UA"/>
        </w:rPr>
        <w:t>____________________________.</w:t>
      </w:r>
    </w:p>
    <w:p w14:paraId="0C3DA20C" w14:textId="77777777" w:rsidR="00501F3A" w:rsidRDefault="00501F3A" w:rsidP="00501F3A">
      <w:pPr>
        <w:tabs>
          <w:tab w:val="left" w:pos="2030"/>
        </w:tabs>
        <w:spacing w:after="120"/>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(вказати адресу)</w:t>
      </w:r>
    </w:p>
    <w:p w14:paraId="337E6214" w14:textId="77777777" w:rsidR="00501F3A" w:rsidRDefault="00501F3A" w:rsidP="00501F3A">
      <w:pPr>
        <w:tabs>
          <w:tab w:val="left" w:leader="underscore" w:pos="399"/>
          <w:tab w:val="left" w:leader="underscore" w:pos="1652"/>
        </w:tabs>
        <w:ind w:left="360" w:right="1699"/>
        <w:rPr>
          <w:sz w:val="28"/>
          <w:szCs w:val="28"/>
          <w:lang w:val="uk-UA" w:eastAsia="uk-UA"/>
        </w:rPr>
      </w:pPr>
    </w:p>
    <w:p w14:paraId="12856A31" w14:textId="77777777" w:rsidR="00501F3A" w:rsidRDefault="00501F3A" w:rsidP="00501F3A">
      <w:pPr>
        <w:tabs>
          <w:tab w:val="left" w:leader="underscore" w:pos="399"/>
          <w:tab w:val="left" w:leader="underscore" w:pos="1652"/>
        </w:tabs>
        <w:ind w:left="360" w:right="1699"/>
        <w:rPr>
          <w:sz w:val="28"/>
          <w:szCs w:val="28"/>
          <w:lang w:val="uk-UA" w:eastAsia="uk-UA"/>
        </w:rPr>
      </w:pPr>
    </w:p>
    <w:p w14:paraId="234793DF" w14:textId="77777777" w:rsidR="00501F3A" w:rsidRDefault="00501F3A" w:rsidP="00501F3A">
      <w:pPr>
        <w:tabs>
          <w:tab w:val="left" w:leader="underscore" w:pos="399"/>
          <w:tab w:val="left" w:leader="underscore" w:pos="1652"/>
        </w:tabs>
        <w:ind w:left="360" w:right="1699"/>
        <w:rPr>
          <w:sz w:val="28"/>
          <w:szCs w:val="28"/>
          <w:lang w:val="uk-UA" w:eastAsia="uk-UA"/>
        </w:rPr>
      </w:pPr>
    </w:p>
    <w:p w14:paraId="2350DE35" w14:textId="77777777" w:rsidR="00501F3A" w:rsidRDefault="00501F3A" w:rsidP="00501F3A">
      <w:pPr>
        <w:suppressAutoHyphens/>
        <w:ind w:left="6720"/>
        <w:rPr>
          <w:sz w:val="28"/>
          <w:lang w:val="uk-UA" w:eastAsia="ar-SA"/>
        </w:rPr>
      </w:pPr>
    </w:p>
    <w:p w14:paraId="70696F0F" w14:textId="77777777" w:rsidR="00501F3A" w:rsidRDefault="00501F3A" w:rsidP="00501F3A">
      <w:pPr>
        <w:suppressAutoHyphens/>
        <w:ind w:left="6720"/>
        <w:rPr>
          <w:sz w:val="28"/>
          <w:lang w:val="uk-UA" w:eastAsia="ar-SA"/>
        </w:rPr>
      </w:pPr>
    </w:p>
    <w:p w14:paraId="17D67EE9" w14:textId="77777777" w:rsidR="00501F3A" w:rsidRDefault="00501F3A" w:rsidP="00501F3A">
      <w:pPr>
        <w:suppressAutoHyphens/>
        <w:ind w:left="6720"/>
        <w:rPr>
          <w:sz w:val="28"/>
          <w:lang w:val="uk-UA" w:eastAsia="ar-SA"/>
        </w:rPr>
      </w:pPr>
    </w:p>
    <w:p w14:paraId="1ACF7475" w14:textId="77777777" w:rsidR="00501F3A" w:rsidRDefault="00501F3A" w:rsidP="00501F3A">
      <w:pPr>
        <w:suppressAutoHyphens/>
        <w:ind w:left="6720"/>
        <w:rPr>
          <w:sz w:val="28"/>
          <w:lang w:val="uk-UA" w:eastAsia="ar-SA"/>
        </w:rPr>
      </w:pPr>
    </w:p>
    <w:p w14:paraId="23B36EBE" w14:textId="77777777" w:rsidR="00501F3A" w:rsidRDefault="00501F3A" w:rsidP="00501F3A">
      <w:pPr>
        <w:suppressAutoHyphens/>
        <w:ind w:left="6720"/>
        <w:rPr>
          <w:sz w:val="28"/>
          <w:lang w:val="uk-UA" w:eastAsia="ar-SA"/>
        </w:rPr>
      </w:pPr>
    </w:p>
    <w:p w14:paraId="2F3A310A" w14:textId="6ACAB5BA" w:rsidR="007843E9" w:rsidRDefault="007843E9"/>
    <w:p w14:paraId="7DAA9707" w14:textId="1470EE7E" w:rsidR="00F9047A" w:rsidRDefault="00F9047A"/>
    <w:p w14:paraId="4B7A107E" w14:textId="24D79EDF" w:rsidR="00F9047A" w:rsidRDefault="00F9047A"/>
    <w:p w14:paraId="7EF69677" w14:textId="54F7620B" w:rsidR="00F9047A" w:rsidRDefault="00F9047A"/>
    <w:p w14:paraId="317921EE" w14:textId="0F176A73" w:rsidR="00F9047A" w:rsidRDefault="00F9047A"/>
    <w:p w14:paraId="105B8018" w14:textId="214DC2AE" w:rsidR="00F9047A" w:rsidRDefault="00F9047A"/>
    <w:p w14:paraId="3F325C43" w14:textId="0A0A4205" w:rsidR="00F9047A" w:rsidRDefault="00F9047A"/>
    <w:p w14:paraId="46937ED3" w14:textId="237549A8" w:rsidR="00F9047A" w:rsidRDefault="00F9047A"/>
    <w:p w14:paraId="6597862C" w14:textId="6E6F87A1" w:rsidR="00F9047A" w:rsidRDefault="00F9047A"/>
    <w:p w14:paraId="47B310CB" w14:textId="3B980567" w:rsidR="00DA08E7" w:rsidRDefault="00DA08E7"/>
    <w:p w14:paraId="52140919" w14:textId="65ADE543" w:rsidR="00DA08E7" w:rsidRDefault="00DA08E7"/>
    <w:p w14:paraId="5B412BBB" w14:textId="6E379074" w:rsidR="00DA08E7" w:rsidRDefault="00DA08E7"/>
    <w:p w14:paraId="64ADA514" w14:textId="74A2E2AE" w:rsidR="00DA08E7" w:rsidRDefault="00DA08E7"/>
    <w:p w14:paraId="27DF1510" w14:textId="77777777" w:rsidR="00DA08E7" w:rsidRDefault="00DA08E7"/>
    <w:p w14:paraId="758E9245" w14:textId="798E5F8B" w:rsidR="00F9047A" w:rsidRPr="008D236C" w:rsidRDefault="00F9047A"/>
    <w:p w14:paraId="65F45440" w14:textId="695105B9" w:rsidR="00F9047A" w:rsidRPr="008D236C" w:rsidRDefault="00F9047A"/>
    <w:p w14:paraId="64556851" w14:textId="3B8FCAA9" w:rsidR="00F9047A" w:rsidRPr="008D236C" w:rsidRDefault="00F9047A"/>
    <w:p w14:paraId="5FABE9C3" w14:textId="2FB2DBF5" w:rsidR="00F9047A" w:rsidRPr="008D236C" w:rsidRDefault="00F9047A" w:rsidP="00F9047A">
      <w:pPr>
        <w:jc w:val="center"/>
        <w:rPr>
          <w:b/>
          <w:sz w:val="28"/>
          <w:szCs w:val="28"/>
          <w:lang w:val="uk-UA"/>
        </w:rPr>
      </w:pPr>
    </w:p>
    <w:p w14:paraId="7BACFFB2" w14:textId="36DA4A9F" w:rsidR="0004109F" w:rsidRPr="008D236C" w:rsidRDefault="0004109F" w:rsidP="00F9047A">
      <w:pPr>
        <w:jc w:val="center"/>
        <w:rPr>
          <w:b/>
          <w:sz w:val="28"/>
          <w:szCs w:val="28"/>
          <w:lang w:val="uk-UA"/>
        </w:rPr>
      </w:pPr>
    </w:p>
    <w:p w14:paraId="6F6D9272" w14:textId="4F385FEE" w:rsidR="0004109F" w:rsidRPr="008D236C" w:rsidRDefault="0004109F" w:rsidP="00F9047A">
      <w:pPr>
        <w:jc w:val="center"/>
        <w:rPr>
          <w:b/>
          <w:sz w:val="28"/>
          <w:szCs w:val="28"/>
          <w:lang w:val="uk-UA"/>
        </w:rPr>
      </w:pPr>
    </w:p>
    <w:p w14:paraId="40C5098C" w14:textId="620C22C3" w:rsidR="00265560" w:rsidRPr="008D236C" w:rsidRDefault="00265560" w:rsidP="00F9047A">
      <w:pPr>
        <w:jc w:val="center"/>
        <w:rPr>
          <w:b/>
          <w:sz w:val="28"/>
          <w:szCs w:val="28"/>
          <w:lang w:val="uk-UA"/>
        </w:rPr>
      </w:pPr>
    </w:p>
    <w:p w14:paraId="069E8A0E" w14:textId="0B22EE31" w:rsidR="00265560" w:rsidRPr="008D236C" w:rsidRDefault="00265560" w:rsidP="00F9047A">
      <w:pPr>
        <w:jc w:val="center"/>
        <w:rPr>
          <w:b/>
          <w:sz w:val="28"/>
          <w:szCs w:val="28"/>
          <w:lang w:val="uk-UA"/>
        </w:rPr>
      </w:pPr>
    </w:p>
    <w:p w14:paraId="56187CA1" w14:textId="2DB9B7BC" w:rsidR="00265560" w:rsidRPr="008D236C" w:rsidRDefault="00265560" w:rsidP="00F9047A">
      <w:pPr>
        <w:jc w:val="center"/>
        <w:rPr>
          <w:b/>
          <w:sz w:val="28"/>
          <w:szCs w:val="28"/>
          <w:lang w:val="uk-UA"/>
        </w:rPr>
      </w:pPr>
    </w:p>
    <w:p w14:paraId="48CA70BA" w14:textId="38957CE1" w:rsidR="001F0012" w:rsidRPr="008D236C" w:rsidRDefault="001F0012" w:rsidP="00F9047A">
      <w:pPr>
        <w:jc w:val="center"/>
        <w:rPr>
          <w:b/>
          <w:sz w:val="28"/>
          <w:szCs w:val="28"/>
          <w:lang w:val="uk-UA"/>
        </w:rPr>
      </w:pPr>
    </w:p>
    <w:p w14:paraId="136EB169" w14:textId="77777777" w:rsidR="00EB05FC" w:rsidRPr="008D236C" w:rsidRDefault="00EB05FC" w:rsidP="00EB05FC">
      <w:pPr>
        <w:pStyle w:val="1"/>
        <w:tabs>
          <w:tab w:val="left" w:leader="underscore" w:pos="284"/>
          <w:tab w:val="left" w:pos="9214"/>
        </w:tabs>
        <w:spacing w:line="276" w:lineRule="auto"/>
        <w:ind w:right="-1" w:firstLine="709"/>
        <w:jc w:val="center"/>
        <w:rPr>
          <w:rFonts w:ascii="Times New Roman" w:hAnsi="Times New Roman"/>
          <w:b w:val="0"/>
          <w:bCs w:val="0"/>
          <w:sz w:val="28"/>
          <w:szCs w:val="28"/>
          <w:lang w:val="uk-UA"/>
        </w:rPr>
      </w:pPr>
      <w:r w:rsidRPr="008D236C">
        <w:rPr>
          <w:rFonts w:ascii="Times New Roman" w:hAnsi="Times New Roman"/>
          <w:sz w:val="28"/>
          <w:szCs w:val="28"/>
          <w:lang w:val="uk-UA"/>
        </w:rPr>
        <w:t>ЗМІСТ</w:t>
      </w:r>
    </w:p>
    <w:p w14:paraId="1898D6B3" w14:textId="77777777" w:rsidR="00EB05FC" w:rsidRPr="008D236C" w:rsidRDefault="00EB05FC" w:rsidP="00EB05FC">
      <w:pPr>
        <w:rPr>
          <w:lang w:val="uk-UA"/>
        </w:rPr>
      </w:pPr>
    </w:p>
    <w:p w14:paraId="3A71446E" w14:textId="13A2120F" w:rsidR="00EB05FC" w:rsidRPr="008D236C" w:rsidRDefault="00EB05FC" w:rsidP="00EB05FC">
      <w:pPr>
        <w:spacing w:line="276" w:lineRule="auto"/>
        <w:jc w:val="both"/>
        <w:rPr>
          <w:rFonts w:asciiTheme="majorBidi" w:hAnsiTheme="majorBidi" w:cstheme="majorBidi"/>
          <w:bCs/>
          <w:sz w:val="28"/>
          <w:szCs w:val="28"/>
          <w:lang w:val="uk-UA"/>
        </w:rPr>
      </w:pPr>
      <w:r w:rsidRPr="008D236C">
        <w:rPr>
          <w:rFonts w:asciiTheme="majorBidi" w:hAnsiTheme="majorBidi" w:cstheme="majorBidi"/>
          <w:sz w:val="28"/>
          <w:szCs w:val="28"/>
          <w:lang w:val="uk-UA"/>
        </w:rPr>
        <w:t>1.</w:t>
      </w:r>
      <w:r w:rsidRPr="008D236C">
        <w:rPr>
          <w:rFonts w:asciiTheme="majorBidi" w:hAnsiTheme="majorBidi" w:cstheme="majorBidi"/>
          <w:sz w:val="28"/>
          <w:szCs w:val="28"/>
        </w:rPr>
        <w:t> </w:t>
      </w:r>
      <w:r w:rsidRPr="008D236C">
        <w:rPr>
          <w:rFonts w:asciiTheme="majorBidi" w:hAnsiTheme="majorBidi" w:cstheme="majorBidi"/>
          <w:bCs/>
          <w:sz w:val="28"/>
          <w:szCs w:val="28"/>
          <w:lang w:val="uk-UA"/>
        </w:rPr>
        <w:t xml:space="preserve">ОПИС НАВЧАЛЬНОЇ ДИСЦИПЛІНИ…………………………                       </w:t>
      </w:r>
    </w:p>
    <w:p w14:paraId="265AFAAB" w14:textId="4B9B762E" w:rsidR="00EB05FC" w:rsidRPr="008D236C" w:rsidRDefault="00EB05FC" w:rsidP="00EB05FC">
      <w:pPr>
        <w:spacing w:line="276" w:lineRule="auto"/>
        <w:jc w:val="both"/>
        <w:rPr>
          <w:rFonts w:asciiTheme="majorBidi" w:hAnsiTheme="majorBidi" w:cstheme="majorBidi"/>
          <w:sz w:val="28"/>
          <w:szCs w:val="28"/>
          <w:lang w:val="uk-UA"/>
        </w:rPr>
      </w:pPr>
      <w:r w:rsidRPr="008D236C">
        <w:rPr>
          <w:rFonts w:asciiTheme="majorBidi" w:hAnsiTheme="majorBidi" w:cstheme="majorBidi"/>
          <w:sz w:val="28"/>
          <w:szCs w:val="28"/>
          <w:lang w:val="uk-UA"/>
        </w:rPr>
        <w:t>2.</w:t>
      </w:r>
      <w:r w:rsidRPr="008D236C">
        <w:rPr>
          <w:rFonts w:asciiTheme="majorBidi" w:hAnsiTheme="majorBidi" w:cstheme="majorBidi"/>
          <w:sz w:val="28"/>
          <w:szCs w:val="28"/>
        </w:rPr>
        <w:t> </w:t>
      </w:r>
      <w:r w:rsidRPr="008D236C">
        <w:rPr>
          <w:rFonts w:asciiTheme="majorBidi" w:hAnsiTheme="majorBidi" w:cstheme="majorBidi"/>
          <w:sz w:val="28"/>
          <w:szCs w:val="28"/>
          <w:lang w:val="uk-UA"/>
        </w:rPr>
        <w:t>МЕТА І ЗАВДАННЯ НАВЧАЛЬНОЇ ДИСЦИПЛІНИ………………………...</w:t>
      </w:r>
    </w:p>
    <w:p w14:paraId="0B4F2946" w14:textId="2611AD69" w:rsidR="00EB05FC" w:rsidRPr="008D236C" w:rsidRDefault="00EB05FC" w:rsidP="00EB05FC">
      <w:pPr>
        <w:spacing w:line="276" w:lineRule="auto"/>
        <w:jc w:val="both"/>
        <w:rPr>
          <w:rFonts w:asciiTheme="majorBidi" w:hAnsiTheme="majorBidi" w:cstheme="majorBidi"/>
          <w:sz w:val="28"/>
          <w:szCs w:val="28"/>
        </w:rPr>
      </w:pPr>
      <w:r w:rsidRPr="008D236C">
        <w:rPr>
          <w:rFonts w:asciiTheme="majorBidi" w:hAnsiTheme="majorBidi" w:cstheme="majorBidi"/>
          <w:bCs/>
          <w:sz w:val="28"/>
          <w:szCs w:val="28"/>
        </w:rPr>
        <w:t>3. </w:t>
      </w:r>
      <w:r w:rsidRPr="008D236C">
        <w:rPr>
          <w:rFonts w:asciiTheme="majorBidi" w:hAnsiTheme="majorBidi" w:cstheme="majorBidi"/>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Pr="008D236C">
        <w:rPr>
          <w:rFonts w:asciiTheme="majorBidi" w:hAnsiTheme="majorBidi" w:cstheme="majorBidi"/>
          <w:sz w:val="28"/>
          <w:szCs w:val="28"/>
          <w:lang w:val="uk-UA"/>
        </w:rPr>
        <w:t xml:space="preserve">     </w:t>
      </w:r>
    </w:p>
    <w:p w14:paraId="76EF09EA" w14:textId="0F3661CD" w:rsidR="00EB05FC" w:rsidRPr="008D236C" w:rsidRDefault="00EB05FC" w:rsidP="00EB05FC">
      <w:pPr>
        <w:spacing w:line="276" w:lineRule="auto"/>
        <w:jc w:val="both"/>
        <w:rPr>
          <w:rFonts w:asciiTheme="majorBidi" w:hAnsiTheme="majorBidi" w:cstheme="majorBidi"/>
          <w:sz w:val="28"/>
          <w:szCs w:val="28"/>
        </w:rPr>
      </w:pPr>
      <w:r w:rsidRPr="008D236C">
        <w:rPr>
          <w:rFonts w:asciiTheme="majorBidi" w:hAnsiTheme="majorBidi" w:cstheme="majorBidi"/>
          <w:bCs/>
          <w:sz w:val="28"/>
          <w:szCs w:val="28"/>
        </w:rPr>
        <w:t>4. </w:t>
      </w:r>
      <w:r w:rsidRPr="008D236C">
        <w:rPr>
          <w:rFonts w:asciiTheme="majorBidi" w:hAnsiTheme="majorBidi" w:cstheme="majorBidi"/>
          <w:sz w:val="28"/>
          <w:szCs w:val="28"/>
        </w:rPr>
        <w:t>ПРОГРАМА НАВЧАЛЬНОЇ ДИСЦИПЛІНИ…………………..............</w:t>
      </w:r>
      <w:proofErr w:type="gramStart"/>
      <w:r w:rsidRPr="008D236C">
        <w:rPr>
          <w:rFonts w:asciiTheme="majorBidi" w:hAnsiTheme="majorBidi" w:cstheme="majorBidi"/>
          <w:sz w:val="28"/>
          <w:szCs w:val="28"/>
        </w:rPr>
        <w:t>…....</w:t>
      </w:r>
      <w:proofErr w:type="gramEnd"/>
      <w:r w:rsidRPr="008D236C">
        <w:rPr>
          <w:rFonts w:asciiTheme="majorBidi" w:hAnsiTheme="majorBidi" w:cstheme="majorBidi"/>
          <w:sz w:val="28"/>
          <w:szCs w:val="28"/>
        </w:rPr>
        <w:t>.</w:t>
      </w:r>
      <w:r w:rsidRPr="008D236C">
        <w:rPr>
          <w:rFonts w:asciiTheme="majorBidi" w:hAnsiTheme="majorBidi" w:cstheme="majorBidi"/>
          <w:sz w:val="28"/>
          <w:szCs w:val="28"/>
          <w:lang w:val="uk-UA"/>
        </w:rPr>
        <w:t xml:space="preserve">  </w:t>
      </w:r>
    </w:p>
    <w:p w14:paraId="4B5C4BA5" w14:textId="3452A1FB" w:rsidR="00EB05FC" w:rsidRPr="008D236C" w:rsidRDefault="00EB05FC" w:rsidP="00EB05FC">
      <w:pPr>
        <w:spacing w:line="276" w:lineRule="auto"/>
        <w:ind w:left="426"/>
        <w:jc w:val="both"/>
        <w:rPr>
          <w:rFonts w:asciiTheme="majorBidi" w:hAnsiTheme="majorBidi" w:cstheme="majorBidi"/>
          <w:sz w:val="28"/>
          <w:szCs w:val="28"/>
        </w:rPr>
      </w:pPr>
      <w:r w:rsidRPr="008D236C">
        <w:rPr>
          <w:rFonts w:asciiTheme="majorBidi" w:hAnsiTheme="majorBidi" w:cstheme="majorBidi"/>
          <w:sz w:val="28"/>
          <w:szCs w:val="28"/>
        </w:rPr>
        <w:t>4.1. </w:t>
      </w:r>
      <w:proofErr w:type="spellStart"/>
      <w:r w:rsidRPr="008D236C">
        <w:rPr>
          <w:rFonts w:asciiTheme="majorBidi" w:hAnsiTheme="majorBidi" w:cstheme="majorBidi"/>
          <w:sz w:val="28"/>
          <w:szCs w:val="28"/>
        </w:rPr>
        <w:t>Анотація</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дисципліни</w:t>
      </w:r>
      <w:proofErr w:type="spellEnd"/>
      <w:r w:rsidRPr="008D236C">
        <w:rPr>
          <w:rFonts w:asciiTheme="majorBidi" w:hAnsiTheme="majorBidi" w:cstheme="majorBidi"/>
          <w:sz w:val="28"/>
          <w:szCs w:val="28"/>
        </w:rPr>
        <w:t>……………………………………………</w:t>
      </w:r>
      <w:proofErr w:type="gramStart"/>
      <w:r w:rsidRPr="008D236C">
        <w:rPr>
          <w:rFonts w:asciiTheme="majorBidi" w:hAnsiTheme="majorBidi" w:cstheme="majorBidi"/>
          <w:sz w:val="28"/>
          <w:szCs w:val="28"/>
        </w:rPr>
        <w:t>…….</w:t>
      </w:r>
      <w:proofErr w:type="gramEnd"/>
      <w:r w:rsidRPr="008D236C">
        <w:rPr>
          <w:rFonts w:asciiTheme="majorBidi" w:hAnsiTheme="majorBidi" w:cstheme="majorBidi"/>
          <w:sz w:val="28"/>
          <w:szCs w:val="28"/>
        </w:rPr>
        <w:t>…..</w:t>
      </w:r>
      <w:r w:rsidRPr="008D236C">
        <w:rPr>
          <w:rFonts w:asciiTheme="majorBidi" w:hAnsiTheme="majorBidi" w:cstheme="majorBidi"/>
          <w:sz w:val="28"/>
          <w:szCs w:val="28"/>
          <w:lang w:val="uk-UA"/>
        </w:rPr>
        <w:t xml:space="preserve"> </w:t>
      </w:r>
    </w:p>
    <w:p w14:paraId="2ECED9AD" w14:textId="611CEFFA" w:rsidR="00EB05FC" w:rsidRPr="008D236C" w:rsidRDefault="00EB05FC" w:rsidP="00EB05FC">
      <w:pPr>
        <w:spacing w:line="276" w:lineRule="auto"/>
        <w:ind w:left="426"/>
        <w:jc w:val="both"/>
        <w:rPr>
          <w:rFonts w:asciiTheme="majorBidi" w:hAnsiTheme="majorBidi" w:cstheme="majorBidi"/>
          <w:bCs/>
          <w:sz w:val="28"/>
          <w:szCs w:val="28"/>
        </w:rPr>
      </w:pPr>
      <w:r w:rsidRPr="008D236C">
        <w:rPr>
          <w:rFonts w:asciiTheme="majorBidi" w:hAnsiTheme="majorBidi" w:cstheme="majorBidi"/>
          <w:bCs/>
          <w:sz w:val="28"/>
          <w:szCs w:val="28"/>
        </w:rPr>
        <w:t xml:space="preserve">4.2. Структура </w:t>
      </w:r>
      <w:proofErr w:type="spellStart"/>
      <w:r w:rsidRPr="008D236C">
        <w:rPr>
          <w:rFonts w:asciiTheme="majorBidi" w:hAnsiTheme="majorBidi" w:cstheme="majorBidi"/>
          <w:bCs/>
          <w:sz w:val="28"/>
          <w:szCs w:val="28"/>
        </w:rPr>
        <w:t>навчальної</w:t>
      </w:r>
      <w:proofErr w:type="spellEnd"/>
      <w:r w:rsidRPr="008D236C">
        <w:rPr>
          <w:rFonts w:asciiTheme="majorBidi" w:hAnsiTheme="majorBidi" w:cstheme="majorBidi"/>
          <w:bCs/>
          <w:sz w:val="28"/>
          <w:szCs w:val="28"/>
        </w:rPr>
        <w:t xml:space="preserve"> </w:t>
      </w:r>
      <w:proofErr w:type="spellStart"/>
      <w:proofErr w:type="gramStart"/>
      <w:r w:rsidRPr="008D236C">
        <w:rPr>
          <w:rFonts w:asciiTheme="majorBidi" w:hAnsiTheme="majorBidi" w:cstheme="majorBidi"/>
          <w:bCs/>
          <w:sz w:val="28"/>
          <w:szCs w:val="28"/>
        </w:rPr>
        <w:t>дисципліни</w:t>
      </w:r>
      <w:proofErr w:type="spellEnd"/>
      <w:r w:rsidRPr="008D236C">
        <w:rPr>
          <w:rFonts w:asciiTheme="majorBidi" w:hAnsiTheme="majorBidi" w:cstheme="majorBidi"/>
          <w:bCs/>
          <w:sz w:val="28"/>
          <w:szCs w:val="28"/>
        </w:rPr>
        <w:t xml:space="preserve">  …</w:t>
      </w:r>
      <w:proofErr w:type="gramEnd"/>
      <w:r w:rsidRPr="008D236C">
        <w:rPr>
          <w:rFonts w:asciiTheme="majorBidi" w:hAnsiTheme="majorBidi" w:cstheme="majorBidi"/>
          <w:bCs/>
          <w:sz w:val="28"/>
          <w:szCs w:val="28"/>
        </w:rPr>
        <w:t>………………….…………...…....</w:t>
      </w:r>
    </w:p>
    <w:p w14:paraId="5081886E" w14:textId="2E2F22D6" w:rsidR="00EB05FC" w:rsidRPr="008D236C" w:rsidRDefault="00EB05FC" w:rsidP="00EB05FC">
      <w:pPr>
        <w:spacing w:line="276" w:lineRule="auto"/>
        <w:ind w:left="426"/>
        <w:jc w:val="both"/>
        <w:rPr>
          <w:rFonts w:asciiTheme="majorBidi" w:hAnsiTheme="majorBidi" w:cstheme="majorBidi"/>
          <w:bCs/>
          <w:sz w:val="28"/>
          <w:szCs w:val="28"/>
        </w:rPr>
      </w:pPr>
      <w:r w:rsidRPr="008D236C">
        <w:rPr>
          <w:rFonts w:asciiTheme="majorBidi" w:hAnsiTheme="majorBidi" w:cstheme="majorBidi"/>
          <w:bCs/>
          <w:sz w:val="28"/>
          <w:szCs w:val="28"/>
        </w:rPr>
        <w:t>4.2.1. </w:t>
      </w:r>
      <w:proofErr w:type="spellStart"/>
      <w:r w:rsidRPr="008D236C">
        <w:rPr>
          <w:rFonts w:asciiTheme="majorBidi" w:hAnsiTheme="majorBidi" w:cstheme="majorBidi"/>
          <w:bCs/>
          <w:sz w:val="28"/>
          <w:szCs w:val="28"/>
        </w:rPr>
        <w:t>Тематичний</w:t>
      </w:r>
      <w:proofErr w:type="spellEnd"/>
      <w:r w:rsidRPr="008D236C">
        <w:rPr>
          <w:rFonts w:asciiTheme="majorBidi" w:hAnsiTheme="majorBidi" w:cstheme="majorBidi"/>
          <w:bCs/>
          <w:sz w:val="28"/>
          <w:szCs w:val="28"/>
        </w:rPr>
        <w:t xml:space="preserve"> план ……………………………………………</w:t>
      </w:r>
      <w:proofErr w:type="gramStart"/>
      <w:r w:rsidRPr="008D236C">
        <w:rPr>
          <w:rFonts w:asciiTheme="majorBidi" w:hAnsiTheme="majorBidi" w:cstheme="majorBidi"/>
          <w:bCs/>
          <w:sz w:val="28"/>
          <w:szCs w:val="28"/>
        </w:rPr>
        <w:t>...….</w:t>
      </w:r>
      <w:proofErr w:type="gramEnd"/>
      <w:r w:rsidRPr="008D236C">
        <w:rPr>
          <w:rFonts w:asciiTheme="majorBidi" w:hAnsiTheme="majorBidi" w:cstheme="majorBidi"/>
          <w:bCs/>
          <w:sz w:val="28"/>
          <w:szCs w:val="28"/>
        </w:rPr>
        <w:t>.……</w:t>
      </w:r>
      <w:r w:rsidRPr="008D236C">
        <w:rPr>
          <w:rFonts w:asciiTheme="majorBidi" w:hAnsiTheme="majorBidi" w:cstheme="majorBidi"/>
          <w:bCs/>
          <w:sz w:val="28"/>
          <w:szCs w:val="28"/>
          <w:lang w:val="uk-UA"/>
        </w:rPr>
        <w:t xml:space="preserve"> </w:t>
      </w:r>
    </w:p>
    <w:p w14:paraId="145BC1D9" w14:textId="61583D7D" w:rsidR="00EB05FC" w:rsidRPr="008D236C" w:rsidRDefault="00EB05FC" w:rsidP="00EB05FC">
      <w:pPr>
        <w:spacing w:line="276" w:lineRule="auto"/>
        <w:ind w:left="426"/>
        <w:jc w:val="both"/>
        <w:rPr>
          <w:rFonts w:asciiTheme="majorBidi" w:hAnsiTheme="majorBidi" w:cstheme="majorBidi"/>
          <w:bCs/>
          <w:sz w:val="28"/>
          <w:szCs w:val="28"/>
        </w:rPr>
      </w:pPr>
      <w:r w:rsidRPr="008D236C">
        <w:rPr>
          <w:rFonts w:asciiTheme="majorBidi" w:hAnsiTheme="majorBidi" w:cstheme="majorBidi"/>
          <w:bCs/>
          <w:kern w:val="36"/>
          <w:sz w:val="28"/>
          <w:szCs w:val="28"/>
        </w:rPr>
        <w:t>4.2.2. </w:t>
      </w:r>
      <w:proofErr w:type="spellStart"/>
      <w:r w:rsidRPr="008D236C">
        <w:rPr>
          <w:rFonts w:asciiTheme="majorBidi" w:hAnsiTheme="majorBidi" w:cstheme="majorBidi"/>
          <w:bCs/>
          <w:kern w:val="36"/>
          <w:sz w:val="28"/>
          <w:szCs w:val="28"/>
        </w:rPr>
        <w:t>Навчально</w:t>
      </w:r>
      <w:proofErr w:type="spellEnd"/>
      <w:r w:rsidRPr="008D236C">
        <w:rPr>
          <w:rFonts w:asciiTheme="majorBidi" w:hAnsiTheme="majorBidi" w:cstheme="majorBidi"/>
          <w:bCs/>
          <w:kern w:val="36"/>
          <w:sz w:val="28"/>
          <w:szCs w:val="28"/>
        </w:rPr>
        <w:t xml:space="preserve">-методична </w:t>
      </w:r>
      <w:proofErr w:type="spellStart"/>
      <w:r w:rsidRPr="008D236C">
        <w:rPr>
          <w:rFonts w:asciiTheme="majorBidi" w:hAnsiTheme="majorBidi" w:cstheme="majorBidi"/>
          <w:bCs/>
          <w:kern w:val="36"/>
          <w:sz w:val="28"/>
          <w:szCs w:val="28"/>
        </w:rPr>
        <w:t>картка</w:t>
      </w:r>
      <w:proofErr w:type="spellEnd"/>
      <w:r w:rsidRPr="008D236C">
        <w:rPr>
          <w:rFonts w:asciiTheme="majorBidi" w:hAnsiTheme="majorBidi" w:cstheme="majorBidi"/>
          <w:bCs/>
          <w:kern w:val="36"/>
          <w:sz w:val="28"/>
          <w:szCs w:val="28"/>
        </w:rPr>
        <w:t xml:space="preserve"> </w:t>
      </w:r>
      <w:proofErr w:type="spellStart"/>
      <w:proofErr w:type="gramStart"/>
      <w:r w:rsidRPr="008D236C">
        <w:rPr>
          <w:rFonts w:asciiTheme="majorBidi" w:hAnsiTheme="majorBidi" w:cstheme="majorBidi"/>
          <w:bCs/>
          <w:kern w:val="36"/>
          <w:sz w:val="28"/>
          <w:szCs w:val="28"/>
        </w:rPr>
        <w:t>дисципліни</w:t>
      </w:r>
      <w:proofErr w:type="spellEnd"/>
      <w:r w:rsidRPr="008D236C">
        <w:rPr>
          <w:rFonts w:asciiTheme="majorBidi" w:hAnsiTheme="majorBidi" w:cstheme="majorBidi"/>
          <w:bCs/>
          <w:kern w:val="36"/>
          <w:sz w:val="28"/>
          <w:szCs w:val="28"/>
        </w:rPr>
        <w:t xml:space="preserve">  …</w:t>
      </w:r>
      <w:proofErr w:type="gramEnd"/>
      <w:r w:rsidRPr="008D236C">
        <w:rPr>
          <w:rFonts w:asciiTheme="majorBidi" w:hAnsiTheme="majorBidi" w:cstheme="majorBidi"/>
          <w:bCs/>
          <w:kern w:val="36"/>
          <w:sz w:val="28"/>
          <w:szCs w:val="28"/>
        </w:rPr>
        <w:t>………………….............</w:t>
      </w:r>
    </w:p>
    <w:p w14:paraId="1F286C2A" w14:textId="113BC4C5" w:rsidR="00EB05FC" w:rsidRPr="008D236C" w:rsidRDefault="00EB05FC" w:rsidP="00EB05FC">
      <w:pPr>
        <w:spacing w:line="276" w:lineRule="auto"/>
        <w:ind w:left="426"/>
        <w:jc w:val="both"/>
        <w:rPr>
          <w:rFonts w:asciiTheme="majorBidi" w:hAnsiTheme="majorBidi" w:cstheme="majorBidi"/>
          <w:bCs/>
          <w:sz w:val="28"/>
          <w:szCs w:val="28"/>
        </w:rPr>
      </w:pPr>
      <w:r w:rsidRPr="008D236C">
        <w:rPr>
          <w:rFonts w:asciiTheme="majorBidi" w:hAnsiTheme="majorBidi" w:cstheme="majorBidi"/>
          <w:bCs/>
          <w:sz w:val="28"/>
          <w:szCs w:val="28"/>
        </w:rPr>
        <w:t>4.3. </w:t>
      </w:r>
      <w:proofErr w:type="spellStart"/>
      <w:r w:rsidRPr="008D236C">
        <w:rPr>
          <w:rFonts w:asciiTheme="majorBidi" w:hAnsiTheme="majorBidi" w:cstheme="majorBidi"/>
          <w:bCs/>
          <w:sz w:val="28"/>
          <w:szCs w:val="28"/>
        </w:rPr>
        <w:t>Форми</w:t>
      </w:r>
      <w:proofErr w:type="spellEnd"/>
      <w:r w:rsidRPr="008D236C">
        <w:rPr>
          <w:rFonts w:asciiTheme="majorBidi" w:hAnsiTheme="majorBidi" w:cstheme="majorBidi"/>
          <w:bCs/>
          <w:sz w:val="28"/>
          <w:szCs w:val="28"/>
        </w:rPr>
        <w:t xml:space="preserve"> </w:t>
      </w:r>
      <w:proofErr w:type="spellStart"/>
      <w:r w:rsidRPr="008D236C">
        <w:rPr>
          <w:rFonts w:asciiTheme="majorBidi" w:hAnsiTheme="majorBidi" w:cstheme="majorBidi"/>
          <w:bCs/>
          <w:sz w:val="28"/>
          <w:szCs w:val="28"/>
        </w:rPr>
        <w:t>організації</w:t>
      </w:r>
      <w:proofErr w:type="spellEnd"/>
      <w:r w:rsidRPr="008D236C">
        <w:rPr>
          <w:rFonts w:asciiTheme="majorBidi" w:hAnsiTheme="majorBidi" w:cstheme="majorBidi"/>
          <w:bCs/>
          <w:sz w:val="28"/>
          <w:szCs w:val="28"/>
        </w:rPr>
        <w:t xml:space="preserve"> </w:t>
      </w:r>
      <w:proofErr w:type="gramStart"/>
      <w:r w:rsidRPr="008D236C">
        <w:rPr>
          <w:rFonts w:asciiTheme="majorBidi" w:hAnsiTheme="majorBidi" w:cstheme="majorBidi"/>
          <w:bCs/>
          <w:sz w:val="28"/>
          <w:szCs w:val="28"/>
        </w:rPr>
        <w:t>занять  …</w:t>
      </w:r>
      <w:proofErr w:type="gramEnd"/>
      <w:r w:rsidRPr="008D236C">
        <w:rPr>
          <w:rFonts w:asciiTheme="majorBidi" w:hAnsiTheme="majorBidi" w:cstheme="majorBidi"/>
          <w:bCs/>
          <w:sz w:val="28"/>
          <w:szCs w:val="28"/>
        </w:rPr>
        <w:t>……………………………………………</w:t>
      </w:r>
      <w:r w:rsidRPr="008D236C">
        <w:rPr>
          <w:rFonts w:asciiTheme="majorBidi" w:hAnsiTheme="majorBidi" w:cstheme="majorBidi"/>
          <w:bCs/>
          <w:sz w:val="28"/>
          <w:szCs w:val="28"/>
          <w:lang w:val="uk-UA"/>
        </w:rPr>
        <w:t xml:space="preserve">  </w:t>
      </w:r>
    </w:p>
    <w:p w14:paraId="6CCA41ED" w14:textId="3CF883AC" w:rsidR="00EB05FC" w:rsidRPr="008D236C" w:rsidRDefault="00EB05FC" w:rsidP="00EB05FC">
      <w:pPr>
        <w:spacing w:line="276" w:lineRule="auto"/>
        <w:ind w:left="426"/>
        <w:jc w:val="both"/>
        <w:rPr>
          <w:rFonts w:asciiTheme="majorBidi" w:hAnsiTheme="majorBidi" w:cstheme="majorBidi"/>
          <w:sz w:val="28"/>
          <w:szCs w:val="28"/>
        </w:rPr>
      </w:pPr>
      <w:r w:rsidRPr="008D236C">
        <w:rPr>
          <w:rFonts w:asciiTheme="majorBidi" w:hAnsiTheme="majorBidi" w:cstheme="majorBidi"/>
          <w:sz w:val="28"/>
          <w:szCs w:val="28"/>
        </w:rPr>
        <w:t xml:space="preserve">4.3.1. Теми </w:t>
      </w:r>
      <w:proofErr w:type="spellStart"/>
      <w:r w:rsidRPr="008D236C">
        <w:rPr>
          <w:rFonts w:asciiTheme="majorBidi" w:hAnsiTheme="majorBidi" w:cstheme="majorBidi"/>
          <w:sz w:val="28"/>
          <w:szCs w:val="28"/>
        </w:rPr>
        <w:t>практичних</w:t>
      </w:r>
      <w:proofErr w:type="spellEnd"/>
      <w:r w:rsidRPr="008D236C">
        <w:rPr>
          <w:rFonts w:asciiTheme="majorBidi" w:hAnsiTheme="majorBidi" w:cstheme="majorBidi"/>
          <w:sz w:val="28"/>
          <w:szCs w:val="28"/>
        </w:rPr>
        <w:t xml:space="preserve"> занять   …………………………………......................</w:t>
      </w:r>
    </w:p>
    <w:p w14:paraId="2650038E" w14:textId="24E0299D" w:rsidR="00EB05FC" w:rsidRPr="008D236C" w:rsidRDefault="00EB05FC" w:rsidP="00EB05FC">
      <w:pPr>
        <w:spacing w:line="276" w:lineRule="auto"/>
        <w:ind w:left="426"/>
        <w:jc w:val="both"/>
        <w:rPr>
          <w:rFonts w:asciiTheme="majorBidi" w:hAnsiTheme="majorBidi" w:cstheme="majorBidi"/>
          <w:sz w:val="28"/>
          <w:szCs w:val="28"/>
        </w:rPr>
      </w:pPr>
      <w:r w:rsidRPr="008D236C">
        <w:rPr>
          <w:rFonts w:asciiTheme="majorBidi" w:hAnsiTheme="majorBidi" w:cstheme="majorBidi"/>
          <w:sz w:val="28"/>
          <w:szCs w:val="28"/>
        </w:rPr>
        <w:t xml:space="preserve">4.3.2. Теми </w:t>
      </w:r>
      <w:proofErr w:type="spellStart"/>
      <w:r w:rsidRPr="008D236C">
        <w:rPr>
          <w:rFonts w:asciiTheme="majorBidi" w:hAnsiTheme="majorBidi" w:cstheme="majorBidi"/>
          <w:sz w:val="28"/>
          <w:szCs w:val="28"/>
        </w:rPr>
        <w:t>самостійної</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роботи</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студентів</w:t>
      </w:r>
      <w:proofErr w:type="spellEnd"/>
      <w:r w:rsidRPr="008D236C">
        <w:rPr>
          <w:rFonts w:asciiTheme="majorBidi" w:hAnsiTheme="majorBidi" w:cstheme="majorBidi"/>
          <w:sz w:val="28"/>
          <w:szCs w:val="28"/>
        </w:rPr>
        <w:t xml:space="preserve">   ……………………………...........</w:t>
      </w:r>
    </w:p>
    <w:p w14:paraId="66A52C22" w14:textId="46A9347E" w:rsidR="00EB05FC" w:rsidRPr="008D236C" w:rsidRDefault="00EB05FC" w:rsidP="00EB05FC">
      <w:pPr>
        <w:spacing w:line="276" w:lineRule="auto"/>
        <w:jc w:val="both"/>
        <w:rPr>
          <w:rFonts w:asciiTheme="majorBidi" w:hAnsiTheme="majorBidi" w:cstheme="majorBidi"/>
          <w:sz w:val="28"/>
          <w:szCs w:val="28"/>
        </w:rPr>
      </w:pPr>
      <w:r w:rsidRPr="008D236C">
        <w:rPr>
          <w:rFonts w:asciiTheme="majorBidi" w:hAnsiTheme="majorBidi" w:cstheme="majorBidi"/>
          <w:bCs/>
          <w:sz w:val="28"/>
          <w:szCs w:val="28"/>
        </w:rPr>
        <w:t>5. </w:t>
      </w:r>
      <w:r w:rsidRPr="008D236C">
        <w:rPr>
          <w:rFonts w:asciiTheme="majorBidi" w:hAnsiTheme="majorBidi" w:cstheme="majorBidi"/>
          <w:sz w:val="28"/>
          <w:szCs w:val="28"/>
        </w:rPr>
        <w:t>МЕТОДИ НАВЧАННЯ      ……………………………………………………….</w:t>
      </w:r>
    </w:p>
    <w:p w14:paraId="699B147A" w14:textId="5BA2D31D" w:rsidR="00EB05FC" w:rsidRPr="008D236C" w:rsidRDefault="00EB05FC" w:rsidP="00EB05FC">
      <w:pPr>
        <w:spacing w:line="276" w:lineRule="auto"/>
        <w:ind w:left="426"/>
        <w:jc w:val="both"/>
        <w:rPr>
          <w:rFonts w:asciiTheme="majorBidi" w:hAnsiTheme="majorBidi" w:cstheme="majorBidi"/>
          <w:bCs/>
          <w:sz w:val="28"/>
          <w:szCs w:val="28"/>
        </w:rPr>
      </w:pPr>
      <w:r w:rsidRPr="008D236C">
        <w:rPr>
          <w:rFonts w:asciiTheme="majorBidi" w:hAnsiTheme="majorBidi" w:cstheme="majorBidi"/>
          <w:bCs/>
          <w:sz w:val="28"/>
          <w:szCs w:val="28"/>
        </w:rPr>
        <w:t>5.1. </w:t>
      </w:r>
      <w:proofErr w:type="spellStart"/>
      <w:r w:rsidRPr="008D236C">
        <w:rPr>
          <w:rFonts w:asciiTheme="majorBidi" w:hAnsiTheme="majorBidi" w:cstheme="majorBidi"/>
          <w:bCs/>
          <w:sz w:val="28"/>
          <w:szCs w:val="28"/>
        </w:rPr>
        <w:t>Методи</w:t>
      </w:r>
      <w:proofErr w:type="spellEnd"/>
      <w:r w:rsidRPr="008D236C">
        <w:rPr>
          <w:rFonts w:asciiTheme="majorBidi" w:hAnsiTheme="majorBidi" w:cstheme="majorBidi"/>
          <w:bCs/>
          <w:sz w:val="28"/>
          <w:szCs w:val="28"/>
        </w:rPr>
        <w:t xml:space="preserve"> </w:t>
      </w:r>
      <w:proofErr w:type="spellStart"/>
      <w:r w:rsidRPr="008D236C">
        <w:rPr>
          <w:rFonts w:asciiTheme="majorBidi" w:hAnsiTheme="majorBidi" w:cstheme="majorBidi"/>
          <w:bCs/>
          <w:sz w:val="28"/>
          <w:szCs w:val="28"/>
        </w:rPr>
        <w:t>організації</w:t>
      </w:r>
      <w:proofErr w:type="spellEnd"/>
      <w:r w:rsidRPr="008D236C">
        <w:rPr>
          <w:rFonts w:asciiTheme="majorBidi" w:hAnsiTheme="majorBidi" w:cstheme="majorBidi"/>
          <w:bCs/>
          <w:sz w:val="28"/>
          <w:szCs w:val="28"/>
        </w:rPr>
        <w:t xml:space="preserve"> та </w:t>
      </w:r>
      <w:proofErr w:type="spellStart"/>
      <w:r w:rsidRPr="008D236C">
        <w:rPr>
          <w:rFonts w:asciiTheme="majorBidi" w:hAnsiTheme="majorBidi" w:cstheme="majorBidi"/>
          <w:bCs/>
          <w:sz w:val="28"/>
          <w:szCs w:val="28"/>
        </w:rPr>
        <w:t>здійснення</w:t>
      </w:r>
      <w:proofErr w:type="spellEnd"/>
      <w:r w:rsidRPr="008D236C">
        <w:rPr>
          <w:rFonts w:asciiTheme="majorBidi" w:hAnsiTheme="majorBidi" w:cstheme="majorBidi"/>
          <w:bCs/>
          <w:sz w:val="28"/>
          <w:szCs w:val="28"/>
        </w:rPr>
        <w:t xml:space="preserve"> </w:t>
      </w:r>
      <w:proofErr w:type="spellStart"/>
      <w:r w:rsidRPr="008D236C">
        <w:rPr>
          <w:rFonts w:asciiTheme="majorBidi" w:hAnsiTheme="majorBidi" w:cstheme="majorBidi"/>
          <w:bCs/>
          <w:sz w:val="28"/>
          <w:szCs w:val="28"/>
        </w:rPr>
        <w:t>навчально-пізнавальної</w:t>
      </w:r>
      <w:proofErr w:type="spellEnd"/>
      <w:r w:rsidRPr="008D236C">
        <w:rPr>
          <w:rFonts w:asciiTheme="majorBidi" w:hAnsiTheme="majorBidi" w:cstheme="majorBidi"/>
          <w:bCs/>
          <w:sz w:val="28"/>
          <w:szCs w:val="28"/>
        </w:rPr>
        <w:t xml:space="preserve"> </w:t>
      </w:r>
      <w:proofErr w:type="spellStart"/>
      <w:r w:rsidRPr="008D236C">
        <w:rPr>
          <w:rFonts w:asciiTheme="majorBidi" w:hAnsiTheme="majorBidi" w:cstheme="majorBidi"/>
          <w:bCs/>
          <w:sz w:val="28"/>
          <w:szCs w:val="28"/>
        </w:rPr>
        <w:t>діяльності</w:t>
      </w:r>
      <w:proofErr w:type="spellEnd"/>
      <w:r w:rsidRPr="008D236C">
        <w:rPr>
          <w:rFonts w:asciiTheme="majorBidi" w:hAnsiTheme="majorBidi" w:cstheme="majorBidi"/>
          <w:bCs/>
          <w:sz w:val="28"/>
          <w:szCs w:val="28"/>
        </w:rPr>
        <w:t>………………………………………………………</w:t>
      </w:r>
      <w:proofErr w:type="gramStart"/>
      <w:r w:rsidRPr="008D236C">
        <w:rPr>
          <w:rFonts w:asciiTheme="majorBidi" w:hAnsiTheme="majorBidi" w:cstheme="majorBidi"/>
          <w:bCs/>
          <w:sz w:val="28"/>
          <w:szCs w:val="28"/>
        </w:rPr>
        <w:t>…….</w:t>
      </w:r>
      <w:proofErr w:type="gramEnd"/>
      <w:r w:rsidRPr="008D236C">
        <w:rPr>
          <w:rFonts w:asciiTheme="majorBidi" w:hAnsiTheme="majorBidi" w:cstheme="majorBidi"/>
          <w:bCs/>
          <w:sz w:val="28"/>
          <w:szCs w:val="28"/>
        </w:rPr>
        <w:t>….............</w:t>
      </w:r>
    </w:p>
    <w:p w14:paraId="7D6D7D62" w14:textId="1089E9F0" w:rsidR="00EB05FC" w:rsidRPr="008D236C" w:rsidRDefault="00EB05FC" w:rsidP="00EB05FC">
      <w:pPr>
        <w:spacing w:line="276" w:lineRule="auto"/>
        <w:ind w:left="426"/>
        <w:jc w:val="both"/>
        <w:rPr>
          <w:rFonts w:asciiTheme="majorBidi" w:hAnsiTheme="majorBidi" w:cstheme="majorBidi"/>
          <w:sz w:val="28"/>
          <w:szCs w:val="28"/>
        </w:rPr>
      </w:pPr>
      <w:r w:rsidRPr="008D236C">
        <w:rPr>
          <w:rFonts w:asciiTheme="majorBidi" w:hAnsiTheme="majorBidi" w:cstheme="majorBidi"/>
          <w:sz w:val="28"/>
          <w:szCs w:val="28"/>
        </w:rPr>
        <w:t xml:space="preserve">5.2. </w:t>
      </w:r>
      <w:proofErr w:type="spellStart"/>
      <w:r w:rsidRPr="008D236C">
        <w:rPr>
          <w:rFonts w:asciiTheme="majorBidi" w:hAnsiTheme="majorBidi" w:cstheme="majorBidi"/>
          <w:sz w:val="28"/>
          <w:szCs w:val="28"/>
        </w:rPr>
        <w:t>Методи</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стимулювання</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інтересу</w:t>
      </w:r>
      <w:proofErr w:type="spellEnd"/>
      <w:r w:rsidRPr="008D236C">
        <w:rPr>
          <w:rFonts w:asciiTheme="majorBidi" w:hAnsiTheme="majorBidi" w:cstheme="majorBidi"/>
          <w:sz w:val="28"/>
          <w:szCs w:val="28"/>
        </w:rPr>
        <w:t xml:space="preserve"> до </w:t>
      </w:r>
      <w:proofErr w:type="spellStart"/>
      <w:r w:rsidRPr="008D236C">
        <w:rPr>
          <w:rFonts w:asciiTheme="majorBidi" w:hAnsiTheme="majorBidi" w:cstheme="majorBidi"/>
          <w:sz w:val="28"/>
          <w:szCs w:val="28"/>
        </w:rPr>
        <w:t>навчання</w:t>
      </w:r>
      <w:proofErr w:type="spellEnd"/>
      <w:r w:rsidRPr="008D236C">
        <w:rPr>
          <w:rFonts w:asciiTheme="majorBidi" w:hAnsiTheme="majorBidi" w:cstheme="majorBidi"/>
          <w:sz w:val="28"/>
          <w:szCs w:val="28"/>
        </w:rPr>
        <w:t xml:space="preserve"> і </w:t>
      </w:r>
      <w:proofErr w:type="spellStart"/>
      <w:r w:rsidRPr="008D236C">
        <w:rPr>
          <w:rFonts w:asciiTheme="majorBidi" w:hAnsiTheme="majorBidi" w:cstheme="majorBidi"/>
          <w:sz w:val="28"/>
          <w:szCs w:val="28"/>
        </w:rPr>
        <w:t>мотивації</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навчально-пізнавальної</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діяльності</w:t>
      </w:r>
      <w:proofErr w:type="spellEnd"/>
      <w:r w:rsidRPr="008D236C">
        <w:rPr>
          <w:rFonts w:asciiTheme="majorBidi" w:hAnsiTheme="majorBidi" w:cstheme="majorBidi"/>
          <w:sz w:val="28"/>
          <w:szCs w:val="28"/>
        </w:rPr>
        <w:t>………</w:t>
      </w:r>
      <w:proofErr w:type="gramStart"/>
      <w:r w:rsidRPr="008D236C">
        <w:rPr>
          <w:rFonts w:asciiTheme="majorBidi" w:hAnsiTheme="majorBidi" w:cstheme="majorBidi"/>
          <w:sz w:val="28"/>
          <w:szCs w:val="28"/>
        </w:rPr>
        <w:t>…….</w:t>
      </w:r>
      <w:proofErr w:type="gramEnd"/>
      <w:r w:rsidRPr="008D236C">
        <w:rPr>
          <w:rFonts w:asciiTheme="majorBidi" w:hAnsiTheme="majorBidi" w:cstheme="majorBidi"/>
          <w:sz w:val="28"/>
          <w:szCs w:val="28"/>
        </w:rPr>
        <w:t>.………………………………………….</w:t>
      </w:r>
    </w:p>
    <w:p w14:paraId="6C701C79" w14:textId="15E04CF8" w:rsidR="00EB05FC" w:rsidRPr="008D236C" w:rsidRDefault="00EB05FC" w:rsidP="00EB05FC">
      <w:pPr>
        <w:spacing w:line="276" w:lineRule="auto"/>
        <w:jc w:val="both"/>
        <w:rPr>
          <w:rFonts w:asciiTheme="majorBidi" w:hAnsiTheme="majorBidi" w:cstheme="majorBidi"/>
          <w:sz w:val="28"/>
          <w:szCs w:val="28"/>
        </w:rPr>
      </w:pPr>
      <w:r w:rsidRPr="008D236C">
        <w:rPr>
          <w:rFonts w:asciiTheme="majorBidi" w:hAnsiTheme="majorBidi" w:cstheme="majorBidi"/>
          <w:bCs/>
          <w:sz w:val="28"/>
          <w:szCs w:val="28"/>
        </w:rPr>
        <w:t>6. </w:t>
      </w:r>
      <w:r w:rsidRPr="008D236C">
        <w:rPr>
          <w:rFonts w:asciiTheme="majorBidi" w:hAnsiTheme="majorBidi" w:cstheme="majorBidi"/>
          <w:sz w:val="28"/>
          <w:szCs w:val="28"/>
        </w:rPr>
        <w:t>СИСТЕМА ОЦІНЮВАННЯ НАВЧАЛЬНИХ ДОСЯГНЕНЬ ЗДОБУВАЧІВ ВИЩОЇ ОСВІТИ ……………………………</w:t>
      </w:r>
      <w:proofErr w:type="gramStart"/>
      <w:r w:rsidRPr="008D236C">
        <w:rPr>
          <w:rFonts w:asciiTheme="majorBidi" w:hAnsiTheme="majorBidi" w:cstheme="majorBidi"/>
          <w:sz w:val="28"/>
          <w:szCs w:val="28"/>
        </w:rPr>
        <w:t>…….</w:t>
      </w:r>
      <w:proofErr w:type="gramEnd"/>
      <w:r w:rsidRPr="008D236C">
        <w:rPr>
          <w:rFonts w:asciiTheme="majorBidi" w:hAnsiTheme="majorBidi" w:cstheme="majorBidi"/>
          <w:sz w:val="28"/>
          <w:szCs w:val="28"/>
        </w:rPr>
        <w:t>.…………………………........</w:t>
      </w:r>
    </w:p>
    <w:p w14:paraId="2401422C" w14:textId="58F58316" w:rsidR="00EB05FC" w:rsidRPr="008D236C" w:rsidRDefault="00EB05FC" w:rsidP="00EB05FC">
      <w:pPr>
        <w:spacing w:line="276" w:lineRule="auto"/>
        <w:ind w:left="426"/>
        <w:jc w:val="both"/>
        <w:rPr>
          <w:rFonts w:asciiTheme="majorBidi" w:hAnsiTheme="majorBidi" w:cstheme="majorBidi"/>
          <w:sz w:val="28"/>
          <w:szCs w:val="28"/>
        </w:rPr>
      </w:pPr>
      <w:r w:rsidRPr="008D236C">
        <w:rPr>
          <w:rFonts w:asciiTheme="majorBidi" w:hAnsiTheme="majorBidi" w:cstheme="majorBidi"/>
          <w:sz w:val="28"/>
          <w:szCs w:val="28"/>
        </w:rPr>
        <w:t xml:space="preserve">6.1. </w:t>
      </w:r>
      <w:proofErr w:type="spellStart"/>
      <w:r w:rsidRPr="008D236C">
        <w:rPr>
          <w:rFonts w:asciiTheme="majorBidi" w:hAnsiTheme="majorBidi" w:cstheme="majorBidi"/>
          <w:sz w:val="28"/>
          <w:szCs w:val="28"/>
        </w:rPr>
        <w:t>Загальні</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критерії</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оцінювання</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навчальних</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досягнень</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студентів</w:t>
      </w:r>
      <w:proofErr w:type="spellEnd"/>
      <w:r w:rsidRPr="008D236C">
        <w:rPr>
          <w:rFonts w:asciiTheme="majorBidi" w:hAnsiTheme="majorBidi" w:cstheme="majorBidi"/>
          <w:sz w:val="28"/>
          <w:szCs w:val="28"/>
        </w:rPr>
        <w:t>…….......</w:t>
      </w:r>
    </w:p>
    <w:p w14:paraId="5F546155" w14:textId="5DB2B749" w:rsidR="00EB05FC" w:rsidRPr="008D236C" w:rsidRDefault="00EB05FC" w:rsidP="00EB05FC">
      <w:pPr>
        <w:spacing w:line="276" w:lineRule="auto"/>
        <w:ind w:left="426"/>
        <w:jc w:val="both"/>
        <w:rPr>
          <w:rFonts w:asciiTheme="majorBidi" w:hAnsiTheme="majorBidi" w:cstheme="majorBidi"/>
          <w:sz w:val="28"/>
          <w:szCs w:val="28"/>
        </w:rPr>
      </w:pPr>
      <w:r w:rsidRPr="008D236C">
        <w:rPr>
          <w:rFonts w:asciiTheme="majorBidi" w:hAnsiTheme="majorBidi" w:cstheme="majorBidi"/>
          <w:sz w:val="28"/>
          <w:szCs w:val="28"/>
        </w:rPr>
        <w:t xml:space="preserve">6.2. Система </w:t>
      </w:r>
      <w:proofErr w:type="spellStart"/>
      <w:r w:rsidRPr="008D236C">
        <w:rPr>
          <w:rFonts w:asciiTheme="majorBidi" w:hAnsiTheme="majorBidi" w:cstheme="majorBidi"/>
          <w:sz w:val="28"/>
          <w:szCs w:val="28"/>
        </w:rPr>
        <w:t>оцінювання</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роботи</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студентів</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упродовж</w:t>
      </w:r>
      <w:proofErr w:type="spellEnd"/>
      <w:r w:rsidRPr="008D236C">
        <w:rPr>
          <w:rFonts w:asciiTheme="majorBidi" w:hAnsiTheme="majorBidi" w:cstheme="majorBidi"/>
          <w:sz w:val="28"/>
          <w:szCs w:val="28"/>
        </w:rPr>
        <w:t xml:space="preserve"> </w:t>
      </w:r>
      <w:proofErr w:type="gramStart"/>
      <w:r w:rsidRPr="008D236C">
        <w:rPr>
          <w:rFonts w:asciiTheme="majorBidi" w:hAnsiTheme="majorBidi" w:cstheme="majorBidi"/>
          <w:sz w:val="28"/>
          <w:szCs w:val="28"/>
        </w:rPr>
        <w:t>семестру….</w:t>
      </w:r>
      <w:proofErr w:type="gramEnd"/>
      <w:r w:rsidRPr="008D236C">
        <w:rPr>
          <w:rFonts w:asciiTheme="majorBidi" w:hAnsiTheme="majorBidi" w:cstheme="majorBidi"/>
          <w:sz w:val="28"/>
          <w:szCs w:val="28"/>
        </w:rPr>
        <w:t>.…….......</w:t>
      </w:r>
    </w:p>
    <w:p w14:paraId="4326E16E" w14:textId="2C2E529F" w:rsidR="00EB05FC" w:rsidRPr="008D236C" w:rsidRDefault="00EB05FC" w:rsidP="00EB05FC">
      <w:pPr>
        <w:spacing w:line="276" w:lineRule="auto"/>
        <w:ind w:left="426"/>
        <w:jc w:val="both"/>
        <w:rPr>
          <w:rFonts w:asciiTheme="majorBidi" w:hAnsiTheme="majorBidi" w:cstheme="majorBidi"/>
          <w:bCs/>
          <w:sz w:val="28"/>
          <w:szCs w:val="28"/>
        </w:rPr>
      </w:pPr>
      <w:r w:rsidRPr="008D236C">
        <w:rPr>
          <w:rFonts w:asciiTheme="majorBidi" w:hAnsiTheme="majorBidi" w:cstheme="majorBidi"/>
          <w:bCs/>
          <w:sz w:val="28"/>
          <w:szCs w:val="28"/>
        </w:rPr>
        <w:t>6.3. </w:t>
      </w:r>
      <w:proofErr w:type="spellStart"/>
      <w:r w:rsidRPr="008D236C">
        <w:rPr>
          <w:rFonts w:asciiTheme="majorBidi" w:hAnsiTheme="majorBidi" w:cstheme="majorBidi"/>
          <w:bCs/>
          <w:sz w:val="28"/>
          <w:szCs w:val="28"/>
        </w:rPr>
        <w:t>Загальна</w:t>
      </w:r>
      <w:proofErr w:type="spellEnd"/>
      <w:r w:rsidRPr="008D236C">
        <w:rPr>
          <w:rFonts w:asciiTheme="majorBidi" w:hAnsiTheme="majorBidi" w:cstheme="majorBidi"/>
          <w:bCs/>
          <w:sz w:val="28"/>
          <w:szCs w:val="28"/>
        </w:rPr>
        <w:t xml:space="preserve"> </w:t>
      </w:r>
      <w:proofErr w:type="spellStart"/>
      <w:r w:rsidRPr="008D236C">
        <w:rPr>
          <w:rFonts w:asciiTheme="majorBidi" w:hAnsiTheme="majorBidi" w:cstheme="majorBidi"/>
          <w:bCs/>
          <w:sz w:val="28"/>
          <w:szCs w:val="28"/>
        </w:rPr>
        <w:t>оцінка</w:t>
      </w:r>
      <w:proofErr w:type="spellEnd"/>
      <w:r w:rsidRPr="008D236C">
        <w:rPr>
          <w:rFonts w:asciiTheme="majorBidi" w:hAnsiTheme="majorBidi" w:cstheme="majorBidi"/>
          <w:bCs/>
          <w:sz w:val="28"/>
          <w:szCs w:val="28"/>
        </w:rPr>
        <w:t xml:space="preserve"> з </w:t>
      </w:r>
      <w:proofErr w:type="spellStart"/>
      <w:r w:rsidRPr="008D236C">
        <w:rPr>
          <w:rFonts w:asciiTheme="majorBidi" w:hAnsiTheme="majorBidi" w:cstheme="majorBidi"/>
          <w:bCs/>
          <w:sz w:val="28"/>
          <w:szCs w:val="28"/>
        </w:rPr>
        <w:t>дисципліни</w:t>
      </w:r>
      <w:proofErr w:type="spellEnd"/>
      <w:r w:rsidRPr="008D236C">
        <w:rPr>
          <w:rFonts w:asciiTheme="majorBidi" w:hAnsiTheme="majorBidi" w:cstheme="majorBidi"/>
          <w:bCs/>
          <w:sz w:val="28"/>
          <w:szCs w:val="28"/>
        </w:rPr>
        <w:t xml:space="preserve">: шкала </w:t>
      </w:r>
      <w:proofErr w:type="spellStart"/>
      <w:r w:rsidRPr="008D236C">
        <w:rPr>
          <w:rFonts w:asciiTheme="majorBidi" w:hAnsiTheme="majorBidi" w:cstheme="majorBidi"/>
          <w:bCs/>
          <w:sz w:val="28"/>
          <w:szCs w:val="28"/>
        </w:rPr>
        <w:t>оцінювання</w:t>
      </w:r>
      <w:proofErr w:type="spellEnd"/>
      <w:r w:rsidRPr="008D236C">
        <w:rPr>
          <w:rFonts w:asciiTheme="majorBidi" w:hAnsiTheme="majorBidi" w:cstheme="majorBidi"/>
          <w:bCs/>
          <w:sz w:val="28"/>
          <w:szCs w:val="28"/>
        </w:rPr>
        <w:t xml:space="preserve"> </w:t>
      </w:r>
      <w:proofErr w:type="spellStart"/>
      <w:r w:rsidRPr="008D236C">
        <w:rPr>
          <w:rFonts w:asciiTheme="majorBidi" w:hAnsiTheme="majorBidi" w:cstheme="majorBidi"/>
          <w:bCs/>
          <w:sz w:val="28"/>
          <w:szCs w:val="28"/>
        </w:rPr>
        <w:t>національна</w:t>
      </w:r>
      <w:proofErr w:type="spellEnd"/>
      <w:r w:rsidRPr="008D236C">
        <w:rPr>
          <w:rFonts w:asciiTheme="majorBidi" w:hAnsiTheme="majorBidi" w:cstheme="majorBidi"/>
          <w:bCs/>
          <w:sz w:val="28"/>
          <w:szCs w:val="28"/>
        </w:rPr>
        <w:t xml:space="preserve"> та ECTS…………………………………………………………</w:t>
      </w:r>
      <w:proofErr w:type="gramStart"/>
      <w:r w:rsidRPr="008D236C">
        <w:rPr>
          <w:rFonts w:asciiTheme="majorBidi" w:hAnsiTheme="majorBidi" w:cstheme="majorBidi"/>
          <w:bCs/>
          <w:sz w:val="28"/>
          <w:szCs w:val="28"/>
        </w:rPr>
        <w:t>…….</w:t>
      </w:r>
      <w:proofErr w:type="gramEnd"/>
      <w:r w:rsidRPr="008D236C">
        <w:rPr>
          <w:rFonts w:asciiTheme="majorBidi" w:hAnsiTheme="majorBidi" w:cstheme="majorBidi"/>
          <w:bCs/>
          <w:sz w:val="28"/>
          <w:szCs w:val="28"/>
        </w:rPr>
        <w:t>.………</w:t>
      </w:r>
      <w:r w:rsidRPr="008D236C">
        <w:rPr>
          <w:rFonts w:asciiTheme="majorBidi" w:hAnsiTheme="majorBidi" w:cstheme="majorBidi"/>
          <w:bCs/>
          <w:sz w:val="28"/>
          <w:szCs w:val="28"/>
          <w:lang w:val="uk-UA"/>
        </w:rPr>
        <w:t xml:space="preserve">  </w:t>
      </w:r>
      <w:r w:rsidRPr="008D236C">
        <w:rPr>
          <w:rFonts w:asciiTheme="majorBidi" w:hAnsiTheme="majorBidi" w:cstheme="majorBidi"/>
          <w:bCs/>
          <w:sz w:val="28"/>
          <w:szCs w:val="28"/>
        </w:rPr>
        <w:t xml:space="preserve"> </w:t>
      </w:r>
    </w:p>
    <w:p w14:paraId="45A313D9" w14:textId="08247535" w:rsidR="00EB05FC" w:rsidRPr="008D236C" w:rsidRDefault="00EB05FC" w:rsidP="00EB05FC">
      <w:pPr>
        <w:spacing w:line="276" w:lineRule="auto"/>
        <w:ind w:left="426"/>
        <w:jc w:val="both"/>
        <w:rPr>
          <w:rFonts w:asciiTheme="majorBidi" w:hAnsiTheme="majorBidi" w:cstheme="majorBidi"/>
          <w:sz w:val="28"/>
          <w:szCs w:val="28"/>
        </w:rPr>
      </w:pPr>
      <w:r w:rsidRPr="008D236C">
        <w:rPr>
          <w:rFonts w:asciiTheme="majorBidi" w:hAnsiTheme="majorBidi" w:cstheme="majorBidi"/>
          <w:sz w:val="28"/>
          <w:szCs w:val="28"/>
        </w:rPr>
        <w:t>6.4. </w:t>
      </w:r>
      <w:proofErr w:type="spellStart"/>
      <w:r w:rsidRPr="008D236C">
        <w:rPr>
          <w:rFonts w:asciiTheme="majorBidi" w:hAnsiTheme="majorBidi" w:cstheme="majorBidi"/>
          <w:sz w:val="28"/>
          <w:szCs w:val="28"/>
        </w:rPr>
        <w:t>Розподіл</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балів</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які</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отримують</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студенти</w:t>
      </w:r>
      <w:proofErr w:type="spellEnd"/>
      <w:r w:rsidRPr="008D236C">
        <w:rPr>
          <w:rFonts w:asciiTheme="majorBidi" w:hAnsiTheme="majorBidi" w:cstheme="majorBidi"/>
          <w:sz w:val="28"/>
          <w:szCs w:val="28"/>
        </w:rPr>
        <w:t xml:space="preserve"> ……</w:t>
      </w:r>
      <w:proofErr w:type="gramStart"/>
      <w:r w:rsidRPr="008D236C">
        <w:rPr>
          <w:rFonts w:asciiTheme="majorBidi" w:hAnsiTheme="majorBidi" w:cstheme="majorBidi"/>
          <w:sz w:val="28"/>
          <w:szCs w:val="28"/>
        </w:rPr>
        <w:t>…….</w:t>
      </w:r>
      <w:proofErr w:type="gramEnd"/>
      <w:r w:rsidRPr="008D236C">
        <w:rPr>
          <w:rFonts w:asciiTheme="majorBidi" w:hAnsiTheme="majorBidi" w:cstheme="majorBidi"/>
          <w:sz w:val="28"/>
          <w:szCs w:val="28"/>
        </w:rPr>
        <w:t xml:space="preserve">.……………….…. </w:t>
      </w:r>
      <w:r w:rsidRPr="008D236C">
        <w:rPr>
          <w:rFonts w:asciiTheme="majorBidi" w:hAnsiTheme="majorBidi" w:cstheme="majorBidi"/>
          <w:sz w:val="28"/>
          <w:szCs w:val="28"/>
          <w:lang w:val="uk-UA"/>
        </w:rPr>
        <w:t xml:space="preserve">  </w:t>
      </w:r>
    </w:p>
    <w:p w14:paraId="1C3D5256" w14:textId="1BDBEA4A" w:rsidR="00EB05FC" w:rsidRPr="008D236C" w:rsidRDefault="00EB05FC" w:rsidP="00EB05FC">
      <w:pPr>
        <w:spacing w:line="276" w:lineRule="auto"/>
        <w:ind w:left="426"/>
        <w:jc w:val="both"/>
        <w:rPr>
          <w:rFonts w:asciiTheme="majorBidi" w:hAnsiTheme="majorBidi" w:cstheme="majorBidi"/>
          <w:sz w:val="28"/>
          <w:szCs w:val="28"/>
        </w:rPr>
      </w:pPr>
      <w:r w:rsidRPr="008D236C">
        <w:rPr>
          <w:rFonts w:asciiTheme="majorBidi" w:hAnsiTheme="majorBidi" w:cstheme="majorBidi"/>
          <w:sz w:val="28"/>
          <w:szCs w:val="28"/>
        </w:rPr>
        <w:t>6.5. </w:t>
      </w:r>
      <w:proofErr w:type="spellStart"/>
      <w:r w:rsidRPr="008D236C">
        <w:rPr>
          <w:rFonts w:asciiTheme="majorBidi" w:hAnsiTheme="majorBidi" w:cstheme="majorBidi"/>
          <w:sz w:val="28"/>
          <w:szCs w:val="28"/>
        </w:rPr>
        <w:t>Орієнтовний</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перелік</w:t>
      </w:r>
      <w:proofErr w:type="spellEnd"/>
      <w:r w:rsidRPr="008D236C">
        <w:rPr>
          <w:rFonts w:asciiTheme="majorBidi" w:hAnsiTheme="majorBidi" w:cstheme="majorBidi"/>
          <w:sz w:val="28"/>
          <w:szCs w:val="28"/>
        </w:rPr>
        <w:t xml:space="preserve"> </w:t>
      </w:r>
      <w:proofErr w:type="spellStart"/>
      <w:r w:rsidRPr="008D236C">
        <w:rPr>
          <w:rFonts w:asciiTheme="majorBidi" w:hAnsiTheme="majorBidi" w:cstheme="majorBidi"/>
          <w:sz w:val="28"/>
          <w:szCs w:val="28"/>
        </w:rPr>
        <w:t>питань</w:t>
      </w:r>
      <w:proofErr w:type="spellEnd"/>
      <w:r w:rsidRPr="008D236C">
        <w:rPr>
          <w:rFonts w:asciiTheme="majorBidi" w:hAnsiTheme="majorBidi" w:cstheme="majorBidi"/>
          <w:sz w:val="28"/>
          <w:szCs w:val="28"/>
        </w:rPr>
        <w:t xml:space="preserve"> до </w:t>
      </w:r>
      <w:proofErr w:type="spellStart"/>
      <w:r w:rsidRPr="008D236C">
        <w:rPr>
          <w:rFonts w:asciiTheme="majorBidi" w:hAnsiTheme="majorBidi" w:cstheme="majorBidi"/>
          <w:sz w:val="28"/>
          <w:szCs w:val="28"/>
        </w:rPr>
        <w:t>екзамену</w:t>
      </w:r>
      <w:proofErr w:type="spellEnd"/>
      <w:r w:rsidRPr="008D236C">
        <w:rPr>
          <w:rFonts w:asciiTheme="majorBidi" w:hAnsiTheme="majorBidi" w:cstheme="majorBidi"/>
          <w:sz w:val="28"/>
          <w:szCs w:val="28"/>
        </w:rPr>
        <w:t>(тести)…</w:t>
      </w:r>
      <w:proofErr w:type="gramStart"/>
      <w:r w:rsidRPr="008D236C">
        <w:rPr>
          <w:rFonts w:asciiTheme="majorBidi" w:hAnsiTheme="majorBidi" w:cstheme="majorBidi"/>
          <w:sz w:val="28"/>
          <w:szCs w:val="28"/>
        </w:rPr>
        <w:t>…….</w:t>
      </w:r>
      <w:proofErr w:type="gramEnd"/>
      <w:r w:rsidRPr="008D236C">
        <w:rPr>
          <w:rFonts w:asciiTheme="majorBidi" w:hAnsiTheme="majorBidi" w:cstheme="majorBidi"/>
          <w:sz w:val="28"/>
          <w:szCs w:val="28"/>
        </w:rPr>
        <w:t>.……..............</w:t>
      </w:r>
      <w:r w:rsidRPr="008D236C">
        <w:rPr>
          <w:rFonts w:asciiTheme="majorBidi" w:hAnsiTheme="majorBidi" w:cstheme="majorBidi"/>
          <w:sz w:val="28"/>
          <w:szCs w:val="28"/>
          <w:lang w:val="uk-UA"/>
        </w:rPr>
        <w:t xml:space="preserve"> </w:t>
      </w:r>
      <w:r w:rsidRPr="008D236C">
        <w:rPr>
          <w:rFonts w:asciiTheme="majorBidi" w:hAnsiTheme="majorBidi" w:cstheme="majorBidi"/>
          <w:sz w:val="28"/>
          <w:szCs w:val="28"/>
        </w:rPr>
        <w:t>.</w:t>
      </w:r>
    </w:p>
    <w:p w14:paraId="778C734C" w14:textId="5EB7DB31" w:rsidR="00EB05FC" w:rsidRPr="008D236C" w:rsidRDefault="00EB05FC" w:rsidP="00EB05FC">
      <w:pPr>
        <w:spacing w:line="276" w:lineRule="auto"/>
        <w:jc w:val="both"/>
        <w:rPr>
          <w:rFonts w:asciiTheme="majorBidi" w:hAnsiTheme="majorBidi" w:cstheme="majorBidi"/>
          <w:sz w:val="28"/>
          <w:szCs w:val="28"/>
        </w:rPr>
      </w:pPr>
      <w:r w:rsidRPr="008D236C">
        <w:rPr>
          <w:rFonts w:asciiTheme="majorBidi" w:hAnsiTheme="majorBidi" w:cstheme="majorBidi"/>
          <w:bCs/>
          <w:sz w:val="28"/>
          <w:szCs w:val="28"/>
        </w:rPr>
        <w:t>7. </w:t>
      </w:r>
      <w:r w:rsidRPr="008D236C">
        <w:rPr>
          <w:rFonts w:asciiTheme="majorBidi" w:hAnsiTheme="majorBidi" w:cstheme="majorBidi"/>
          <w:sz w:val="28"/>
          <w:szCs w:val="28"/>
        </w:rPr>
        <w:t xml:space="preserve">МЕТОДИЧНЕ </w:t>
      </w:r>
      <w:proofErr w:type="gramStart"/>
      <w:r w:rsidRPr="008D236C">
        <w:rPr>
          <w:rFonts w:asciiTheme="majorBidi" w:hAnsiTheme="majorBidi" w:cstheme="majorBidi"/>
          <w:sz w:val="28"/>
          <w:szCs w:val="28"/>
        </w:rPr>
        <w:t>ЗАБЕЗПЕЧЕННЯ  …</w:t>
      </w:r>
      <w:proofErr w:type="gramEnd"/>
      <w:r w:rsidRPr="008D236C">
        <w:rPr>
          <w:rFonts w:asciiTheme="majorBidi" w:hAnsiTheme="majorBidi" w:cstheme="majorBidi"/>
          <w:sz w:val="28"/>
          <w:szCs w:val="28"/>
        </w:rPr>
        <w:t>………………………...………….…....</w:t>
      </w:r>
      <w:r w:rsidRPr="008D236C">
        <w:rPr>
          <w:rFonts w:asciiTheme="majorBidi" w:hAnsiTheme="majorBidi" w:cstheme="majorBidi"/>
          <w:sz w:val="28"/>
          <w:szCs w:val="28"/>
          <w:lang w:val="uk-UA"/>
        </w:rPr>
        <w:t xml:space="preserve">   </w:t>
      </w:r>
    </w:p>
    <w:p w14:paraId="62302471" w14:textId="4E60DD7D" w:rsidR="00EB05FC" w:rsidRPr="008D236C" w:rsidRDefault="00EB05FC" w:rsidP="00EB05FC">
      <w:pPr>
        <w:spacing w:line="276" w:lineRule="auto"/>
        <w:ind w:left="426"/>
        <w:jc w:val="both"/>
        <w:rPr>
          <w:rFonts w:asciiTheme="majorBidi" w:hAnsiTheme="majorBidi" w:cstheme="majorBidi"/>
          <w:sz w:val="28"/>
          <w:szCs w:val="28"/>
        </w:rPr>
      </w:pPr>
      <w:r w:rsidRPr="008D236C">
        <w:rPr>
          <w:rFonts w:asciiTheme="majorBidi" w:hAnsiTheme="majorBidi" w:cstheme="majorBidi"/>
          <w:sz w:val="28"/>
          <w:szCs w:val="28"/>
        </w:rPr>
        <w:t xml:space="preserve">7.1. Рекомендована </w:t>
      </w:r>
      <w:proofErr w:type="spellStart"/>
      <w:r w:rsidRPr="008D236C">
        <w:rPr>
          <w:rFonts w:asciiTheme="majorBidi" w:hAnsiTheme="majorBidi" w:cstheme="majorBidi"/>
          <w:sz w:val="28"/>
          <w:szCs w:val="28"/>
        </w:rPr>
        <w:t>література</w:t>
      </w:r>
      <w:proofErr w:type="spellEnd"/>
      <w:r w:rsidRPr="008D236C">
        <w:rPr>
          <w:rFonts w:asciiTheme="majorBidi" w:hAnsiTheme="majorBidi" w:cstheme="majorBidi"/>
          <w:sz w:val="28"/>
          <w:szCs w:val="28"/>
        </w:rPr>
        <w:t xml:space="preserve">   …………………………………………......</w:t>
      </w:r>
      <w:r w:rsidRPr="008D236C">
        <w:rPr>
          <w:rFonts w:asciiTheme="majorBidi" w:hAnsiTheme="majorBidi" w:cstheme="majorBidi"/>
          <w:sz w:val="28"/>
          <w:szCs w:val="28"/>
          <w:lang w:val="uk-UA"/>
        </w:rPr>
        <w:t xml:space="preserve">  </w:t>
      </w:r>
    </w:p>
    <w:p w14:paraId="59E49376" w14:textId="751DD375" w:rsidR="001F0012" w:rsidRPr="008D236C" w:rsidRDefault="00EB05FC" w:rsidP="00EB05FC">
      <w:pPr>
        <w:jc w:val="center"/>
        <w:rPr>
          <w:b/>
          <w:sz w:val="28"/>
          <w:szCs w:val="28"/>
          <w:lang w:val="uk-UA"/>
        </w:rPr>
      </w:pPr>
      <w:r w:rsidRPr="008D236C">
        <w:rPr>
          <w:rFonts w:asciiTheme="majorBidi" w:hAnsiTheme="majorBidi" w:cstheme="majorBidi"/>
          <w:bCs/>
          <w:sz w:val="28"/>
          <w:szCs w:val="28"/>
        </w:rPr>
        <w:t>8. </w:t>
      </w:r>
      <w:r w:rsidRPr="008D236C">
        <w:rPr>
          <w:rFonts w:asciiTheme="majorBidi" w:hAnsiTheme="majorBidi" w:cstheme="majorBidi"/>
          <w:sz w:val="28"/>
          <w:szCs w:val="28"/>
        </w:rPr>
        <w:t>МАТЕРІАЛЬНО-ТЕХНІЧНЕ ЗАБЕЗПЕЧЕННЯ ДИСЦИПЛІНИ</w:t>
      </w:r>
      <w:proofErr w:type="gramStart"/>
      <w:r w:rsidRPr="008D236C">
        <w:rPr>
          <w:rFonts w:asciiTheme="majorBidi" w:hAnsiTheme="majorBidi" w:cstheme="majorBidi"/>
          <w:sz w:val="28"/>
          <w:szCs w:val="28"/>
        </w:rPr>
        <w:t xml:space="preserve"> ….</w:t>
      </w:r>
      <w:proofErr w:type="gramEnd"/>
      <w:r w:rsidRPr="008D236C">
        <w:rPr>
          <w:rFonts w:asciiTheme="majorBidi" w:hAnsiTheme="majorBidi" w:cstheme="majorBidi"/>
          <w:sz w:val="28"/>
          <w:szCs w:val="28"/>
        </w:rPr>
        <w:t>.…</w:t>
      </w:r>
      <w:r w:rsidRPr="008D236C">
        <w:rPr>
          <w:rFonts w:asciiTheme="majorBidi" w:hAnsiTheme="majorBidi" w:cstheme="majorBidi"/>
          <w:sz w:val="28"/>
          <w:szCs w:val="28"/>
          <w:lang w:val="uk-UA"/>
        </w:rPr>
        <w:t xml:space="preserve">        </w:t>
      </w:r>
    </w:p>
    <w:p w14:paraId="28B323D3" w14:textId="04D701CD" w:rsidR="001F0012" w:rsidRDefault="001F0012" w:rsidP="00F9047A">
      <w:pPr>
        <w:jc w:val="center"/>
        <w:rPr>
          <w:b/>
          <w:sz w:val="28"/>
          <w:szCs w:val="28"/>
          <w:lang w:val="uk-UA"/>
        </w:rPr>
      </w:pPr>
    </w:p>
    <w:p w14:paraId="476CD23D" w14:textId="34CA53EA" w:rsidR="001F0012" w:rsidRDefault="001F0012" w:rsidP="00F9047A">
      <w:pPr>
        <w:jc w:val="center"/>
        <w:rPr>
          <w:b/>
          <w:sz w:val="28"/>
          <w:szCs w:val="28"/>
          <w:lang w:val="uk-UA"/>
        </w:rPr>
      </w:pPr>
    </w:p>
    <w:p w14:paraId="5102051C" w14:textId="558AD97D" w:rsidR="001F0012" w:rsidRDefault="001F0012" w:rsidP="00F9047A">
      <w:pPr>
        <w:jc w:val="center"/>
        <w:rPr>
          <w:b/>
          <w:sz w:val="28"/>
          <w:szCs w:val="28"/>
          <w:lang w:val="uk-UA"/>
        </w:rPr>
      </w:pPr>
    </w:p>
    <w:p w14:paraId="4AC673D7" w14:textId="3A56DA5E" w:rsidR="001F0012" w:rsidRDefault="001F0012" w:rsidP="00F9047A">
      <w:pPr>
        <w:jc w:val="center"/>
        <w:rPr>
          <w:b/>
          <w:sz w:val="28"/>
          <w:szCs w:val="28"/>
          <w:lang w:val="uk-UA"/>
        </w:rPr>
      </w:pPr>
    </w:p>
    <w:p w14:paraId="31042B21" w14:textId="07F768CF" w:rsidR="001F0012" w:rsidRDefault="001F0012" w:rsidP="00F9047A">
      <w:pPr>
        <w:jc w:val="center"/>
        <w:rPr>
          <w:b/>
          <w:sz w:val="28"/>
          <w:szCs w:val="28"/>
          <w:lang w:val="uk-UA"/>
        </w:rPr>
      </w:pPr>
    </w:p>
    <w:p w14:paraId="397C7C2E" w14:textId="77B4C647" w:rsidR="001F0012" w:rsidRDefault="001F0012" w:rsidP="00F9047A">
      <w:pPr>
        <w:jc w:val="center"/>
        <w:rPr>
          <w:b/>
          <w:sz w:val="28"/>
          <w:szCs w:val="28"/>
          <w:lang w:val="uk-UA"/>
        </w:rPr>
      </w:pPr>
    </w:p>
    <w:p w14:paraId="6D277C43" w14:textId="1ED71AE4" w:rsidR="001F0012" w:rsidRDefault="001F0012" w:rsidP="00F9047A">
      <w:pPr>
        <w:jc w:val="center"/>
        <w:rPr>
          <w:b/>
          <w:sz w:val="28"/>
          <w:szCs w:val="28"/>
          <w:lang w:val="uk-UA"/>
        </w:rPr>
      </w:pPr>
    </w:p>
    <w:p w14:paraId="3D2F5CBE" w14:textId="5D05BC8A" w:rsidR="001F0012" w:rsidRDefault="001F0012" w:rsidP="00F9047A">
      <w:pPr>
        <w:jc w:val="center"/>
        <w:rPr>
          <w:b/>
          <w:sz w:val="28"/>
          <w:szCs w:val="28"/>
          <w:lang w:val="uk-UA"/>
        </w:rPr>
      </w:pPr>
    </w:p>
    <w:p w14:paraId="401ED9F7" w14:textId="7A9CBEC8" w:rsidR="001F0012" w:rsidRDefault="001F0012" w:rsidP="00F9047A">
      <w:pPr>
        <w:jc w:val="center"/>
        <w:rPr>
          <w:b/>
          <w:sz w:val="28"/>
          <w:szCs w:val="28"/>
          <w:lang w:val="uk-UA"/>
        </w:rPr>
      </w:pPr>
    </w:p>
    <w:p w14:paraId="6133C40A" w14:textId="36EE48E7" w:rsidR="00F9047A" w:rsidRPr="001F0012" w:rsidRDefault="00F9047A" w:rsidP="00F9047A">
      <w:pPr>
        <w:pStyle w:val="1"/>
        <w:numPr>
          <w:ilvl w:val="0"/>
          <w:numId w:val="1"/>
        </w:numPr>
        <w:spacing w:before="0" w:after="0"/>
        <w:jc w:val="center"/>
        <w:rPr>
          <w:rFonts w:ascii="Times New Roman" w:hAnsi="Times New Roman"/>
          <w:b w:val="0"/>
          <w:bCs w:val="0"/>
          <w:sz w:val="26"/>
          <w:szCs w:val="26"/>
          <w:lang w:val="uk-UA"/>
        </w:rPr>
      </w:pPr>
      <w:r w:rsidRPr="001F0012">
        <w:rPr>
          <w:rFonts w:ascii="Times New Roman" w:hAnsi="Times New Roman"/>
          <w:sz w:val="26"/>
          <w:szCs w:val="26"/>
          <w:lang w:val="uk-UA"/>
        </w:rPr>
        <w:t>Опис навчальної дисципліни</w:t>
      </w:r>
    </w:p>
    <w:p w14:paraId="19F4AA8C" w14:textId="77777777" w:rsidR="00F9047A" w:rsidRDefault="00F9047A" w:rsidP="00F9047A">
      <w:pPr>
        <w:rPr>
          <w:sz w:val="26"/>
          <w:szCs w:val="26"/>
          <w:highlight w:val="yellow"/>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F9047A" w14:paraId="054DE8A8" w14:textId="77777777" w:rsidTr="00F9047A">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5A3F7A73" w14:textId="77777777" w:rsidR="00F9047A" w:rsidRPr="00265560" w:rsidRDefault="00F9047A">
            <w:pPr>
              <w:spacing w:line="276" w:lineRule="auto"/>
              <w:jc w:val="center"/>
              <w:rPr>
                <w:b/>
                <w:bCs/>
                <w:sz w:val="26"/>
                <w:szCs w:val="26"/>
                <w:highlight w:val="yellow"/>
                <w:lang w:val="uk-UA" w:eastAsia="en-US"/>
              </w:rPr>
            </w:pPr>
            <w:r w:rsidRPr="00265560">
              <w:rPr>
                <w:b/>
                <w:bCs/>
                <w:sz w:val="26"/>
                <w:szCs w:val="26"/>
                <w:lang w:val="uk-UA" w:eastAsia="en-US"/>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50497374" w14:textId="77777777" w:rsidR="00F9047A" w:rsidRPr="00265560" w:rsidRDefault="00F9047A">
            <w:pPr>
              <w:spacing w:line="276" w:lineRule="auto"/>
              <w:jc w:val="center"/>
              <w:rPr>
                <w:b/>
                <w:bCs/>
                <w:sz w:val="26"/>
                <w:szCs w:val="26"/>
                <w:lang w:val="uk-UA" w:eastAsia="en-US"/>
              </w:rPr>
            </w:pPr>
            <w:r w:rsidRPr="00265560">
              <w:rPr>
                <w:b/>
                <w:bCs/>
                <w:sz w:val="26"/>
                <w:szCs w:val="26"/>
                <w:lang w:val="uk-UA" w:eastAsia="en-US"/>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CDF15A3" w14:textId="77777777" w:rsidR="00F9047A" w:rsidRPr="00265560" w:rsidRDefault="00F9047A">
            <w:pPr>
              <w:spacing w:line="276" w:lineRule="auto"/>
              <w:jc w:val="center"/>
              <w:rPr>
                <w:b/>
                <w:bCs/>
                <w:sz w:val="26"/>
                <w:szCs w:val="26"/>
                <w:lang w:val="uk-UA" w:eastAsia="en-US"/>
              </w:rPr>
            </w:pPr>
            <w:r w:rsidRPr="00265560">
              <w:rPr>
                <w:b/>
                <w:bCs/>
                <w:sz w:val="26"/>
                <w:szCs w:val="26"/>
                <w:lang w:val="uk-UA" w:eastAsia="en-US"/>
              </w:rPr>
              <w:t>Характеристика навчальної дисципліни</w:t>
            </w:r>
          </w:p>
        </w:tc>
      </w:tr>
      <w:tr w:rsidR="00F9047A" w14:paraId="079C2939" w14:textId="77777777" w:rsidTr="00F9047A">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8E331BA" w14:textId="77777777" w:rsidR="00F9047A" w:rsidRDefault="00F9047A">
            <w:pPr>
              <w:spacing w:line="276" w:lineRule="auto"/>
              <w:rPr>
                <w:sz w:val="26"/>
                <w:szCs w:val="26"/>
                <w:highlight w:val="yellow"/>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EF764FD" w14:textId="77777777" w:rsidR="00F9047A" w:rsidRDefault="00F9047A">
            <w:pPr>
              <w:spacing w:line="276" w:lineRule="auto"/>
              <w:rPr>
                <w:sz w:val="26"/>
                <w:szCs w:val="26"/>
                <w:lang w:val="uk-UA" w:eastAsia="en-US"/>
              </w:rPr>
            </w:pPr>
          </w:p>
        </w:tc>
        <w:tc>
          <w:tcPr>
            <w:tcW w:w="1620" w:type="dxa"/>
            <w:tcBorders>
              <w:top w:val="single" w:sz="4" w:space="0" w:color="auto"/>
              <w:left w:val="single" w:sz="4" w:space="0" w:color="auto"/>
              <w:bottom w:val="single" w:sz="4" w:space="0" w:color="auto"/>
              <w:right w:val="single" w:sz="4" w:space="0" w:color="auto"/>
            </w:tcBorders>
            <w:hideMark/>
          </w:tcPr>
          <w:p w14:paraId="53EA357F" w14:textId="77777777" w:rsidR="00F9047A" w:rsidRDefault="00F9047A">
            <w:pPr>
              <w:spacing w:line="276" w:lineRule="auto"/>
              <w:jc w:val="center"/>
              <w:rPr>
                <w:b/>
                <w:sz w:val="26"/>
                <w:szCs w:val="26"/>
                <w:highlight w:val="yellow"/>
                <w:lang w:val="uk-UA" w:eastAsia="en-US"/>
              </w:rPr>
            </w:pPr>
            <w:r>
              <w:rPr>
                <w:b/>
                <w:sz w:val="26"/>
                <w:szCs w:val="26"/>
                <w:lang w:val="uk-UA" w:eastAsia="en-US"/>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14:paraId="5B131F14" w14:textId="77777777" w:rsidR="00F9047A" w:rsidRDefault="00F9047A">
            <w:pPr>
              <w:spacing w:line="276" w:lineRule="auto"/>
              <w:jc w:val="center"/>
              <w:rPr>
                <w:b/>
                <w:sz w:val="26"/>
                <w:szCs w:val="26"/>
                <w:lang w:val="uk-UA" w:eastAsia="en-US"/>
              </w:rPr>
            </w:pPr>
            <w:r>
              <w:rPr>
                <w:b/>
                <w:sz w:val="26"/>
                <w:szCs w:val="26"/>
                <w:lang w:val="uk-UA" w:eastAsia="en-US"/>
              </w:rPr>
              <w:t>заочна форма навчання</w:t>
            </w:r>
          </w:p>
        </w:tc>
      </w:tr>
      <w:tr w:rsidR="00F9047A" w14:paraId="00CA6A81" w14:textId="77777777" w:rsidTr="00F9047A">
        <w:trPr>
          <w:trHeight w:val="1017"/>
        </w:trPr>
        <w:tc>
          <w:tcPr>
            <w:tcW w:w="2896" w:type="dxa"/>
            <w:tcBorders>
              <w:top w:val="single" w:sz="4" w:space="0" w:color="auto"/>
              <w:left w:val="single" w:sz="4" w:space="0" w:color="auto"/>
              <w:bottom w:val="single" w:sz="4" w:space="0" w:color="auto"/>
              <w:right w:val="single" w:sz="4" w:space="0" w:color="auto"/>
            </w:tcBorders>
            <w:vAlign w:val="center"/>
            <w:hideMark/>
          </w:tcPr>
          <w:p w14:paraId="0CE612DA" w14:textId="5AB76B0A" w:rsidR="00F9047A" w:rsidRDefault="00F9047A">
            <w:pPr>
              <w:spacing w:line="276" w:lineRule="auto"/>
              <w:rPr>
                <w:sz w:val="26"/>
                <w:szCs w:val="26"/>
                <w:lang w:val="uk-UA" w:eastAsia="en-US"/>
              </w:rPr>
            </w:pPr>
            <w:r w:rsidRPr="00265560">
              <w:rPr>
                <w:b/>
                <w:bCs/>
                <w:sz w:val="26"/>
                <w:szCs w:val="26"/>
                <w:lang w:val="uk-UA" w:eastAsia="en-US"/>
              </w:rPr>
              <w:t>Кількість кредитів</w:t>
            </w:r>
            <w:r>
              <w:rPr>
                <w:sz w:val="26"/>
                <w:szCs w:val="26"/>
                <w:lang w:val="uk-UA" w:eastAsia="en-US"/>
              </w:rPr>
              <w:t xml:space="preserve"> 4 </w:t>
            </w:r>
          </w:p>
        </w:tc>
        <w:tc>
          <w:tcPr>
            <w:tcW w:w="3262" w:type="dxa"/>
            <w:tcBorders>
              <w:top w:val="single" w:sz="4" w:space="0" w:color="auto"/>
              <w:left w:val="single" w:sz="4" w:space="0" w:color="auto"/>
              <w:bottom w:val="single" w:sz="4" w:space="0" w:color="auto"/>
              <w:right w:val="single" w:sz="4" w:space="0" w:color="auto"/>
            </w:tcBorders>
            <w:hideMark/>
          </w:tcPr>
          <w:p w14:paraId="716DEFF0" w14:textId="77777777" w:rsidR="00F9047A" w:rsidRPr="00265560" w:rsidRDefault="00F9047A">
            <w:pPr>
              <w:spacing w:line="276" w:lineRule="auto"/>
              <w:jc w:val="center"/>
              <w:rPr>
                <w:b/>
                <w:bCs/>
                <w:sz w:val="26"/>
                <w:szCs w:val="26"/>
                <w:lang w:val="uk-UA" w:eastAsia="en-US"/>
              </w:rPr>
            </w:pPr>
            <w:r w:rsidRPr="00265560">
              <w:rPr>
                <w:b/>
                <w:bCs/>
                <w:sz w:val="26"/>
                <w:szCs w:val="26"/>
                <w:lang w:val="uk-UA" w:eastAsia="en-US"/>
              </w:rPr>
              <w:t>Галузь знань</w:t>
            </w:r>
          </w:p>
          <w:p w14:paraId="219AB39D" w14:textId="77777777" w:rsidR="00F9047A" w:rsidRDefault="00F9047A">
            <w:pPr>
              <w:spacing w:line="276" w:lineRule="auto"/>
              <w:jc w:val="center"/>
              <w:rPr>
                <w:sz w:val="26"/>
                <w:szCs w:val="26"/>
                <w:lang w:val="uk-UA" w:eastAsia="en-US"/>
              </w:rPr>
            </w:pPr>
            <w:r>
              <w:rPr>
                <w:sz w:val="26"/>
                <w:szCs w:val="26"/>
                <w:lang w:val="uk-UA" w:eastAsia="en-US"/>
              </w:rPr>
              <w:t>08 «Право»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6E95764" w14:textId="1FA91E25" w:rsidR="00F9047A" w:rsidRDefault="00E53E3D">
            <w:pPr>
              <w:spacing w:line="276" w:lineRule="auto"/>
              <w:jc w:val="center"/>
              <w:rPr>
                <w:i/>
                <w:sz w:val="26"/>
                <w:szCs w:val="26"/>
                <w:highlight w:val="yellow"/>
                <w:lang w:val="uk-UA" w:eastAsia="en-US"/>
              </w:rPr>
            </w:pPr>
            <w:r>
              <w:rPr>
                <w:sz w:val="26"/>
                <w:szCs w:val="26"/>
                <w:lang w:val="uk-UA" w:eastAsia="en-US"/>
              </w:rPr>
              <w:t>Вибіркова</w:t>
            </w:r>
          </w:p>
        </w:tc>
      </w:tr>
      <w:tr w:rsidR="00F9047A" w14:paraId="2FD2CC0C" w14:textId="77777777" w:rsidTr="00F9047A">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14:paraId="70647BCD" w14:textId="5969815F" w:rsidR="00F9047A" w:rsidRDefault="00F9047A">
            <w:pPr>
              <w:spacing w:line="276" w:lineRule="auto"/>
              <w:rPr>
                <w:sz w:val="26"/>
                <w:szCs w:val="26"/>
                <w:lang w:val="uk-UA" w:eastAsia="en-US"/>
              </w:rPr>
            </w:pPr>
            <w:r w:rsidRPr="00265560">
              <w:rPr>
                <w:b/>
                <w:bCs/>
                <w:sz w:val="26"/>
                <w:szCs w:val="26"/>
                <w:lang w:val="uk-UA" w:eastAsia="en-US"/>
              </w:rPr>
              <w:t>Модулів</w:t>
            </w:r>
            <w:r>
              <w:rPr>
                <w:sz w:val="26"/>
                <w:szCs w:val="26"/>
                <w:lang w:val="uk-UA" w:eastAsia="en-US"/>
              </w:rPr>
              <w:t xml:space="preserve"> – </w:t>
            </w:r>
            <w:r w:rsidR="000C43DE">
              <w:rPr>
                <w:sz w:val="26"/>
                <w:szCs w:val="26"/>
                <w:lang w:val="uk-UA" w:eastAsia="en-US"/>
              </w:rPr>
              <w:t>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65B1E1AB" w14:textId="77777777" w:rsidR="00265560" w:rsidRDefault="00F9047A">
            <w:pPr>
              <w:spacing w:line="276" w:lineRule="auto"/>
              <w:jc w:val="center"/>
              <w:rPr>
                <w:sz w:val="26"/>
                <w:szCs w:val="26"/>
                <w:lang w:val="uk-UA" w:eastAsia="en-US"/>
              </w:rPr>
            </w:pPr>
            <w:r w:rsidRPr="00265560">
              <w:rPr>
                <w:b/>
                <w:bCs/>
                <w:sz w:val="26"/>
                <w:szCs w:val="26"/>
                <w:lang w:val="uk-UA" w:eastAsia="en-US"/>
              </w:rPr>
              <w:t>Спеціальність</w:t>
            </w:r>
            <w:r>
              <w:rPr>
                <w:sz w:val="26"/>
                <w:szCs w:val="26"/>
                <w:lang w:val="uk-UA" w:eastAsia="en-US"/>
              </w:rPr>
              <w:t xml:space="preserve"> </w:t>
            </w:r>
          </w:p>
          <w:p w14:paraId="59EE565E" w14:textId="563260A1" w:rsidR="00F9047A" w:rsidRDefault="00F9047A">
            <w:pPr>
              <w:spacing w:line="276" w:lineRule="auto"/>
              <w:jc w:val="center"/>
              <w:rPr>
                <w:sz w:val="26"/>
                <w:szCs w:val="26"/>
                <w:highlight w:val="yellow"/>
                <w:lang w:val="uk-UA" w:eastAsia="en-US"/>
              </w:rPr>
            </w:pPr>
            <w:r>
              <w:rPr>
                <w:sz w:val="26"/>
                <w:szCs w:val="26"/>
                <w:lang w:val="uk-UA" w:eastAsia="en-US"/>
              </w:rPr>
              <w:t>081 «Право»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77432EF" w14:textId="77777777" w:rsidR="00F9047A" w:rsidRDefault="00F9047A">
            <w:pPr>
              <w:spacing w:line="276" w:lineRule="auto"/>
              <w:jc w:val="center"/>
              <w:rPr>
                <w:b/>
                <w:sz w:val="26"/>
                <w:szCs w:val="26"/>
                <w:lang w:val="uk-UA" w:eastAsia="en-US"/>
              </w:rPr>
            </w:pPr>
            <w:r>
              <w:rPr>
                <w:b/>
                <w:sz w:val="26"/>
                <w:szCs w:val="26"/>
                <w:lang w:val="uk-UA" w:eastAsia="en-US"/>
              </w:rPr>
              <w:t>Рік підготовки:</w:t>
            </w:r>
          </w:p>
        </w:tc>
      </w:tr>
      <w:tr w:rsidR="00F9047A" w14:paraId="27568005" w14:textId="77777777" w:rsidTr="00F9047A">
        <w:trPr>
          <w:trHeight w:val="207"/>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44EABE4D" w14:textId="77777777" w:rsidR="00F9047A" w:rsidRDefault="00F9047A">
            <w:pPr>
              <w:spacing w:line="276" w:lineRule="auto"/>
              <w:rPr>
                <w:sz w:val="26"/>
                <w:szCs w:val="26"/>
                <w:lang w:val="uk-UA" w:eastAsia="en-US"/>
              </w:rPr>
            </w:pPr>
            <w:r w:rsidRPr="00265560">
              <w:rPr>
                <w:b/>
                <w:bCs/>
                <w:sz w:val="26"/>
                <w:szCs w:val="26"/>
                <w:lang w:val="uk-UA" w:eastAsia="en-US"/>
              </w:rPr>
              <w:t>Змістових модулів</w:t>
            </w:r>
            <w:r>
              <w:rPr>
                <w:sz w:val="26"/>
                <w:szCs w:val="26"/>
                <w:lang w:val="uk-UA" w:eastAsia="en-US"/>
              </w:rPr>
              <w:t xml:space="preserve"> – 1</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C9376EC"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40462B9A" w14:textId="5A81460E" w:rsidR="00F9047A" w:rsidRDefault="00E53E3D">
            <w:pPr>
              <w:spacing w:line="276" w:lineRule="auto"/>
              <w:jc w:val="center"/>
              <w:rPr>
                <w:sz w:val="26"/>
                <w:szCs w:val="26"/>
                <w:lang w:val="uk-UA" w:eastAsia="en-US"/>
              </w:rPr>
            </w:pPr>
            <w:r>
              <w:rPr>
                <w:sz w:val="26"/>
                <w:szCs w:val="26"/>
                <w:lang w:val="uk-UA" w:eastAsia="en-US"/>
              </w:rPr>
              <w:t>3-й</w:t>
            </w:r>
          </w:p>
        </w:tc>
        <w:tc>
          <w:tcPr>
            <w:tcW w:w="1800" w:type="dxa"/>
            <w:tcBorders>
              <w:top w:val="single" w:sz="4" w:space="0" w:color="auto"/>
              <w:left w:val="single" w:sz="4" w:space="0" w:color="auto"/>
              <w:bottom w:val="single" w:sz="4" w:space="0" w:color="auto"/>
              <w:right w:val="single" w:sz="4" w:space="0" w:color="auto"/>
            </w:tcBorders>
            <w:vAlign w:val="center"/>
          </w:tcPr>
          <w:p w14:paraId="5F039420" w14:textId="31457F49" w:rsidR="00F9047A" w:rsidRDefault="00E53E3D">
            <w:pPr>
              <w:spacing w:line="276" w:lineRule="auto"/>
              <w:jc w:val="center"/>
              <w:rPr>
                <w:sz w:val="26"/>
                <w:szCs w:val="26"/>
                <w:lang w:val="uk-UA" w:eastAsia="en-US"/>
              </w:rPr>
            </w:pPr>
            <w:r>
              <w:rPr>
                <w:sz w:val="26"/>
                <w:szCs w:val="26"/>
                <w:lang w:val="uk-UA" w:eastAsia="en-US"/>
              </w:rPr>
              <w:t>3-й</w:t>
            </w:r>
          </w:p>
        </w:tc>
      </w:tr>
      <w:tr w:rsidR="00F9047A" w14:paraId="5FCC83EB" w14:textId="77777777" w:rsidTr="00F9047A">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C7A04FA"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01DB766"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F118FF4" w14:textId="77777777" w:rsidR="00F9047A" w:rsidRDefault="00F9047A">
            <w:pPr>
              <w:spacing w:line="276" w:lineRule="auto"/>
              <w:jc w:val="center"/>
              <w:rPr>
                <w:b/>
                <w:sz w:val="26"/>
                <w:szCs w:val="26"/>
                <w:lang w:val="uk-UA" w:eastAsia="en-US"/>
              </w:rPr>
            </w:pPr>
            <w:r>
              <w:rPr>
                <w:b/>
                <w:sz w:val="26"/>
                <w:szCs w:val="26"/>
                <w:lang w:val="uk-UA" w:eastAsia="en-US"/>
              </w:rPr>
              <w:t>Семестр</w:t>
            </w:r>
          </w:p>
        </w:tc>
      </w:tr>
      <w:tr w:rsidR="00F9047A" w14:paraId="7BBAE6E0" w14:textId="77777777" w:rsidTr="00F9047A">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43EDA703" w14:textId="143EA22E" w:rsidR="00F9047A" w:rsidRDefault="00F9047A">
            <w:pPr>
              <w:spacing w:line="276" w:lineRule="auto"/>
              <w:rPr>
                <w:sz w:val="26"/>
                <w:szCs w:val="26"/>
                <w:lang w:val="uk-UA" w:eastAsia="en-US"/>
              </w:rPr>
            </w:pPr>
            <w:r w:rsidRPr="00265560">
              <w:rPr>
                <w:b/>
                <w:bCs/>
                <w:sz w:val="26"/>
                <w:szCs w:val="26"/>
                <w:lang w:val="uk-UA" w:eastAsia="en-US"/>
              </w:rPr>
              <w:t>Загальна кількість годин</w:t>
            </w:r>
            <w:r>
              <w:rPr>
                <w:sz w:val="26"/>
                <w:szCs w:val="26"/>
                <w:lang w:val="uk-UA" w:eastAsia="en-US"/>
              </w:rPr>
              <w:t xml:space="preserve"> 120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F2CF35D"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4A80DF05" w14:textId="09327056" w:rsidR="00F9047A" w:rsidRDefault="00E53E3D">
            <w:pPr>
              <w:spacing w:line="276" w:lineRule="auto"/>
              <w:jc w:val="center"/>
              <w:rPr>
                <w:sz w:val="26"/>
                <w:szCs w:val="26"/>
                <w:highlight w:val="yellow"/>
                <w:lang w:val="uk-UA" w:eastAsia="en-US"/>
              </w:rPr>
            </w:pPr>
            <w:r w:rsidRPr="00E53E3D">
              <w:rPr>
                <w:sz w:val="26"/>
                <w:szCs w:val="26"/>
                <w:lang w:val="uk-UA" w:eastAsia="en-US"/>
              </w:rPr>
              <w:t>6</w:t>
            </w:r>
            <w:r>
              <w:rPr>
                <w:sz w:val="26"/>
                <w:szCs w:val="26"/>
                <w:lang w:val="uk-UA" w:eastAsia="en-US"/>
              </w:rPr>
              <w:t>-й</w:t>
            </w:r>
          </w:p>
        </w:tc>
        <w:tc>
          <w:tcPr>
            <w:tcW w:w="1800" w:type="dxa"/>
            <w:tcBorders>
              <w:top w:val="single" w:sz="4" w:space="0" w:color="auto"/>
              <w:left w:val="single" w:sz="4" w:space="0" w:color="auto"/>
              <w:bottom w:val="single" w:sz="4" w:space="0" w:color="auto"/>
              <w:right w:val="single" w:sz="4" w:space="0" w:color="auto"/>
            </w:tcBorders>
            <w:vAlign w:val="center"/>
          </w:tcPr>
          <w:p w14:paraId="4CF8B169" w14:textId="43D6DFF7" w:rsidR="00F9047A" w:rsidRDefault="00E53E3D">
            <w:pPr>
              <w:spacing w:line="276" w:lineRule="auto"/>
              <w:jc w:val="center"/>
              <w:rPr>
                <w:sz w:val="26"/>
                <w:szCs w:val="26"/>
                <w:lang w:val="uk-UA" w:eastAsia="en-US"/>
              </w:rPr>
            </w:pPr>
            <w:r>
              <w:rPr>
                <w:sz w:val="26"/>
                <w:szCs w:val="26"/>
                <w:lang w:val="uk-UA" w:eastAsia="en-US"/>
              </w:rPr>
              <w:t>6-й</w:t>
            </w:r>
          </w:p>
        </w:tc>
      </w:tr>
      <w:tr w:rsidR="00F9047A" w14:paraId="07F39568" w14:textId="77777777" w:rsidTr="00F9047A">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C38287E"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1765333"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36294CE" w14:textId="77777777" w:rsidR="00F9047A" w:rsidRDefault="00F9047A">
            <w:pPr>
              <w:spacing w:line="276" w:lineRule="auto"/>
              <w:jc w:val="center"/>
              <w:rPr>
                <w:b/>
                <w:sz w:val="26"/>
                <w:szCs w:val="26"/>
                <w:lang w:val="uk-UA" w:eastAsia="en-US"/>
              </w:rPr>
            </w:pPr>
            <w:r>
              <w:rPr>
                <w:b/>
                <w:sz w:val="26"/>
                <w:szCs w:val="26"/>
                <w:lang w:val="uk-UA" w:eastAsia="en-US"/>
              </w:rPr>
              <w:t>Лекції</w:t>
            </w:r>
          </w:p>
        </w:tc>
      </w:tr>
      <w:tr w:rsidR="00F9047A" w14:paraId="12435E83" w14:textId="77777777" w:rsidTr="00F9047A">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26B75FD8" w14:textId="77777777" w:rsidR="00F9047A" w:rsidRPr="00265560" w:rsidRDefault="00F9047A">
            <w:pPr>
              <w:spacing w:line="276" w:lineRule="auto"/>
              <w:rPr>
                <w:b/>
                <w:bCs/>
                <w:sz w:val="26"/>
                <w:szCs w:val="26"/>
                <w:lang w:val="uk-UA" w:eastAsia="en-US"/>
              </w:rPr>
            </w:pPr>
            <w:r w:rsidRPr="00265560">
              <w:rPr>
                <w:b/>
                <w:bCs/>
                <w:sz w:val="26"/>
                <w:szCs w:val="26"/>
                <w:lang w:val="uk-UA" w:eastAsia="en-US"/>
              </w:rPr>
              <w:t>Тижневих годин для денної форми навчання:</w:t>
            </w:r>
          </w:p>
          <w:p w14:paraId="63E4A99F" w14:textId="039D313D" w:rsidR="00F9047A" w:rsidRDefault="00F9047A">
            <w:pPr>
              <w:spacing w:line="276" w:lineRule="auto"/>
              <w:rPr>
                <w:sz w:val="26"/>
                <w:szCs w:val="26"/>
                <w:lang w:val="uk-UA" w:eastAsia="en-US"/>
              </w:rPr>
            </w:pPr>
            <w:r w:rsidRPr="00265560">
              <w:rPr>
                <w:b/>
                <w:bCs/>
                <w:sz w:val="26"/>
                <w:szCs w:val="26"/>
                <w:lang w:val="uk-UA" w:eastAsia="en-US"/>
              </w:rPr>
              <w:t>аудиторних</w:t>
            </w:r>
            <w:r>
              <w:rPr>
                <w:sz w:val="26"/>
                <w:szCs w:val="26"/>
                <w:lang w:val="uk-UA" w:eastAsia="en-US"/>
              </w:rPr>
              <w:t xml:space="preserve"> – </w:t>
            </w:r>
            <w:r w:rsidR="00E53E3D">
              <w:rPr>
                <w:sz w:val="26"/>
                <w:szCs w:val="26"/>
                <w:lang w:val="uk-UA" w:eastAsia="en-US"/>
              </w:rPr>
              <w:t>3</w:t>
            </w:r>
          </w:p>
          <w:p w14:paraId="564C35E4" w14:textId="77777777" w:rsidR="00F9047A" w:rsidRDefault="00F9047A">
            <w:pPr>
              <w:spacing w:line="276" w:lineRule="auto"/>
              <w:rPr>
                <w:sz w:val="26"/>
                <w:szCs w:val="26"/>
                <w:lang w:val="uk-UA" w:eastAsia="en-US"/>
              </w:rPr>
            </w:pPr>
            <w:r w:rsidRPr="00265560">
              <w:rPr>
                <w:b/>
                <w:bCs/>
                <w:sz w:val="26"/>
                <w:szCs w:val="26"/>
                <w:lang w:val="uk-UA" w:eastAsia="en-US"/>
              </w:rPr>
              <w:t>самостійної роботи студента</w:t>
            </w:r>
            <w:r>
              <w:rPr>
                <w:sz w:val="26"/>
                <w:szCs w:val="26"/>
                <w:lang w:val="uk-UA" w:eastAsia="en-US"/>
              </w:rPr>
              <w:t xml:space="preserve"> –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44BC52B4" w14:textId="77777777" w:rsidR="00F9047A" w:rsidRPr="00265560" w:rsidRDefault="00F9047A">
            <w:pPr>
              <w:spacing w:line="276" w:lineRule="auto"/>
              <w:jc w:val="center"/>
              <w:rPr>
                <w:b/>
                <w:bCs/>
                <w:sz w:val="26"/>
                <w:szCs w:val="26"/>
                <w:lang w:val="uk-UA" w:eastAsia="en-US"/>
              </w:rPr>
            </w:pPr>
            <w:r w:rsidRPr="00265560">
              <w:rPr>
                <w:b/>
                <w:bCs/>
                <w:sz w:val="26"/>
                <w:szCs w:val="26"/>
                <w:lang w:val="uk-UA" w:eastAsia="en-US"/>
              </w:rPr>
              <w:t>Освітній ступінь:</w:t>
            </w:r>
          </w:p>
          <w:p w14:paraId="07BDAC4B" w14:textId="2A49B428" w:rsidR="00F9047A" w:rsidRDefault="001C2DF7">
            <w:pPr>
              <w:spacing w:line="276" w:lineRule="auto"/>
              <w:jc w:val="center"/>
              <w:rPr>
                <w:sz w:val="26"/>
                <w:szCs w:val="26"/>
                <w:highlight w:val="yellow"/>
                <w:lang w:val="uk-UA" w:eastAsia="en-US"/>
              </w:rPr>
            </w:pPr>
            <w:r>
              <w:rPr>
                <w:sz w:val="26"/>
                <w:szCs w:val="26"/>
                <w:lang w:val="uk-UA" w:eastAsia="en-US"/>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87781D" w14:textId="77777777" w:rsidR="00F9047A" w:rsidRDefault="00F9047A">
            <w:pPr>
              <w:spacing w:line="276" w:lineRule="auto"/>
              <w:jc w:val="center"/>
              <w:rPr>
                <w:sz w:val="26"/>
                <w:szCs w:val="26"/>
                <w:highlight w:val="yellow"/>
                <w:lang w:val="uk-UA" w:eastAsia="en-US"/>
              </w:rPr>
            </w:pPr>
            <w:r>
              <w:rPr>
                <w:sz w:val="26"/>
                <w:szCs w:val="26"/>
                <w:lang w:val="uk-UA" w:eastAsia="en-US"/>
              </w:rPr>
              <w:t>30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17B338" w14:textId="0371ACE7" w:rsidR="00F9047A" w:rsidRDefault="001C2DF7">
            <w:pPr>
              <w:spacing w:line="276" w:lineRule="auto"/>
              <w:jc w:val="center"/>
              <w:rPr>
                <w:sz w:val="26"/>
                <w:szCs w:val="26"/>
                <w:lang w:val="uk-UA" w:eastAsia="en-US"/>
              </w:rPr>
            </w:pPr>
            <w:r>
              <w:rPr>
                <w:sz w:val="26"/>
                <w:szCs w:val="26"/>
                <w:lang w:val="uk-UA" w:eastAsia="en-US"/>
              </w:rPr>
              <w:t>8</w:t>
            </w:r>
            <w:r w:rsidR="00F9047A">
              <w:rPr>
                <w:sz w:val="26"/>
                <w:szCs w:val="26"/>
                <w:lang w:val="uk-UA" w:eastAsia="en-US"/>
              </w:rPr>
              <w:t xml:space="preserve"> год.</w:t>
            </w:r>
          </w:p>
        </w:tc>
      </w:tr>
      <w:tr w:rsidR="00F9047A" w14:paraId="031E5E12" w14:textId="77777777" w:rsidTr="00F9047A">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D8D821C"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8C540B0"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24F9BF2" w14:textId="77777777" w:rsidR="00F9047A" w:rsidRDefault="00F9047A">
            <w:pPr>
              <w:spacing w:line="276" w:lineRule="auto"/>
              <w:jc w:val="center"/>
              <w:rPr>
                <w:b/>
                <w:sz w:val="26"/>
                <w:szCs w:val="26"/>
                <w:lang w:val="uk-UA" w:eastAsia="en-US"/>
              </w:rPr>
            </w:pPr>
            <w:r>
              <w:rPr>
                <w:b/>
                <w:sz w:val="26"/>
                <w:szCs w:val="26"/>
                <w:lang w:val="uk-UA" w:eastAsia="en-US"/>
              </w:rPr>
              <w:t>Практичні</w:t>
            </w:r>
          </w:p>
        </w:tc>
      </w:tr>
      <w:tr w:rsidR="00F9047A" w14:paraId="54B82273" w14:textId="77777777" w:rsidTr="00F9047A">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F0B9322"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A185AD8"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361D2A1" w14:textId="5C2A1E25" w:rsidR="00F9047A" w:rsidRDefault="00F9047A">
            <w:pPr>
              <w:spacing w:line="276" w:lineRule="auto"/>
              <w:jc w:val="center"/>
              <w:rPr>
                <w:i/>
                <w:sz w:val="26"/>
                <w:szCs w:val="26"/>
                <w:lang w:val="uk-UA" w:eastAsia="en-US"/>
              </w:rPr>
            </w:pPr>
            <w:r>
              <w:rPr>
                <w:sz w:val="26"/>
                <w:szCs w:val="26"/>
                <w:lang w:val="uk-UA" w:eastAsia="en-US"/>
              </w:rPr>
              <w:t>1</w:t>
            </w:r>
            <w:r w:rsidR="00F02471">
              <w:rPr>
                <w:sz w:val="26"/>
                <w:szCs w:val="26"/>
                <w:lang w:val="uk-UA" w:eastAsia="en-US"/>
              </w:rPr>
              <w:t>4</w:t>
            </w:r>
            <w:r>
              <w:rPr>
                <w:sz w:val="26"/>
                <w:szCs w:val="26"/>
                <w:lang w:val="uk-UA" w:eastAsia="en-US"/>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DA533C" w14:textId="3B02C53A" w:rsidR="00F9047A" w:rsidRDefault="00F9047A">
            <w:pPr>
              <w:spacing w:line="276" w:lineRule="auto"/>
              <w:jc w:val="center"/>
              <w:rPr>
                <w:sz w:val="26"/>
                <w:szCs w:val="26"/>
                <w:lang w:val="uk-UA" w:eastAsia="en-US"/>
              </w:rPr>
            </w:pPr>
            <w:r>
              <w:rPr>
                <w:sz w:val="26"/>
                <w:szCs w:val="26"/>
                <w:lang w:val="uk-UA" w:eastAsia="en-US"/>
              </w:rPr>
              <w:t xml:space="preserve"> год.</w:t>
            </w:r>
          </w:p>
        </w:tc>
      </w:tr>
      <w:tr w:rsidR="00F9047A" w14:paraId="237D395B" w14:textId="77777777" w:rsidTr="00F9047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70E8725"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3636976"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7D1B798" w14:textId="77777777" w:rsidR="00F9047A" w:rsidRDefault="00F9047A">
            <w:pPr>
              <w:spacing w:line="276" w:lineRule="auto"/>
              <w:jc w:val="center"/>
              <w:rPr>
                <w:b/>
                <w:sz w:val="26"/>
                <w:szCs w:val="26"/>
                <w:highlight w:val="yellow"/>
                <w:lang w:val="uk-UA" w:eastAsia="en-US"/>
              </w:rPr>
            </w:pPr>
            <w:r>
              <w:rPr>
                <w:b/>
                <w:sz w:val="26"/>
                <w:szCs w:val="26"/>
                <w:lang w:val="uk-UA" w:eastAsia="en-US"/>
              </w:rPr>
              <w:t>Самостійна робота</w:t>
            </w:r>
          </w:p>
        </w:tc>
      </w:tr>
      <w:tr w:rsidR="00F9047A" w14:paraId="0E2C2350" w14:textId="77777777" w:rsidTr="00F9047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60E2A8F"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88362E7"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375FF2D" w14:textId="0315B9AB" w:rsidR="00F9047A" w:rsidRDefault="00F9047A">
            <w:pPr>
              <w:spacing w:line="276" w:lineRule="auto"/>
              <w:jc w:val="center"/>
              <w:rPr>
                <w:i/>
                <w:sz w:val="26"/>
                <w:szCs w:val="26"/>
                <w:lang w:val="uk-UA" w:eastAsia="en-US"/>
              </w:rPr>
            </w:pPr>
            <w:r>
              <w:rPr>
                <w:sz w:val="26"/>
                <w:szCs w:val="26"/>
                <w:lang w:val="uk-UA" w:eastAsia="en-US"/>
              </w:rPr>
              <w:t>7</w:t>
            </w:r>
            <w:r w:rsidR="00F02471">
              <w:rPr>
                <w:sz w:val="26"/>
                <w:szCs w:val="26"/>
                <w:lang w:val="uk-UA" w:eastAsia="en-US"/>
              </w:rPr>
              <w:t>6</w:t>
            </w:r>
            <w:r>
              <w:rPr>
                <w:sz w:val="26"/>
                <w:szCs w:val="26"/>
                <w:lang w:val="uk-UA" w:eastAsia="en-US"/>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CB313A" w14:textId="01A97ED1" w:rsidR="00F9047A" w:rsidRDefault="00F9047A">
            <w:pPr>
              <w:spacing w:line="276" w:lineRule="auto"/>
              <w:jc w:val="center"/>
              <w:rPr>
                <w:sz w:val="26"/>
                <w:szCs w:val="26"/>
                <w:lang w:val="uk-UA" w:eastAsia="en-US"/>
              </w:rPr>
            </w:pPr>
            <w:r>
              <w:rPr>
                <w:sz w:val="26"/>
                <w:szCs w:val="26"/>
                <w:lang w:val="uk-UA" w:eastAsia="en-US"/>
              </w:rPr>
              <w:t>11</w:t>
            </w:r>
            <w:r w:rsidR="001C2DF7">
              <w:rPr>
                <w:sz w:val="26"/>
                <w:szCs w:val="26"/>
                <w:lang w:val="uk-UA" w:eastAsia="en-US"/>
              </w:rPr>
              <w:t>2</w:t>
            </w:r>
            <w:r>
              <w:rPr>
                <w:sz w:val="26"/>
                <w:szCs w:val="26"/>
                <w:lang w:val="uk-UA" w:eastAsia="en-US"/>
              </w:rPr>
              <w:t xml:space="preserve"> год.</w:t>
            </w:r>
          </w:p>
        </w:tc>
      </w:tr>
      <w:tr w:rsidR="00F9047A" w14:paraId="45B22C30" w14:textId="77777777" w:rsidTr="00F9047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E53721B"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24D4412"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93948FF" w14:textId="3AB9C3E6" w:rsidR="00F9047A" w:rsidRDefault="00F9047A">
            <w:pPr>
              <w:spacing w:line="276" w:lineRule="auto"/>
              <w:jc w:val="center"/>
              <w:rPr>
                <w:i/>
                <w:sz w:val="26"/>
                <w:szCs w:val="26"/>
                <w:highlight w:val="yellow"/>
                <w:lang w:val="uk-UA" w:eastAsia="en-US"/>
              </w:rPr>
            </w:pPr>
            <w:r>
              <w:rPr>
                <w:sz w:val="26"/>
                <w:szCs w:val="26"/>
                <w:lang w:val="uk-UA" w:eastAsia="en-US"/>
              </w:rPr>
              <w:t xml:space="preserve">Вид контролю: </w:t>
            </w:r>
            <w:r w:rsidR="00E53E3D">
              <w:rPr>
                <w:sz w:val="26"/>
                <w:szCs w:val="26"/>
                <w:lang w:val="uk-UA" w:eastAsia="en-US"/>
              </w:rPr>
              <w:t>залік</w:t>
            </w:r>
          </w:p>
        </w:tc>
      </w:tr>
    </w:tbl>
    <w:p w14:paraId="5F560733" w14:textId="77777777" w:rsidR="00F9047A" w:rsidRDefault="00F9047A" w:rsidP="00F9047A">
      <w:pPr>
        <w:rPr>
          <w:sz w:val="26"/>
          <w:szCs w:val="26"/>
          <w:highlight w:val="yellow"/>
          <w:lang w:val="uk-UA"/>
        </w:rPr>
      </w:pPr>
    </w:p>
    <w:p w14:paraId="08536E6C" w14:textId="77777777" w:rsidR="00E53E3D" w:rsidRPr="00E53E3D" w:rsidRDefault="00E53E3D" w:rsidP="00E53E3D">
      <w:pPr>
        <w:pStyle w:val="a4"/>
        <w:rPr>
          <w:sz w:val="28"/>
          <w:szCs w:val="28"/>
        </w:rPr>
      </w:pPr>
      <w:proofErr w:type="spellStart"/>
      <w:r w:rsidRPr="00E53E3D">
        <w:rPr>
          <w:b/>
          <w:bCs/>
          <w:sz w:val="28"/>
          <w:szCs w:val="28"/>
        </w:rPr>
        <w:t>Примітка</w:t>
      </w:r>
      <w:proofErr w:type="spellEnd"/>
      <w:r w:rsidRPr="00E53E3D">
        <w:rPr>
          <w:sz w:val="28"/>
          <w:szCs w:val="28"/>
        </w:rPr>
        <w:t>.</w:t>
      </w:r>
    </w:p>
    <w:p w14:paraId="0C193495" w14:textId="79CB2CEB" w:rsidR="00E53E3D" w:rsidRPr="00E53E3D" w:rsidRDefault="00E53E3D" w:rsidP="00E53E3D">
      <w:pPr>
        <w:pStyle w:val="a4"/>
        <w:rPr>
          <w:sz w:val="28"/>
          <w:szCs w:val="28"/>
        </w:rPr>
      </w:pPr>
      <w:proofErr w:type="spellStart"/>
      <w:r w:rsidRPr="00E53E3D">
        <w:rPr>
          <w:sz w:val="28"/>
          <w:szCs w:val="28"/>
        </w:rPr>
        <w:t>Співвідношення</w:t>
      </w:r>
      <w:proofErr w:type="spellEnd"/>
      <w:r w:rsidRPr="00E53E3D">
        <w:rPr>
          <w:sz w:val="28"/>
          <w:szCs w:val="28"/>
        </w:rPr>
        <w:t xml:space="preserve"> </w:t>
      </w:r>
      <w:proofErr w:type="spellStart"/>
      <w:r w:rsidRPr="00E53E3D">
        <w:rPr>
          <w:sz w:val="28"/>
          <w:szCs w:val="28"/>
        </w:rPr>
        <w:t>кількості</w:t>
      </w:r>
      <w:proofErr w:type="spellEnd"/>
      <w:r w:rsidRPr="00E53E3D">
        <w:rPr>
          <w:sz w:val="28"/>
          <w:szCs w:val="28"/>
        </w:rPr>
        <w:t xml:space="preserve"> годин </w:t>
      </w:r>
      <w:proofErr w:type="spellStart"/>
      <w:r w:rsidRPr="00E53E3D">
        <w:rPr>
          <w:sz w:val="28"/>
          <w:szCs w:val="28"/>
        </w:rPr>
        <w:t>аудиторних</w:t>
      </w:r>
      <w:proofErr w:type="spellEnd"/>
      <w:r w:rsidRPr="00E53E3D">
        <w:rPr>
          <w:sz w:val="28"/>
          <w:szCs w:val="28"/>
        </w:rPr>
        <w:t xml:space="preserve"> занять до </w:t>
      </w:r>
      <w:proofErr w:type="spellStart"/>
      <w:r w:rsidRPr="00E53E3D">
        <w:rPr>
          <w:sz w:val="28"/>
          <w:szCs w:val="28"/>
        </w:rPr>
        <w:t>самостійної</w:t>
      </w:r>
      <w:proofErr w:type="spellEnd"/>
      <w:r w:rsidRPr="00E53E3D">
        <w:rPr>
          <w:sz w:val="28"/>
          <w:szCs w:val="28"/>
        </w:rPr>
        <w:t xml:space="preserve"> та</w:t>
      </w:r>
    </w:p>
    <w:p w14:paraId="03BFC981" w14:textId="11E2E7C8" w:rsidR="00E53E3D" w:rsidRPr="00E53E3D" w:rsidRDefault="00E53E3D" w:rsidP="00E53E3D">
      <w:pPr>
        <w:pStyle w:val="a4"/>
        <w:rPr>
          <w:sz w:val="28"/>
          <w:szCs w:val="28"/>
        </w:rPr>
      </w:pPr>
      <w:proofErr w:type="spellStart"/>
      <w:r w:rsidRPr="00E53E3D">
        <w:rPr>
          <w:sz w:val="28"/>
          <w:szCs w:val="28"/>
        </w:rPr>
        <w:t>індивідуальної</w:t>
      </w:r>
      <w:proofErr w:type="spellEnd"/>
      <w:r w:rsidRPr="00E53E3D">
        <w:rPr>
          <w:sz w:val="28"/>
          <w:szCs w:val="28"/>
        </w:rPr>
        <w:t xml:space="preserve"> </w:t>
      </w:r>
      <w:proofErr w:type="spellStart"/>
      <w:r w:rsidRPr="00E53E3D">
        <w:rPr>
          <w:sz w:val="28"/>
          <w:szCs w:val="28"/>
        </w:rPr>
        <w:t>роботи</w:t>
      </w:r>
      <w:proofErr w:type="spellEnd"/>
      <w:r w:rsidRPr="00E53E3D">
        <w:rPr>
          <w:sz w:val="28"/>
          <w:szCs w:val="28"/>
        </w:rPr>
        <w:t xml:space="preserve"> становить:</w:t>
      </w:r>
    </w:p>
    <w:p w14:paraId="6FA20A0A" w14:textId="77777777" w:rsidR="00E53E3D" w:rsidRPr="00E53E3D" w:rsidRDefault="00E53E3D" w:rsidP="00E53E3D">
      <w:pPr>
        <w:pStyle w:val="a4"/>
        <w:rPr>
          <w:sz w:val="28"/>
          <w:szCs w:val="28"/>
        </w:rPr>
      </w:pPr>
      <w:r w:rsidRPr="00E53E3D">
        <w:rPr>
          <w:sz w:val="28"/>
          <w:szCs w:val="28"/>
        </w:rPr>
        <w:t xml:space="preserve">для </w:t>
      </w:r>
      <w:proofErr w:type="spellStart"/>
      <w:r w:rsidRPr="00E53E3D">
        <w:rPr>
          <w:sz w:val="28"/>
          <w:szCs w:val="28"/>
        </w:rPr>
        <w:t>денної</w:t>
      </w:r>
      <w:proofErr w:type="spellEnd"/>
      <w:r w:rsidRPr="00E53E3D">
        <w:rPr>
          <w:sz w:val="28"/>
          <w:szCs w:val="28"/>
        </w:rPr>
        <w:t xml:space="preserve"> </w:t>
      </w:r>
      <w:proofErr w:type="spellStart"/>
      <w:r w:rsidRPr="00E53E3D">
        <w:rPr>
          <w:sz w:val="28"/>
          <w:szCs w:val="28"/>
        </w:rPr>
        <w:t>форми</w:t>
      </w:r>
      <w:proofErr w:type="spellEnd"/>
      <w:r w:rsidRPr="00E53E3D">
        <w:rPr>
          <w:sz w:val="28"/>
          <w:szCs w:val="28"/>
        </w:rPr>
        <w:t xml:space="preserve"> </w:t>
      </w:r>
      <w:proofErr w:type="spellStart"/>
      <w:r w:rsidRPr="00E53E3D">
        <w:rPr>
          <w:sz w:val="28"/>
          <w:szCs w:val="28"/>
        </w:rPr>
        <w:t>навчання</w:t>
      </w:r>
      <w:proofErr w:type="spellEnd"/>
      <w:r w:rsidRPr="00E53E3D">
        <w:rPr>
          <w:sz w:val="28"/>
          <w:szCs w:val="28"/>
        </w:rPr>
        <w:t xml:space="preserve"> – 1/1.</w:t>
      </w:r>
    </w:p>
    <w:p w14:paraId="366819F8" w14:textId="77777777" w:rsidR="00E53E3D" w:rsidRPr="00E53E3D" w:rsidRDefault="00E53E3D" w:rsidP="00E53E3D">
      <w:pPr>
        <w:pStyle w:val="a4"/>
        <w:rPr>
          <w:sz w:val="28"/>
          <w:szCs w:val="28"/>
        </w:rPr>
      </w:pPr>
      <w:r w:rsidRPr="00E53E3D">
        <w:rPr>
          <w:sz w:val="28"/>
          <w:szCs w:val="28"/>
        </w:rPr>
        <w:t xml:space="preserve">для </w:t>
      </w:r>
      <w:proofErr w:type="spellStart"/>
      <w:r w:rsidRPr="00E53E3D">
        <w:rPr>
          <w:sz w:val="28"/>
          <w:szCs w:val="28"/>
        </w:rPr>
        <w:t>заочної</w:t>
      </w:r>
      <w:proofErr w:type="spellEnd"/>
      <w:r w:rsidRPr="00E53E3D">
        <w:rPr>
          <w:sz w:val="28"/>
          <w:szCs w:val="28"/>
        </w:rPr>
        <w:t xml:space="preserve"> </w:t>
      </w:r>
      <w:proofErr w:type="spellStart"/>
      <w:r w:rsidRPr="00E53E3D">
        <w:rPr>
          <w:sz w:val="28"/>
          <w:szCs w:val="28"/>
        </w:rPr>
        <w:t>форми</w:t>
      </w:r>
      <w:proofErr w:type="spellEnd"/>
      <w:r w:rsidRPr="00E53E3D">
        <w:rPr>
          <w:sz w:val="28"/>
          <w:szCs w:val="28"/>
        </w:rPr>
        <w:t xml:space="preserve"> </w:t>
      </w:r>
      <w:proofErr w:type="spellStart"/>
      <w:r w:rsidRPr="00E53E3D">
        <w:rPr>
          <w:sz w:val="28"/>
          <w:szCs w:val="28"/>
        </w:rPr>
        <w:t>навчання</w:t>
      </w:r>
      <w:proofErr w:type="spellEnd"/>
      <w:r w:rsidRPr="00E53E3D">
        <w:rPr>
          <w:sz w:val="28"/>
          <w:szCs w:val="28"/>
        </w:rPr>
        <w:t xml:space="preserve"> – 20% </w:t>
      </w:r>
      <w:proofErr w:type="spellStart"/>
      <w:r w:rsidRPr="00E53E3D">
        <w:rPr>
          <w:sz w:val="28"/>
          <w:szCs w:val="28"/>
        </w:rPr>
        <w:t>від</w:t>
      </w:r>
      <w:proofErr w:type="spellEnd"/>
      <w:r w:rsidRPr="00E53E3D">
        <w:rPr>
          <w:sz w:val="28"/>
          <w:szCs w:val="28"/>
        </w:rPr>
        <w:t xml:space="preserve"> </w:t>
      </w:r>
      <w:proofErr w:type="spellStart"/>
      <w:r w:rsidRPr="00E53E3D">
        <w:rPr>
          <w:sz w:val="28"/>
          <w:szCs w:val="28"/>
        </w:rPr>
        <w:t>денної</w:t>
      </w:r>
      <w:proofErr w:type="spellEnd"/>
      <w:r w:rsidRPr="00E53E3D">
        <w:rPr>
          <w:sz w:val="28"/>
          <w:szCs w:val="28"/>
        </w:rPr>
        <w:t>.</w:t>
      </w:r>
    </w:p>
    <w:p w14:paraId="403D104C" w14:textId="794F0E06" w:rsidR="00F9047A" w:rsidRPr="00F9047A" w:rsidRDefault="00F9047A" w:rsidP="00F9047A">
      <w:pPr>
        <w:pStyle w:val="1"/>
        <w:numPr>
          <w:ilvl w:val="0"/>
          <w:numId w:val="1"/>
        </w:numPr>
        <w:tabs>
          <w:tab w:val="num" w:pos="0"/>
        </w:tabs>
        <w:spacing w:before="0" w:after="0"/>
        <w:ind w:left="0" w:firstLine="851"/>
        <w:jc w:val="center"/>
        <w:rPr>
          <w:rFonts w:ascii="Times New Roman" w:hAnsi="Times New Roman"/>
          <w:sz w:val="28"/>
          <w:szCs w:val="28"/>
          <w:lang w:val="uk-UA"/>
        </w:rPr>
      </w:pPr>
      <w:r>
        <w:rPr>
          <w:b w:val="0"/>
          <w:bCs w:val="0"/>
          <w:szCs w:val="28"/>
          <w:lang w:val="uk-UA"/>
        </w:rPr>
        <w:br w:type="page"/>
      </w:r>
      <w:r w:rsidRPr="00F9047A">
        <w:rPr>
          <w:rFonts w:ascii="Times New Roman" w:hAnsi="Times New Roman"/>
          <w:sz w:val="28"/>
          <w:szCs w:val="28"/>
          <w:lang w:val="uk-UA"/>
        </w:rPr>
        <w:t>Мета та завдання навчальної дисципліни</w:t>
      </w:r>
    </w:p>
    <w:p w14:paraId="68D9E54D" w14:textId="77777777" w:rsidR="00F9047A" w:rsidRPr="00F9047A" w:rsidRDefault="00F9047A" w:rsidP="00F9047A">
      <w:pPr>
        <w:rPr>
          <w:lang w:val="uk-UA"/>
        </w:rPr>
      </w:pPr>
    </w:p>
    <w:p w14:paraId="42D7A4F4" w14:textId="77777777" w:rsidR="00F9047A" w:rsidRPr="006664C4" w:rsidRDefault="00F9047A" w:rsidP="00F9047A">
      <w:pPr>
        <w:ind w:firstLine="709"/>
        <w:jc w:val="both"/>
        <w:rPr>
          <w:rFonts w:eastAsia="Calibri"/>
          <w:sz w:val="28"/>
          <w:szCs w:val="28"/>
          <w:lang w:val="uk-UA"/>
        </w:rPr>
      </w:pPr>
      <w:bookmarkStart w:id="0" w:name="_Hlk64940866"/>
      <w:r w:rsidRPr="006664C4">
        <w:rPr>
          <w:rFonts w:eastAsia="Calibri"/>
          <w:sz w:val="28"/>
          <w:szCs w:val="28"/>
          <w:lang w:val="uk-UA" w:eastAsia="en-US"/>
        </w:rPr>
        <w:t xml:space="preserve">Виконавче провадження </w:t>
      </w:r>
      <w:bookmarkEnd w:id="0"/>
      <w:r w:rsidRPr="006664C4">
        <w:rPr>
          <w:rFonts w:eastAsia="Calibri"/>
          <w:sz w:val="28"/>
          <w:szCs w:val="28"/>
          <w:lang w:val="uk-UA" w:eastAsia="en-US"/>
        </w:rPr>
        <w:t>– це завершальна стадія судового провадження, яка спрямована на відновлення порушених прав і свобод людини і громадянина.  Виконання судових рішень пов’язане з невід’ємним елементом права кожної людини на судовий захист. Це стадія судового провадження, яка має дуже важливе значення, оскільки забезпечує втілення законів у життя. Якщо рішення суду не виконане, то втрачається сенс правосуддя, зводиться нанівець робота суддів, адвокатів, прокуратури.</w:t>
      </w:r>
    </w:p>
    <w:p w14:paraId="65DFFB41" w14:textId="77777777" w:rsidR="00F9047A" w:rsidRPr="006664C4" w:rsidRDefault="00F9047A" w:rsidP="00F9047A">
      <w:pPr>
        <w:ind w:firstLine="709"/>
        <w:jc w:val="both"/>
        <w:rPr>
          <w:sz w:val="28"/>
          <w:szCs w:val="28"/>
          <w:lang w:val="uk-UA"/>
        </w:rPr>
      </w:pPr>
      <w:r w:rsidRPr="006664C4">
        <w:rPr>
          <w:b/>
          <w:sz w:val="28"/>
          <w:szCs w:val="28"/>
          <w:lang w:val="uk-UA"/>
        </w:rPr>
        <w:t>Предметом</w:t>
      </w:r>
      <w:r w:rsidRPr="006664C4">
        <w:rPr>
          <w:sz w:val="28"/>
          <w:szCs w:val="28"/>
          <w:lang w:val="uk-UA"/>
        </w:rPr>
        <w:t xml:space="preserve"> вивчення навчальної дисципліни виступає сукупність суспільних відносин, які складаються в процесі здійснення виконавчого провадження в Україні.</w:t>
      </w:r>
    </w:p>
    <w:p w14:paraId="5CB6EBEA" w14:textId="77777777" w:rsidR="00F9047A" w:rsidRPr="006664C4" w:rsidRDefault="00F9047A" w:rsidP="00F9047A">
      <w:pPr>
        <w:tabs>
          <w:tab w:val="left" w:pos="5580"/>
        </w:tabs>
        <w:ind w:firstLine="709"/>
        <w:jc w:val="both"/>
        <w:rPr>
          <w:rFonts w:eastAsia="Calibri"/>
          <w:sz w:val="28"/>
          <w:szCs w:val="28"/>
          <w:lang w:val="uk-UA" w:eastAsia="en-US"/>
        </w:rPr>
      </w:pPr>
      <w:r w:rsidRPr="006664C4">
        <w:rPr>
          <w:rFonts w:eastAsia="Calibri"/>
          <w:b/>
          <w:bCs/>
          <w:sz w:val="28"/>
          <w:szCs w:val="28"/>
          <w:lang w:val="uk-UA" w:eastAsia="en-US"/>
        </w:rPr>
        <w:t>Міждисциплінарні зв’язки.</w:t>
      </w:r>
      <w:r w:rsidRPr="006664C4">
        <w:rPr>
          <w:rFonts w:eastAsia="Calibri"/>
          <w:sz w:val="28"/>
          <w:szCs w:val="28"/>
          <w:lang w:val="uk-UA" w:eastAsia="en-US"/>
        </w:rPr>
        <w:t xml:space="preserve"> Виконавче провадження вивчається після курсів «Теорія держави та права», «Судові та правоохоронні органи», «Конституційне право України», «Цивільне процесуальне право України», «Кримінальне процесуальне право України», «Сімейне право України»,  що дозволяє використати набуті загальнотеоретичні знання. </w:t>
      </w:r>
    </w:p>
    <w:p w14:paraId="70856126" w14:textId="77777777" w:rsidR="00F9047A" w:rsidRPr="006664C4" w:rsidRDefault="00F9047A" w:rsidP="00F9047A">
      <w:pPr>
        <w:tabs>
          <w:tab w:val="left" w:pos="5580"/>
        </w:tabs>
        <w:ind w:firstLine="709"/>
        <w:jc w:val="both"/>
        <w:rPr>
          <w:rFonts w:eastAsia="Calibri"/>
          <w:sz w:val="28"/>
          <w:szCs w:val="28"/>
          <w:lang w:val="uk-UA" w:eastAsia="en-US"/>
        </w:rPr>
      </w:pPr>
      <w:r w:rsidRPr="006664C4">
        <w:rPr>
          <w:rFonts w:eastAsia="Calibri"/>
          <w:b/>
          <w:sz w:val="28"/>
          <w:szCs w:val="28"/>
          <w:lang w:val="uk-UA" w:eastAsia="en-US"/>
        </w:rPr>
        <w:t>Мета навчальної дисципліни</w:t>
      </w:r>
      <w:r w:rsidRPr="006664C4">
        <w:rPr>
          <w:rFonts w:eastAsia="Calibri"/>
          <w:sz w:val="28"/>
          <w:szCs w:val="28"/>
          <w:lang w:val="uk-UA" w:eastAsia="en-US"/>
        </w:rPr>
        <w:t xml:space="preserve"> </w:t>
      </w:r>
      <w:r w:rsidRPr="006664C4">
        <w:rPr>
          <w:rFonts w:eastAsia="Calibri"/>
          <w:bCs/>
          <w:sz w:val="28"/>
          <w:szCs w:val="28"/>
          <w:lang w:val="uk-UA" w:eastAsia="en-US"/>
        </w:rPr>
        <w:t xml:space="preserve">полягає у </w:t>
      </w:r>
      <w:r w:rsidRPr="006664C4">
        <w:rPr>
          <w:rFonts w:eastAsia="Calibri"/>
          <w:sz w:val="28"/>
          <w:szCs w:val="28"/>
          <w:lang w:val="uk-UA" w:eastAsia="en-US"/>
        </w:rPr>
        <w:t>формуванні теоретичних знань та практичних навичок щодо правового регулювання суспільних відносин, які складаються в процесі здійснення виконавчого провадження в Україні.</w:t>
      </w:r>
    </w:p>
    <w:p w14:paraId="47ECD349" w14:textId="77777777" w:rsidR="00F9047A" w:rsidRPr="006664C4" w:rsidRDefault="00F9047A" w:rsidP="00F9047A">
      <w:pPr>
        <w:tabs>
          <w:tab w:val="left" w:pos="5580"/>
        </w:tabs>
        <w:ind w:firstLine="709"/>
        <w:jc w:val="both"/>
        <w:rPr>
          <w:rFonts w:eastAsia="Calibri"/>
          <w:sz w:val="28"/>
          <w:szCs w:val="28"/>
          <w:lang w:eastAsia="en-US"/>
        </w:rPr>
      </w:pPr>
      <w:r w:rsidRPr="006664C4">
        <w:rPr>
          <w:rFonts w:eastAsia="Calibri"/>
          <w:b/>
          <w:sz w:val="28"/>
          <w:szCs w:val="28"/>
          <w:lang w:val="uk-UA" w:eastAsia="en-US"/>
        </w:rPr>
        <w:t>Основними завданнями</w:t>
      </w:r>
      <w:r w:rsidRPr="006664C4">
        <w:rPr>
          <w:rFonts w:eastAsia="Calibri"/>
          <w:sz w:val="28"/>
          <w:szCs w:val="28"/>
          <w:lang w:val="uk-UA" w:eastAsia="en-US"/>
        </w:rPr>
        <w:t xml:space="preserve"> вивчення дисципліни “Виконавче провадження» є: засвоєння студентами основних понять, інститутів, принципів та джерел виконавчого провадження з тим, щоб набути навичок застосувати отримані знання на практиці.</w:t>
      </w:r>
    </w:p>
    <w:p w14:paraId="63726152" w14:textId="77777777" w:rsidR="00F9047A" w:rsidRPr="006664C4" w:rsidRDefault="00F9047A" w:rsidP="006D75BD">
      <w:pPr>
        <w:ind w:firstLine="709"/>
        <w:jc w:val="both"/>
        <w:rPr>
          <w:rFonts w:eastAsia="Calibri"/>
          <w:sz w:val="28"/>
          <w:szCs w:val="28"/>
          <w:lang w:val="uk-UA" w:eastAsia="en-US"/>
        </w:rPr>
      </w:pPr>
      <w:r w:rsidRPr="006664C4">
        <w:rPr>
          <w:rFonts w:eastAsia="Calibri"/>
          <w:sz w:val="28"/>
          <w:szCs w:val="28"/>
          <w:lang w:val="uk-UA" w:eastAsia="en-US"/>
        </w:rPr>
        <w:tab/>
        <w:t>Згідно з вимогами освітньо-професійної програми студенти повинні:</w:t>
      </w:r>
    </w:p>
    <w:p w14:paraId="360C83C5" w14:textId="77777777" w:rsidR="00F9047A" w:rsidRPr="006664C4" w:rsidRDefault="00F9047A" w:rsidP="006D75BD">
      <w:pPr>
        <w:ind w:firstLine="709"/>
        <w:jc w:val="both"/>
        <w:rPr>
          <w:rFonts w:eastAsia="Calibri"/>
          <w:b/>
          <w:bCs/>
          <w:i/>
          <w:iCs/>
          <w:sz w:val="28"/>
          <w:szCs w:val="28"/>
          <w:lang w:val="uk-UA" w:eastAsia="en-US"/>
        </w:rPr>
      </w:pPr>
      <w:r w:rsidRPr="006664C4">
        <w:rPr>
          <w:rFonts w:eastAsia="Calibri"/>
          <w:b/>
          <w:bCs/>
          <w:i/>
          <w:iCs/>
          <w:sz w:val="28"/>
          <w:szCs w:val="28"/>
          <w:lang w:val="uk-UA" w:eastAsia="en-US"/>
        </w:rPr>
        <w:t>знати :</w:t>
      </w:r>
    </w:p>
    <w:p w14:paraId="1927F582"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eastAsia="x-none"/>
        </w:rPr>
      </w:pPr>
      <w:r w:rsidRPr="006664C4">
        <w:rPr>
          <w:sz w:val="28"/>
          <w:szCs w:val="28"/>
          <w:lang w:val="uk-UA" w:eastAsia="x-none"/>
        </w:rPr>
        <w:t>організаційно-правовий зміст, сутність та значення інституту виконавчого провадження;</w:t>
      </w:r>
    </w:p>
    <w:p w14:paraId="2D024702"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eastAsia="ja-JP"/>
        </w:rPr>
      </w:pPr>
      <w:r w:rsidRPr="006664C4">
        <w:rPr>
          <w:sz w:val="28"/>
          <w:szCs w:val="28"/>
          <w:lang w:val="uk-UA" w:eastAsia="x-none"/>
        </w:rPr>
        <w:t xml:space="preserve">систему органів та осіб, які здійснюють примусове виконання судових рішень і рішень інших органів; </w:t>
      </w:r>
    </w:p>
    <w:p w14:paraId="4B6AD5D7"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x-none"/>
        </w:rPr>
        <w:t>зміст виконавчих документів та процедури їх виконання;</w:t>
      </w:r>
      <w:r w:rsidRPr="006664C4">
        <w:rPr>
          <w:rFonts w:eastAsia="MS Mincho"/>
          <w:bCs/>
          <w:iCs/>
          <w:sz w:val="28"/>
          <w:szCs w:val="28"/>
          <w:lang w:val="uk-UA" w:eastAsia="x-none"/>
        </w:rPr>
        <w:t xml:space="preserve"> </w:t>
      </w:r>
    </w:p>
    <w:p w14:paraId="5C9A8932"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rFonts w:eastAsia="MS Mincho"/>
          <w:bCs/>
          <w:iCs/>
          <w:sz w:val="28"/>
          <w:szCs w:val="28"/>
          <w:lang w:val="uk-UA" w:eastAsia="x-none"/>
        </w:rPr>
        <w:t xml:space="preserve">строки у виконавчому провадженні; </w:t>
      </w:r>
    </w:p>
    <w:p w14:paraId="2F8E392D"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bCs/>
          <w:sz w:val="28"/>
          <w:szCs w:val="28"/>
          <w:lang w:val="uk-UA" w:eastAsia="x-none"/>
        </w:rPr>
        <w:t xml:space="preserve">процесуальні особливості діяльності кожного із </w:t>
      </w:r>
      <w:r w:rsidRPr="006664C4">
        <w:rPr>
          <w:sz w:val="28"/>
          <w:szCs w:val="28"/>
          <w:lang w:val="uk-UA" w:eastAsia="x-none"/>
        </w:rPr>
        <w:t xml:space="preserve">учасників виконавчого провадження; </w:t>
      </w:r>
    </w:p>
    <w:p w14:paraId="7E345068"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x-none"/>
        </w:rPr>
        <w:t xml:space="preserve">загальні умови та порядок здійснення виконавчого провадження; </w:t>
      </w:r>
    </w:p>
    <w:p w14:paraId="37FD968D"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x-none"/>
        </w:rPr>
        <w:t xml:space="preserve">порядок фінансування виконавчого провадження; </w:t>
      </w:r>
    </w:p>
    <w:p w14:paraId="168560F0"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x-none"/>
        </w:rPr>
        <w:t xml:space="preserve">розподіл стягнутих з боржника грошових сум; </w:t>
      </w:r>
    </w:p>
    <w:p w14:paraId="15E49621"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x-none"/>
        </w:rPr>
        <w:t xml:space="preserve">порядок звернення стягнення на майно боржника; </w:t>
      </w:r>
    </w:p>
    <w:p w14:paraId="7D6039A4"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особливості виконання рішень немайнового характеру;  </w:t>
      </w:r>
    </w:p>
    <w:p w14:paraId="6F90379F"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порядок звернення стягнення на заробітну плату, пенсію, стипендію та інші доходи боржника; </w:t>
      </w:r>
    </w:p>
    <w:p w14:paraId="0AB2B019"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оскаржувати рішення, дії або бездіяльність виконавців та посадових осіб органів державної виконавчої служби; </w:t>
      </w:r>
    </w:p>
    <w:p w14:paraId="041A60C3"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особливості відповідальності у виконавчому провадженні; </w:t>
      </w:r>
    </w:p>
    <w:p w14:paraId="02FEDCBB"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порядок виконання рішень стосовно іноземців, осіб без громадянства та іноземних юридичних осіб; виконання рішень іноземних судів; </w:t>
      </w:r>
    </w:p>
    <w:p w14:paraId="066694C7"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перелік майна, на яке не може бути звернено стягнення за виконавчими документами; </w:t>
      </w:r>
    </w:p>
    <w:p w14:paraId="28665B88"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проблемні питання, які виникають при виконання рішень національних судів та міжнародних судових інстанцій; </w:t>
      </w:r>
    </w:p>
    <w:p w14:paraId="79D23494"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особливості виконавчого провадження в інших країнах світу.</w:t>
      </w:r>
    </w:p>
    <w:p w14:paraId="10380DF6" w14:textId="77777777" w:rsidR="00F9047A" w:rsidRPr="006664C4" w:rsidRDefault="00F9047A" w:rsidP="006D75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uk-UA" w:eastAsia="en-US"/>
        </w:rPr>
      </w:pPr>
      <w:r w:rsidRPr="006664C4">
        <w:rPr>
          <w:rFonts w:eastAsia="Calibri"/>
          <w:b/>
          <w:bCs/>
          <w:i/>
          <w:iCs/>
          <w:sz w:val="28"/>
          <w:szCs w:val="28"/>
          <w:lang w:val="uk-UA" w:eastAsia="en-US"/>
        </w:rPr>
        <w:t>вміти</w:t>
      </w:r>
      <w:r w:rsidRPr="006664C4">
        <w:rPr>
          <w:rFonts w:eastAsia="Calibri"/>
          <w:sz w:val="28"/>
          <w:szCs w:val="28"/>
          <w:lang w:val="uk-UA" w:eastAsia="en-US"/>
        </w:rPr>
        <w:t xml:space="preserve"> : </w:t>
      </w:r>
    </w:p>
    <w:p w14:paraId="517C5FB9"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eastAsia="ja-JP"/>
        </w:rPr>
      </w:pPr>
      <w:r w:rsidRPr="006664C4">
        <w:rPr>
          <w:sz w:val="28"/>
          <w:szCs w:val="28"/>
          <w:lang w:val="uk-UA" w:eastAsia="ja-JP"/>
        </w:rPr>
        <w:t xml:space="preserve">вирішувати професійні завдання з виконання судових рішень і рішень інших органів (посадових осіб), володіти основними професійними компетенціями щодо даного виду роботи; </w:t>
      </w:r>
    </w:p>
    <w:p w14:paraId="2B710F61"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eastAsia="ja-JP"/>
        </w:rPr>
      </w:pPr>
      <w:r w:rsidRPr="006664C4">
        <w:rPr>
          <w:sz w:val="28"/>
          <w:szCs w:val="28"/>
          <w:lang w:val="uk-UA" w:eastAsia="ja-JP"/>
        </w:rPr>
        <w:t>застосовувати сучасні методи дослідження й аналізу обов’язкових елементів і етапів виконання судових рішень і рішень інших органів (посадових осіб), а також методичні прийоми їх здійснення, у тому числі під час ведення і використання спеціального моніторингу судових рішень України, Європейського Суду з прав людини та актів законодавства і міжнародних договорів України;</w:t>
      </w:r>
    </w:p>
    <w:p w14:paraId="2B67C78B"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eastAsia="ja-JP"/>
        </w:rPr>
      </w:pPr>
      <w:r w:rsidRPr="006664C4">
        <w:rPr>
          <w:sz w:val="28"/>
          <w:szCs w:val="28"/>
          <w:lang w:val="uk-UA" w:eastAsia="ja-JP"/>
        </w:rPr>
        <w:t>поставити завдання та організувати наукові дослідження з питань, що вирішуються на стадіях виконавчого провадження;</w:t>
      </w:r>
    </w:p>
    <w:p w14:paraId="475EE807"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eastAsia="ja-JP"/>
        </w:rPr>
      </w:pPr>
      <w:r w:rsidRPr="006664C4">
        <w:rPr>
          <w:sz w:val="28"/>
          <w:szCs w:val="28"/>
          <w:lang w:val="uk-UA" w:eastAsia="ja-JP"/>
        </w:rPr>
        <w:t>правильно складати необхідні процесуальні документи з питань виконавчого провадження.</w:t>
      </w:r>
    </w:p>
    <w:p w14:paraId="1EF827CA" w14:textId="77777777" w:rsidR="00F9047A" w:rsidRPr="006664C4" w:rsidRDefault="00F9047A" w:rsidP="00F9047A">
      <w:p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lang w:val="uk-UA" w:eastAsia="ja-JP"/>
        </w:rPr>
      </w:pPr>
    </w:p>
    <w:p w14:paraId="4AD00BBE" w14:textId="2E107A34" w:rsidR="00F9047A" w:rsidRDefault="00094D00" w:rsidP="00F9047A">
      <w:pPr>
        <w:pStyle w:val="1"/>
        <w:numPr>
          <w:ilvl w:val="0"/>
          <w:numId w:val="1"/>
        </w:numPr>
        <w:spacing w:before="0" w:after="0"/>
        <w:jc w:val="center"/>
        <w:rPr>
          <w:rFonts w:ascii="Times New Roman" w:hAnsi="Times New Roman"/>
          <w:b w:val="0"/>
          <w:bCs w:val="0"/>
          <w:sz w:val="28"/>
          <w:szCs w:val="28"/>
          <w:lang w:val="uk-UA"/>
        </w:rPr>
      </w:pPr>
      <w:r>
        <w:rPr>
          <w:rFonts w:ascii="Times New Roman" w:hAnsi="Times New Roman"/>
          <w:sz w:val="28"/>
          <w:szCs w:val="28"/>
          <w:lang w:val="uk-UA"/>
        </w:rPr>
        <w:t>ПРОГРАМА НАВЧАЛЬНОЇ ДИСЦИПЛІНИ</w:t>
      </w:r>
    </w:p>
    <w:p w14:paraId="311B42A8" w14:textId="77777777" w:rsidR="00F9047A" w:rsidRDefault="00F9047A" w:rsidP="00F9047A">
      <w:pPr>
        <w:shd w:val="clear" w:color="auto" w:fill="FFFFFF"/>
        <w:ind w:left="720"/>
        <w:jc w:val="both"/>
        <w:rPr>
          <w:b/>
          <w:bCs/>
          <w:color w:val="000000"/>
          <w:spacing w:val="-18"/>
          <w:sz w:val="22"/>
          <w:szCs w:val="22"/>
          <w:lang w:val="uk-UA"/>
        </w:rPr>
      </w:pPr>
    </w:p>
    <w:p w14:paraId="4093EAD6" w14:textId="4743EE83" w:rsidR="00D14937" w:rsidRDefault="00D14937" w:rsidP="00615F7F">
      <w:pPr>
        <w:shd w:val="clear" w:color="auto" w:fill="FFFFFF"/>
        <w:ind w:firstLine="720"/>
        <w:jc w:val="both"/>
        <w:rPr>
          <w:b/>
          <w:bCs/>
          <w:color w:val="000000"/>
          <w:spacing w:val="-18"/>
          <w:sz w:val="28"/>
          <w:szCs w:val="28"/>
          <w:lang w:val="uk-UA"/>
        </w:rPr>
      </w:pPr>
      <w:r w:rsidRPr="00BD3884">
        <w:rPr>
          <w:b/>
          <w:bCs/>
          <w:color w:val="000000"/>
          <w:spacing w:val="-18"/>
          <w:sz w:val="28"/>
          <w:szCs w:val="28"/>
          <w:lang w:val="uk-UA"/>
        </w:rPr>
        <w:t>МОДУЛЬ 1. ЗАГАЛЬНІ ЗАСАДИ ВИКОНАВЧОГО ПРОВАДЖЕННЯ. СУБ'ЄКТИ ПРАВОВІДНОСИН У СФЕРІ ВИКОНАВЧОГО ПРОВАДЖЕННЯ</w:t>
      </w:r>
    </w:p>
    <w:p w14:paraId="1421EBAA" w14:textId="77777777" w:rsidR="00615F7F" w:rsidRPr="00BD3884" w:rsidRDefault="00615F7F" w:rsidP="00615F7F">
      <w:pPr>
        <w:shd w:val="clear" w:color="auto" w:fill="FFFFFF"/>
        <w:ind w:firstLine="720"/>
        <w:jc w:val="both"/>
        <w:rPr>
          <w:b/>
          <w:bCs/>
          <w:color w:val="000000"/>
          <w:spacing w:val="-18"/>
          <w:sz w:val="28"/>
          <w:szCs w:val="28"/>
          <w:lang w:val="uk-UA"/>
        </w:rPr>
      </w:pPr>
    </w:p>
    <w:p w14:paraId="7D4DD945" w14:textId="77777777" w:rsidR="00D14937"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 Виконавче провадження: поняття й сутність</w:t>
      </w:r>
    </w:p>
    <w:p w14:paraId="2350A008" w14:textId="5BDB0B50" w:rsidR="00D14937" w:rsidRPr="00BD3884" w:rsidRDefault="00D14937" w:rsidP="006D75BD">
      <w:pPr>
        <w:shd w:val="clear" w:color="auto" w:fill="FFFFFF"/>
        <w:ind w:firstLine="720"/>
        <w:jc w:val="both"/>
        <w:rPr>
          <w:color w:val="000000"/>
          <w:spacing w:val="-5"/>
          <w:sz w:val="28"/>
          <w:szCs w:val="28"/>
          <w:lang w:val="uk-UA"/>
        </w:rPr>
      </w:pPr>
      <w:r w:rsidRPr="00BD3884">
        <w:rPr>
          <w:color w:val="000000"/>
          <w:spacing w:val="-6"/>
          <w:sz w:val="28"/>
          <w:szCs w:val="28"/>
          <w:lang w:val="uk-UA"/>
        </w:rPr>
        <w:t xml:space="preserve">Поняття виконавчого провадження та його місце в системі права України. </w:t>
      </w:r>
      <w:r w:rsidRPr="00BD3884">
        <w:rPr>
          <w:color w:val="000000"/>
          <w:spacing w:val="-5"/>
          <w:sz w:val="28"/>
          <w:szCs w:val="28"/>
          <w:lang w:val="uk-UA"/>
        </w:rPr>
        <w:t xml:space="preserve">Виникнення системи примусового виконання судових рішень і розвиток </w:t>
      </w:r>
      <w:r w:rsidRPr="00BD3884">
        <w:rPr>
          <w:color w:val="000000"/>
          <w:spacing w:val="-6"/>
          <w:sz w:val="28"/>
          <w:szCs w:val="28"/>
          <w:lang w:val="uk-UA"/>
        </w:rPr>
        <w:t>виконавчого провадження в Україні.</w:t>
      </w:r>
      <w:r w:rsidRPr="00BD3884">
        <w:rPr>
          <w:color w:val="000000"/>
          <w:sz w:val="28"/>
          <w:szCs w:val="28"/>
          <w:lang w:val="uk-UA"/>
        </w:rPr>
        <w:tab/>
      </w:r>
      <w:r w:rsidRPr="00BD3884">
        <w:rPr>
          <w:color w:val="000000"/>
          <w:spacing w:val="-6"/>
          <w:sz w:val="28"/>
          <w:szCs w:val="28"/>
          <w:lang w:val="uk-UA"/>
        </w:rPr>
        <w:t>Принципи виконавчого провадження.</w:t>
      </w:r>
      <w:r w:rsidRPr="00BD3884">
        <w:rPr>
          <w:color w:val="000000"/>
          <w:sz w:val="28"/>
          <w:szCs w:val="28"/>
          <w:lang w:val="uk-UA"/>
        </w:rPr>
        <w:tab/>
      </w:r>
      <w:r w:rsidRPr="00BD3884">
        <w:rPr>
          <w:color w:val="000000"/>
          <w:spacing w:val="-5"/>
          <w:sz w:val="28"/>
          <w:szCs w:val="28"/>
          <w:lang w:val="uk-UA"/>
        </w:rPr>
        <w:t>Джерела правового регулювання виконавчого провадження.</w:t>
      </w:r>
    </w:p>
    <w:p w14:paraId="2442FB07"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2. Система органів та осіб, які здійснюють примусове виконання рішень</w:t>
      </w:r>
    </w:p>
    <w:p w14:paraId="38A505A6" w14:textId="77777777" w:rsidR="00D14937" w:rsidRPr="00BD3884" w:rsidRDefault="00D14937" w:rsidP="006D75BD">
      <w:pPr>
        <w:shd w:val="clear" w:color="auto" w:fill="FFFFFF"/>
        <w:ind w:firstLine="720"/>
        <w:jc w:val="both"/>
        <w:rPr>
          <w:color w:val="000000"/>
          <w:spacing w:val="-6"/>
          <w:sz w:val="28"/>
          <w:szCs w:val="28"/>
          <w:lang w:val="uk-UA"/>
        </w:rPr>
      </w:pPr>
      <w:r w:rsidRPr="00BD3884">
        <w:rPr>
          <w:color w:val="000000"/>
          <w:spacing w:val="-6"/>
          <w:sz w:val="28"/>
          <w:szCs w:val="28"/>
          <w:lang w:val="uk-UA"/>
        </w:rPr>
        <w:t>Органи та особи, які здійснюють примусове виконання рішень. Міністерство юстиції України. Департамент державної виконавчої служби Міністерства юстиції України, його правовий статус та структура. Управління державної виконавчої служби. Відділи державної виконавчої служби. Підвідомчість виконавчих проваджень та утворення виконавчих груп.</w:t>
      </w:r>
    </w:p>
    <w:p w14:paraId="1896D3C8"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3. Державний виконавець - посадова особа державної виконавчої служби</w:t>
      </w:r>
    </w:p>
    <w:p w14:paraId="6D476BEE" w14:textId="77777777" w:rsidR="00D14937" w:rsidRPr="00BD3884" w:rsidRDefault="00D14937" w:rsidP="006D75BD">
      <w:pPr>
        <w:shd w:val="clear" w:color="auto" w:fill="FFFFFF"/>
        <w:ind w:firstLine="720"/>
        <w:jc w:val="both"/>
        <w:rPr>
          <w:color w:val="000000"/>
          <w:spacing w:val="-6"/>
          <w:sz w:val="28"/>
          <w:szCs w:val="28"/>
          <w:lang w:val="uk-UA"/>
        </w:rPr>
      </w:pPr>
      <w:r w:rsidRPr="00BD3884">
        <w:rPr>
          <w:color w:val="000000"/>
          <w:spacing w:val="-6"/>
          <w:sz w:val="28"/>
          <w:szCs w:val="28"/>
          <w:lang w:val="uk-UA"/>
        </w:rPr>
        <w:t xml:space="preserve">Державний виконавець як суб'єкт виконавчого провадження. Права та обов'язки державного виконавця. Порядок вступу державного виконавця на державну службу. Гарантії незалежності та фінансове забезпечення державного виконавця. </w:t>
      </w:r>
    </w:p>
    <w:p w14:paraId="109DD675"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4. Приватний виконавець - суб'єкт незалежної професійної діяльності</w:t>
      </w:r>
    </w:p>
    <w:p w14:paraId="1238FE41" w14:textId="77777777" w:rsidR="00D14937" w:rsidRPr="00BD3884" w:rsidRDefault="00D14937" w:rsidP="006D75BD">
      <w:pPr>
        <w:shd w:val="clear" w:color="auto" w:fill="FFFFFF"/>
        <w:ind w:firstLine="720"/>
        <w:jc w:val="both"/>
        <w:rPr>
          <w:color w:val="000000"/>
          <w:spacing w:val="-6"/>
          <w:sz w:val="28"/>
          <w:szCs w:val="28"/>
          <w:lang w:val="uk-UA"/>
        </w:rPr>
      </w:pPr>
      <w:r w:rsidRPr="00BD3884">
        <w:rPr>
          <w:color w:val="000000"/>
          <w:spacing w:val="-6"/>
          <w:sz w:val="28"/>
          <w:szCs w:val="28"/>
          <w:lang w:val="uk-UA"/>
        </w:rPr>
        <w:t xml:space="preserve">Приватний виконавець як суб'єкт виконавчого провадження. Вимоги до осіб, які мають намір займатись приватною виконавчою діяльністю. Вимоги до офісу приватного виконавця. Страхування цивільно-правової відповідальності приватного виконавця. Підстави та порядок зупинення або припинення діяльності приватного виконавця. Помічник приватного виконавця: вимоги, повноваження. Органи самоврядування приватних виконавців: порядок формування, структура та повноваження. Контроль за діяльністю приватного виконавця. </w:t>
      </w:r>
    </w:p>
    <w:p w14:paraId="2C11B5B8"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5. Учасники виконавчого провадження</w:t>
      </w:r>
    </w:p>
    <w:p w14:paraId="3E751110" w14:textId="77777777" w:rsidR="00D14937" w:rsidRPr="00BD3884" w:rsidRDefault="00D14937" w:rsidP="006D75BD">
      <w:pPr>
        <w:shd w:val="clear" w:color="auto" w:fill="FFFFFF"/>
        <w:ind w:firstLine="720"/>
        <w:jc w:val="both"/>
        <w:rPr>
          <w:color w:val="000000"/>
          <w:spacing w:val="-6"/>
          <w:sz w:val="28"/>
          <w:szCs w:val="28"/>
          <w:lang w:val="uk-UA"/>
        </w:rPr>
      </w:pPr>
      <w:r w:rsidRPr="00BD3884">
        <w:rPr>
          <w:color w:val="000000"/>
          <w:spacing w:val="-6"/>
          <w:sz w:val="28"/>
          <w:szCs w:val="28"/>
          <w:lang w:val="uk-UA"/>
        </w:rPr>
        <w:t>Класифікація суб'єктів виконавчого провадження. Правовий статус сторін виконавчого провадження та їхніх представників. Участь прокурора у виконавчому провадженні. Залучення експерта, спеціаліста, перекладача, а також суб'єкта оціночної діяльності - суб'єкта господарювання. Відводи у виконавчому провадженні Залучення до виконавчого провадження понятих, працівників поліції, представників органів опіки і піклування, інших органів та установ.</w:t>
      </w:r>
    </w:p>
    <w:p w14:paraId="560E9C0B" w14:textId="2B96A767" w:rsidR="00D14937" w:rsidRPr="00BD3884" w:rsidRDefault="00D14937" w:rsidP="006D75BD">
      <w:pPr>
        <w:shd w:val="clear" w:color="auto" w:fill="FFFFFF"/>
        <w:ind w:firstLine="720"/>
        <w:jc w:val="both"/>
        <w:rPr>
          <w:b/>
          <w:bCs/>
          <w:color w:val="000000"/>
          <w:spacing w:val="-19"/>
          <w:sz w:val="28"/>
          <w:szCs w:val="28"/>
          <w:lang w:val="uk-UA"/>
        </w:rPr>
      </w:pPr>
      <w:r w:rsidRPr="00BD3884">
        <w:rPr>
          <w:color w:val="000000"/>
          <w:spacing w:val="-6"/>
          <w:sz w:val="28"/>
          <w:szCs w:val="28"/>
          <w:lang w:val="uk-UA"/>
        </w:rPr>
        <w:t xml:space="preserve"> </w:t>
      </w:r>
      <w:r w:rsidRPr="00BD3884">
        <w:rPr>
          <w:b/>
          <w:bCs/>
          <w:color w:val="000000"/>
          <w:spacing w:val="-18"/>
          <w:sz w:val="28"/>
          <w:szCs w:val="28"/>
          <w:lang w:val="uk-UA"/>
        </w:rPr>
        <w:t xml:space="preserve">МОДУЛЬ 2. ЗАГАЛЬНІ УМОВИ ТА ПОРЯДОК ЗДІЙСНЕННЯ </w:t>
      </w:r>
      <w:r w:rsidRPr="00BD3884">
        <w:rPr>
          <w:b/>
          <w:bCs/>
          <w:color w:val="000000"/>
          <w:spacing w:val="-19"/>
          <w:sz w:val="28"/>
          <w:szCs w:val="28"/>
          <w:lang w:val="uk-UA"/>
        </w:rPr>
        <w:t>ВИКОНАВЧОГО ПРОВАДЖЕННЯ</w:t>
      </w:r>
    </w:p>
    <w:p w14:paraId="54BEA49D"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6. Підстави звернення до примусового виконання судових рішень та рішень інших органів (посадових осіб)</w:t>
      </w:r>
    </w:p>
    <w:p w14:paraId="30BDEDC2" w14:textId="77777777" w:rsidR="00D14937" w:rsidRPr="00BD3884" w:rsidRDefault="00D14937" w:rsidP="006D75BD">
      <w:pPr>
        <w:shd w:val="clear" w:color="auto" w:fill="FFFFFF"/>
        <w:tabs>
          <w:tab w:val="left" w:leader="dot" w:pos="7176"/>
        </w:tabs>
        <w:ind w:firstLine="720"/>
        <w:jc w:val="both"/>
        <w:rPr>
          <w:color w:val="000000"/>
          <w:spacing w:val="-4"/>
          <w:sz w:val="28"/>
          <w:szCs w:val="28"/>
          <w:lang w:val="uk-UA"/>
        </w:rPr>
      </w:pPr>
      <w:r w:rsidRPr="00BD3884">
        <w:rPr>
          <w:color w:val="000000"/>
          <w:spacing w:val="-6"/>
          <w:sz w:val="28"/>
          <w:szCs w:val="28"/>
          <w:lang w:val="uk-UA"/>
        </w:rPr>
        <w:t xml:space="preserve">Поняття виконавчих документів та їх види. </w:t>
      </w:r>
      <w:r w:rsidRPr="00BD3884">
        <w:rPr>
          <w:color w:val="000000"/>
          <w:spacing w:val="-5"/>
          <w:sz w:val="28"/>
          <w:szCs w:val="28"/>
          <w:lang w:val="uk-UA"/>
        </w:rPr>
        <w:t xml:space="preserve">Вимоги до виконавчих документів. Виправлення помилки у виконавчому документі. </w:t>
      </w:r>
      <w:r w:rsidRPr="00BD3884">
        <w:rPr>
          <w:color w:val="000000"/>
          <w:spacing w:val="-6"/>
          <w:sz w:val="28"/>
          <w:szCs w:val="28"/>
          <w:lang w:val="uk-UA"/>
        </w:rPr>
        <w:t xml:space="preserve">Визнання виконавчого документа таким, що не підлягає виконанню. </w:t>
      </w:r>
      <w:r w:rsidRPr="00BD3884">
        <w:rPr>
          <w:color w:val="000000"/>
          <w:spacing w:val="-4"/>
          <w:sz w:val="28"/>
          <w:szCs w:val="28"/>
          <w:lang w:val="uk-UA"/>
        </w:rPr>
        <w:t xml:space="preserve">Строки пред'явлення виконавчих документів до виконання та їх поновлення. </w:t>
      </w:r>
    </w:p>
    <w:p w14:paraId="7FC1E522"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7. Порядок здійснення виконавчого провадження</w:t>
      </w:r>
    </w:p>
    <w:p w14:paraId="4C8040B7" w14:textId="77777777" w:rsidR="00D14937" w:rsidRPr="00BD3884" w:rsidRDefault="00D14937" w:rsidP="006D75BD">
      <w:pPr>
        <w:shd w:val="clear" w:color="auto" w:fill="FFFFFF"/>
        <w:tabs>
          <w:tab w:val="left" w:leader="dot" w:pos="7176"/>
        </w:tabs>
        <w:ind w:firstLine="720"/>
        <w:jc w:val="both"/>
        <w:rPr>
          <w:color w:val="000000"/>
          <w:spacing w:val="-5"/>
          <w:sz w:val="28"/>
          <w:szCs w:val="28"/>
          <w:lang w:val="uk-UA"/>
        </w:rPr>
      </w:pPr>
      <w:r w:rsidRPr="00BD3884">
        <w:rPr>
          <w:color w:val="000000"/>
          <w:spacing w:val="-5"/>
          <w:sz w:val="28"/>
          <w:szCs w:val="28"/>
          <w:lang w:val="uk-UA"/>
        </w:rPr>
        <w:t xml:space="preserve">Початок примусового виконання рішення. Фінансування виконавчого провадження. Відкладення проведення виконавчих дій, зупинення виконавчого провадження. Відстрочка або розстрочка виконання, встановлення чи зміна способу і порядку виконання рішення. Повернення виконавчого документа стягувачу. Поняття і підстави закінчення виконавчого провадження. Відновлення виконавчого провадження. Розподіл стягнутих з боржника грошових сум. </w:t>
      </w:r>
    </w:p>
    <w:p w14:paraId="7116E038"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8. Автоматизована система виконавчого провадження. Джерела інформації про боржника</w:t>
      </w:r>
    </w:p>
    <w:p w14:paraId="15A4C0A7" w14:textId="77777777" w:rsidR="00D14937" w:rsidRPr="00BD3884" w:rsidRDefault="00D14937" w:rsidP="006D75BD">
      <w:pPr>
        <w:shd w:val="clear" w:color="auto" w:fill="FFFFFF"/>
        <w:ind w:firstLine="720"/>
        <w:jc w:val="both"/>
        <w:rPr>
          <w:color w:val="000000"/>
          <w:spacing w:val="-5"/>
          <w:sz w:val="28"/>
          <w:szCs w:val="28"/>
          <w:lang w:val="uk-UA"/>
        </w:rPr>
      </w:pPr>
      <w:r w:rsidRPr="00BD3884">
        <w:rPr>
          <w:color w:val="000000"/>
          <w:spacing w:val="-5"/>
          <w:sz w:val="28"/>
          <w:szCs w:val="28"/>
          <w:lang w:val="uk-UA"/>
        </w:rPr>
        <w:t xml:space="preserve">Порядок організації та роботи Автоматизованої системи виконавчого провадження. Єдиний реєстр боржників. Єдиний реєстр боржників аліментів. Єдиний реєстр приватних виконавців України. Перелік </w:t>
      </w:r>
      <w:proofErr w:type="spellStart"/>
      <w:r w:rsidRPr="00BD3884">
        <w:rPr>
          <w:color w:val="000000"/>
          <w:spacing w:val="-5"/>
          <w:sz w:val="28"/>
          <w:szCs w:val="28"/>
          <w:lang w:val="uk-UA"/>
        </w:rPr>
        <w:t>реєструючих</w:t>
      </w:r>
      <w:proofErr w:type="spellEnd"/>
      <w:r w:rsidRPr="00BD3884">
        <w:rPr>
          <w:color w:val="000000"/>
          <w:spacing w:val="-5"/>
          <w:sz w:val="28"/>
          <w:szCs w:val="28"/>
          <w:lang w:val="uk-UA"/>
        </w:rPr>
        <w:t xml:space="preserve"> установ (реєстрів) і порядок отримання виконавцем інформації про боржника та членів його родини. </w:t>
      </w:r>
    </w:p>
    <w:p w14:paraId="391369D4"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9. Звернення стягнення на майно боржника - фізичної особи</w:t>
      </w:r>
    </w:p>
    <w:p w14:paraId="38CFAE80" w14:textId="77777777" w:rsidR="00D14937" w:rsidRPr="00BD3884" w:rsidRDefault="00D14937" w:rsidP="006D75BD">
      <w:pPr>
        <w:shd w:val="clear" w:color="auto" w:fill="FFFFFF"/>
        <w:ind w:firstLine="720"/>
        <w:jc w:val="both"/>
        <w:rPr>
          <w:color w:val="000000"/>
          <w:spacing w:val="-5"/>
          <w:sz w:val="28"/>
          <w:szCs w:val="28"/>
          <w:lang w:val="uk-UA"/>
        </w:rPr>
      </w:pPr>
      <w:r w:rsidRPr="00BD3884">
        <w:rPr>
          <w:color w:val="000000"/>
          <w:spacing w:val="-5"/>
          <w:sz w:val="28"/>
          <w:szCs w:val="28"/>
          <w:lang w:val="uk-UA"/>
        </w:rPr>
        <w:t xml:space="preserve">Загальні засади звернення стягнення на майно боржника. Арешт і вилучення майна боржника. Зберігання арештованого майна боржника. Оцінка майна боржника. Порядок і умови звільнення майна боржника з-під арешту. Звернення стягнення на кошти боржника в національній та іноземній валюті, виконання рішень при обчислені боргу в іноземній валюті. Звернення стягнення на нерухоме майно. Звернення стягнення на заставлене майно. Звернення стягнення на майно боржника, яке перебуває у інших осіб. Особливості реалізації цінних паперів, дорогоцінних металів та каміння тощо. Виконання рішень про конфіскацію майна. </w:t>
      </w:r>
    </w:p>
    <w:p w14:paraId="778F1FFB"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10. Звернення стягнення на доходи боржника - фізичної особи, фізичної особи - підприємця, юридичної особи</w:t>
      </w:r>
    </w:p>
    <w:p w14:paraId="48CADD17" w14:textId="77777777" w:rsidR="00D14937" w:rsidRPr="00BD3884" w:rsidRDefault="00D14937" w:rsidP="006D75BD">
      <w:pPr>
        <w:shd w:val="clear" w:color="auto" w:fill="FFFFFF"/>
        <w:ind w:firstLine="720"/>
        <w:jc w:val="both"/>
        <w:rPr>
          <w:color w:val="000000"/>
          <w:spacing w:val="-5"/>
          <w:sz w:val="28"/>
          <w:szCs w:val="28"/>
          <w:lang w:val="uk-UA"/>
        </w:rPr>
      </w:pPr>
      <w:r w:rsidRPr="00BD3884">
        <w:rPr>
          <w:color w:val="000000"/>
          <w:spacing w:val="-5"/>
          <w:sz w:val="28"/>
          <w:szCs w:val="28"/>
          <w:lang w:val="uk-UA"/>
        </w:rPr>
        <w:t xml:space="preserve">Загальні умови звернення стягнення на доходи боржника - фізичної особи. Звернення стягнення на допомогу по державному соціальному страхуванню та соціальну допомогу інвалідам з дитинства. Кошти, на які не може бути звернено стягнення. Особливості звернення стягнення на майно боржника - юридичної особи. </w:t>
      </w:r>
    </w:p>
    <w:p w14:paraId="298D7E4A"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11. Примусове виконання рішень про стягнення аліментів</w:t>
      </w:r>
    </w:p>
    <w:p w14:paraId="34329681" w14:textId="77777777" w:rsidR="00D14937" w:rsidRPr="00BD3884" w:rsidRDefault="00D14937" w:rsidP="006D75BD">
      <w:pPr>
        <w:shd w:val="clear" w:color="auto" w:fill="FFFFFF"/>
        <w:tabs>
          <w:tab w:val="left" w:leader="dot" w:pos="7181"/>
        </w:tabs>
        <w:ind w:firstLine="720"/>
        <w:jc w:val="both"/>
        <w:rPr>
          <w:color w:val="000000"/>
          <w:spacing w:val="-5"/>
          <w:sz w:val="28"/>
          <w:szCs w:val="28"/>
          <w:lang w:val="uk-UA"/>
        </w:rPr>
      </w:pPr>
      <w:r w:rsidRPr="00BD3884">
        <w:rPr>
          <w:color w:val="000000"/>
          <w:spacing w:val="-5"/>
          <w:sz w:val="28"/>
          <w:szCs w:val="28"/>
          <w:lang w:val="uk-UA"/>
        </w:rPr>
        <w:t xml:space="preserve">Порядок примусового виконання рішень про стягнення аліментів. Порядок обчислення розміру заборгованості зі сплати аліментів і видача довідок про наявність заборгованості зі сплати аліментів. Тимчасові обмеження прав громадян у разі наявності заборгованості зі сплати аліментів: підстави, порядок застосування, припинення. </w:t>
      </w:r>
      <w:r w:rsidRPr="00BD3884">
        <w:rPr>
          <w:color w:val="000000"/>
          <w:spacing w:val="-4"/>
          <w:sz w:val="28"/>
          <w:szCs w:val="28"/>
          <w:lang w:val="uk-UA"/>
        </w:rPr>
        <w:t xml:space="preserve">Притягнення боржників до адміністративної та кримінальної </w:t>
      </w:r>
      <w:r w:rsidRPr="00BD3884">
        <w:rPr>
          <w:color w:val="000000"/>
          <w:spacing w:val="-5"/>
          <w:sz w:val="28"/>
          <w:szCs w:val="28"/>
          <w:lang w:val="uk-UA"/>
        </w:rPr>
        <w:t xml:space="preserve">відповідальності, застосування до боржників додаткових штрафних санкцій за невиконання рішень про стягнення аліментів. </w:t>
      </w:r>
    </w:p>
    <w:p w14:paraId="794DBC24"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12. Виконання рішень у немайнових спорах</w:t>
      </w:r>
    </w:p>
    <w:p w14:paraId="36379E06" w14:textId="77777777" w:rsidR="00D14937" w:rsidRPr="00BD3884" w:rsidRDefault="00D14937" w:rsidP="006D75BD">
      <w:pPr>
        <w:shd w:val="clear" w:color="auto" w:fill="FFFFFF"/>
        <w:ind w:firstLine="720"/>
        <w:jc w:val="both"/>
        <w:rPr>
          <w:sz w:val="28"/>
          <w:szCs w:val="28"/>
        </w:rPr>
      </w:pPr>
      <w:r w:rsidRPr="00BD3884">
        <w:rPr>
          <w:color w:val="000000"/>
          <w:spacing w:val="-5"/>
          <w:sz w:val="28"/>
          <w:szCs w:val="28"/>
          <w:lang w:val="uk-UA"/>
        </w:rPr>
        <w:t xml:space="preserve">Загальні засади виконання рішень про обов'язок вчинити певну дію або утриматися від її вчинення. Виконання рішення про встановлення побачення з дитиною, про усунення перешкод у побаченні з дитиною. Виконання рішення про виселення боржника. Виконання рішення про вселення стягувача. </w:t>
      </w:r>
      <w:r w:rsidRPr="00BD3884">
        <w:rPr>
          <w:color w:val="000000"/>
          <w:spacing w:val="-6"/>
          <w:sz w:val="28"/>
          <w:szCs w:val="28"/>
          <w:lang w:val="uk-UA"/>
        </w:rPr>
        <w:t xml:space="preserve">Виконання рішення про поновлення на роботі. Виконання рішення про відібрання дитини. </w:t>
      </w:r>
    </w:p>
    <w:p w14:paraId="7D7E583E"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13. Реалізація майна боржника. Оформлення результатів електронних торгів</w:t>
      </w:r>
    </w:p>
    <w:p w14:paraId="730C41AD" w14:textId="77777777" w:rsidR="00D14937" w:rsidRPr="00BD3884" w:rsidRDefault="00D14937" w:rsidP="006D75BD">
      <w:pPr>
        <w:shd w:val="clear" w:color="auto" w:fill="FFFFFF"/>
        <w:tabs>
          <w:tab w:val="left" w:leader="dot" w:pos="7176"/>
        </w:tabs>
        <w:ind w:firstLine="720"/>
        <w:jc w:val="both"/>
        <w:rPr>
          <w:color w:val="000000"/>
          <w:spacing w:val="-4"/>
          <w:sz w:val="28"/>
          <w:szCs w:val="28"/>
          <w:lang w:val="uk-UA"/>
        </w:rPr>
      </w:pPr>
      <w:r w:rsidRPr="00BD3884">
        <w:rPr>
          <w:color w:val="000000"/>
          <w:spacing w:val="-7"/>
          <w:sz w:val="28"/>
          <w:szCs w:val="28"/>
          <w:lang w:val="uk-UA"/>
        </w:rPr>
        <w:t xml:space="preserve">Порядок реалізації арештованого майна. </w:t>
      </w:r>
      <w:r w:rsidRPr="00BD3884">
        <w:rPr>
          <w:color w:val="000000"/>
          <w:spacing w:val="-6"/>
          <w:sz w:val="28"/>
          <w:szCs w:val="28"/>
          <w:lang w:val="uk-UA"/>
        </w:rPr>
        <w:t xml:space="preserve">Особливості реалізації рухомого майна. Особливості реалізації нерухомого майна. </w:t>
      </w:r>
      <w:r w:rsidRPr="00BD3884">
        <w:rPr>
          <w:color w:val="000000"/>
          <w:spacing w:val="-7"/>
          <w:sz w:val="28"/>
          <w:szCs w:val="28"/>
          <w:lang w:val="uk-UA"/>
        </w:rPr>
        <w:t>Організатор електронних торгів ДП «СЕТ</w:t>
      </w:r>
      <w:r w:rsidRPr="00BD3884">
        <w:rPr>
          <w:color w:val="000000"/>
          <w:spacing w:val="-7"/>
          <w:sz w:val="28"/>
          <w:szCs w:val="28"/>
          <w:lang w:val="en-US"/>
        </w:rPr>
        <w:t>AM</w:t>
      </w:r>
      <w:r w:rsidRPr="00BD3884">
        <w:rPr>
          <w:color w:val="000000"/>
          <w:spacing w:val="-7"/>
          <w:sz w:val="28"/>
          <w:szCs w:val="28"/>
        </w:rPr>
        <w:t>» (</w:t>
      </w:r>
      <w:r w:rsidRPr="00BD3884">
        <w:rPr>
          <w:color w:val="000000"/>
          <w:spacing w:val="-7"/>
          <w:sz w:val="28"/>
          <w:szCs w:val="28"/>
          <w:lang w:val="en-US"/>
        </w:rPr>
        <w:t>Open</w:t>
      </w:r>
      <w:r w:rsidRPr="00BD3884">
        <w:rPr>
          <w:color w:val="000000"/>
          <w:spacing w:val="-7"/>
          <w:sz w:val="28"/>
          <w:szCs w:val="28"/>
        </w:rPr>
        <w:t xml:space="preserve"> </w:t>
      </w:r>
      <w:r w:rsidRPr="00BD3884">
        <w:rPr>
          <w:color w:val="000000"/>
          <w:spacing w:val="-7"/>
          <w:sz w:val="28"/>
          <w:szCs w:val="28"/>
          <w:lang w:val="en-US"/>
        </w:rPr>
        <w:t>Market</w:t>
      </w:r>
      <w:r w:rsidRPr="00BD3884">
        <w:rPr>
          <w:color w:val="000000"/>
          <w:spacing w:val="-7"/>
          <w:sz w:val="28"/>
          <w:szCs w:val="28"/>
        </w:rPr>
        <w:t>)</w:t>
      </w:r>
      <w:r w:rsidRPr="00BD3884">
        <w:rPr>
          <w:color w:val="000000"/>
          <w:spacing w:val="-7"/>
          <w:sz w:val="28"/>
          <w:szCs w:val="28"/>
          <w:lang w:val="uk-UA"/>
        </w:rPr>
        <w:t xml:space="preserve">. </w:t>
      </w:r>
      <w:r w:rsidRPr="00BD3884">
        <w:rPr>
          <w:color w:val="000000"/>
          <w:spacing w:val="-4"/>
          <w:sz w:val="28"/>
          <w:szCs w:val="28"/>
          <w:lang w:val="uk-UA"/>
        </w:rPr>
        <w:t xml:space="preserve">Безоплатна передача майна: підстави, порядок. Оформлення результатів електронних торгів. </w:t>
      </w:r>
    </w:p>
    <w:p w14:paraId="1AA75864" w14:textId="77777777" w:rsidR="00D14937" w:rsidRPr="00BD3884" w:rsidRDefault="00D14937" w:rsidP="006D75BD">
      <w:pPr>
        <w:shd w:val="clear" w:color="auto" w:fill="FFFFFF"/>
        <w:ind w:firstLine="720"/>
        <w:jc w:val="both"/>
        <w:rPr>
          <w:b/>
          <w:bCs/>
          <w:color w:val="000000"/>
          <w:spacing w:val="-4"/>
          <w:sz w:val="28"/>
          <w:szCs w:val="28"/>
          <w:lang w:val="uk-UA"/>
        </w:rPr>
      </w:pPr>
      <w:bookmarkStart w:id="1" w:name="_Hlk64951280"/>
      <w:r w:rsidRPr="00BD3884">
        <w:rPr>
          <w:b/>
          <w:bCs/>
          <w:color w:val="000000"/>
          <w:spacing w:val="-3"/>
          <w:sz w:val="28"/>
          <w:szCs w:val="28"/>
          <w:lang w:val="uk-UA"/>
        </w:rPr>
        <w:t>Тема 1</w:t>
      </w:r>
      <w:bookmarkEnd w:id="1"/>
      <w:r w:rsidRPr="00BD3884">
        <w:rPr>
          <w:b/>
          <w:bCs/>
          <w:color w:val="000000"/>
          <w:spacing w:val="-3"/>
          <w:sz w:val="28"/>
          <w:szCs w:val="28"/>
          <w:lang w:val="uk-UA"/>
        </w:rPr>
        <w:t xml:space="preserve">4. Оскарження рішень, дій або бездіяльності </w:t>
      </w:r>
      <w:r w:rsidRPr="00BD3884">
        <w:rPr>
          <w:b/>
          <w:bCs/>
          <w:color w:val="000000"/>
          <w:spacing w:val="-4"/>
          <w:sz w:val="28"/>
          <w:szCs w:val="28"/>
          <w:lang w:val="uk-UA"/>
        </w:rPr>
        <w:t xml:space="preserve">виконавців і посадових осіб органів державної </w:t>
      </w:r>
      <w:r w:rsidRPr="00BD3884">
        <w:rPr>
          <w:b/>
          <w:bCs/>
          <w:color w:val="000000"/>
          <w:spacing w:val="-5"/>
          <w:sz w:val="28"/>
          <w:szCs w:val="28"/>
          <w:lang w:val="uk-UA"/>
        </w:rPr>
        <w:t xml:space="preserve">виконавчої служби. Відповідальність </w:t>
      </w:r>
      <w:r w:rsidRPr="00BD3884">
        <w:rPr>
          <w:b/>
          <w:bCs/>
          <w:color w:val="000000"/>
          <w:spacing w:val="-4"/>
          <w:sz w:val="28"/>
          <w:szCs w:val="28"/>
          <w:lang w:val="uk-UA"/>
        </w:rPr>
        <w:t xml:space="preserve">у виконавчому провадженні </w:t>
      </w:r>
    </w:p>
    <w:p w14:paraId="20F6C028" w14:textId="77777777" w:rsidR="00D14937" w:rsidRPr="00BD3884" w:rsidRDefault="00D14937" w:rsidP="006D75BD">
      <w:pPr>
        <w:shd w:val="clear" w:color="auto" w:fill="FFFFFF"/>
        <w:ind w:firstLine="720"/>
        <w:jc w:val="both"/>
        <w:rPr>
          <w:b/>
          <w:bCs/>
          <w:color w:val="000000"/>
          <w:spacing w:val="-4"/>
          <w:sz w:val="28"/>
          <w:szCs w:val="28"/>
          <w:lang w:val="uk-UA"/>
        </w:rPr>
      </w:pPr>
      <w:r w:rsidRPr="00BD3884">
        <w:rPr>
          <w:sz w:val="28"/>
          <w:szCs w:val="28"/>
          <w:lang w:val="uk-UA"/>
        </w:rPr>
        <w:t>Відповідальність у виконавчому провадженні. Оскарження рішень, дій або бездіяльності виконавців та посадових осіб органів державної виконавчої служби. Відповідальність за невиконання рішення, що зобов’язує боржника вчинити певні дії, та рішення про поновлення на роботі. Відповідальність за невиконання законних вимог виконавця та порушення вимог Закону України «Про виконавче провадження».</w:t>
      </w:r>
    </w:p>
    <w:p w14:paraId="0977D216"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15. 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p>
    <w:p w14:paraId="54C34486" w14:textId="0E9018E1" w:rsidR="00D14937" w:rsidRDefault="00D14937" w:rsidP="006D75BD">
      <w:pPr>
        <w:shd w:val="clear" w:color="auto" w:fill="FFFFFF"/>
        <w:tabs>
          <w:tab w:val="left" w:leader="dot" w:pos="7176"/>
        </w:tabs>
        <w:ind w:firstLine="720"/>
        <w:jc w:val="both"/>
        <w:rPr>
          <w:color w:val="000000"/>
          <w:spacing w:val="-7"/>
          <w:sz w:val="28"/>
          <w:szCs w:val="28"/>
          <w:lang w:val="uk-UA"/>
        </w:rPr>
      </w:pPr>
      <w:r w:rsidRPr="00BD3884">
        <w:rPr>
          <w:color w:val="000000"/>
          <w:spacing w:val="-7"/>
          <w:sz w:val="28"/>
          <w:szCs w:val="28"/>
          <w:lang w:val="uk-UA"/>
        </w:rPr>
        <w:t xml:space="preserve">Формування транснаціонального виконавчого процесу як різновиду виконавчого процесу. Міжнародний досвід виконання судових рішень. Виконання рішень Європейського суду з прав людини. </w:t>
      </w:r>
    </w:p>
    <w:p w14:paraId="49173918" w14:textId="1AF620E4" w:rsidR="008940A0" w:rsidRDefault="008940A0" w:rsidP="006D75BD">
      <w:pPr>
        <w:shd w:val="clear" w:color="auto" w:fill="FFFFFF"/>
        <w:tabs>
          <w:tab w:val="left" w:leader="dot" w:pos="7176"/>
        </w:tabs>
        <w:ind w:firstLine="720"/>
        <w:jc w:val="both"/>
        <w:rPr>
          <w:color w:val="000000"/>
          <w:spacing w:val="-7"/>
          <w:sz w:val="28"/>
          <w:szCs w:val="28"/>
          <w:lang w:val="uk-UA"/>
        </w:rPr>
      </w:pPr>
    </w:p>
    <w:p w14:paraId="6F589621" w14:textId="77777777" w:rsidR="008940A0" w:rsidRPr="00BD3884" w:rsidRDefault="008940A0" w:rsidP="006D75BD">
      <w:pPr>
        <w:shd w:val="clear" w:color="auto" w:fill="FFFFFF"/>
        <w:tabs>
          <w:tab w:val="left" w:leader="dot" w:pos="7176"/>
        </w:tabs>
        <w:ind w:firstLine="720"/>
        <w:jc w:val="both"/>
        <w:rPr>
          <w:color w:val="000000"/>
          <w:spacing w:val="-7"/>
          <w:sz w:val="28"/>
          <w:szCs w:val="28"/>
          <w:lang w:val="uk-UA"/>
        </w:rPr>
      </w:pPr>
    </w:p>
    <w:p w14:paraId="2BCFCC7C" w14:textId="12A93029" w:rsidR="006D75BD" w:rsidRPr="000C43DE" w:rsidRDefault="006D75BD" w:rsidP="000C43DE">
      <w:pPr>
        <w:widowControl w:val="0"/>
        <w:ind w:firstLine="737"/>
        <w:jc w:val="center"/>
        <w:rPr>
          <w:sz w:val="28"/>
          <w:szCs w:val="28"/>
        </w:rPr>
      </w:pPr>
      <w:r w:rsidRPr="000C43DE">
        <w:rPr>
          <w:b/>
          <w:bCs/>
          <w:sz w:val="28"/>
          <w:szCs w:val="28"/>
        </w:rPr>
        <w:t xml:space="preserve">4.2. Структура </w:t>
      </w:r>
      <w:proofErr w:type="spellStart"/>
      <w:r w:rsidRPr="000C43DE">
        <w:rPr>
          <w:b/>
          <w:bCs/>
          <w:sz w:val="28"/>
          <w:szCs w:val="28"/>
        </w:rPr>
        <w:t>навчальної</w:t>
      </w:r>
      <w:proofErr w:type="spellEnd"/>
      <w:r w:rsidRPr="000C43DE">
        <w:rPr>
          <w:b/>
          <w:bCs/>
          <w:sz w:val="28"/>
          <w:szCs w:val="28"/>
        </w:rPr>
        <w:t xml:space="preserve"> </w:t>
      </w:r>
      <w:proofErr w:type="spellStart"/>
      <w:r w:rsidRPr="000C43DE">
        <w:rPr>
          <w:b/>
          <w:bCs/>
          <w:sz w:val="28"/>
          <w:szCs w:val="28"/>
        </w:rPr>
        <w:t>дисципліни</w:t>
      </w:r>
      <w:proofErr w:type="spellEnd"/>
    </w:p>
    <w:p w14:paraId="5DE47A66" w14:textId="77777777" w:rsidR="006D75BD" w:rsidRPr="000C43DE" w:rsidRDefault="006D75BD" w:rsidP="000C43DE">
      <w:pPr>
        <w:widowControl w:val="0"/>
        <w:ind w:firstLine="737"/>
        <w:jc w:val="center"/>
        <w:rPr>
          <w:b/>
          <w:bCs/>
          <w:sz w:val="28"/>
          <w:szCs w:val="28"/>
        </w:rPr>
      </w:pPr>
      <w:r w:rsidRPr="000C43DE">
        <w:rPr>
          <w:b/>
          <w:bCs/>
          <w:sz w:val="28"/>
          <w:szCs w:val="28"/>
        </w:rPr>
        <w:t xml:space="preserve">4.2.1. </w:t>
      </w:r>
      <w:proofErr w:type="spellStart"/>
      <w:r w:rsidRPr="000C43DE">
        <w:rPr>
          <w:b/>
          <w:bCs/>
          <w:sz w:val="28"/>
          <w:szCs w:val="28"/>
        </w:rPr>
        <w:t>Тематичний</w:t>
      </w:r>
      <w:proofErr w:type="spellEnd"/>
      <w:r w:rsidRPr="000C43DE">
        <w:rPr>
          <w:b/>
          <w:bCs/>
          <w:sz w:val="28"/>
          <w:szCs w:val="28"/>
        </w:rPr>
        <w:t xml:space="preserve"> план</w:t>
      </w:r>
    </w:p>
    <w:p w14:paraId="21389497" w14:textId="77777777" w:rsidR="006D75BD" w:rsidRPr="0065517B" w:rsidRDefault="006D75BD" w:rsidP="006D75BD">
      <w:pPr>
        <w:widowControl w:val="0"/>
        <w:ind w:firstLine="737"/>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636"/>
        <w:gridCol w:w="564"/>
        <w:gridCol w:w="545"/>
        <w:gridCol w:w="555"/>
        <w:gridCol w:w="287"/>
        <w:gridCol w:w="555"/>
        <w:gridCol w:w="691"/>
        <w:gridCol w:w="558"/>
        <w:gridCol w:w="341"/>
        <w:gridCol w:w="447"/>
        <w:gridCol w:w="435"/>
        <w:gridCol w:w="437"/>
        <w:gridCol w:w="584"/>
        <w:gridCol w:w="576"/>
      </w:tblGrid>
      <w:tr w:rsidR="00DA08E7" w14:paraId="136949B2" w14:textId="0C9FFCE4" w:rsidTr="000C43DE">
        <w:trPr>
          <w:cantSplit/>
        </w:trPr>
        <w:tc>
          <w:tcPr>
            <w:tcW w:w="217" w:type="pct"/>
            <w:tcBorders>
              <w:top w:val="single" w:sz="4" w:space="0" w:color="auto"/>
              <w:left w:val="single" w:sz="4" w:space="0" w:color="auto"/>
              <w:bottom w:val="single" w:sz="4" w:space="0" w:color="auto"/>
              <w:right w:val="single" w:sz="4" w:space="0" w:color="auto"/>
            </w:tcBorders>
          </w:tcPr>
          <w:p w14:paraId="2DDA3C60" w14:textId="77777777" w:rsidR="00DA08E7" w:rsidRDefault="00DA08E7">
            <w:pPr>
              <w:spacing w:line="276" w:lineRule="auto"/>
              <w:jc w:val="center"/>
              <w:rPr>
                <w:lang w:val="uk-UA" w:eastAsia="en-US"/>
              </w:rPr>
            </w:pPr>
          </w:p>
        </w:tc>
        <w:tc>
          <w:tcPr>
            <w:tcW w:w="1369" w:type="pct"/>
            <w:vMerge w:val="restart"/>
            <w:tcBorders>
              <w:top w:val="single" w:sz="4" w:space="0" w:color="auto"/>
              <w:left w:val="single" w:sz="4" w:space="0" w:color="auto"/>
              <w:bottom w:val="single" w:sz="4" w:space="0" w:color="auto"/>
              <w:right w:val="single" w:sz="4" w:space="0" w:color="auto"/>
            </w:tcBorders>
            <w:hideMark/>
          </w:tcPr>
          <w:p w14:paraId="1AA619CB" w14:textId="35D45554" w:rsidR="00DA08E7" w:rsidRDefault="00DA08E7">
            <w:pPr>
              <w:spacing w:line="276" w:lineRule="auto"/>
              <w:jc w:val="center"/>
              <w:rPr>
                <w:lang w:val="uk-UA" w:eastAsia="en-US"/>
              </w:rPr>
            </w:pPr>
            <w:r>
              <w:rPr>
                <w:lang w:val="uk-UA" w:eastAsia="en-US"/>
              </w:rPr>
              <w:t>Назви змістових модулів і тем</w:t>
            </w:r>
          </w:p>
        </w:tc>
        <w:tc>
          <w:tcPr>
            <w:tcW w:w="3115" w:type="pct"/>
            <w:gridSpan w:val="12"/>
            <w:tcBorders>
              <w:top w:val="single" w:sz="4" w:space="0" w:color="auto"/>
              <w:left w:val="single" w:sz="4" w:space="0" w:color="auto"/>
              <w:bottom w:val="single" w:sz="4" w:space="0" w:color="auto"/>
              <w:right w:val="single" w:sz="4" w:space="0" w:color="auto"/>
            </w:tcBorders>
            <w:hideMark/>
          </w:tcPr>
          <w:p w14:paraId="71382ED3" w14:textId="77777777" w:rsidR="00DA08E7" w:rsidRDefault="00DA08E7">
            <w:pPr>
              <w:spacing w:line="276" w:lineRule="auto"/>
              <w:jc w:val="center"/>
              <w:rPr>
                <w:lang w:val="uk-UA" w:eastAsia="en-US"/>
              </w:rPr>
            </w:pPr>
            <w:r>
              <w:rPr>
                <w:lang w:val="uk-UA" w:eastAsia="en-US"/>
              </w:rPr>
              <w:t>Кількість годин</w:t>
            </w:r>
          </w:p>
        </w:tc>
        <w:tc>
          <w:tcPr>
            <w:tcW w:w="299" w:type="pct"/>
            <w:tcBorders>
              <w:top w:val="single" w:sz="4" w:space="0" w:color="auto"/>
              <w:left w:val="single" w:sz="4" w:space="0" w:color="auto"/>
              <w:bottom w:val="single" w:sz="4" w:space="0" w:color="auto"/>
              <w:right w:val="single" w:sz="4" w:space="0" w:color="auto"/>
            </w:tcBorders>
          </w:tcPr>
          <w:p w14:paraId="70B55CBD" w14:textId="77777777" w:rsidR="00DA08E7" w:rsidRDefault="00DA08E7">
            <w:pPr>
              <w:spacing w:line="276" w:lineRule="auto"/>
              <w:jc w:val="center"/>
              <w:rPr>
                <w:lang w:val="uk-UA" w:eastAsia="en-US"/>
              </w:rPr>
            </w:pPr>
          </w:p>
        </w:tc>
      </w:tr>
      <w:tr w:rsidR="00DA08E7" w14:paraId="1651F8EB" w14:textId="78B3BB6A" w:rsidTr="000C43DE">
        <w:trPr>
          <w:cantSplit/>
        </w:trPr>
        <w:tc>
          <w:tcPr>
            <w:tcW w:w="217" w:type="pct"/>
            <w:tcBorders>
              <w:top w:val="single" w:sz="4" w:space="0" w:color="auto"/>
              <w:left w:val="single" w:sz="4" w:space="0" w:color="auto"/>
              <w:bottom w:val="single" w:sz="4" w:space="0" w:color="auto"/>
              <w:right w:val="single" w:sz="4" w:space="0" w:color="auto"/>
            </w:tcBorders>
          </w:tcPr>
          <w:p w14:paraId="612FCAF0" w14:textId="77777777" w:rsidR="00DA08E7" w:rsidRDefault="00DA08E7">
            <w:pPr>
              <w:spacing w:line="276" w:lineRule="auto"/>
              <w:rPr>
                <w:lang w:val="uk-UA" w:eastAsia="en-US"/>
              </w:rPr>
            </w:pPr>
          </w:p>
        </w:tc>
        <w:tc>
          <w:tcPr>
            <w:tcW w:w="1369" w:type="pct"/>
            <w:vMerge/>
            <w:tcBorders>
              <w:top w:val="single" w:sz="4" w:space="0" w:color="auto"/>
              <w:left w:val="single" w:sz="4" w:space="0" w:color="auto"/>
              <w:bottom w:val="single" w:sz="4" w:space="0" w:color="auto"/>
              <w:right w:val="single" w:sz="4" w:space="0" w:color="auto"/>
            </w:tcBorders>
            <w:vAlign w:val="center"/>
            <w:hideMark/>
          </w:tcPr>
          <w:p w14:paraId="493CDAA6" w14:textId="284B05F2" w:rsidR="00DA08E7" w:rsidRDefault="00DA08E7">
            <w:pPr>
              <w:spacing w:line="276" w:lineRule="auto"/>
              <w:rPr>
                <w:lang w:val="uk-UA" w:eastAsia="en-US"/>
              </w:rPr>
            </w:pPr>
          </w:p>
        </w:tc>
        <w:tc>
          <w:tcPr>
            <w:tcW w:w="1660" w:type="pct"/>
            <w:gridSpan w:val="6"/>
            <w:tcBorders>
              <w:top w:val="single" w:sz="4" w:space="0" w:color="auto"/>
              <w:left w:val="single" w:sz="4" w:space="0" w:color="auto"/>
              <w:bottom w:val="single" w:sz="4" w:space="0" w:color="auto"/>
              <w:right w:val="single" w:sz="4" w:space="0" w:color="auto"/>
            </w:tcBorders>
            <w:hideMark/>
          </w:tcPr>
          <w:p w14:paraId="3E9CF9DB" w14:textId="77777777" w:rsidR="00DA08E7" w:rsidRDefault="00DA08E7">
            <w:pPr>
              <w:spacing w:line="276" w:lineRule="auto"/>
              <w:jc w:val="center"/>
              <w:rPr>
                <w:lang w:val="uk-UA" w:eastAsia="en-US"/>
              </w:rPr>
            </w:pPr>
            <w:r>
              <w:rPr>
                <w:lang w:val="uk-UA" w:eastAsia="en-US"/>
              </w:rPr>
              <w:t>Денна форма</w:t>
            </w:r>
          </w:p>
        </w:tc>
        <w:tc>
          <w:tcPr>
            <w:tcW w:w="1455" w:type="pct"/>
            <w:gridSpan w:val="6"/>
            <w:tcBorders>
              <w:top w:val="single" w:sz="4" w:space="0" w:color="auto"/>
              <w:left w:val="single" w:sz="4" w:space="0" w:color="auto"/>
              <w:bottom w:val="single" w:sz="4" w:space="0" w:color="auto"/>
              <w:right w:val="single" w:sz="4" w:space="0" w:color="auto"/>
            </w:tcBorders>
            <w:hideMark/>
          </w:tcPr>
          <w:p w14:paraId="272A2173" w14:textId="77777777" w:rsidR="00DA08E7" w:rsidRDefault="00DA08E7">
            <w:pPr>
              <w:spacing w:line="276" w:lineRule="auto"/>
              <w:jc w:val="center"/>
              <w:rPr>
                <w:lang w:val="uk-UA" w:eastAsia="en-US"/>
              </w:rPr>
            </w:pPr>
            <w:r>
              <w:rPr>
                <w:lang w:val="uk-UA" w:eastAsia="en-US"/>
              </w:rPr>
              <w:t>Заочна форма</w:t>
            </w:r>
          </w:p>
        </w:tc>
        <w:tc>
          <w:tcPr>
            <w:tcW w:w="299" w:type="pct"/>
            <w:tcBorders>
              <w:top w:val="single" w:sz="4" w:space="0" w:color="auto"/>
              <w:left w:val="single" w:sz="4" w:space="0" w:color="auto"/>
              <w:bottom w:val="single" w:sz="4" w:space="0" w:color="auto"/>
              <w:right w:val="single" w:sz="4" w:space="0" w:color="auto"/>
            </w:tcBorders>
          </w:tcPr>
          <w:p w14:paraId="2229BBFC" w14:textId="77777777" w:rsidR="00DA08E7" w:rsidRDefault="00DA08E7">
            <w:pPr>
              <w:spacing w:line="276" w:lineRule="auto"/>
              <w:jc w:val="center"/>
              <w:rPr>
                <w:lang w:val="uk-UA" w:eastAsia="en-US"/>
              </w:rPr>
            </w:pPr>
          </w:p>
        </w:tc>
      </w:tr>
      <w:tr w:rsidR="00DA08E7" w14:paraId="343FC4C6" w14:textId="361D6A5F" w:rsidTr="000C43DE">
        <w:trPr>
          <w:cantSplit/>
        </w:trPr>
        <w:tc>
          <w:tcPr>
            <w:tcW w:w="217" w:type="pct"/>
            <w:tcBorders>
              <w:top w:val="single" w:sz="4" w:space="0" w:color="auto"/>
              <w:left w:val="single" w:sz="4" w:space="0" w:color="auto"/>
              <w:bottom w:val="single" w:sz="4" w:space="0" w:color="auto"/>
              <w:right w:val="single" w:sz="4" w:space="0" w:color="auto"/>
            </w:tcBorders>
          </w:tcPr>
          <w:p w14:paraId="0740C7AD" w14:textId="77777777" w:rsidR="00DA08E7" w:rsidRDefault="00DA08E7">
            <w:pPr>
              <w:spacing w:line="276" w:lineRule="auto"/>
              <w:rPr>
                <w:lang w:val="uk-UA" w:eastAsia="en-US"/>
              </w:rPr>
            </w:pPr>
          </w:p>
        </w:tc>
        <w:tc>
          <w:tcPr>
            <w:tcW w:w="1369" w:type="pct"/>
            <w:vMerge/>
            <w:tcBorders>
              <w:top w:val="single" w:sz="4" w:space="0" w:color="auto"/>
              <w:left w:val="single" w:sz="4" w:space="0" w:color="auto"/>
              <w:bottom w:val="single" w:sz="4" w:space="0" w:color="auto"/>
              <w:right w:val="single" w:sz="4" w:space="0" w:color="auto"/>
            </w:tcBorders>
            <w:vAlign w:val="center"/>
            <w:hideMark/>
          </w:tcPr>
          <w:p w14:paraId="61C7156D" w14:textId="0189319B" w:rsidR="00DA08E7" w:rsidRDefault="00DA08E7">
            <w:pPr>
              <w:spacing w:line="276" w:lineRule="auto"/>
              <w:rPr>
                <w:lang w:val="uk-UA" w:eastAsia="en-US"/>
              </w:rPr>
            </w:pPr>
          </w:p>
        </w:tc>
        <w:tc>
          <w:tcPr>
            <w:tcW w:w="293" w:type="pct"/>
            <w:vMerge w:val="restart"/>
            <w:tcBorders>
              <w:top w:val="single" w:sz="4" w:space="0" w:color="auto"/>
              <w:left w:val="single" w:sz="4" w:space="0" w:color="auto"/>
              <w:bottom w:val="single" w:sz="4" w:space="0" w:color="auto"/>
              <w:right w:val="single" w:sz="4" w:space="0" w:color="auto"/>
            </w:tcBorders>
            <w:hideMark/>
          </w:tcPr>
          <w:p w14:paraId="2D8DF06F" w14:textId="77777777" w:rsidR="00DA08E7" w:rsidRDefault="00DA08E7">
            <w:pPr>
              <w:spacing w:line="276" w:lineRule="auto"/>
              <w:jc w:val="center"/>
              <w:rPr>
                <w:lang w:val="uk-UA" w:eastAsia="en-US"/>
              </w:rPr>
            </w:pPr>
            <w:r>
              <w:rPr>
                <w:lang w:val="uk-UA" w:eastAsia="en-US"/>
              </w:rPr>
              <w:t xml:space="preserve">Усього </w:t>
            </w:r>
          </w:p>
        </w:tc>
        <w:tc>
          <w:tcPr>
            <w:tcW w:w="1367" w:type="pct"/>
            <w:gridSpan w:val="5"/>
            <w:tcBorders>
              <w:top w:val="single" w:sz="4" w:space="0" w:color="auto"/>
              <w:left w:val="single" w:sz="4" w:space="0" w:color="auto"/>
              <w:bottom w:val="single" w:sz="4" w:space="0" w:color="auto"/>
              <w:right w:val="single" w:sz="4" w:space="0" w:color="auto"/>
            </w:tcBorders>
            <w:hideMark/>
          </w:tcPr>
          <w:p w14:paraId="394D9323" w14:textId="77777777" w:rsidR="00DA08E7" w:rsidRDefault="00DA08E7">
            <w:pPr>
              <w:spacing w:line="276" w:lineRule="auto"/>
              <w:jc w:val="center"/>
              <w:rPr>
                <w:lang w:val="uk-UA" w:eastAsia="en-US"/>
              </w:rPr>
            </w:pPr>
            <w:r>
              <w:rPr>
                <w:lang w:val="uk-UA" w:eastAsia="en-US"/>
              </w:rPr>
              <w:t>у тому числі</w:t>
            </w:r>
          </w:p>
        </w:tc>
        <w:tc>
          <w:tcPr>
            <w:tcW w:w="290" w:type="pct"/>
            <w:vMerge w:val="restart"/>
            <w:tcBorders>
              <w:top w:val="single" w:sz="4" w:space="0" w:color="auto"/>
              <w:left w:val="single" w:sz="4" w:space="0" w:color="auto"/>
              <w:bottom w:val="single" w:sz="4" w:space="0" w:color="auto"/>
              <w:right w:val="single" w:sz="4" w:space="0" w:color="auto"/>
            </w:tcBorders>
            <w:hideMark/>
          </w:tcPr>
          <w:p w14:paraId="7012841F" w14:textId="77777777" w:rsidR="00DA08E7" w:rsidRDefault="00DA08E7">
            <w:pPr>
              <w:spacing w:line="276" w:lineRule="auto"/>
              <w:jc w:val="center"/>
              <w:rPr>
                <w:lang w:val="uk-UA" w:eastAsia="en-US"/>
              </w:rPr>
            </w:pPr>
            <w:r>
              <w:rPr>
                <w:lang w:val="uk-UA" w:eastAsia="en-US"/>
              </w:rPr>
              <w:t xml:space="preserve">Усього </w:t>
            </w:r>
          </w:p>
        </w:tc>
        <w:tc>
          <w:tcPr>
            <w:tcW w:w="1165" w:type="pct"/>
            <w:gridSpan w:val="5"/>
            <w:tcBorders>
              <w:top w:val="single" w:sz="4" w:space="0" w:color="auto"/>
              <w:left w:val="single" w:sz="4" w:space="0" w:color="auto"/>
              <w:bottom w:val="single" w:sz="4" w:space="0" w:color="auto"/>
              <w:right w:val="single" w:sz="4" w:space="0" w:color="auto"/>
            </w:tcBorders>
            <w:hideMark/>
          </w:tcPr>
          <w:p w14:paraId="1163945F" w14:textId="77777777" w:rsidR="00DA08E7" w:rsidRDefault="00DA08E7">
            <w:pPr>
              <w:spacing w:line="276" w:lineRule="auto"/>
              <w:jc w:val="center"/>
              <w:rPr>
                <w:lang w:val="uk-UA" w:eastAsia="en-US"/>
              </w:rPr>
            </w:pPr>
            <w:r>
              <w:rPr>
                <w:lang w:val="uk-UA" w:eastAsia="en-US"/>
              </w:rPr>
              <w:t>у тому числі</w:t>
            </w:r>
          </w:p>
        </w:tc>
        <w:tc>
          <w:tcPr>
            <w:tcW w:w="299" w:type="pct"/>
            <w:tcBorders>
              <w:top w:val="single" w:sz="4" w:space="0" w:color="auto"/>
              <w:left w:val="single" w:sz="4" w:space="0" w:color="auto"/>
              <w:bottom w:val="single" w:sz="4" w:space="0" w:color="auto"/>
              <w:right w:val="single" w:sz="4" w:space="0" w:color="auto"/>
            </w:tcBorders>
          </w:tcPr>
          <w:p w14:paraId="21867E5A" w14:textId="77777777" w:rsidR="00DA08E7" w:rsidRDefault="00DA08E7">
            <w:pPr>
              <w:spacing w:line="276" w:lineRule="auto"/>
              <w:jc w:val="center"/>
              <w:rPr>
                <w:lang w:val="uk-UA" w:eastAsia="en-US"/>
              </w:rPr>
            </w:pPr>
          </w:p>
        </w:tc>
      </w:tr>
      <w:tr w:rsidR="000C43DE" w14:paraId="06185C72" w14:textId="3FAA133E" w:rsidTr="000C43DE">
        <w:trPr>
          <w:cantSplit/>
        </w:trPr>
        <w:tc>
          <w:tcPr>
            <w:tcW w:w="217" w:type="pct"/>
            <w:tcBorders>
              <w:top w:val="single" w:sz="4" w:space="0" w:color="auto"/>
              <w:left w:val="single" w:sz="4" w:space="0" w:color="auto"/>
              <w:bottom w:val="single" w:sz="4" w:space="0" w:color="auto"/>
              <w:right w:val="single" w:sz="4" w:space="0" w:color="auto"/>
            </w:tcBorders>
          </w:tcPr>
          <w:p w14:paraId="31D3CA63" w14:textId="77777777" w:rsidR="00DA08E7" w:rsidRDefault="00DA08E7">
            <w:pPr>
              <w:spacing w:line="276" w:lineRule="auto"/>
              <w:rPr>
                <w:lang w:val="uk-UA" w:eastAsia="en-US"/>
              </w:rPr>
            </w:pPr>
          </w:p>
        </w:tc>
        <w:tc>
          <w:tcPr>
            <w:tcW w:w="1369" w:type="pct"/>
            <w:vMerge/>
            <w:tcBorders>
              <w:top w:val="single" w:sz="4" w:space="0" w:color="auto"/>
              <w:left w:val="single" w:sz="4" w:space="0" w:color="auto"/>
              <w:bottom w:val="single" w:sz="4" w:space="0" w:color="auto"/>
              <w:right w:val="single" w:sz="4" w:space="0" w:color="auto"/>
            </w:tcBorders>
            <w:vAlign w:val="center"/>
            <w:hideMark/>
          </w:tcPr>
          <w:p w14:paraId="0D6CA59E" w14:textId="5B38EC72" w:rsidR="00DA08E7" w:rsidRDefault="00DA08E7">
            <w:pPr>
              <w:spacing w:line="276" w:lineRule="auto"/>
              <w:rPr>
                <w:lang w:val="uk-UA" w:eastAsia="en-US"/>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1C1A4F08" w14:textId="77777777" w:rsidR="00DA08E7" w:rsidRDefault="00DA08E7">
            <w:pPr>
              <w:spacing w:line="276" w:lineRule="auto"/>
              <w:rPr>
                <w:lang w:val="uk-UA" w:eastAsia="en-US"/>
              </w:rPr>
            </w:pPr>
          </w:p>
        </w:tc>
        <w:tc>
          <w:tcPr>
            <w:tcW w:w="283" w:type="pct"/>
            <w:tcBorders>
              <w:top w:val="single" w:sz="4" w:space="0" w:color="auto"/>
              <w:left w:val="single" w:sz="4" w:space="0" w:color="auto"/>
              <w:bottom w:val="single" w:sz="4" w:space="0" w:color="auto"/>
              <w:right w:val="single" w:sz="4" w:space="0" w:color="auto"/>
            </w:tcBorders>
            <w:hideMark/>
          </w:tcPr>
          <w:p w14:paraId="385694F6" w14:textId="77777777" w:rsidR="00DA08E7" w:rsidRDefault="00DA08E7">
            <w:pPr>
              <w:spacing w:line="276" w:lineRule="auto"/>
              <w:jc w:val="center"/>
              <w:rPr>
                <w:lang w:val="uk-UA" w:eastAsia="en-US"/>
              </w:rPr>
            </w:pPr>
            <w:r>
              <w:rPr>
                <w:lang w:val="uk-UA" w:eastAsia="en-US"/>
              </w:rPr>
              <w:t>л</w:t>
            </w:r>
          </w:p>
        </w:tc>
        <w:tc>
          <w:tcPr>
            <w:tcW w:w="288" w:type="pct"/>
            <w:tcBorders>
              <w:top w:val="single" w:sz="4" w:space="0" w:color="auto"/>
              <w:left w:val="single" w:sz="4" w:space="0" w:color="auto"/>
              <w:bottom w:val="single" w:sz="4" w:space="0" w:color="auto"/>
              <w:right w:val="single" w:sz="4" w:space="0" w:color="auto"/>
            </w:tcBorders>
            <w:hideMark/>
          </w:tcPr>
          <w:p w14:paraId="6C9D7DE7" w14:textId="77777777" w:rsidR="00DA08E7" w:rsidRDefault="00DA08E7">
            <w:pPr>
              <w:spacing w:line="276" w:lineRule="auto"/>
              <w:jc w:val="center"/>
              <w:rPr>
                <w:lang w:val="uk-UA" w:eastAsia="en-US"/>
              </w:rPr>
            </w:pPr>
            <w:r>
              <w:rPr>
                <w:lang w:val="uk-UA" w:eastAsia="en-US"/>
              </w:rPr>
              <w:t>п</w:t>
            </w:r>
          </w:p>
        </w:tc>
        <w:tc>
          <w:tcPr>
            <w:tcW w:w="149" w:type="pct"/>
            <w:tcBorders>
              <w:top w:val="single" w:sz="4" w:space="0" w:color="auto"/>
              <w:left w:val="single" w:sz="4" w:space="0" w:color="auto"/>
              <w:bottom w:val="single" w:sz="4" w:space="0" w:color="auto"/>
              <w:right w:val="single" w:sz="4" w:space="0" w:color="auto"/>
            </w:tcBorders>
            <w:hideMark/>
          </w:tcPr>
          <w:p w14:paraId="70F3ED44" w14:textId="77777777" w:rsidR="00DA08E7" w:rsidRDefault="00DA08E7">
            <w:pPr>
              <w:spacing w:line="276" w:lineRule="auto"/>
              <w:jc w:val="center"/>
              <w:rPr>
                <w:lang w:val="uk-UA" w:eastAsia="en-US"/>
              </w:rPr>
            </w:pPr>
            <w:proofErr w:type="spellStart"/>
            <w:r>
              <w:rPr>
                <w:lang w:val="uk-UA" w:eastAsia="en-US"/>
              </w:rPr>
              <w:t>Лаб</w:t>
            </w:r>
            <w:proofErr w:type="spellEnd"/>
          </w:p>
        </w:tc>
        <w:tc>
          <w:tcPr>
            <w:tcW w:w="288" w:type="pct"/>
            <w:tcBorders>
              <w:top w:val="single" w:sz="4" w:space="0" w:color="auto"/>
              <w:left w:val="single" w:sz="4" w:space="0" w:color="auto"/>
              <w:bottom w:val="single" w:sz="4" w:space="0" w:color="auto"/>
              <w:right w:val="single" w:sz="4" w:space="0" w:color="auto"/>
            </w:tcBorders>
            <w:hideMark/>
          </w:tcPr>
          <w:p w14:paraId="58E24EB3" w14:textId="77777777" w:rsidR="00DA08E7" w:rsidRDefault="00DA08E7">
            <w:pPr>
              <w:spacing w:line="276" w:lineRule="auto"/>
              <w:jc w:val="center"/>
              <w:rPr>
                <w:lang w:val="uk-UA" w:eastAsia="en-US"/>
              </w:rPr>
            </w:pPr>
            <w:proofErr w:type="spellStart"/>
            <w:r>
              <w:rPr>
                <w:lang w:val="uk-UA" w:eastAsia="en-US"/>
              </w:rPr>
              <w:t>інд</w:t>
            </w:r>
            <w:proofErr w:type="spellEnd"/>
          </w:p>
        </w:tc>
        <w:tc>
          <w:tcPr>
            <w:tcW w:w="359" w:type="pct"/>
            <w:tcBorders>
              <w:top w:val="single" w:sz="4" w:space="0" w:color="auto"/>
              <w:left w:val="single" w:sz="4" w:space="0" w:color="auto"/>
              <w:bottom w:val="single" w:sz="4" w:space="0" w:color="auto"/>
              <w:right w:val="single" w:sz="4" w:space="0" w:color="auto"/>
            </w:tcBorders>
            <w:hideMark/>
          </w:tcPr>
          <w:p w14:paraId="7CF212BF" w14:textId="77777777" w:rsidR="00DA08E7" w:rsidRDefault="00DA08E7">
            <w:pPr>
              <w:spacing w:line="276" w:lineRule="auto"/>
              <w:jc w:val="center"/>
              <w:rPr>
                <w:lang w:val="uk-UA" w:eastAsia="en-US"/>
              </w:rPr>
            </w:pPr>
            <w:r>
              <w:rPr>
                <w:lang w:val="uk-UA" w:eastAsia="en-US"/>
              </w:rPr>
              <w:t>Ср</w:t>
            </w: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6DC634E7" w14:textId="77777777" w:rsidR="00DA08E7" w:rsidRDefault="00DA08E7">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hideMark/>
          </w:tcPr>
          <w:p w14:paraId="67E86426" w14:textId="77777777" w:rsidR="00DA08E7" w:rsidRDefault="00DA08E7">
            <w:pPr>
              <w:spacing w:line="276" w:lineRule="auto"/>
              <w:jc w:val="center"/>
              <w:rPr>
                <w:lang w:val="uk-UA" w:eastAsia="en-US"/>
              </w:rPr>
            </w:pPr>
            <w:r>
              <w:rPr>
                <w:lang w:val="uk-UA" w:eastAsia="en-US"/>
              </w:rPr>
              <w:t>л</w:t>
            </w:r>
          </w:p>
        </w:tc>
        <w:tc>
          <w:tcPr>
            <w:tcW w:w="232" w:type="pct"/>
            <w:tcBorders>
              <w:top w:val="single" w:sz="4" w:space="0" w:color="auto"/>
              <w:left w:val="single" w:sz="4" w:space="0" w:color="auto"/>
              <w:bottom w:val="single" w:sz="4" w:space="0" w:color="auto"/>
              <w:right w:val="single" w:sz="4" w:space="0" w:color="auto"/>
            </w:tcBorders>
            <w:hideMark/>
          </w:tcPr>
          <w:p w14:paraId="5956E4BD" w14:textId="77777777" w:rsidR="00DA08E7" w:rsidRDefault="00DA08E7">
            <w:pPr>
              <w:spacing w:line="276" w:lineRule="auto"/>
              <w:jc w:val="center"/>
              <w:rPr>
                <w:lang w:val="uk-UA" w:eastAsia="en-US"/>
              </w:rPr>
            </w:pPr>
            <w:r>
              <w:rPr>
                <w:lang w:val="uk-UA" w:eastAsia="en-US"/>
              </w:rPr>
              <w:t>п</w:t>
            </w:r>
          </w:p>
        </w:tc>
        <w:tc>
          <w:tcPr>
            <w:tcW w:w="226" w:type="pct"/>
            <w:tcBorders>
              <w:top w:val="single" w:sz="4" w:space="0" w:color="auto"/>
              <w:left w:val="single" w:sz="4" w:space="0" w:color="auto"/>
              <w:bottom w:val="single" w:sz="4" w:space="0" w:color="auto"/>
              <w:right w:val="single" w:sz="4" w:space="0" w:color="auto"/>
            </w:tcBorders>
            <w:hideMark/>
          </w:tcPr>
          <w:p w14:paraId="759205D1" w14:textId="77777777" w:rsidR="00DA08E7" w:rsidRDefault="00DA08E7">
            <w:pPr>
              <w:spacing w:line="276" w:lineRule="auto"/>
              <w:jc w:val="center"/>
              <w:rPr>
                <w:lang w:val="uk-UA" w:eastAsia="en-US"/>
              </w:rPr>
            </w:pPr>
            <w:proofErr w:type="spellStart"/>
            <w:r>
              <w:rPr>
                <w:lang w:val="uk-UA" w:eastAsia="en-US"/>
              </w:rPr>
              <w:t>лаб</w:t>
            </w:r>
            <w:proofErr w:type="spellEnd"/>
          </w:p>
        </w:tc>
        <w:tc>
          <w:tcPr>
            <w:tcW w:w="227" w:type="pct"/>
            <w:tcBorders>
              <w:top w:val="single" w:sz="4" w:space="0" w:color="auto"/>
              <w:left w:val="single" w:sz="4" w:space="0" w:color="auto"/>
              <w:bottom w:val="single" w:sz="4" w:space="0" w:color="auto"/>
              <w:right w:val="single" w:sz="4" w:space="0" w:color="auto"/>
            </w:tcBorders>
            <w:hideMark/>
          </w:tcPr>
          <w:p w14:paraId="7DF616FC" w14:textId="77777777" w:rsidR="00DA08E7" w:rsidRDefault="00DA08E7">
            <w:pPr>
              <w:spacing w:line="276" w:lineRule="auto"/>
              <w:jc w:val="center"/>
              <w:rPr>
                <w:lang w:val="uk-UA" w:eastAsia="en-US"/>
              </w:rPr>
            </w:pPr>
            <w:proofErr w:type="spellStart"/>
            <w:r>
              <w:rPr>
                <w:lang w:val="uk-UA" w:eastAsia="en-US"/>
              </w:rPr>
              <w:t>інд</w:t>
            </w:r>
            <w:proofErr w:type="spellEnd"/>
          </w:p>
        </w:tc>
        <w:tc>
          <w:tcPr>
            <w:tcW w:w="303" w:type="pct"/>
            <w:tcBorders>
              <w:top w:val="single" w:sz="4" w:space="0" w:color="auto"/>
              <w:left w:val="single" w:sz="4" w:space="0" w:color="auto"/>
              <w:bottom w:val="single" w:sz="4" w:space="0" w:color="auto"/>
              <w:right w:val="single" w:sz="4" w:space="0" w:color="auto"/>
            </w:tcBorders>
            <w:hideMark/>
          </w:tcPr>
          <w:p w14:paraId="64DCCFAF" w14:textId="77777777" w:rsidR="00DA08E7" w:rsidRDefault="00DA08E7">
            <w:pPr>
              <w:spacing w:line="276" w:lineRule="auto"/>
              <w:jc w:val="center"/>
              <w:rPr>
                <w:lang w:val="uk-UA" w:eastAsia="en-US"/>
              </w:rPr>
            </w:pPr>
            <w:r>
              <w:rPr>
                <w:lang w:val="uk-UA" w:eastAsia="en-US"/>
              </w:rPr>
              <w:t>Ср</w:t>
            </w:r>
          </w:p>
        </w:tc>
        <w:tc>
          <w:tcPr>
            <w:tcW w:w="299" w:type="pct"/>
            <w:tcBorders>
              <w:top w:val="single" w:sz="4" w:space="0" w:color="auto"/>
              <w:left w:val="single" w:sz="4" w:space="0" w:color="auto"/>
              <w:bottom w:val="single" w:sz="4" w:space="0" w:color="auto"/>
              <w:right w:val="single" w:sz="4" w:space="0" w:color="auto"/>
            </w:tcBorders>
          </w:tcPr>
          <w:p w14:paraId="7AB11579" w14:textId="77777777" w:rsidR="00DA08E7" w:rsidRDefault="00DA08E7">
            <w:pPr>
              <w:spacing w:line="276" w:lineRule="auto"/>
              <w:jc w:val="center"/>
              <w:rPr>
                <w:lang w:val="uk-UA" w:eastAsia="en-US"/>
              </w:rPr>
            </w:pPr>
          </w:p>
        </w:tc>
      </w:tr>
      <w:tr w:rsidR="000C43DE" w14:paraId="573351B8" w14:textId="7691CEFF" w:rsidTr="000C43DE">
        <w:tc>
          <w:tcPr>
            <w:tcW w:w="217" w:type="pct"/>
            <w:tcBorders>
              <w:top w:val="single" w:sz="4" w:space="0" w:color="auto"/>
              <w:left w:val="single" w:sz="4" w:space="0" w:color="auto"/>
              <w:bottom w:val="single" w:sz="4" w:space="0" w:color="auto"/>
              <w:right w:val="single" w:sz="4" w:space="0" w:color="auto"/>
            </w:tcBorders>
          </w:tcPr>
          <w:p w14:paraId="403E4D6A" w14:textId="77777777" w:rsidR="00DA08E7" w:rsidRDefault="00DA08E7">
            <w:pPr>
              <w:spacing w:line="276" w:lineRule="auto"/>
              <w:jc w:val="center"/>
              <w:rPr>
                <w:bCs/>
                <w:lang w:val="uk-UA" w:eastAsia="en-US"/>
              </w:rPr>
            </w:pPr>
          </w:p>
        </w:tc>
        <w:tc>
          <w:tcPr>
            <w:tcW w:w="1369" w:type="pct"/>
            <w:tcBorders>
              <w:top w:val="single" w:sz="4" w:space="0" w:color="auto"/>
              <w:left w:val="single" w:sz="4" w:space="0" w:color="auto"/>
              <w:bottom w:val="single" w:sz="4" w:space="0" w:color="auto"/>
              <w:right w:val="single" w:sz="4" w:space="0" w:color="auto"/>
            </w:tcBorders>
            <w:hideMark/>
          </w:tcPr>
          <w:p w14:paraId="6F9F3C28" w14:textId="25080897" w:rsidR="00DA08E7" w:rsidRDefault="00DA08E7">
            <w:pPr>
              <w:spacing w:line="276" w:lineRule="auto"/>
              <w:jc w:val="center"/>
              <w:rPr>
                <w:bCs/>
                <w:lang w:val="uk-UA" w:eastAsia="en-US"/>
              </w:rPr>
            </w:pPr>
            <w:r>
              <w:rPr>
                <w:bCs/>
                <w:lang w:val="uk-UA" w:eastAsia="en-US"/>
              </w:rPr>
              <w:t>1</w:t>
            </w:r>
          </w:p>
        </w:tc>
        <w:tc>
          <w:tcPr>
            <w:tcW w:w="293" w:type="pct"/>
            <w:tcBorders>
              <w:top w:val="single" w:sz="4" w:space="0" w:color="auto"/>
              <w:left w:val="single" w:sz="4" w:space="0" w:color="auto"/>
              <w:bottom w:val="single" w:sz="4" w:space="0" w:color="auto"/>
              <w:right w:val="single" w:sz="4" w:space="0" w:color="auto"/>
            </w:tcBorders>
            <w:hideMark/>
          </w:tcPr>
          <w:p w14:paraId="4AD3B3F4" w14:textId="77777777" w:rsidR="00DA08E7" w:rsidRDefault="00DA08E7">
            <w:pPr>
              <w:spacing w:line="276" w:lineRule="auto"/>
              <w:jc w:val="center"/>
              <w:rPr>
                <w:bCs/>
                <w:lang w:val="uk-UA" w:eastAsia="en-US"/>
              </w:rPr>
            </w:pPr>
            <w:r>
              <w:rPr>
                <w:bCs/>
                <w:lang w:val="uk-UA" w:eastAsia="en-US"/>
              </w:rPr>
              <w:t>2</w:t>
            </w:r>
          </w:p>
        </w:tc>
        <w:tc>
          <w:tcPr>
            <w:tcW w:w="283" w:type="pct"/>
            <w:tcBorders>
              <w:top w:val="single" w:sz="4" w:space="0" w:color="auto"/>
              <w:left w:val="single" w:sz="4" w:space="0" w:color="auto"/>
              <w:bottom w:val="single" w:sz="4" w:space="0" w:color="auto"/>
              <w:right w:val="single" w:sz="4" w:space="0" w:color="auto"/>
            </w:tcBorders>
            <w:hideMark/>
          </w:tcPr>
          <w:p w14:paraId="36AB875C" w14:textId="77777777" w:rsidR="00DA08E7" w:rsidRDefault="00DA08E7">
            <w:pPr>
              <w:spacing w:line="276" w:lineRule="auto"/>
              <w:jc w:val="center"/>
              <w:rPr>
                <w:bCs/>
                <w:lang w:val="uk-UA" w:eastAsia="en-US"/>
              </w:rPr>
            </w:pPr>
            <w:r>
              <w:rPr>
                <w:bCs/>
                <w:lang w:val="uk-UA" w:eastAsia="en-US"/>
              </w:rPr>
              <w:t>3</w:t>
            </w:r>
          </w:p>
        </w:tc>
        <w:tc>
          <w:tcPr>
            <w:tcW w:w="288" w:type="pct"/>
            <w:tcBorders>
              <w:top w:val="single" w:sz="4" w:space="0" w:color="auto"/>
              <w:left w:val="single" w:sz="4" w:space="0" w:color="auto"/>
              <w:bottom w:val="single" w:sz="4" w:space="0" w:color="auto"/>
              <w:right w:val="single" w:sz="4" w:space="0" w:color="auto"/>
            </w:tcBorders>
            <w:hideMark/>
          </w:tcPr>
          <w:p w14:paraId="6D74A797" w14:textId="77777777" w:rsidR="00DA08E7" w:rsidRDefault="00DA08E7">
            <w:pPr>
              <w:spacing w:line="276" w:lineRule="auto"/>
              <w:jc w:val="center"/>
              <w:rPr>
                <w:bCs/>
                <w:lang w:val="uk-UA" w:eastAsia="en-US"/>
              </w:rPr>
            </w:pPr>
            <w:r>
              <w:rPr>
                <w:bCs/>
                <w:lang w:val="uk-UA" w:eastAsia="en-US"/>
              </w:rPr>
              <w:t>4</w:t>
            </w:r>
          </w:p>
        </w:tc>
        <w:tc>
          <w:tcPr>
            <w:tcW w:w="149" w:type="pct"/>
            <w:tcBorders>
              <w:top w:val="single" w:sz="4" w:space="0" w:color="auto"/>
              <w:left w:val="single" w:sz="4" w:space="0" w:color="auto"/>
              <w:bottom w:val="single" w:sz="4" w:space="0" w:color="auto"/>
              <w:right w:val="single" w:sz="4" w:space="0" w:color="auto"/>
            </w:tcBorders>
            <w:hideMark/>
          </w:tcPr>
          <w:p w14:paraId="2F4E3D86" w14:textId="77777777" w:rsidR="00DA08E7" w:rsidRDefault="00DA08E7">
            <w:pPr>
              <w:spacing w:line="276" w:lineRule="auto"/>
              <w:jc w:val="center"/>
              <w:rPr>
                <w:bCs/>
                <w:lang w:val="uk-UA" w:eastAsia="en-US"/>
              </w:rPr>
            </w:pPr>
            <w:r>
              <w:rPr>
                <w:bCs/>
                <w:lang w:val="uk-UA" w:eastAsia="en-US"/>
              </w:rPr>
              <w:t>5</w:t>
            </w:r>
          </w:p>
        </w:tc>
        <w:tc>
          <w:tcPr>
            <w:tcW w:w="288" w:type="pct"/>
            <w:tcBorders>
              <w:top w:val="single" w:sz="4" w:space="0" w:color="auto"/>
              <w:left w:val="single" w:sz="4" w:space="0" w:color="auto"/>
              <w:bottom w:val="single" w:sz="4" w:space="0" w:color="auto"/>
              <w:right w:val="single" w:sz="4" w:space="0" w:color="auto"/>
            </w:tcBorders>
            <w:hideMark/>
          </w:tcPr>
          <w:p w14:paraId="679B0648" w14:textId="77777777" w:rsidR="00DA08E7" w:rsidRDefault="00DA08E7">
            <w:pPr>
              <w:spacing w:line="276" w:lineRule="auto"/>
              <w:jc w:val="center"/>
              <w:rPr>
                <w:bCs/>
                <w:lang w:val="uk-UA" w:eastAsia="en-US"/>
              </w:rPr>
            </w:pPr>
            <w:r>
              <w:rPr>
                <w:bCs/>
                <w:lang w:val="uk-UA" w:eastAsia="en-US"/>
              </w:rPr>
              <w:t>6</w:t>
            </w:r>
          </w:p>
        </w:tc>
        <w:tc>
          <w:tcPr>
            <w:tcW w:w="359" w:type="pct"/>
            <w:tcBorders>
              <w:top w:val="single" w:sz="4" w:space="0" w:color="auto"/>
              <w:left w:val="single" w:sz="4" w:space="0" w:color="auto"/>
              <w:bottom w:val="single" w:sz="4" w:space="0" w:color="auto"/>
              <w:right w:val="single" w:sz="4" w:space="0" w:color="auto"/>
            </w:tcBorders>
            <w:hideMark/>
          </w:tcPr>
          <w:p w14:paraId="414CF8BC" w14:textId="77777777" w:rsidR="00DA08E7" w:rsidRDefault="00DA08E7">
            <w:pPr>
              <w:spacing w:line="276" w:lineRule="auto"/>
              <w:jc w:val="center"/>
              <w:rPr>
                <w:bCs/>
                <w:lang w:val="uk-UA" w:eastAsia="en-US"/>
              </w:rPr>
            </w:pPr>
            <w:r>
              <w:rPr>
                <w:bCs/>
                <w:lang w:val="uk-UA" w:eastAsia="en-US"/>
              </w:rPr>
              <w:t>7</w:t>
            </w:r>
          </w:p>
        </w:tc>
        <w:tc>
          <w:tcPr>
            <w:tcW w:w="290" w:type="pct"/>
            <w:tcBorders>
              <w:top w:val="single" w:sz="4" w:space="0" w:color="auto"/>
              <w:left w:val="single" w:sz="4" w:space="0" w:color="auto"/>
              <w:bottom w:val="single" w:sz="4" w:space="0" w:color="auto"/>
              <w:right w:val="single" w:sz="4" w:space="0" w:color="auto"/>
            </w:tcBorders>
            <w:hideMark/>
          </w:tcPr>
          <w:p w14:paraId="40EF1273" w14:textId="77777777" w:rsidR="00DA08E7" w:rsidRDefault="00DA08E7">
            <w:pPr>
              <w:spacing w:line="276" w:lineRule="auto"/>
              <w:jc w:val="center"/>
              <w:rPr>
                <w:bCs/>
                <w:lang w:val="uk-UA" w:eastAsia="en-US"/>
              </w:rPr>
            </w:pPr>
            <w:r>
              <w:rPr>
                <w:bCs/>
                <w:lang w:val="uk-UA" w:eastAsia="en-US"/>
              </w:rPr>
              <w:t>8</w:t>
            </w:r>
          </w:p>
        </w:tc>
        <w:tc>
          <w:tcPr>
            <w:tcW w:w="177" w:type="pct"/>
            <w:tcBorders>
              <w:top w:val="single" w:sz="4" w:space="0" w:color="auto"/>
              <w:left w:val="single" w:sz="4" w:space="0" w:color="auto"/>
              <w:bottom w:val="single" w:sz="4" w:space="0" w:color="auto"/>
              <w:right w:val="single" w:sz="4" w:space="0" w:color="auto"/>
            </w:tcBorders>
            <w:hideMark/>
          </w:tcPr>
          <w:p w14:paraId="2EA38A90" w14:textId="77777777" w:rsidR="00DA08E7" w:rsidRDefault="00DA08E7">
            <w:pPr>
              <w:spacing w:line="276" w:lineRule="auto"/>
              <w:jc w:val="center"/>
              <w:rPr>
                <w:bCs/>
                <w:lang w:val="uk-UA" w:eastAsia="en-US"/>
              </w:rPr>
            </w:pPr>
            <w:r>
              <w:rPr>
                <w:bCs/>
                <w:lang w:val="uk-UA" w:eastAsia="en-US"/>
              </w:rPr>
              <w:t>9</w:t>
            </w:r>
          </w:p>
        </w:tc>
        <w:tc>
          <w:tcPr>
            <w:tcW w:w="232" w:type="pct"/>
            <w:tcBorders>
              <w:top w:val="single" w:sz="4" w:space="0" w:color="auto"/>
              <w:left w:val="single" w:sz="4" w:space="0" w:color="auto"/>
              <w:bottom w:val="single" w:sz="4" w:space="0" w:color="auto"/>
              <w:right w:val="single" w:sz="4" w:space="0" w:color="auto"/>
            </w:tcBorders>
            <w:hideMark/>
          </w:tcPr>
          <w:p w14:paraId="53078669" w14:textId="77777777" w:rsidR="00DA08E7" w:rsidRDefault="00DA08E7">
            <w:pPr>
              <w:spacing w:line="276" w:lineRule="auto"/>
              <w:jc w:val="center"/>
              <w:rPr>
                <w:bCs/>
                <w:lang w:val="uk-UA" w:eastAsia="en-US"/>
              </w:rPr>
            </w:pPr>
            <w:r>
              <w:rPr>
                <w:bCs/>
                <w:lang w:val="uk-UA" w:eastAsia="en-US"/>
              </w:rPr>
              <w:t>10</w:t>
            </w:r>
          </w:p>
        </w:tc>
        <w:tc>
          <w:tcPr>
            <w:tcW w:w="226" w:type="pct"/>
            <w:tcBorders>
              <w:top w:val="single" w:sz="4" w:space="0" w:color="auto"/>
              <w:left w:val="single" w:sz="4" w:space="0" w:color="auto"/>
              <w:bottom w:val="single" w:sz="4" w:space="0" w:color="auto"/>
              <w:right w:val="single" w:sz="4" w:space="0" w:color="auto"/>
            </w:tcBorders>
            <w:hideMark/>
          </w:tcPr>
          <w:p w14:paraId="62BC4AA6" w14:textId="77777777" w:rsidR="00DA08E7" w:rsidRDefault="00DA08E7">
            <w:pPr>
              <w:spacing w:line="276" w:lineRule="auto"/>
              <w:jc w:val="center"/>
              <w:rPr>
                <w:bCs/>
                <w:lang w:val="uk-UA" w:eastAsia="en-US"/>
              </w:rPr>
            </w:pPr>
            <w:r>
              <w:rPr>
                <w:bCs/>
                <w:lang w:val="uk-UA" w:eastAsia="en-US"/>
              </w:rPr>
              <w:t>11</w:t>
            </w:r>
          </w:p>
        </w:tc>
        <w:tc>
          <w:tcPr>
            <w:tcW w:w="227" w:type="pct"/>
            <w:tcBorders>
              <w:top w:val="single" w:sz="4" w:space="0" w:color="auto"/>
              <w:left w:val="single" w:sz="4" w:space="0" w:color="auto"/>
              <w:bottom w:val="single" w:sz="4" w:space="0" w:color="auto"/>
              <w:right w:val="single" w:sz="4" w:space="0" w:color="auto"/>
            </w:tcBorders>
            <w:hideMark/>
          </w:tcPr>
          <w:p w14:paraId="6C88C0B5" w14:textId="77777777" w:rsidR="00DA08E7" w:rsidRDefault="00DA08E7">
            <w:pPr>
              <w:spacing w:line="276" w:lineRule="auto"/>
              <w:jc w:val="center"/>
              <w:rPr>
                <w:bCs/>
                <w:lang w:val="uk-UA" w:eastAsia="en-US"/>
              </w:rPr>
            </w:pPr>
            <w:r>
              <w:rPr>
                <w:bCs/>
                <w:lang w:val="uk-UA" w:eastAsia="en-US"/>
              </w:rPr>
              <w:t>12</w:t>
            </w:r>
          </w:p>
        </w:tc>
        <w:tc>
          <w:tcPr>
            <w:tcW w:w="303" w:type="pct"/>
            <w:tcBorders>
              <w:top w:val="single" w:sz="4" w:space="0" w:color="auto"/>
              <w:left w:val="single" w:sz="4" w:space="0" w:color="auto"/>
              <w:bottom w:val="single" w:sz="4" w:space="0" w:color="auto"/>
              <w:right w:val="single" w:sz="4" w:space="0" w:color="auto"/>
            </w:tcBorders>
            <w:hideMark/>
          </w:tcPr>
          <w:p w14:paraId="5555CA00" w14:textId="77777777" w:rsidR="00DA08E7" w:rsidRDefault="00DA08E7">
            <w:pPr>
              <w:spacing w:line="276" w:lineRule="auto"/>
              <w:jc w:val="center"/>
              <w:rPr>
                <w:bCs/>
                <w:lang w:val="uk-UA" w:eastAsia="en-US"/>
              </w:rPr>
            </w:pPr>
            <w:r>
              <w:rPr>
                <w:bCs/>
                <w:lang w:val="uk-UA" w:eastAsia="en-US"/>
              </w:rPr>
              <w:t>13</w:t>
            </w:r>
          </w:p>
        </w:tc>
        <w:tc>
          <w:tcPr>
            <w:tcW w:w="299" w:type="pct"/>
            <w:tcBorders>
              <w:top w:val="single" w:sz="4" w:space="0" w:color="auto"/>
              <w:left w:val="single" w:sz="4" w:space="0" w:color="auto"/>
              <w:bottom w:val="single" w:sz="4" w:space="0" w:color="auto"/>
              <w:right w:val="single" w:sz="4" w:space="0" w:color="auto"/>
            </w:tcBorders>
          </w:tcPr>
          <w:p w14:paraId="52BEF935" w14:textId="77777777" w:rsidR="00DA08E7" w:rsidRDefault="00DA08E7">
            <w:pPr>
              <w:spacing w:line="276" w:lineRule="auto"/>
              <w:jc w:val="center"/>
              <w:rPr>
                <w:bCs/>
                <w:lang w:val="uk-UA" w:eastAsia="en-US"/>
              </w:rPr>
            </w:pPr>
          </w:p>
        </w:tc>
      </w:tr>
      <w:tr w:rsidR="00DA08E7" w14:paraId="40F60BC2" w14:textId="036B47BD" w:rsidTr="000C43DE">
        <w:trPr>
          <w:cantSplit/>
        </w:trPr>
        <w:tc>
          <w:tcPr>
            <w:tcW w:w="217" w:type="pct"/>
            <w:tcBorders>
              <w:top w:val="single" w:sz="4" w:space="0" w:color="auto"/>
              <w:left w:val="single" w:sz="4" w:space="0" w:color="auto"/>
              <w:bottom w:val="single" w:sz="4" w:space="0" w:color="auto"/>
              <w:right w:val="single" w:sz="4" w:space="0" w:color="auto"/>
            </w:tcBorders>
          </w:tcPr>
          <w:p w14:paraId="1C5DFBB0" w14:textId="77777777" w:rsidR="00DA08E7" w:rsidRDefault="00DA08E7">
            <w:pPr>
              <w:tabs>
                <w:tab w:val="left" w:pos="4655"/>
              </w:tabs>
              <w:spacing w:line="276" w:lineRule="auto"/>
              <w:jc w:val="center"/>
              <w:rPr>
                <w:szCs w:val="28"/>
                <w:lang w:val="uk-UA" w:eastAsia="en-US"/>
              </w:rPr>
            </w:pPr>
          </w:p>
        </w:tc>
        <w:tc>
          <w:tcPr>
            <w:tcW w:w="4484" w:type="pct"/>
            <w:gridSpan w:val="13"/>
            <w:tcBorders>
              <w:top w:val="single" w:sz="4" w:space="0" w:color="auto"/>
              <w:left w:val="single" w:sz="4" w:space="0" w:color="auto"/>
              <w:bottom w:val="single" w:sz="4" w:space="0" w:color="auto"/>
              <w:right w:val="single" w:sz="4" w:space="0" w:color="auto"/>
            </w:tcBorders>
          </w:tcPr>
          <w:p w14:paraId="66D2D303" w14:textId="104B4F99" w:rsidR="00DA08E7" w:rsidRPr="00DA08E7" w:rsidRDefault="00CF3210">
            <w:pPr>
              <w:tabs>
                <w:tab w:val="left" w:pos="4655"/>
              </w:tabs>
              <w:spacing w:line="276" w:lineRule="auto"/>
              <w:jc w:val="center"/>
              <w:rPr>
                <w:b/>
                <w:bCs/>
                <w:szCs w:val="28"/>
                <w:lang w:val="uk-UA" w:eastAsia="en-US"/>
              </w:rPr>
            </w:pPr>
            <w:r>
              <w:rPr>
                <w:b/>
                <w:bCs/>
                <w:szCs w:val="28"/>
                <w:lang w:val="uk-UA" w:eastAsia="en-US"/>
              </w:rPr>
              <w:t>Модуль 1</w:t>
            </w:r>
          </w:p>
        </w:tc>
        <w:tc>
          <w:tcPr>
            <w:tcW w:w="299" w:type="pct"/>
            <w:tcBorders>
              <w:top w:val="single" w:sz="4" w:space="0" w:color="auto"/>
              <w:left w:val="single" w:sz="4" w:space="0" w:color="auto"/>
              <w:bottom w:val="single" w:sz="4" w:space="0" w:color="auto"/>
              <w:right w:val="single" w:sz="4" w:space="0" w:color="auto"/>
            </w:tcBorders>
          </w:tcPr>
          <w:p w14:paraId="45ABDD33" w14:textId="77777777" w:rsidR="00DA08E7" w:rsidRPr="00DA08E7" w:rsidRDefault="00DA08E7">
            <w:pPr>
              <w:tabs>
                <w:tab w:val="left" w:pos="4655"/>
              </w:tabs>
              <w:spacing w:line="276" w:lineRule="auto"/>
              <w:jc w:val="center"/>
              <w:rPr>
                <w:b/>
                <w:bCs/>
                <w:szCs w:val="28"/>
                <w:lang w:val="uk-UA" w:eastAsia="en-US"/>
              </w:rPr>
            </w:pPr>
          </w:p>
        </w:tc>
      </w:tr>
      <w:tr w:rsidR="000C43DE" w14:paraId="1C8E404B" w14:textId="6D51C890" w:rsidTr="000C43DE">
        <w:tc>
          <w:tcPr>
            <w:tcW w:w="217" w:type="pct"/>
            <w:tcBorders>
              <w:top w:val="single" w:sz="4" w:space="0" w:color="auto"/>
              <w:left w:val="single" w:sz="4" w:space="0" w:color="auto"/>
              <w:bottom w:val="single" w:sz="4" w:space="0" w:color="auto"/>
              <w:right w:val="single" w:sz="4" w:space="0" w:color="auto"/>
            </w:tcBorders>
          </w:tcPr>
          <w:p w14:paraId="31C99339"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3A2DDA02" w14:textId="5C8D3F7D" w:rsidR="00DA08E7" w:rsidRPr="002C3AA5" w:rsidRDefault="00DA08E7" w:rsidP="000E044A">
            <w:pPr>
              <w:rPr>
                <w:lang w:val="uk-UA" w:eastAsia="en-US"/>
              </w:rPr>
            </w:pPr>
            <w:r w:rsidRPr="002C3AA5">
              <w:rPr>
                <w:lang w:val="uk-UA"/>
              </w:rPr>
              <w:t>Виконавче провадження: поняття й сутність</w:t>
            </w:r>
          </w:p>
        </w:tc>
        <w:tc>
          <w:tcPr>
            <w:tcW w:w="293" w:type="pct"/>
            <w:tcBorders>
              <w:top w:val="single" w:sz="4" w:space="0" w:color="auto"/>
              <w:left w:val="single" w:sz="4" w:space="0" w:color="auto"/>
              <w:bottom w:val="single" w:sz="4" w:space="0" w:color="auto"/>
              <w:right w:val="single" w:sz="4" w:space="0" w:color="auto"/>
            </w:tcBorders>
          </w:tcPr>
          <w:p w14:paraId="0C1151FA" w14:textId="3810A9F6"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0F828FBB" w14:textId="7146457C" w:rsidR="00DA08E7" w:rsidRDefault="00DA08E7" w:rsidP="000E044A">
            <w:pPr>
              <w:spacing w:line="276" w:lineRule="auto"/>
              <w:rPr>
                <w:lang w:val="uk-UA" w:eastAsia="en-US"/>
              </w:rPr>
            </w:pPr>
            <w:r>
              <w:rPr>
                <w:lang w:val="uk-UA" w:eastAsia="en-US"/>
              </w:rPr>
              <w:t>2</w:t>
            </w:r>
          </w:p>
        </w:tc>
        <w:tc>
          <w:tcPr>
            <w:tcW w:w="288" w:type="pct"/>
            <w:tcBorders>
              <w:top w:val="single" w:sz="4" w:space="0" w:color="auto"/>
              <w:left w:val="single" w:sz="4" w:space="0" w:color="auto"/>
              <w:bottom w:val="single" w:sz="4" w:space="0" w:color="auto"/>
              <w:right w:val="single" w:sz="4" w:space="0" w:color="auto"/>
            </w:tcBorders>
          </w:tcPr>
          <w:p w14:paraId="1ED0BD58" w14:textId="5348A5EC"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48FCAC97"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2075EB9B"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66DC6F79" w14:textId="62BDD691" w:rsidR="00DA08E7" w:rsidRDefault="00DA08E7" w:rsidP="000E044A">
            <w:pPr>
              <w:tabs>
                <w:tab w:val="left" w:pos="0"/>
              </w:tabs>
              <w:spacing w:line="276" w:lineRule="auto"/>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31AD70D1"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65CDBF11"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2127D169"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0F9961A5"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0A43A8C6"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60AE5F63"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471BA1B1" w14:textId="77777777" w:rsidR="00DA08E7" w:rsidRDefault="000C43DE" w:rsidP="000E044A">
            <w:pPr>
              <w:spacing w:line="276" w:lineRule="auto"/>
              <w:rPr>
                <w:lang w:val="uk-UA" w:eastAsia="en-US"/>
              </w:rPr>
            </w:pPr>
            <w:r>
              <w:rPr>
                <w:lang w:val="uk-UA" w:eastAsia="en-US"/>
              </w:rPr>
              <w:t>АР</w:t>
            </w:r>
          </w:p>
          <w:p w14:paraId="758830C0" w14:textId="72E124F1" w:rsidR="000C43DE" w:rsidRDefault="000C43DE" w:rsidP="000E044A">
            <w:pPr>
              <w:spacing w:line="276" w:lineRule="auto"/>
              <w:rPr>
                <w:lang w:val="uk-UA" w:eastAsia="en-US"/>
              </w:rPr>
            </w:pPr>
            <w:r>
              <w:rPr>
                <w:lang w:val="uk-UA" w:eastAsia="en-US"/>
              </w:rPr>
              <w:t>СР</w:t>
            </w:r>
          </w:p>
        </w:tc>
      </w:tr>
      <w:tr w:rsidR="000C43DE" w14:paraId="7242C5C4" w14:textId="04C31A15" w:rsidTr="000C43DE">
        <w:tc>
          <w:tcPr>
            <w:tcW w:w="217" w:type="pct"/>
            <w:tcBorders>
              <w:top w:val="single" w:sz="4" w:space="0" w:color="auto"/>
              <w:left w:val="single" w:sz="4" w:space="0" w:color="auto"/>
              <w:bottom w:val="single" w:sz="4" w:space="0" w:color="auto"/>
              <w:right w:val="single" w:sz="4" w:space="0" w:color="auto"/>
            </w:tcBorders>
          </w:tcPr>
          <w:p w14:paraId="35901FC3"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1845433B" w14:textId="1D21D25E" w:rsidR="00DA08E7" w:rsidRPr="002C3AA5" w:rsidRDefault="00DA08E7" w:rsidP="000E044A">
            <w:pPr>
              <w:rPr>
                <w:lang w:val="uk-UA" w:eastAsia="en-US"/>
              </w:rPr>
            </w:pPr>
            <w:r w:rsidRPr="002C3AA5">
              <w:rPr>
                <w:lang w:val="uk-UA"/>
              </w:rPr>
              <w:t>Система органів та осіб, які здійснюють примусове виконання рішень</w:t>
            </w:r>
          </w:p>
        </w:tc>
        <w:tc>
          <w:tcPr>
            <w:tcW w:w="293" w:type="pct"/>
            <w:tcBorders>
              <w:top w:val="single" w:sz="4" w:space="0" w:color="auto"/>
              <w:left w:val="single" w:sz="4" w:space="0" w:color="auto"/>
              <w:bottom w:val="single" w:sz="4" w:space="0" w:color="auto"/>
              <w:right w:val="single" w:sz="4" w:space="0" w:color="auto"/>
            </w:tcBorders>
          </w:tcPr>
          <w:p w14:paraId="3430FAF0" w14:textId="725511B7"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56178E1F" w14:textId="578DA422"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60B4194C"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783B50DF"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169A7A2B"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3F4D808A" w14:textId="27DD6C38"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1B48FB76"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59E3A2BA"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0CE690A4"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0447999B"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49DC815C"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2B5B8D26"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2A599D07" w14:textId="77777777" w:rsidR="000C43DE" w:rsidRDefault="000C43DE" w:rsidP="000C43DE">
            <w:pPr>
              <w:spacing w:line="276" w:lineRule="auto"/>
              <w:rPr>
                <w:lang w:val="uk-UA" w:eastAsia="en-US"/>
              </w:rPr>
            </w:pPr>
            <w:r>
              <w:rPr>
                <w:lang w:val="uk-UA" w:eastAsia="en-US"/>
              </w:rPr>
              <w:t>АР</w:t>
            </w:r>
          </w:p>
          <w:p w14:paraId="4BCC537F" w14:textId="4AE9E724" w:rsidR="00DA08E7" w:rsidRDefault="000C43DE" w:rsidP="000C43DE">
            <w:pPr>
              <w:spacing w:line="276" w:lineRule="auto"/>
              <w:rPr>
                <w:lang w:val="uk-UA" w:eastAsia="en-US"/>
              </w:rPr>
            </w:pPr>
            <w:r>
              <w:rPr>
                <w:lang w:val="uk-UA" w:eastAsia="en-US"/>
              </w:rPr>
              <w:t>СР</w:t>
            </w:r>
          </w:p>
        </w:tc>
      </w:tr>
      <w:tr w:rsidR="000C43DE" w14:paraId="449AEE34" w14:textId="78AC0DFE" w:rsidTr="000C43DE">
        <w:tc>
          <w:tcPr>
            <w:tcW w:w="217" w:type="pct"/>
            <w:tcBorders>
              <w:top w:val="single" w:sz="4" w:space="0" w:color="auto"/>
              <w:left w:val="single" w:sz="4" w:space="0" w:color="auto"/>
              <w:bottom w:val="single" w:sz="4" w:space="0" w:color="auto"/>
              <w:right w:val="single" w:sz="4" w:space="0" w:color="auto"/>
            </w:tcBorders>
          </w:tcPr>
          <w:p w14:paraId="4F6017C9"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06A9DDAD" w14:textId="751F5DD8" w:rsidR="00DA08E7" w:rsidRPr="002C3AA5" w:rsidRDefault="00DA08E7" w:rsidP="000E044A">
            <w:pPr>
              <w:rPr>
                <w:lang w:val="uk-UA" w:eastAsia="en-US"/>
              </w:rPr>
            </w:pPr>
            <w:r w:rsidRPr="002C3AA5">
              <w:rPr>
                <w:lang w:val="uk-UA"/>
              </w:rPr>
              <w:t>Державний виконавець - посадова особа державної виконавчої служби</w:t>
            </w:r>
          </w:p>
        </w:tc>
        <w:tc>
          <w:tcPr>
            <w:tcW w:w="293" w:type="pct"/>
            <w:tcBorders>
              <w:top w:val="single" w:sz="4" w:space="0" w:color="auto"/>
              <w:left w:val="single" w:sz="4" w:space="0" w:color="auto"/>
              <w:bottom w:val="single" w:sz="4" w:space="0" w:color="auto"/>
              <w:right w:val="single" w:sz="4" w:space="0" w:color="auto"/>
            </w:tcBorders>
          </w:tcPr>
          <w:p w14:paraId="3DA9F7DC" w14:textId="44958108"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3C968DBC" w14:textId="6FDE7E8C"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76C844D4" w14:textId="25123158"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7C05698E"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76AF6631"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41F05E83" w14:textId="748D5743"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3D66930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2323E377"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32DA173C"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73BA2BD1"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482FD4A8"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6DFE01E0"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0A552281" w14:textId="77777777" w:rsidR="000C43DE" w:rsidRDefault="000C43DE" w:rsidP="000C43DE">
            <w:pPr>
              <w:spacing w:line="276" w:lineRule="auto"/>
              <w:rPr>
                <w:lang w:val="uk-UA" w:eastAsia="en-US"/>
              </w:rPr>
            </w:pPr>
            <w:r>
              <w:rPr>
                <w:lang w:val="uk-UA" w:eastAsia="en-US"/>
              </w:rPr>
              <w:t>АР</w:t>
            </w:r>
          </w:p>
          <w:p w14:paraId="7BA1C7D3" w14:textId="7F195AD8" w:rsidR="00DA08E7" w:rsidRDefault="000C43DE" w:rsidP="000C43DE">
            <w:pPr>
              <w:spacing w:line="276" w:lineRule="auto"/>
              <w:rPr>
                <w:lang w:val="uk-UA" w:eastAsia="en-US"/>
              </w:rPr>
            </w:pPr>
            <w:r>
              <w:rPr>
                <w:lang w:val="uk-UA" w:eastAsia="en-US"/>
              </w:rPr>
              <w:t>СР</w:t>
            </w:r>
          </w:p>
        </w:tc>
      </w:tr>
      <w:tr w:rsidR="000C43DE" w14:paraId="15871CEA" w14:textId="087BE1EA" w:rsidTr="000C43DE">
        <w:tc>
          <w:tcPr>
            <w:tcW w:w="217" w:type="pct"/>
            <w:tcBorders>
              <w:top w:val="single" w:sz="4" w:space="0" w:color="auto"/>
              <w:left w:val="single" w:sz="4" w:space="0" w:color="auto"/>
              <w:bottom w:val="single" w:sz="4" w:space="0" w:color="auto"/>
              <w:right w:val="single" w:sz="4" w:space="0" w:color="auto"/>
            </w:tcBorders>
          </w:tcPr>
          <w:p w14:paraId="48A4DDF8"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06B1163D" w14:textId="347D5EA6" w:rsidR="00DA08E7" w:rsidRPr="002C3AA5" w:rsidRDefault="00DA08E7" w:rsidP="000E044A">
            <w:pPr>
              <w:rPr>
                <w:lang w:val="uk-UA" w:eastAsia="en-US"/>
              </w:rPr>
            </w:pPr>
            <w:r w:rsidRPr="002C3AA5">
              <w:rPr>
                <w:lang w:val="uk-UA"/>
              </w:rPr>
              <w:t>Приватний виконавець - суб'єкт незалежної професійної діяльності</w:t>
            </w:r>
          </w:p>
        </w:tc>
        <w:tc>
          <w:tcPr>
            <w:tcW w:w="293" w:type="pct"/>
            <w:tcBorders>
              <w:top w:val="single" w:sz="4" w:space="0" w:color="auto"/>
              <w:left w:val="single" w:sz="4" w:space="0" w:color="auto"/>
              <w:bottom w:val="single" w:sz="4" w:space="0" w:color="auto"/>
              <w:right w:val="single" w:sz="4" w:space="0" w:color="auto"/>
            </w:tcBorders>
          </w:tcPr>
          <w:p w14:paraId="52AED15D" w14:textId="3683EAF2"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17A2C743" w14:textId="45A9A4AA"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5AC30D16" w14:textId="45FBB1F1"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07D9E43B"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4D1559BD"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47208B3D" w14:textId="6D59AB02"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468A8C5C"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4C378029"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083C7D77"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13A5E62C"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5E7BD257"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4F4141D3"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0ABF0237" w14:textId="77777777" w:rsidR="000C43DE" w:rsidRDefault="000C43DE" w:rsidP="000C43DE">
            <w:pPr>
              <w:spacing w:line="276" w:lineRule="auto"/>
              <w:rPr>
                <w:lang w:val="uk-UA" w:eastAsia="en-US"/>
              </w:rPr>
            </w:pPr>
            <w:r>
              <w:rPr>
                <w:lang w:val="uk-UA" w:eastAsia="en-US"/>
              </w:rPr>
              <w:t>АР</w:t>
            </w:r>
          </w:p>
          <w:p w14:paraId="13969604" w14:textId="5CC4A144" w:rsidR="00DA08E7" w:rsidRDefault="000C43DE" w:rsidP="000C43DE">
            <w:pPr>
              <w:spacing w:line="276" w:lineRule="auto"/>
              <w:rPr>
                <w:lang w:val="uk-UA" w:eastAsia="en-US"/>
              </w:rPr>
            </w:pPr>
            <w:r>
              <w:rPr>
                <w:lang w:val="uk-UA" w:eastAsia="en-US"/>
              </w:rPr>
              <w:t>СР</w:t>
            </w:r>
          </w:p>
        </w:tc>
      </w:tr>
      <w:tr w:rsidR="000C43DE" w14:paraId="041191D3" w14:textId="1305E049" w:rsidTr="000C43DE">
        <w:tc>
          <w:tcPr>
            <w:tcW w:w="217" w:type="pct"/>
            <w:tcBorders>
              <w:top w:val="single" w:sz="4" w:space="0" w:color="auto"/>
              <w:left w:val="single" w:sz="4" w:space="0" w:color="auto"/>
              <w:bottom w:val="single" w:sz="4" w:space="0" w:color="auto"/>
              <w:right w:val="single" w:sz="4" w:space="0" w:color="auto"/>
            </w:tcBorders>
          </w:tcPr>
          <w:p w14:paraId="0F64DC19"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1BFF65FB" w14:textId="77E460DC" w:rsidR="00DA08E7" w:rsidRPr="002C3AA5" w:rsidRDefault="00DA08E7" w:rsidP="000E044A">
            <w:pPr>
              <w:rPr>
                <w:lang w:val="uk-UA" w:eastAsia="en-US"/>
              </w:rPr>
            </w:pPr>
            <w:r w:rsidRPr="002C3AA5">
              <w:rPr>
                <w:lang w:val="uk-UA"/>
              </w:rPr>
              <w:t>Учасники виконавчого провадження</w:t>
            </w:r>
          </w:p>
        </w:tc>
        <w:tc>
          <w:tcPr>
            <w:tcW w:w="293" w:type="pct"/>
            <w:tcBorders>
              <w:top w:val="single" w:sz="4" w:space="0" w:color="auto"/>
              <w:left w:val="single" w:sz="4" w:space="0" w:color="auto"/>
              <w:bottom w:val="single" w:sz="4" w:space="0" w:color="auto"/>
              <w:right w:val="single" w:sz="4" w:space="0" w:color="auto"/>
            </w:tcBorders>
          </w:tcPr>
          <w:p w14:paraId="2FF81B23" w14:textId="7DD913FC"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5C35D618" w14:textId="181EE580"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18634265"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32F6D0D8"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41B6B221"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18DC76A7" w14:textId="24026DBB"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5CC0B643"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681D211F"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408C9AF9"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6D220DD5"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4E799A3E"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2A1F0BB9"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7E6B8AC3" w14:textId="77777777" w:rsidR="000C43DE" w:rsidRDefault="000C43DE" w:rsidP="000C43DE">
            <w:pPr>
              <w:spacing w:line="276" w:lineRule="auto"/>
              <w:rPr>
                <w:lang w:val="uk-UA" w:eastAsia="en-US"/>
              </w:rPr>
            </w:pPr>
            <w:r>
              <w:rPr>
                <w:lang w:val="uk-UA" w:eastAsia="en-US"/>
              </w:rPr>
              <w:t>АР</w:t>
            </w:r>
          </w:p>
          <w:p w14:paraId="637A1946" w14:textId="7EB74B9A" w:rsidR="00DA08E7" w:rsidRDefault="000C43DE" w:rsidP="000C43DE">
            <w:pPr>
              <w:spacing w:line="276" w:lineRule="auto"/>
              <w:rPr>
                <w:lang w:val="uk-UA" w:eastAsia="en-US"/>
              </w:rPr>
            </w:pPr>
            <w:r>
              <w:rPr>
                <w:lang w:val="uk-UA" w:eastAsia="en-US"/>
              </w:rPr>
              <w:t>СР</w:t>
            </w:r>
          </w:p>
        </w:tc>
      </w:tr>
      <w:tr w:rsidR="000C43DE" w14:paraId="33B1AAF6" w14:textId="5E287A94" w:rsidTr="000C43DE">
        <w:tc>
          <w:tcPr>
            <w:tcW w:w="217" w:type="pct"/>
            <w:tcBorders>
              <w:top w:val="single" w:sz="4" w:space="0" w:color="auto"/>
              <w:left w:val="single" w:sz="4" w:space="0" w:color="auto"/>
              <w:bottom w:val="single" w:sz="4" w:space="0" w:color="auto"/>
              <w:right w:val="single" w:sz="4" w:space="0" w:color="auto"/>
            </w:tcBorders>
          </w:tcPr>
          <w:p w14:paraId="1405CA35"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3114086C" w14:textId="2B5C6E72" w:rsidR="00DA08E7" w:rsidRPr="002C3AA5" w:rsidRDefault="00DA08E7" w:rsidP="000E044A">
            <w:pPr>
              <w:rPr>
                <w:lang w:val="uk-UA" w:eastAsia="en-US"/>
              </w:rPr>
            </w:pPr>
            <w:r w:rsidRPr="002C3AA5">
              <w:rPr>
                <w:lang w:val="uk-UA"/>
              </w:rPr>
              <w:t>Підстави звернення до примусового виконання судових рішень та рішень інших органів (посадових осіб)</w:t>
            </w:r>
          </w:p>
        </w:tc>
        <w:tc>
          <w:tcPr>
            <w:tcW w:w="293" w:type="pct"/>
            <w:tcBorders>
              <w:top w:val="single" w:sz="4" w:space="0" w:color="auto"/>
              <w:left w:val="single" w:sz="4" w:space="0" w:color="auto"/>
              <w:bottom w:val="single" w:sz="4" w:space="0" w:color="auto"/>
              <w:right w:val="single" w:sz="4" w:space="0" w:color="auto"/>
            </w:tcBorders>
          </w:tcPr>
          <w:p w14:paraId="6893D69F" w14:textId="0BE0B518"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0A9D853B" w14:textId="74572DDF"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580CD863"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7FD63164"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5731CAF4"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2C43D5C6" w14:textId="0C38581B"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416CCC52"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05E732E5"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11982B26"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15BC0DE0"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6A6CFF46"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728A0368"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58DC6162" w14:textId="77777777" w:rsidR="000C43DE" w:rsidRDefault="000C43DE" w:rsidP="000C43DE">
            <w:pPr>
              <w:spacing w:line="276" w:lineRule="auto"/>
              <w:rPr>
                <w:lang w:val="uk-UA" w:eastAsia="en-US"/>
              </w:rPr>
            </w:pPr>
            <w:r>
              <w:rPr>
                <w:lang w:val="uk-UA" w:eastAsia="en-US"/>
              </w:rPr>
              <w:t>АР</w:t>
            </w:r>
          </w:p>
          <w:p w14:paraId="51F36C09" w14:textId="1990D1FB" w:rsidR="00DA08E7" w:rsidRDefault="000C43DE" w:rsidP="000C43DE">
            <w:pPr>
              <w:spacing w:line="276" w:lineRule="auto"/>
              <w:rPr>
                <w:lang w:val="uk-UA" w:eastAsia="en-US"/>
              </w:rPr>
            </w:pPr>
            <w:r>
              <w:rPr>
                <w:lang w:val="uk-UA" w:eastAsia="en-US"/>
              </w:rPr>
              <w:t>СР</w:t>
            </w:r>
          </w:p>
        </w:tc>
      </w:tr>
      <w:tr w:rsidR="000C43DE" w14:paraId="5AF77532" w14:textId="0284812C" w:rsidTr="000C43DE">
        <w:tc>
          <w:tcPr>
            <w:tcW w:w="217" w:type="pct"/>
            <w:tcBorders>
              <w:top w:val="single" w:sz="4" w:space="0" w:color="auto"/>
              <w:left w:val="single" w:sz="4" w:space="0" w:color="auto"/>
              <w:bottom w:val="single" w:sz="4" w:space="0" w:color="auto"/>
              <w:right w:val="single" w:sz="4" w:space="0" w:color="auto"/>
            </w:tcBorders>
          </w:tcPr>
          <w:p w14:paraId="37EA3761"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73A23FAF" w14:textId="3D2B0EF9" w:rsidR="00DA08E7" w:rsidRPr="002C3AA5" w:rsidRDefault="00DA08E7" w:rsidP="000E044A">
            <w:pPr>
              <w:rPr>
                <w:lang w:val="uk-UA" w:eastAsia="en-US"/>
              </w:rPr>
            </w:pPr>
            <w:r w:rsidRPr="002C3AA5">
              <w:rPr>
                <w:lang w:val="uk-UA"/>
              </w:rPr>
              <w:t>Порядок здійснення виконавчого провадження</w:t>
            </w:r>
          </w:p>
        </w:tc>
        <w:tc>
          <w:tcPr>
            <w:tcW w:w="293" w:type="pct"/>
            <w:tcBorders>
              <w:top w:val="single" w:sz="4" w:space="0" w:color="auto"/>
              <w:left w:val="single" w:sz="4" w:space="0" w:color="auto"/>
              <w:bottom w:val="single" w:sz="4" w:space="0" w:color="auto"/>
              <w:right w:val="single" w:sz="4" w:space="0" w:color="auto"/>
            </w:tcBorders>
          </w:tcPr>
          <w:p w14:paraId="3272070C" w14:textId="469007A6"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5B85358B" w14:textId="4F87C410"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2063FBB3" w14:textId="63E6547F"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36BBD293"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5E8A355B"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772DC9BC" w14:textId="6898CDFC"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32A11DC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6A00CF2F"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3C192121"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2B18CDC6"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719AF626"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60E20C1C"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09549F84" w14:textId="77777777" w:rsidR="000C43DE" w:rsidRDefault="000C43DE" w:rsidP="000C43DE">
            <w:pPr>
              <w:spacing w:line="276" w:lineRule="auto"/>
              <w:rPr>
                <w:lang w:val="uk-UA" w:eastAsia="en-US"/>
              </w:rPr>
            </w:pPr>
            <w:r>
              <w:rPr>
                <w:lang w:val="uk-UA" w:eastAsia="en-US"/>
              </w:rPr>
              <w:t>АР</w:t>
            </w:r>
          </w:p>
          <w:p w14:paraId="305C17AD" w14:textId="0E784D6B" w:rsidR="00DA08E7" w:rsidRDefault="000C43DE" w:rsidP="000C43DE">
            <w:pPr>
              <w:spacing w:line="276" w:lineRule="auto"/>
              <w:rPr>
                <w:lang w:val="uk-UA" w:eastAsia="en-US"/>
              </w:rPr>
            </w:pPr>
            <w:r>
              <w:rPr>
                <w:lang w:val="uk-UA" w:eastAsia="en-US"/>
              </w:rPr>
              <w:t>СР</w:t>
            </w:r>
          </w:p>
        </w:tc>
      </w:tr>
      <w:tr w:rsidR="00CF3210" w14:paraId="642AA160" w14:textId="77777777" w:rsidTr="00CF3210">
        <w:tc>
          <w:tcPr>
            <w:tcW w:w="5000" w:type="pct"/>
            <w:gridSpan w:val="15"/>
            <w:tcBorders>
              <w:top w:val="single" w:sz="4" w:space="0" w:color="auto"/>
              <w:left w:val="single" w:sz="4" w:space="0" w:color="auto"/>
              <w:bottom w:val="single" w:sz="4" w:space="0" w:color="auto"/>
              <w:right w:val="single" w:sz="4" w:space="0" w:color="auto"/>
            </w:tcBorders>
          </w:tcPr>
          <w:p w14:paraId="731ABF52" w14:textId="4E26EC78" w:rsidR="00CF3210" w:rsidRPr="00CF3210" w:rsidRDefault="00CF3210" w:rsidP="00CF3210">
            <w:pPr>
              <w:spacing w:line="276" w:lineRule="auto"/>
              <w:jc w:val="center"/>
              <w:rPr>
                <w:b/>
                <w:bCs/>
                <w:lang w:val="uk-UA" w:eastAsia="en-US"/>
              </w:rPr>
            </w:pPr>
            <w:r w:rsidRPr="00CF3210">
              <w:rPr>
                <w:b/>
                <w:bCs/>
                <w:lang w:val="uk-UA" w:eastAsia="en-US"/>
              </w:rPr>
              <w:t>Модуль 2</w:t>
            </w:r>
          </w:p>
        </w:tc>
      </w:tr>
      <w:tr w:rsidR="000C43DE" w14:paraId="22602CFF" w14:textId="58052582" w:rsidTr="000C43DE">
        <w:tc>
          <w:tcPr>
            <w:tcW w:w="217" w:type="pct"/>
            <w:tcBorders>
              <w:top w:val="single" w:sz="4" w:space="0" w:color="auto"/>
              <w:left w:val="single" w:sz="4" w:space="0" w:color="auto"/>
              <w:bottom w:val="single" w:sz="4" w:space="0" w:color="auto"/>
              <w:right w:val="single" w:sz="4" w:space="0" w:color="auto"/>
            </w:tcBorders>
          </w:tcPr>
          <w:p w14:paraId="6031EB8E"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63853AFC" w14:textId="2F5B64AC" w:rsidR="00DA08E7" w:rsidRPr="002C3AA5" w:rsidRDefault="00DA08E7" w:rsidP="000E044A">
            <w:pPr>
              <w:rPr>
                <w:lang w:val="uk-UA" w:eastAsia="en-US"/>
              </w:rPr>
            </w:pPr>
            <w:r w:rsidRPr="002C3AA5">
              <w:rPr>
                <w:lang w:val="uk-UA"/>
              </w:rPr>
              <w:t>Автоматизована система виконавчого провадження. Джерела інформації про боржника</w:t>
            </w:r>
          </w:p>
        </w:tc>
        <w:tc>
          <w:tcPr>
            <w:tcW w:w="293" w:type="pct"/>
            <w:tcBorders>
              <w:top w:val="single" w:sz="4" w:space="0" w:color="auto"/>
              <w:left w:val="single" w:sz="4" w:space="0" w:color="auto"/>
              <w:bottom w:val="single" w:sz="4" w:space="0" w:color="auto"/>
              <w:right w:val="single" w:sz="4" w:space="0" w:color="auto"/>
            </w:tcBorders>
          </w:tcPr>
          <w:p w14:paraId="0934BF59" w14:textId="1E825269"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479D7F17" w14:textId="267983FD"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00217352" w14:textId="7380896B"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1E51BBBA"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409B851F"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294EC11E" w14:textId="0EC665CE" w:rsidR="00DA08E7" w:rsidRDefault="00DA08E7" w:rsidP="000E044A">
            <w:pPr>
              <w:tabs>
                <w:tab w:val="left" w:pos="0"/>
              </w:tabs>
              <w:spacing w:line="276" w:lineRule="auto"/>
              <w:jc w:val="center"/>
              <w:rPr>
                <w:lang w:val="uk-UA" w:eastAsia="en-US"/>
              </w:rPr>
            </w:pPr>
            <w:r>
              <w:rPr>
                <w:lang w:val="uk-UA" w:eastAsia="en-US"/>
              </w:rPr>
              <w:t>7</w:t>
            </w:r>
          </w:p>
        </w:tc>
        <w:tc>
          <w:tcPr>
            <w:tcW w:w="290" w:type="pct"/>
            <w:tcBorders>
              <w:top w:val="single" w:sz="4" w:space="0" w:color="auto"/>
              <w:left w:val="single" w:sz="4" w:space="0" w:color="auto"/>
              <w:bottom w:val="single" w:sz="4" w:space="0" w:color="auto"/>
              <w:right w:val="single" w:sz="4" w:space="0" w:color="auto"/>
            </w:tcBorders>
          </w:tcPr>
          <w:p w14:paraId="4D5360F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12BC6929"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611AF38E"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61FE6820"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77ED6FC9"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6AE65BE4"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54523E00" w14:textId="77777777" w:rsidR="000C43DE" w:rsidRDefault="000C43DE" w:rsidP="000C43DE">
            <w:pPr>
              <w:spacing w:line="276" w:lineRule="auto"/>
              <w:rPr>
                <w:lang w:val="uk-UA" w:eastAsia="en-US"/>
              </w:rPr>
            </w:pPr>
            <w:r>
              <w:rPr>
                <w:lang w:val="uk-UA" w:eastAsia="en-US"/>
              </w:rPr>
              <w:t>АР</w:t>
            </w:r>
          </w:p>
          <w:p w14:paraId="587CDF04" w14:textId="72217A10" w:rsidR="00DA08E7" w:rsidRDefault="000C43DE" w:rsidP="000C43DE">
            <w:pPr>
              <w:spacing w:line="276" w:lineRule="auto"/>
              <w:rPr>
                <w:lang w:val="uk-UA" w:eastAsia="en-US"/>
              </w:rPr>
            </w:pPr>
            <w:r>
              <w:rPr>
                <w:lang w:val="uk-UA" w:eastAsia="en-US"/>
              </w:rPr>
              <w:t>СР</w:t>
            </w:r>
          </w:p>
        </w:tc>
      </w:tr>
      <w:tr w:rsidR="000C43DE" w14:paraId="3BA43C11" w14:textId="498480C8" w:rsidTr="000C43DE">
        <w:tc>
          <w:tcPr>
            <w:tcW w:w="217" w:type="pct"/>
            <w:tcBorders>
              <w:top w:val="single" w:sz="4" w:space="0" w:color="auto"/>
              <w:left w:val="single" w:sz="4" w:space="0" w:color="auto"/>
              <w:bottom w:val="single" w:sz="4" w:space="0" w:color="auto"/>
              <w:right w:val="single" w:sz="4" w:space="0" w:color="auto"/>
            </w:tcBorders>
          </w:tcPr>
          <w:p w14:paraId="412D43D6"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5EAAED27" w14:textId="762694F4" w:rsidR="00DA08E7" w:rsidRPr="002C3AA5" w:rsidRDefault="00DA08E7" w:rsidP="000E044A">
            <w:pPr>
              <w:rPr>
                <w:lang w:val="uk-UA" w:eastAsia="en-US"/>
              </w:rPr>
            </w:pPr>
            <w:bookmarkStart w:id="2" w:name="_Hlk158724987"/>
            <w:r w:rsidRPr="002C3AA5">
              <w:rPr>
                <w:lang w:val="uk-UA"/>
              </w:rPr>
              <w:t>Звернення стягнення на майно боржника - фізичної особи</w:t>
            </w:r>
            <w:bookmarkEnd w:id="2"/>
          </w:p>
        </w:tc>
        <w:tc>
          <w:tcPr>
            <w:tcW w:w="293" w:type="pct"/>
            <w:tcBorders>
              <w:top w:val="single" w:sz="4" w:space="0" w:color="auto"/>
              <w:left w:val="single" w:sz="4" w:space="0" w:color="auto"/>
              <w:bottom w:val="single" w:sz="4" w:space="0" w:color="auto"/>
              <w:right w:val="single" w:sz="4" w:space="0" w:color="auto"/>
            </w:tcBorders>
          </w:tcPr>
          <w:p w14:paraId="5E58EC0D" w14:textId="08A0373A"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1464845E" w14:textId="1EC94326"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6F36D539"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259EEC10"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5CD2DB22"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202D7F78" w14:textId="66DBAF0F"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0C7FE973"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222BA5DD"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7F86D4E4"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72A22536"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517A8885"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64D4328D"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7B4D5ACF" w14:textId="77777777" w:rsidR="00DA08E7" w:rsidRDefault="00DA08E7" w:rsidP="000E044A">
            <w:pPr>
              <w:spacing w:line="276" w:lineRule="auto"/>
              <w:rPr>
                <w:lang w:val="uk-UA" w:eastAsia="en-US"/>
              </w:rPr>
            </w:pPr>
          </w:p>
        </w:tc>
      </w:tr>
      <w:tr w:rsidR="000C43DE" w14:paraId="11E249F6" w14:textId="61A1B574" w:rsidTr="000C43DE">
        <w:tc>
          <w:tcPr>
            <w:tcW w:w="217" w:type="pct"/>
            <w:tcBorders>
              <w:top w:val="single" w:sz="4" w:space="0" w:color="auto"/>
              <w:left w:val="single" w:sz="4" w:space="0" w:color="auto"/>
              <w:bottom w:val="single" w:sz="4" w:space="0" w:color="auto"/>
              <w:right w:val="single" w:sz="4" w:space="0" w:color="auto"/>
            </w:tcBorders>
          </w:tcPr>
          <w:p w14:paraId="36C7BD4A"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0E7372E0" w14:textId="00903180" w:rsidR="00DA08E7" w:rsidRPr="002C3AA5" w:rsidRDefault="00DA08E7" w:rsidP="000E044A">
            <w:pPr>
              <w:rPr>
                <w:lang w:val="uk-UA" w:eastAsia="en-US"/>
              </w:rPr>
            </w:pPr>
            <w:bookmarkStart w:id="3" w:name="_Hlk158724998"/>
            <w:r w:rsidRPr="002C3AA5">
              <w:rPr>
                <w:lang w:val="uk-UA"/>
              </w:rPr>
              <w:t xml:space="preserve">Звернення стягнення на доходи боржника - фізичної особи, фізичної особи </w:t>
            </w:r>
            <w:bookmarkEnd w:id="3"/>
            <w:r w:rsidRPr="002C3AA5">
              <w:rPr>
                <w:lang w:val="uk-UA"/>
              </w:rPr>
              <w:t>- підприємця, юридичної особи</w:t>
            </w:r>
          </w:p>
        </w:tc>
        <w:tc>
          <w:tcPr>
            <w:tcW w:w="293" w:type="pct"/>
            <w:tcBorders>
              <w:top w:val="single" w:sz="4" w:space="0" w:color="auto"/>
              <w:left w:val="single" w:sz="4" w:space="0" w:color="auto"/>
              <w:bottom w:val="single" w:sz="4" w:space="0" w:color="auto"/>
              <w:right w:val="single" w:sz="4" w:space="0" w:color="auto"/>
            </w:tcBorders>
          </w:tcPr>
          <w:p w14:paraId="7E0AA329" w14:textId="05735E93"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7922470A" w14:textId="2A21D229"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330C413F"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782FD60A"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5E333AC3"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6E6231DD" w14:textId="14D7C578"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481FE21F"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0A329C67"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52A6C66D"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6317277A"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0A525209"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1321C72A"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2254465E" w14:textId="77777777" w:rsidR="000C43DE" w:rsidRDefault="000C43DE" w:rsidP="000C43DE">
            <w:pPr>
              <w:spacing w:line="276" w:lineRule="auto"/>
              <w:rPr>
                <w:lang w:val="uk-UA" w:eastAsia="en-US"/>
              </w:rPr>
            </w:pPr>
            <w:r>
              <w:rPr>
                <w:lang w:val="uk-UA" w:eastAsia="en-US"/>
              </w:rPr>
              <w:t>АР</w:t>
            </w:r>
          </w:p>
          <w:p w14:paraId="13BAFF88" w14:textId="161C3CB9" w:rsidR="00DA08E7" w:rsidRDefault="000C43DE" w:rsidP="000C43DE">
            <w:pPr>
              <w:spacing w:line="276" w:lineRule="auto"/>
              <w:rPr>
                <w:lang w:val="uk-UA" w:eastAsia="en-US"/>
              </w:rPr>
            </w:pPr>
            <w:r>
              <w:rPr>
                <w:lang w:val="uk-UA" w:eastAsia="en-US"/>
              </w:rPr>
              <w:t>СР</w:t>
            </w:r>
          </w:p>
        </w:tc>
      </w:tr>
      <w:tr w:rsidR="000C43DE" w14:paraId="693E5F2A" w14:textId="07E9B676" w:rsidTr="000C43DE">
        <w:tc>
          <w:tcPr>
            <w:tcW w:w="217" w:type="pct"/>
            <w:tcBorders>
              <w:top w:val="single" w:sz="4" w:space="0" w:color="auto"/>
              <w:left w:val="single" w:sz="4" w:space="0" w:color="auto"/>
              <w:bottom w:val="single" w:sz="4" w:space="0" w:color="auto"/>
              <w:right w:val="single" w:sz="4" w:space="0" w:color="auto"/>
            </w:tcBorders>
          </w:tcPr>
          <w:p w14:paraId="79DA8DBE"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2936C34F" w14:textId="27B585CB" w:rsidR="00DA08E7" w:rsidRPr="002C3AA5" w:rsidRDefault="00DA08E7" w:rsidP="000E044A">
            <w:pPr>
              <w:rPr>
                <w:lang w:val="uk-UA" w:eastAsia="en-US"/>
              </w:rPr>
            </w:pPr>
            <w:bookmarkStart w:id="4" w:name="_Hlk158725017"/>
            <w:r w:rsidRPr="002C3AA5">
              <w:rPr>
                <w:lang w:val="uk-UA"/>
              </w:rPr>
              <w:t>Примусове виконання рішень про стягнення аліментів</w:t>
            </w:r>
            <w:bookmarkEnd w:id="4"/>
          </w:p>
        </w:tc>
        <w:tc>
          <w:tcPr>
            <w:tcW w:w="293" w:type="pct"/>
            <w:tcBorders>
              <w:top w:val="single" w:sz="4" w:space="0" w:color="auto"/>
              <w:left w:val="single" w:sz="4" w:space="0" w:color="auto"/>
              <w:bottom w:val="single" w:sz="4" w:space="0" w:color="auto"/>
              <w:right w:val="single" w:sz="4" w:space="0" w:color="auto"/>
            </w:tcBorders>
          </w:tcPr>
          <w:p w14:paraId="34EF6AD7" w14:textId="35FFF137"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5FE29C56" w14:textId="6E884210"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13946E1B"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4050B3A3"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73084609"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1F73AE99" w14:textId="34BF391A"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33FDE9A4"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2EF90C0D"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23500F8A"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5170D92E"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71488E74"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078DE2B1"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27C82214" w14:textId="77777777" w:rsidR="000C43DE" w:rsidRDefault="000C43DE" w:rsidP="000C43DE">
            <w:pPr>
              <w:spacing w:line="276" w:lineRule="auto"/>
              <w:rPr>
                <w:lang w:val="uk-UA" w:eastAsia="en-US"/>
              </w:rPr>
            </w:pPr>
            <w:r>
              <w:rPr>
                <w:lang w:val="uk-UA" w:eastAsia="en-US"/>
              </w:rPr>
              <w:t>АР</w:t>
            </w:r>
          </w:p>
          <w:p w14:paraId="2C098D3B" w14:textId="43D01F79" w:rsidR="00DA08E7" w:rsidRDefault="000C43DE" w:rsidP="000C43DE">
            <w:pPr>
              <w:spacing w:line="276" w:lineRule="auto"/>
              <w:rPr>
                <w:lang w:val="uk-UA" w:eastAsia="en-US"/>
              </w:rPr>
            </w:pPr>
            <w:r>
              <w:rPr>
                <w:lang w:val="uk-UA" w:eastAsia="en-US"/>
              </w:rPr>
              <w:t>СР</w:t>
            </w:r>
          </w:p>
        </w:tc>
      </w:tr>
      <w:tr w:rsidR="000C43DE" w14:paraId="6855A9A4" w14:textId="057BEB67" w:rsidTr="000C43DE">
        <w:tc>
          <w:tcPr>
            <w:tcW w:w="217" w:type="pct"/>
            <w:tcBorders>
              <w:top w:val="single" w:sz="4" w:space="0" w:color="auto"/>
              <w:left w:val="single" w:sz="4" w:space="0" w:color="auto"/>
              <w:bottom w:val="single" w:sz="4" w:space="0" w:color="auto"/>
              <w:right w:val="single" w:sz="4" w:space="0" w:color="auto"/>
            </w:tcBorders>
          </w:tcPr>
          <w:p w14:paraId="5716B78C"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6B9BE1E7" w14:textId="507C996C" w:rsidR="00DA08E7" w:rsidRPr="002C3AA5" w:rsidRDefault="00DA08E7" w:rsidP="000E044A">
            <w:pPr>
              <w:rPr>
                <w:lang w:val="uk-UA" w:eastAsia="en-US"/>
              </w:rPr>
            </w:pPr>
            <w:bookmarkStart w:id="5" w:name="_Hlk158725030"/>
            <w:r w:rsidRPr="002C3AA5">
              <w:rPr>
                <w:lang w:val="uk-UA"/>
              </w:rPr>
              <w:t>Виконання рішень у немайнових спорах</w:t>
            </w:r>
            <w:bookmarkEnd w:id="5"/>
          </w:p>
        </w:tc>
        <w:tc>
          <w:tcPr>
            <w:tcW w:w="293" w:type="pct"/>
            <w:tcBorders>
              <w:top w:val="single" w:sz="4" w:space="0" w:color="auto"/>
              <w:left w:val="single" w:sz="4" w:space="0" w:color="auto"/>
              <w:bottom w:val="single" w:sz="4" w:space="0" w:color="auto"/>
              <w:right w:val="single" w:sz="4" w:space="0" w:color="auto"/>
            </w:tcBorders>
          </w:tcPr>
          <w:p w14:paraId="56365B6B" w14:textId="36D58D38" w:rsidR="00DA08E7" w:rsidRDefault="00DA08E7" w:rsidP="000E044A">
            <w:pPr>
              <w:spacing w:line="276" w:lineRule="auto"/>
              <w:rPr>
                <w:lang w:val="uk-UA" w:eastAsia="en-US"/>
              </w:rPr>
            </w:pPr>
            <w:r w:rsidRPr="009870EC">
              <w:t>7</w:t>
            </w:r>
          </w:p>
        </w:tc>
        <w:tc>
          <w:tcPr>
            <w:tcW w:w="283" w:type="pct"/>
            <w:tcBorders>
              <w:top w:val="single" w:sz="4" w:space="0" w:color="auto"/>
              <w:left w:val="single" w:sz="4" w:space="0" w:color="auto"/>
              <w:bottom w:val="single" w:sz="4" w:space="0" w:color="auto"/>
              <w:right w:val="single" w:sz="4" w:space="0" w:color="auto"/>
            </w:tcBorders>
          </w:tcPr>
          <w:p w14:paraId="7E5E057D" w14:textId="7C5B517A"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780582A5" w14:textId="77777777" w:rsidR="00DA08E7" w:rsidRDefault="00DA08E7" w:rsidP="000E044A">
            <w:pPr>
              <w:spacing w:line="276" w:lineRule="auto"/>
              <w:rPr>
                <w:lang w:val="uk-UA" w:eastAsia="en-US"/>
              </w:rPr>
            </w:pPr>
          </w:p>
        </w:tc>
        <w:tc>
          <w:tcPr>
            <w:tcW w:w="149" w:type="pct"/>
            <w:tcBorders>
              <w:top w:val="single" w:sz="4" w:space="0" w:color="auto"/>
              <w:left w:val="single" w:sz="4" w:space="0" w:color="auto"/>
              <w:bottom w:val="single" w:sz="4" w:space="0" w:color="auto"/>
              <w:right w:val="single" w:sz="4" w:space="0" w:color="auto"/>
            </w:tcBorders>
          </w:tcPr>
          <w:p w14:paraId="0671E610"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5A939980"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6B74AB59" w14:textId="26FE703D"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75DE6C17"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70E5AACF"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35D6BC2A"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09FD5F91"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5847FC04"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5C9C0416"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2B595529" w14:textId="77777777" w:rsidR="000C43DE" w:rsidRDefault="000C43DE" w:rsidP="000C43DE">
            <w:pPr>
              <w:spacing w:line="276" w:lineRule="auto"/>
              <w:rPr>
                <w:lang w:val="uk-UA" w:eastAsia="en-US"/>
              </w:rPr>
            </w:pPr>
            <w:r>
              <w:rPr>
                <w:lang w:val="uk-UA" w:eastAsia="en-US"/>
              </w:rPr>
              <w:t>АР</w:t>
            </w:r>
          </w:p>
          <w:p w14:paraId="7E026F28" w14:textId="1D24CC8E" w:rsidR="00DA08E7" w:rsidRDefault="000C43DE" w:rsidP="000C43DE">
            <w:pPr>
              <w:spacing w:line="276" w:lineRule="auto"/>
              <w:rPr>
                <w:lang w:val="uk-UA" w:eastAsia="en-US"/>
              </w:rPr>
            </w:pPr>
            <w:r>
              <w:rPr>
                <w:lang w:val="uk-UA" w:eastAsia="en-US"/>
              </w:rPr>
              <w:t>СР</w:t>
            </w:r>
          </w:p>
        </w:tc>
      </w:tr>
      <w:tr w:rsidR="000C43DE" w14:paraId="659B9EAF" w14:textId="3E6F6032" w:rsidTr="000C43DE">
        <w:tc>
          <w:tcPr>
            <w:tcW w:w="217" w:type="pct"/>
            <w:tcBorders>
              <w:top w:val="single" w:sz="4" w:space="0" w:color="auto"/>
              <w:left w:val="single" w:sz="4" w:space="0" w:color="auto"/>
              <w:bottom w:val="single" w:sz="4" w:space="0" w:color="auto"/>
              <w:right w:val="single" w:sz="4" w:space="0" w:color="auto"/>
            </w:tcBorders>
          </w:tcPr>
          <w:p w14:paraId="2DFC539E"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3DFA3538" w14:textId="1D8C649B" w:rsidR="00DA08E7" w:rsidRPr="002C3AA5" w:rsidRDefault="00DA08E7" w:rsidP="000E044A">
            <w:pPr>
              <w:rPr>
                <w:lang w:val="uk-UA" w:eastAsia="en-US"/>
              </w:rPr>
            </w:pPr>
            <w:bookmarkStart w:id="6" w:name="_Hlk158725043"/>
            <w:r w:rsidRPr="002C3AA5">
              <w:rPr>
                <w:lang w:val="uk-UA"/>
              </w:rPr>
              <w:t>Реалізація майна боржника. Оформлення результатів електронних торгів</w:t>
            </w:r>
            <w:bookmarkEnd w:id="6"/>
          </w:p>
        </w:tc>
        <w:tc>
          <w:tcPr>
            <w:tcW w:w="293" w:type="pct"/>
            <w:tcBorders>
              <w:top w:val="single" w:sz="4" w:space="0" w:color="auto"/>
              <w:left w:val="single" w:sz="4" w:space="0" w:color="auto"/>
              <w:bottom w:val="single" w:sz="4" w:space="0" w:color="auto"/>
              <w:right w:val="single" w:sz="4" w:space="0" w:color="auto"/>
            </w:tcBorders>
          </w:tcPr>
          <w:p w14:paraId="42D86808" w14:textId="399766B3"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031BC7B6" w14:textId="5651A44A"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5BC94B8F" w14:textId="5DDD01E1"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5464A0DD"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337C2F0E"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3E25EDB9" w14:textId="0A24AD2E"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501DB08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1E0A9246"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169A4FBD"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38F1C400"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2DF912A3"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474CBA80"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4B8926DB" w14:textId="77777777" w:rsidR="000C43DE" w:rsidRDefault="000C43DE" w:rsidP="000C43DE">
            <w:pPr>
              <w:spacing w:line="276" w:lineRule="auto"/>
              <w:rPr>
                <w:lang w:val="uk-UA" w:eastAsia="en-US"/>
              </w:rPr>
            </w:pPr>
            <w:r>
              <w:rPr>
                <w:lang w:val="uk-UA" w:eastAsia="en-US"/>
              </w:rPr>
              <w:t>АР</w:t>
            </w:r>
          </w:p>
          <w:p w14:paraId="51CA3202" w14:textId="67A47640" w:rsidR="00DA08E7" w:rsidRDefault="000C43DE" w:rsidP="000C43DE">
            <w:pPr>
              <w:spacing w:line="276" w:lineRule="auto"/>
              <w:rPr>
                <w:lang w:val="uk-UA" w:eastAsia="en-US"/>
              </w:rPr>
            </w:pPr>
            <w:r>
              <w:rPr>
                <w:lang w:val="uk-UA" w:eastAsia="en-US"/>
              </w:rPr>
              <w:t>СР</w:t>
            </w:r>
          </w:p>
        </w:tc>
      </w:tr>
      <w:tr w:rsidR="000C43DE" w14:paraId="5EF41509" w14:textId="54ED5A61" w:rsidTr="000C43DE">
        <w:tc>
          <w:tcPr>
            <w:tcW w:w="217" w:type="pct"/>
            <w:tcBorders>
              <w:top w:val="single" w:sz="4" w:space="0" w:color="auto"/>
              <w:left w:val="single" w:sz="4" w:space="0" w:color="auto"/>
              <w:bottom w:val="single" w:sz="4" w:space="0" w:color="auto"/>
              <w:right w:val="single" w:sz="4" w:space="0" w:color="auto"/>
            </w:tcBorders>
          </w:tcPr>
          <w:p w14:paraId="34E30AAB" w14:textId="77777777" w:rsidR="00DA08E7" w:rsidRPr="002C3AA5" w:rsidRDefault="00DA08E7" w:rsidP="000E044A">
            <w:pPr>
              <w:pStyle w:val="a4"/>
              <w:numPr>
                <w:ilvl w:val="0"/>
                <w:numId w:val="6"/>
              </w:numPr>
              <w:ind w:left="0" w:firstLine="0"/>
              <w:rPr>
                <w:lang w:val="uk-UA"/>
              </w:rPr>
            </w:pPr>
            <w:bookmarkStart w:id="7" w:name="_Hlk158725054"/>
          </w:p>
        </w:tc>
        <w:tc>
          <w:tcPr>
            <w:tcW w:w="1369" w:type="pct"/>
            <w:tcBorders>
              <w:top w:val="single" w:sz="4" w:space="0" w:color="auto"/>
              <w:left w:val="single" w:sz="4" w:space="0" w:color="auto"/>
              <w:bottom w:val="single" w:sz="4" w:space="0" w:color="auto"/>
              <w:right w:val="single" w:sz="4" w:space="0" w:color="auto"/>
            </w:tcBorders>
          </w:tcPr>
          <w:p w14:paraId="4ED0B2CA" w14:textId="4420AEE9" w:rsidR="00DA08E7" w:rsidRPr="002C3AA5" w:rsidRDefault="00DA08E7" w:rsidP="000E044A">
            <w:pPr>
              <w:rPr>
                <w:lang w:val="uk-UA" w:eastAsia="en-US"/>
              </w:rPr>
            </w:pPr>
            <w:r w:rsidRPr="002C3AA5">
              <w:rPr>
                <w:lang w:val="uk-UA"/>
              </w:rPr>
              <w:t>Оскарження рішень, дій або бездіяльності виконавців і посадових осіб органів державної виконавчої служби. Відповідальність у виконавчому провадженні</w:t>
            </w:r>
          </w:p>
        </w:tc>
        <w:tc>
          <w:tcPr>
            <w:tcW w:w="293" w:type="pct"/>
            <w:tcBorders>
              <w:top w:val="single" w:sz="4" w:space="0" w:color="auto"/>
              <w:left w:val="single" w:sz="4" w:space="0" w:color="auto"/>
              <w:bottom w:val="single" w:sz="4" w:space="0" w:color="auto"/>
              <w:right w:val="single" w:sz="4" w:space="0" w:color="auto"/>
            </w:tcBorders>
          </w:tcPr>
          <w:p w14:paraId="3767C22E" w14:textId="004BB434" w:rsidR="00DA08E7" w:rsidRDefault="00DA08E7" w:rsidP="000E044A">
            <w:pPr>
              <w:spacing w:line="276" w:lineRule="auto"/>
              <w:rPr>
                <w:lang w:val="uk-UA" w:eastAsia="en-US"/>
              </w:rPr>
            </w:pPr>
            <w:r w:rsidRPr="009870EC">
              <w:t>9</w:t>
            </w:r>
          </w:p>
        </w:tc>
        <w:tc>
          <w:tcPr>
            <w:tcW w:w="283" w:type="pct"/>
            <w:tcBorders>
              <w:top w:val="single" w:sz="4" w:space="0" w:color="auto"/>
              <w:left w:val="single" w:sz="4" w:space="0" w:color="auto"/>
              <w:bottom w:val="single" w:sz="4" w:space="0" w:color="auto"/>
              <w:right w:val="single" w:sz="4" w:space="0" w:color="auto"/>
            </w:tcBorders>
          </w:tcPr>
          <w:p w14:paraId="22912D8A" w14:textId="1518852D"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368CBDE8" w14:textId="029E0D27" w:rsidR="00DA08E7" w:rsidRDefault="00DA08E7" w:rsidP="000E044A">
            <w:pPr>
              <w:spacing w:line="276" w:lineRule="auto"/>
              <w:rPr>
                <w:lang w:val="uk-UA" w:eastAsia="en-US"/>
              </w:rPr>
            </w:pPr>
            <w:r w:rsidRPr="00795CCC">
              <w:t>2</w:t>
            </w:r>
          </w:p>
        </w:tc>
        <w:tc>
          <w:tcPr>
            <w:tcW w:w="149" w:type="pct"/>
            <w:tcBorders>
              <w:top w:val="single" w:sz="4" w:space="0" w:color="auto"/>
              <w:left w:val="single" w:sz="4" w:space="0" w:color="auto"/>
              <w:bottom w:val="single" w:sz="4" w:space="0" w:color="auto"/>
              <w:right w:val="single" w:sz="4" w:space="0" w:color="auto"/>
            </w:tcBorders>
          </w:tcPr>
          <w:p w14:paraId="505E3EA7"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4A96708C"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08688993" w14:textId="3C146918" w:rsidR="00DA08E7" w:rsidRDefault="00DA08E7" w:rsidP="000E044A">
            <w:pPr>
              <w:tabs>
                <w:tab w:val="left" w:pos="0"/>
              </w:tabs>
              <w:spacing w:line="276" w:lineRule="auto"/>
              <w:jc w:val="center"/>
              <w:rPr>
                <w:lang w:val="uk-UA" w:eastAsia="en-US"/>
              </w:rPr>
            </w:pPr>
            <w:r w:rsidRPr="00E51D3A">
              <w:t>5</w:t>
            </w:r>
          </w:p>
        </w:tc>
        <w:tc>
          <w:tcPr>
            <w:tcW w:w="290" w:type="pct"/>
            <w:tcBorders>
              <w:top w:val="single" w:sz="4" w:space="0" w:color="auto"/>
              <w:left w:val="single" w:sz="4" w:space="0" w:color="auto"/>
              <w:bottom w:val="single" w:sz="4" w:space="0" w:color="auto"/>
              <w:right w:val="single" w:sz="4" w:space="0" w:color="auto"/>
            </w:tcBorders>
          </w:tcPr>
          <w:p w14:paraId="2D72704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1A4AC750"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41CD0847"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71C358D1"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6E333FA3"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3F1D37D7"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24BF9CD4" w14:textId="77777777" w:rsidR="000C43DE" w:rsidRDefault="000C43DE" w:rsidP="000C43DE">
            <w:pPr>
              <w:spacing w:line="276" w:lineRule="auto"/>
              <w:rPr>
                <w:lang w:val="uk-UA" w:eastAsia="en-US"/>
              </w:rPr>
            </w:pPr>
            <w:r>
              <w:rPr>
                <w:lang w:val="uk-UA" w:eastAsia="en-US"/>
              </w:rPr>
              <w:t>АР</w:t>
            </w:r>
          </w:p>
          <w:p w14:paraId="30B12B68" w14:textId="65F0375F" w:rsidR="00DA08E7" w:rsidRDefault="000C43DE" w:rsidP="000C43DE">
            <w:pPr>
              <w:spacing w:line="276" w:lineRule="auto"/>
              <w:rPr>
                <w:lang w:val="uk-UA" w:eastAsia="en-US"/>
              </w:rPr>
            </w:pPr>
            <w:r>
              <w:rPr>
                <w:lang w:val="uk-UA" w:eastAsia="en-US"/>
              </w:rPr>
              <w:t>СР</w:t>
            </w:r>
          </w:p>
        </w:tc>
      </w:tr>
      <w:bookmarkEnd w:id="7"/>
      <w:tr w:rsidR="000C43DE" w14:paraId="5B7C85FE" w14:textId="17DB0B67" w:rsidTr="000C43DE">
        <w:tc>
          <w:tcPr>
            <w:tcW w:w="217" w:type="pct"/>
            <w:tcBorders>
              <w:top w:val="single" w:sz="4" w:space="0" w:color="auto"/>
              <w:left w:val="single" w:sz="4" w:space="0" w:color="auto"/>
              <w:bottom w:val="single" w:sz="4" w:space="0" w:color="auto"/>
              <w:right w:val="single" w:sz="4" w:space="0" w:color="auto"/>
            </w:tcBorders>
          </w:tcPr>
          <w:p w14:paraId="48E61C9E" w14:textId="77777777" w:rsidR="00DA08E7" w:rsidRPr="002C3AA5" w:rsidRDefault="00DA08E7" w:rsidP="000E044A">
            <w:pPr>
              <w:pStyle w:val="a4"/>
              <w:numPr>
                <w:ilvl w:val="0"/>
                <w:numId w:val="6"/>
              </w:numPr>
              <w:ind w:left="0" w:firstLine="0"/>
              <w:rPr>
                <w:lang w:val="uk-UA"/>
              </w:rPr>
            </w:pPr>
          </w:p>
        </w:tc>
        <w:tc>
          <w:tcPr>
            <w:tcW w:w="1369" w:type="pct"/>
            <w:tcBorders>
              <w:top w:val="single" w:sz="4" w:space="0" w:color="auto"/>
              <w:left w:val="single" w:sz="4" w:space="0" w:color="auto"/>
              <w:bottom w:val="single" w:sz="4" w:space="0" w:color="auto"/>
              <w:right w:val="single" w:sz="4" w:space="0" w:color="auto"/>
            </w:tcBorders>
          </w:tcPr>
          <w:p w14:paraId="534C8885" w14:textId="051D1CCA" w:rsidR="00DA08E7" w:rsidRPr="002C3AA5" w:rsidRDefault="00DA08E7" w:rsidP="000E044A">
            <w:pPr>
              <w:rPr>
                <w:lang w:val="uk-UA" w:eastAsia="en-US"/>
              </w:rPr>
            </w:pPr>
            <w:bookmarkStart w:id="8" w:name="_Hlk158725070"/>
            <w:bookmarkStart w:id="9" w:name="_GoBack"/>
            <w:r w:rsidRPr="002C3AA5">
              <w:rPr>
                <w:lang w:val="uk-UA"/>
              </w:rPr>
              <w:t>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bookmarkEnd w:id="8"/>
            <w:bookmarkEnd w:id="9"/>
          </w:p>
        </w:tc>
        <w:tc>
          <w:tcPr>
            <w:tcW w:w="293" w:type="pct"/>
            <w:tcBorders>
              <w:top w:val="single" w:sz="4" w:space="0" w:color="auto"/>
              <w:left w:val="single" w:sz="4" w:space="0" w:color="auto"/>
              <w:bottom w:val="single" w:sz="4" w:space="0" w:color="auto"/>
              <w:right w:val="single" w:sz="4" w:space="0" w:color="auto"/>
            </w:tcBorders>
          </w:tcPr>
          <w:p w14:paraId="3A1E2657" w14:textId="734CD3D4" w:rsidR="00DA08E7" w:rsidRDefault="00DA08E7" w:rsidP="000E044A">
            <w:pPr>
              <w:spacing w:line="276" w:lineRule="auto"/>
              <w:rPr>
                <w:lang w:val="uk-UA" w:eastAsia="en-US"/>
              </w:rPr>
            </w:pPr>
            <w:r w:rsidRPr="009870EC">
              <w:t>8</w:t>
            </w:r>
          </w:p>
        </w:tc>
        <w:tc>
          <w:tcPr>
            <w:tcW w:w="283" w:type="pct"/>
            <w:tcBorders>
              <w:top w:val="single" w:sz="4" w:space="0" w:color="auto"/>
              <w:left w:val="single" w:sz="4" w:space="0" w:color="auto"/>
              <w:bottom w:val="single" w:sz="4" w:space="0" w:color="auto"/>
              <w:right w:val="single" w:sz="4" w:space="0" w:color="auto"/>
            </w:tcBorders>
          </w:tcPr>
          <w:p w14:paraId="31B1B125" w14:textId="68B9BE1A" w:rsidR="00DA08E7" w:rsidRDefault="00DA08E7" w:rsidP="000E044A">
            <w:pPr>
              <w:spacing w:line="276" w:lineRule="auto"/>
              <w:rPr>
                <w:lang w:val="uk-UA" w:eastAsia="en-US"/>
              </w:rPr>
            </w:pPr>
            <w:r w:rsidRPr="00576CBF">
              <w:t>2</w:t>
            </w:r>
          </w:p>
        </w:tc>
        <w:tc>
          <w:tcPr>
            <w:tcW w:w="288" w:type="pct"/>
            <w:tcBorders>
              <w:top w:val="single" w:sz="4" w:space="0" w:color="auto"/>
              <w:left w:val="single" w:sz="4" w:space="0" w:color="auto"/>
              <w:bottom w:val="single" w:sz="4" w:space="0" w:color="auto"/>
              <w:right w:val="single" w:sz="4" w:space="0" w:color="auto"/>
            </w:tcBorders>
          </w:tcPr>
          <w:p w14:paraId="08E5B49B" w14:textId="25808BE6" w:rsidR="00DA08E7" w:rsidRDefault="00DA08E7" w:rsidP="000E044A">
            <w:pPr>
              <w:spacing w:line="276" w:lineRule="auto"/>
              <w:rPr>
                <w:lang w:val="uk-UA" w:eastAsia="en-US"/>
              </w:rPr>
            </w:pPr>
            <w:r>
              <w:rPr>
                <w:lang w:val="uk-UA" w:eastAsia="en-US"/>
              </w:rPr>
              <w:t>2</w:t>
            </w:r>
          </w:p>
        </w:tc>
        <w:tc>
          <w:tcPr>
            <w:tcW w:w="149" w:type="pct"/>
            <w:tcBorders>
              <w:top w:val="single" w:sz="4" w:space="0" w:color="auto"/>
              <w:left w:val="single" w:sz="4" w:space="0" w:color="auto"/>
              <w:bottom w:val="single" w:sz="4" w:space="0" w:color="auto"/>
              <w:right w:val="single" w:sz="4" w:space="0" w:color="auto"/>
            </w:tcBorders>
          </w:tcPr>
          <w:p w14:paraId="6F4E61D1" w14:textId="77777777" w:rsidR="00DA08E7" w:rsidRDefault="00DA08E7" w:rsidP="000E044A">
            <w:pPr>
              <w:spacing w:line="276" w:lineRule="auto"/>
              <w:rPr>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2D0B8204" w14:textId="77777777" w:rsidR="00DA08E7" w:rsidRDefault="00DA08E7" w:rsidP="000E044A">
            <w:pPr>
              <w:spacing w:line="276" w:lineRule="auto"/>
              <w:rPr>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2D87AD4B" w14:textId="54147DA0" w:rsidR="00DA08E7" w:rsidRDefault="00DA08E7" w:rsidP="000E044A">
            <w:pPr>
              <w:tabs>
                <w:tab w:val="left" w:pos="0"/>
              </w:tabs>
              <w:spacing w:line="276" w:lineRule="auto"/>
              <w:jc w:val="center"/>
              <w:rPr>
                <w:lang w:val="uk-UA" w:eastAsia="en-US"/>
              </w:rPr>
            </w:pPr>
            <w:r>
              <w:rPr>
                <w:lang w:val="uk-UA" w:eastAsia="en-US"/>
              </w:rPr>
              <w:t>4</w:t>
            </w:r>
          </w:p>
        </w:tc>
        <w:tc>
          <w:tcPr>
            <w:tcW w:w="290" w:type="pct"/>
            <w:tcBorders>
              <w:top w:val="single" w:sz="4" w:space="0" w:color="auto"/>
              <w:left w:val="single" w:sz="4" w:space="0" w:color="auto"/>
              <w:bottom w:val="single" w:sz="4" w:space="0" w:color="auto"/>
              <w:right w:val="single" w:sz="4" w:space="0" w:color="auto"/>
            </w:tcBorders>
          </w:tcPr>
          <w:p w14:paraId="490FE7EB" w14:textId="77777777" w:rsidR="00DA08E7" w:rsidRDefault="00DA08E7" w:rsidP="000E044A">
            <w:pPr>
              <w:spacing w:line="276" w:lineRule="auto"/>
              <w:rPr>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0240FBC4" w14:textId="77777777" w:rsidR="00DA08E7" w:rsidRDefault="00DA08E7" w:rsidP="000E044A">
            <w:pPr>
              <w:spacing w:line="276" w:lineRule="auto"/>
              <w:rPr>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12073611" w14:textId="77777777" w:rsidR="00DA08E7" w:rsidRDefault="00DA08E7" w:rsidP="000E044A">
            <w:pPr>
              <w:spacing w:line="276" w:lineRule="auto"/>
              <w:rPr>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39B1F5EE" w14:textId="77777777" w:rsidR="00DA08E7" w:rsidRDefault="00DA08E7" w:rsidP="000E044A">
            <w:pPr>
              <w:spacing w:line="276" w:lineRule="auto"/>
              <w:rPr>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7B348E70" w14:textId="77777777" w:rsidR="00DA08E7" w:rsidRDefault="00DA08E7"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2A495CDE" w14:textId="77777777" w:rsidR="00DA08E7" w:rsidRDefault="00DA08E7" w:rsidP="000E044A">
            <w:pPr>
              <w:spacing w:line="276" w:lineRule="auto"/>
              <w:rPr>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18FB59E9" w14:textId="77777777" w:rsidR="000C43DE" w:rsidRDefault="000C43DE" w:rsidP="000C43DE">
            <w:pPr>
              <w:spacing w:line="276" w:lineRule="auto"/>
              <w:rPr>
                <w:lang w:val="uk-UA" w:eastAsia="en-US"/>
              </w:rPr>
            </w:pPr>
            <w:r>
              <w:rPr>
                <w:lang w:val="uk-UA" w:eastAsia="en-US"/>
              </w:rPr>
              <w:t>АР</w:t>
            </w:r>
          </w:p>
          <w:p w14:paraId="495120FF" w14:textId="7DB5064C" w:rsidR="00DA08E7" w:rsidRDefault="000C43DE" w:rsidP="000C43DE">
            <w:pPr>
              <w:spacing w:line="276" w:lineRule="auto"/>
              <w:rPr>
                <w:lang w:val="uk-UA" w:eastAsia="en-US"/>
              </w:rPr>
            </w:pPr>
            <w:r>
              <w:rPr>
                <w:lang w:val="uk-UA" w:eastAsia="en-US"/>
              </w:rPr>
              <w:t>СР</w:t>
            </w:r>
          </w:p>
        </w:tc>
      </w:tr>
      <w:tr w:rsidR="000C43DE" w14:paraId="1BF661AC" w14:textId="486BA16A" w:rsidTr="000C43DE">
        <w:tc>
          <w:tcPr>
            <w:tcW w:w="217" w:type="pct"/>
            <w:tcBorders>
              <w:top w:val="single" w:sz="4" w:space="0" w:color="auto"/>
              <w:left w:val="single" w:sz="4" w:space="0" w:color="auto"/>
              <w:bottom w:val="single" w:sz="4" w:space="0" w:color="auto"/>
              <w:right w:val="single" w:sz="4" w:space="0" w:color="auto"/>
            </w:tcBorders>
          </w:tcPr>
          <w:p w14:paraId="65A069A2" w14:textId="77777777" w:rsidR="00DA08E7" w:rsidRPr="00AA1EF0" w:rsidRDefault="00DA08E7" w:rsidP="000E044A">
            <w:pPr>
              <w:pStyle w:val="4"/>
              <w:spacing w:line="276" w:lineRule="auto"/>
              <w:rPr>
                <w:rFonts w:ascii="Times New Roman" w:hAnsi="Times New Roman" w:cs="Times New Roman"/>
                <w:b/>
                <w:bCs/>
                <w:lang w:val="uk-UA" w:eastAsia="en-US"/>
              </w:rPr>
            </w:pPr>
          </w:p>
        </w:tc>
        <w:tc>
          <w:tcPr>
            <w:tcW w:w="1369" w:type="pct"/>
            <w:tcBorders>
              <w:top w:val="single" w:sz="4" w:space="0" w:color="auto"/>
              <w:left w:val="single" w:sz="4" w:space="0" w:color="auto"/>
              <w:bottom w:val="single" w:sz="4" w:space="0" w:color="auto"/>
              <w:right w:val="single" w:sz="4" w:space="0" w:color="auto"/>
            </w:tcBorders>
            <w:hideMark/>
          </w:tcPr>
          <w:p w14:paraId="313C2295" w14:textId="3EE4ABD2" w:rsidR="00DA08E7" w:rsidRPr="00AA1EF0" w:rsidRDefault="00DA08E7" w:rsidP="000E044A">
            <w:pPr>
              <w:pStyle w:val="4"/>
              <w:spacing w:line="276" w:lineRule="auto"/>
              <w:rPr>
                <w:rFonts w:ascii="Times New Roman" w:hAnsi="Times New Roman" w:cs="Times New Roman"/>
                <w:b/>
                <w:bCs/>
                <w:lang w:val="uk-UA" w:eastAsia="en-US"/>
              </w:rPr>
            </w:pPr>
            <w:r w:rsidRPr="00AA1EF0">
              <w:rPr>
                <w:rFonts w:ascii="Times New Roman" w:hAnsi="Times New Roman" w:cs="Times New Roman"/>
                <w:b/>
                <w:bCs/>
                <w:color w:val="auto"/>
                <w:lang w:val="uk-UA" w:eastAsia="en-US"/>
              </w:rPr>
              <w:t>Усього годин</w:t>
            </w:r>
          </w:p>
        </w:tc>
        <w:tc>
          <w:tcPr>
            <w:tcW w:w="293" w:type="pct"/>
            <w:tcBorders>
              <w:top w:val="single" w:sz="4" w:space="0" w:color="auto"/>
              <w:left w:val="single" w:sz="4" w:space="0" w:color="auto"/>
              <w:bottom w:val="single" w:sz="4" w:space="0" w:color="auto"/>
              <w:right w:val="single" w:sz="4" w:space="0" w:color="auto"/>
            </w:tcBorders>
          </w:tcPr>
          <w:p w14:paraId="6B077B27" w14:textId="6ADA296B" w:rsidR="00DA08E7" w:rsidRPr="00AA1EF0" w:rsidRDefault="00DA08E7" w:rsidP="000E044A">
            <w:pPr>
              <w:spacing w:line="276" w:lineRule="auto"/>
              <w:rPr>
                <w:b/>
                <w:bCs/>
                <w:lang w:val="uk-UA" w:eastAsia="en-US"/>
              </w:rPr>
            </w:pPr>
            <w:r w:rsidRPr="00AA1EF0">
              <w:rPr>
                <w:b/>
                <w:bCs/>
                <w:lang w:val="uk-UA" w:eastAsia="en-US"/>
              </w:rPr>
              <w:t>120</w:t>
            </w:r>
          </w:p>
        </w:tc>
        <w:tc>
          <w:tcPr>
            <w:tcW w:w="283" w:type="pct"/>
            <w:tcBorders>
              <w:top w:val="single" w:sz="4" w:space="0" w:color="auto"/>
              <w:left w:val="single" w:sz="4" w:space="0" w:color="auto"/>
              <w:bottom w:val="single" w:sz="4" w:space="0" w:color="auto"/>
              <w:right w:val="single" w:sz="4" w:space="0" w:color="auto"/>
            </w:tcBorders>
          </w:tcPr>
          <w:p w14:paraId="190C7CE2" w14:textId="5E8AFC66" w:rsidR="00DA08E7" w:rsidRPr="00AA1EF0" w:rsidRDefault="00DA08E7" w:rsidP="000E044A">
            <w:pPr>
              <w:spacing w:line="276" w:lineRule="auto"/>
              <w:rPr>
                <w:b/>
                <w:bCs/>
                <w:lang w:val="uk-UA" w:eastAsia="en-US"/>
              </w:rPr>
            </w:pPr>
            <w:r w:rsidRPr="00AA1EF0">
              <w:rPr>
                <w:b/>
                <w:bCs/>
                <w:lang w:val="uk-UA" w:eastAsia="en-US"/>
              </w:rPr>
              <w:t>30</w:t>
            </w:r>
          </w:p>
        </w:tc>
        <w:tc>
          <w:tcPr>
            <w:tcW w:w="288" w:type="pct"/>
            <w:tcBorders>
              <w:top w:val="single" w:sz="4" w:space="0" w:color="auto"/>
              <w:left w:val="single" w:sz="4" w:space="0" w:color="auto"/>
              <w:bottom w:val="single" w:sz="4" w:space="0" w:color="auto"/>
              <w:right w:val="single" w:sz="4" w:space="0" w:color="auto"/>
            </w:tcBorders>
          </w:tcPr>
          <w:p w14:paraId="0F1FAB5E" w14:textId="02A3170B" w:rsidR="00DA08E7" w:rsidRPr="00AA1EF0" w:rsidRDefault="00DA08E7" w:rsidP="000E044A">
            <w:pPr>
              <w:spacing w:line="276" w:lineRule="auto"/>
              <w:rPr>
                <w:b/>
                <w:bCs/>
                <w:lang w:val="uk-UA" w:eastAsia="en-US"/>
              </w:rPr>
            </w:pPr>
            <w:r w:rsidRPr="00AA1EF0">
              <w:rPr>
                <w:b/>
                <w:bCs/>
              </w:rPr>
              <w:t>14</w:t>
            </w:r>
          </w:p>
        </w:tc>
        <w:tc>
          <w:tcPr>
            <w:tcW w:w="149" w:type="pct"/>
            <w:tcBorders>
              <w:top w:val="single" w:sz="4" w:space="0" w:color="auto"/>
              <w:left w:val="single" w:sz="4" w:space="0" w:color="auto"/>
              <w:bottom w:val="single" w:sz="4" w:space="0" w:color="auto"/>
              <w:right w:val="single" w:sz="4" w:space="0" w:color="auto"/>
            </w:tcBorders>
          </w:tcPr>
          <w:p w14:paraId="4CFDF0A4" w14:textId="77777777" w:rsidR="00DA08E7" w:rsidRPr="00AA1EF0" w:rsidRDefault="00DA08E7" w:rsidP="000E044A">
            <w:pPr>
              <w:spacing w:line="276" w:lineRule="auto"/>
              <w:rPr>
                <w:b/>
                <w:bCs/>
                <w:highlight w:val="yellow"/>
                <w:lang w:val="uk-UA" w:eastAsia="en-US"/>
              </w:rPr>
            </w:pPr>
          </w:p>
        </w:tc>
        <w:tc>
          <w:tcPr>
            <w:tcW w:w="288" w:type="pct"/>
            <w:tcBorders>
              <w:top w:val="single" w:sz="4" w:space="0" w:color="auto"/>
              <w:left w:val="single" w:sz="4" w:space="0" w:color="auto"/>
              <w:bottom w:val="single" w:sz="4" w:space="0" w:color="auto"/>
              <w:right w:val="single" w:sz="4" w:space="0" w:color="auto"/>
            </w:tcBorders>
          </w:tcPr>
          <w:p w14:paraId="4505A5F6" w14:textId="77777777" w:rsidR="00DA08E7" w:rsidRPr="00AA1EF0" w:rsidRDefault="00DA08E7" w:rsidP="000E044A">
            <w:pPr>
              <w:spacing w:line="276" w:lineRule="auto"/>
              <w:rPr>
                <w:b/>
                <w:bCs/>
                <w:highlight w:val="yellow"/>
                <w:lang w:val="uk-UA" w:eastAsia="en-US"/>
              </w:rPr>
            </w:pPr>
          </w:p>
        </w:tc>
        <w:tc>
          <w:tcPr>
            <w:tcW w:w="359" w:type="pct"/>
            <w:tcBorders>
              <w:top w:val="single" w:sz="4" w:space="0" w:color="auto"/>
              <w:left w:val="single" w:sz="4" w:space="0" w:color="auto"/>
              <w:bottom w:val="single" w:sz="4" w:space="0" w:color="auto"/>
              <w:right w:val="single" w:sz="4" w:space="0" w:color="auto"/>
            </w:tcBorders>
          </w:tcPr>
          <w:p w14:paraId="04BC94CE" w14:textId="6233A019" w:rsidR="00DA08E7" w:rsidRPr="00AA1EF0" w:rsidRDefault="00DA08E7" w:rsidP="000E044A">
            <w:pPr>
              <w:spacing w:line="276" w:lineRule="auto"/>
              <w:rPr>
                <w:b/>
                <w:bCs/>
                <w:highlight w:val="yellow"/>
                <w:lang w:val="uk-UA" w:eastAsia="en-US"/>
              </w:rPr>
            </w:pPr>
            <w:r w:rsidRPr="00AA1EF0">
              <w:rPr>
                <w:b/>
                <w:bCs/>
              </w:rPr>
              <w:t>76</w:t>
            </w:r>
          </w:p>
        </w:tc>
        <w:tc>
          <w:tcPr>
            <w:tcW w:w="290" w:type="pct"/>
            <w:tcBorders>
              <w:top w:val="single" w:sz="4" w:space="0" w:color="auto"/>
              <w:left w:val="single" w:sz="4" w:space="0" w:color="auto"/>
              <w:bottom w:val="single" w:sz="4" w:space="0" w:color="auto"/>
              <w:right w:val="single" w:sz="4" w:space="0" w:color="auto"/>
            </w:tcBorders>
          </w:tcPr>
          <w:p w14:paraId="51A54C6C" w14:textId="77777777" w:rsidR="00DA08E7" w:rsidRPr="00AA1EF0" w:rsidRDefault="00DA08E7" w:rsidP="000E044A">
            <w:pPr>
              <w:spacing w:line="276" w:lineRule="auto"/>
              <w:rPr>
                <w:b/>
                <w:bCs/>
                <w:highlight w:val="yellow"/>
                <w:lang w:val="uk-UA" w:eastAsia="en-US"/>
              </w:rPr>
            </w:pPr>
          </w:p>
        </w:tc>
        <w:tc>
          <w:tcPr>
            <w:tcW w:w="177" w:type="pct"/>
            <w:tcBorders>
              <w:top w:val="single" w:sz="4" w:space="0" w:color="auto"/>
              <w:left w:val="single" w:sz="4" w:space="0" w:color="auto"/>
              <w:bottom w:val="single" w:sz="4" w:space="0" w:color="auto"/>
              <w:right w:val="single" w:sz="4" w:space="0" w:color="auto"/>
            </w:tcBorders>
          </w:tcPr>
          <w:p w14:paraId="4D719DCE" w14:textId="77777777" w:rsidR="00DA08E7" w:rsidRPr="00AA1EF0" w:rsidRDefault="00DA08E7" w:rsidP="000E044A">
            <w:pPr>
              <w:spacing w:line="276" w:lineRule="auto"/>
              <w:rPr>
                <w:b/>
                <w:bCs/>
                <w:highlight w:val="yellow"/>
                <w:lang w:val="uk-UA" w:eastAsia="en-US"/>
              </w:rPr>
            </w:pPr>
          </w:p>
        </w:tc>
        <w:tc>
          <w:tcPr>
            <w:tcW w:w="232" w:type="pct"/>
            <w:tcBorders>
              <w:top w:val="single" w:sz="4" w:space="0" w:color="auto"/>
              <w:left w:val="single" w:sz="4" w:space="0" w:color="auto"/>
              <w:bottom w:val="single" w:sz="4" w:space="0" w:color="auto"/>
              <w:right w:val="single" w:sz="4" w:space="0" w:color="auto"/>
            </w:tcBorders>
          </w:tcPr>
          <w:p w14:paraId="1ABFC81F" w14:textId="77777777" w:rsidR="00DA08E7" w:rsidRPr="00AA1EF0" w:rsidRDefault="00DA08E7" w:rsidP="000E044A">
            <w:pPr>
              <w:spacing w:line="276" w:lineRule="auto"/>
              <w:rPr>
                <w:b/>
                <w:bCs/>
                <w:highlight w:val="yellow"/>
                <w:lang w:val="uk-UA" w:eastAsia="en-US"/>
              </w:rPr>
            </w:pPr>
          </w:p>
        </w:tc>
        <w:tc>
          <w:tcPr>
            <w:tcW w:w="226" w:type="pct"/>
            <w:tcBorders>
              <w:top w:val="single" w:sz="4" w:space="0" w:color="auto"/>
              <w:left w:val="single" w:sz="4" w:space="0" w:color="auto"/>
              <w:bottom w:val="single" w:sz="4" w:space="0" w:color="auto"/>
              <w:right w:val="single" w:sz="4" w:space="0" w:color="auto"/>
            </w:tcBorders>
          </w:tcPr>
          <w:p w14:paraId="4A6D1066" w14:textId="77777777" w:rsidR="00DA08E7" w:rsidRPr="00AA1EF0" w:rsidRDefault="00DA08E7" w:rsidP="000E044A">
            <w:pPr>
              <w:spacing w:line="276" w:lineRule="auto"/>
              <w:rPr>
                <w:b/>
                <w:bCs/>
                <w:highlight w:val="yellow"/>
                <w:lang w:val="uk-UA" w:eastAsia="en-US"/>
              </w:rPr>
            </w:pPr>
          </w:p>
        </w:tc>
        <w:tc>
          <w:tcPr>
            <w:tcW w:w="227" w:type="pct"/>
            <w:tcBorders>
              <w:top w:val="single" w:sz="4" w:space="0" w:color="auto"/>
              <w:left w:val="single" w:sz="4" w:space="0" w:color="auto"/>
              <w:bottom w:val="single" w:sz="4" w:space="0" w:color="auto"/>
              <w:right w:val="single" w:sz="4" w:space="0" w:color="auto"/>
            </w:tcBorders>
          </w:tcPr>
          <w:p w14:paraId="551AE94D" w14:textId="77777777" w:rsidR="00DA08E7" w:rsidRPr="00AA1EF0" w:rsidRDefault="00DA08E7" w:rsidP="000E044A">
            <w:pPr>
              <w:spacing w:line="276" w:lineRule="auto"/>
              <w:rPr>
                <w:b/>
                <w:bCs/>
                <w:highlight w:val="yellow"/>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04751D6C" w14:textId="77777777" w:rsidR="00DA08E7" w:rsidRPr="00AA1EF0" w:rsidRDefault="00DA08E7" w:rsidP="000E044A">
            <w:pPr>
              <w:spacing w:line="276" w:lineRule="auto"/>
              <w:rPr>
                <w:b/>
                <w:bCs/>
                <w:highlight w:val="yellow"/>
                <w:lang w:val="uk-UA" w:eastAsia="en-US"/>
              </w:rPr>
            </w:pPr>
          </w:p>
        </w:tc>
        <w:tc>
          <w:tcPr>
            <w:tcW w:w="299" w:type="pct"/>
            <w:tcBorders>
              <w:top w:val="single" w:sz="4" w:space="0" w:color="auto"/>
              <w:left w:val="single" w:sz="4" w:space="0" w:color="auto"/>
              <w:bottom w:val="single" w:sz="4" w:space="0" w:color="auto"/>
              <w:right w:val="single" w:sz="4" w:space="0" w:color="auto"/>
            </w:tcBorders>
          </w:tcPr>
          <w:p w14:paraId="641C43FC" w14:textId="4DC97292" w:rsidR="00DA08E7" w:rsidRPr="00AA1EF0" w:rsidRDefault="00DA08E7" w:rsidP="000C43DE">
            <w:pPr>
              <w:spacing w:line="276" w:lineRule="auto"/>
              <w:rPr>
                <w:b/>
                <w:bCs/>
                <w:highlight w:val="yellow"/>
                <w:lang w:val="uk-UA" w:eastAsia="en-US"/>
              </w:rPr>
            </w:pPr>
          </w:p>
        </w:tc>
      </w:tr>
    </w:tbl>
    <w:p w14:paraId="560DC81E" w14:textId="77777777" w:rsidR="00C80482" w:rsidRDefault="00C80482" w:rsidP="00C80482">
      <w:pPr>
        <w:ind w:firstLine="567"/>
        <w:jc w:val="both"/>
        <w:rPr>
          <w:szCs w:val="28"/>
          <w:lang w:val="uk-UA"/>
        </w:rPr>
      </w:pPr>
    </w:p>
    <w:p w14:paraId="69C30F6C" w14:textId="77777777" w:rsidR="00C80482" w:rsidRDefault="00C80482" w:rsidP="00C80482">
      <w:pPr>
        <w:tabs>
          <w:tab w:val="left" w:pos="0"/>
        </w:tabs>
        <w:ind w:firstLine="600"/>
        <w:jc w:val="center"/>
        <w:rPr>
          <w:b/>
          <w:i/>
          <w:sz w:val="16"/>
          <w:szCs w:val="16"/>
          <w:lang w:val="uk-UA"/>
        </w:rPr>
      </w:pPr>
    </w:p>
    <w:p w14:paraId="3EA12208" w14:textId="77777777" w:rsidR="00B367AF" w:rsidRDefault="00B367AF" w:rsidP="00C80482">
      <w:pPr>
        <w:ind w:firstLine="708"/>
        <w:jc w:val="center"/>
        <w:rPr>
          <w:b/>
          <w:bCs/>
          <w:sz w:val="28"/>
          <w:szCs w:val="28"/>
          <w:lang w:val="uk-UA"/>
        </w:rPr>
      </w:pPr>
    </w:p>
    <w:p w14:paraId="11754DA6" w14:textId="77777777" w:rsidR="00E66A94" w:rsidRDefault="00E66A94" w:rsidP="00B367AF">
      <w:pPr>
        <w:spacing w:before="100" w:beforeAutospacing="1" w:after="100" w:afterAutospacing="1"/>
        <w:jc w:val="center"/>
        <w:outlineLvl w:val="0"/>
        <w:rPr>
          <w:b/>
          <w:bCs/>
          <w:kern w:val="36"/>
          <w:sz w:val="28"/>
          <w:szCs w:val="28"/>
          <w:lang w:val="uk-UA"/>
        </w:rPr>
      </w:pPr>
      <w:bookmarkStart w:id="10" w:name="_Toc9952422"/>
    </w:p>
    <w:p w14:paraId="51053EC1" w14:textId="77777777" w:rsidR="00E66A94" w:rsidRDefault="00E66A94" w:rsidP="00B367AF">
      <w:pPr>
        <w:spacing w:before="100" w:beforeAutospacing="1" w:after="100" w:afterAutospacing="1"/>
        <w:jc w:val="center"/>
        <w:outlineLvl w:val="0"/>
        <w:rPr>
          <w:b/>
          <w:bCs/>
          <w:kern w:val="36"/>
          <w:sz w:val="28"/>
          <w:szCs w:val="28"/>
          <w:lang w:val="uk-UA"/>
        </w:rPr>
      </w:pPr>
    </w:p>
    <w:p w14:paraId="6B2C198D" w14:textId="77777777" w:rsidR="00E66A94" w:rsidRDefault="00E66A94" w:rsidP="00B367AF">
      <w:pPr>
        <w:spacing w:before="100" w:beforeAutospacing="1" w:after="100" w:afterAutospacing="1"/>
        <w:jc w:val="center"/>
        <w:outlineLvl w:val="0"/>
        <w:rPr>
          <w:b/>
          <w:bCs/>
          <w:kern w:val="36"/>
          <w:sz w:val="28"/>
          <w:szCs w:val="28"/>
          <w:lang w:val="uk-UA"/>
        </w:rPr>
      </w:pPr>
    </w:p>
    <w:p w14:paraId="5FDD239B" w14:textId="77777777" w:rsidR="00E66A94" w:rsidRDefault="00E66A94" w:rsidP="00B367AF">
      <w:pPr>
        <w:spacing w:before="100" w:beforeAutospacing="1" w:after="100" w:afterAutospacing="1"/>
        <w:jc w:val="center"/>
        <w:outlineLvl w:val="0"/>
        <w:rPr>
          <w:b/>
          <w:bCs/>
          <w:kern w:val="36"/>
          <w:sz w:val="28"/>
          <w:szCs w:val="28"/>
          <w:lang w:val="uk-UA"/>
        </w:rPr>
      </w:pPr>
    </w:p>
    <w:p w14:paraId="78608E2B" w14:textId="77777777" w:rsidR="00E66A94" w:rsidRDefault="00E66A94" w:rsidP="00B367AF">
      <w:pPr>
        <w:spacing w:before="100" w:beforeAutospacing="1" w:after="100" w:afterAutospacing="1"/>
        <w:jc w:val="center"/>
        <w:outlineLvl w:val="0"/>
        <w:rPr>
          <w:b/>
          <w:bCs/>
          <w:kern w:val="36"/>
          <w:sz w:val="28"/>
          <w:szCs w:val="28"/>
          <w:lang w:val="uk-UA"/>
        </w:rPr>
      </w:pPr>
    </w:p>
    <w:p w14:paraId="135D1354" w14:textId="39A3FD1A" w:rsidR="00E66A94" w:rsidRDefault="00E66A94" w:rsidP="00B367AF">
      <w:pPr>
        <w:spacing w:before="100" w:beforeAutospacing="1" w:after="100" w:afterAutospacing="1"/>
        <w:jc w:val="center"/>
        <w:outlineLvl w:val="0"/>
        <w:rPr>
          <w:b/>
          <w:bCs/>
          <w:kern w:val="36"/>
          <w:sz w:val="28"/>
          <w:szCs w:val="28"/>
          <w:lang w:val="uk-UA"/>
        </w:rPr>
      </w:pPr>
    </w:p>
    <w:p w14:paraId="63319D45" w14:textId="016B3D35" w:rsidR="00813EBE" w:rsidRDefault="00813EBE" w:rsidP="00B367AF">
      <w:pPr>
        <w:spacing w:before="100" w:beforeAutospacing="1" w:after="100" w:afterAutospacing="1"/>
        <w:jc w:val="center"/>
        <w:outlineLvl w:val="0"/>
        <w:rPr>
          <w:b/>
          <w:bCs/>
          <w:kern w:val="36"/>
          <w:sz w:val="28"/>
          <w:szCs w:val="28"/>
          <w:lang w:val="uk-UA"/>
        </w:rPr>
      </w:pPr>
    </w:p>
    <w:p w14:paraId="0A17C544" w14:textId="77777777" w:rsidR="00813EBE" w:rsidRDefault="00813EBE" w:rsidP="00B367AF">
      <w:pPr>
        <w:spacing w:before="100" w:beforeAutospacing="1" w:after="100" w:afterAutospacing="1"/>
        <w:jc w:val="center"/>
        <w:outlineLvl w:val="0"/>
        <w:rPr>
          <w:b/>
          <w:bCs/>
          <w:kern w:val="36"/>
          <w:sz w:val="28"/>
          <w:szCs w:val="28"/>
          <w:lang w:val="uk-UA"/>
        </w:rPr>
      </w:pPr>
    </w:p>
    <w:p w14:paraId="1CE57D3D" w14:textId="2B3B0C8C" w:rsidR="00B367AF" w:rsidRPr="00BA2337" w:rsidRDefault="00B367AF" w:rsidP="00B367AF">
      <w:pPr>
        <w:spacing w:before="100" w:beforeAutospacing="1" w:after="100" w:afterAutospacing="1"/>
        <w:jc w:val="center"/>
        <w:outlineLvl w:val="0"/>
        <w:rPr>
          <w:b/>
          <w:bCs/>
          <w:kern w:val="36"/>
          <w:sz w:val="28"/>
          <w:szCs w:val="28"/>
          <w:lang w:val="uk-UA"/>
        </w:rPr>
      </w:pPr>
      <w:r w:rsidRPr="00BA2337">
        <w:rPr>
          <w:b/>
          <w:bCs/>
          <w:kern w:val="36"/>
          <w:sz w:val="28"/>
          <w:szCs w:val="28"/>
          <w:lang w:val="uk-UA"/>
        </w:rPr>
        <w:t>4.2.2. Навчально-методична картка дисципліни _________________________________________________</w:t>
      </w:r>
      <w:bookmarkEnd w:id="10"/>
    </w:p>
    <w:p w14:paraId="2B02594A" w14:textId="3413300A" w:rsidR="00B367AF" w:rsidRPr="00BA2337" w:rsidRDefault="00B367AF" w:rsidP="00E66A94">
      <w:pPr>
        <w:spacing w:before="100" w:beforeAutospacing="1" w:after="100" w:afterAutospacing="1"/>
        <w:jc w:val="center"/>
        <w:rPr>
          <w:lang w:val="uk-UA"/>
        </w:rPr>
      </w:pPr>
      <w:r w:rsidRPr="00BA2337">
        <w:rPr>
          <w:b/>
          <w:bCs/>
          <w:lang w:val="uk-UA"/>
        </w:rPr>
        <w:t>Разом</w:t>
      </w:r>
      <w:r w:rsidRPr="00BA2337">
        <w:rPr>
          <w:lang w:val="uk-UA"/>
        </w:rPr>
        <w:t xml:space="preserve">: </w:t>
      </w:r>
      <w:r w:rsidRPr="00BA2337">
        <w:rPr>
          <w:b/>
          <w:bCs/>
          <w:lang w:val="uk-UA"/>
        </w:rPr>
        <w:t>_</w:t>
      </w:r>
      <w:r w:rsidR="00E66A94">
        <w:rPr>
          <w:b/>
          <w:bCs/>
          <w:lang w:val="uk-UA"/>
        </w:rPr>
        <w:t>120</w:t>
      </w:r>
      <w:r w:rsidRPr="00BA2337">
        <w:rPr>
          <w:b/>
          <w:bCs/>
          <w:lang w:val="uk-UA"/>
        </w:rPr>
        <w:t>___ год</w:t>
      </w:r>
      <w:r w:rsidRPr="00BA2337">
        <w:rPr>
          <w:lang w:val="uk-UA"/>
        </w:rPr>
        <w:t>., лекції – __</w:t>
      </w:r>
      <w:r w:rsidR="00E66A94">
        <w:rPr>
          <w:lang w:val="uk-UA"/>
        </w:rPr>
        <w:t>30</w:t>
      </w:r>
      <w:r w:rsidRPr="00BA2337">
        <w:rPr>
          <w:lang w:val="uk-UA"/>
        </w:rPr>
        <w:t>__ год., семінарські заняття – __</w:t>
      </w:r>
      <w:r w:rsidR="00E66A94">
        <w:rPr>
          <w:lang w:val="uk-UA"/>
        </w:rPr>
        <w:t>14</w:t>
      </w:r>
      <w:r w:rsidRPr="00BA2337">
        <w:rPr>
          <w:lang w:val="uk-UA"/>
        </w:rPr>
        <w:t>__ год., індивідуальні заняття – ____ год., самостійна робота – __</w:t>
      </w:r>
      <w:r w:rsidR="00E66A94">
        <w:rPr>
          <w:lang w:val="uk-UA"/>
        </w:rPr>
        <w:t>76</w:t>
      </w:r>
      <w:r w:rsidRPr="00BA2337">
        <w:rPr>
          <w:lang w:val="uk-UA"/>
        </w:rPr>
        <w:t>__ год., підсумковий контроль – ____ год.</w:t>
      </w:r>
    </w:p>
    <w:tbl>
      <w:tblPr>
        <w:tblW w:w="10915" w:type="dxa"/>
        <w:tblCellSpacing w:w="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276"/>
        <w:gridCol w:w="851"/>
        <w:gridCol w:w="850"/>
        <w:gridCol w:w="709"/>
        <w:gridCol w:w="850"/>
        <w:gridCol w:w="567"/>
        <w:gridCol w:w="567"/>
        <w:gridCol w:w="567"/>
        <w:gridCol w:w="113"/>
        <w:gridCol w:w="596"/>
        <w:gridCol w:w="567"/>
        <w:gridCol w:w="709"/>
        <w:gridCol w:w="425"/>
        <w:gridCol w:w="567"/>
        <w:gridCol w:w="567"/>
        <w:gridCol w:w="567"/>
        <w:gridCol w:w="567"/>
      </w:tblGrid>
      <w:tr w:rsidR="00AA1EF0" w:rsidRPr="00BA2337" w14:paraId="57C1712C" w14:textId="40F5F992" w:rsidTr="00AA1EF0">
        <w:trPr>
          <w:tblCellSpacing w:w="0" w:type="dxa"/>
        </w:trPr>
        <w:tc>
          <w:tcPr>
            <w:tcW w:w="1276" w:type="dxa"/>
            <w:vAlign w:val="center"/>
            <w:hideMark/>
          </w:tcPr>
          <w:p w14:paraId="14283457" w14:textId="77777777" w:rsidR="00AA1EF0" w:rsidRPr="00BA2337" w:rsidRDefault="00AA1EF0" w:rsidP="0004109F">
            <w:pPr>
              <w:jc w:val="center"/>
              <w:rPr>
                <w:b/>
                <w:sz w:val="20"/>
                <w:szCs w:val="20"/>
                <w:lang w:val="uk-UA"/>
              </w:rPr>
            </w:pPr>
            <w:r w:rsidRPr="00BA2337">
              <w:rPr>
                <w:b/>
                <w:sz w:val="20"/>
                <w:szCs w:val="20"/>
                <w:lang w:val="uk-UA"/>
              </w:rPr>
              <w:t>Модулі</w:t>
            </w:r>
          </w:p>
        </w:tc>
        <w:tc>
          <w:tcPr>
            <w:tcW w:w="3827" w:type="dxa"/>
            <w:gridSpan w:val="5"/>
            <w:vAlign w:val="center"/>
            <w:hideMark/>
          </w:tcPr>
          <w:p w14:paraId="11F3F040" w14:textId="663A74BA" w:rsidR="00AA1EF0" w:rsidRPr="00BA2337" w:rsidRDefault="00AA1EF0" w:rsidP="0004109F">
            <w:pPr>
              <w:jc w:val="center"/>
              <w:rPr>
                <w:sz w:val="20"/>
                <w:szCs w:val="20"/>
                <w:lang w:val="uk-UA"/>
              </w:rPr>
            </w:pPr>
            <w:r w:rsidRPr="00BA2337">
              <w:rPr>
                <w:b/>
                <w:bCs/>
                <w:sz w:val="20"/>
                <w:szCs w:val="20"/>
                <w:lang w:val="uk-UA"/>
              </w:rPr>
              <w:t>Змістовий модуль 1</w:t>
            </w:r>
          </w:p>
        </w:tc>
        <w:tc>
          <w:tcPr>
            <w:tcW w:w="5812" w:type="dxa"/>
            <w:gridSpan w:val="11"/>
            <w:vAlign w:val="center"/>
            <w:hideMark/>
          </w:tcPr>
          <w:p w14:paraId="37742131" w14:textId="5E17823F" w:rsidR="00AA1EF0" w:rsidRPr="00BA2337" w:rsidRDefault="00AA1EF0" w:rsidP="0004109F">
            <w:pPr>
              <w:jc w:val="center"/>
              <w:rPr>
                <w:b/>
                <w:bCs/>
                <w:sz w:val="20"/>
                <w:szCs w:val="20"/>
                <w:lang w:val="uk-UA"/>
              </w:rPr>
            </w:pPr>
            <w:r w:rsidRPr="00BA2337">
              <w:rPr>
                <w:b/>
                <w:bCs/>
                <w:sz w:val="20"/>
                <w:szCs w:val="20"/>
                <w:lang w:val="uk-UA"/>
              </w:rPr>
              <w:t>Змістовий модуль 2</w:t>
            </w:r>
          </w:p>
        </w:tc>
      </w:tr>
      <w:tr w:rsidR="00AA1EF0" w:rsidRPr="00BA2337" w14:paraId="660D466B" w14:textId="7D2A35C1" w:rsidTr="00AA1EF0">
        <w:trPr>
          <w:trHeight w:val="210"/>
          <w:tblCellSpacing w:w="0" w:type="dxa"/>
        </w:trPr>
        <w:tc>
          <w:tcPr>
            <w:tcW w:w="1276" w:type="dxa"/>
            <w:vAlign w:val="center"/>
            <w:hideMark/>
          </w:tcPr>
          <w:p w14:paraId="331F7C21" w14:textId="77777777" w:rsidR="00AA1EF0" w:rsidRPr="00BA2337" w:rsidRDefault="00AA1EF0" w:rsidP="0004109F">
            <w:pPr>
              <w:jc w:val="center"/>
              <w:rPr>
                <w:sz w:val="20"/>
                <w:szCs w:val="20"/>
                <w:lang w:val="uk-UA"/>
              </w:rPr>
            </w:pPr>
            <w:r w:rsidRPr="00BA2337">
              <w:rPr>
                <w:sz w:val="20"/>
                <w:szCs w:val="20"/>
                <w:lang w:val="uk-UA"/>
              </w:rPr>
              <w:t>Назва модуля</w:t>
            </w:r>
          </w:p>
        </w:tc>
        <w:tc>
          <w:tcPr>
            <w:tcW w:w="3827" w:type="dxa"/>
            <w:gridSpan w:val="5"/>
            <w:vAlign w:val="center"/>
            <w:hideMark/>
          </w:tcPr>
          <w:p w14:paraId="415FE702" w14:textId="7E29B7E3" w:rsidR="00AA1EF0" w:rsidRPr="00BA2337" w:rsidRDefault="00AA1EF0" w:rsidP="0004109F">
            <w:pPr>
              <w:jc w:val="center"/>
              <w:rPr>
                <w:i/>
                <w:sz w:val="20"/>
                <w:szCs w:val="20"/>
                <w:lang w:val="uk-UA"/>
              </w:rPr>
            </w:pPr>
            <w:r w:rsidRPr="00BA2337">
              <w:rPr>
                <w:b/>
                <w:bCs/>
                <w:i/>
                <w:sz w:val="20"/>
                <w:szCs w:val="20"/>
                <w:lang w:val="uk-UA"/>
              </w:rPr>
              <w:t>Назва модуля 1</w:t>
            </w:r>
          </w:p>
        </w:tc>
        <w:tc>
          <w:tcPr>
            <w:tcW w:w="5812" w:type="dxa"/>
            <w:gridSpan w:val="11"/>
            <w:vAlign w:val="center"/>
            <w:hideMark/>
          </w:tcPr>
          <w:p w14:paraId="575D2EF7" w14:textId="54912469" w:rsidR="00AA1EF0" w:rsidRPr="00BA2337" w:rsidRDefault="00AA1EF0" w:rsidP="0004109F">
            <w:pPr>
              <w:jc w:val="center"/>
              <w:rPr>
                <w:b/>
                <w:bCs/>
                <w:i/>
                <w:sz w:val="20"/>
                <w:szCs w:val="20"/>
                <w:lang w:val="uk-UA"/>
              </w:rPr>
            </w:pPr>
            <w:r w:rsidRPr="00BA2337">
              <w:rPr>
                <w:b/>
                <w:bCs/>
                <w:i/>
                <w:sz w:val="20"/>
                <w:szCs w:val="20"/>
                <w:lang w:val="uk-UA"/>
              </w:rPr>
              <w:t>Назва модуля 2</w:t>
            </w:r>
          </w:p>
        </w:tc>
      </w:tr>
      <w:tr w:rsidR="00AA1EF0" w:rsidRPr="00BA2337" w14:paraId="6C76B5A6" w14:textId="2CDF8B54" w:rsidTr="00AA1EF0">
        <w:trPr>
          <w:trHeight w:val="149"/>
          <w:tblCellSpacing w:w="0" w:type="dxa"/>
        </w:trPr>
        <w:tc>
          <w:tcPr>
            <w:tcW w:w="1276" w:type="dxa"/>
            <w:vAlign w:val="center"/>
            <w:hideMark/>
          </w:tcPr>
          <w:p w14:paraId="5F263E66" w14:textId="77777777" w:rsidR="00AA1EF0" w:rsidRPr="00BA2337" w:rsidRDefault="00AA1EF0" w:rsidP="0004109F">
            <w:pPr>
              <w:jc w:val="center"/>
              <w:rPr>
                <w:sz w:val="20"/>
                <w:szCs w:val="20"/>
                <w:lang w:val="uk-UA"/>
              </w:rPr>
            </w:pPr>
            <w:r w:rsidRPr="00BA2337">
              <w:rPr>
                <w:sz w:val="20"/>
                <w:szCs w:val="20"/>
                <w:lang w:val="uk-UA"/>
              </w:rPr>
              <w:t>Лекції</w:t>
            </w:r>
          </w:p>
        </w:tc>
        <w:tc>
          <w:tcPr>
            <w:tcW w:w="851" w:type="dxa"/>
            <w:vAlign w:val="center"/>
            <w:hideMark/>
          </w:tcPr>
          <w:p w14:paraId="5934C896" w14:textId="77777777" w:rsidR="00AA1EF0" w:rsidRPr="00BA2337" w:rsidRDefault="00AA1EF0" w:rsidP="0004109F">
            <w:pPr>
              <w:jc w:val="center"/>
              <w:rPr>
                <w:sz w:val="20"/>
                <w:szCs w:val="20"/>
                <w:lang w:val="uk-UA"/>
              </w:rPr>
            </w:pPr>
            <w:r w:rsidRPr="00BA2337">
              <w:rPr>
                <w:sz w:val="20"/>
                <w:szCs w:val="20"/>
                <w:lang w:val="uk-UA"/>
              </w:rPr>
              <w:t>1</w:t>
            </w:r>
          </w:p>
        </w:tc>
        <w:tc>
          <w:tcPr>
            <w:tcW w:w="850" w:type="dxa"/>
            <w:vAlign w:val="center"/>
            <w:hideMark/>
          </w:tcPr>
          <w:p w14:paraId="59001428" w14:textId="77777777" w:rsidR="00AA1EF0" w:rsidRPr="00BA2337" w:rsidRDefault="00AA1EF0" w:rsidP="0004109F">
            <w:pPr>
              <w:jc w:val="center"/>
              <w:rPr>
                <w:sz w:val="20"/>
                <w:szCs w:val="20"/>
                <w:lang w:val="uk-UA"/>
              </w:rPr>
            </w:pPr>
            <w:r w:rsidRPr="00BA2337">
              <w:rPr>
                <w:sz w:val="20"/>
                <w:szCs w:val="20"/>
                <w:lang w:val="uk-UA"/>
              </w:rPr>
              <w:t>2</w:t>
            </w:r>
          </w:p>
        </w:tc>
        <w:tc>
          <w:tcPr>
            <w:tcW w:w="709" w:type="dxa"/>
            <w:vAlign w:val="center"/>
            <w:hideMark/>
          </w:tcPr>
          <w:p w14:paraId="7312316C" w14:textId="443D26D4" w:rsidR="00AA1EF0" w:rsidRPr="00BA2337" w:rsidRDefault="00AA1EF0" w:rsidP="00AA1EF0">
            <w:pPr>
              <w:jc w:val="center"/>
              <w:rPr>
                <w:sz w:val="20"/>
                <w:szCs w:val="20"/>
                <w:lang w:val="uk-UA"/>
              </w:rPr>
            </w:pPr>
            <w:r>
              <w:rPr>
                <w:sz w:val="20"/>
                <w:szCs w:val="20"/>
                <w:lang w:val="uk-UA"/>
              </w:rPr>
              <w:t>3</w:t>
            </w:r>
          </w:p>
        </w:tc>
        <w:tc>
          <w:tcPr>
            <w:tcW w:w="850" w:type="dxa"/>
            <w:vAlign w:val="center"/>
            <w:hideMark/>
          </w:tcPr>
          <w:p w14:paraId="1BFEF5D8" w14:textId="2A165FB1" w:rsidR="00AA1EF0" w:rsidRPr="00BA2337" w:rsidRDefault="00AA1EF0" w:rsidP="0004109F">
            <w:pPr>
              <w:jc w:val="center"/>
              <w:rPr>
                <w:sz w:val="20"/>
                <w:szCs w:val="20"/>
                <w:lang w:val="uk-UA"/>
              </w:rPr>
            </w:pPr>
            <w:r>
              <w:rPr>
                <w:sz w:val="20"/>
                <w:szCs w:val="20"/>
                <w:lang w:val="uk-UA"/>
              </w:rPr>
              <w:t>4</w:t>
            </w:r>
          </w:p>
        </w:tc>
        <w:tc>
          <w:tcPr>
            <w:tcW w:w="567" w:type="dxa"/>
            <w:vAlign w:val="center"/>
            <w:hideMark/>
          </w:tcPr>
          <w:p w14:paraId="1F2A31D1" w14:textId="3761E158" w:rsidR="00AA1EF0" w:rsidRPr="00BA2337" w:rsidRDefault="00AA1EF0" w:rsidP="00AA1EF0">
            <w:pPr>
              <w:jc w:val="center"/>
              <w:rPr>
                <w:sz w:val="20"/>
                <w:szCs w:val="20"/>
                <w:lang w:val="uk-UA"/>
              </w:rPr>
            </w:pPr>
            <w:r>
              <w:rPr>
                <w:sz w:val="20"/>
                <w:szCs w:val="20"/>
                <w:lang w:val="uk-UA"/>
              </w:rPr>
              <w:t>5</w:t>
            </w:r>
          </w:p>
        </w:tc>
        <w:tc>
          <w:tcPr>
            <w:tcW w:w="567" w:type="dxa"/>
            <w:vAlign w:val="center"/>
            <w:hideMark/>
          </w:tcPr>
          <w:p w14:paraId="33BA81D6" w14:textId="707F8EEA" w:rsidR="00AA1EF0" w:rsidRPr="00BA2337" w:rsidRDefault="00AA1EF0" w:rsidP="0004109F">
            <w:pPr>
              <w:jc w:val="center"/>
              <w:rPr>
                <w:sz w:val="20"/>
                <w:szCs w:val="20"/>
                <w:lang w:val="uk-UA"/>
              </w:rPr>
            </w:pPr>
            <w:r>
              <w:rPr>
                <w:sz w:val="20"/>
                <w:szCs w:val="20"/>
                <w:lang w:val="uk-UA"/>
              </w:rPr>
              <w:t>6</w:t>
            </w:r>
          </w:p>
        </w:tc>
        <w:tc>
          <w:tcPr>
            <w:tcW w:w="567" w:type="dxa"/>
            <w:vAlign w:val="center"/>
            <w:hideMark/>
          </w:tcPr>
          <w:p w14:paraId="1513BDDF" w14:textId="103B924C" w:rsidR="00AA1EF0" w:rsidRPr="00BA2337" w:rsidRDefault="00AA1EF0" w:rsidP="0004109F">
            <w:pPr>
              <w:jc w:val="center"/>
              <w:rPr>
                <w:sz w:val="20"/>
                <w:szCs w:val="20"/>
                <w:lang w:val="uk-UA"/>
              </w:rPr>
            </w:pPr>
            <w:r>
              <w:rPr>
                <w:sz w:val="20"/>
                <w:szCs w:val="20"/>
                <w:lang w:val="uk-UA"/>
              </w:rPr>
              <w:t>7</w:t>
            </w:r>
          </w:p>
        </w:tc>
        <w:tc>
          <w:tcPr>
            <w:tcW w:w="709" w:type="dxa"/>
            <w:gridSpan w:val="2"/>
            <w:vAlign w:val="center"/>
            <w:hideMark/>
          </w:tcPr>
          <w:p w14:paraId="3167C04C" w14:textId="30621CCB" w:rsidR="00AA1EF0" w:rsidRPr="00BA2337" w:rsidRDefault="00AA1EF0" w:rsidP="0004109F">
            <w:pPr>
              <w:jc w:val="center"/>
              <w:rPr>
                <w:sz w:val="20"/>
                <w:szCs w:val="20"/>
                <w:lang w:val="uk-UA"/>
              </w:rPr>
            </w:pPr>
            <w:r>
              <w:rPr>
                <w:sz w:val="20"/>
                <w:szCs w:val="20"/>
                <w:lang w:val="uk-UA"/>
              </w:rPr>
              <w:t>8</w:t>
            </w:r>
          </w:p>
        </w:tc>
        <w:tc>
          <w:tcPr>
            <w:tcW w:w="567" w:type="dxa"/>
            <w:vAlign w:val="center"/>
            <w:hideMark/>
          </w:tcPr>
          <w:p w14:paraId="7448E47F" w14:textId="310D6FDF" w:rsidR="00AA1EF0" w:rsidRPr="00BA2337" w:rsidRDefault="00AA1EF0" w:rsidP="0004109F">
            <w:pPr>
              <w:rPr>
                <w:sz w:val="20"/>
                <w:szCs w:val="20"/>
                <w:lang w:val="uk-UA"/>
              </w:rPr>
            </w:pPr>
            <w:r>
              <w:rPr>
                <w:sz w:val="20"/>
                <w:szCs w:val="20"/>
                <w:lang w:val="uk-UA"/>
              </w:rPr>
              <w:t>9</w:t>
            </w:r>
          </w:p>
        </w:tc>
        <w:tc>
          <w:tcPr>
            <w:tcW w:w="709" w:type="dxa"/>
            <w:vAlign w:val="center"/>
            <w:hideMark/>
          </w:tcPr>
          <w:p w14:paraId="2B72C184" w14:textId="31078726" w:rsidR="00AA1EF0" w:rsidRPr="00BA2337" w:rsidRDefault="00AA1EF0" w:rsidP="0004109F">
            <w:pPr>
              <w:rPr>
                <w:sz w:val="20"/>
                <w:szCs w:val="20"/>
                <w:lang w:val="uk-UA"/>
              </w:rPr>
            </w:pPr>
            <w:r>
              <w:rPr>
                <w:sz w:val="20"/>
                <w:szCs w:val="20"/>
                <w:lang w:val="uk-UA"/>
              </w:rPr>
              <w:t>10</w:t>
            </w:r>
          </w:p>
        </w:tc>
        <w:tc>
          <w:tcPr>
            <w:tcW w:w="425" w:type="dxa"/>
          </w:tcPr>
          <w:p w14:paraId="6C24AF9E" w14:textId="2DAF5E71" w:rsidR="00AA1EF0" w:rsidRPr="00BA2337" w:rsidRDefault="00AA1EF0" w:rsidP="0004109F">
            <w:pPr>
              <w:rPr>
                <w:sz w:val="20"/>
                <w:szCs w:val="20"/>
                <w:lang w:val="uk-UA"/>
              </w:rPr>
            </w:pPr>
            <w:r>
              <w:rPr>
                <w:sz w:val="20"/>
                <w:szCs w:val="20"/>
                <w:lang w:val="uk-UA"/>
              </w:rPr>
              <w:t>11</w:t>
            </w:r>
          </w:p>
        </w:tc>
        <w:tc>
          <w:tcPr>
            <w:tcW w:w="567" w:type="dxa"/>
          </w:tcPr>
          <w:p w14:paraId="22E1B345" w14:textId="58910077" w:rsidR="00AA1EF0" w:rsidRPr="00BA2337" w:rsidRDefault="00AA1EF0" w:rsidP="0004109F">
            <w:pPr>
              <w:rPr>
                <w:sz w:val="20"/>
                <w:szCs w:val="20"/>
                <w:lang w:val="uk-UA"/>
              </w:rPr>
            </w:pPr>
            <w:r>
              <w:rPr>
                <w:sz w:val="20"/>
                <w:szCs w:val="20"/>
                <w:lang w:val="uk-UA"/>
              </w:rPr>
              <w:t>12</w:t>
            </w:r>
          </w:p>
        </w:tc>
        <w:tc>
          <w:tcPr>
            <w:tcW w:w="567" w:type="dxa"/>
          </w:tcPr>
          <w:p w14:paraId="30839714" w14:textId="1D6C3028" w:rsidR="00AA1EF0" w:rsidRPr="00BA2337" w:rsidRDefault="00AA1EF0" w:rsidP="0004109F">
            <w:pPr>
              <w:rPr>
                <w:sz w:val="20"/>
                <w:szCs w:val="20"/>
                <w:lang w:val="uk-UA"/>
              </w:rPr>
            </w:pPr>
            <w:r>
              <w:rPr>
                <w:sz w:val="20"/>
                <w:szCs w:val="20"/>
                <w:lang w:val="uk-UA"/>
              </w:rPr>
              <w:t>13</w:t>
            </w:r>
          </w:p>
        </w:tc>
        <w:tc>
          <w:tcPr>
            <w:tcW w:w="567" w:type="dxa"/>
          </w:tcPr>
          <w:p w14:paraId="2D91F968" w14:textId="03CA5431" w:rsidR="00AA1EF0" w:rsidRPr="00BA2337" w:rsidRDefault="00AA1EF0" w:rsidP="0004109F">
            <w:pPr>
              <w:rPr>
                <w:sz w:val="20"/>
                <w:szCs w:val="20"/>
                <w:lang w:val="uk-UA"/>
              </w:rPr>
            </w:pPr>
            <w:r>
              <w:rPr>
                <w:sz w:val="20"/>
                <w:szCs w:val="20"/>
                <w:lang w:val="uk-UA"/>
              </w:rPr>
              <w:t>14</w:t>
            </w:r>
          </w:p>
        </w:tc>
        <w:tc>
          <w:tcPr>
            <w:tcW w:w="567" w:type="dxa"/>
          </w:tcPr>
          <w:p w14:paraId="16F0E7F1" w14:textId="705D2E69" w:rsidR="00AA1EF0" w:rsidRPr="00BA2337" w:rsidRDefault="00AA1EF0" w:rsidP="0004109F">
            <w:pPr>
              <w:rPr>
                <w:sz w:val="20"/>
                <w:szCs w:val="20"/>
                <w:lang w:val="uk-UA"/>
              </w:rPr>
            </w:pPr>
            <w:r>
              <w:rPr>
                <w:sz w:val="20"/>
                <w:szCs w:val="20"/>
                <w:lang w:val="uk-UA"/>
              </w:rPr>
              <w:t>15</w:t>
            </w:r>
          </w:p>
        </w:tc>
      </w:tr>
      <w:tr w:rsidR="00AA1EF0" w:rsidRPr="00BA2337" w14:paraId="307F2F79" w14:textId="32FEB489" w:rsidTr="00AA1EF0">
        <w:trPr>
          <w:trHeight w:val="436"/>
          <w:tblCellSpacing w:w="0" w:type="dxa"/>
        </w:trPr>
        <w:tc>
          <w:tcPr>
            <w:tcW w:w="1276" w:type="dxa"/>
            <w:vAlign w:val="center"/>
            <w:hideMark/>
          </w:tcPr>
          <w:p w14:paraId="21239333" w14:textId="77777777" w:rsidR="00AA1EF0" w:rsidRPr="00BA2337" w:rsidRDefault="00AA1EF0" w:rsidP="0004109F">
            <w:pPr>
              <w:jc w:val="center"/>
              <w:rPr>
                <w:sz w:val="20"/>
                <w:szCs w:val="20"/>
                <w:lang w:val="uk-UA"/>
              </w:rPr>
            </w:pPr>
            <w:r w:rsidRPr="00BA2337">
              <w:rPr>
                <w:sz w:val="20"/>
                <w:szCs w:val="20"/>
                <w:lang w:val="uk-UA"/>
              </w:rPr>
              <w:t>Теми лекцій</w:t>
            </w:r>
          </w:p>
        </w:tc>
        <w:tc>
          <w:tcPr>
            <w:tcW w:w="851" w:type="dxa"/>
            <w:vAlign w:val="center"/>
            <w:hideMark/>
          </w:tcPr>
          <w:p w14:paraId="6CD2C299" w14:textId="77777777" w:rsidR="00AA1EF0" w:rsidRPr="00BA2337" w:rsidRDefault="00AA1EF0" w:rsidP="0004109F">
            <w:pPr>
              <w:ind w:right="-21"/>
              <w:rPr>
                <w:i/>
                <w:sz w:val="20"/>
                <w:szCs w:val="20"/>
                <w:lang w:val="uk-UA"/>
              </w:rPr>
            </w:pPr>
            <w:r w:rsidRPr="00BA2337">
              <w:rPr>
                <w:i/>
                <w:sz w:val="20"/>
                <w:szCs w:val="20"/>
                <w:lang w:val="uk-UA"/>
              </w:rPr>
              <w:t>Тема лекції 1</w:t>
            </w:r>
          </w:p>
        </w:tc>
        <w:tc>
          <w:tcPr>
            <w:tcW w:w="850" w:type="dxa"/>
            <w:vAlign w:val="center"/>
            <w:hideMark/>
          </w:tcPr>
          <w:p w14:paraId="6C8054D3" w14:textId="77777777" w:rsidR="00AA1EF0" w:rsidRPr="00BA2337" w:rsidRDefault="00AA1EF0" w:rsidP="0004109F">
            <w:pPr>
              <w:rPr>
                <w:i/>
                <w:sz w:val="20"/>
                <w:szCs w:val="20"/>
                <w:lang w:val="uk-UA"/>
              </w:rPr>
            </w:pPr>
            <w:r w:rsidRPr="00BA2337">
              <w:rPr>
                <w:i/>
                <w:sz w:val="20"/>
                <w:szCs w:val="20"/>
                <w:lang w:val="uk-UA"/>
              </w:rPr>
              <w:t>Тема лекції 2</w:t>
            </w:r>
          </w:p>
        </w:tc>
        <w:tc>
          <w:tcPr>
            <w:tcW w:w="709" w:type="dxa"/>
            <w:vAlign w:val="center"/>
            <w:hideMark/>
          </w:tcPr>
          <w:p w14:paraId="12431C90" w14:textId="77777777" w:rsidR="00AA1EF0" w:rsidRPr="00BA2337" w:rsidRDefault="00AA1EF0" w:rsidP="0004109F">
            <w:pPr>
              <w:rPr>
                <w:i/>
                <w:sz w:val="20"/>
                <w:szCs w:val="20"/>
                <w:lang w:val="uk-UA"/>
              </w:rPr>
            </w:pPr>
          </w:p>
        </w:tc>
        <w:tc>
          <w:tcPr>
            <w:tcW w:w="850" w:type="dxa"/>
            <w:vAlign w:val="center"/>
            <w:hideMark/>
          </w:tcPr>
          <w:p w14:paraId="33AB882B" w14:textId="77777777" w:rsidR="00AA1EF0" w:rsidRPr="00BA2337" w:rsidRDefault="00AA1EF0" w:rsidP="0004109F">
            <w:pPr>
              <w:rPr>
                <w:i/>
                <w:sz w:val="20"/>
                <w:szCs w:val="20"/>
                <w:lang w:val="uk-UA"/>
              </w:rPr>
            </w:pPr>
            <w:r w:rsidRPr="00BA2337">
              <w:rPr>
                <w:i/>
                <w:sz w:val="20"/>
                <w:szCs w:val="20"/>
                <w:lang w:val="uk-UA"/>
              </w:rPr>
              <w:t>Тема лекції 3</w:t>
            </w:r>
          </w:p>
        </w:tc>
        <w:tc>
          <w:tcPr>
            <w:tcW w:w="567" w:type="dxa"/>
            <w:vAlign w:val="center"/>
            <w:hideMark/>
          </w:tcPr>
          <w:p w14:paraId="5693BAE1" w14:textId="77777777" w:rsidR="00AA1EF0" w:rsidRPr="00BA2337" w:rsidRDefault="00AA1EF0" w:rsidP="0004109F">
            <w:pPr>
              <w:rPr>
                <w:i/>
                <w:sz w:val="20"/>
                <w:szCs w:val="20"/>
                <w:lang w:val="uk-UA"/>
              </w:rPr>
            </w:pPr>
          </w:p>
        </w:tc>
        <w:tc>
          <w:tcPr>
            <w:tcW w:w="567" w:type="dxa"/>
            <w:vAlign w:val="center"/>
            <w:hideMark/>
          </w:tcPr>
          <w:p w14:paraId="338F85B3" w14:textId="77777777" w:rsidR="00AA1EF0" w:rsidRPr="00BA2337" w:rsidRDefault="00AA1EF0" w:rsidP="0004109F">
            <w:pPr>
              <w:ind w:right="-108"/>
              <w:rPr>
                <w:i/>
                <w:sz w:val="20"/>
                <w:szCs w:val="20"/>
                <w:lang w:val="uk-UA"/>
              </w:rPr>
            </w:pPr>
            <w:r w:rsidRPr="00BA2337">
              <w:rPr>
                <w:i/>
                <w:sz w:val="20"/>
                <w:szCs w:val="20"/>
                <w:lang w:val="uk-UA"/>
              </w:rPr>
              <w:t>Тема лекції 4</w:t>
            </w:r>
          </w:p>
        </w:tc>
        <w:tc>
          <w:tcPr>
            <w:tcW w:w="567" w:type="dxa"/>
            <w:vAlign w:val="center"/>
            <w:hideMark/>
          </w:tcPr>
          <w:p w14:paraId="2408F0FB" w14:textId="77777777" w:rsidR="00AA1EF0" w:rsidRPr="00BA2337" w:rsidRDefault="00AA1EF0" w:rsidP="0004109F">
            <w:pPr>
              <w:ind w:right="-118"/>
              <w:rPr>
                <w:i/>
                <w:sz w:val="20"/>
                <w:szCs w:val="20"/>
                <w:lang w:val="uk-UA"/>
              </w:rPr>
            </w:pPr>
            <w:r w:rsidRPr="00BA2337">
              <w:rPr>
                <w:i/>
                <w:sz w:val="20"/>
                <w:szCs w:val="20"/>
                <w:lang w:val="uk-UA"/>
              </w:rPr>
              <w:t>Тема лекції 5</w:t>
            </w:r>
          </w:p>
        </w:tc>
        <w:tc>
          <w:tcPr>
            <w:tcW w:w="709" w:type="dxa"/>
            <w:gridSpan w:val="2"/>
            <w:vAlign w:val="center"/>
            <w:hideMark/>
          </w:tcPr>
          <w:p w14:paraId="06119591" w14:textId="77777777" w:rsidR="00AA1EF0" w:rsidRPr="00BA2337" w:rsidRDefault="00AA1EF0" w:rsidP="0004109F">
            <w:pPr>
              <w:ind w:right="-114"/>
              <w:rPr>
                <w:i/>
                <w:sz w:val="20"/>
                <w:szCs w:val="20"/>
                <w:lang w:val="uk-UA"/>
              </w:rPr>
            </w:pPr>
            <w:r w:rsidRPr="00BA2337">
              <w:rPr>
                <w:i/>
                <w:sz w:val="20"/>
                <w:szCs w:val="20"/>
                <w:lang w:val="uk-UA"/>
              </w:rPr>
              <w:t>Тема лекції 6</w:t>
            </w:r>
          </w:p>
        </w:tc>
        <w:tc>
          <w:tcPr>
            <w:tcW w:w="567" w:type="dxa"/>
            <w:vAlign w:val="center"/>
            <w:hideMark/>
          </w:tcPr>
          <w:p w14:paraId="6BA3A0FB" w14:textId="77777777" w:rsidR="00AA1EF0" w:rsidRPr="00BA2337" w:rsidRDefault="00AA1EF0" w:rsidP="0004109F">
            <w:pPr>
              <w:rPr>
                <w:i/>
                <w:sz w:val="20"/>
                <w:szCs w:val="20"/>
                <w:lang w:val="uk-UA"/>
              </w:rPr>
            </w:pPr>
          </w:p>
        </w:tc>
        <w:tc>
          <w:tcPr>
            <w:tcW w:w="709" w:type="dxa"/>
            <w:vAlign w:val="center"/>
            <w:hideMark/>
          </w:tcPr>
          <w:p w14:paraId="7F63BE0F" w14:textId="77777777" w:rsidR="00AA1EF0" w:rsidRPr="00BA2337" w:rsidRDefault="00AA1EF0" w:rsidP="0004109F">
            <w:pPr>
              <w:rPr>
                <w:i/>
                <w:sz w:val="20"/>
                <w:szCs w:val="20"/>
                <w:lang w:val="uk-UA"/>
              </w:rPr>
            </w:pPr>
          </w:p>
        </w:tc>
        <w:tc>
          <w:tcPr>
            <w:tcW w:w="425" w:type="dxa"/>
          </w:tcPr>
          <w:p w14:paraId="74315336" w14:textId="77777777" w:rsidR="00AA1EF0" w:rsidRPr="00BA2337" w:rsidRDefault="00AA1EF0" w:rsidP="0004109F">
            <w:pPr>
              <w:rPr>
                <w:i/>
                <w:sz w:val="20"/>
                <w:szCs w:val="20"/>
                <w:lang w:val="uk-UA"/>
              </w:rPr>
            </w:pPr>
          </w:p>
        </w:tc>
        <w:tc>
          <w:tcPr>
            <w:tcW w:w="567" w:type="dxa"/>
          </w:tcPr>
          <w:p w14:paraId="746EF895" w14:textId="77777777" w:rsidR="00AA1EF0" w:rsidRPr="00BA2337" w:rsidRDefault="00AA1EF0" w:rsidP="0004109F">
            <w:pPr>
              <w:rPr>
                <w:i/>
                <w:sz w:val="20"/>
                <w:szCs w:val="20"/>
                <w:lang w:val="uk-UA"/>
              </w:rPr>
            </w:pPr>
          </w:p>
        </w:tc>
        <w:tc>
          <w:tcPr>
            <w:tcW w:w="567" w:type="dxa"/>
          </w:tcPr>
          <w:p w14:paraId="2E5FBDCE" w14:textId="77777777" w:rsidR="00AA1EF0" w:rsidRPr="00BA2337" w:rsidRDefault="00AA1EF0" w:rsidP="0004109F">
            <w:pPr>
              <w:rPr>
                <w:i/>
                <w:sz w:val="20"/>
                <w:szCs w:val="20"/>
                <w:lang w:val="uk-UA"/>
              </w:rPr>
            </w:pPr>
          </w:p>
        </w:tc>
        <w:tc>
          <w:tcPr>
            <w:tcW w:w="567" w:type="dxa"/>
          </w:tcPr>
          <w:p w14:paraId="7D569C9B" w14:textId="77777777" w:rsidR="00AA1EF0" w:rsidRPr="00BA2337" w:rsidRDefault="00AA1EF0" w:rsidP="0004109F">
            <w:pPr>
              <w:rPr>
                <w:i/>
                <w:sz w:val="20"/>
                <w:szCs w:val="20"/>
                <w:lang w:val="uk-UA"/>
              </w:rPr>
            </w:pPr>
          </w:p>
        </w:tc>
        <w:tc>
          <w:tcPr>
            <w:tcW w:w="567" w:type="dxa"/>
          </w:tcPr>
          <w:p w14:paraId="7060B725" w14:textId="77777777" w:rsidR="00AA1EF0" w:rsidRPr="00BA2337" w:rsidRDefault="00AA1EF0" w:rsidP="0004109F">
            <w:pPr>
              <w:rPr>
                <w:i/>
                <w:sz w:val="20"/>
                <w:szCs w:val="20"/>
                <w:lang w:val="uk-UA"/>
              </w:rPr>
            </w:pPr>
          </w:p>
        </w:tc>
      </w:tr>
      <w:tr w:rsidR="00AA1EF0" w:rsidRPr="00BA2337" w14:paraId="513F8C51" w14:textId="55816062" w:rsidTr="00AA1EF0">
        <w:trPr>
          <w:trHeight w:val="143"/>
          <w:tblCellSpacing w:w="0" w:type="dxa"/>
        </w:trPr>
        <w:tc>
          <w:tcPr>
            <w:tcW w:w="1276" w:type="dxa"/>
            <w:vAlign w:val="center"/>
          </w:tcPr>
          <w:p w14:paraId="6E09879B" w14:textId="77777777" w:rsidR="00AA1EF0" w:rsidRPr="00BA2337" w:rsidRDefault="00AA1EF0" w:rsidP="00AA1EF0">
            <w:pPr>
              <w:jc w:val="center"/>
              <w:rPr>
                <w:sz w:val="20"/>
                <w:szCs w:val="20"/>
                <w:lang w:val="uk-UA"/>
              </w:rPr>
            </w:pPr>
            <w:r w:rsidRPr="00BA2337">
              <w:rPr>
                <w:sz w:val="20"/>
                <w:szCs w:val="20"/>
                <w:lang w:val="uk-UA"/>
              </w:rPr>
              <w:t>Теми практичних занять</w:t>
            </w:r>
          </w:p>
        </w:tc>
        <w:tc>
          <w:tcPr>
            <w:tcW w:w="851" w:type="dxa"/>
            <w:vAlign w:val="center"/>
          </w:tcPr>
          <w:p w14:paraId="7EA4431C" w14:textId="77777777" w:rsidR="00AA1EF0" w:rsidRPr="00BA2337" w:rsidRDefault="00AA1EF0" w:rsidP="00AA1EF0">
            <w:pPr>
              <w:rPr>
                <w:i/>
                <w:sz w:val="20"/>
                <w:szCs w:val="20"/>
                <w:lang w:val="uk-UA"/>
              </w:rPr>
            </w:pPr>
          </w:p>
        </w:tc>
        <w:tc>
          <w:tcPr>
            <w:tcW w:w="850" w:type="dxa"/>
            <w:vAlign w:val="center"/>
          </w:tcPr>
          <w:p w14:paraId="7EAF8879" w14:textId="77777777" w:rsidR="00AA1EF0" w:rsidRPr="00BA2337" w:rsidRDefault="00AA1EF0" w:rsidP="00AA1EF0">
            <w:pPr>
              <w:rPr>
                <w:i/>
                <w:sz w:val="20"/>
                <w:szCs w:val="20"/>
                <w:lang w:val="uk-UA"/>
              </w:rPr>
            </w:pPr>
          </w:p>
        </w:tc>
        <w:tc>
          <w:tcPr>
            <w:tcW w:w="709" w:type="dxa"/>
            <w:vAlign w:val="center"/>
          </w:tcPr>
          <w:p w14:paraId="2F137B2D" w14:textId="435F2173" w:rsidR="00AA1EF0" w:rsidRPr="00BA2337" w:rsidRDefault="00AA1EF0" w:rsidP="00AA1EF0">
            <w:pPr>
              <w:ind w:right="-117"/>
              <w:rPr>
                <w:i/>
                <w:sz w:val="20"/>
                <w:szCs w:val="20"/>
                <w:lang w:val="uk-UA"/>
              </w:rPr>
            </w:pPr>
            <w:r w:rsidRPr="00BA2337">
              <w:rPr>
                <w:i/>
                <w:sz w:val="20"/>
                <w:szCs w:val="20"/>
                <w:lang w:val="uk-UA"/>
              </w:rPr>
              <w:t>Тема заняття 1</w:t>
            </w:r>
          </w:p>
        </w:tc>
        <w:tc>
          <w:tcPr>
            <w:tcW w:w="850" w:type="dxa"/>
            <w:vAlign w:val="center"/>
          </w:tcPr>
          <w:p w14:paraId="19693282" w14:textId="77777777" w:rsidR="00AA1EF0" w:rsidRPr="00BA2337" w:rsidRDefault="00AA1EF0" w:rsidP="00AA1EF0">
            <w:pPr>
              <w:rPr>
                <w:i/>
                <w:sz w:val="20"/>
                <w:szCs w:val="20"/>
                <w:lang w:val="uk-UA"/>
              </w:rPr>
            </w:pPr>
          </w:p>
        </w:tc>
        <w:tc>
          <w:tcPr>
            <w:tcW w:w="567" w:type="dxa"/>
            <w:vAlign w:val="center"/>
          </w:tcPr>
          <w:p w14:paraId="73C371CD" w14:textId="33931B76" w:rsidR="00AA1EF0" w:rsidRPr="00BA2337" w:rsidRDefault="00AA1EF0" w:rsidP="00AA1EF0">
            <w:pPr>
              <w:ind w:right="-117"/>
              <w:rPr>
                <w:i/>
                <w:sz w:val="20"/>
                <w:szCs w:val="20"/>
                <w:lang w:val="uk-UA"/>
              </w:rPr>
            </w:pPr>
            <w:r w:rsidRPr="00BA2337">
              <w:rPr>
                <w:i/>
                <w:sz w:val="20"/>
                <w:szCs w:val="20"/>
                <w:lang w:val="uk-UA"/>
              </w:rPr>
              <w:t>Тема заняття 2</w:t>
            </w:r>
          </w:p>
        </w:tc>
        <w:tc>
          <w:tcPr>
            <w:tcW w:w="567" w:type="dxa"/>
            <w:vAlign w:val="center"/>
          </w:tcPr>
          <w:p w14:paraId="7322A7A5" w14:textId="77777777" w:rsidR="00AA1EF0" w:rsidRPr="00BA2337" w:rsidRDefault="00AA1EF0" w:rsidP="00AA1EF0">
            <w:pPr>
              <w:rPr>
                <w:i/>
                <w:sz w:val="20"/>
                <w:szCs w:val="20"/>
                <w:lang w:val="uk-UA"/>
              </w:rPr>
            </w:pPr>
          </w:p>
        </w:tc>
        <w:tc>
          <w:tcPr>
            <w:tcW w:w="567" w:type="dxa"/>
            <w:vAlign w:val="center"/>
          </w:tcPr>
          <w:p w14:paraId="13866AEB" w14:textId="77777777" w:rsidR="00AA1EF0" w:rsidRPr="00BA2337" w:rsidRDefault="00AA1EF0" w:rsidP="00AA1EF0">
            <w:pPr>
              <w:rPr>
                <w:i/>
                <w:sz w:val="20"/>
                <w:szCs w:val="20"/>
                <w:lang w:val="uk-UA"/>
              </w:rPr>
            </w:pPr>
          </w:p>
        </w:tc>
        <w:tc>
          <w:tcPr>
            <w:tcW w:w="709" w:type="dxa"/>
            <w:gridSpan w:val="2"/>
            <w:vAlign w:val="center"/>
          </w:tcPr>
          <w:p w14:paraId="26C06428" w14:textId="77777777" w:rsidR="00AA1EF0" w:rsidRPr="00BA2337" w:rsidRDefault="00AA1EF0" w:rsidP="00AA1EF0">
            <w:pPr>
              <w:rPr>
                <w:i/>
                <w:sz w:val="20"/>
                <w:szCs w:val="20"/>
                <w:lang w:val="uk-UA"/>
              </w:rPr>
            </w:pPr>
          </w:p>
        </w:tc>
        <w:tc>
          <w:tcPr>
            <w:tcW w:w="567" w:type="dxa"/>
            <w:vAlign w:val="center"/>
          </w:tcPr>
          <w:p w14:paraId="3DCF2182" w14:textId="2D9139D0" w:rsidR="00AA1EF0" w:rsidRPr="00BA2337" w:rsidRDefault="00AA1EF0" w:rsidP="00AA1EF0">
            <w:pPr>
              <w:ind w:right="-139"/>
              <w:rPr>
                <w:i/>
                <w:sz w:val="20"/>
                <w:szCs w:val="20"/>
                <w:lang w:val="uk-UA"/>
              </w:rPr>
            </w:pPr>
            <w:r w:rsidRPr="00BA2337">
              <w:rPr>
                <w:i/>
                <w:sz w:val="20"/>
                <w:szCs w:val="20"/>
                <w:lang w:val="uk-UA"/>
              </w:rPr>
              <w:t>Тема заняття 3</w:t>
            </w:r>
          </w:p>
        </w:tc>
        <w:tc>
          <w:tcPr>
            <w:tcW w:w="709" w:type="dxa"/>
            <w:vAlign w:val="center"/>
          </w:tcPr>
          <w:p w14:paraId="4E453CEF" w14:textId="77777777" w:rsidR="00AA1EF0" w:rsidRPr="00BA2337" w:rsidRDefault="00AA1EF0" w:rsidP="00AA1EF0">
            <w:pPr>
              <w:ind w:right="-15"/>
              <w:rPr>
                <w:i/>
                <w:sz w:val="20"/>
                <w:szCs w:val="20"/>
                <w:lang w:val="uk-UA"/>
              </w:rPr>
            </w:pPr>
            <w:r w:rsidRPr="00BA2337">
              <w:rPr>
                <w:i/>
                <w:sz w:val="20"/>
                <w:szCs w:val="20"/>
                <w:lang w:val="uk-UA"/>
              </w:rPr>
              <w:t>Тема заняття 2</w:t>
            </w:r>
          </w:p>
        </w:tc>
        <w:tc>
          <w:tcPr>
            <w:tcW w:w="425" w:type="dxa"/>
          </w:tcPr>
          <w:p w14:paraId="25D087A9" w14:textId="77777777" w:rsidR="00AA1EF0" w:rsidRPr="00BA2337" w:rsidRDefault="00AA1EF0" w:rsidP="00AA1EF0">
            <w:pPr>
              <w:ind w:right="-15"/>
              <w:rPr>
                <w:i/>
                <w:sz w:val="20"/>
                <w:szCs w:val="20"/>
                <w:lang w:val="uk-UA"/>
              </w:rPr>
            </w:pPr>
          </w:p>
        </w:tc>
        <w:tc>
          <w:tcPr>
            <w:tcW w:w="567" w:type="dxa"/>
          </w:tcPr>
          <w:p w14:paraId="14E47F17" w14:textId="77777777" w:rsidR="00AA1EF0" w:rsidRPr="00BA2337" w:rsidRDefault="00AA1EF0" w:rsidP="00AA1EF0">
            <w:pPr>
              <w:ind w:right="-15"/>
              <w:rPr>
                <w:i/>
                <w:sz w:val="20"/>
                <w:szCs w:val="20"/>
                <w:lang w:val="uk-UA"/>
              </w:rPr>
            </w:pPr>
          </w:p>
        </w:tc>
        <w:tc>
          <w:tcPr>
            <w:tcW w:w="567" w:type="dxa"/>
          </w:tcPr>
          <w:p w14:paraId="24E0497E" w14:textId="77777777" w:rsidR="00AA1EF0" w:rsidRPr="00BA2337" w:rsidRDefault="00AA1EF0" w:rsidP="00AA1EF0">
            <w:pPr>
              <w:ind w:right="-15"/>
              <w:rPr>
                <w:i/>
                <w:sz w:val="20"/>
                <w:szCs w:val="20"/>
                <w:lang w:val="uk-UA"/>
              </w:rPr>
            </w:pPr>
          </w:p>
        </w:tc>
        <w:tc>
          <w:tcPr>
            <w:tcW w:w="567" w:type="dxa"/>
          </w:tcPr>
          <w:p w14:paraId="01ED936B" w14:textId="77777777" w:rsidR="00AA1EF0" w:rsidRPr="00BA2337" w:rsidRDefault="00AA1EF0" w:rsidP="00AA1EF0">
            <w:pPr>
              <w:ind w:right="-15"/>
              <w:rPr>
                <w:i/>
                <w:sz w:val="20"/>
                <w:szCs w:val="20"/>
                <w:lang w:val="uk-UA"/>
              </w:rPr>
            </w:pPr>
          </w:p>
        </w:tc>
        <w:tc>
          <w:tcPr>
            <w:tcW w:w="567" w:type="dxa"/>
          </w:tcPr>
          <w:p w14:paraId="5F5B72BB" w14:textId="77777777" w:rsidR="00AA1EF0" w:rsidRPr="00BA2337" w:rsidRDefault="00AA1EF0" w:rsidP="00AA1EF0">
            <w:pPr>
              <w:ind w:right="-15"/>
              <w:rPr>
                <w:i/>
                <w:sz w:val="20"/>
                <w:szCs w:val="20"/>
                <w:lang w:val="uk-UA"/>
              </w:rPr>
            </w:pPr>
          </w:p>
        </w:tc>
      </w:tr>
      <w:tr w:rsidR="00AA1EF0" w:rsidRPr="00BA2337" w14:paraId="0D32E5EA" w14:textId="524D55AF" w:rsidTr="00AA1EF0">
        <w:trPr>
          <w:trHeight w:val="470"/>
          <w:tblCellSpacing w:w="0" w:type="dxa"/>
        </w:trPr>
        <w:tc>
          <w:tcPr>
            <w:tcW w:w="1276" w:type="dxa"/>
            <w:vAlign w:val="center"/>
          </w:tcPr>
          <w:p w14:paraId="0DF6E40F" w14:textId="77777777" w:rsidR="00AA1EF0" w:rsidRPr="00BA2337" w:rsidRDefault="00AA1EF0" w:rsidP="00AA1EF0">
            <w:pPr>
              <w:jc w:val="center"/>
              <w:rPr>
                <w:sz w:val="20"/>
                <w:szCs w:val="20"/>
                <w:lang w:val="uk-UA"/>
              </w:rPr>
            </w:pPr>
            <w:r w:rsidRPr="00BA2337">
              <w:rPr>
                <w:sz w:val="20"/>
                <w:szCs w:val="20"/>
                <w:lang w:val="uk-UA"/>
              </w:rPr>
              <w:t>Теми лабораторних занять</w:t>
            </w:r>
          </w:p>
        </w:tc>
        <w:tc>
          <w:tcPr>
            <w:tcW w:w="851" w:type="dxa"/>
            <w:vAlign w:val="center"/>
          </w:tcPr>
          <w:p w14:paraId="5397C4C0" w14:textId="77777777" w:rsidR="00AA1EF0" w:rsidRPr="00BA2337" w:rsidRDefault="00AA1EF0" w:rsidP="00AA1EF0">
            <w:pPr>
              <w:rPr>
                <w:i/>
                <w:sz w:val="20"/>
                <w:szCs w:val="20"/>
                <w:lang w:val="uk-UA"/>
              </w:rPr>
            </w:pPr>
          </w:p>
        </w:tc>
        <w:tc>
          <w:tcPr>
            <w:tcW w:w="850" w:type="dxa"/>
            <w:vAlign w:val="center"/>
          </w:tcPr>
          <w:p w14:paraId="0063E786" w14:textId="77777777" w:rsidR="00AA1EF0" w:rsidRPr="00BA2337" w:rsidRDefault="00AA1EF0" w:rsidP="00AA1EF0">
            <w:pPr>
              <w:rPr>
                <w:i/>
                <w:sz w:val="20"/>
                <w:szCs w:val="20"/>
                <w:lang w:val="uk-UA"/>
              </w:rPr>
            </w:pPr>
          </w:p>
        </w:tc>
        <w:tc>
          <w:tcPr>
            <w:tcW w:w="709" w:type="dxa"/>
            <w:vAlign w:val="center"/>
          </w:tcPr>
          <w:p w14:paraId="13B5B721" w14:textId="77777777" w:rsidR="00AA1EF0" w:rsidRPr="00BA2337" w:rsidRDefault="00AA1EF0" w:rsidP="00AA1EF0">
            <w:pPr>
              <w:ind w:right="-117"/>
              <w:rPr>
                <w:i/>
                <w:sz w:val="20"/>
                <w:szCs w:val="20"/>
                <w:lang w:val="uk-UA"/>
              </w:rPr>
            </w:pPr>
          </w:p>
        </w:tc>
        <w:tc>
          <w:tcPr>
            <w:tcW w:w="850" w:type="dxa"/>
            <w:vAlign w:val="center"/>
          </w:tcPr>
          <w:p w14:paraId="3D3F305A" w14:textId="77777777" w:rsidR="00AA1EF0" w:rsidRPr="00BA2337" w:rsidRDefault="00AA1EF0" w:rsidP="00AA1EF0">
            <w:pPr>
              <w:rPr>
                <w:i/>
                <w:sz w:val="20"/>
                <w:szCs w:val="20"/>
                <w:lang w:val="uk-UA"/>
              </w:rPr>
            </w:pPr>
          </w:p>
        </w:tc>
        <w:tc>
          <w:tcPr>
            <w:tcW w:w="567" w:type="dxa"/>
            <w:vAlign w:val="center"/>
          </w:tcPr>
          <w:p w14:paraId="3C2EB9DA" w14:textId="77777777" w:rsidR="00AA1EF0" w:rsidRPr="00BA2337" w:rsidRDefault="00AA1EF0" w:rsidP="00AA1EF0">
            <w:pPr>
              <w:ind w:right="-117"/>
              <w:rPr>
                <w:i/>
                <w:sz w:val="20"/>
                <w:szCs w:val="20"/>
                <w:lang w:val="uk-UA"/>
              </w:rPr>
            </w:pPr>
          </w:p>
        </w:tc>
        <w:tc>
          <w:tcPr>
            <w:tcW w:w="567" w:type="dxa"/>
            <w:vAlign w:val="center"/>
          </w:tcPr>
          <w:p w14:paraId="044BC96B" w14:textId="77777777" w:rsidR="00AA1EF0" w:rsidRPr="00BA2337" w:rsidRDefault="00AA1EF0" w:rsidP="00AA1EF0">
            <w:pPr>
              <w:rPr>
                <w:i/>
                <w:sz w:val="20"/>
                <w:szCs w:val="20"/>
                <w:lang w:val="uk-UA"/>
              </w:rPr>
            </w:pPr>
          </w:p>
        </w:tc>
        <w:tc>
          <w:tcPr>
            <w:tcW w:w="567" w:type="dxa"/>
            <w:vAlign w:val="center"/>
          </w:tcPr>
          <w:p w14:paraId="6A7AB86E" w14:textId="77777777" w:rsidR="00AA1EF0" w:rsidRPr="00BA2337" w:rsidRDefault="00AA1EF0" w:rsidP="00AA1EF0">
            <w:pPr>
              <w:rPr>
                <w:i/>
                <w:sz w:val="20"/>
                <w:szCs w:val="20"/>
                <w:lang w:val="uk-UA"/>
              </w:rPr>
            </w:pPr>
          </w:p>
        </w:tc>
        <w:tc>
          <w:tcPr>
            <w:tcW w:w="709" w:type="dxa"/>
            <w:gridSpan w:val="2"/>
            <w:vAlign w:val="center"/>
          </w:tcPr>
          <w:p w14:paraId="01023466" w14:textId="77777777" w:rsidR="00AA1EF0" w:rsidRPr="00BA2337" w:rsidRDefault="00AA1EF0" w:rsidP="00AA1EF0">
            <w:pPr>
              <w:rPr>
                <w:i/>
                <w:sz w:val="20"/>
                <w:szCs w:val="20"/>
                <w:lang w:val="uk-UA"/>
              </w:rPr>
            </w:pPr>
          </w:p>
        </w:tc>
        <w:tc>
          <w:tcPr>
            <w:tcW w:w="567" w:type="dxa"/>
            <w:vAlign w:val="center"/>
          </w:tcPr>
          <w:p w14:paraId="4CA0D7C3" w14:textId="77777777" w:rsidR="00AA1EF0" w:rsidRPr="00BA2337" w:rsidRDefault="00AA1EF0" w:rsidP="00AA1EF0">
            <w:pPr>
              <w:ind w:right="-139"/>
              <w:rPr>
                <w:i/>
                <w:sz w:val="20"/>
                <w:szCs w:val="20"/>
                <w:lang w:val="uk-UA"/>
              </w:rPr>
            </w:pPr>
          </w:p>
        </w:tc>
        <w:tc>
          <w:tcPr>
            <w:tcW w:w="709" w:type="dxa"/>
            <w:vAlign w:val="center"/>
          </w:tcPr>
          <w:p w14:paraId="51824236" w14:textId="77777777" w:rsidR="00AA1EF0" w:rsidRPr="00BA2337" w:rsidRDefault="00AA1EF0" w:rsidP="00AA1EF0">
            <w:pPr>
              <w:ind w:right="-15"/>
              <w:rPr>
                <w:i/>
                <w:sz w:val="20"/>
                <w:szCs w:val="20"/>
                <w:lang w:val="uk-UA"/>
              </w:rPr>
            </w:pPr>
          </w:p>
        </w:tc>
        <w:tc>
          <w:tcPr>
            <w:tcW w:w="425" w:type="dxa"/>
          </w:tcPr>
          <w:p w14:paraId="7D07A9FF" w14:textId="77777777" w:rsidR="00AA1EF0" w:rsidRPr="00BA2337" w:rsidRDefault="00AA1EF0" w:rsidP="00AA1EF0">
            <w:pPr>
              <w:ind w:right="-15"/>
              <w:rPr>
                <w:i/>
                <w:sz w:val="20"/>
                <w:szCs w:val="20"/>
                <w:lang w:val="uk-UA"/>
              </w:rPr>
            </w:pPr>
          </w:p>
        </w:tc>
        <w:tc>
          <w:tcPr>
            <w:tcW w:w="567" w:type="dxa"/>
          </w:tcPr>
          <w:p w14:paraId="318D2FB7" w14:textId="77777777" w:rsidR="00AA1EF0" w:rsidRPr="00BA2337" w:rsidRDefault="00AA1EF0" w:rsidP="00AA1EF0">
            <w:pPr>
              <w:ind w:right="-15"/>
              <w:rPr>
                <w:i/>
                <w:sz w:val="20"/>
                <w:szCs w:val="20"/>
                <w:lang w:val="uk-UA"/>
              </w:rPr>
            </w:pPr>
          </w:p>
        </w:tc>
        <w:tc>
          <w:tcPr>
            <w:tcW w:w="567" w:type="dxa"/>
          </w:tcPr>
          <w:p w14:paraId="297D5A76" w14:textId="77777777" w:rsidR="00AA1EF0" w:rsidRPr="00BA2337" w:rsidRDefault="00AA1EF0" w:rsidP="00AA1EF0">
            <w:pPr>
              <w:ind w:right="-15"/>
              <w:rPr>
                <w:i/>
                <w:sz w:val="20"/>
                <w:szCs w:val="20"/>
                <w:lang w:val="uk-UA"/>
              </w:rPr>
            </w:pPr>
          </w:p>
        </w:tc>
        <w:tc>
          <w:tcPr>
            <w:tcW w:w="567" w:type="dxa"/>
          </w:tcPr>
          <w:p w14:paraId="4D626BF0" w14:textId="77777777" w:rsidR="00AA1EF0" w:rsidRPr="00BA2337" w:rsidRDefault="00AA1EF0" w:rsidP="00AA1EF0">
            <w:pPr>
              <w:ind w:right="-15"/>
              <w:rPr>
                <w:i/>
                <w:sz w:val="20"/>
                <w:szCs w:val="20"/>
                <w:lang w:val="uk-UA"/>
              </w:rPr>
            </w:pPr>
          </w:p>
        </w:tc>
        <w:tc>
          <w:tcPr>
            <w:tcW w:w="567" w:type="dxa"/>
          </w:tcPr>
          <w:p w14:paraId="7BDD0E09" w14:textId="77777777" w:rsidR="00AA1EF0" w:rsidRPr="00BA2337" w:rsidRDefault="00AA1EF0" w:rsidP="00AA1EF0">
            <w:pPr>
              <w:ind w:right="-15"/>
              <w:rPr>
                <w:i/>
                <w:sz w:val="20"/>
                <w:szCs w:val="20"/>
                <w:lang w:val="uk-UA"/>
              </w:rPr>
            </w:pPr>
          </w:p>
        </w:tc>
      </w:tr>
      <w:tr w:rsidR="00AA1EF0" w:rsidRPr="00BA2337" w14:paraId="09803364" w14:textId="6A706BF3" w:rsidTr="00AA1EF0">
        <w:trPr>
          <w:tblCellSpacing w:w="0" w:type="dxa"/>
        </w:trPr>
        <w:tc>
          <w:tcPr>
            <w:tcW w:w="1276" w:type="dxa"/>
            <w:vAlign w:val="center"/>
            <w:hideMark/>
          </w:tcPr>
          <w:p w14:paraId="74AB02BE" w14:textId="77777777" w:rsidR="00AA1EF0" w:rsidRPr="00BA2337" w:rsidRDefault="00AA1EF0" w:rsidP="00AA1EF0">
            <w:pPr>
              <w:jc w:val="center"/>
              <w:rPr>
                <w:sz w:val="20"/>
                <w:szCs w:val="20"/>
                <w:lang w:val="uk-UA"/>
              </w:rPr>
            </w:pPr>
            <w:r w:rsidRPr="00BA2337">
              <w:rPr>
                <w:sz w:val="20"/>
                <w:szCs w:val="20"/>
                <w:lang w:val="uk-UA"/>
              </w:rPr>
              <w:t>Самостійна робота</w:t>
            </w:r>
          </w:p>
        </w:tc>
        <w:tc>
          <w:tcPr>
            <w:tcW w:w="851" w:type="dxa"/>
            <w:vAlign w:val="center"/>
          </w:tcPr>
          <w:p w14:paraId="5F9530D4" w14:textId="33103F54" w:rsidR="00AA1EF0" w:rsidRPr="00BA2337" w:rsidRDefault="00AA1EF0" w:rsidP="00AA1EF0">
            <w:pPr>
              <w:jc w:val="center"/>
              <w:rPr>
                <w:sz w:val="20"/>
                <w:szCs w:val="20"/>
                <w:lang w:val="uk-UA"/>
              </w:rPr>
            </w:pPr>
          </w:p>
        </w:tc>
        <w:tc>
          <w:tcPr>
            <w:tcW w:w="850" w:type="dxa"/>
            <w:vAlign w:val="center"/>
          </w:tcPr>
          <w:p w14:paraId="797F0DF4" w14:textId="5BDC720D" w:rsidR="00AA1EF0" w:rsidRPr="00BA2337" w:rsidRDefault="00AA1EF0" w:rsidP="00AA1EF0">
            <w:pPr>
              <w:jc w:val="center"/>
              <w:rPr>
                <w:sz w:val="20"/>
                <w:szCs w:val="20"/>
                <w:lang w:val="uk-UA"/>
              </w:rPr>
            </w:pPr>
          </w:p>
        </w:tc>
        <w:tc>
          <w:tcPr>
            <w:tcW w:w="709" w:type="dxa"/>
            <w:vAlign w:val="center"/>
          </w:tcPr>
          <w:p w14:paraId="1A473AC9" w14:textId="77777777" w:rsidR="00AA1EF0" w:rsidRPr="00BA2337" w:rsidRDefault="00AA1EF0" w:rsidP="00AA1EF0">
            <w:pPr>
              <w:rPr>
                <w:sz w:val="20"/>
                <w:szCs w:val="20"/>
                <w:lang w:val="uk-UA"/>
              </w:rPr>
            </w:pPr>
          </w:p>
        </w:tc>
        <w:tc>
          <w:tcPr>
            <w:tcW w:w="850" w:type="dxa"/>
            <w:vAlign w:val="center"/>
          </w:tcPr>
          <w:p w14:paraId="39A6EF49" w14:textId="118FFCA8" w:rsidR="00AA1EF0" w:rsidRPr="00BA2337" w:rsidRDefault="00AA1EF0" w:rsidP="00AA1EF0">
            <w:pPr>
              <w:jc w:val="center"/>
              <w:rPr>
                <w:sz w:val="20"/>
                <w:szCs w:val="20"/>
                <w:lang w:val="uk-UA"/>
              </w:rPr>
            </w:pPr>
          </w:p>
        </w:tc>
        <w:tc>
          <w:tcPr>
            <w:tcW w:w="567" w:type="dxa"/>
            <w:vAlign w:val="center"/>
          </w:tcPr>
          <w:p w14:paraId="54369B2F" w14:textId="77777777" w:rsidR="00AA1EF0" w:rsidRPr="00BA2337" w:rsidRDefault="00AA1EF0" w:rsidP="00AA1EF0">
            <w:pPr>
              <w:rPr>
                <w:sz w:val="20"/>
                <w:szCs w:val="20"/>
                <w:lang w:val="uk-UA"/>
              </w:rPr>
            </w:pPr>
          </w:p>
        </w:tc>
        <w:tc>
          <w:tcPr>
            <w:tcW w:w="567" w:type="dxa"/>
            <w:vAlign w:val="center"/>
          </w:tcPr>
          <w:p w14:paraId="7C8D0747" w14:textId="4C591BE5" w:rsidR="00AA1EF0" w:rsidRPr="00BA2337" w:rsidRDefault="00AA1EF0" w:rsidP="00AA1EF0">
            <w:pPr>
              <w:jc w:val="center"/>
              <w:rPr>
                <w:sz w:val="20"/>
                <w:szCs w:val="20"/>
                <w:lang w:val="uk-UA"/>
              </w:rPr>
            </w:pPr>
          </w:p>
        </w:tc>
        <w:tc>
          <w:tcPr>
            <w:tcW w:w="567" w:type="dxa"/>
            <w:vAlign w:val="center"/>
          </w:tcPr>
          <w:p w14:paraId="495D1884" w14:textId="62E6D3D2" w:rsidR="00AA1EF0" w:rsidRPr="00BA2337" w:rsidRDefault="00AA1EF0" w:rsidP="00AA1EF0">
            <w:pPr>
              <w:jc w:val="center"/>
              <w:rPr>
                <w:sz w:val="20"/>
                <w:szCs w:val="20"/>
                <w:lang w:val="uk-UA"/>
              </w:rPr>
            </w:pPr>
          </w:p>
        </w:tc>
        <w:tc>
          <w:tcPr>
            <w:tcW w:w="709" w:type="dxa"/>
            <w:gridSpan w:val="2"/>
            <w:vAlign w:val="center"/>
          </w:tcPr>
          <w:p w14:paraId="1382652F" w14:textId="3BE5331E" w:rsidR="00AA1EF0" w:rsidRPr="00BA2337" w:rsidRDefault="00AA1EF0" w:rsidP="00AA1EF0">
            <w:pPr>
              <w:jc w:val="center"/>
              <w:rPr>
                <w:sz w:val="20"/>
                <w:szCs w:val="20"/>
                <w:lang w:val="uk-UA"/>
              </w:rPr>
            </w:pPr>
          </w:p>
        </w:tc>
        <w:tc>
          <w:tcPr>
            <w:tcW w:w="567" w:type="dxa"/>
            <w:vAlign w:val="center"/>
            <w:hideMark/>
          </w:tcPr>
          <w:p w14:paraId="0C707EC4" w14:textId="77777777" w:rsidR="00AA1EF0" w:rsidRPr="00BA2337" w:rsidRDefault="00AA1EF0" w:rsidP="00AA1EF0">
            <w:pPr>
              <w:rPr>
                <w:sz w:val="20"/>
                <w:szCs w:val="20"/>
                <w:lang w:val="uk-UA"/>
              </w:rPr>
            </w:pPr>
          </w:p>
        </w:tc>
        <w:tc>
          <w:tcPr>
            <w:tcW w:w="709" w:type="dxa"/>
            <w:vAlign w:val="center"/>
            <w:hideMark/>
          </w:tcPr>
          <w:p w14:paraId="52BBCBA4" w14:textId="77777777" w:rsidR="00AA1EF0" w:rsidRPr="00BA2337" w:rsidRDefault="00AA1EF0" w:rsidP="00AA1EF0">
            <w:pPr>
              <w:rPr>
                <w:sz w:val="20"/>
                <w:szCs w:val="20"/>
                <w:lang w:val="uk-UA"/>
              </w:rPr>
            </w:pPr>
          </w:p>
        </w:tc>
        <w:tc>
          <w:tcPr>
            <w:tcW w:w="425" w:type="dxa"/>
          </w:tcPr>
          <w:p w14:paraId="7EAE8EC8" w14:textId="77777777" w:rsidR="00AA1EF0" w:rsidRPr="00BA2337" w:rsidRDefault="00AA1EF0" w:rsidP="00AA1EF0">
            <w:pPr>
              <w:rPr>
                <w:sz w:val="20"/>
                <w:szCs w:val="20"/>
                <w:lang w:val="uk-UA"/>
              </w:rPr>
            </w:pPr>
          </w:p>
        </w:tc>
        <w:tc>
          <w:tcPr>
            <w:tcW w:w="567" w:type="dxa"/>
          </w:tcPr>
          <w:p w14:paraId="236FC138" w14:textId="77777777" w:rsidR="00AA1EF0" w:rsidRPr="00BA2337" w:rsidRDefault="00AA1EF0" w:rsidP="00AA1EF0">
            <w:pPr>
              <w:rPr>
                <w:sz w:val="20"/>
                <w:szCs w:val="20"/>
                <w:lang w:val="uk-UA"/>
              </w:rPr>
            </w:pPr>
          </w:p>
        </w:tc>
        <w:tc>
          <w:tcPr>
            <w:tcW w:w="567" w:type="dxa"/>
          </w:tcPr>
          <w:p w14:paraId="427261BF" w14:textId="77777777" w:rsidR="00AA1EF0" w:rsidRPr="00BA2337" w:rsidRDefault="00AA1EF0" w:rsidP="00AA1EF0">
            <w:pPr>
              <w:rPr>
                <w:sz w:val="20"/>
                <w:szCs w:val="20"/>
                <w:lang w:val="uk-UA"/>
              </w:rPr>
            </w:pPr>
          </w:p>
        </w:tc>
        <w:tc>
          <w:tcPr>
            <w:tcW w:w="567" w:type="dxa"/>
          </w:tcPr>
          <w:p w14:paraId="7CFA985B" w14:textId="77777777" w:rsidR="00AA1EF0" w:rsidRPr="00BA2337" w:rsidRDefault="00AA1EF0" w:rsidP="00AA1EF0">
            <w:pPr>
              <w:rPr>
                <w:sz w:val="20"/>
                <w:szCs w:val="20"/>
                <w:lang w:val="uk-UA"/>
              </w:rPr>
            </w:pPr>
          </w:p>
        </w:tc>
        <w:tc>
          <w:tcPr>
            <w:tcW w:w="567" w:type="dxa"/>
          </w:tcPr>
          <w:p w14:paraId="75EA2CB4" w14:textId="77777777" w:rsidR="00AA1EF0" w:rsidRPr="00BA2337" w:rsidRDefault="00AA1EF0" w:rsidP="00AA1EF0">
            <w:pPr>
              <w:rPr>
                <w:sz w:val="20"/>
                <w:szCs w:val="20"/>
                <w:lang w:val="uk-UA"/>
              </w:rPr>
            </w:pPr>
          </w:p>
        </w:tc>
      </w:tr>
      <w:tr w:rsidR="00AA1EF0" w:rsidRPr="00BA2337" w14:paraId="1A7B8BC2" w14:textId="77777777" w:rsidTr="006670A8">
        <w:trPr>
          <w:tblCellSpacing w:w="0" w:type="dxa"/>
        </w:trPr>
        <w:tc>
          <w:tcPr>
            <w:tcW w:w="1276" w:type="dxa"/>
            <w:vAlign w:val="center"/>
          </w:tcPr>
          <w:p w14:paraId="40E64907" w14:textId="3064089B" w:rsidR="00AA1EF0" w:rsidRPr="00BA2337" w:rsidRDefault="00AA1EF0" w:rsidP="00AA1EF0">
            <w:pPr>
              <w:jc w:val="center"/>
              <w:rPr>
                <w:sz w:val="20"/>
                <w:szCs w:val="20"/>
                <w:lang w:val="uk-UA"/>
              </w:rPr>
            </w:pPr>
            <w:r w:rsidRPr="00BA2337">
              <w:rPr>
                <w:sz w:val="20"/>
                <w:szCs w:val="20"/>
                <w:lang w:val="uk-UA"/>
              </w:rPr>
              <w:t>ІНДЗ</w:t>
            </w:r>
          </w:p>
        </w:tc>
        <w:tc>
          <w:tcPr>
            <w:tcW w:w="9639" w:type="dxa"/>
            <w:gridSpan w:val="16"/>
            <w:vAlign w:val="center"/>
          </w:tcPr>
          <w:p w14:paraId="5A69735D" w14:textId="77777777" w:rsidR="00AA1EF0" w:rsidRPr="00BA2337" w:rsidRDefault="00AA1EF0" w:rsidP="00AA1EF0">
            <w:pPr>
              <w:rPr>
                <w:sz w:val="20"/>
                <w:szCs w:val="20"/>
                <w:lang w:val="uk-UA"/>
              </w:rPr>
            </w:pPr>
          </w:p>
        </w:tc>
      </w:tr>
      <w:tr w:rsidR="00E71D96" w:rsidRPr="00BA2337" w14:paraId="4C4922E0" w14:textId="77777777" w:rsidTr="008D236C">
        <w:trPr>
          <w:tblCellSpacing w:w="0" w:type="dxa"/>
        </w:trPr>
        <w:tc>
          <w:tcPr>
            <w:tcW w:w="1276" w:type="dxa"/>
            <w:vAlign w:val="center"/>
          </w:tcPr>
          <w:p w14:paraId="5900BCCC" w14:textId="08AAFC14" w:rsidR="00E71D96" w:rsidRPr="00BA2337" w:rsidRDefault="00E71D96" w:rsidP="00AA1EF0">
            <w:pPr>
              <w:jc w:val="center"/>
              <w:rPr>
                <w:sz w:val="20"/>
                <w:szCs w:val="20"/>
                <w:lang w:val="uk-UA"/>
              </w:rPr>
            </w:pPr>
            <w:r w:rsidRPr="00BA2337">
              <w:rPr>
                <w:sz w:val="20"/>
                <w:szCs w:val="20"/>
                <w:lang w:val="uk-UA"/>
              </w:rPr>
              <w:t>Види поточного контролю</w:t>
            </w:r>
          </w:p>
        </w:tc>
        <w:tc>
          <w:tcPr>
            <w:tcW w:w="5074" w:type="dxa"/>
            <w:gridSpan w:val="8"/>
            <w:vAlign w:val="center"/>
          </w:tcPr>
          <w:p w14:paraId="74BFA918" w14:textId="7604F192" w:rsidR="00E71D96" w:rsidRPr="00BA2337" w:rsidRDefault="00E71D96" w:rsidP="00AA1EF0">
            <w:pPr>
              <w:rPr>
                <w:sz w:val="20"/>
                <w:szCs w:val="20"/>
                <w:lang w:val="uk-UA"/>
              </w:rPr>
            </w:pPr>
            <w:r>
              <w:rPr>
                <w:sz w:val="20"/>
                <w:szCs w:val="20"/>
                <w:lang w:val="uk-UA"/>
              </w:rPr>
              <w:t>Завдання 1</w:t>
            </w:r>
          </w:p>
        </w:tc>
        <w:tc>
          <w:tcPr>
            <w:tcW w:w="4565" w:type="dxa"/>
            <w:gridSpan w:val="8"/>
            <w:vAlign w:val="center"/>
          </w:tcPr>
          <w:p w14:paraId="293D9029" w14:textId="77777777" w:rsidR="00E71D96" w:rsidRDefault="00E71D96" w:rsidP="00AA1EF0">
            <w:pPr>
              <w:rPr>
                <w:sz w:val="20"/>
                <w:szCs w:val="20"/>
                <w:lang w:val="uk-UA"/>
              </w:rPr>
            </w:pPr>
          </w:p>
          <w:p w14:paraId="17199A82" w14:textId="402A528C" w:rsidR="00E71D96" w:rsidRPr="00BA2337" w:rsidRDefault="00E71D96" w:rsidP="00AA1EF0">
            <w:pPr>
              <w:rPr>
                <w:sz w:val="20"/>
                <w:szCs w:val="20"/>
                <w:lang w:val="uk-UA"/>
              </w:rPr>
            </w:pPr>
            <w:r>
              <w:rPr>
                <w:sz w:val="20"/>
                <w:szCs w:val="20"/>
                <w:lang w:val="uk-UA"/>
              </w:rPr>
              <w:t>Завдання 2</w:t>
            </w:r>
          </w:p>
        </w:tc>
      </w:tr>
      <w:tr w:rsidR="00AA1EF0" w:rsidRPr="00BA2337" w14:paraId="13AA9ED2" w14:textId="77777777" w:rsidTr="006670A8">
        <w:trPr>
          <w:tblCellSpacing w:w="0" w:type="dxa"/>
        </w:trPr>
        <w:tc>
          <w:tcPr>
            <w:tcW w:w="1276" w:type="dxa"/>
            <w:vAlign w:val="center"/>
          </w:tcPr>
          <w:p w14:paraId="21422D31" w14:textId="22952F9C" w:rsidR="00AA1EF0" w:rsidRPr="00BA2337" w:rsidRDefault="00AA1EF0" w:rsidP="00AA1EF0">
            <w:pPr>
              <w:jc w:val="center"/>
              <w:rPr>
                <w:sz w:val="20"/>
                <w:szCs w:val="20"/>
                <w:lang w:val="uk-UA"/>
              </w:rPr>
            </w:pPr>
            <w:r w:rsidRPr="00BA2337">
              <w:rPr>
                <w:sz w:val="20"/>
                <w:szCs w:val="20"/>
                <w:lang w:val="uk-UA"/>
              </w:rPr>
              <w:t>Підсумковий контроль</w:t>
            </w:r>
          </w:p>
        </w:tc>
        <w:tc>
          <w:tcPr>
            <w:tcW w:w="9639" w:type="dxa"/>
            <w:gridSpan w:val="16"/>
            <w:vAlign w:val="center"/>
          </w:tcPr>
          <w:p w14:paraId="2DF463EF" w14:textId="480CCC5F" w:rsidR="00AA1EF0" w:rsidRPr="00BA2337" w:rsidRDefault="00AA1EF0" w:rsidP="00AA1EF0">
            <w:pPr>
              <w:jc w:val="center"/>
              <w:rPr>
                <w:sz w:val="20"/>
                <w:szCs w:val="20"/>
                <w:lang w:val="uk-UA"/>
              </w:rPr>
            </w:pPr>
            <w:r>
              <w:rPr>
                <w:sz w:val="20"/>
                <w:szCs w:val="20"/>
                <w:lang w:val="uk-UA"/>
              </w:rPr>
              <w:t>Залік</w:t>
            </w:r>
          </w:p>
        </w:tc>
      </w:tr>
    </w:tbl>
    <w:p w14:paraId="04AC8A71" w14:textId="77777777" w:rsidR="00B367AF" w:rsidRDefault="00B367AF" w:rsidP="00C80482">
      <w:pPr>
        <w:ind w:firstLine="708"/>
        <w:jc w:val="center"/>
        <w:rPr>
          <w:b/>
          <w:bCs/>
          <w:sz w:val="28"/>
          <w:szCs w:val="28"/>
          <w:lang w:val="uk-UA"/>
        </w:rPr>
      </w:pPr>
    </w:p>
    <w:p w14:paraId="60D4E37C" w14:textId="77777777" w:rsidR="00B367AF" w:rsidRDefault="00B367AF" w:rsidP="00C80482">
      <w:pPr>
        <w:ind w:firstLine="708"/>
        <w:jc w:val="center"/>
        <w:rPr>
          <w:b/>
          <w:bCs/>
          <w:sz w:val="28"/>
          <w:szCs w:val="28"/>
          <w:lang w:val="uk-UA"/>
        </w:rPr>
      </w:pPr>
    </w:p>
    <w:p w14:paraId="33C15810" w14:textId="77777777" w:rsidR="00B367AF" w:rsidRDefault="00B367AF" w:rsidP="00C80482">
      <w:pPr>
        <w:ind w:firstLine="708"/>
        <w:jc w:val="center"/>
        <w:rPr>
          <w:b/>
          <w:bCs/>
          <w:sz w:val="28"/>
          <w:szCs w:val="28"/>
          <w:lang w:val="uk-UA"/>
        </w:rPr>
      </w:pPr>
    </w:p>
    <w:p w14:paraId="3B291AD7" w14:textId="44034D75" w:rsidR="00B367AF" w:rsidRDefault="00B367AF" w:rsidP="00C80482">
      <w:pPr>
        <w:ind w:firstLine="708"/>
        <w:jc w:val="center"/>
        <w:rPr>
          <w:b/>
          <w:bCs/>
          <w:sz w:val="28"/>
          <w:szCs w:val="28"/>
          <w:lang w:val="uk-UA"/>
        </w:rPr>
      </w:pPr>
    </w:p>
    <w:p w14:paraId="4DBF5679" w14:textId="4065390C" w:rsidR="00E66A94" w:rsidRDefault="00E66A94" w:rsidP="00C80482">
      <w:pPr>
        <w:ind w:firstLine="708"/>
        <w:jc w:val="center"/>
        <w:rPr>
          <w:b/>
          <w:bCs/>
          <w:sz w:val="28"/>
          <w:szCs w:val="28"/>
          <w:lang w:val="uk-UA"/>
        </w:rPr>
      </w:pPr>
    </w:p>
    <w:p w14:paraId="064A5A14" w14:textId="6D6E6723" w:rsidR="00E66A94" w:rsidRDefault="00E66A94" w:rsidP="00C80482">
      <w:pPr>
        <w:ind w:firstLine="708"/>
        <w:jc w:val="center"/>
        <w:rPr>
          <w:b/>
          <w:bCs/>
          <w:sz w:val="28"/>
          <w:szCs w:val="28"/>
          <w:lang w:val="uk-UA"/>
        </w:rPr>
      </w:pPr>
    </w:p>
    <w:p w14:paraId="3F779A8F" w14:textId="6A7128B4" w:rsidR="00E66A94" w:rsidRDefault="00E66A94" w:rsidP="00C80482">
      <w:pPr>
        <w:ind w:firstLine="708"/>
        <w:jc w:val="center"/>
        <w:rPr>
          <w:b/>
          <w:bCs/>
          <w:sz w:val="28"/>
          <w:szCs w:val="28"/>
          <w:lang w:val="uk-UA"/>
        </w:rPr>
      </w:pPr>
    </w:p>
    <w:p w14:paraId="1233698B" w14:textId="742B4D83" w:rsidR="00E66A94" w:rsidRDefault="00E66A94" w:rsidP="00C80482">
      <w:pPr>
        <w:ind w:firstLine="708"/>
        <w:jc w:val="center"/>
        <w:rPr>
          <w:b/>
          <w:bCs/>
          <w:sz w:val="28"/>
          <w:szCs w:val="28"/>
          <w:lang w:val="uk-UA"/>
        </w:rPr>
      </w:pPr>
    </w:p>
    <w:p w14:paraId="3C49861D" w14:textId="6BAAD32F" w:rsidR="00265560" w:rsidRDefault="00265560" w:rsidP="00C80482">
      <w:pPr>
        <w:ind w:firstLine="708"/>
        <w:jc w:val="center"/>
        <w:rPr>
          <w:b/>
          <w:bCs/>
          <w:sz w:val="28"/>
          <w:szCs w:val="28"/>
          <w:lang w:val="uk-UA"/>
        </w:rPr>
      </w:pPr>
    </w:p>
    <w:p w14:paraId="1374AB50" w14:textId="7DDCCBA3" w:rsidR="00265560" w:rsidRDefault="00265560" w:rsidP="00C80482">
      <w:pPr>
        <w:ind w:firstLine="708"/>
        <w:jc w:val="center"/>
        <w:rPr>
          <w:b/>
          <w:bCs/>
          <w:sz w:val="28"/>
          <w:szCs w:val="28"/>
          <w:lang w:val="uk-UA"/>
        </w:rPr>
      </w:pPr>
    </w:p>
    <w:p w14:paraId="1A7D3988" w14:textId="5114E00F" w:rsidR="00265560" w:rsidRDefault="00265560" w:rsidP="00C80482">
      <w:pPr>
        <w:ind w:firstLine="708"/>
        <w:jc w:val="center"/>
        <w:rPr>
          <w:b/>
          <w:bCs/>
          <w:sz w:val="28"/>
          <w:szCs w:val="28"/>
          <w:lang w:val="uk-UA"/>
        </w:rPr>
      </w:pPr>
    </w:p>
    <w:p w14:paraId="28E48E7F" w14:textId="633B58F4" w:rsidR="00265560" w:rsidRDefault="00265560" w:rsidP="00C80482">
      <w:pPr>
        <w:ind w:firstLine="708"/>
        <w:jc w:val="center"/>
        <w:rPr>
          <w:b/>
          <w:bCs/>
          <w:sz w:val="28"/>
          <w:szCs w:val="28"/>
          <w:lang w:val="uk-UA"/>
        </w:rPr>
      </w:pPr>
    </w:p>
    <w:p w14:paraId="76D07908" w14:textId="77777777" w:rsidR="00265560" w:rsidRDefault="00265560" w:rsidP="00C80482">
      <w:pPr>
        <w:ind w:firstLine="708"/>
        <w:jc w:val="center"/>
        <w:rPr>
          <w:b/>
          <w:bCs/>
          <w:sz w:val="28"/>
          <w:szCs w:val="28"/>
          <w:lang w:val="uk-UA"/>
        </w:rPr>
      </w:pPr>
    </w:p>
    <w:p w14:paraId="090FBE52" w14:textId="3C04F27B" w:rsidR="00E66A94" w:rsidRDefault="00E66A94" w:rsidP="00C80482">
      <w:pPr>
        <w:ind w:firstLine="708"/>
        <w:jc w:val="center"/>
        <w:rPr>
          <w:b/>
          <w:bCs/>
          <w:sz w:val="28"/>
          <w:szCs w:val="28"/>
          <w:lang w:val="uk-UA"/>
        </w:rPr>
      </w:pPr>
    </w:p>
    <w:p w14:paraId="24D73659" w14:textId="6F4CA9C1" w:rsidR="00E66A94" w:rsidRDefault="00E66A94" w:rsidP="00C80482">
      <w:pPr>
        <w:ind w:firstLine="708"/>
        <w:jc w:val="center"/>
        <w:rPr>
          <w:b/>
          <w:bCs/>
          <w:sz w:val="28"/>
          <w:szCs w:val="28"/>
          <w:lang w:val="uk-UA"/>
        </w:rPr>
      </w:pPr>
    </w:p>
    <w:p w14:paraId="0CA5EFC2" w14:textId="75C814D9" w:rsidR="00B367AF" w:rsidRPr="00B367AF" w:rsidRDefault="00B367AF" w:rsidP="00B367AF">
      <w:pPr>
        <w:pStyle w:val="a4"/>
        <w:widowControl w:val="0"/>
        <w:numPr>
          <w:ilvl w:val="1"/>
          <w:numId w:val="20"/>
        </w:numPr>
        <w:tabs>
          <w:tab w:val="left" w:pos="4536"/>
        </w:tabs>
        <w:autoSpaceDE w:val="0"/>
        <w:autoSpaceDN w:val="0"/>
        <w:spacing w:before="102"/>
        <w:jc w:val="center"/>
        <w:rPr>
          <w:b/>
          <w:sz w:val="28"/>
        </w:rPr>
      </w:pPr>
      <w:r>
        <w:rPr>
          <w:b/>
          <w:sz w:val="28"/>
          <w:lang w:val="uk-UA"/>
        </w:rPr>
        <w:t xml:space="preserve">. </w:t>
      </w:r>
      <w:proofErr w:type="spellStart"/>
      <w:r w:rsidRPr="00B367AF">
        <w:rPr>
          <w:b/>
          <w:sz w:val="28"/>
        </w:rPr>
        <w:t>Форми</w:t>
      </w:r>
      <w:proofErr w:type="spellEnd"/>
      <w:r w:rsidRPr="00B367AF">
        <w:rPr>
          <w:b/>
          <w:spacing w:val="-8"/>
          <w:sz w:val="28"/>
        </w:rPr>
        <w:t xml:space="preserve"> </w:t>
      </w:r>
      <w:proofErr w:type="spellStart"/>
      <w:r w:rsidRPr="00B367AF">
        <w:rPr>
          <w:b/>
          <w:sz w:val="28"/>
        </w:rPr>
        <w:t>організації</w:t>
      </w:r>
      <w:proofErr w:type="spellEnd"/>
      <w:r w:rsidRPr="00B367AF">
        <w:rPr>
          <w:b/>
          <w:spacing w:val="-6"/>
          <w:sz w:val="28"/>
        </w:rPr>
        <w:t xml:space="preserve"> </w:t>
      </w:r>
      <w:r w:rsidRPr="00B367AF">
        <w:rPr>
          <w:b/>
          <w:spacing w:val="-2"/>
          <w:sz w:val="28"/>
        </w:rPr>
        <w:t>занять</w:t>
      </w:r>
    </w:p>
    <w:p w14:paraId="54EB962E" w14:textId="77777777" w:rsidR="00B367AF" w:rsidRDefault="00B367AF" w:rsidP="00B367AF">
      <w:pPr>
        <w:pStyle w:val="a7"/>
        <w:spacing w:before="2"/>
        <w:rPr>
          <w:b/>
        </w:rPr>
      </w:pPr>
    </w:p>
    <w:p w14:paraId="0367BCD8" w14:textId="745528CB" w:rsidR="00C80482" w:rsidRDefault="00B367AF" w:rsidP="00B367AF">
      <w:pPr>
        <w:ind w:firstLine="708"/>
        <w:jc w:val="center"/>
        <w:rPr>
          <w:b/>
          <w:bCs/>
          <w:i/>
          <w:lang w:val="uk-UA"/>
        </w:rPr>
      </w:pPr>
      <w:r>
        <w:rPr>
          <w:b/>
          <w:sz w:val="28"/>
          <w:lang w:val="uk-UA"/>
        </w:rPr>
        <w:t xml:space="preserve">4.3.1. </w:t>
      </w:r>
      <w:r>
        <w:rPr>
          <w:b/>
          <w:sz w:val="28"/>
        </w:rPr>
        <w:t>Теми</w:t>
      </w:r>
      <w:r>
        <w:rPr>
          <w:b/>
          <w:spacing w:val="-9"/>
          <w:sz w:val="28"/>
        </w:rPr>
        <w:t xml:space="preserve"> </w:t>
      </w:r>
      <w:r w:rsidR="0011785E">
        <w:rPr>
          <w:b/>
          <w:sz w:val="28"/>
          <w:lang w:val="uk-UA"/>
        </w:rPr>
        <w:t>практичних</w:t>
      </w:r>
      <w:r>
        <w:rPr>
          <w:b/>
          <w:spacing w:val="-7"/>
          <w:sz w:val="28"/>
        </w:rPr>
        <w:t xml:space="preserve"> </w:t>
      </w:r>
      <w:r>
        <w:rPr>
          <w:b/>
          <w:spacing w:val="-2"/>
          <w:sz w:val="28"/>
        </w:rPr>
        <w:t>занять</w:t>
      </w:r>
    </w:p>
    <w:tbl>
      <w:tblPr>
        <w:tblW w:w="935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9"/>
        <w:gridCol w:w="7087"/>
        <w:gridCol w:w="1560"/>
      </w:tblGrid>
      <w:tr w:rsidR="00C80482" w14:paraId="0E88E692" w14:textId="77777777" w:rsidTr="00C80482">
        <w:tc>
          <w:tcPr>
            <w:tcW w:w="709" w:type="dxa"/>
            <w:tcBorders>
              <w:top w:val="single" w:sz="4" w:space="0" w:color="auto"/>
              <w:left w:val="single" w:sz="4" w:space="0" w:color="auto"/>
              <w:bottom w:val="single" w:sz="4" w:space="0" w:color="auto"/>
              <w:right w:val="single" w:sz="4" w:space="0" w:color="auto"/>
            </w:tcBorders>
            <w:hideMark/>
          </w:tcPr>
          <w:p w14:paraId="3DC44F1C" w14:textId="77777777" w:rsidR="00C80482" w:rsidRDefault="00C80482">
            <w:pPr>
              <w:spacing w:line="276" w:lineRule="auto"/>
              <w:ind w:left="142" w:hanging="142"/>
              <w:jc w:val="center"/>
              <w:rPr>
                <w:lang w:val="uk-UA" w:eastAsia="en-US"/>
              </w:rPr>
            </w:pPr>
            <w:r>
              <w:rPr>
                <w:lang w:val="uk-UA" w:eastAsia="en-US"/>
              </w:rPr>
              <w:t>№</w:t>
            </w:r>
          </w:p>
          <w:p w14:paraId="2F1BB832" w14:textId="77777777" w:rsidR="00C80482" w:rsidRDefault="00C80482">
            <w:pPr>
              <w:spacing w:line="276" w:lineRule="auto"/>
              <w:ind w:left="142" w:hanging="142"/>
              <w:jc w:val="center"/>
              <w:rPr>
                <w:lang w:val="uk-UA" w:eastAsia="en-US"/>
              </w:rPr>
            </w:pPr>
            <w:r>
              <w:rPr>
                <w:lang w:val="uk-UA" w:eastAsia="en-US"/>
              </w:rPr>
              <w:t>з/п</w:t>
            </w:r>
          </w:p>
        </w:tc>
        <w:tc>
          <w:tcPr>
            <w:tcW w:w="7087" w:type="dxa"/>
            <w:tcBorders>
              <w:top w:val="single" w:sz="4" w:space="0" w:color="auto"/>
              <w:left w:val="single" w:sz="4" w:space="0" w:color="auto"/>
              <w:bottom w:val="single" w:sz="4" w:space="0" w:color="auto"/>
              <w:right w:val="single" w:sz="4" w:space="0" w:color="auto"/>
            </w:tcBorders>
            <w:hideMark/>
          </w:tcPr>
          <w:p w14:paraId="55761388" w14:textId="77777777" w:rsidR="00C80482" w:rsidRDefault="00C80482">
            <w:pPr>
              <w:spacing w:line="276" w:lineRule="auto"/>
              <w:jc w:val="center"/>
              <w:rPr>
                <w:lang w:val="uk-UA" w:eastAsia="en-US"/>
              </w:rPr>
            </w:pPr>
            <w:r>
              <w:rPr>
                <w:lang w:val="uk-UA"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14:paraId="2DD8192E" w14:textId="77777777" w:rsidR="00C80482" w:rsidRDefault="00C80482">
            <w:pPr>
              <w:spacing w:line="276" w:lineRule="auto"/>
              <w:jc w:val="center"/>
              <w:rPr>
                <w:lang w:val="uk-UA" w:eastAsia="en-US"/>
              </w:rPr>
            </w:pPr>
            <w:r>
              <w:rPr>
                <w:lang w:val="uk-UA" w:eastAsia="en-US"/>
              </w:rPr>
              <w:t>Кількість</w:t>
            </w:r>
          </w:p>
          <w:p w14:paraId="564ACC35" w14:textId="77777777" w:rsidR="00C80482" w:rsidRDefault="00C80482">
            <w:pPr>
              <w:spacing w:line="276" w:lineRule="auto"/>
              <w:jc w:val="center"/>
              <w:rPr>
                <w:lang w:val="uk-UA" w:eastAsia="en-US"/>
              </w:rPr>
            </w:pPr>
            <w:r>
              <w:rPr>
                <w:lang w:val="uk-UA" w:eastAsia="en-US"/>
              </w:rPr>
              <w:t>годин</w:t>
            </w:r>
          </w:p>
        </w:tc>
      </w:tr>
      <w:tr w:rsidR="009F479C" w14:paraId="13ADBDB6" w14:textId="77777777" w:rsidTr="000E044A">
        <w:tc>
          <w:tcPr>
            <w:tcW w:w="709" w:type="dxa"/>
            <w:tcBorders>
              <w:top w:val="single" w:sz="4" w:space="0" w:color="auto"/>
              <w:left w:val="single" w:sz="4" w:space="0" w:color="auto"/>
              <w:bottom w:val="single" w:sz="4" w:space="0" w:color="auto"/>
              <w:right w:val="single" w:sz="4" w:space="0" w:color="auto"/>
            </w:tcBorders>
            <w:hideMark/>
          </w:tcPr>
          <w:p w14:paraId="3502364C" w14:textId="77777777" w:rsidR="009F479C" w:rsidRDefault="009F479C" w:rsidP="009F479C">
            <w:pPr>
              <w:spacing w:line="276" w:lineRule="auto"/>
              <w:jc w:val="center"/>
              <w:rPr>
                <w:lang w:val="uk-UA" w:eastAsia="en-US"/>
              </w:rPr>
            </w:pPr>
            <w:r>
              <w:rPr>
                <w:lang w:val="uk-UA" w:eastAsia="en-US"/>
              </w:rPr>
              <w:t>1</w:t>
            </w:r>
          </w:p>
        </w:tc>
        <w:tc>
          <w:tcPr>
            <w:tcW w:w="7087" w:type="dxa"/>
            <w:tcBorders>
              <w:top w:val="single" w:sz="4" w:space="0" w:color="auto"/>
              <w:left w:val="single" w:sz="4" w:space="0" w:color="auto"/>
              <w:bottom w:val="single" w:sz="4" w:space="0" w:color="auto"/>
              <w:right w:val="single" w:sz="4" w:space="0" w:color="auto"/>
            </w:tcBorders>
          </w:tcPr>
          <w:p w14:paraId="30E9D17C" w14:textId="10433DDB" w:rsidR="009F479C" w:rsidRDefault="009F479C" w:rsidP="009F479C">
            <w:pPr>
              <w:spacing w:line="276" w:lineRule="auto"/>
              <w:rPr>
                <w:lang w:val="uk-UA" w:eastAsia="en-US"/>
              </w:rPr>
            </w:pPr>
            <w:r>
              <w:rPr>
                <w:lang w:val="uk-UA" w:eastAsia="en-US"/>
              </w:rPr>
              <w:t xml:space="preserve">Тема 1. </w:t>
            </w:r>
            <w:r w:rsidRPr="000E044A">
              <w:rPr>
                <w:lang w:val="uk-UA" w:eastAsia="en-US"/>
              </w:rPr>
              <w:t>Виконавче провадження: поняття й сутність</w:t>
            </w:r>
          </w:p>
        </w:tc>
        <w:tc>
          <w:tcPr>
            <w:tcW w:w="1560" w:type="dxa"/>
            <w:tcBorders>
              <w:top w:val="single" w:sz="4" w:space="0" w:color="auto"/>
              <w:left w:val="single" w:sz="4" w:space="0" w:color="auto"/>
              <w:bottom w:val="single" w:sz="4" w:space="0" w:color="auto"/>
              <w:right w:val="single" w:sz="4" w:space="0" w:color="auto"/>
            </w:tcBorders>
          </w:tcPr>
          <w:p w14:paraId="15164DA7" w14:textId="7A397CE7" w:rsidR="009F479C" w:rsidRDefault="009F479C" w:rsidP="009F479C">
            <w:pPr>
              <w:spacing w:line="276" w:lineRule="auto"/>
              <w:jc w:val="center"/>
              <w:rPr>
                <w:lang w:val="uk-UA" w:eastAsia="en-US"/>
              </w:rPr>
            </w:pPr>
            <w:r w:rsidRPr="00BA050E">
              <w:t>2</w:t>
            </w:r>
          </w:p>
        </w:tc>
      </w:tr>
      <w:tr w:rsidR="009F479C" w14:paraId="29EE11EF" w14:textId="77777777" w:rsidTr="000E044A">
        <w:tc>
          <w:tcPr>
            <w:tcW w:w="709" w:type="dxa"/>
            <w:tcBorders>
              <w:top w:val="single" w:sz="4" w:space="0" w:color="auto"/>
              <w:left w:val="single" w:sz="4" w:space="0" w:color="auto"/>
              <w:bottom w:val="single" w:sz="4" w:space="0" w:color="auto"/>
              <w:right w:val="single" w:sz="4" w:space="0" w:color="auto"/>
            </w:tcBorders>
            <w:hideMark/>
          </w:tcPr>
          <w:p w14:paraId="0B53B1E2" w14:textId="77777777" w:rsidR="009F479C" w:rsidRDefault="009F479C" w:rsidP="009F479C">
            <w:pPr>
              <w:spacing w:line="276" w:lineRule="auto"/>
              <w:jc w:val="center"/>
              <w:rPr>
                <w:lang w:val="uk-UA" w:eastAsia="en-US"/>
              </w:rPr>
            </w:pPr>
            <w:r>
              <w:rPr>
                <w:lang w:val="uk-UA" w:eastAsia="en-US"/>
              </w:rPr>
              <w:t>2</w:t>
            </w:r>
          </w:p>
        </w:tc>
        <w:tc>
          <w:tcPr>
            <w:tcW w:w="7087" w:type="dxa"/>
            <w:tcBorders>
              <w:top w:val="single" w:sz="4" w:space="0" w:color="auto"/>
              <w:left w:val="single" w:sz="4" w:space="0" w:color="auto"/>
              <w:bottom w:val="single" w:sz="4" w:space="0" w:color="auto"/>
              <w:right w:val="single" w:sz="4" w:space="0" w:color="auto"/>
            </w:tcBorders>
          </w:tcPr>
          <w:p w14:paraId="24DBD883" w14:textId="53A58745" w:rsidR="009F479C" w:rsidRDefault="009F479C" w:rsidP="009F479C">
            <w:pPr>
              <w:spacing w:line="276" w:lineRule="auto"/>
              <w:rPr>
                <w:lang w:val="uk-UA" w:eastAsia="en-US"/>
              </w:rPr>
            </w:pPr>
            <w:r>
              <w:rPr>
                <w:lang w:val="uk-UA" w:eastAsia="en-US"/>
              </w:rPr>
              <w:t xml:space="preserve">Тема 3. </w:t>
            </w:r>
            <w:r w:rsidR="000E044A" w:rsidRPr="000E044A">
              <w:rPr>
                <w:lang w:val="uk-UA" w:eastAsia="en-US"/>
              </w:rPr>
              <w:t>Державний виконавець - посадова особа державної виконавчої служби</w:t>
            </w:r>
          </w:p>
        </w:tc>
        <w:tc>
          <w:tcPr>
            <w:tcW w:w="1560" w:type="dxa"/>
            <w:tcBorders>
              <w:top w:val="single" w:sz="4" w:space="0" w:color="auto"/>
              <w:left w:val="single" w:sz="4" w:space="0" w:color="auto"/>
              <w:bottom w:val="single" w:sz="4" w:space="0" w:color="auto"/>
              <w:right w:val="single" w:sz="4" w:space="0" w:color="auto"/>
            </w:tcBorders>
          </w:tcPr>
          <w:p w14:paraId="210DCFEA" w14:textId="0A79ACAC" w:rsidR="009F479C" w:rsidRDefault="009F479C" w:rsidP="009F479C">
            <w:pPr>
              <w:spacing w:line="276" w:lineRule="auto"/>
              <w:jc w:val="center"/>
              <w:rPr>
                <w:lang w:val="uk-UA" w:eastAsia="en-US"/>
              </w:rPr>
            </w:pPr>
            <w:r w:rsidRPr="00BA050E">
              <w:t>2</w:t>
            </w:r>
          </w:p>
        </w:tc>
      </w:tr>
      <w:tr w:rsidR="009F479C" w14:paraId="0B773831" w14:textId="77777777" w:rsidTr="000E044A">
        <w:tc>
          <w:tcPr>
            <w:tcW w:w="709" w:type="dxa"/>
            <w:tcBorders>
              <w:top w:val="single" w:sz="4" w:space="0" w:color="auto"/>
              <w:left w:val="single" w:sz="4" w:space="0" w:color="auto"/>
              <w:bottom w:val="single" w:sz="4" w:space="0" w:color="auto"/>
              <w:right w:val="single" w:sz="4" w:space="0" w:color="auto"/>
            </w:tcBorders>
            <w:hideMark/>
          </w:tcPr>
          <w:p w14:paraId="2D32D411" w14:textId="77777777" w:rsidR="009F479C" w:rsidRDefault="009F479C" w:rsidP="009F479C">
            <w:pPr>
              <w:spacing w:line="276" w:lineRule="auto"/>
              <w:jc w:val="center"/>
              <w:rPr>
                <w:lang w:val="uk-UA" w:eastAsia="en-US"/>
              </w:rPr>
            </w:pPr>
            <w:r>
              <w:rPr>
                <w:lang w:val="uk-UA" w:eastAsia="en-US"/>
              </w:rPr>
              <w:t>3</w:t>
            </w:r>
          </w:p>
        </w:tc>
        <w:tc>
          <w:tcPr>
            <w:tcW w:w="7087" w:type="dxa"/>
            <w:tcBorders>
              <w:top w:val="single" w:sz="4" w:space="0" w:color="auto"/>
              <w:left w:val="single" w:sz="4" w:space="0" w:color="auto"/>
              <w:bottom w:val="single" w:sz="4" w:space="0" w:color="auto"/>
              <w:right w:val="single" w:sz="4" w:space="0" w:color="auto"/>
            </w:tcBorders>
          </w:tcPr>
          <w:p w14:paraId="11FE6CA4" w14:textId="77780D5C" w:rsidR="009F479C" w:rsidRDefault="009F479C" w:rsidP="009F479C">
            <w:pPr>
              <w:spacing w:line="276" w:lineRule="auto"/>
              <w:rPr>
                <w:lang w:val="uk-UA" w:eastAsia="en-US"/>
              </w:rPr>
            </w:pPr>
            <w:r>
              <w:rPr>
                <w:lang w:val="uk-UA" w:eastAsia="en-US"/>
              </w:rPr>
              <w:t xml:space="preserve">Тема 4. </w:t>
            </w:r>
            <w:r w:rsidRPr="000E044A">
              <w:rPr>
                <w:lang w:val="uk-UA" w:eastAsia="en-US"/>
              </w:rPr>
              <w:t>Приватний виконавець - суб'єкт незалежної професійної діяльності</w:t>
            </w:r>
          </w:p>
        </w:tc>
        <w:tc>
          <w:tcPr>
            <w:tcW w:w="1560" w:type="dxa"/>
            <w:tcBorders>
              <w:top w:val="single" w:sz="4" w:space="0" w:color="auto"/>
              <w:left w:val="single" w:sz="4" w:space="0" w:color="auto"/>
              <w:bottom w:val="single" w:sz="4" w:space="0" w:color="auto"/>
              <w:right w:val="single" w:sz="4" w:space="0" w:color="auto"/>
            </w:tcBorders>
          </w:tcPr>
          <w:p w14:paraId="689A8899" w14:textId="78E1F49C" w:rsidR="009F479C" w:rsidRDefault="009F479C" w:rsidP="009F479C">
            <w:pPr>
              <w:spacing w:line="276" w:lineRule="auto"/>
              <w:jc w:val="center"/>
              <w:rPr>
                <w:lang w:val="uk-UA" w:eastAsia="en-US"/>
              </w:rPr>
            </w:pPr>
            <w:r w:rsidRPr="00BA050E">
              <w:t>2</w:t>
            </w:r>
          </w:p>
        </w:tc>
      </w:tr>
      <w:tr w:rsidR="009F479C" w14:paraId="3BBEA7C9" w14:textId="77777777" w:rsidTr="000E044A">
        <w:tc>
          <w:tcPr>
            <w:tcW w:w="709" w:type="dxa"/>
            <w:tcBorders>
              <w:top w:val="single" w:sz="4" w:space="0" w:color="auto"/>
              <w:left w:val="single" w:sz="4" w:space="0" w:color="auto"/>
              <w:bottom w:val="single" w:sz="4" w:space="0" w:color="auto"/>
              <w:right w:val="single" w:sz="4" w:space="0" w:color="auto"/>
            </w:tcBorders>
            <w:hideMark/>
          </w:tcPr>
          <w:p w14:paraId="77B364C6" w14:textId="77777777" w:rsidR="009F479C" w:rsidRDefault="009F479C" w:rsidP="009F479C">
            <w:pPr>
              <w:spacing w:line="276" w:lineRule="auto"/>
              <w:jc w:val="center"/>
              <w:rPr>
                <w:lang w:val="uk-UA" w:eastAsia="en-US"/>
              </w:rPr>
            </w:pPr>
            <w:r>
              <w:rPr>
                <w:lang w:val="uk-UA" w:eastAsia="en-US"/>
              </w:rPr>
              <w:t>4</w:t>
            </w:r>
          </w:p>
        </w:tc>
        <w:tc>
          <w:tcPr>
            <w:tcW w:w="7087" w:type="dxa"/>
            <w:tcBorders>
              <w:top w:val="single" w:sz="4" w:space="0" w:color="auto"/>
              <w:left w:val="single" w:sz="4" w:space="0" w:color="auto"/>
              <w:bottom w:val="single" w:sz="4" w:space="0" w:color="auto"/>
              <w:right w:val="single" w:sz="4" w:space="0" w:color="auto"/>
            </w:tcBorders>
          </w:tcPr>
          <w:p w14:paraId="382DE9E1" w14:textId="2C33E673" w:rsidR="009F479C" w:rsidRDefault="009F479C" w:rsidP="009F479C">
            <w:pPr>
              <w:spacing w:line="276" w:lineRule="auto"/>
              <w:rPr>
                <w:lang w:val="uk-UA" w:eastAsia="en-US"/>
              </w:rPr>
            </w:pPr>
            <w:r>
              <w:rPr>
                <w:lang w:val="uk-UA" w:eastAsia="en-US"/>
              </w:rPr>
              <w:t xml:space="preserve">Тема 7. </w:t>
            </w:r>
            <w:r w:rsidRPr="000E044A">
              <w:rPr>
                <w:lang w:val="uk-UA" w:eastAsia="en-US"/>
              </w:rPr>
              <w:t>Порядок здійснення виконавчого провадження</w:t>
            </w:r>
          </w:p>
        </w:tc>
        <w:tc>
          <w:tcPr>
            <w:tcW w:w="1560" w:type="dxa"/>
            <w:tcBorders>
              <w:top w:val="single" w:sz="4" w:space="0" w:color="auto"/>
              <w:left w:val="single" w:sz="4" w:space="0" w:color="auto"/>
              <w:bottom w:val="single" w:sz="4" w:space="0" w:color="auto"/>
              <w:right w:val="single" w:sz="4" w:space="0" w:color="auto"/>
            </w:tcBorders>
          </w:tcPr>
          <w:p w14:paraId="54723095" w14:textId="0F71F25F" w:rsidR="009F479C" w:rsidRDefault="009F479C" w:rsidP="009F479C">
            <w:pPr>
              <w:spacing w:line="276" w:lineRule="auto"/>
              <w:jc w:val="center"/>
              <w:rPr>
                <w:lang w:val="uk-UA" w:eastAsia="en-US"/>
              </w:rPr>
            </w:pPr>
            <w:r w:rsidRPr="00BA050E">
              <w:t>2</w:t>
            </w:r>
          </w:p>
        </w:tc>
      </w:tr>
      <w:tr w:rsidR="009F479C" w14:paraId="6DAC57FD" w14:textId="77777777" w:rsidTr="000E044A">
        <w:tc>
          <w:tcPr>
            <w:tcW w:w="709" w:type="dxa"/>
            <w:tcBorders>
              <w:top w:val="single" w:sz="4" w:space="0" w:color="auto"/>
              <w:left w:val="single" w:sz="4" w:space="0" w:color="auto"/>
              <w:bottom w:val="single" w:sz="4" w:space="0" w:color="auto"/>
              <w:right w:val="single" w:sz="4" w:space="0" w:color="auto"/>
            </w:tcBorders>
            <w:hideMark/>
          </w:tcPr>
          <w:p w14:paraId="0F460985" w14:textId="77777777" w:rsidR="009F479C" w:rsidRDefault="009F479C" w:rsidP="009F479C">
            <w:pPr>
              <w:spacing w:line="276" w:lineRule="auto"/>
              <w:jc w:val="center"/>
              <w:rPr>
                <w:lang w:val="uk-UA" w:eastAsia="en-US"/>
              </w:rPr>
            </w:pPr>
            <w:r>
              <w:rPr>
                <w:lang w:val="uk-UA" w:eastAsia="en-US"/>
              </w:rPr>
              <w:t>6</w:t>
            </w:r>
          </w:p>
        </w:tc>
        <w:tc>
          <w:tcPr>
            <w:tcW w:w="7087" w:type="dxa"/>
            <w:tcBorders>
              <w:top w:val="single" w:sz="4" w:space="0" w:color="auto"/>
              <w:left w:val="single" w:sz="4" w:space="0" w:color="auto"/>
              <w:bottom w:val="single" w:sz="4" w:space="0" w:color="auto"/>
              <w:right w:val="single" w:sz="4" w:space="0" w:color="auto"/>
            </w:tcBorders>
          </w:tcPr>
          <w:p w14:paraId="0CE7DB55" w14:textId="3B5FC520" w:rsidR="009F479C" w:rsidRDefault="009F479C" w:rsidP="009F479C">
            <w:pPr>
              <w:spacing w:line="276" w:lineRule="auto"/>
              <w:jc w:val="both"/>
              <w:rPr>
                <w:lang w:val="uk-UA" w:eastAsia="en-US"/>
              </w:rPr>
            </w:pPr>
            <w:r>
              <w:rPr>
                <w:lang w:val="uk-UA" w:eastAsia="en-US"/>
              </w:rPr>
              <w:t xml:space="preserve">Тема 13. </w:t>
            </w:r>
            <w:r w:rsidRPr="009F479C">
              <w:rPr>
                <w:lang w:val="uk-UA" w:eastAsia="en-US"/>
              </w:rPr>
              <w:t>Реалізація майна боржника. Оформлення результатів електронних торгів</w:t>
            </w:r>
          </w:p>
        </w:tc>
        <w:tc>
          <w:tcPr>
            <w:tcW w:w="1560" w:type="dxa"/>
            <w:tcBorders>
              <w:top w:val="single" w:sz="4" w:space="0" w:color="auto"/>
              <w:left w:val="single" w:sz="4" w:space="0" w:color="auto"/>
              <w:bottom w:val="single" w:sz="4" w:space="0" w:color="auto"/>
              <w:right w:val="single" w:sz="4" w:space="0" w:color="auto"/>
            </w:tcBorders>
          </w:tcPr>
          <w:p w14:paraId="35D5FF35" w14:textId="412395C1" w:rsidR="009F479C" w:rsidRDefault="009F479C" w:rsidP="009F479C">
            <w:pPr>
              <w:spacing w:line="276" w:lineRule="auto"/>
              <w:jc w:val="center"/>
              <w:rPr>
                <w:lang w:val="uk-UA" w:eastAsia="en-US"/>
              </w:rPr>
            </w:pPr>
            <w:r w:rsidRPr="00BA050E">
              <w:t>2</w:t>
            </w:r>
          </w:p>
        </w:tc>
      </w:tr>
      <w:tr w:rsidR="00C80482" w:rsidRPr="009F479C" w14:paraId="089CB808" w14:textId="77777777" w:rsidTr="00C80482">
        <w:tc>
          <w:tcPr>
            <w:tcW w:w="709" w:type="dxa"/>
            <w:tcBorders>
              <w:top w:val="single" w:sz="4" w:space="0" w:color="auto"/>
              <w:left w:val="single" w:sz="4" w:space="0" w:color="auto"/>
              <w:bottom w:val="single" w:sz="4" w:space="0" w:color="auto"/>
              <w:right w:val="single" w:sz="4" w:space="0" w:color="auto"/>
            </w:tcBorders>
            <w:hideMark/>
          </w:tcPr>
          <w:p w14:paraId="07B8668C" w14:textId="77777777" w:rsidR="00C80482" w:rsidRDefault="00C80482">
            <w:pPr>
              <w:spacing w:line="276" w:lineRule="auto"/>
              <w:jc w:val="center"/>
              <w:rPr>
                <w:lang w:val="uk-UA" w:eastAsia="en-US"/>
              </w:rPr>
            </w:pPr>
            <w:r>
              <w:rPr>
                <w:lang w:val="uk-UA" w:eastAsia="en-US"/>
              </w:rPr>
              <w:t>7</w:t>
            </w:r>
          </w:p>
        </w:tc>
        <w:tc>
          <w:tcPr>
            <w:tcW w:w="7087" w:type="dxa"/>
            <w:tcBorders>
              <w:top w:val="single" w:sz="4" w:space="0" w:color="auto"/>
              <w:left w:val="single" w:sz="4" w:space="0" w:color="auto"/>
              <w:bottom w:val="single" w:sz="4" w:space="0" w:color="auto"/>
              <w:right w:val="single" w:sz="4" w:space="0" w:color="auto"/>
            </w:tcBorders>
          </w:tcPr>
          <w:p w14:paraId="41689620" w14:textId="1B345A5F" w:rsidR="00C80482" w:rsidRDefault="009F479C">
            <w:pPr>
              <w:spacing w:line="276" w:lineRule="auto"/>
              <w:rPr>
                <w:lang w:val="uk-UA" w:eastAsia="en-US"/>
              </w:rPr>
            </w:pPr>
            <w:r>
              <w:rPr>
                <w:lang w:val="uk-UA" w:eastAsia="en-US"/>
              </w:rPr>
              <w:t xml:space="preserve">Тема 14. </w:t>
            </w:r>
            <w:r w:rsidRPr="009F479C">
              <w:rPr>
                <w:lang w:val="uk-UA" w:eastAsia="en-US"/>
              </w:rPr>
              <w:t>Оскарження рішень, дій або бездіяльності виконавців і посадових осіб органів державної виконавчої служби. Відповідальність у виконавчому провадженні</w:t>
            </w:r>
          </w:p>
        </w:tc>
        <w:tc>
          <w:tcPr>
            <w:tcW w:w="1560" w:type="dxa"/>
            <w:tcBorders>
              <w:top w:val="single" w:sz="4" w:space="0" w:color="auto"/>
              <w:left w:val="single" w:sz="4" w:space="0" w:color="auto"/>
              <w:bottom w:val="single" w:sz="4" w:space="0" w:color="auto"/>
              <w:right w:val="single" w:sz="4" w:space="0" w:color="auto"/>
            </w:tcBorders>
          </w:tcPr>
          <w:p w14:paraId="64541454" w14:textId="49C30535" w:rsidR="00C80482" w:rsidRDefault="009F479C">
            <w:pPr>
              <w:spacing w:line="276" w:lineRule="auto"/>
              <w:jc w:val="center"/>
              <w:rPr>
                <w:lang w:val="uk-UA" w:eastAsia="en-US"/>
              </w:rPr>
            </w:pPr>
            <w:r>
              <w:rPr>
                <w:lang w:val="uk-UA" w:eastAsia="en-US"/>
              </w:rPr>
              <w:t>2</w:t>
            </w:r>
          </w:p>
        </w:tc>
      </w:tr>
      <w:tr w:rsidR="00C80482" w14:paraId="75074FEB" w14:textId="77777777" w:rsidTr="00C80482">
        <w:tc>
          <w:tcPr>
            <w:tcW w:w="709" w:type="dxa"/>
            <w:tcBorders>
              <w:top w:val="single" w:sz="4" w:space="0" w:color="auto"/>
              <w:left w:val="single" w:sz="4" w:space="0" w:color="auto"/>
              <w:bottom w:val="single" w:sz="4" w:space="0" w:color="auto"/>
              <w:right w:val="single" w:sz="4" w:space="0" w:color="auto"/>
            </w:tcBorders>
          </w:tcPr>
          <w:p w14:paraId="59DBF9A1" w14:textId="77777777" w:rsidR="00C80482" w:rsidRDefault="00C80482">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14:paraId="6704735F" w14:textId="77777777" w:rsidR="00C80482" w:rsidRDefault="00C80482">
            <w:pPr>
              <w:spacing w:line="276" w:lineRule="auto"/>
              <w:rPr>
                <w:lang w:val="uk-UA" w:eastAsia="en-US"/>
              </w:rPr>
            </w:pPr>
            <w:r>
              <w:rPr>
                <w:sz w:val="22"/>
                <w:szCs w:val="22"/>
                <w:lang w:val="uk-UA" w:eastAsia="en-US"/>
              </w:rPr>
              <w:t>Разом:</w:t>
            </w:r>
          </w:p>
        </w:tc>
        <w:tc>
          <w:tcPr>
            <w:tcW w:w="1560" w:type="dxa"/>
            <w:tcBorders>
              <w:top w:val="single" w:sz="4" w:space="0" w:color="auto"/>
              <w:left w:val="single" w:sz="4" w:space="0" w:color="auto"/>
              <w:bottom w:val="single" w:sz="4" w:space="0" w:color="auto"/>
              <w:right w:val="single" w:sz="4" w:space="0" w:color="auto"/>
            </w:tcBorders>
          </w:tcPr>
          <w:p w14:paraId="30CAF435" w14:textId="425165DA" w:rsidR="00C80482" w:rsidRDefault="009F479C">
            <w:pPr>
              <w:spacing w:line="276" w:lineRule="auto"/>
              <w:jc w:val="center"/>
              <w:rPr>
                <w:lang w:val="uk-UA" w:eastAsia="en-US"/>
              </w:rPr>
            </w:pPr>
            <w:r>
              <w:rPr>
                <w:lang w:val="uk-UA" w:eastAsia="en-US"/>
              </w:rPr>
              <w:t>1</w:t>
            </w:r>
            <w:r w:rsidR="00B367AF">
              <w:rPr>
                <w:lang w:val="uk-UA" w:eastAsia="en-US"/>
              </w:rPr>
              <w:t>4</w:t>
            </w:r>
          </w:p>
        </w:tc>
      </w:tr>
    </w:tbl>
    <w:p w14:paraId="3491F331" w14:textId="77777777" w:rsidR="00C80482" w:rsidRDefault="00C80482" w:rsidP="00C80482">
      <w:pPr>
        <w:rPr>
          <w:lang w:val="uk-UA"/>
        </w:rPr>
      </w:pPr>
    </w:p>
    <w:p w14:paraId="6362B499" w14:textId="77777777" w:rsidR="00B367AF" w:rsidRDefault="00B367AF" w:rsidP="00C80482">
      <w:pPr>
        <w:ind w:firstLine="708"/>
        <w:jc w:val="center"/>
        <w:rPr>
          <w:b/>
          <w:bCs/>
          <w:sz w:val="28"/>
          <w:szCs w:val="28"/>
          <w:lang w:val="uk-UA"/>
        </w:rPr>
      </w:pPr>
    </w:p>
    <w:p w14:paraId="4AC7874F" w14:textId="77777777" w:rsidR="00D14937" w:rsidRPr="00BD3884" w:rsidRDefault="00D14937" w:rsidP="00D14937">
      <w:pPr>
        <w:shd w:val="clear" w:color="auto" w:fill="FFFFFF"/>
        <w:tabs>
          <w:tab w:val="left" w:leader="dot" w:pos="7176"/>
        </w:tabs>
        <w:spacing w:line="360" w:lineRule="auto"/>
        <w:ind w:firstLine="720"/>
        <w:jc w:val="both"/>
        <w:rPr>
          <w:color w:val="000000"/>
          <w:spacing w:val="-7"/>
          <w:sz w:val="28"/>
          <w:szCs w:val="28"/>
          <w:lang w:val="uk-UA"/>
        </w:rPr>
      </w:pPr>
    </w:p>
    <w:p w14:paraId="340FFD90" w14:textId="77777777" w:rsidR="002151C6" w:rsidRDefault="002151C6" w:rsidP="00B367AF">
      <w:pPr>
        <w:pStyle w:val="2"/>
        <w:spacing w:before="0" w:after="0"/>
        <w:jc w:val="center"/>
        <w:rPr>
          <w:rFonts w:ascii="Times New Roman" w:hAnsi="Times New Roman"/>
          <w:i w:val="0"/>
          <w:lang w:val="uk-UA"/>
        </w:rPr>
      </w:pPr>
      <w:bookmarkStart w:id="11" w:name="_Toc9952423"/>
    </w:p>
    <w:p w14:paraId="01F1FF5B" w14:textId="77777777" w:rsidR="002151C6" w:rsidRDefault="002151C6" w:rsidP="00B367AF">
      <w:pPr>
        <w:pStyle w:val="2"/>
        <w:spacing w:before="0" w:after="0"/>
        <w:jc w:val="center"/>
        <w:rPr>
          <w:rFonts w:ascii="Times New Roman" w:hAnsi="Times New Roman"/>
          <w:i w:val="0"/>
          <w:lang w:val="uk-UA"/>
        </w:rPr>
      </w:pPr>
    </w:p>
    <w:p w14:paraId="0773F355" w14:textId="647F47CA" w:rsidR="00B367AF" w:rsidRPr="00BA2337" w:rsidRDefault="00B367AF" w:rsidP="00B367AF">
      <w:pPr>
        <w:pStyle w:val="2"/>
        <w:spacing w:before="0" w:after="0"/>
        <w:jc w:val="center"/>
        <w:rPr>
          <w:rFonts w:ascii="Times New Roman" w:hAnsi="Times New Roman"/>
          <w:i w:val="0"/>
          <w:lang w:val="uk-UA"/>
        </w:rPr>
      </w:pPr>
      <w:r w:rsidRPr="00BA2337">
        <w:rPr>
          <w:rFonts w:ascii="Times New Roman" w:hAnsi="Times New Roman"/>
          <w:i w:val="0"/>
          <w:lang w:val="uk-UA"/>
        </w:rPr>
        <w:t>4.3.5. Індивідуальна навчально-дослідна робота</w:t>
      </w:r>
      <w:bookmarkEnd w:id="11"/>
    </w:p>
    <w:p w14:paraId="064AB69C" w14:textId="77777777" w:rsidR="00B367AF" w:rsidRPr="00BA2337" w:rsidRDefault="00B367AF" w:rsidP="00B367AF">
      <w:pPr>
        <w:shd w:val="clear" w:color="auto" w:fill="FFFFFF"/>
        <w:spacing w:after="120"/>
        <w:jc w:val="center"/>
        <w:rPr>
          <w:b/>
          <w:bCs/>
          <w:sz w:val="28"/>
          <w:szCs w:val="28"/>
          <w:lang w:val="uk-UA"/>
        </w:rPr>
      </w:pPr>
      <w:r w:rsidRPr="00BA2337">
        <w:rPr>
          <w:b/>
          <w:bCs/>
          <w:sz w:val="28"/>
          <w:szCs w:val="28"/>
          <w:lang w:val="uk-UA"/>
        </w:rPr>
        <w:t>(навчальний проект)</w:t>
      </w:r>
    </w:p>
    <w:p w14:paraId="7B4C3105" w14:textId="77777777" w:rsidR="00B367AF" w:rsidRPr="00BA2337" w:rsidRDefault="00B367AF" w:rsidP="00B367AF">
      <w:pPr>
        <w:ind w:firstLine="540"/>
        <w:jc w:val="both"/>
        <w:rPr>
          <w:sz w:val="28"/>
          <w:szCs w:val="28"/>
          <w:lang w:val="uk-UA"/>
        </w:rPr>
      </w:pPr>
      <w:r w:rsidRPr="00BA2337">
        <w:rPr>
          <w:b/>
          <w:bCs/>
          <w:i/>
          <w:iCs/>
          <w:sz w:val="28"/>
          <w:szCs w:val="28"/>
          <w:lang w:val="uk-UA"/>
        </w:rPr>
        <w:t>Індивідуальна навчально-дослідна робота</w:t>
      </w:r>
      <w:r w:rsidRPr="00BA2337">
        <w:rPr>
          <w:bCs/>
          <w:iCs/>
          <w:sz w:val="28"/>
          <w:szCs w:val="28"/>
          <w:lang w:val="uk-UA"/>
        </w:rPr>
        <w:t xml:space="preserve"> </w:t>
      </w:r>
      <w:r w:rsidRPr="00BA2337">
        <w:rPr>
          <w:b/>
          <w:bCs/>
          <w:i/>
          <w:iCs/>
          <w:sz w:val="28"/>
          <w:szCs w:val="28"/>
          <w:lang w:val="uk-UA"/>
        </w:rPr>
        <w:t>(ІНДР)</w:t>
      </w:r>
      <w:r w:rsidRPr="00BA2337">
        <w:rPr>
          <w:bCs/>
          <w:iCs/>
          <w:sz w:val="28"/>
          <w:szCs w:val="28"/>
          <w:lang w:val="uk-UA"/>
        </w:rPr>
        <w:t xml:space="preserve"> є видом </w:t>
      </w:r>
      <w:proofErr w:type="spellStart"/>
      <w:r w:rsidRPr="00BA2337">
        <w:rPr>
          <w:bCs/>
          <w:iCs/>
          <w:sz w:val="28"/>
          <w:szCs w:val="28"/>
          <w:lang w:val="uk-UA"/>
        </w:rPr>
        <w:t>позааудиторної</w:t>
      </w:r>
      <w:proofErr w:type="spellEnd"/>
      <w:r w:rsidRPr="00BA2337">
        <w:rPr>
          <w:bCs/>
          <w:iCs/>
          <w:sz w:val="28"/>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BA2337">
        <w:rPr>
          <w:sz w:val="28"/>
          <w:szCs w:val="28"/>
          <w:lang w:val="uk-UA"/>
        </w:rPr>
        <w:t xml:space="preserve"> Завершується виконання студентами ІНДР прилюдним захистом навчального проекту. </w:t>
      </w:r>
    </w:p>
    <w:p w14:paraId="35018F6B" w14:textId="77777777" w:rsidR="00B367AF" w:rsidRPr="00BA2337" w:rsidRDefault="00B367AF" w:rsidP="00B367AF">
      <w:pPr>
        <w:shd w:val="clear" w:color="auto" w:fill="FFFFFF"/>
        <w:ind w:firstLine="426"/>
        <w:jc w:val="both"/>
        <w:rPr>
          <w:bCs/>
          <w:iCs/>
          <w:sz w:val="28"/>
          <w:szCs w:val="28"/>
          <w:lang w:val="uk-UA"/>
        </w:rPr>
      </w:pPr>
      <w:r w:rsidRPr="00BA2337">
        <w:rPr>
          <w:b/>
          <w:bCs/>
          <w:i/>
          <w:iCs/>
          <w:sz w:val="28"/>
          <w:szCs w:val="28"/>
          <w:lang w:val="uk-UA"/>
        </w:rPr>
        <w:t>Індивідуальне навчально-дослідне завдання (ІНДЗ)</w:t>
      </w:r>
      <w:r w:rsidRPr="00BA2337">
        <w:rPr>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17E7C66D" w14:textId="77777777" w:rsidR="00B367AF" w:rsidRPr="00BA2337" w:rsidRDefault="00B367AF" w:rsidP="00B367AF">
      <w:pPr>
        <w:shd w:val="clear" w:color="auto" w:fill="FFFFFF"/>
        <w:ind w:firstLine="426"/>
        <w:jc w:val="both"/>
        <w:rPr>
          <w:bCs/>
          <w:iCs/>
          <w:sz w:val="28"/>
          <w:szCs w:val="28"/>
          <w:lang w:val="uk-UA"/>
        </w:rPr>
      </w:pPr>
      <w:r w:rsidRPr="00BA2337">
        <w:rPr>
          <w:b/>
          <w:bCs/>
          <w:i/>
          <w:iCs/>
          <w:sz w:val="28"/>
          <w:szCs w:val="28"/>
          <w:lang w:val="uk-UA"/>
        </w:rPr>
        <w:t xml:space="preserve">Мета ІНДЗ: </w:t>
      </w:r>
      <w:r w:rsidRPr="00BA2337">
        <w:rPr>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31B4132C" w14:textId="77777777" w:rsidR="00B367AF" w:rsidRPr="00BA2337" w:rsidRDefault="00B367AF" w:rsidP="00B367AF">
      <w:pPr>
        <w:shd w:val="clear" w:color="auto" w:fill="FFFFFF"/>
        <w:ind w:firstLine="426"/>
        <w:jc w:val="both"/>
        <w:rPr>
          <w:bCs/>
          <w:iCs/>
          <w:sz w:val="28"/>
          <w:szCs w:val="28"/>
          <w:lang w:val="uk-UA"/>
        </w:rPr>
      </w:pPr>
      <w:r w:rsidRPr="00BA2337">
        <w:rPr>
          <w:b/>
          <w:bCs/>
          <w:i/>
          <w:iCs/>
          <w:sz w:val="28"/>
          <w:szCs w:val="28"/>
          <w:lang w:val="uk-UA"/>
        </w:rPr>
        <w:t>Зміст ІНДЗ:</w:t>
      </w:r>
      <w:r w:rsidRPr="00BA2337">
        <w:rPr>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64505513" w14:textId="77777777" w:rsidR="00B367AF" w:rsidRPr="00BA2337" w:rsidRDefault="00B367AF" w:rsidP="00B367AF">
      <w:pPr>
        <w:shd w:val="clear" w:color="auto" w:fill="FFFFFF"/>
        <w:ind w:firstLine="426"/>
        <w:jc w:val="both"/>
        <w:rPr>
          <w:b/>
          <w:bCs/>
          <w:i/>
          <w:iCs/>
          <w:sz w:val="28"/>
          <w:szCs w:val="28"/>
          <w:lang w:val="uk-UA"/>
        </w:rPr>
      </w:pPr>
      <w:r w:rsidRPr="00BA2337">
        <w:rPr>
          <w:b/>
          <w:bCs/>
          <w:i/>
          <w:iCs/>
          <w:sz w:val="28"/>
          <w:szCs w:val="28"/>
          <w:lang w:val="uk-UA"/>
        </w:rPr>
        <w:t xml:space="preserve">Види ІНДЗ, вимоги до них та оцінювання: </w:t>
      </w:r>
    </w:p>
    <w:p w14:paraId="78DCAECA" w14:textId="77777777" w:rsidR="00B367AF" w:rsidRPr="00BA2337" w:rsidRDefault="00B367AF" w:rsidP="00B367AF">
      <w:pPr>
        <w:widowControl w:val="0"/>
        <w:numPr>
          <w:ilvl w:val="0"/>
          <w:numId w:val="21"/>
        </w:numPr>
        <w:shd w:val="clear" w:color="auto" w:fill="FFFFFF"/>
        <w:tabs>
          <w:tab w:val="clear" w:pos="360"/>
          <w:tab w:val="num" w:pos="567"/>
        </w:tabs>
        <w:autoSpaceDE w:val="0"/>
        <w:autoSpaceDN w:val="0"/>
        <w:adjustRightInd w:val="0"/>
        <w:ind w:left="567" w:hanging="567"/>
        <w:jc w:val="both"/>
        <w:rPr>
          <w:sz w:val="28"/>
          <w:szCs w:val="28"/>
          <w:lang w:val="uk-UA"/>
        </w:rPr>
      </w:pPr>
      <w:r w:rsidRPr="00BA2337">
        <w:rPr>
          <w:sz w:val="28"/>
          <w:szCs w:val="28"/>
          <w:lang w:val="uk-UA"/>
        </w:rPr>
        <w:t>конспект із теми (модуля) за заданим планом (</w:t>
      </w:r>
      <w:r w:rsidRPr="00BA2337">
        <w:rPr>
          <w:b/>
          <w:sz w:val="28"/>
          <w:szCs w:val="28"/>
          <w:lang w:val="uk-UA"/>
        </w:rPr>
        <w:t>2 бали</w:t>
      </w:r>
      <w:r w:rsidRPr="00BA2337">
        <w:rPr>
          <w:sz w:val="28"/>
          <w:szCs w:val="28"/>
          <w:lang w:val="uk-UA"/>
        </w:rPr>
        <w:t>);</w:t>
      </w:r>
    </w:p>
    <w:p w14:paraId="452A6302" w14:textId="77777777" w:rsidR="00B367AF" w:rsidRPr="00BA2337" w:rsidRDefault="00B367AF" w:rsidP="00B367AF">
      <w:pPr>
        <w:widowControl w:val="0"/>
        <w:numPr>
          <w:ilvl w:val="0"/>
          <w:numId w:val="21"/>
        </w:numPr>
        <w:shd w:val="clear" w:color="auto" w:fill="FFFFFF"/>
        <w:tabs>
          <w:tab w:val="clear" w:pos="360"/>
          <w:tab w:val="num" w:pos="567"/>
        </w:tabs>
        <w:autoSpaceDE w:val="0"/>
        <w:autoSpaceDN w:val="0"/>
        <w:adjustRightInd w:val="0"/>
        <w:ind w:left="567" w:hanging="567"/>
        <w:jc w:val="both"/>
        <w:rPr>
          <w:b/>
          <w:bCs/>
          <w:sz w:val="28"/>
          <w:szCs w:val="28"/>
          <w:lang w:val="uk-UA"/>
        </w:rPr>
      </w:pPr>
      <w:r w:rsidRPr="00BA2337">
        <w:rPr>
          <w:sz w:val="28"/>
          <w:szCs w:val="28"/>
          <w:lang w:val="uk-UA"/>
        </w:rPr>
        <w:t>конспект із теми (модуля) за планом, який студент розробив самостійно (</w:t>
      </w:r>
      <w:r w:rsidRPr="00BA2337">
        <w:rPr>
          <w:b/>
          <w:sz w:val="28"/>
          <w:szCs w:val="28"/>
          <w:lang w:val="uk-UA"/>
        </w:rPr>
        <w:t>3</w:t>
      </w:r>
      <w:r w:rsidRPr="00BA2337">
        <w:rPr>
          <w:sz w:val="28"/>
          <w:szCs w:val="28"/>
          <w:lang w:val="uk-UA"/>
        </w:rPr>
        <w:t xml:space="preserve"> </w:t>
      </w:r>
      <w:r w:rsidRPr="00BA2337">
        <w:rPr>
          <w:b/>
          <w:bCs/>
          <w:sz w:val="28"/>
          <w:szCs w:val="28"/>
          <w:lang w:val="uk-UA"/>
        </w:rPr>
        <w:t>бали</w:t>
      </w:r>
      <w:r w:rsidRPr="00BA2337">
        <w:rPr>
          <w:bCs/>
          <w:sz w:val="28"/>
          <w:szCs w:val="28"/>
          <w:lang w:val="uk-UA"/>
        </w:rPr>
        <w:t>);</w:t>
      </w:r>
      <w:r w:rsidRPr="00BA2337">
        <w:rPr>
          <w:b/>
          <w:bCs/>
          <w:sz w:val="28"/>
          <w:szCs w:val="28"/>
          <w:lang w:val="uk-UA"/>
        </w:rPr>
        <w:t xml:space="preserve"> </w:t>
      </w:r>
    </w:p>
    <w:p w14:paraId="062525A9" w14:textId="77777777" w:rsidR="00B367AF" w:rsidRPr="00BA2337" w:rsidRDefault="00B367AF" w:rsidP="00B367AF">
      <w:pPr>
        <w:widowControl w:val="0"/>
        <w:numPr>
          <w:ilvl w:val="0"/>
          <w:numId w:val="21"/>
        </w:numPr>
        <w:shd w:val="clear" w:color="auto" w:fill="FFFFFF"/>
        <w:tabs>
          <w:tab w:val="clear" w:pos="360"/>
          <w:tab w:val="num" w:pos="567"/>
        </w:tabs>
        <w:autoSpaceDE w:val="0"/>
        <w:autoSpaceDN w:val="0"/>
        <w:adjustRightInd w:val="0"/>
        <w:ind w:left="567" w:hanging="567"/>
        <w:jc w:val="both"/>
        <w:rPr>
          <w:b/>
          <w:bCs/>
          <w:sz w:val="28"/>
          <w:szCs w:val="28"/>
          <w:lang w:val="uk-UA"/>
        </w:rPr>
      </w:pPr>
      <w:r w:rsidRPr="00BA2337">
        <w:rPr>
          <w:sz w:val="28"/>
          <w:szCs w:val="28"/>
          <w:lang w:val="uk-UA"/>
        </w:rPr>
        <w:t>анотація прочитаної додаткової літератури з курсу, бібліографічний опис, тематичні розвідки (</w:t>
      </w:r>
      <w:r w:rsidRPr="00BA2337">
        <w:rPr>
          <w:b/>
          <w:sz w:val="28"/>
          <w:szCs w:val="28"/>
          <w:lang w:val="uk-UA"/>
        </w:rPr>
        <w:t>3</w:t>
      </w:r>
      <w:r w:rsidRPr="00BA2337">
        <w:rPr>
          <w:sz w:val="28"/>
          <w:szCs w:val="28"/>
          <w:lang w:val="uk-UA"/>
        </w:rPr>
        <w:t xml:space="preserve"> </w:t>
      </w:r>
      <w:r w:rsidRPr="00BA2337">
        <w:rPr>
          <w:b/>
          <w:bCs/>
          <w:sz w:val="28"/>
          <w:szCs w:val="28"/>
          <w:lang w:val="uk-UA"/>
        </w:rPr>
        <w:t>бали</w:t>
      </w:r>
      <w:r w:rsidRPr="00BA2337">
        <w:rPr>
          <w:bCs/>
          <w:sz w:val="28"/>
          <w:szCs w:val="28"/>
          <w:lang w:val="uk-UA"/>
        </w:rPr>
        <w:t>);</w:t>
      </w:r>
      <w:r w:rsidRPr="00BA2337">
        <w:rPr>
          <w:b/>
          <w:bCs/>
          <w:sz w:val="28"/>
          <w:szCs w:val="28"/>
          <w:lang w:val="uk-UA"/>
        </w:rPr>
        <w:t xml:space="preserve"> </w:t>
      </w:r>
    </w:p>
    <w:p w14:paraId="5A228761" w14:textId="77777777" w:rsidR="00B367AF" w:rsidRPr="00BA2337" w:rsidRDefault="00B367AF" w:rsidP="00B367AF">
      <w:pPr>
        <w:widowControl w:val="0"/>
        <w:numPr>
          <w:ilvl w:val="0"/>
          <w:numId w:val="21"/>
        </w:numPr>
        <w:shd w:val="clear" w:color="auto" w:fill="FFFFFF"/>
        <w:tabs>
          <w:tab w:val="clear" w:pos="360"/>
          <w:tab w:val="num" w:pos="567"/>
        </w:tabs>
        <w:autoSpaceDE w:val="0"/>
        <w:autoSpaceDN w:val="0"/>
        <w:adjustRightInd w:val="0"/>
        <w:ind w:left="567" w:hanging="567"/>
        <w:jc w:val="both"/>
        <w:rPr>
          <w:sz w:val="28"/>
          <w:szCs w:val="28"/>
          <w:lang w:val="uk-UA"/>
        </w:rPr>
      </w:pPr>
      <w:r w:rsidRPr="00BA2337">
        <w:rPr>
          <w:sz w:val="28"/>
          <w:szCs w:val="28"/>
          <w:lang w:val="uk-UA"/>
        </w:rPr>
        <w:t>повідомлення з теми, рекомендованої викладачем (</w:t>
      </w:r>
      <w:r w:rsidRPr="00BA2337">
        <w:rPr>
          <w:b/>
          <w:sz w:val="28"/>
          <w:szCs w:val="28"/>
          <w:lang w:val="uk-UA"/>
        </w:rPr>
        <w:t>2 бали</w:t>
      </w:r>
      <w:r w:rsidRPr="00BA2337">
        <w:rPr>
          <w:sz w:val="28"/>
          <w:szCs w:val="28"/>
          <w:lang w:val="uk-UA"/>
        </w:rPr>
        <w:t>);</w:t>
      </w:r>
    </w:p>
    <w:p w14:paraId="79B07CE9" w14:textId="77777777" w:rsidR="00B367AF" w:rsidRPr="00BA2337" w:rsidRDefault="00B367AF" w:rsidP="00B367AF">
      <w:pPr>
        <w:widowControl w:val="0"/>
        <w:numPr>
          <w:ilvl w:val="0"/>
          <w:numId w:val="21"/>
        </w:numPr>
        <w:shd w:val="clear" w:color="auto" w:fill="FFFFFF"/>
        <w:tabs>
          <w:tab w:val="clear" w:pos="360"/>
          <w:tab w:val="num" w:pos="567"/>
        </w:tabs>
        <w:autoSpaceDE w:val="0"/>
        <w:autoSpaceDN w:val="0"/>
        <w:adjustRightInd w:val="0"/>
        <w:ind w:left="567" w:hanging="567"/>
        <w:jc w:val="both"/>
        <w:rPr>
          <w:bCs/>
          <w:sz w:val="28"/>
          <w:szCs w:val="28"/>
          <w:lang w:val="uk-UA"/>
        </w:rPr>
      </w:pPr>
      <w:r w:rsidRPr="00BA2337">
        <w:rPr>
          <w:sz w:val="28"/>
          <w:szCs w:val="28"/>
          <w:lang w:val="uk-UA"/>
        </w:rPr>
        <w:t>повідомлення з теми (без рекомендації викладача): сучасні відкриття з теми, аналіз інформації, самостійні дослідження (</w:t>
      </w:r>
      <w:r w:rsidRPr="00BA2337">
        <w:rPr>
          <w:b/>
          <w:sz w:val="28"/>
          <w:szCs w:val="28"/>
          <w:lang w:val="uk-UA"/>
        </w:rPr>
        <w:t>3</w:t>
      </w:r>
      <w:r w:rsidRPr="00BA2337">
        <w:rPr>
          <w:sz w:val="28"/>
          <w:szCs w:val="28"/>
          <w:lang w:val="uk-UA"/>
        </w:rPr>
        <w:t xml:space="preserve"> </w:t>
      </w:r>
      <w:r w:rsidRPr="00BA2337">
        <w:rPr>
          <w:b/>
          <w:bCs/>
          <w:sz w:val="28"/>
          <w:szCs w:val="28"/>
          <w:lang w:val="uk-UA"/>
        </w:rPr>
        <w:t>бали</w:t>
      </w:r>
      <w:r w:rsidRPr="00BA2337">
        <w:rPr>
          <w:bCs/>
          <w:sz w:val="28"/>
          <w:szCs w:val="28"/>
          <w:lang w:val="uk-UA"/>
        </w:rPr>
        <w:t xml:space="preserve">); </w:t>
      </w:r>
    </w:p>
    <w:p w14:paraId="02B4ED56" w14:textId="77777777" w:rsidR="00B367AF" w:rsidRPr="00BA2337" w:rsidRDefault="00B367AF" w:rsidP="00B367AF">
      <w:pPr>
        <w:widowControl w:val="0"/>
        <w:numPr>
          <w:ilvl w:val="0"/>
          <w:numId w:val="21"/>
        </w:numPr>
        <w:shd w:val="clear" w:color="auto" w:fill="FFFFFF"/>
        <w:tabs>
          <w:tab w:val="clear" w:pos="360"/>
          <w:tab w:val="num" w:pos="567"/>
        </w:tabs>
        <w:autoSpaceDE w:val="0"/>
        <w:autoSpaceDN w:val="0"/>
        <w:adjustRightInd w:val="0"/>
        <w:ind w:left="567" w:hanging="567"/>
        <w:jc w:val="both"/>
        <w:rPr>
          <w:b/>
          <w:bCs/>
          <w:sz w:val="28"/>
          <w:szCs w:val="28"/>
          <w:lang w:val="uk-UA"/>
        </w:rPr>
      </w:pPr>
      <w:r w:rsidRPr="00BA2337">
        <w:rPr>
          <w:sz w:val="28"/>
          <w:szCs w:val="28"/>
          <w:lang w:val="uk-UA"/>
        </w:rPr>
        <w:t>дослідження різноманітних питань з тематики дисципліни у вигляді есе (</w:t>
      </w:r>
      <w:r w:rsidRPr="00BA2337">
        <w:rPr>
          <w:b/>
          <w:sz w:val="28"/>
          <w:szCs w:val="28"/>
          <w:lang w:val="uk-UA"/>
        </w:rPr>
        <w:t>5</w:t>
      </w:r>
      <w:r w:rsidRPr="00BA2337">
        <w:rPr>
          <w:sz w:val="28"/>
          <w:szCs w:val="28"/>
          <w:lang w:val="uk-UA"/>
        </w:rPr>
        <w:t xml:space="preserve"> </w:t>
      </w:r>
      <w:r w:rsidRPr="00BA2337">
        <w:rPr>
          <w:b/>
          <w:bCs/>
          <w:sz w:val="28"/>
          <w:szCs w:val="28"/>
          <w:lang w:val="uk-UA"/>
        </w:rPr>
        <w:t>балів</w:t>
      </w:r>
      <w:r w:rsidRPr="00BA2337">
        <w:rPr>
          <w:bCs/>
          <w:sz w:val="28"/>
          <w:szCs w:val="28"/>
          <w:lang w:val="uk-UA"/>
        </w:rPr>
        <w:t>).</w:t>
      </w:r>
    </w:p>
    <w:p w14:paraId="7201A4ED" w14:textId="77777777" w:rsidR="00B367AF" w:rsidRPr="00BA2337" w:rsidRDefault="00B367AF" w:rsidP="00B367AF">
      <w:pPr>
        <w:widowControl w:val="0"/>
        <w:numPr>
          <w:ilvl w:val="0"/>
          <w:numId w:val="21"/>
        </w:numPr>
        <w:shd w:val="clear" w:color="auto" w:fill="FFFFFF"/>
        <w:tabs>
          <w:tab w:val="clear" w:pos="360"/>
          <w:tab w:val="num" w:pos="567"/>
        </w:tabs>
        <w:autoSpaceDE w:val="0"/>
        <w:autoSpaceDN w:val="0"/>
        <w:adjustRightInd w:val="0"/>
        <w:ind w:left="567" w:hanging="567"/>
        <w:jc w:val="both"/>
        <w:rPr>
          <w:b/>
          <w:bCs/>
          <w:sz w:val="28"/>
          <w:szCs w:val="28"/>
          <w:lang w:val="uk-UA"/>
        </w:rPr>
      </w:pPr>
      <w:r w:rsidRPr="00BA2337">
        <w:rPr>
          <w:bCs/>
          <w:sz w:val="28"/>
          <w:szCs w:val="28"/>
          <w:lang w:val="uk-UA"/>
        </w:rPr>
        <w:t xml:space="preserve">дослідження з тематики дисципліни у вигляді реферату (охоплює </w:t>
      </w:r>
      <w:r w:rsidRPr="00BA2337">
        <w:rPr>
          <w:bCs/>
          <w:iCs/>
          <w:sz w:val="28"/>
          <w:szCs w:val="28"/>
          <w:lang w:val="uk-UA"/>
        </w:rPr>
        <w:t xml:space="preserve">весь зміст навчального курсу) – </w:t>
      </w:r>
      <w:r w:rsidRPr="00BA2337">
        <w:rPr>
          <w:b/>
          <w:bCs/>
          <w:iCs/>
          <w:sz w:val="28"/>
          <w:szCs w:val="28"/>
          <w:lang w:val="uk-UA"/>
        </w:rPr>
        <w:t>15 балів</w:t>
      </w:r>
      <w:r w:rsidRPr="00BA2337">
        <w:rPr>
          <w:bCs/>
          <w:iCs/>
          <w:sz w:val="28"/>
          <w:szCs w:val="28"/>
          <w:lang w:val="uk-UA"/>
        </w:rPr>
        <w:t>.</w:t>
      </w:r>
    </w:p>
    <w:p w14:paraId="44210A24" w14:textId="77777777" w:rsidR="00B367AF" w:rsidRPr="00BA2337" w:rsidRDefault="00B367AF" w:rsidP="00B367AF">
      <w:pPr>
        <w:shd w:val="clear" w:color="auto" w:fill="FFFFFF"/>
        <w:ind w:firstLine="426"/>
        <w:jc w:val="both"/>
        <w:rPr>
          <w:bCs/>
          <w:sz w:val="28"/>
          <w:szCs w:val="28"/>
          <w:lang w:val="uk-UA"/>
        </w:rPr>
      </w:pPr>
      <w:r w:rsidRPr="00BA2337">
        <w:rPr>
          <w:b/>
          <w:bCs/>
          <w:i/>
          <w:sz w:val="28"/>
          <w:szCs w:val="28"/>
          <w:lang w:val="uk-UA"/>
        </w:rPr>
        <w:t>Орієнтовна структура ІНДЗ</w:t>
      </w:r>
      <w:r w:rsidRPr="00BA2337">
        <w:rPr>
          <w:bCs/>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14:paraId="428EE32A" w14:textId="77777777" w:rsidR="00B367AF" w:rsidRPr="00BA2337" w:rsidRDefault="00B367AF" w:rsidP="00B367AF">
      <w:pPr>
        <w:shd w:val="clear" w:color="auto" w:fill="FFFFFF"/>
        <w:jc w:val="center"/>
        <w:rPr>
          <w:bCs/>
          <w:sz w:val="28"/>
          <w:szCs w:val="28"/>
          <w:lang w:val="uk-UA"/>
        </w:rPr>
      </w:pPr>
    </w:p>
    <w:p w14:paraId="7EADA529" w14:textId="520840BF" w:rsidR="00B367AF" w:rsidRDefault="00B367AF" w:rsidP="00B367AF">
      <w:pPr>
        <w:shd w:val="clear" w:color="auto" w:fill="FFFFFF"/>
        <w:jc w:val="center"/>
        <w:rPr>
          <w:b/>
          <w:bCs/>
          <w:sz w:val="28"/>
          <w:szCs w:val="28"/>
          <w:lang w:val="uk-UA"/>
        </w:rPr>
      </w:pPr>
      <w:r w:rsidRPr="00BA2337">
        <w:rPr>
          <w:b/>
          <w:bCs/>
          <w:sz w:val="28"/>
          <w:szCs w:val="28"/>
          <w:lang w:val="uk-UA"/>
        </w:rPr>
        <w:t>Тематика ІНДЗ</w:t>
      </w:r>
    </w:p>
    <w:p w14:paraId="5F9D65D6" w14:textId="51E3262D" w:rsidR="00B367AF" w:rsidRPr="00B367AF" w:rsidRDefault="00B367AF" w:rsidP="00B367AF">
      <w:pPr>
        <w:pStyle w:val="a4"/>
        <w:numPr>
          <w:ilvl w:val="0"/>
          <w:numId w:val="22"/>
        </w:numPr>
        <w:shd w:val="clear" w:color="auto" w:fill="FFFFFF"/>
        <w:jc w:val="both"/>
        <w:rPr>
          <w:color w:val="000000"/>
          <w:spacing w:val="-5"/>
          <w:sz w:val="28"/>
          <w:szCs w:val="28"/>
          <w:lang w:val="uk-UA"/>
        </w:rPr>
      </w:pPr>
      <w:r w:rsidRPr="00B367AF">
        <w:rPr>
          <w:color w:val="000000"/>
          <w:spacing w:val="-5"/>
          <w:sz w:val="28"/>
          <w:szCs w:val="28"/>
          <w:lang w:val="uk-UA"/>
        </w:rPr>
        <w:t>Джерела правового регулювання виконавчого провадження.</w:t>
      </w:r>
    </w:p>
    <w:p w14:paraId="38FE49FC" w14:textId="77777777" w:rsidR="00B367AF" w:rsidRDefault="00B367AF" w:rsidP="00B367AF">
      <w:pPr>
        <w:pStyle w:val="a4"/>
        <w:numPr>
          <w:ilvl w:val="0"/>
          <w:numId w:val="22"/>
        </w:numPr>
        <w:shd w:val="clear" w:color="auto" w:fill="FFFFFF"/>
        <w:jc w:val="both"/>
        <w:rPr>
          <w:color w:val="000000"/>
          <w:spacing w:val="-6"/>
          <w:sz w:val="28"/>
          <w:szCs w:val="28"/>
          <w:lang w:val="uk-UA"/>
        </w:rPr>
      </w:pPr>
      <w:r w:rsidRPr="00B367AF">
        <w:rPr>
          <w:color w:val="000000"/>
          <w:spacing w:val="-6"/>
          <w:sz w:val="28"/>
          <w:szCs w:val="28"/>
          <w:lang w:val="uk-UA"/>
        </w:rPr>
        <w:t xml:space="preserve">Органи та особи, які здійснюють примусове виконання рішень. Міністерство юстиції України. </w:t>
      </w:r>
    </w:p>
    <w:p w14:paraId="71592D25" w14:textId="77777777" w:rsidR="00B367AF" w:rsidRDefault="00B367AF" w:rsidP="00B367AF">
      <w:pPr>
        <w:pStyle w:val="a4"/>
        <w:numPr>
          <w:ilvl w:val="0"/>
          <w:numId w:val="22"/>
        </w:numPr>
        <w:shd w:val="clear" w:color="auto" w:fill="FFFFFF"/>
        <w:jc w:val="both"/>
        <w:rPr>
          <w:color w:val="000000"/>
          <w:spacing w:val="-6"/>
          <w:sz w:val="28"/>
          <w:szCs w:val="28"/>
          <w:lang w:val="uk-UA"/>
        </w:rPr>
      </w:pPr>
      <w:r w:rsidRPr="00B367AF">
        <w:rPr>
          <w:color w:val="000000"/>
          <w:spacing w:val="-6"/>
          <w:sz w:val="28"/>
          <w:szCs w:val="28"/>
          <w:lang w:val="uk-UA"/>
        </w:rPr>
        <w:t xml:space="preserve">Департамент державної виконавчої служби Міністерства юстиції України, його правовий статус та структура. </w:t>
      </w:r>
    </w:p>
    <w:p w14:paraId="17295D7E" w14:textId="77777777" w:rsidR="00B367AF" w:rsidRDefault="00B367AF" w:rsidP="00B367AF">
      <w:pPr>
        <w:pStyle w:val="a4"/>
        <w:numPr>
          <w:ilvl w:val="0"/>
          <w:numId w:val="22"/>
        </w:numPr>
        <w:shd w:val="clear" w:color="auto" w:fill="FFFFFF"/>
        <w:jc w:val="both"/>
        <w:rPr>
          <w:color w:val="000000"/>
          <w:spacing w:val="-6"/>
          <w:sz w:val="28"/>
          <w:szCs w:val="28"/>
          <w:lang w:val="uk-UA"/>
        </w:rPr>
      </w:pPr>
      <w:r w:rsidRPr="00B367AF">
        <w:rPr>
          <w:color w:val="000000"/>
          <w:spacing w:val="-6"/>
          <w:sz w:val="28"/>
          <w:szCs w:val="28"/>
          <w:lang w:val="uk-UA"/>
        </w:rPr>
        <w:t xml:space="preserve">Управління державної виконавчої служби. </w:t>
      </w:r>
    </w:p>
    <w:p w14:paraId="70059577" w14:textId="77777777" w:rsidR="00B367AF" w:rsidRDefault="00B367AF" w:rsidP="0004109F">
      <w:pPr>
        <w:pStyle w:val="a4"/>
        <w:numPr>
          <w:ilvl w:val="0"/>
          <w:numId w:val="22"/>
        </w:numPr>
        <w:shd w:val="clear" w:color="auto" w:fill="FFFFFF"/>
        <w:jc w:val="both"/>
        <w:rPr>
          <w:color w:val="000000"/>
          <w:spacing w:val="-6"/>
          <w:sz w:val="28"/>
          <w:szCs w:val="28"/>
          <w:lang w:val="uk-UA"/>
        </w:rPr>
      </w:pPr>
      <w:r w:rsidRPr="00B367AF">
        <w:rPr>
          <w:color w:val="000000"/>
          <w:spacing w:val="-6"/>
          <w:sz w:val="28"/>
          <w:szCs w:val="28"/>
          <w:lang w:val="uk-UA"/>
        </w:rPr>
        <w:t xml:space="preserve">Відділи державної виконавчої служби. </w:t>
      </w:r>
    </w:p>
    <w:p w14:paraId="1749CD0E" w14:textId="77777777" w:rsidR="00B367AF" w:rsidRDefault="00B367AF" w:rsidP="00B367AF">
      <w:pPr>
        <w:pStyle w:val="a4"/>
        <w:numPr>
          <w:ilvl w:val="0"/>
          <w:numId w:val="22"/>
        </w:numPr>
        <w:shd w:val="clear" w:color="auto" w:fill="FFFFFF"/>
        <w:ind w:hanging="371"/>
        <w:jc w:val="both"/>
        <w:rPr>
          <w:color w:val="000000"/>
          <w:spacing w:val="-6"/>
          <w:sz w:val="28"/>
          <w:szCs w:val="28"/>
          <w:lang w:val="uk-UA"/>
        </w:rPr>
      </w:pPr>
      <w:r w:rsidRPr="00B367AF">
        <w:rPr>
          <w:color w:val="000000"/>
          <w:spacing w:val="-6"/>
          <w:sz w:val="28"/>
          <w:szCs w:val="28"/>
          <w:lang w:val="uk-UA"/>
        </w:rPr>
        <w:t>Підвідомчість виконавчих проваджень та утворення виконавчих груп.</w:t>
      </w:r>
    </w:p>
    <w:p w14:paraId="5E7F2428" w14:textId="77777777" w:rsidR="00B367AF" w:rsidRDefault="00B367AF" w:rsidP="00B367AF">
      <w:pPr>
        <w:pStyle w:val="a4"/>
        <w:numPr>
          <w:ilvl w:val="0"/>
          <w:numId w:val="22"/>
        </w:numPr>
        <w:shd w:val="clear" w:color="auto" w:fill="FFFFFF"/>
        <w:ind w:hanging="371"/>
        <w:jc w:val="both"/>
        <w:rPr>
          <w:color w:val="000000"/>
          <w:spacing w:val="-6"/>
          <w:sz w:val="28"/>
          <w:szCs w:val="28"/>
          <w:lang w:val="uk-UA"/>
        </w:rPr>
      </w:pPr>
      <w:r w:rsidRPr="00B367AF">
        <w:rPr>
          <w:color w:val="000000"/>
          <w:spacing w:val="-6"/>
          <w:sz w:val="28"/>
          <w:szCs w:val="28"/>
          <w:lang w:val="uk-UA"/>
        </w:rPr>
        <w:t>Державний виконавець як суб'єкт виконавчого провадження.</w:t>
      </w:r>
    </w:p>
    <w:p w14:paraId="2CDA371A" w14:textId="77777777" w:rsidR="00B367AF" w:rsidRDefault="00B367AF" w:rsidP="00B367AF">
      <w:pPr>
        <w:pStyle w:val="a4"/>
        <w:numPr>
          <w:ilvl w:val="0"/>
          <w:numId w:val="22"/>
        </w:numPr>
        <w:shd w:val="clear" w:color="auto" w:fill="FFFFFF"/>
        <w:ind w:hanging="371"/>
        <w:jc w:val="both"/>
        <w:rPr>
          <w:color w:val="000000"/>
          <w:spacing w:val="-6"/>
          <w:sz w:val="28"/>
          <w:szCs w:val="28"/>
          <w:lang w:val="uk-UA"/>
        </w:rPr>
      </w:pPr>
      <w:r w:rsidRPr="00B367AF">
        <w:rPr>
          <w:color w:val="000000"/>
          <w:spacing w:val="-6"/>
          <w:sz w:val="28"/>
          <w:szCs w:val="28"/>
          <w:lang w:val="uk-UA"/>
        </w:rPr>
        <w:t xml:space="preserve"> Права та обов'язки державного виконавця. </w:t>
      </w:r>
    </w:p>
    <w:p w14:paraId="44EAD18C" w14:textId="77777777" w:rsidR="00B367AF" w:rsidRDefault="00B367AF" w:rsidP="00B367AF">
      <w:pPr>
        <w:pStyle w:val="a4"/>
        <w:numPr>
          <w:ilvl w:val="0"/>
          <w:numId w:val="22"/>
        </w:numPr>
        <w:shd w:val="clear" w:color="auto" w:fill="FFFFFF"/>
        <w:ind w:hanging="371"/>
        <w:jc w:val="both"/>
        <w:rPr>
          <w:color w:val="000000"/>
          <w:spacing w:val="-6"/>
          <w:sz w:val="28"/>
          <w:szCs w:val="28"/>
          <w:lang w:val="uk-UA"/>
        </w:rPr>
      </w:pPr>
      <w:r w:rsidRPr="00B367AF">
        <w:rPr>
          <w:color w:val="000000"/>
          <w:spacing w:val="-6"/>
          <w:sz w:val="28"/>
          <w:szCs w:val="28"/>
          <w:lang w:val="uk-UA"/>
        </w:rPr>
        <w:t xml:space="preserve">Порядок вступу державного виконавця на державну службу. </w:t>
      </w:r>
    </w:p>
    <w:p w14:paraId="3A778AE6" w14:textId="4A80A946" w:rsidR="00B367AF" w:rsidRPr="00B367AF" w:rsidRDefault="00B367AF" w:rsidP="00B367AF">
      <w:pPr>
        <w:pStyle w:val="a4"/>
        <w:numPr>
          <w:ilvl w:val="0"/>
          <w:numId w:val="22"/>
        </w:numPr>
        <w:shd w:val="clear" w:color="auto" w:fill="FFFFFF"/>
        <w:ind w:hanging="371"/>
        <w:jc w:val="both"/>
        <w:rPr>
          <w:color w:val="000000"/>
          <w:spacing w:val="-6"/>
          <w:sz w:val="28"/>
          <w:szCs w:val="28"/>
          <w:lang w:val="uk-UA"/>
        </w:rPr>
      </w:pPr>
      <w:r w:rsidRPr="00B367AF">
        <w:rPr>
          <w:color w:val="000000"/>
          <w:spacing w:val="-6"/>
          <w:sz w:val="28"/>
          <w:szCs w:val="28"/>
          <w:lang w:val="uk-UA"/>
        </w:rPr>
        <w:t xml:space="preserve">Гарантії незалежності та фінансове забезпечення державного виконавця. </w:t>
      </w:r>
    </w:p>
    <w:p w14:paraId="21A8B110" w14:textId="77777777" w:rsidR="00B367AF" w:rsidRPr="00BA2337" w:rsidRDefault="00B367AF" w:rsidP="00B367AF">
      <w:pPr>
        <w:shd w:val="clear" w:color="auto" w:fill="FFFFFF"/>
        <w:jc w:val="center"/>
        <w:rPr>
          <w:b/>
          <w:bCs/>
          <w:sz w:val="28"/>
          <w:szCs w:val="28"/>
          <w:lang w:val="uk-UA"/>
        </w:rPr>
      </w:pPr>
    </w:p>
    <w:p w14:paraId="2991923C" w14:textId="77777777" w:rsidR="00F9047A" w:rsidRDefault="00F9047A" w:rsidP="00F9047A">
      <w:pPr>
        <w:shd w:val="clear" w:color="auto" w:fill="FFFFFF"/>
        <w:ind w:left="720"/>
        <w:jc w:val="both"/>
        <w:rPr>
          <w:b/>
          <w:bCs/>
          <w:color w:val="000000"/>
          <w:spacing w:val="-18"/>
          <w:sz w:val="22"/>
          <w:szCs w:val="22"/>
          <w:lang w:val="uk-UA"/>
        </w:rPr>
      </w:pPr>
    </w:p>
    <w:p w14:paraId="7D7CD84F" w14:textId="77777777" w:rsidR="00B367AF" w:rsidRDefault="00B367AF" w:rsidP="00B30B8F">
      <w:pPr>
        <w:ind w:left="142" w:firstLine="567"/>
        <w:jc w:val="center"/>
        <w:rPr>
          <w:b/>
          <w:sz w:val="28"/>
          <w:szCs w:val="28"/>
          <w:lang w:val="uk-UA"/>
        </w:rPr>
      </w:pPr>
    </w:p>
    <w:p w14:paraId="7698CBC5" w14:textId="77777777" w:rsidR="00B367AF" w:rsidRPr="00BA2337" w:rsidRDefault="00B367AF" w:rsidP="00B367AF">
      <w:pPr>
        <w:shd w:val="clear" w:color="auto" w:fill="FFFFFF"/>
        <w:ind w:left="-142" w:firstLine="426"/>
        <w:jc w:val="center"/>
        <w:rPr>
          <w:b/>
          <w:bCs/>
          <w:sz w:val="28"/>
          <w:szCs w:val="28"/>
          <w:lang w:val="uk-UA"/>
        </w:rPr>
      </w:pPr>
      <w:r w:rsidRPr="00BA2337">
        <w:rPr>
          <w:b/>
          <w:bCs/>
          <w:sz w:val="28"/>
          <w:szCs w:val="28"/>
          <w:lang w:val="uk-UA"/>
        </w:rPr>
        <w:t>Критерії оцінювання ІНДЗ</w:t>
      </w:r>
    </w:p>
    <w:p w14:paraId="5ECE29CB" w14:textId="77777777" w:rsidR="00B367AF" w:rsidRPr="00BA2337" w:rsidRDefault="00B367AF" w:rsidP="00B367AF">
      <w:pPr>
        <w:shd w:val="clear" w:color="auto" w:fill="FFFFFF"/>
        <w:ind w:left="-142" w:firstLine="426"/>
        <w:jc w:val="center"/>
        <w:rPr>
          <w:b/>
          <w:bCs/>
          <w:sz w:val="16"/>
          <w:szCs w:val="16"/>
          <w:lang w:val="uk-UA"/>
        </w:rPr>
      </w:pPr>
      <w:r w:rsidRPr="00BA2337">
        <w:rPr>
          <w:b/>
          <w:bCs/>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B367AF" w:rsidRPr="00BA2337" w14:paraId="168B0C70" w14:textId="77777777" w:rsidTr="0004109F">
        <w:trPr>
          <w:jc w:val="center"/>
        </w:trPr>
        <w:tc>
          <w:tcPr>
            <w:tcW w:w="568" w:type="dxa"/>
            <w:vAlign w:val="center"/>
          </w:tcPr>
          <w:p w14:paraId="262639DF" w14:textId="77777777" w:rsidR="00B367AF" w:rsidRPr="00BA2337" w:rsidRDefault="00B367AF" w:rsidP="0004109F">
            <w:pPr>
              <w:jc w:val="center"/>
              <w:rPr>
                <w:b/>
                <w:bCs/>
                <w:iCs/>
                <w:sz w:val="28"/>
                <w:szCs w:val="28"/>
                <w:lang w:val="uk-UA"/>
              </w:rPr>
            </w:pPr>
            <w:r w:rsidRPr="00BA2337">
              <w:rPr>
                <w:b/>
                <w:bCs/>
                <w:iCs/>
                <w:sz w:val="28"/>
                <w:szCs w:val="28"/>
                <w:lang w:val="uk-UA"/>
              </w:rPr>
              <w:t xml:space="preserve">№ </w:t>
            </w:r>
          </w:p>
          <w:p w14:paraId="2386F3C9" w14:textId="77777777" w:rsidR="00B367AF" w:rsidRPr="00BA2337" w:rsidRDefault="00B367AF" w:rsidP="0004109F">
            <w:pPr>
              <w:jc w:val="center"/>
              <w:rPr>
                <w:b/>
                <w:bCs/>
                <w:iCs/>
                <w:sz w:val="28"/>
                <w:szCs w:val="28"/>
                <w:lang w:val="uk-UA"/>
              </w:rPr>
            </w:pPr>
            <w:r w:rsidRPr="00BA2337">
              <w:rPr>
                <w:b/>
                <w:bCs/>
                <w:iCs/>
                <w:sz w:val="28"/>
                <w:szCs w:val="28"/>
                <w:lang w:val="uk-UA"/>
              </w:rPr>
              <w:t>з/п</w:t>
            </w:r>
          </w:p>
        </w:tc>
        <w:tc>
          <w:tcPr>
            <w:tcW w:w="7373" w:type="dxa"/>
            <w:vAlign w:val="center"/>
          </w:tcPr>
          <w:p w14:paraId="0B431C59" w14:textId="77777777" w:rsidR="00B367AF" w:rsidRPr="00BA2337" w:rsidRDefault="00B367AF" w:rsidP="0004109F">
            <w:pPr>
              <w:jc w:val="center"/>
              <w:rPr>
                <w:b/>
                <w:bCs/>
                <w:iCs/>
                <w:sz w:val="28"/>
                <w:szCs w:val="28"/>
                <w:lang w:val="uk-UA"/>
              </w:rPr>
            </w:pPr>
            <w:r w:rsidRPr="00BA2337">
              <w:rPr>
                <w:b/>
                <w:bCs/>
                <w:iCs/>
                <w:sz w:val="28"/>
                <w:szCs w:val="28"/>
                <w:lang w:val="uk-UA"/>
              </w:rPr>
              <w:t>Критерії оцінювання роботи</w:t>
            </w:r>
          </w:p>
        </w:tc>
        <w:tc>
          <w:tcPr>
            <w:tcW w:w="1984" w:type="dxa"/>
            <w:vAlign w:val="center"/>
          </w:tcPr>
          <w:p w14:paraId="28A329E5" w14:textId="77777777" w:rsidR="00B367AF" w:rsidRPr="00BA2337" w:rsidRDefault="00B367AF" w:rsidP="0004109F">
            <w:pPr>
              <w:ind w:left="-116" w:firstLine="8"/>
              <w:jc w:val="center"/>
              <w:rPr>
                <w:b/>
                <w:bCs/>
                <w:iCs/>
                <w:sz w:val="28"/>
                <w:szCs w:val="28"/>
                <w:lang w:val="uk-UA"/>
              </w:rPr>
            </w:pPr>
            <w:r w:rsidRPr="00BA2337">
              <w:rPr>
                <w:b/>
                <w:bCs/>
                <w:iCs/>
                <w:sz w:val="28"/>
                <w:szCs w:val="28"/>
                <w:lang w:val="uk-UA"/>
              </w:rPr>
              <w:t>Максимальна кількість балів за кожним критерієм</w:t>
            </w:r>
          </w:p>
        </w:tc>
      </w:tr>
      <w:tr w:rsidR="00B367AF" w:rsidRPr="00BA2337" w14:paraId="022A1B64" w14:textId="77777777" w:rsidTr="0004109F">
        <w:trPr>
          <w:jc w:val="center"/>
        </w:trPr>
        <w:tc>
          <w:tcPr>
            <w:tcW w:w="568" w:type="dxa"/>
          </w:tcPr>
          <w:p w14:paraId="6F68DAC8" w14:textId="77777777" w:rsidR="00B367AF" w:rsidRPr="00BA2337" w:rsidRDefault="00B367AF" w:rsidP="0004109F">
            <w:pPr>
              <w:jc w:val="center"/>
              <w:rPr>
                <w:bCs/>
                <w:iCs/>
                <w:sz w:val="28"/>
                <w:szCs w:val="28"/>
                <w:lang w:val="uk-UA"/>
              </w:rPr>
            </w:pPr>
            <w:r w:rsidRPr="00BA2337">
              <w:rPr>
                <w:bCs/>
                <w:iCs/>
                <w:sz w:val="28"/>
                <w:szCs w:val="28"/>
                <w:lang w:val="uk-UA"/>
              </w:rPr>
              <w:t>1.</w:t>
            </w:r>
          </w:p>
        </w:tc>
        <w:tc>
          <w:tcPr>
            <w:tcW w:w="7373" w:type="dxa"/>
          </w:tcPr>
          <w:p w14:paraId="249E3068" w14:textId="77777777" w:rsidR="00B367AF" w:rsidRPr="00BA2337" w:rsidRDefault="00B367AF" w:rsidP="0004109F">
            <w:pPr>
              <w:jc w:val="both"/>
              <w:rPr>
                <w:bCs/>
                <w:iCs/>
                <w:sz w:val="28"/>
                <w:szCs w:val="28"/>
                <w:lang w:val="uk-UA"/>
              </w:rPr>
            </w:pPr>
            <w:r w:rsidRPr="00BA2337">
              <w:rPr>
                <w:bCs/>
                <w:iCs/>
                <w:sz w:val="28"/>
                <w:szCs w:val="28"/>
                <w:lang w:val="uk-UA"/>
              </w:rPr>
              <w:t>Обґрунтування актуальності, формулювання мети, завдань та визначення методів дослідження</w:t>
            </w:r>
          </w:p>
        </w:tc>
        <w:tc>
          <w:tcPr>
            <w:tcW w:w="1984" w:type="dxa"/>
          </w:tcPr>
          <w:p w14:paraId="63B3C219" w14:textId="77777777" w:rsidR="00B367AF" w:rsidRPr="00BA2337" w:rsidRDefault="00B367AF" w:rsidP="0004109F">
            <w:pPr>
              <w:jc w:val="center"/>
              <w:rPr>
                <w:bCs/>
                <w:iCs/>
                <w:sz w:val="28"/>
                <w:szCs w:val="28"/>
                <w:lang w:val="uk-UA"/>
              </w:rPr>
            </w:pPr>
            <w:r w:rsidRPr="00BA2337">
              <w:rPr>
                <w:bCs/>
                <w:iCs/>
                <w:sz w:val="28"/>
                <w:szCs w:val="28"/>
                <w:lang w:val="uk-UA"/>
              </w:rPr>
              <w:t>4 бали</w:t>
            </w:r>
          </w:p>
        </w:tc>
      </w:tr>
      <w:tr w:rsidR="00B367AF" w:rsidRPr="00BA2337" w14:paraId="363C3E5D" w14:textId="77777777" w:rsidTr="0004109F">
        <w:trPr>
          <w:jc w:val="center"/>
        </w:trPr>
        <w:tc>
          <w:tcPr>
            <w:tcW w:w="568" w:type="dxa"/>
          </w:tcPr>
          <w:p w14:paraId="24698ACB" w14:textId="77777777" w:rsidR="00B367AF" w:rsidRPr="00BA2337" w:rsidRDefault="00B367AF" w:rsidP="0004109F">
            <w:pPr>
              <w:jc w:val="center"/>
              <w:rPr>
                <w:bCs/>
                <w:iCs/>
                <w:sz w:val="28"/>
                <w:szCs w:val="28"/>
                <w:lang w:val="uk-UA"/>
              </w:rPr>
            </w:pPr>
            <w:r w:rsidRPr="00BA2337">
              <w:rPr>
                <w:bCs/>
                <w:iCs/>
                <w:sz w:val="28"/>
                <w:szCs w:val="28"/>
                <w:lang w:val="uk-UA"/>
              </w:rPr>
              <w:t>2.</w:t>
            </w:r>
          </w:p>
        </w:tc>
        <w:tc>
          <w:tcPr>
            <w:tcW w:w="7373" w:type="dxa"/>
          </w:tcPr>
          <w:p w14:paraId="7FFE61D0" w14:textId="77777777" w:rsidR="00B367AF" w:rsidRPr="00BA2337" w:rsidRDefault="00B367AF" w:rsidP="0004109F">
            <w:pPr>
              <w:jc w:val="both"/>
              <w:rPr>
                <w:bCs/>
                <w:iCs/>
                <w:sz w:val="28"/>
                <w:szCs w:val="28"/>
                <w:lang w:val="uk-UA"/>
              </w:rPr>
            </w:pPr>
            <w:r w:rsidRPr="00BA2337">
              <w:rPr>
                <w:bCs/>
                <w:iCs/>
                <w:sz w:val="28"/>
                <w:szCs w:val="28"/>
                <w:lang w:val="uk-UA"/>
              </w:rPr>
              <w:t>Складання плану реферату</w:t>
            </w:r>
          </w:p>
        </w:tc>
        <w:tc>
          <w:tcPr>
            <w:tcW w:w="1984" w:type="dxa"/>
          </w:tcPr>
          <w:p w14:paraId="5CFB7820" w14:textId="77777777" w:rsidR="00B367AF" w:rsidRPr="00BA2337" w:rsidRDefault="00B367AF" w:rsidP="0004109F">
            <w:pPr>
              <w:jc w:val="center"/>
              <w:rPr>
                <w:bCs/>
                <w:iCs/>
                <w:sz w:val="28"/>
                <w:szCs w:val="28"/>
                <w:lang w:val="uk-UA"/>
              </w:rPr>
            </w:pPr>
            <w:r w:rsidRPr="00BA2337">
              <w:rPr>
                <w:bCs/>
                <w:iCs/>
                <w:sz w:val="28"/>
                <w:szCs w:val="28"/>
                <w:lang w:val="uk-UA"/>
              </w:rPr>
              <w:t>2 бал</w:t>
            </w:r>
          </w:p>
        </w:tc>
      </w:tr>
      <w:tr w:rsidR="00B367AF" w:rsidRPr="00BA2337" w14:paraId="06277648" w14:textId="77777777" w:rsidTr="0004109F">
        <w:trPr>
          <w:jc w:val="center"/>
        </w:trPr>
        <w:tc>
          <w:tcPr>
            <w:tcW w:w="568" w:type="dxa"/>
          </w:tcPr>
          <w:p w14:paraId="40314E5A" w14:textId="77777777" w:rsidR="00B367AF" w:rsidRPr="00BA2337" w:rsidRDefault="00B367AF" w:rsidP="0004109F">
            <w:pPr>
              <w:jc w:val="center"/>
              <w:rPr>
                <w:bCs/>
                <w:iCs/>
                <w:sz w:val="28"/>
                <w:szCs w:val="28"/>
                <w:lang w:val="uk-UA"/>
              </w:rPr>
            </w:pPr>
            <w:r w:rsidRPr="00BA2337">
              <w:rPr>
                <w:bCs/>
                <w:iCs/>
                <w:sz w:val="28"/>
                <w:szCs w:val="28"/>
                <w:lang w:val="uk-UA"/>
              </w:rPr>
              <w:t>3.</w:t>
            </w:r>
          </w:p>
        </w:tc>
        <w:tc>
          <w:tcPr>
            <w:tcW w:w="7373" w:type="dxa"/>
          </w:tcPr>
          <w:p w14:paraId="3E97A0FF" w14:textId="77777777" w:rsidR="00B367AF" w:rsidRPr="00BA2337" w:rsidRDefault="00B367AF" w:rsidP="0004109F">
            <w:pPr>
              <w:jc w:val="both"/>
              <w:rPr>
                <w:bCs/>
                <w:iCs/>
                <w:sz w:val="28"/>
                <w:szCs w:val="28"/>
                <w:lang w:val="uk-UA"/>
              </w:rPr>
            </w:pPr>
            <w:r w:rsidRPr="00BA2337">
              <w:rPr>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5A08295B" w14:textId="77777777" w:rsidR="00B367AF" w:rsidRPr="00BA2337" w:rsidRDefault="00B367AF" w:rsidP="0004109F">
            <w:pPr>
              <w:jc w:val="center"/>
              <w:rPr>
                <w:bCs/>
                <w:iCs/>
                <w:sz w:val="28"/>
                <w:szCs w:val="28"/>
                <w:lang w:val="uk-UA"/>
              </w:rPr>
            </w:pPr>
            <w:r w:rsidRPr="00BA2337">
              <w:rPr>
                <w:bCs/>
                <w:iCs/>
                <w:sz w:val="28"/>
                <w:szCs w:val="28"/>
                <w:lang w:val="uk-UA"/>
              </w:rPr>
              <w:t>10 балів</w:t>
            </w:r>
          </w:p>
        </w:tc>
      </w:tr>
      <w:tr w:rsidR="00B367AF" w:rsidRPr="00BA2337" w14:paraId="498399D6" w14:textId="77777777" w:rsidTr="0004109F">
        <w:trPr>
          <w:jc w:val="center"/>
        </w:trPr>
        <w:tc>
          <w:tcPr>
            <w:tcW w:w="568" w:type="dxa"/>
          </w:tcPr>
          <w:p w14:paraId="32F1630D" w14:textId="77777777" w:rsidR="00B367AF" w:rsidRPr="00BA2337" w:rsidRDefault="00B367AF" w:rsidP="0004109F">
            <w:pPr>
              <w:jc w:val="center"/>
              <w:rPr>
                <w:bCs/>
                <w:iCs/>
                <w:sz w:val="28"/>
                <w:szCs w:val="28"/>
                <w:lang w:val="uk-UA"/>
              </w:rPr>
            </w:pPr>
            <w:r w:rsidRPr="00BA2337">
              <w:rPr>
                <w:bCs/>
                <w:iCs/>
                <w:sz w:val="28"/>
                <w:szCs w:val="28"/>
                <w:lang w:val="uk-UA"/>
              </w:rPr>
              <w:t>4.</w:t>
            </w:r>
          </w:p>
        </w:tc>
        <w:tc>
          <w:tcPr>
            <w:tcW w:w="7373" w:type="dxa"/>
          </w:tcPr>
          <w:p w14:paraId="7171BAB8" w14:textId="77777777" w:rsidR="00B367AF" w:rsidRPr="00BA2337" w:rsidRDefault="00B367AF" w:rsidP="0004109F">
            <w:pPr>
              <w:jc w:val="both"/>
              <w:rPr>
                <w:bCs/>
                <w:iCs/>
                <w:sz w:val="28"/>
                <w:szCs w:val="28"/>
                <w:lang w:val="uk-UA"/>
              </w:rPr>
            </w:pPr>
            <w:r w:rsidRPr="00BA2337">
              <w:rPr>
                <w:bCs/>
                <w:iCs/>
                <w:sz w:val="28"/>
                <w:szCs w:val="28"/>
                <w:lang w:val="uk-UA"/>
              </w:rPr>
              <w:t>Дотримання правил реферування наукових публікацій</w:t>
            </w:r>
          </w:p>
        </w:tc>
        <w:tc>
          <w:tcPr>
            <w:tcW w:w="1984" w:type="dxa"/>
          </w:tcPr>
          <w:p w14:paraId="33150C3F" w14:textId="77777777" w:rsidR="00B367AF" w:rsidRPr="00BA2337" w:rsidRDefault="00B367AF" w:rsidP="0004109F">
            <w:pPr>
              <w:jc w:val="center"/>
              <w:rPr>
                <w:bCs/>
                <w:iCs/>
                <w:sz w:val="28"/>
                <w:szCs w:val="28"/>
                <w:lang w:val="uk-UA"/>
              </w:rPr>
            </w:pPr>
            <w:r w:rsidRPr="00BA2337">
              <w:rPr>
                <w:bCs/>
                <w:iCs/>
                <w:sz w:val="28"/>
                <w:szCs w:val="28"/>
                <w:lang w:val="uk-UA"/>
              </w:rPr>
              <w:t>4 бали</w:t>
            </w:r>
          </w:p>
        </w:tc>
      </w:tr>
      <w:tr w:rsidR="00B367AF" w:rsidRPr="00BA2337" w14:paraId="4D138F15" w14:textId="77777777" w:rsidTr="0004109F">
        <w:trPr>
          <w:jc w:val="center"/>
        </w:trPr>
        <w:tc>
          <w:tcPr>
            <w:tcW w:w="568" w:type="dxa"/>
          </w:tcPr>
          <w:p w14:paraId="58B1957C" w14:textId="77777777" w:rsidR="00B367AF" w:rsidRPr="00BA2337" w:rsidRDefault="00B367AF" w:rsidP="0004109F">
            <w:pPr>
              <w:jc w:val="center"/>
              <w:rPr>
                <w:bCs/>
                <w:iCs/>
                <w:sz w:val="28"/>
                <w:szCs w:val="28"/>
                <w:lang w:val="uk-UA"/>
              </w:rPr>
            </w:pPr>
            <w:r w:rsidRPr="00BA2337">
              <w:rPr>
                <w:bCs/>
                <w:iCs/>
                <w:sz w:val="28"/>
                <w:szCs w:val="28"/>
                <w:lang w:val="uk-UA"/>
              </w:rPr>
              <w:t>5.</w:t>
            </w:r>
          </w:p>
        </w:tc>
        <w:tc>
          <w:tcPr>
            <w:tcW w:w="7373" w:type="dxa"/>
          </w:tcPr>
          <w:p w14:paraId="2FC0A1B8" w14:textId="77777777" w:rsidR="00B367AF" w:rsidRPr="00BA2337" w:rsidRDefault="00B367AF" w:rsidP="0004109F">
            <w:pPr>
              <w:jc w:val="both"/>
              <w:rPr>
                <w:bCs/>
                <w:iCs/>
                <w:sz w:val="28"/>
                <w:szCs w:val="28"/>
                <w:lang w:val="uk-UA"/>
              </w:rPr>
            </w:pPr>
            <w:r w:rsidRPr="00BA2337">
              <w:rPr>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14:paraId="0C08EA5C" w14:textId="77777777" w:rsidR="00B367AF" w:rsidRPr="00BA2337" w:rsidRDefault="00B367AF" w:rsidP="0004109F">
            <w:pPr>
              <w:jc w:val="center"/>
              <w:rPr>
                <w:bCs/>
                <w:iCs/>
                <w:sz w:val="28"/>
                <w:szCs w:val="28"/>
                <w:lang w:val="uk-UA"/>
              </w:rPr>
            </w:pPr>
            <w:r w:rsidRPr="00BA2337">
              <w:rPr>
                <w:bCs/>
                <w:iCs/>
                <w:sz w:val="28"/>
                <w:szCs w:val="28"/>
                <w:lang w:val="uk-UA"/>
              </w:rPr>
              <w:t>6 бали</w:t>
            </w:r>
          </w:p>
        </w:tc>
      </w:tr>
      <w:tr w:rsidR="00B367AF" w:rsidRPr="00BA2337" w14:paraId="5CC34140" w14:textId="77777777" w:rsidTr="0004109F">
        <w:trPr>
          <w:jc w:val="center"/>
        </w:trPr>
        <w:tc>
          <w:tcPr>
            <w:tcW w:w="568" w:type="dxa"/>
          </w:tcPr>
          <w:p w14:paraId="0264F34C" w14:textId="77777777" w:rsidR="00B367AF" w:rsidRPr="00BA2337" w:rsidRDefault="00B367AF" w:rsidP="0004109F">
            <w:pPr>
              <w:jc w:val="center"/>
              <w:rPr>
                <w:bCs/>
                <w:iCs/>
                <w:sz w:val="28"/>
                <w:szCs w:val="28"/>
                <w:lang w:val="uk-UA"/>
              </w:rPr>
            </w:pPr>
            <w:r w:rsidRPr="00BA2337">
              <w:rPr>
                <w:bCs/>
                <w:iCs/>
                <w:sz w:val="28"/>
                <w:szCs w:val="28"/>
                <w:lang w:val="uk-UA"/>
              </w:rPr>
              <w:t>6.</w:t>
            </w:r>
          </w:p>
        </w:tc>
        <w:tc>
          <w:tcPr>
            <w:tcW w:w="7373" w:type="dxa"/>
          </w:tcPr>
          <w:p w14:paraId="75D655D7" w14:textId="77777777" w:rsidR="00B367AF" w:rsidRPr="00BA2337" w:rsidRDefault="00B367AF" w:rsidP="0004109F">
            <w:pPr>
              <w:jc w:val="both"/>
              <w:rPr>
                <w:bCs/>
                <w:iCs/>
                <w:sz w:val="28"/>
                <w:szCs w:val="28"/>
                <w:lang w:val="uk-UA"/>
              </w:rPr>
            </w:pPr>
            <w:r w:rsidRPr="00BA2337">
              <w:rPr>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BA2337">
              <w:rPr>
                <w:bCs/>
                <w:sz w:val="28"/>
                <w:szCs w:val="28"/>
                <w:lang w:val="uk-UA"/>
              </w:rPr>
              <w:t>основна частина, висновки, додатки (якщо вони є), список використаних джерел, посилання</w:t>
            </w:r>
          </w:p>
        </w:tc>
        <w:tc>
          <w:tcPr>
            <w:tcW w:w="1984" w:type="dxa"/>
          </w:tcPr>
          <w:p w14:paraId="3AA811E5" w14:textId="77777777" w:rsidR="00B367AF" w:rsidRPr="00BA2337" w:rsidRDefault="00B367AF" w:rsidP="0004109F">
            <w:pPr>
              <w:jc w:val="center"/>
              <w:rPr>
                <w:bCs/>
                <w:iCs/>
                <w:sz w:val="28"/>
                <w:szCs w:val="28"/>
                <w:lang w:val="uk-UA"/>
              </w:rPr>
            </w:pPr>
            <w:r w:rsidRPr="00BA2337">
              <w:rPr>
                <w:bCs/>
                <w:iCs/>
                <w:sz w:val="28"/>
                <w:szCs w:val="28"/>
                <w:lang w:val="uk-UA"/>
              </w:rPr>
              <w:t>4 бали</w:t>
            </w:r>
          </w:p>
        </w:tc>
      </w:tr>
      <w:tr w:rsidR="00B367AF" w:rsidRPr="00BA2337" w14:paraId="46BCF61E" w14:textId="77777777" w:rsidTr="0004109F">
        <w:trPr>
          <w:jc w:val="center"/>
        </w:trPr>
        <w:tc>
          <w:tcPr>
            <w:tcW w:w="7941" w:type="dxa"/>
            <w:gridSpan w:val="2"/>
          </w:tcPr>
          <w:p w14:paraId="49AB23E5" w14:textId="77777777" w:rsidR="00B367AF" w:rsidRPr="00BA2337" w:rsidRDefault="00B367AF" w:rsidP="0004109F">
            <w:pPr>
              <w:jc w:val="right"/>
              <w:rPr>
                <w:b/>
                <w:bCs/>
                <w:iCs/>
                <w:sz w:val="28"/>
                <w:szCs w:val="28"/>
                <w:lang w:val="uk-UA"/>
              </w:rPr>
            </w:pPr>
            <w:r w:rsidRPr="00BA2337">
              <w:rPr>
                <w:b/>
                <w:bCs/>
                <w:iCs/>
                <w:sz w:val="28"/>
                <w:szCs w:val="28"/>
                <w:lang w:val="uk-UA"/>
              </w:rPr>
              <w:t>Разом</w:t>
            </w:r>
          </w:p>
        </w:tc>
        <w:tc>
          <w:tcPr>
            <w:tcW w:w="1984" w:type="dxa"/>
          </w:tcPr>
          <w:p w14:paraId="458CD465" w14:textId="77777777" w:rsidR="00B367AF" w:rsidRPr="00BA2337" w:rsidRDefault="00B367AF" w:rsidP="0004109F">
            <w:pPr>
              <w:jc w:val="center"/>
              <w:rPr>
                <w:b/>
                <w:bCs/>
                <w:iCs/>
                <w:sz w:val="28"/>
                <w:szCs w:val="28"/>
                <w:lang w:val="uk-UA"/>
              </w:rPr>
            </w:pPr>
            <w:r w:rsidRPr="00BA2337">
              <w:rPr>
                <w:b/>
                <w:bCs/>
                <w:iCs/>
                <w:sz w:val="28"/>
                <w:szCs w:val="28"/>
                <w:lang w:val="uk-UA"/>
              </w:rPr>
              <w:t>30 балів</w:t>
            </w:r>
          </w:p>
        </w:tc>
      </w:tr>
    </w:tbl>
    <w:p w14:paraId="5A3AA50E" w14:textId="77777777" w:rsidR="00B367AF" w:rsidRPr="00BA2337" w:rsidRDefault="00B367AF" w:rsidP="00B367AF">
      <w:pPr>
        <w:shd w:val="clear" w:color="auto" w:fill="FFFFFF"/>
        <w:ind w:left="-142" w:firstLine="568"/>
        <w:jc w:val="center"/>
        <w:rPr>
          <w:bCs/>
          <w:iCs/>
          <w:sz w:val="28"/>
          <w:szCs w:val="28"/>
          <w:lang w:val="uk-UA"/>
        </w:rPr>
      </w:pPr>
    </w:p>
    <w:p w14:paraId="16DAE0DB" w14:textId="77777777" w:rsidR="00B367AF" w:rsidRPr="00BA2337" w:rsidRDefault="00B367AF" w:rsidP="00B367AF">
      <w:pPr>
        <w:shd w:val="clear" w:color="auto" w:fill="FFFFFF"/>
        <w:ind w:left="-142" w:firstLine="568"/>
        <w:jc w:val="center"/>
        <w:rPr>
          <w:bCs/>
          <w:iCs/>
          <w:sz w:val="28"/>
          <w:szCs w:val="28"/>
          <w:lang w:val="uk-UA"/>
        </w:rPr>
      </w:pPr>
    </w:p>
    <w:p w14:paraId="65F0F212" w14:textId="77777777" w:rsidR="00B367AF" w:rsidRPr="00BA2337" w:rsidRDefault="00B367AF" w:rsidP="00B367AF">
      <w:pPr>
        <w:shd w:val="clear" w:color="auto" w:fill="FFFFFF"/>
        <w:ind w:left="-142" w:firstLine="568"/>
        <w:jc w:val="center"/>
        <w:rPr>
          <w:bCs/>
          <w:iCs/>
          <w:sz w:val="28"/>
          <w:szCs w:val="28"/>
          <w:lang w:val="uk-UA"/>
        </w:rPr>
      </w:pPr>
    </w:p>
    <w:p w14:paraId="67838570" w14:textId="77777777" w:rsidR="00B367AF" w:rsidRPr="00BA2337" w:rsidRDefault="00B367AF" w:rsidP="00B367AF">
      <w:pPr>
        <w:jc w:val="center"/>
        <w:rPr>
          <w:sz w:val="16"/>
          <w:szCs w:val="16"/>
          <w:lang w:val="uk-UA"/>
        </w:rPr>
      </w:pPr>
      <w:r w:rsidRPr="00BA2337">
        <w:rPr>
          <w:b/>
          <w:bCs/>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8"/>
        <w:gridCol w:w="1765"/>
        <w:gridCol w:w="1883"/>
        <w:gridCol w:w="757"/>
        <w:gridCol w:w="4156"/>
      </w:tblGrid>
      <w:tr w:rsidR="00B367AF" w:rsidRPr="00BA2337" w14:paraId="50321422" w14:textId="77777777" w:rsidTr="0004109F">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14:paraId="3BA2FEEB" w14:textId="77777777" w:rsidR="00B367AF" w:rsidRPr="00BA2337" w:rsidRDefault="00B367AF" w:rsidP="0004109F">
            <w:pPr>
              <w:jc w:val="center"/>
              <w:rPr>
                <w:sz w:val="28"/>
                <w:szCs w:val="28"/>
                <w:lang w:val="uk-UA"/>
              </w:rPr>
            </w:pPr>
            <w:r w:rsidRPr="00BA2337">
              <w:rPr>
                <w:b/>
                <w:bCs/>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14:paraId="771A400E" w14:textId="77777777" w:rsidR="00B367AF" w:rsidRPr="00BA2337" w:rsidRDefault="00B367AF" w:rsidP="0004109F">
            <w:pPr>
              <w:jc w:val="center"/>
              <w:rPr>
                <w:sz w:val="28"/>
                <w:szCs w:val="28"/>
                <w:lang w:val="uk-UA"/>
              </w:rPr>
            </w:pPr>
            <w:r w:rsidRPr="00BA2337">
              <w:rPr>
                <w:b/>
                <w:bCs/>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14:paraId="45184C40" w14:textId="77777777" w:rsidR="00B367AF" w:rsidRPr="00BA2337" w:rsidRDefault="00B367AF" w:rsidP="0004109F">
            <w:pPr>
              <w:jc w:val="center"/>
              <w:rPr>
                <w:sz w:val="28"/>
                <w:szCs w:val="28"/>
                <w:lang w:val="uk-UA"/>
              </w:rPr>
            </w:pPr>
            <w:r w:rsidRPr="00BA2337">
              <w:rPr>
                <w:b/>
                <w:bCs/>
                <w:sz w:val="28"/>
                <w:szCs w:val="28"/>
                <w:lang w:val="uk-UA"/>
              </w:rPr>
              <w:t>Оцінка за шкалою ECTS</w:t>
            </w:r>
          </w:p>
        </w:tc>
      </w:tr>
      <w:tr w:rsidR="00B367AF" w:rsidRPr="00BA2337" w14:paraId="5A7761CB" w14:textId="77777777" w:rsidTr="0004109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C3B30DF" w14:textId="77777777" w:rsidR="00B367AF" w:rsidRPr="00BA2337" w:rsidRDefault="00B367AF" w:rsidP="0004109F">
            <w:pPr>
              <w:jc w:val="center"/>
              <w:rPr>
                <w:sz w:val="28"/>
                <w:szCs w:val="28"/>
                <w:lang w:val="uk-UA"/>
              </w:rPr>
            </w:pPr>
            <w:r w:rsidRPr="00BA2337">
              <w:rPr>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14:paraId="75CEB0A7" w14:textId="77777777" w:rsidR="00B367AF" w:rsidRPr="00BA2337" w:rsidRDefault="00B367AF" w:rsidP="0004109F">
            <w:pPr>
              <w:jc w:val="center"/>
              <w:rPr>
                <w:sz w:val="28"/>
                <w:szCs w:val="28"/>
                <w:lang w:val="uk-UA"/>
              </w:rPr>
            </w:pPr>
            <w:r w:rsidRPr="00BA2337">
              <w:rPr>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155BE81D" w14:textId="77777777" w:rsidR="00B367AF" w:rsidRPr="00BA2337" w:rsidRDefault="00B367AF" w:rsidP="0004109F">
            <w:pPr>
              <w:jc w:val="center"/>
              <w:rPr>
                <w:sz w:val="28"/>
                <w:szCs w:val="28"/>
                <w:lang w:val="uk-UA"/>
              </w:rPr>
            </w:pPr>
            <w:r w:rsidRPr="00BA2337">
              <w:rPr>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14:paraId="01E45451" w14:textId="77777777" w:rsidR="00B367AF" w:rsidRPr="00BA2337" w:rsidRDefault="00B367AF" w:rsidP="0004109F">
            <w:pPr>
              <w:jc w:val="center"/>
              <w:rPr>
                <w:sz w:val="28"/>
                <w:szCs w:val="28"/>
                <w:lang w:val="uk-UA"/>
              </w:rPr>
            </w:pPr>
            <w:r w:rsidRPr="00BA2337">
              <w:rPr>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14:paraId="2F83483F" w14:textId="77777777" w:rsidR="00B367AF" w:rsidRPr="00BA2337" w:rsidRDefault="00B367AF" w:rsidP="0004109F">
            <w:pPr>
              <w:jc w:val="center"/>
              <w:rPr>
                <w:sz w:val="28"/>
                <w:szCs w:val="28"/>
                <w:lang w:val="uk-UA"/>
              </w:rPr>
            </w:pPr>
            <w:r w:rsidRPr="00BA2337">
              <w:rPr>
                <w:sz w:val="28"/>
                <w:szCs w:val="28"/>
                <w:lang w:val="uk-UA"/>
              </w:rPr>
              <w:t>відмінно</w:t>
            </w:r>
          </w:p>
        </w:tc>
      </w:tr>
      <w:tr w:rsidR="00B367AF" w:rsidRPr="00BA2337" w14:paraId="79ED5FAB" w14:textId="77777777" w:rsidTr="0004109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30EF8F79" w14:textId="77777777" w:rsidR="00B367AF" w:rsidRPr="00BA2337" w:rsidRDefault="00B367AF" w:rsidP="0004109F">
            <w:pPr>
              <w:jc w:val="center"/>
              <w:rPr>
                <w:sz w:val="28"/>
                <w:szCs w:val="28"/>
                <w:lang w:val="uk-UA"/>
              </w:rPr>
            </w:pPr>
            <w:r w:rsidRPr="00BA2337">
              <w:rPr>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14:paraId="715FEFEB" w14:textId="77777777" w:rsidR="00B367AF" w:rsidRPr="00BA2337" w:rsidRDefault="00B367AF" w:rsidP="0004109F">
            <w:pPr>
              <w:jc w:val="center"/>
              <w:rPr>
                <w:sz w:val="28"/>
                <w:szCs w:val="28"/>
                <w:lang w:val="uk-UA"/>
              </w:rPr>
            </w:pPr>
            <w:r w:rsidRPr="00BA2337">
              <w:rPr>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14:paraId="0883F7D8" w14:textId="77777777" w:rsidR="00B367AF" w:rsidRPr="00BA2337" w:rsidRDefault="00B367AF" w:rsidP="0004109F">
            <w:pPr>
              <w:jc w:val="center"/>
              <w:rPr>
                <w:sz w:val="28"/>
                <w:szCs w:val="28"/>
                <w:lang w:val="uk-UA"/>
              </w:rPr>
            </w:pPr>
            <w:r w:rsidRPr="00BA2337">
              <w:rPr>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14:paraId="49C7DB7B" w14:textId="77777777" w:rsidR="00B367AF" w:rsidRPr="00BA2337" w:rsidRDefault="00B367AF" w:rsidP="0004109F">
            <w:pPr>
              <w:jc w:val="center"/>
              <w:rPr>
                <w:sz w:val="28"/>
                <w:szCs w:val="28"/>
                <w:lang w:val="uk-UA"/>
              </w:rPr>
            </w:pPr>
            <w:r w:rsidRPr="00BA2337">
              <w:rPr>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14:paraId="133BD880" w14:textId="77777777" w:rsidR="00B367AF" w:rsidRPr="00BA2337" w:rsidRDefault="00B367AF" w:rsidP="0004109F">
            <w:pPr>
              <w:jc w:val="center"/>
              <w:rPr>
                <w:sz w:val="28"/>
                <w:szCs w:val="28"/>
                <w:lang w:val="uk-UA"/>
              </w:rPr>
            </w:pPr>
            <w:r w:rsidRPr="00BA2337">
              <w:rPr>
                <w:sz w:val="28"/>
                <w:szCs w:val="28"/>
                <w:lang w:val="uk-UA"/>
              </w:rPr>
              <w:t>добре</w:t>
            </w:r>
          </w:p>
        </w:tc>
      </w:tr>
      <w:tr w:rsidR="00B367AF" w:rsidRPr="00BA2337" w14:paraId="7B68C323" w14:textId="77777777" w:rsidTr="0004109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27C13AA" w14:textId="77777777" w:rsidR="00B367AF" w:rsidRPr="00BA2337" w:rsidRDefault="00B367AF" w:rsidP="0004109F">
            <w:pPr>
              <w:jc w:val="center"/>
              <w:rPr>
                <w:sz w:val="28"/>
                <w:szCs w:val="28"/>
                <w:lang w:val="uk-UA"/>
              </w:rPr>
            </w:pPr>
            <w:r w:rsidRPr="00BA2337">
              <w:rPr>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14:paraId="0D0B3402" w14:textId="77777777" w:rsidR="00B367AF" w:rsidRPr="00BA2337" w:rsidRDefault="00B367AF" w:rsidP="0004109F">
            <w:pPr>
              <w:jc w:val="center"/>
              <w:rPr>
                <w:sz w:val="28"/>
                <w:szCs w:val="28"/>
                <w:lang w:val="uk-UA"/>
              </w:rPr>
            </w:pPr>
            <w:r w:rsidRPr="00BA2337">
              <w:rPr>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01D6DCA3" w14:textId="77777777" w:rsidR="00B367AF" w:rsidRPr="00BA2337" w:rsidRDefault="00B367AF" w:rsidP="0004109F">
            <w:pPr>
              <w:jc w:val="center"/>
              <w:rPr>
                <w:sz w:val="28"/>
                <w:szCs w:val="28"/>
                <w:lang w:val="uk-UA"/>
              </w:rPr>
            </w:pPr>
            <w:r w:rsidRPr="00BA2337">
              <w:rPr>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14:paraId="2ADB1DA0" w14:textId="77777777" w:rsidR="00B367AF" w:rsidRPr="00BA2337" w:rsidRDefault="00B367AF" w:rsidP="0004109F">
            <w:pPr>
              <w:jc w:val="center"/>
              <w:rPr>
                <w:sz w:val="28"/>
                <w:szCs w:val="28"/>
                <w:lang w:val="uk-UA"/>
              </w:rPr>
            </w:pPr>
            <w:r w:rsidRPr="00BA2337">
              <w:rPr>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14:paraId="330C56C0" w14:textId="77777777" w:rsidR="00B367AF" w:rsidRPr="00BA2337" w:rsidRDefault="00B367AF" w:rsidP="0004109F">
            <w:pPr>
              <w:jc w:val="center"/>
              <w:rPr>
                <w:sz w:val="28"/>
                <w:szCs w:val="28"/>
                <w:lang w:val="uk-UA"/>
              </w:rPr>
            </w:pPr>
            <w:r w:rsidRPr="00BA2337">
              <w:rPr>
                <w:sz w:val="28"/>
                <w:szCs w:val="28"/>
                <w:lang w:val="uk-UA"/>
              </w:rPr>
              <w:t xml:space="preserve">задовільно </w:t>
            </w:r>
          </w:p>
        </w:tc>
      </w:tr>
      <w:tr w:rsidR="00B367AF" w:rsidRPr="00BA2337" w14:paraId="32DE8D0B" w14:textId="77777777" w:rsidTr="0004109F">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7D13092D" w14:textId="77777777" w:rsidR="00B367AF" w:rsidRPr="00BA2337" w:rsidRDefault="00B367AF" w:rsidP="0004109F">
            <w:pPr>
              <w:jc w:val="center"/>
              <w:rPr>
                <w:sz w:val="28"/>
                <w:szCs w:val="28"/>
                <w:lang w:val="uk-UA"/>
              </w:rPr>
            </w:pPr>
            <w:r w:rsidRPr="00BA2337">
              <w:rPr>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14:paraId="5E54001A" w14:textId="77777777" w:rsidR="00B367AF" w:rsidRPr="00BA2337" w:rsidRDefault="00B367AF" w:rsidP="0004109F">
            <w:pPr>
              <w:jc w:val="center"/>
              <w:rPr>
                <w:sz w:val="28"/>
                <w:szCs w:val="28"/>
                <w:lang w:val="uk-UA"/>
              </w:rPr>
            </w:pPr>
            <w:r w:rsidRPr="00BA2337">
              <w:rPr>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5794CFEB" w14:textId="77777777" w:rsidR="00B367AF" w:rsidRPr="00BA2337" w:rsidRDefault="00B367AF" w:rsidP="0004109F">
            <w:pPr>
              <w:jc w:val="center"/>
              <w:rPr>
                <w:sz w:val="28"/>
                <w:szCs w:val="28"/>
                <w:lang w:val="uk-UA"/>
              </w:rPr>
            </w:pPr>
            <w:r w:rsidRPr="00BA2337">
              <w:rPr>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14:paraId="02F9487C" w14:textId="77777777" w:rsidR="00B367AF" w:rsidRPr="00BA2337" w:rsidRDefault="00B367AF" w:rsidP="0004109F">
            <w:pPr>
              <w:jc w:val="center"/>
              <w:rPr>
                <w:sz w:val="28"/>
                <w:szCs w:val="28"/>
                <w:lang w:val="uk-UA"/>
              </w:rPr>
            </w:pPr>
            <w:r w:rsidRPr="00BA2337">
              <w:rPr>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14:paraId="305E75EB" w14:textId="77777777" w:rsidR="00B367AF" w:rsidRPr="00BA2337" w:rsidRDefault="00B367AF" w:rsidP="0004109F">
            <w:pPr>
              <w:jc w:val="center"/>
              <w:rPr>
                <w:sz w:val="28"/>
                <w:szCs w:val="28"/>
                <w:lang w:val="uk-UA"/>
              </w:rPr>
            </w:pPr>
            <w:r w:rsidRPr="00BA2337">
              <w:rPr>
                <w:sz w:val="28"/>
                <w:szCs w:val="28"/>
                <w:lang w:val="uk-UA"/>
              </w:rPr>
              <w:t>незадовільно з можливістю повторного виконання</w:t>
            </w:r>
          </w:p>
        </w:tc>
      </w:tr>
    </w:tbl>
    <w:p w14:paraId="7C855086" w14:textId="77777777" w:rsidR="00B367AF" w:rsidRPr="00B367AF" w:rsidRDefault="00B367AF" w:rsidP="00B30B8F">
      <w:pPr>
        <w:ind w:left="142" w:firstLine="567"/>
        <w:jc w:val="center"/>
        <w:rPr>
          <w:b/>
          <w:sz w:val="28"/>
          <w:szCs w:val="28"/>
        </w:rPr>
      </w:pPr>
    </w:p>
    <w:p w14:paraId="4103571F" w14:textId="77777777" w:rsidR="00B367AF" w:rsidRDefault="00B367AF" w:rsidP="00B30B8F">
      <w:pPr>
        <w:ind w:left="142" w:firstLine="567"/>
        <w:jc w:val="center"/>
        <w:rPr>
          <w:b/>
          <w:sz w:val="28"/>
          <w:szCs w:val="28"/>
          <w:lang w:val="uk-UA"/>
        </w:rPr>
      </w:pPr>
    </w:p>
    <w:p w14:paraId="7D2857D2" w14:textId="74558400" w:rsidR="002151C6" w:rsidRPr="00615F7F" w:rsidRDefault="002151C6" w:rsidP="002151C6">
      <w:pPr>
        <w:ind w:firstLine="708"/>
        <w:jc w:val="center"/>
        <w:rPr>
          <w:b/>
          <w:bCs/>
          <w:sz w:val="28"/>
          <w:szCs w:val="28"/>
          <w:lang w:val="uk-UA"/>
        </w:rPr>
      </w:pPr>
      <w:r>
        <w:rPr>
          <w:b/>
          <w:bCs/>
          <w:sz w:val="28"/>
          <w:szCs w:val="28"/>
          <w:lang w:val="uk-UA"/>
        </w:rPr>
        <w:t>4</w:t>
      </w:r>
      <w:r w:rsidRPr="00615F7F">
        <w:rPr>
          <w:b/>
          <w:bCs/>
          <w:sz w:val="28"/>
          <w:szCs w:val="28"/>
          <w:lang w:val="uk-UA"/>
        </w:rPr>
        <w:t>.3.6. Самостійна робота</w:t>
      </w:r>
    </w:p>
    <w:p w14:paraId="0FBE119F" w14:textId="77777777" w:rsidR="002151C6" w:rsidRPr="00615F7F" w:rsidRDefault="002151C6" w:rsidP="002151C6">
      <w:pPr>
        <w:tabs>
          <w:tab w:val="left" w:pos="0"/>
        </w:tabs>
        <w:ind w:left="7513" w:firstLine="600"/>
        <w:jc w:val="center"/>
        <w:rPr>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5"/>
        <w:gridCol w:w="7424"/>
        <w:gridCol w:w="1337"/>
      </w:tblGrid>
      <w:tr w:rsidR="002151C6" w:rsidRPr="00615F7F" w14:paraId="39751181" w14:textId="77777777" w:rsidTr="0004109F">
        <w:tc>
          <w:tcPr>
            <w:tcW w:w="596" w:type="dxa"/>
            <w:tcBorders>
              <w:top w:val="single" w:sz="4" w:space="0" w:color="auto"/>
              <w:left w:val="single" w:sz="4" w:space="0" w:color="auto"/>
              <w:bottom w:val="single" w:sz="4" w:space="0" w:color="auto"/>
              <w:right w:val="single" w:sz="4" w:space="0" w:color="auto"/>
            </w:tcBorders>
            <w:hideMark/>
          </w:tcPr>
          <w:p w14:paraId="09B6BDD5" w14:textId="77777777" w:rsidR="002151C6" w:rsidRPr="00615F7F" w:rsidRDefault="002151C6" w:rsidP="0004109F">
            <w:pPr>
              <w:tabs>
                <w:tab w:val="left" w:pos="0"/>
              </w:tabs>
              <w:rPr>
                <w:sz w:val="28"/>
                <w:szCs w:val="28"/>
                <w:lang w:val="uk-UA" w:eastAsia="en-US"/>
              </w:rPr>
            </w:pPr>
            <w:r w:rsidRPr="00615F7F">
              <w:rPr>
                <w:sz w:val="28"/>
                <w:szCs w:val="28"/>
                <w:lang w:val="uk-UA" w:eastAsia="en-US"/>
              </w:rPr>
              <w:t>№</w:t>
            </w:r>
          </w:p>
          <w:p w14:paraId="429D4947" w14:textId="77777777" w:rsidR="002151C6" w:rsidRPr="00615F7F" w:rsidRDefault="002151C6" w:rsidP="0004109F">
            <w:pPr>
              <w:tabs>
                <w:tab w:val="left" w:pos="0"/>
              </w:tabs>
              <w:rPr>
                <w:sz w:val="28"/>
                <w:szCs w:val="28"/>
                <w:lang w:val="uk-UA" w:eastAsia="en-US"/>
              </w:rPr>
            </w:pPr>
            <w:r w:rsidRPr="00615F7F">
              <w:rPr>
                <w:sz w:val="28"/>
                <w:szCs w:val="28"/>
                <w:lang w:val="uk-UA" w:eastAsia="en-US"/>
              </w:rPr>
              <w:t>з/п</w:t>
            </w:r>
          </w:p>
        </w:tc>
        <w:tc>
          <w:tcPr>
            <w:tcW w:w="7615" w:type="dxa"/>
            <w:tcBorders>
              <w:top w:val="single" w:sz="4" w:space="0" w:color="auto"/>
              <w:left w:val="single" w:sz="4" w:space="0" w:color="auto"/>
              <w:bottom w:val="single" w:sz="4" w:space="0" w:color="auto"/>
              <w:right w:val="single" w:sz="4" w:space="0" w:color="auto"/>
            </w:tcBorders>
            <w:hideMark/>
          </w:tcPr>
          <w:p w14:paraId="27110BC6"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lang w:val="uk-UA" w:eastAsia="en-US"/>
              </w:rPr>
              <w:t>Назва теми</w:t>
            </w:r>
          </w:p>
        </w:tc>
        <w:tc>
          <w:tcPr>
            <w:tcW w:w="1145" w:type="dxa"/>
            <w:tcBorders>
              <w:top w:val="single" w:sz="4" w:space="0" w:color="auto"/>
              <w:left w:val="single" w:sz="4" w:space="0" w:color="auto"/>
              <w:bottom w:val="single" w:sz="4" w:space="0" w:color="auto"/>
              <w:right w:val="single" w:sz="4" w:space="0" w:color="auto"/>
            </w:tcBorders>
            <w:hideMark/>
          </w:tcPr>
          <w:p w14:paraId="53FD82BF" w14:textId="77777777" w:rsidR="002151C6" w:rsidRPr="00615F7F" w:rsidRDefault="002151C6" w:rsidP="0004109F">
            <w:pPr>
              <w:tabs>
                <w:tab w:val="left" w:pos="0"/>
              </w:tabs>
              <w:rPr>
                <w:sz w:val="28"/>
                <w:szCs w:val="28"/>
                <w:lang w:val="uk-UA" w:eastAsia="en-US"/>
              </w:rPr>
            </w:pPr>
            <w:r w:rsidRPr="00615F7F">
              <w:rPr>
                <w:sz w:val="28"/>
                <w:szCs w:val="28"/>
                <w:lang w:val="uk-UA" w:eastAsia="en-US"/>
              </w:rPr>
              <w:t>Кількість</w:t>
            </w:r>
          </w:p>
          <w:p w14:paraId="3F8DAEBB" w14:textId="77777777" w:rsidR="002151C6" w:rsidRPr="00615F7F" w:rsidRDefault="002151C6" w:rsidP="0004109F">
            <w:pPr>
              <w:tabs>
                <w:tab w:val="left" w:pos="0"/>
              </w:tabs>
              <w:rPr>
                <w:sz w:val="28"/>
                <w:szCs w:val="28"/>
                <w:lang w:val="uk-UA" w:eastAsia="en-US"/>
              </w:rPr>
            </w:pPr>
            <w:r w:rsidRPr="00615F7F">
              <w:rPr>
                <w:sz w:val="28"/>
                <w:szCs w:val="28"/>
                <w:lang w:val="uk-UA" w:eastAsia="en-US"/>
              </w:rPr>
              <w:t>годин</w:t>
            </w:r>
          </w:p>
        </w:tc>
      </w:tr>
      <w:tr w:rsidR="002151C6" w:rsidRPr="00615F7F" w14:paraId="569DCB63" w14:textId="77777777" w:rsidTr="0004109F">
        <w:tc>
          <w:tcPr>
            <w:tcW w:w="596" w:type="dxa"/>
            <w:tcBorders>
              <w:top w:val="single" w:sz="4" w:space="0" w:color="auto"/>
              <w:left w:val="single" w:sz="4" w:space="0" w:color="auto"/>
              <w:bottom w:val="single" w:sz="4" w:space="0" w:color="auto"/>
              <w:right w:val="single" w:sz="4" w:space="0" w:color="auto"/>
            </w:tcBorders>
          </w:tcPr>
          <w:p w14:paraId="5B2D45F9"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72E23F90" w14:textId="77777777" w:rsidR="002151C6" w:rsidRPr="00615F7F" w:rsidRDefault="002151C6" w:rsidP="0004109F">
            <w:pPr>
              <w:spacing w:line="276" w:lineRule="auto"/>
              <w:jc w:val="both"/>
              <w:rPr>
                <w:sz w:val="28"/>
                <w:szCs w:val="28"/>
                <w:lang w:val="uk-UA" w:eastAsia="en-US"/>
              </w:rPr>
            </w:pPr>
            <w:r w:rsidRPr="00615F7F">
              <w:rPr>
                <w:sz w:val="28"/>
                <w:szCs w:val="28"/>
                <w:lang w:val="uk-UA"/>
              </w:rPr>
              <w:t>Виконавче провадження: поняття й сутність</w:t>
            </w:r>
          </w:p>
        </w:tc>
        <w:tc>
          <w:tcPr>
            <w:tcW w:w="1145" w:type="dxa"/>
            <w:tcBorders>
              <w:top w:val="single" w:sz="4" w:space="0" w:color="auto"/>
              <w:left w:val="single" w:sz="4" w:space="0" w:color="auto"/>
              <w:bottom w:val="single" w:sz="4" w:space="0" w:color="auto"/>
              <w:right w:val="single" w:sz="4" w:space="0" w:color="auto"/>
            </w:tcBorders>
          </w:tcPr>
          <w:p w14:paraId="6CAD7CE8"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lang w:val="uk-UA" w:eastAsia="en-US"/>
              </w:rPr>
              <w:t>5</w:t>
            </w:r>
          </w:p>
        </w:tc>
      </w:tr>
      <w:tr w:rsidR="002151C6" w:rsidRPr="00615F7F" w14:paraId="042642CA" w14:textId="77777777" w:rsidTr="0004109F">
        <w:tc>
          <w:tcPr>
            <w:tcW w:w="596" w:type="dxa"/>
            <w:tcBorders>
              <w:top w:val="single" w:sz="4" w:space="0" w:color="auto"/>
              <w:left w:val="single" w:sz="4" w:space="0" w:color="auto"/>
              <w:bottom w:val="single" w:sz="4" w:space="0" w:color="auto"/>
              <w:right w:val="single" w:sz="4" w:space="0" w:color="auto"/>
            </w:tcBorders>
          </w:tcPr>
          <w:p w14:paraId="7E907F96"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087B898B" w14:textId="77777777" w:rsidR="002151C6" w:rsidRPr="00615F7F" w:rsidRDefault="002151C6" w:rsidP="0004109F">
            <w:pPr>
              <w:spacing w:line="276" w:lineRule="auto"/>
              <w:jc w:val="both"/>
              <w:rPr>
                <w:sz w:val="28"/>
                <w:szCs w:val="28"/>
                <w:lang w:val="uk-UA" w:eastAsia="en-US"/>
              </w:rPr>
            </w:pPr>
            <w:r w:rsidRPr="00615F7F">
              <w:rPr>
                <w:sz w:val="28"/>
                <w:szCs w:val="28"/>
                <w:lang w:val="uk-UA"/>
              </w:rPr>
              <w:t>Система органів та осіб, які здійснюють примусове виконання рішень</w:t>
            </w:r>
          </w:p>
        </w:tc>
        <w:tc>
          <w:tcPr>
            <w:tcW w:w="1145" w:type="dxa"/>
            <w:tcBorders>
              <w:top w:val="single" w:sz="4" w:space="0" w:color="auto"/>
              <w:left w:val="single" w:sz="4" w:space="0" w:color="auto"/>
              <w:bottom w:val="single" w:sz="4" w:space="0" w:color="auto"/>
              <w:right w:val="single" w:sz="4" w:space="0" w:color="auto"/>
            </w:tcBorders>
          </w:tcPr>
          <w:p w14:paraId="06584A47"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rPr>
              <w:t>5</w:t>
            </w:r>
          </w:p>
        </w:tc>
      </w:tr>
      <w:tr w:rsidR="002151C6" w:rsidRPr="00615F7F" w14:paraId="717EAAE4" w14:textId="77777777" w:rsidTr="0004109F">
        <w:tc>
          <w:tcPr>
            <w:tcW w:w="596" w:type="dxa"/>
            <w:tcBorders>
              <w:top w:val="single" w:sz="4" w:space="0" w:color="auto"/>
              <w:left w:val="single" w:sz="4" w:space="0" w:color="auto"/>
              <w:bottom w:val="single" w:sz="4" w:space="0" w:color="auto"/>
              <w:right w:val="single" w:sz="4" w:space="0" w:color="auto"/>
            </w:tcBorders>
          </w:tcPr>
          <w:p w14:paraId="4ADCED50"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1888FD2B" w14:textId="77777777" w:rsidR="002151C6" w:rsidRPr="00615F7F" w:rsidRDefault="002151C6" w:rsidP="0004109F">
            <w:pPr>
              <w:spacing w:line="276" w:lineRule="auto"/>
              <w:jc w:val="both"/>
              <w:rPr>
                <w:sz w:val="28"/>
                <w:szCs w:val="28"/>
                <w:lang w:val="uk-UA" w:eastAsia="en-US"/>
              </w:rPr>
            </w:pPr>
            <w:r w:rsidRPr="00615F7F">
              <w:rPr>
                <w:sz w:val="28"/>
                <w:szCs w:val="28"/>
                <w:lang w:val="uk-UA"/>
              </w:rPr>
              <w:t>Державний виконавець - посадова особа державної виконавчої служби</w:t>
            </w:r>
          </w:p>
        </w:tc>
        <w:tc>
          <w:tcPr>
            <w:tcW w:w="1145" w:type="dxa"/>
            <w:tcBorders>
              <w:top w:val="single" w:sz="4" w:space="0" w:color="auto"/>
              <w:left w:val="single" w:sz="4" w:space="0" w:color="auto"/>
              <w:bottom w:val="single" w:sz="4" w:space="0" w:color="auto"/>
              <w:right w:val="single" w:sz="4" w:space="0" w:color="auto"/>
            </w:tcBorders>
          </w:tcPr>
          <w:p w14:paraId="5A650BB3"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rPr>
              <w:t>5</w:t>
            </w:r>
          </w:p>
        </w:tc>
      </w:tr>
      <w:tr w:rsidR="002151C6" w:rsidRPr="00615F7F" w14:paraId="12C06B09" w14:textId="77777777" w:rsidTr="0004109F">
        <w:tc>
          <w:tcPr>
            <w:tcW w:w="596" w:type="dxa"/>
            <w:tcBorders>
              <w:top w:val="single" w:sz="4" w:space="0" w:color="auto"/>
              <w:left w:val="single" w:sz="4" w:space="0" w:color="auto"/>
              <w:bottom w:val="single" w:sz="4" w:space="0" w:color="auto"/>
              <w:right w:val="single" w:sz="4" w:space="0" w:color="auto"/>
            </w:tcBorders>
          </w:tcPr>
          <w:p w14:paraId="236ED701"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6E3B03AC" w14:textId="77777777" w:rsidR="002151C6" w:rsidRPr="00615F7F" w:rsidRDefault="002151C6" w:rsidP="0004109F">
            <w:pPr>
              <w:spacing w:line="276" w:lineRule="auto"/>
              <w:jc w:val="both"/>
              <w:rPr>
                <w:sz w:val="28"/>
                <w:szCs w:val="28"/>
                <w:lang w:val="uk-UA" w:eastAsia="en-US"/>
              </w:rPr>
            </w:pPr>
            <w:r w:rsidRPr="00615F7F">
              <w:rPr>
                <w:sz w:val="28"/>
                <w:szCs w:val="28"/>
                <w:lang w:val="uk-UA"/>
              </w:rPr>
              <w:t>Приватний виконавець - суб'єкт незалежної професійної діяльності</w:t>
            </w:r>
          </w:p>
        </w:tc>
        <w:tc>
          <w:tcPr>
            <w:tcW w:w="1145" w:type="dxa"/>
            <w:tcBorders>
              <w:top w:val="single" w:sz="4" w:space="0" w:color="auto"/>
              <w:left w:val="single" w:sz="4" w:space="0" w:color="auto"/>
              <w:bottom w:val="single" w:sz="4" w:space="0" w:color="auto"/>
              <w:right w:val="single" w:sz="4" w:space="0" w:color="auto"/>
            </w:tcBorders>
          </w:tcPr>
          <w:p w14:paraId="6908D42B"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rPr>
              <w:t>5</w:t>
            </w:r>
          </w:p>
        </w:tc>
      </w:tr>
      <w:tr w:rsidR="002151C6" w:rsidRPr="00615F7F" w14:paraId="10461FB3" w14:textId="77777777" w:rsidTr="0004109F">
        <w:tc>
          <w:tcPr>
            <w:tcW w:w="596" w:type="dxa"/>
            <w:tcBorders>
              <w:top w:val="single" w:sz="4" w:space="0" w:color="auto"/>
              <w:left w:val="single" w:sz="4" w:space="0" w:color="auto"/>
              <w:bottom w:val="single" w:sz="4" w:space="0" w:color="auto"/>
              <w:right w:val="single" w:sz="4" w:space="0" w:color="auto"/>
            </w:tcBorders>
          </w:tcPr>
          <w:p w14:paraId="7AD703F2"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25BF464A" w14:textId="77777777" w:rsidR="002151C6" w:rsidRPr="00615F7F" w:rsidRDefault="002151C6" w:rsidP="0004109F">
            <w:pPr>
              <w:spacing w:line="276" w:lineRule="auto"/>
              <w:jc w:val="both"/>
              <w:rPr>
                <w:sz w:val="28"/>
                <w:szCs w:val="28"/>
                <w:lang w:val="uk-UA" w:eastAsia="en-US"/>
              </w:rPr>
            </w:pPr>
            <w:r w:rsidRPr="00615F7F">
              <w:rPr>
                <w:sz w:val="28"/>
                <w:szCs w:val="28"/>
                <w:lang w:val="uk-UA"/>
              </w:rPr>
              <w:t>Учасники виконавчого провадження</w:t>
            </w:r>
          </w:p>
        </w:tc>
        <w:tc>
          <w:tcPr>
            <w:tcW w:w="1145" w:type="dxa"/>
            <w:tcBorders>
              <w:top w:val="single" w:sz="4" w:space="0" w:color="auto"/>
              <w:left w:val="single" w:sz="4" w:space="0" w:color="auto"/>
              <w:bottom w:val="single" w:sz="4" w:space="0" w:color="auto"/>
              <w:right w:val="single" w:sz="4" w:space="0" w:color="auto"/>
            </w:tcBorders>
          </w:tcPr>
          <w:p w14:paraId="35F84399"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rPr>
              <w:t>5</w:t>
            </w:r>
          </w:p>
        </w:tc>
      </w:tr>
      <w:tr w:rsidR="002151C6" w:rsidRPr="00615F7F" w14:paraId="3404A5E3" w14:textId="77777777" w:rsidTr="0004109F">
        <w:tc>
          <w:tcPr>
            <w:tcW w:w="596" w:type="dxa"/>
            <w:tcBorders>
              <w:top w:val="single" w:sz="4" w:space="0" w:color="auto"/>
              <w:left w:val="single" w:sz="4" w:space="0" w:color="auto"/>
              <w:bottom w:val="single" w:sz="4" w:space="0" w:color="auto"/>
              <w:right w:val="single" w:sz="4" w:space="0" w:color="auto"/>
            </w:tcBorders>
          </w:tcPr>
          <w:p w14:paraId="6D3AC4B5"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029933D1" w14:textId="77777777" w:rsidR="002151C6" w:rsidRPr="00615F7F" w:rsidRDefault="002151C6" w:rsidP="0004109F">
            <w:pPr>
              <w:spacing w:line="276" w:lineRule="auto"/>
              <w:jc w:val="both"/>
              <w:rPr>
                <w:sz w:val="28"/>
                <w:szCs w:val="28"/>
                <w:lang w:val="uk-UA" w:eastAsia="en-US"/>
              </w:rPr>
            </w:pPr>
            <w:r w:rsidRPr="00615F7F">
              <w:rPr>
                <w:sz w:val="28"/>
                <w:szCs w:val="28"/>
                <w:lang w:val="uk-UA"/>
              </w:rPr>
              <w:t>Підстави звернення до примусового виконання судових рішень та рішень інших органів (посадових осіб)</w:t>
            </w:r>
          </w:p>
        </w:tc>
        <w:tc>
          <w:tcPr>
            <w:tcW w:w="1145" w:type="dxa"/>
            <w:tcBorders>
              <w:top w:val="single" w:sz="4" w:space="0" w:color="auto"/>
              <w:left w:val="single" w:sz="4" w:space="0" w:color="auto"/>
              <w:bottom w:val="single" w:sz="4" w:space="0" w:color="auto"/>
              <w:right w:val="single" w:sz="4" w:space="0" w:color="auto"/>
            </w:tcBorders>
          </w:tcPr>
          <w:p w14:paraId="4A65874E"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rPr>
              <w:t>5</w:t>
            </w:r>
          </w:p>
        </w:tc>
      </w:tr>
      <w:tr w:rsidR="002151C6" w:rsidRPr="00615F7F" w14:paraId="1ED6FCF9" w14:textId="77777777" w:rsidTr="0004109F">
        <w:tc>
          <w:tcPr>
            <w:tcW w:w="596" w:type="dxa"/>
            <w:tcBorders>
              <w:top w:val="single" w:sz="4" w:space="0" w:color="auto"/>
              <w:left w:val="single" w:sz="4" w:space="0" w:color="auto"/>
              <w:bottom w:val="single" w:sz="4" w:space="0" w:color="auto"/>
              <w:right w:val="single" w:sz="4" w:space="0" w:color="auto"/>
            </w:tcBorders>
          </w:tcPr>
          <w:p w14:paraId="315CCB2F"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4FEB9C1F" w14:textId="77777777" w:rsidR="002151C6" w:rsidRPr="00615F7F" w:rsidRDefault="002151C6" w:rsidP="0004109F">
            <w:pPr>
              <w:spacing w:line="276" w:lineRule="auto"/>
              <w:jc w:val="both"/>
              <w:rPr>
                <w:sz w:val="28"/>
                <w:szCs w:val="28"/>
                <w:lang w:val="uk-UA" w:eastAsia="en-US"/>
              </w:rPr>
            </w:pPr>
            <w:r w:rsidRPr="00615F7F">
              <w:rPr>
                <w:sz w:val="28"/>
                <w:szCs w:val="28"/>
                <w:lang w:val="uk-UA"/>
              </w:rPr>
              <w:t>Порядок здійснення виконавчого провадження</w:t>
            </w:r>
          </w:p>
        </w:tc>
        <w:tc>
          <w:tcPr>
            <w:tcW w:w="1145" w:type="dxa"/>
            <w:tcBorders>
              <w:top w:val="single" w:sz="4" w:space="0" w:color="auto"/>
              <w:left w:val="single" w:sz="4" w:space="0" w:color="auto"/>
              <w:bottom w:val="single" w:sz="4" w:space="0" w:color="auto"/>
              <w:right w:val="single" w:sz="4" w:space="0" w:color="auto"/>
            </w:tcBorders>
          </w:tcPr>
          <w:p w14:paraId="1CD12722"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rPr>
              <w:t>5</w:t>
            </w:r>
          </w:p>
        </w:tc>
      </w:tr>
      <w:tr w:rsidR="002151C6" w:rsidRPr="00615F7F" w14:paraId="0F281A09" w14:textId="77777777" w:rsidTr="0004109F">
        <w:tc>
          <w:tcPr>
            <w:tcW w:w="596" w:type="dxa"/>
            <w:tcBorders>
              <w:top w:val="single" w:sz="4" w:space="0" w:color="auto"/>
              <w:left w:val="single" w:sz="4" w:space="0" w:color="auto"/>
              <w:bottom w:val="single" w:sz="4" w:space="0" w:color="auto"/>
              <w:right w:val="single" w:sz="4" w:space="0" w:color="auto"/>
            </w:tcBorders>
          </w:tcPr>
          <w:p w14:paraId="38B3AA15"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5F90C85C" w14:textId="77777777" w:rsidR="002151C6" w:rsidRPr="00615F7F" w:rsidRDefault="002151C6" w:rsidP="0004109F">
            <w:pPr>
              <w:spacing w:line="276" w:lineRule="auto"/>
              <w:jc w:val="both"/>
              <w:rPr>
                <w:sz w:val="28"/>
                <w:szCs w:val="28"/>
                <w:lang w:val="uk-UA" w:eastAsia="en-US"/>
              </w:rPr>
            </w:pPr>
            <w:r w:rsidRPr="00615F7F">
              <w:rPr>
                <w:sz w:val="28"/>
                <w:szCs w:val="28"/>
                <w:lang w:val="uk-UA"/>
              </w:rPr>
              <w:t>Автоматизована система виконавчого провадження. Джерела інформації про боржника</w:t>
            </w:r>
          </w:p>
        </w:tc>
        <w:tc>
          <w:tcPr>
            <w:tcW w:w="1145" w:type="dxa"/>
            <w:tcBorders>
              <w:top w:val="single" w:sz="4" w:space="0" w:color="auto"/>
              <w:left w:val="single" w:sz="4" w:space="0" w:color="auto"/>
              <w:bottom w:val="single" w:sz="4" w:space="0" w:color="auto"/>
              <w:right w:val="single" w:sz="4" w:space="0" w:color="auto"/>
            </w:tcBorders>
          </w:tcPr>
          <w:p w14:paraId="50635E5E"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lang w:val="uk-UA" w:eastAsia="en-US"/>
              </w:rPr>
              <w:t>7</w:t>
            </w:r>
          </w:p>
        </w:tc>
      </w:tr>
      <w:tr w:rsidR="002151C6" w:rsidRPr="00615F7F" w14:paraId="7CF47B52" w14:textId="77777777" w:rsidTr="0004109F">
        <w:tc>
          <w:tcPr>
            <w:tcW w:w="596" w:type="dxa"/>
            <w:tcBorders>
              <w:top w:val="single" w:sz="4" w:space="0" w:color="auto"/>
              <w:left w:val="single" w:sz="4" w:space="0" w:color="auto"/>
              <w:bottom w:val="single" w:sz="4" w:space="0" w:color="auto"/>
              <w:right w:val="single" w:sz="4" w:space="0" w:color="auto"/>
            </w:tcBorders>
          </w:tcPr>
          <w:p w14:paraId="107B959A"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7026EF9D" w14:textId="77777777" w:rsidR="002151C6" w:rsidRPr="00615F7F" w:rsidRDefault="002151C6" w:rsidP="0004109F">
            <w:pPr>
              <w:spacing w:line="276" w:lineRule="auto"/>
              <w:jc w:val="both"/>
              <w:rPr>
                <w:sz w:val="28"/>
                <w:szCs w:val="28"/>
                <w:lang w:val="uk-UA" w:eastAsia="en-US"/>
              </w:rPr>
            </w:pPr>
            <w:r w:rsidRPr="00615F7F">
              <w:rPr>
                <w:sz w:val="28"/>
                <w:szCs w:val="28"/>
                <w:lang w:val="uk-UA"/>
              </w:rPr>
              <w:t>Звернення стягнення на майно боржника - фізичної особи</w:t>
            </w:r>
          </w:p>
        </w:tc>
        <w:tc>
          <w:tcPr>
            <w:tcW w:w="1145" w:type="dxa"/>
            <w:tcBorders>
              <w:top w:val="single" w:sz="4" w:space="0" w:color="auto"/>
              <w:left w:val="single" w:sz="4" w:space="0" w:color="auto"/>
              <w:bottom w:val="single" w:sz="4" w:space="0" w:color="auto"/>
              <w:right w:val="single" w:sz="4" w:space="0" w:color="auto"/>
            </w:tcBorders>
          </w:tcPr>
          <w:p w14:paraId="20C33C7E"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rPr>
              <w:t>5</w:t>
            </w:r>
          </w:p>
        </w:tc>
      </w:tr>
      <w:tr w:rsidR="002151C6" w:rsidRPr="00615F7F" w14:paraId="1E2A0C24" w14:textId="77777777" w:rsidTr="0004109F">
        <w:tc>
          <w:tcPr>
            <w:tcW w:w="596" w:type="dxa"/>
            <w:tcBorders>
              <w:top w:val="single" w:sz="4" w:space="0" w:color="auto"/>
              <w:left w:val="single" w:sz="4" w:space="0" w:color="auto"/>
              <w:bottom w:val="single" w:sz="4" w:space="0" w:color="auto"/>
              <w:right w:val="single" w:sz="4" w:space="0" w:color="auto"/>
            </w:tcBorders>
          </w:tcPr>
          <w:p w14:paraId="4A2BF8EB"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13F91A3A" w14:textId="77777777" w:rsidR="002151C6" w:rsidRPr="00615F7F" w:rsidRDefault="002151C6" w:rsidP="0004109F">
            <w:pPr>
              <w:spacing w:line="276" w:lineRule="auto"/>
              <w:jc w:val="both"/>
              <w:rPr>
                <w:sz w:val="28"/>
                <w:szCs w:val="28"/>
                <w:lang w:val="uk-UA" w:eastAsia="en-US"/>
              </w:rPr>
            </w:pPr>
            <w:r w:rsidRPr="00615F7F">
              <w:rPr>
                <w:sz w:val="28"/>
                <w:szCs w:val="28"/>
                <w:lang w:val="uk-UA"/>
              </w:rPr>
              <w:t>Звернення стягнення на доходи боржника - фізичної особи, фізичної особи - підприємця, юридичної особи</w:t>
            </w:r>
          </w:p>
        </w:tc>
        <w:tc>
          <w:tcPr>
            <w:tcW w:w="1145" w:type="dxa"/>
            <w:tcBorders>
              <w:top w:val="single" w:sz="4" w:space="0" w:color="auto"/>
              <w:left w:val="single" w:sz="4" w:space="0" w:color="auto"/>
              <w:bottom w:val="single" w:sz="4" w:space="0" w:color="auto"/>
              <w:right w:val="single" w:sz="4" w:space="0" w:color="auto"/>
            </w:tcBorders>
          </w:tcPr>
          <w:p w14:paraId="566FE827"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rPr>
              <w:t>5</w:t>
            </w:r>
          </w:p>
        </w:tc>
      </w:tr>
      <w:tr w:rsidR="002151C6" w:rsidRPr="00615F7F" w14:paraId="597BCFA0" w14:textId="77777777" w:rsidTr="0004109F">
        <w:tc>
          <w:tcPr>
            <w:tcW w:w="596" w:type="dxa"/>
            <w:tcBorders>
              <w:top w:val="single" w:sz="4" w:space="0" w:color="auto"/>
              <w:left w:val="single" w:sz="4" w:space="0" w:color="auto"/>
              <w:bottom w:val="single" w:sz="4" w:space="0" w:color="auto"/>
              <w:right w:val="single" w:sz="4" w:space="0" w:color="auto"/>
            </w:tcBorders>
          </w:tcPr>
          <w:p w14:paraId="4E20911A"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526B6BFC" w14:textId="77777777" w:rsidR="002151C6" w:rsidRPr="00615F7F" w:rsidRDefault="002151C6" w:rsidP="0004109F">
            <w:pPr>
              <w:spacing w:line="276" w:lineRule="auto"/>
              <w:rPr>
                <w:sz w:val="28"/>
                <w:szCs w:val="28"/>
                <w:lang w:val="uk-UA" w:eastAsia="en-US"/>
              </w:rPr>
            </w:pPr>
            <w:r w:rsidRPr="00615F7F">
              <w:rPr>
                <w:sz w:val="28"/>
                <w:szCs w:val="28"/>
                <w:lang w:val="uk-UA"/>
              </w:rPr>
              <w:t>Примусове виконання рішень про стягнення аліментів</w:t>
            </w:r>
          </w:p>
        </w:tc>
        <w:tc>
          <w:tcPr>
            <w:tcW w:w="1145" w:type="dxa"/>
            <w:tcBorders>
              <w:top w:val="single" w:sz="4" w:space="0" w:color="auto"/>
              <w:left w:val="single" w:sz="4" w:space="0" w:color="auto"/>
              <w:bottom w:val="single" w:sz="4" w:space="0" w:color="auto"/>
              <w:right w:val="single" w:sz="4" w:space="0" w:color="auto"/>
            </w:tcBorders>
          </w:tcPr>
          <w:p w14:paraId="7E1A7EB5"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rPr>
              <w:t>5</w:t>
            </w:r>
          </w:p>
        </w:tc>
      </w:tr>
      <w:tr w:rsidR="002151C6" w:rsidRPr="00615F7F" w14:paraId="05323AF7" w14:textId="77777777" w:rsidTr="0004109F">
        <w:tc>
          <w:tcPr>
            <w:tcW w:w="596" w:type="dxa"/>
            <w:tcBorders>
              <w:top w:val="single" w:sz="4" w:space="0" w:color="auto"/>
              <w:left w:val="single" w:sz="4" w:space="0" w:color="auto"/>
              <w:bottom w:val="single" w:sz="4" w:space="0" w:color="auto"/>
              <w:right w:val="single" w:sz="4" w:space="0" w:color="auto"/>
            </w:tcBorders>
          </w:tcPr>
          <w:p w14:paraId="7DD92049"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0DB897B2" w14:textId="77777777" w:rsidR="002151C6" w:rsidRPr="00615F7F" w:rsidRDefault="002151C6" w:rsidP="0004109F">
            <w:pPr>
              <w:spacing w:line="276" w:lineRule="auto"/>
              <w:jc w:val="both"/>
              <w:rPr>
                <w:sz w:val="28"/>
                <w:szCs w:val="28"/>
                <w:lang w:val="uk-UA" w:eastAsia="en-US"/>
              </w:rPr>
            </w:pPr>
            <w:r w:rsidRPr="00615F7F">
              <w:rPr>
                <w:sz w:val="28"/>
                <w:szCs w:val="28"/>
                <w:lang w:val="uk-UA"/>
              </w:rPr>
              <w:t>Виконання рішень у немайнових спорах</w:t>
            </w:r>
          </w:p>
        </w:tc>
        <w:tc>
          <w:tcPr>
            <w:tcW w:w="1145" w:type="dxa"/>
            <w:tcBorders>
              <w:top w:val="single" w:sz="4" w:space="0" w:color="auto"/>
              <w:left w:val="single" w:sz="4" w:space="0" w:color="auto"/>
              <w:bottom w:val="single" w:sz="4" w:space="0" w:color="auto"/>
              <w:right w:val="single" w:sz="4" w:space="0" w:color="auto"/>
            </w:tcBorders>
          </w:tcPr>
          <w:p w14:paraId="7DA02ED9"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rPr>
              <w:t>5</w:t>
            </w:r>
          </w:p>
        </w:tc>
      </w:tr>
      <w:tr w:rsidR="002151C6" w:rsidRPr="00615F7F" w14:paraId="51B4A8D3" w14:textId="77777777" w:rsidTr="0004109F">
        <w:tc>
          <w:tcPr>
            <w:tcW w:w="596" w:type="dxa"/>
            <w:tcBorders>
              <w:top w:val="single" w:sz="4" w:space="0" w:color="auto"/>
              <w:left w:val="single" w:sz="4" w:space="0" w:color="auto"/>
              <w:bottom w:val="single" w:sz="4" w:space="0" w:color="auto"/>
              <w:right w:val="single" w:sz="4" w:space="0" w:color="auto"/>
            </w:tcBorders>
          </w:tcPr>
          <w:p w14:paraId="730CBA38"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4A50E1CA" w14:textId="77777777" w:rsidR="002151C6" w:rsidRPr="00615F7F" w:rsidRDefault="002151C6" w:rsidP="0004109F">
            <w:pPr>
              <w:spacing w:line="276" w:lineRule="auto"/>
              <w:jc w:val="both"/>
              <w:rPr>
                <w:sz w:val="28"/>
                <w:szCs w:val="28"/>
                <w:lang w:val="uk-UA" w:eastAsia="en-US"/>
              </w:rPr>
            </w:pPr>
            <w:r w:rsidRPr="00615F7F">
              <w:rPr>
                <w:sz w:val="28"/>
                <w:szCs w:val="28"/>
                <w:lang w:val="uk-UA"/>
              </w:rPr>
              <w:t>Реалізація майна боржника. Оформлення результатів електронних торгів</w:t>
            </w:r>
          </w:p>
        </w:tc>
        <w:tc>
          <w:tcPr>
            <w:tcW w:w="1145" w:type="dxa"/>
            <w:tcBorders>
              <w:top w:val="single" w:sz="4" w:space="0" w:color="auto"/>
              <w:left w:val="single" w:sz="4" w:space="0" w:color="auto"/>
              <w:bottom w:val="single" w:sz="4" w:space="0" w:color="auto"/>
              <w:right w:val="single" w:sz="4" w:space="0" w:color="auto"/>
            </w:tcBorders>
          </w:tcPr>
          <w:p w14:paraId="1BF2EE82"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lang w:val="uk-UA" w:eastAsia="en-US"/>
              </w:rPr>
              <w:t>5</w:t>
            </w:r>
          </w:p>
        </w:tc>
      </w:tr>
      <w:tr w:rsidR="002151C6" w:rsidRPr="00615F7F" w14:paraId="40217705" w14:textId="77777777" w:rsidTr="0004109F">
        <w:tc>
          <w:tcPr>
            <w:tcW w:w="596" w:type="dxa"/>
            <w:tcBorders>
              <w:top w:val="single" w:sz="4" w:space="0" w:color="auto"/>
              <w:left w:val="single" w:sz="4" w:space="0" w:color="auto"/>
              <w:bottom w:val="single" w:sz="4" w:space="0" w:color="auto"/>
              <w:right w:val="single" w:sz="4" w:space="0" w:color="auto"/>
            </w:tcBorders>
          </w:tcPr>
          <w:p w14:paraId="1ABD77F4"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71AF8230" w14:textId="77777777" w:rsidR="002151C6" w:rsidRPr="00615F7F" w:rsidRDefault="002151C6" w:rsidP="0004109F">
            <w:pPr>
              <w:spacing w:line="276" w:lineRule="auto"/>
              <w:jc w:val="both"/>
              <w:rPr>
                <w:sz w:val="28"/>
                <w:szCs w:val="28"/>
                <w:lang w:val="uk-UA" w:eastAsia="en-US"/>
              </w:rPr>
            </w:pPr>
            <w:r w:rsidRPr="00615F7F">
              <w:rPr>
                <w:sz w:val="28"/>
                <w:szCs w:val="28"/>
                <w:lang w:val="uk-UA"/>
              </w:rPr>
              <w:t>Оскарження рішень, дій або бездіяльності виконавців і посадових осіб органів державної виконавчої служби. Відповідальність у виконавчому провадженні</w:t>
            </w:r>
          </w:p>
        </w:tc>
        <w:tc>
          <w:tcPr>
            <w:tcW w:w="1145" w:type="dxa"/>
            <w:tcBorders>
              <w:top w:val="single" w:sz="4" w:space="0" w:color="auto"/>
              <w:left w:val="single" w:sz="4" w:space="0" w:color="auto"/>
              <w:bottom w:val="single" w:sz="4" w:space="0" w:color="auto"/>
              <w:right w:val="single" w:sz="4" w:space="0" w:color="auto"/>
            </w:tcBorders>
          </w:tcPr>
          <w:p w14:paraId="75224E44"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rPr>
              <w:t>5</w:t>
            </w:r>
          </w:p>
        </w:tc>
      </w:tr>
      <w:tr w:rsidR="002151C6" w:rsidRPr="00615F7F" w14:paraId="1014C015" w14:textId="77777777" w:rsidTr="0004109F">
        <w:tc>
          <w:tcPr>
            <w:tcW w:w="596" w:type="dxa"/>
            <w:tcBorders>
              <w:top w:val="single" w:sz="4" w:space="0" w:color="auto"/>
              <w:left w:val="single" w:sz="4" w:space="0" w:color="auto"/>
              <w:bottom w:val="single" w:sz="4" w:space="0" w:color="auto"/>
              <w:right w:val="single" w:sz="4" w:space="0" w:color="auto"/>
            </w:tcBorders>
          </w:tcPr>
          <w:p w14:paraId="5EDFDF72" w14:textId="77777777" w:rsidR="002151C6" w:rsidRPr="00615F7F" w:rsidRDefault="002151C6" w:rsidP="0004109F">
            <w:pPr>
              <w:numPr>
                <w:ilvl w:val="0"/>
                <w:numId w:val="3"/>
              </w:numPr>
              <w:tabs>
                <w:tab w:val="left" w:pos="0"/>
              </w:tabs>
              <w:ind w:left="0" w:firstLine="0"/>
              <w:rPr>
                <w:sz w:val="28"/>
                <w:szCs w:val="28"/>
                <w:lang w:val="uk-UA"/>
              </w:rPr>
            </w:pPr>
          </w:p>
        </w:tc>
        <w:tc>
          <w:tcPr>
            <w:tcW w:w="7615" w:type="dxa"/>
            <w:tcBorders>
              <w:top w:val="single" w:sz="4" w:space="0" w:color="auto"/>
              <w:left w:val="single" w:sz="4" w:space="0" w:color="auto"/>
              <w:bottom w:val="single" w:sz="4" w:space="0" w:color="auto"/>
              <w:right w:val="single" w:sz="4" w:space="0" w:color="auto"/>
            </w:tcBorders>
          </w:tcPr>
          <w:p w14:paraId="4D8BF014" w14:textId="77777777" w:rsidR="002151C6" w:rsidRPr="00615F7F" w:rsidRDefault="002151C6" w:rsidP="0004109F">
            <w:pPr>
              <w:spacing w:line="276" w:lineRule="auto"/>
              <w:jc w:val="both"/>
              <w:rPr>
                <w:sz w:val="28"/>
                <w:szCs w:val="28"/>
                <w:lang w:val="uk-UA" w:eastAsia="en-US"/>
              </w:rPr>
            </w:pPr>
            <w:r w:rsidRPr="00615F7F">
              <w:rPr>
                <w:sz w:val="28"/>
                <w:szCs w:val="28"/>
                <w:lang w:val="uk-UA"/>
              </w:rPr>
              <w:t>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p>
        </w:tc>
        <w:tc>
          <w:tcPr>
            <w:tcW w:w="1145" w:type="dxa"/>
            <w:tcBorders>
              <w:top w:val="single" w:sz="4" w:space="0" w:color="auto"/>
              <w:left w:val="single" w:sz="4" w:space="0" w:color="auto"/>
              <w:bottom w:val="single" w:sz="4" w:space="0" w:color="auto"/>
              <w:right w:val="single" w:sz="4" w:space="0" w:color="auto"/>
            </w:tcBorders>
          </w:tcPr>
          <w:p w14:paraId="0C861D0A"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lang w:val="uk-UA" w:eastAsia="en-US"/>
              </w:rPr>
              <w:t>4</w:t>
            </w:r>
          </w:p>
        </w:tc>
      </w:tr>
      <w:tr w:rsidR="002151C6" w:rsidRPr="00615F7F" w14:paraId="29BDBC31" w14:textId="77777777" w:rsidTr="0004109F">
        <w:tc>
          <w:tcPr>
            <w:tcW w:w="596" w:type="dxa"/>
            <w:tcBorders>
              <w:top w:val="single" w:sz="4" w:space="0" w:color="auto"/>
              <w:left w:val="single" w:sz="4" w:space="0" w:color="auto"/>
              <w:bottom w:val="single" w:sz="4" w:space="0" w:color="auto"/>
              <w:right w:val="single" w:sz="4" w:space="0" w:color="auto"/>
            </w:tcBorders>
          </w:tcPr>
          <w:p w14:paraId="0719A8FE" w14:textId="77777777" w:rsidR="002151C6" w:rsidRPr="00615F7F" w:rsidRDefault="002151C6" w:rsidP="0004109F">
            <w:pPr>
              <w:tabs>
                <w:tab w:val="left" w:pos="0"/>
              </w:tabs>
              <w:spacing w:line="276" w:lineRule="auto"/>
              <w:ind w:firstLine="600"/>
              <w:jc w:val="center"/>
              <w:rPr>
                <w:sz w:val="28"/>
                <w:szCs w:val="28"/>
                <w:lang w:val="uk-UA" w:eastAsia="en-US"/>
              </w:rPr>
            </w:pPr>
          </w:p>
        </w:tc>
        <w:tc>
          <w:tcPr>
            <w:tcW w:w="7615" w:type="dxa"/>
            <w:tcBorders>
              <w:top w:val="single" w:sz="4" w:space="0" w:color="auto"/>
              <w:left w:val="single" w:sz="4" w:space="0" w:color="auto"/>
              <w:bottom w:val="single" w:sz="4" w:space="0" w:color="auto"/>
              <w:right w:val="single" w:sz="4" w:space="0" w:color="auto"/>
            </w:tcBorders>
            <w:hideMark/>
          </w:tcPr>
          <w:p w14:paraId="7E74D70F" w14:textId="77777777" w:rsidR="002151C6" w:rsidRPr="00615F7F" w:rsidRDefault="002151C6" w:rsidP="0004109F">
            <w:pPr>
              <w:spacing w:line="276" w:lineRule="auto"/>
              <w:jc w:val="both"/>
              <w:rPr>
                <w:sz w:val="28"/>
                <w:szCs w:val="28"/>
                <w:lang w:val="uk-UA" w:eastAsia="en-US"/>
              </w:rPr>
            </w:pPr>
            <w:r w:rsidRPr="00615F7F">
              <w:rPr>
                <w:sz w:val="28"/>
                <w:szCs w:val="28"/>
                <w:lang w:val="uk-UA" w:eastAsia="en-US"/>
              </w:rPr>
              <w:t>Разом</w:t>
            </w:r>
          </w:p>
        </w:tc>
        <w:tc>
          <w:tcPr>
            <w:tcW w:w="1145" w:type="dxa"/>
            <w:tcBorders>
              <w:top w:val="single" w:sz="4" w:space="0" w:color="auto"/>
              <w:left w:val="single" w:sz="4" w:space="0" w:color="auto"/>
              <w:bottom w:val="single" w:sz="4" w:space="0" w:color="auto"/>
              <w:right w:val="single" w:sz="4" w:space="0" w:color="auto"/>
            </w:tcBorders>
          </w:tcPr>
          <w:p w14:paraId="636B62E4" w14:textId="77777777" w:rsidR="002151C6" w:rsidRPr="00615F7F" w:rsidRDefault="002151C6" w:rsidP="0004109F">
            <w:pPr>
              <w:tabs>
                <w:tab w:val="left" w:pos="0"/>
              </w:tabs>
              <w:spacing w:line="276" w:lineRule="auto"/>
              <w:ind w:firstLine="600"/>
              <w:jc w:val="center"/>
              <w:rPr>
                <w:sz w:val="28"/>
                <w:szCs w:val="28"/>
                <w:lang w:val="uk-UA" w:eastAsia="en-US"/>
              </w:rPr>
            </w:pPr>
            <w:r w:rsidRPr="00615F7F">
              <w:rPr>
                <w:sz w:val="28"/>
                <w:szCs w:val="28"/>
                <w:lang w:val="uk-UA" w:eastAsia="en-US"/>
              </w:rPr>
              <w:t>76</w:t>
            </w:r>
          </w:p>
        </w:tc>
      </w:tr>
    </w:tbl>
    <w:p w14:paraId="737F5BDE" w14:textId="77777777" w:rsidR="00B367AF" w:rsidRDefault="00B367AF" w:rsidP="00B30B8F">
      <w:pPr>
        <w:ind w:left="142" w:firstLine="567"/>
        <w:jc w:val="center"/>
        <w:rPr>
          <w:b/>
          <w:sz w:val="28"/>
          <w:szCs w:val="28"/>
          <w:lang w:val="uk-UA"/>
        </w:rPr>
      </w:pPr>
    </w:p>
    <w:p w14:paraId="0A01AE73" w14:textId="77777777" w:rsidR="00615F7F" w:rsidRDefault="00615F7F" w:rsidP="002151C6">
      <w:pPr>
        <w:shd w:val="clear" w:color="auto" w:fill="FFFFFF"/>
        <w:spacing w:before="144"/>
        <w:jc w:val="center"/>
        <w:rPr>
          <w:b/>
          <w:bCs/>
          <w:sz w:val="28"/>
          <w:szCs w:val="28"/>
          <w:lang w:val="uk-UA"/>
        </w:rPr>
      </w:pPr>
    </w:p>
    <w:p w14:paraId="39DF2677" w14:textId="2A6F46F3" w:rsidR="002151C6" w:rsidRPr="00BA2337" w:rsidRDefault="002151C6" w:rsidP="002151C6">
      <w:pPr>
        <w:shd w:val="clear" w:color="auto" w:fill="FFFFFF"/>
        <w:spacing w:before="144"/>
        <w:jc w:val="center"/>
        <w:rPr>
          <w:b/>
          <w:bCs/>
          <w:sz w:val="28"/>
          <w:szCs w:val="28"/>
          <w:lang w:val="uk-UA"/>
        </w:rPr>
      </w:pPr>
      <w:r w:rsidRPr="00BA2337">
        <w:rPr>
          <w:b/>
          <w:bCs/>
          <w:sz w:val="28"/>
          <w:szCs w:val="28"/>
          <w:lang w:val="uk-UA"/>
        </w:rPr>
        <w:t>КАРТА САМОСТІЙНОЇ РОБОТИ СТУДЕНТА</w:t>
      </w:r>
    </w:p>
    <w:p w14:paraId="40D38829" w14:textId="77777777" w:rsidR="002151C6" w:rsidRPr="00BA2337" w:rsidRDefault="002151C6" w:rsidP="002151C6">
      <w:pPr>
        <w:shd w:val="clear" w:color="auto" w:fill="FFFFFF"/>
        <w:spacing w:before="144"/>
        <w:ind w:right="-260"/>
        <w:jc w:val="center"/>
        <w:rPr>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2151C6" w:rsidRPr="00BA2337" w14:paraId="5071F5DD" w14:textId="77777777" w:rsidTr="0004109F">
        <w:trPr>
          <w:trHeight w:val="1003"/>
          <w:jc w:val="center"/>
        </w:trPr>
        <w:tc>
          <w:tcPr>
            <w:tcW w:w="4548" w:type="dxa"/>
            <w:vAlign w:val="center"/>
          </w:tcPr>
          <w:p w14:paraId="0E1B5A13" w14:textId="77777777" w:rsidR="002151C6" w:rsidRPr="00BA2337" w:rsidRDefault="002151C6" w:rsidP="0004109F">
            <w:pPr>
              <w:ind w:right="-107"/>
              <w:jc w:val="center"/>
              <w:rPr>
                <w:bCs/>
                <w:lang w:val="uk-UA"/>
              </w:rPr>
            </w:pPr>
            <w:r w:rsidRPr="00BA2337">
              <w:rPr>
                <w:bCs/>
                <w:lang w:val="uk-UA"/>
              </w:rPr>
              <w:t>Змістовий модуль та теми курсу</w:t>
            </w:r>
          </w:p>
        </w:tc>
        <w:tc>
          <w:tcPr>
            <w:tcW w:w="2794" w:type="dxa"/>
            <w:vAlign w:val="center"/>
          </w:tcPr>
          <w:p w14:paraId="4A5B41D3" w14:textId="77777777" w:rsidR="002151C6" w:rsidRPr="00BA2337" w:rsidRDefault="002151C6" w:rsidP="0004109F">
            <w:pPr>
              <w:ind w:right="-30"/>
              <w:jc w:val="center"/>
              <w:rPr>
                <w:bCs/>
                <w:lang w:val="uk-UA"/>
              </w:rPr>
            </w:pPr>
            <w:r w:rsidRPr="00BA2337">
              <w:rPr>
                <w:bCs/>
                <w:lang w:val="uk-UA"/>
              </w:rPr>
              <w:t>Академічний контроль</w:t>
            </w:r>
          </w:p>
        </w:tc>
        <w:tc>
          <w:tcPr>
            <w:tcW w:w="851" w:type="dxa"/>
            <w:gridSpan w:val="2"/>
            <w:vAlign w:val="center"/>
          </w:tcPr>
          <w:p w14:paraId="29F91AF6" w14:textId="77777777" w:rsidR="002151C6" w:rsidRPr="00BA2337" w:rsidRDefault="002151C6" w:rsidP="0004109F">
            <w:pPr>
              <w:ind w:right="-108"/>
              <w:jc w:val="center"/>
              <w:rPr>
                <w:bCs/>
                <w:lang w:val="uk-UA"/>
              </w:rPr>
            </w:pPr>
            <w:r w:rsidRPr="00BA2337">
              <w:rPr>
                <w:bCs/>
                <w:lang w:val="uk-UA"/>
              </w:rPr>
              <w:t>Бали</w:t>
            </w:r>
          </w:p>
        </w:tc>
        <w:tc>
          <w:tcPr>
            <w:tcW w:w="1359" w:type="dxa"/>
            <w:vAlign w:val="center"/>
          </w:tcPr>
          <w:p w14:paraId="548C2B01" w14:textId="77777777" w:rsidR="002151C6" w:rsidRPr="00BA2337" w:rsidRDefault="002151C6" w:rsidP="0004109F">
            <w:pPr>
              <w:jc w:val="center"/>
              <w:rPr>
                <w:bCs/>
                <w:lang w:val="uk-UA"/>
              </w:rPr>
            </w:pPr>
            <w:r w:rsidRPr="00BA2337">
              <w:rPr>
                <w:bCs/>
                <w:lang w:val="uk-UA"/>
              </w:rPr>
              <w:t>Термін</w:t>
            </w:r>
          </w:p>
          <w:p w14:paraId="205AA4D3" w14:textId="77777777" w:rsidR="002151C6" w:rsidRPr="00BA2337" w:rsidRDefault="002151C6" w:rsidP="0004109F">
            <w:pPr>
              <w:ind w:right="-108"/>
              <w:jc w:val="center"/>
              <w:rPr>
                <w:bCs/>
                <w:lang w:val="uk-UA"/>
              </w:rPr>
            </w:pPr>
            <w:r w:rsidRPr="00BA2337">
              <w:rPr>
                <w:bCs/>
                <w:lang w:val="uk-UA"/>
              </w:rPr>
              <w:t>виконання (тижні)</w:t>
            </w:r>
          </w:p>
        </w:tc>
      </w:tr>
      <w:tr w:rsidR="002151C6" w:rsidRPr="00BA2337" w14:paraId="51FD4CD3" w14:textId="77777777" w:rsidTr="0004109F">
        <w:trPr>
          <w:trHeight w:val="289"/>
          <w:jc w:val="center"/>
        </w:trPr>
        <w:tc>
          <w:tcPr>
            <w:tcW w:w="9552" w:type="dxa"/>
            <w:gridSpan w:val="5"/>
          </w:tcPr>
          <w:p w14:paraId="3B85CA39" w14:textId="77777777" w:rsidR="00615F7F" w:rsidRDefault="00615F7F" w:rsidP="00615F7F">
            <w:pPr>
              <w:shd w:val="clear" w:color="auto" w:fill="FFFFFF"/>
              <w:ind w:firstLine="720"/>
              <w:jc w:val="both"/>
              <w:rPr>
                <w:b/>
                <w:bCs/>
                <w:color w:val="000000"/>
                <w:spacing w:val="-18"/>
                <w:sz w:val="28"/>
                <w:szCs w:val="28"/>
                <w:lang w:val="uk-UA"/>
              </w:rPr>
            </w:pPr>
            <w:r w:rsidRPr="00BD3884">
              <w:rPr>
                <w:b/>
                <w:bCs/>
                <w:color w:val="000000"/>
                <w:spacing w:val="-18"/>
                <w:sz w:val="28"/>
                <w:szCs w:val="28"/>
                <w:lang w:val="uk-UA"/>
              </w:rPr>
              <w:t>МОДУЛЬ 1. ЗАГАЛЬНІ ЗАСАДИ ВИКОНАВЧОГО ПРОВАДЖЕННЯ. СУБ'ЄКТИ ПРАВОВІДНОСИН У СФЕРІ ВИКОНАВЧОГО ПРОВАДЖЕННЯ</w:t>
            </w:r>
          </w:p>
          <w:p w14:paraId="638A76D2" w14:textId="4835302B" w:rsidR="002151C6" w:rsidRPr="00BA2337" w:rsidRDefault="002151C6" w:rsidP="0004109F">
            <w:pPr>
              <w:ind w:right="-119"/>
              <w:jc w:val="center"/>
              <w:rPr>
                <w:b/>
                <w:lang w:val="uk-UA"/>
              </w:rPr>
            </w:pPr>
            <w:r w:rsidRPr="00BA2337">
              <w:rPr>
                <w:b/>
                <w:lang w:val="uk-UA"/>
              </w:rPr>
              <w:t>.</w:t>
            </w:r>
          </w:p>
        </w:tc>
      </w:tr>
      <w:tr w:rsidR="002151C6" w:rsidRPr="00BA2337" w14:paraId="55D806A0" w14:textId="77777777" w:rsidTr="0004109F">
        <w:trPr>
          <w:trHeight w:val="701"/>
          <w:jc w:val="center"/>
        </w:trPr>
        <w:tc>
          <w:tcPr>
            <w:tcW w:w="4548" w:type="dxa"/>
          </w:tcPr>
          <w:p w14:paraId="2B1F1FE9" w14:textId="76AA478E" w:rsidR="002151C6" w:rsidRPr="00BA2337" w:rsidRDefault="002151C6" w:rsidP="002151C6">
            <w:pPr>
              <w:jc w:val="both"/>
              <w:rPr>
                <w:bCs/>
                <w:lang w:val="uk-UA"/>
              </w:rPr>
            </w:pPr>
            <w:r>
              <w:rPr>
                <w:lang w:val="uk-UA"/>
              </w:rPr>
              <w:t xml:space="preserve">Тема 1. </w:t>
            </w:r>
            <w:r w:rsidRPr="009F479C">
              <w:rPr>
                <w:lang w:val="uk-UA"/>
              </w:rPr>
              <w:t>Виконавче провадження: поняття й сутність</w:t>
            </w:r>
          </w:p>
        </w:tc>
        <w:tc>
          <w:tcPr>
            <w:tcW w:w="2794" w:type="dxa"/>
            <w:vAlign w:val="center"/>
          </w:tcPr>
          <w:p w14:paraId="6417F1E7" w14:textId="053DB58F" w:rsidR="002151C6" w:rsidRPr="00BA2337" w:rsidRDefault="002151C6" w:rsidP="002151C6">
            <w:pPr>
              <w:ind w:right="-30"/>
              <w:jc w:val="center"/>
              <w:rPr>
                <w:bCs/>
                <w:lang w:val="uk-UA"/>
              </w:rPr>
            </w:pPr>
            <w:r w:rsidRPr="00BA2337">
              <w:rPr>
                <w:bCs/>
                <w:lang w:val="uk-UA"/>
              </w:rPr>
              <w:t xml:space="preserve">Індивідуальне заняття, </w:t>
            </w:r>
          </w:p>
        </w:tc>
        <w:tc>
          <w:tcPr>
            <w:tcW w:w="851" w:type="dxa"/>
            <w:gridSpan w:val="2"/>
            <w:vAlign w:val="center"/>
          </w:tcPr>
          <w:p w14:paraId="05A816F8" w14:textId="77777777" w:rsidR="002151C6" w:rsidRPr="00BA2337" w:rsidRDefault="002151C6" w:rsidP="002151C6">
            <w:pPr>
              <w:tabs>
                <w:tab w:val="left" w:pos="34"/>
              </w:tabs>
              <w:spacing w:before="144"/>
              <w:ind w:right="-108"/>
              <w:jc w:val="center"/>
              <w:rPr>
                <w:bCs/>
                <w:sz w:val="25"/>
                <w:szCs w:val="25"/>
                <w:lang w:val="uk-UA"/>
              </w:rPr>
            </w:pPr>
            <w:r w:rsidRPr="00BA2337">
              <w:rPr>
                <w:bCs/>
                <w:sz w:val="25"/>
                <w:szCs w:val="25"/>
                <w:lang w:val="uk-UA"/>
              </w:rPr>
              <w:t>5</w:t>
            </w:r>
          </w:p>
        </w:tc>
        <w:tc>
          <w:tcPr>
            <w:tcW w:w="1359" w:type="dxa"/>
            <w:vAlign w:val="center"/>
          </w:tcPr>
          <w:p w14:paraId="1C85D8BA" w14:textId="77777777" w:rsidR="002151C6" w:rsidRPr="00BA2337" w:rsidRDefault="002151C6" w:rsidP="002151C6">
            <w:pPr>
              <w:spacing w:before="144"/>
              <w:jc w:val="center"/>
              <w:rPr>
                <w:bCs/>
                <w:lang w:val="uk-UA"/>
              </w:rPr>
            </w:pPr>
            <w:r w:rsidRPr="00BA2337">
              <w:rPr>
                <w:bCs/>
                <w:lang w:val="uk-UA"/>
              </w:rPr>
              <w:t>І-ІІ</w:t>
            </w:r>
          </w:p>
        </w:tc>
      </w:tr>
      <w:tr w:rsidR="002151C6" w:rsidRPr="00BA2337" w14:paraId="0659934F" w14:textId="77777777" w:rsidTr="0004109F">
        <w:trPr>
          <w:trHeight w:val="697"/>
          <w:jc w:val="center"/>
        </w:trPr>
        <w:tc>
          <w:tcPr>
            <w:tcW w:w="4548" w:type="dxa"/>
          </w:tcPr>
          <w:p w14:paraId="4C56ADBF" w14:textId="54ED892F" w:rsidR="002151C6" w:rsidRPr="00BA2337" w:rsidRDefault="002151C6" w:rsidP="002151C6">
            <w:pPr>
              <w:jc w:val="both"/>
              <w:rPr>
                <w:bCs/>
                <w:lang w:val="uk-UA"/>
              </w:rPr>
            </w:pPr>
            <w:r>
              <w:rPr>
                <w:lang w:val="uk-UA"/>
              </w:rPr>
              <w:t xml:space="preserve">Тема 2. </w:t>
            </w:r>
            <w:r w:rsidRPr="009F479C">
              <w:rPr>
                <w:lang w:val="uk-UA"/>
              </w:rPr>
              <w:t>Система органів та осіб, які здійснюють примусове виконання рішень</w:t>
            </w:r>
          </w:p>
        </w:tc>
        <w:tc>
          <w:tcPr>
            <w:tcW w:w="2794" w:type="dxa"/>
            <w:vAlign w:val="center"/>
          </w:tcPr>
          <w:p w14:paraId="345456DF" w14:textId="77777777" w:rsidR="002151C6" w:rsidRPr="00BA2337" w:rsidRDefault="002151C6" w:rsidP="002151C6">
            <w:pPr>
              <w:ind w:right="-108"/>
              <w:jc w:val="center"/>
              <w:rPr>
                <w:bCs/>
                <w:lang w:val="uk-UA"/>
              </w:rPr>
            </w:pPr>
            <w:r w:rsidRPr="00BA2337">
              <w:rPr>
                <w:bCs/>
                <w:lang w:val="uk-UA"/>
              </w:rPr>
              <w:t xml:space="preserve">Семінарське заняття, індивідуальне заняття </w:t>
            </w:r>
          </w:p>
        </w:tc>
        <w:tc>
          <w:tcPr>
            <w:tcW w:w="851" w:type="dxa"/>
            <w:gridSpan w:val="2"/>
            <w:vAlign w:val="center"/>
          </w:tcPr>
          <w:p w14:paraId="229584BA" w14:textId="77777777" w:rsidR="002151C6" w:rsidRPr="00BA2337" w:rsidRDefault="002151C6" w:rsidP="002151C6">
            <w:pPr>
              <w:tabs>
                <w:tab w:val="left" w:pos="-108"/>
              </w:tabs>
              <w:spacing w:before="144"/>
              <w:ind w:right="-185"/>
              <w:jc w:val="center"/>
              <w:rPr>
                <w:bCs/>
                <w:sz w:val="25"/>
                <w:szCs w:val="25"/>
                <w:lang w:val="uk-UA"/>
              </w:rPr>
            </w:pPr>
            <w:r w:rsidRPr="00BA2337">
              <w:rPr>
                <w:bCs/>
                <w:sz w:val="25"/>
                <w:szCs w:val="25"/>
                <w:lang w:val="uk-UA"/>
              </w:rPr>
              <w:t>5</w:t>
            </w:r>
          </w:p>
        </w:tc>
        <w:tc>
          <w:tcPr>
            <w:tcW w:w="1359" w:type="dxa"/>
            <w:vAlign w:val="center"/>
          </w:tcPr>
          <w:p w14:paraId="5D1193A2" w14:textId="77777777" w:rsidR="002151C6" w:rsidRPr="00BA2337" w:rsidRDefault="002151C6" w:rsidP="002151C6">
            <w:pPr>
              <w:spacing w:before="144"/>
              <w:jc w:val="center"/>
              <w:rPr>
                <w:bCs/>
                <w:lang w:val="uk-UA"/>
              </w:rPr>
            </w:pPr>
            <w:r w:rsidRPr="00BA2337">
              <w:rPr>
                <w:bCs/>
                <w:lang w:val="uk-UA"/>
              </w:rPr>
              <w:t>ІІ-ІІІ</w:t>
            </w:r>
          </w:p>
        </w:tc>
      </w:tr>
      <w:tr w:rsidR="002151C6" w:rsidRPr="00BA2337" w14:paraId="19567079" w14:textId="77777777" w:rsidTr="0004109F">
        <w:trPr>
          <w:jc w:val="center"/>
        </w:trPr>
        <w:tc>
          <w:tcPr>
            <w:tcW w:w="4548" w:type="dxa"/>
          </w:tcPr>
          <w:p w14:paraId="61FEE0E6" w14:textId="65B7C876" w:rsidR="002151C6" w:rsidRPr="00BA2337" w:rsidRDefault="002151C6" w:rsidP="002151C6">
            <w:pPr>
              <w:shd w:val="clear" w:color="auto" w:fill="FFFFFF"/>
              <w:spacing w:line="276" w:lineRule="auto"/>
              <w:jc w:val="both"/>
              <w:rPr>
                <w:lang w:val="uk-UA"/>
              </w:rPr>
            </w:pPr>
            <w:r>
              <w:rPr>
                <w:lang w:val="uk-UA"/>
              </w:rPr>
              <w:t xml:space="preserve">Тема 3. </w:t>
            </w:r>
            <w:r w:rsidRPr="009F479C">
              <w:rPr>
                <w:lang w:val="uk-UA"/>
              </w:rPr>
              <w:t>Державний виконавець - посадова особа державної виконавчої служби</w:t>
            </w:r>
          </w:p>
        </w:tc>
        <w:tc>
          <w:tcPr>
            <w:tcW w:w="2794" w:type="dxa"/>
            <w:vAlign w:val="center"/>
          </w:tcPr>
          <w:p w14:paraId="0A06B97D" w14:textId="00F88914" w:rsidR="002151C6" w:rsidRPr="00BA2337" w:rsidRDefault="002151C6" w:rsidP="002151C6">
            <w:pPr>
              <w:ind w:right="-108"/>
              <w:jc w:val="center"/>
              <w:rPr>
                <w:bCs/>
                <w:lang w:val="uk-UA"/>
              </w:rPr>
            </w:pPr>
            <w:r w:rsidRPr="00BA2337">
              <w:rPr>
                <w:bCs/>
                <w:lang w:val="uk-UA"/>
              </w:rPr>
              <w:t xml:space="preserve"> індивідуальне заняття, </w:t>
            </w:r>
          </w:p>
        </w:tc>
        <w:tc>
          <w:tcPr>
            <w:tcW w:w="851" w:type="dxa"/>
            <w:gridSpan w:val="2"/>
            <w:vAlign w:val="center"/>
          </w:tcPr>
          <w:p w14:paraId="3F06B365" w14:textId="77777777" w:rsidR="002151C6" w:rsidRPr="00BA2337" w:rsidRDefault="002151C6" w:rsidP="002151C6">
            <w:pPr>
              <w:tabs>
                <w:tab w:val="left" w:pos="-108"/>
              </w:tabs>
              <w:spacing w:before="144"/>
              <w:ind w:right="-185"/>
              <w:jc w:val="center"/>
              <w:rPr>
                <w:bCs/>
                <w:sz w:val="25"/>
                <w:szCs w:val="25"/>
                <w:lang w:val="uk-UA"/>
              </w:rPr>
            </w:pPr>
            <w:r w:rsidRPr="00BA2337">
              <w:rPr>
                <w:bCs/>
                <w:sz w:val="25"/>
                <w:szCs w:val="25"/>
                <w:lang w:val="uk-UA"/>
              </w:rPr>
              <w:t>5</w:t>
            </w:r>
          </w:p>
        </w:tc>
        <w:tc>
          <w:tcPr>
            <w:tcW w:w="1359" w:type="dxa"/>
            <w:vAlign w:val="center"/>
          </w:tcPr>
          <w:p w14:paraId="7F1D125D" w14:textId="77777777" w:rsidR="002151C6" w:rsidRPr="00BA2337" w:rsidRDefault="002151C6" w:rsidP="002151C6">
            <w:pPr>
              <w:spacing w:before="144"/>
              <w:jc w:val="center"/>
              <w:rPr>
                <w:bCs/>
                <w:lang w:val="uk-UA"/>
              </w:rPr>
            </w:pPr>
            <w:r w:rsidRPr="00BA2337">
              <w:rPr>
                <w:bCs/>
                <w:lang w:val="uk-UA"/>
              </w:rPr>
              <w:t>ІV-V</w:t>
            </w:r>
          </w:p>
        </w:tc>
      </w:tr>
      <w:tr w:rsidR="002151C6" w:rsidRPr="00BA2337" w14:paraId="3E09AC2B" w14:textId="77777777" w:rsidTr="0004109F">
        <w:trPr>
          <w:jc w:val="center"/>
        </w:trPr>
        <w:tc>
          <w:tcPr>
            <w:tcW w:w="4548" w:type="dxa"/>
          </w:tcPr>
          <w:p w14:paraId="3D919570" w14:textId="0E385B5E" w:rsidR="002151C6" w:rsidRDefault="002151C6" w:rsidP="002151C6">
            <w:pPr>
              <w:shd w:val="clear" w:color="auto" w:fill="FFFFFF"/>
              <w:spacing w:line="276" w:lineRule="auto"/>
              <w:jc w:val="both"/>
              <w:rPr>
                <w:lang w:val="uk-UA"/>
              </w:rPr>
            </w:pPr>
            <w:r>
              <w:rPr>
                <w:lang w:val="uk-UA"/>
              </w:rPr>
              <w:t xml:space="preserve">Тема 4. </w:t>
            </w:r>
            <w:r w:rsidRPr="009F479C">
              <w:rPr>
                <w:lang w:val="uk-UA"/>
              </w:rPr>
              <w:t>Приватний виконавець - суб'єкт незалежної професійної діяльності</w:t>
            </w:r>
          </w:p>
        </w:tc>
        <w:tc>
          <w:tcPr>
            <w:tcW w:w="2794" w:type="dxa"/>
            <w:vAlign w:val="center"/>
          </w:tcPr>
          <w:p w14:paraId="151ED1EA" w14:textId="10F34A09" w:rsidR="002151C6" w:rsidRPr="00BA2337" w:rsidRDefault="002151C6" w:rsidP="002151C6">
            <w:pPr>
              <w:ind w:right="-108"/>
              <w:jc w:val="center"/>
              <w:rPr>
                <w:bCs/>
                <w:lang w:val="uk-UA"/>
              </w:rPr>
            </w:pPr>
            <w:r w:rsidRPr="00BA2337">
              <w:rPr>
                <w:bCs/>
                <w:lang w:val="uk-UA"/>
              </w:rPr>
              <w:t>індивідуальне заняття</w:t>
            </w:r>
          </w:p>
        </w:tc>
        <w:tc>
          <w:tcPr>
            <w:tcW w:w="851" w:type="dxa"/>
            <w:gridSpan w:val="2"/>
            <w:vAlign w:val="center"/>
          </w:tcPr>
          <w:p w14:paraId="5A67CAE2" w14:textId="77777777" w:rsidR="002151C6" w:rsidRPr="00BA2337" w:rsidRDefault="002151C6" w:rsidP="002151C6">
            <w:pPr>
              <w:tabs>
                <w:tab w:val="left" w:pos="-108"/>
              </w:tabs>
              <w:spacing w:before="144"/>
              <w:ind w:right="-185"/>
              <w:jc w:val="center"/>
              <w:rPr>
                <w:bCs/>
                <w:sz w:val="25"/>
                <w:szCs w:val="25"/>
                <w:lang w:val="uk-UA"/>
              </w:rPr>
            </w:pPr>
          </w:p>
        </w:tc>
        <w:tc>
          <w:tcPr>
            <w:tcW w:w="1359" w:type="dxa"/>
            <w:vAlign w:val="center"/>
          </w:tcPr>
          <w:p w14:paraId="5ADF27E0" w14:textId="77777777" w:rsidR="002151C6" w:rsidRPr="00BA2337" w:rsidRDefault="002151C6" w:rsidP="002151C6">
            <w:pPr>
              <w:spacing w:before="144"/>
              <w:jc w:val="center"/>
              <w:rPr>
                <w:bCs/>
                <w:lang w:val="uk-UA"/>
              </w:rPr>
            </w:pPr>
          </w:p>
        </w:tc>
      </w:tr>
      <w:tr w:rsidR="002151C6" w:rsidRPr="00BA2337" w14:paraId="59919FBB" w14:textId="77777777" w:rsidTr="0004109F">
        <w:trPr>
          <w:jc w:val="center"/>
        </w:trPr>
        <w:tc>
          <w:tcPr>
            <w:tcW w:w="4548" w:type="dxa"/>
          </w:tcPr>
          <w:p w14:paraId="43FBDD61" w14:textId="622F2C3F" w:rsidR="002151C6" w:rsidRDefault="002151C6" w:rsidP="002151C6">
            <w:pPr>
              <w:shd w:val="clear" w:color="auto" w:fill="FFFFFF"/>
              <w:spacing w:line="276" w:lineRule="auto"/>
              <w:jc w:val="both"/>
              <w:rPr>
                <w:lang w:val="uk-UA"/>
              </w:rPr>
            </w:pPr>
            <w:r>
              <w:rPr>
                <w:lang w:val="uk-UA"/>
              </w:rPr>
              <w:t xml:space="preserve">Тема 5. </w:t>
            </w:r>
            <w:r w:rsidRPr="009F479C">
              <w:rPr>
                <w:lang w:val="uk-UA"/>
              </w:rPr>
              <w:t>Учасники виконавчого провадження</w:t>
            </w:r>
          </w:p>
        </w:tc>
        <w:tc>
          <w:tcPr>
            <w:tcW w:w="2794" w:type="dxa"/>
            <w:vAlign w:val="center"/>
          </w:tcPr>
          <w:p w14:paraId="3068BAC4" w14:textId="6CDFD11E" w:rsidR="002151C6" w:rsidRPr="00BA2337" w:rsidRDefault="002151C6" w:rsidP="002151C6">
            <w:pPr>
              <w:ind w:right="-108"/>
              <w:jc w:val="center"/>
              <w:rPr>
                <w:bCs/>
                <w:lang w:val="uk-UA"/>
              </w:rPr>
            </w:pPr>
            <w:r w:rsidRPr="00BA2337">
              <w:rPr>
                <w:bCs/>
                <w:lang w:val="uk-UA"/>
              </w:rPr>
              <w:t>індивідуальне заняття</w:t>
            </w:r>
            <w:r>
              <w:rPr>
                <w:bCs/>
                <w:lang w:val="uk-UA"/>
              </w:rPr>
              <w:t xml:space="preserve">, </w:t>
            </w:r>
            <w:r w:rsidRPr="00BA2337">
              <w:rPr>
                <w:bCs/>
                <w:lang w:val="uk-UA"/>
              </w:rPr>
              <w:t>підсумкова модульна контрольна робота</w:t>
            </w:r>
          </w:p>
        </w:tc>
        <w:tc>
          <w:tcPr>
            <w:tcW w:w="851" w:type="dxa"/>
            <w:gridSpan w:val="2"/>
            <w:vAlign w:val="center"/>
          </w:tcPr>
          <w:p w14:paraId="3CD1B397" w14:textId="77777777" w:rsidR="002151C6" w:rsidRPr="00BA2337" w:rsidRDefault="002151C6" w:rsidP="002151C6">
            <w:pPr>
              <w:tabs>
                <w:tab w:val="left" w:pos="-108"/>
              </w:tabs>
              <w:spacing w:before="144"/>
              <w:ind w:right="-185"/>
              <w:jc w:val="center"/>
              <w:rPr>
                <w:bCs/>
                <w:sz w:val="25"/>
                <w:szCs w:val="25"/>
                <w:lang w:val="uk-UA"/>
              </w:rPr>
            </w:pPr>
          </w:p>
        </w:tc>
        <w:tc>
          <w:tcPr>
            <w:tcW w:w="1359" w:type="dxa"/>
            <w:vAlign w:val="center"/>
          </w:tcPr>
          <w:p w14:paraId="53E37F25" w14:textId="77777777" w:rsidR="002151C6" w:rsidRPr="00BA2337" w:rsidRDefault="002151C6" w:rsidP="002151C6">
            <w:pPr>
              <w:spacing w:before="144"/>
              <w:jc w:val="center"/>
              <w:rPr>
                <w:bCs/>
                <w:lang w:val="uk-UA"/>
              </w:rPr>
            </w:pPr>
          </w:p>
        </w:tc>
      </w:tr>
      <w:tr w:rsidR="002151C6" w:rsidRPr="00BA2337" w14:paraId="55882E56" w14:textId="77777777" w:rsidTr="0004109F">
        <w:trPr>
          <w:jc w:val="center"/>
        </w:trPr>
        <w:tc>
          <w:tcPr>
            <w:tcW w:w="9552" w:type="dxa"/>
            <w:gridSpan w:val="5"/>
            <w:vAlign w:val="center"/>
          </w:tcPr>
          <w:p w14:paraId="01158B6F" w14:textId="77777777" w:rsidR="00615F7F" w:rsidRPr="00BD3884" w:rsidRDefault="00615F7F" w:rsidP="00615F7F">
            <w:pPr>
              <w:shd w:val="clear" w:color="auto" w:fill="FFFFFF"/>
              <w:ind w:firstLine="720"/>
              <w:jc w:val="both"/>
              <w:rPr>
                <w:b/>
                <w:bCs/>
                <w:color w:val="000000"/>
                <w:spacing w:val="-19"/>
                <w:sz w:val="28"/>
                <w:szCs w:val="28"/>
                <w:lang w:val="uk-UA"/>
              </w:rPr>
            </w:pPr>
            <w:r w:rsidRPr="00BD3884">
              <w:rPr>
                <w:b/>
                <w:bCs/>
                <w:color w:val="000000"/>
                <w:spacing w:val="-18"/>
                <w:sz w:val="28"/>
                <w:szCs w:val="28"/>
                <w:lang w:val="uk-UA"/>
              </w:rPr>
              <w:t xml:space="preserve">МОДУЛЬ 2. ЗАГАЛЬНІ УМОВИ ТА ПОРЯДОК ЗДІЙСНЕННЯ </w:t>
            </w:r>
            <w:r w:rsidRPr="00BD3884">
              <w:rPr>
                <w:b/>
                <w:bCs/>
                <w:color w:val="000000"/>
                <w:spacing w:val="-19"/>
                <w:sz w:val="28"/>
                <w:szCs w:val="28"/>
                <w:lang w:val="uk-UA"/>
              </w:rPr>
              <w:t>ВИКОНАВЧОГО ПРОВАДЖЕННЯ</w:t>
            </w:r>
          </w:p>
          <w:p w14:paraId="103B7F1D" w14:textId="01144130" w:rsidR="002151C6" w:rsidRPr="00BA2337" w:rsidRDefault="002151C6" w:rsidP="002151C6">
            <w:pPr>
              <w:spacing w:line="264" w:lineRule="auto"/>
              <w:ind w:right="-119"/>
              <w:jc w:val="center"/>
              <w:rPr>
                <w:b/>
                <w:sz w:val="28"/>
                <w:szCs w:val="28"/>
                <w:lang w:val="uk-UA"/>
              </w:rPr>
            </w:pPr>
            <w:r w:rsidRPr="00BA2337">
              <w:rPr>
                <w:b/>
                <w:lang w:val="uk-UA"/>
              </w:rPr>
              <w:t>.</w:t>
            </w:r>
          </w:p>
        </w:tc>
      </w:tr>
      <w:tr w:rsidR="002151C6" w:rsidRPr="00BA2337" w14:paraId="29264E26" w14:textId="77777777" w:rsidTr="0004109F">
        <w:trPr>
          <w:trHeight w:val="679"/>
          <w:jc w:val="center"/>
        </w:trPr>
        <w:tc>
          <w:tcPr>
            <w:tcW w:w="4548" w:type="dxa"/>
            <w:vAlign w:val="center"/>
          </w:tcPr>
          <w:p w14:paraId="646678EC" w14:textId="3A7BBE53" w:rsidR="002151C6" w:rsidRPr="00BA2337" w:rsidRDefault="002151C6" w:rsidP="002151C6">
            <w:pPr>
              <w:jc w:val="both"/>
              <w:rPr>
                <w:lang w:val="uk-UA"/>
              </w:rPr>
            </w:pPr>
            <w:r w:rsidRPr="00BA2337">
              <w:rPr>
                <w:lang w:val="uk-UA"/>
              </w:rPr>
              <w:t xml:space="preserve">Тема </w:t>
            </w:r>
            <w:r>
              <w:rPr>
                <w:lang w:val="uk-UA"/>
              </w:rPr>
              <w:t>6</w:t>
            </w:r>
            <w:r w:rsidRPr="00BA2337">
              <w:rPr>
                <w:lang w:val="uk-UA"/>
              </w:rPr>
              <w:t xml:space="preserve"> </w:t>
            </w:r>
          </w:p>
          <w:p w14:paraId="4A39F437" w14:textId="2B3C420A" w:rsidR="002151C6" w:rsidRPr="00BA2337" w:rsidRDefault="002151C6" w:rsidP="002151C6">
            <w:pPr>
              <w:jc w:val="both"/>
              <w:rPr>
                <w:bCs/>
                <w:lang w:val="uk-UA"/>
              </w:rPr>
            </w:pPr>
            <w:r w:rsidRPr="009F479C">
              <w:rPr>
                <w:lang w:val="uk-UA"/>
              </w:rPr>
              <w:t>Підстави звернення до примусового виконання судових рішень та рішень інших органів (посадових осіб)</w:t>
            </w:r>
          </w:p>
        </w:tc>
        <w:tc>
          <w:tcPr>
            <w:tcW w:w="2857" w:type="dxa"/>
            <w:gridSpan w:val="2"/>
            <w:vAlign w:val="center"/>
          </w:tcPr>
          <w:p w14:paraId="2C5AACD6" w14:textId="4B710CEA" w:rsidR="002151C6" w:rsidRPr="00BA2337" w:rsidRDefault="002151C6" w:rsidP="002151C6">
            <w:pPr>
              <w:jc w:val="center"/>
              <w:rPr>
                <w:bCs/>
                <w:lang w:val="uk-UA"/>
              </w:rPr>
            </w:pPr>
            <w:r w:rsidRPr="00BA2337">
              <w:rPr>
                <w:bCs/>
                <w:lang w:val="uk-UA"/>
              </w:rPr>
              <w:t xml:space="preserve">Індивідуальне заняття, </w:t>
            </w:r>
          </w:p>
        </w:tc>
        <w:tc>
          <w:tcPr>
            <w:tcW w:w="788" w:type="dxa"/>
            <w:vAlign w:val="center"/>
          </w:tcPr>
          <w:p w14:paraId="2DA552D4" w14:textId="77777777" w:rsidR="002151C6" w:rsidRPr="00BA2337" w:rsidRDefault="002151C6" w:rsidP="002151C6">
            <w:pPr>
              <w:spacing w:before="144"/>
              <w:ind w:right="-249"/>
              <w:jc w:val="center"/>
              <w:rPr>
                <w:bCs/>
                <w:sz w:val="25"/>
                <w:szCs w:val="25"/>
                <w:lang w:val="uk-UA"/>
              </w:rPr>
            </w:pPr>
            <w:r w:rsidRPr="00BA2337">
              <w:rPr>
                <w:bCs/>
                <w:sz w:val="25"/>
                <w:szCs w:val="25"/>
                <w:lang w:val="uk-UA"/>
              </w:rPr>
              <w:t>5</w:t>
            </w:r>
          </w:p>
        </w:tc>
        <w:tc>
          <w:tcPr>
            <w:tcW w:w="1359" w:type="dxa"/>
            <w:vAlign w:val="center"/>
          </w:tcPr>
          <w:p w14:paraId="3A6754A0" w14:textId="0F9E3BE0" w:rsidR="002151C6" w:rsidRPr="00BA2337" w:rsidRDefault="002151C6" w:rsidP="002151C6">
            <w:pPr>
              <w:spacing w:before="144"/>
              <w:jc w:val="center"/>
              <w:rPr>
                <w:bCs/>
                <w:lang w:val="uk-UA"/>
              </w:rPr>
            </w:pPr>
          </w:p>
        </w:tc>
      </w:tr>
      <w:tr w:rsidR="002151C6" w:rsidRPr="00BA2337" w14:paraId="520844E5" w14:textId="77777777" w:rsidTr="0004109F">
        <w:trPr>
          <w:trHeight w:val="778"/>
          <w:jc w:val="center"/>
        </w:trPr>
        <w:tc>
          <w:tcPr>
            <w:tcW w:w="4548" w:type="dxa"/>
          </w:tcPr>
          <w:p w14:paraId="7A21C921" w14:textId="33EC5B53" w:rsidR="002151C6" w:rsidRPr="00BA2337" w:rsidRDefault="002151C6" w:rsidP="002151C6">
            <w:pPr>
              <w:jc w:val="both"/>
              <w:rPr>
                <w:bCs/>
                <w:lang w:val="uk-UA"/>
              </w:rPr>
            </w:pPr>
            <w:r>
              <w:rPr>
                <w:lang w:val="uk-UA"/>
              </w:rPr>
              <w:t>Тема 7</w:t>
            </w:r>
            <w:r w:rsidR="00615F7F">
              <w:rPr>
                <w:lang w:val="uk-UA"/>
              </w:rPr>
              <w:t xml:space="preserve">. </w:t>
            </w:r>
            <w:r w:rsidRPr="009F479C">
              <w:rPr>
                <w:lang w:val="uk-UA"/>
              </w:rPr>
              <w:t>Порядок здійснення виконавчого провадження</w:t>
            </w:r>
          </w:p>
        </w:tc>
        <w:tc>
          <w:tcPr>
            <w:tcW w:w="2857" w:type="dxa"/>
            <w:gridSpan w:val="2"/>
            <w:vAlign w:val="center"/>
          </w:tcPr>
          <w:p w14:paraId="7D2DE0DC" w14:textId="77DD0B20" w:rsidR="002151C6" w:rsidRPr="00BA2337" w:rsidRDefault="00615F7F" w:rsidP="002151C6">
            <w:pPr>
              <w:ind w:right="-45"/>
              <w:jc w:val="center"/>
              <w:rPr>
                <w:bCs/>
                <w:lang w:val="uk-UA"/>
              </w:rPr>
            </w:pPr>
            <w:r w:rsidRPr="00BA2337">
              <w:rPr>
                <w:bCs/>
                <w:lang w:val="uk-UA"/>
              </w:rPr>
              <w:t>Індивідуальне заняття</w:t>
            </w:r>
          </w:p>
        </w:tc>
        <w:tc>
          <w:tcPr>
            <w:tcW w:w="788" w:type="dxa"/>
            <w:vAlign w:val="center"/>
          </w:tcPr>
          <w:p w14:paraId="64184B16" w14:textId="77777777" w:rsidR="002151C6" w:rsidRPr="00BA2337" w:rsidRDefault="002151C6" w:rsidP="002151C6">
            <w:pPr>
              <w:spacing w:before="144"/>
              <w:ind w:right="-249"/>
              <w:jc w:val="center"/>
              <w:rPr>
                <w:bCs/>
                <w:sz w:val="25"/>
                <w:szCs w:val="25"/>
                <w:lang w:val="uk-UA"/>
              </w:rPr>
            </w:pPr>
            <w:r w:rsidRPr="00BA2337">
              <w:rPr>
                <w:bCs/>
                <w:sz w:val="25"/>
                <w:szCs w:val="25"/>
                <w:lang w:val="uk-UA"/>
              </w:rPr>
              <w:t>5</w:t>
            </w:r>
          </w:p>
        </w:tc>
        <w:tc>
          <w:tcPr>
            <w:tcW w:w="1359" w:type="dxa"/>
            <w:vAlign w:val="center"/>
          </w:tcPr>
          <w:p w14:paraId="13056BE1" w14:textId="446BCC21" w:rsidR="002151C6" w:rsidRPr="00BA2337" w:rsidRDefault="002151C6" w:rsidP="002151C6">
            <w:pPr>
              <w:spacing w:before="144"/>
              <w:ind w:right="-48"/>
              <w:jc w:val="center"/>
              <w:rPr>
                <w:bCs/>
                <w:lang w:val="uk-UA"/>
              </w:rPr>
            </w:pPr>
          </w:p>
        </w:tc>
      </w:tr>
      <w:tr w:rsidR="002151C6" w:rsidRPr="00BA2337" w14:paraId="2AC0ACA7" w14:textId="77777777" w:rsidTr="0004109F">
        <w:trPr>
          <w:trHeight w:val="778"/>
          <w:jc w:val="center"/>
        </w:trPr>
        <w:tc>
          <w:tcPr>
            <w:tcW w:w="4548" w:type="dxa"/>
            <w:vAlign w:val="center"/>
          </w:tcPr>
          <w:p w14:paraId="39A30ED2" w14:textId="13074CF6" w:rsidR="002151C6" w:rsidRPr="00BA2337" w:rsidRDefault="002151C6" w:rsidP="002151C6">
            <w:pPr>
              <w:jc w:val="both"/>
              <w:rPr>
                <w:bCs/>
                <w:lang w:val="uk-UA"/>
              </w:rPr>
            </w:pPr>
            <w:r w:rsidRPr="00BA2337">
              <w:rPr>
                <w:lang w:val="uk-UA"/>
              </w:rPr>
              <w:t>Тема</w:t>
            </w:r>
            <w:r w:rsidR="00615F7F">
              <w:rPr>
                <w:lang w:val="uk-UA"/>
              </w:rPr>
              <w:t xml:space="preserve"> 8.</w:t>
            </w:r>
            <w:r w:rsidRPr="00BA2337">
              <w:rPr>
                <w:lang w:val="uk-UA"/>
              </w:rPr>
              <w:t xml:space="preserve"> </w:t>
            </w:r>
            <w:r w:rsidR="00615F7F" w:rsidRPr="009F479C">
              <w:rPr>
                <w:lang w:val="uk-UA"/>
              </w:rPr>
              <w:t>Автоматизована система виконавчого провадження. Джерела інформації про боржника</w:t>
            </w:r>
            <w:r w:rsidRPr="00BA2337">
              <w:rPr>
                <w:lang w:val="uk-UA"/>
              </w:rPr>
              <w:t>)</w:t>
            </w:r>
          </w:p>
        </w:tc>
        <w:tc>
          <w:tcPr>
            <w:tcW w:w="2857" w:type="dxa"/>
            <w:gridSpan w:val="2"/>
            <w:vAlign w:val="center"/>
          </w:tcPr>
          <w:p w14:paraId="3F7C6847" w14:textId="3119BDC0" w:rsidR="002151C6" w:rsidRPr="00BA2337" w:rsidRDefault="00615F7F" w:rsidP="002151C6">
            <w:pPr>
              <w:ind w:right="-45"/>
              <w:jc w:val="center"/>
              <w:rPr>
                <w:bCs/>
                <w:lang w:val="uk-UA"/>
              </w:rPr>
            </w:pPr>
            <w:r>
              <w:rPr>
                <w:bCs/>
                <w:lang w:val="uk-UA"/>
              </w:rPr>
              <w:t>І</w:t>
            </w:r>
            <w:r w:rsidR="002151C6" w:rsidRPr="00BA2337">
              <w:rPr>
                <w:bCs/>
                <w:lang w:val="uk-UA"/>
              </w:rPr>
              <w:t xml:space="preserve">ндивідуальне заняття, </w:t>
            </w:r>
          </w:p>
        </w:tc>
        <w:tc>
          <w:tcPr>
            <w:tcW w:w="788" w:type="dxa"/>
            <w:vAlign w:val="center"/>
          </w:tcPr>
          <w:p w14:paraId="22B94B67" w14:textId="77777777" w:rsidR="002151C6" w:rsidRPr="00BA2337" w:rsidRDefault="002151C6" w:rsidP="002151C6">
            <w:pPr>
              <w:spacing w:before="144"/>
              <w:ind w:right="-249"/>
              <w:jc w:val="center"/>
              <w:rPr>
                <w:bCs/>
                <w:sz w:val="25"/>
                <w:szCs w:val="25"/>
                <w:lang w:val="uk-UA"/>
              </w:rPr>
            </w:pPr>
            <w:r w:rsidRPr="00BA2337">
              <w:rPr>
                <w:bCs/>
                <w:sz w:val="25"/>
                <w:szCs w:val="25"/>
                <w:lang w:val="uk-UA"/>
              </w:rPr>
              <w:t>5</w:t>
            </w:r>
          </w:p>
        </w:tc>
        <w:tc>
          <w:tcPr>
            <w:tcW w:w="1359" w:type="dxa"/>
            <w:vAlign w:val="center"/>
          </w:tcPr>
          <w:p w14:paraId="398E7F91" w14:textId="7682D9F6" w:rsidR="002151C6" w:rsidRPr="00BA2337" w:rsidRDefault="002151C6" w:rsidP="002151C6">
            <w:pPr>
              <w:spacing w:before="144"/>
              <w:ind w:right="-48"/>
              <w:jc w:val="center"/>
              <w:rPr>
                <w:bCs/>
                <w:lang w:val="uk-UA"/>
              </w:rPr>
            </w:pPr>
          </w:p>
        </w:tc>
      </w:tr>
      <w:tr w:rsidR="002151C6" w:rsidRPr="00BA2337" w14:paraId="7B2F6E83" w14:textId="77777777" w:rsidTr="0004109F">
        <w:trPr>
          <w:trHeight w:val="778"/>
          <w:jc w:val="center"/>
        </w:trPr>
        <w:tc>
          <w:tcPr>
            <w:tcW w:w="4548" w:type="dxa"/>
            <w:vAlign w:val="center"/>
          </w:tcPr>
          <w:p w14:paraId="47B6EBFF" w14:textId="6698D455" w:rsidR="002151C6" w:rsidRPr="00BA2337" w:rsidRDefault="00615F7F" w:rsidP="002151C6">
            <w:pPr>
              <w:jc w:val="both"/>
              <w:rPr>
                <w:lang w:val="uk-UA"/>
              </w:rPr>
            </w:pPr>
            <w:r>
              <w:rPr>
                <w:lang w:val="uk-UA"/>
              </w:rPr>
              <w:t>Тема 9.</w:t>
            </w:r>
            <w:r w:rsidR="002151C6" w:rsidRPr="009F479C">
              <w:rPr>
                <w:lang w:val="uk-UA"/>
              </w:rPr>
              <w:t>Звернення стягнення на майно боржника - фізичної особи</w:t>
            </w:r>
          </w:p>
        </w:tc>
        <w:tc>
          <w:tcPr>
            <w:tcW w:w="2857" w:type="dxa"/>
            <w:gridSpan w:val="2"/>
            <w:vAlign w:val="center"/>
          </w:tcPr>
          <w:p w14:paraId="4F888342" w14:textId="7600CAAD" w:rsidR="002151C6" w:rsidRPr="00BA2337" w:rsidRDefault="00615F7F" w:rsidP="002151C6">
            <w:pPr>
              <w:ind w:right="-45"/>
              <w:jc w:val="center"/>
              <w:rPr>
                <w:bCs/>
                <w:lang w:val="uk-UA"/>
              </w:rPr>
            </w:pPr>
            <w:r w:rsidRPr="00BA2337">
              <w:rPr>
                <w:bCs/>
                <w:lang w:val="uk-UA"/>
              </w:rPr>
              <w:t>Індивідуальне заняття</w:t>
            </w:r>
          </w:p>
        </w:tc>
        <w:tc>
          <w:tcPr>
            <w:tcW w:w="788" w:type="dxa"/>
            <w:vAlign w:val="center"/>
          </w:tcPr>
          <w:p w14:paraId="43204ADA" w14:textId="77777777" w:rsidR="002151C6" w:rsidRPr="00BA2337" w:rsidRDefault="002151C6" w:rsidP="002151C6">
            <w:pPr>
              <w:spacing w:before="144"/>
              <w:ind w:right="-249"/>
              <w:jc w:val="center"/>
              <w:rPr>
                <w:bCs/>
                <w:sz w:val="25"/>
                <w:szCs w:val="25"/>
                <w:lang w:val="uk-UA"/>
              </w:rPr>
            </w:pPr>
          </w:p>
        </w:tc>
        <w:tc>
          <w:tcPr>
            <w:tcW w:w="1359" w:type="dxa"/>
            <w:vAlign w:val="center"/>
          </w:tcPr>
          <w:p w14:paraId="48E458CC" w14:textId="77777777" w:rsidR="002151C6" w:rsidRPr="00BA2337" w:rsidRDefault="002151C6" w:rsidP="002151C6">
            <w:pPr>
              <w:spacing w:before="144"/>
              <w:ind w:right="-48"/>
              <w:jc w:val="center"/>
              <w:rPr>
                <w:bCs/>
                <w:lang w:val="uk-UA"/>
              </w:rPr>
            </w:pPr>
          </w:p>
        </w:tc>
      </w:tr>
      <w:tr w:rsidR="002151C6" w:rsidRPr="00BA2337" w14:paraId="5F6AB648" w14:textId="77777777" w:rsidTr="0004109F">
        <w:trPr>
          <w:trHeight w:val="778"/>
          <w:jc w:val="center"/>
        </w:trPr>
        <w:tc>
          <w:tcPr>
            <w:tcW w:w="4548" w:type="dxa"/>
            <w:vAlign w:val="center"/>
          </w:tcPr>
          <w:p w14:paraId="3B6B1AFB" w14:textId="19A0D343" w:rsidR="002151C6" w:rsidRPr="00BA2337" w:rsidRDefault="00615F7F" w:rsidP="002151C6">
            <w:pPr>
              <w:jc w:val="both"/>
              <w:rPr>
                <w:lang w:val="uk-UA"/>
              </w:rPr>
            </w:pPr>
            <w:r>
              <w:rPr>
                <w:lang w:val="uk-UA"/>
              </w:rPr>
              <w:t xml:space="preserve">Тема 10. </w:t>
            </w:r>
            <w:r w:rsidRPr="009F479C">
              <w:rPr>
                <w:lang w:val="uk-UA"/>
              </w:rPr>
              <w:t>Звернення стягнення на доходи боржника - фізичної особи, фізичної особи - підприємця, юридичної особи</w:t>
            </w:r>
          </w:p>
        </w:tc>
        <w:tc>
          <w:tcPr>
            <w:tcW w:w="2857" w:type="dxa"/>
            <w:gridSpan w:val="2"/>
            <w:vAlign w:val="center"/>
          </w:tcPr>
          <w:p w14:paraId="16F6E820" w14:textId="176C3906" w:rsidR="002151C6" w:rsidRPr="00BA2337" w:rsidRDefault="00615F7F" w:rsidP="002151C6">
            <w:pPr>
              <w:ind w:right="-45"/>
              <w:jc w:val="center"/>
              <w:rPr>
                <w:bCs/>
                <w:lang w:val="uk-UA"/>
              </w:rPr>
            </w:pPr>
            <w:r w:rsidRPr="00BA2337">
              <w:rPr>
                <w:bCs/>
                <w:lang w:val="uk-UA"/>
              </w:rPr>
              <w:t>Індивідуальне заняття</w:t>
            </w:r>
          </w:p>
        </w:tc>
        <w:tc>
          <w:tcPr>
            <w:tcW w:w="788" w:type="dxa"/>
            <w:vAlign w:val="center"/>
          </w:tcPr>
          <w:p w14:paraId="1933DE68" w14:textId="77777777" w:rsidR="002151C6" w:rsidRPr="00BA2337" w:rsidRDefault="002151C6" w:rsidP="002151C6">
            <w:pPr>
              <w:spacing w:before="144"/>
              <w:ind w:right="-249"/>
              <w:jc w:val="center"/>
              <w:rPr>
                <w:bCs/>
                <w:sz w:val="25"/>
                <w:szCs w:val="25"/>
                <w:lang w:val="uk-UA"/>
              </w:rPr>
            </w:pPr>
          </w:p>
        </w:tc>
        <w:tc>
          <w:tcPr>
            <w:tcW w:w="1359" w:type="dxa"/>
            <w:vAlign w:val="center"/>
          </w:tcPr>
          <w:p w14:paraId="75E7F9E5" w14:textId="77777777" w:rsidR="002151C6" w:rsidRPr="00BA2337" w:rsidRDefault="002151C6" w:rsidP="002151C6">
            <w:pPr>
              <w:spacing w:before="144"/>
              <w:ind w:right="-48"/>
              <w:jc w:val="center"/>
              <w:rPr>
                <w:bCs/>
                <w:lang w:val="uk-UA"/>
              </w:rPr>
            </w:pPr>
          </w:p>
        </w:tc>
      </w:tr>
      <w:tr w:rsidR="002151C6" w:rsidRPr="00BA2337" w14:paraId="24F1B4C3" w14:textId="77777777" w:rsidTr="0004109F">
        <w:trPr>
          <w:trHeight w:val="778"/>
          <w:jc w:val="center"/>
        </w:trPr>
        <w:tc>
          <w:tcPr>
            <w:tcW w:w="4548" w:type="dxa"/>
            <w:vAlign w:val="center"/>
          </w:tcPr>
          <w:p w14:paraId="4CAE7B7E" w14:textId="328D1483" w:rsidR="002151C6" w:rsidRPr="00BA2337" w:rsidRDefault="00615F7F" w:rsidP="002151C6">
            <w:pPr>
              <w:jc w:val="both"/>
              <w:rPr>
                <w:lang w:val="uk-UA"/>
              </w:rPr>
            </w:pPr>
            <w:r>
              <w:rPr>
                <w:lang w:val="uk-UA"/>
              </w:rPr>
              <w:t>Тема 11.</w:t>
            </w:r>
            <w:r w:rsidRPr="009F479C">
              <w:rPr>
                <w:lang w:val="uk-UA"/>
              </w:rPr>
              <w:t>Примусове виконання рішень про стягнення аліментів</w:t>
            </w:r>
          </w:p>
        </w:tc>
        <w:tc>
          <w:tcPr>
            <w:tcW w:w="2857" w:type="dxa"/>
            <w:gridSpan w:val="2"/>
            <w:vAlign w:val="center"/>
          </w:tcPr>
          <w:p w14:paraId="5CC480CA" w14:textId="51F3E603" w:rsidR="002151C6" w:rsidRPr="00BA2337" w:rsidRDefault="00615F7F" w:rsidP="002151C6">
            <w:pPr>
              <w:ind w:right="-45"/>
              <w:jc w:val="center"/>
              <w:rPr>
                <w:bCs/>
                <w:lang w:val="uk-UA"/>
              </w:rPr>
            </w:pPr>
            <w:r w:rsidRPr="00BA2337">
              <w:rPr>
                <w:bCs/>
                <w:lang w:val="uk-UA"/>
              </w:rPr>
              <w:t>Семінарське заняття</w:t>
            </w:r>
          </w:p>
        </w:tc>
        <w:tc>
          <w:tcPr>
            <w:tcW w:w="788" w:type="dxa"/>
            <w:vAlign w:val="center"/>
          </w:tcPr>
          <w:p w14:paraId="798DB46C" w14:textId="77777777" w:rsidR="002151C6" w:rsidRPr="00BA2337" w:rsidRDefault="002151C6" w:rsidP="002151C6">
            <w:pPr>
              <w:spacing w:before="144"/>
              <w:ind w:right="-249"/>
              <w:jc w:val="center"/>
              <w:rPr>
                <w:bCs/>
                <w:sz w:val="25"/>
                <w:szCs w:val="25"/>
                <w:lang w:val="uk-UA"/>
              </w:rPr>
            </w:pPr>
          </w:p>
        </w:tc>
        <w:tc>
          <w:tcPr>
            <w:tcW w:w="1359" w:type="dxa"/>
            <w:vAlign w:val="center"/>
          </w:tcPr>
          <w:p w14:paraId="4C4F9AC7" w14:textId="77777777" w:rsidR="002151C6" w:rsidRPr="00BA2337" w:rsidRDefault="002151C6" w:rsidP="002151C6">
            <w:pPr>
              <w:spacing w:before="144"/>
              <w:ind w:right="-48"/>
              <w:jc w:val="center"/>
              <w:rPr>
                <w:bCs/>
                <w:lang w:val="uk-UA"/>
              </w:rPr>
            </w:pPr>
          </w:p>
        </w:tc>
      </w:tr>
      <w:tr w:rsidR="00615F7F" w:rsidRPr="00BA2337" w14:paraId="030A78AB" w14:textId="77777777" w:rsidTr="0004109F">
        <w:trPr>
          <w:trHeight w:val="778"/>
          <w:jc w:val="center"/>
        </w:trPr>
        <w:tc>
          <w:tcPr>
            <w:tcW w:w="4548" w:type="dxa"/>
          </w:tcPr>
          <w:p w14:paraId="06F0FFF9" w14:textId="0D97C66B" w:rsidR="00615F7F" w:rsidRPr="00BA2337" w:rsidRDefault="00615F7F" w:rsidP="00615F7F">
            <w:pPr>
              <w:jc w:val="both"/>
              <w:rPr>
                <w:lang w:val="uk-UA"/>
              </w:rPr>
            </w:pPr>
            <w:r>
              <w:rPr>
                <w:lang w:val="uk-UA"/>
              </w:rPr>
              <w:t>Тема 12.</w:t>
            </w:r>
            <w:r w:rsidRPr="009F479C">
              <w:rPr>
                <w:lang w:val="uk-UA"/>
              </w:rPr>
              <w:t>Виконання рішень у немайнових спорах</w:t>
            </w:r>
          </w:p>
        </w:tc>
        <w:tc>
          <w:tcPr>
            <w:tcW w:w="2857" w:type="dxa"/>
            <w:gridSpan w:val="2"/>
            <w:vAlign w:val="center"/>
          </w:tcPr>
          <w:p w14:paraId="66989BFE" w14:textId="4BBC3DDE" w:rsidR="00615F7F" w:rsidRPr="00BA2337" w:rsidRDefault="00615F7F" w:rsidP="00615F7F">
            <w:pPr>
              <w:ind w:right="-45"/>
              <w:jc w:val="center"/>
              <w:rPr>
                <w:bCs/>
                <w:lang w:val="uk-UA"/>
              </w:rPr>
            </w:pPr>
            <w:r>
              <w:rPr>
                <w:bCs/>
                <w:lang w:val="uk-UA"/>
              </w:rPr>
              <w:t>П</w:t>
            </w:r>
            <w:r w:rsidRPr="00BA2337">
              <w:rPr>
                <w:bCs/>
                <w:lang w:val="uk-UA"/>
              </w:rPr>
              <w:t>ідсумкова модульна контрольна робота, залік</w:t>
            </w:r>
          </w:p>
        </w:tc>
        <w:tc>
          <w:tcPr>
            <w:tcW w:w="788" w:type="dxa"/>
            <w:vAlign w:val="center"/>
          </w:tcPr>
          <w:p w14:paraId="07A54362" w14:textId="77777777" w:rsidR="00615F7F" w:rsidRPr="00BA2337" w:rsidRDefault="00615F7F" w:rsidP="00615F7F">
            <w:pPr>
              <w:spacing w:before="144"/>
              <w:ind w:right="-249"/>
              <w:jc w:val="center"/>
              <w:rPr>
                <w:bCs/>
                <w:sz w:val="25"/>
                <w:szCs w:val="25"/>
                <w:lang w:val="uk-UA"/>
              </w:rPr>
            </w:pPr>
          </w:p>
        </w:tc>
        <w:tc>
          <w:tcPr>
            <w:tcW w:w="1359" w:type="dxa"/>
            <w:vAlign w:val="center"/>
          </w:tcPr>
          <w:p w14:paraId="6A16AD7D" w14:textId="77777777" w:rsidR="00615F7F" w:rsidRPr="00BA2337" w:rsidRDefault="00615F7F" w:rsidP="00615F7F">
            <w:pPr>
              <w:spacing w:before="144"/>
              <w:ind w:right="-48"/>
              <w:jc w:val="center"/>
              <w:rPr>
                <w:bCs/>
                <w:lang w:val="uk-UA"/>
              </w:rPr>
            </w:pPr>
          </w:p>
        </w:tc>
      </w:tr>
      <w:tr w:rsidR="00615F7F" w:rsidRPr="00BA2337" w14:paraId="1AA6AAE5" w14:textId="77777777" w:rsidTr="0004109F">
        <w:trPr>
          <w:trHeight w:val="778"/>
          <w:jc w:val="center"/>
        </w:trPr>
        <w:tc>
          <w:tcPr>
            <w:tcW w:w="4548" w:type="dxa"/>
            <w:vAlign w:val="center"/>
          </w:tcPr>
          <w:p w14:paraId="147256B0" w14:textId="6021305A" w:rsidR="00615F7F" w:rsidRPr="00BA2337" w:rsidRDefault="00615F7F" w:rsidP="00615F7F">
            <w:pPr>
              <w:jc w:val="both"/>
              <w:rPr>
                <w:lang w:val="uk-UA"/>
              </w:rPr>
            </w:pPr>
            <w:r>
              <w:rPr>
                <w:lang w:val="uk-UA"/>
              </w:rPr>
              <w:t xml:space="preserve">Тема 13. </w:t>
            </w:r>
            <w:r w:rsidRPr="009F479C">
              <w:rPr>
                <w:lang w:val="uk-UA"/>
              </w:rPr>
              <w:t>Реалізація майна боржника. Оформлення результатів електронних торгів</w:t>
            </w:r>
          </w:p>
        </w:tc>
        <w:tc>
          <w:tcPr>
            <w:tcW w:w="2857" w:type="dxa"/>
            <w:gridSpan w:val="2"/>
            <w:vAlign w:val="center"/>
          </w:tcPr>
          <w:p w14:paraId="01745038" w14:textId="3D78D00E" w:rsidR="00615F7F" w:rsidRPr="00BA2337" w:rsidRDefault="00615F7F" w:rsidP="00615F7F">
            <w:pPr>
              <w:ind w:right="-45"/>
              <w:jc w:val="center"/>
              <w:rPr>
                <w:bCs/>
                <w:lang w:val="uk-UA"/>
              </w:rPr>
            </w:pPr>
            <w:r>
              <w:rPr>
                <w:bCs/>
                <w:lang w:val="uk-UA"/>
              </w:rPr>
              <w:t>Залік</w:t>
            </w:r>
          </w:p>
        </w:tc>
        <w:tc>
          <w:tcPr>
            <w:tcW w:w="788" w:type="dxa"/>
            <w:vAlign w:val="center"/>
          </w:tcPr>
          <w:p w14:paraId="6636233F" w14:textId="77777777" w:rsidR="00615F7F" w:rsidRPr="00BA2337" w:rsidRDefault="00615F7F" w:rsidP="00615F7F">
            <w:pPr>
              <w:spacing w:before="144"/>
              <w:ind w:right="-249"/>
              <w:jc w:val="center"/>
              <w:rPr>
                <w:bCs/>
                <w:sz w:val="25"/>
                <w:szCs w:val="25"/>
                <w:lang w:val="uk-UA"/>
              </w:rPr>
            </w:pPr>
          </w:p>
        </w:tc>
        <w:tc>
          <w:tcPr>
            <w:tcW w:w="1359" w:type="dxa"/>
            <w:vAlign w:val="center"/>
          </w:tcPr>
          <w:p w14:paraId="45F31CDA" w14:textId="77777777" w:rsidR="00615F7F" w:rsidRPr="00BA2337" w:rsidRDefault="00615F7F" w:rsidP="00615F7F">
            <w:pPr>
              <w:spacing w:before="144"/>
              <w:ind w:right="-48"/>
              <w:jc w:val="center"/>
              <w:rPr>
                <w:bCs/>
                <w:lang w:val="uk-UA"/>
              </w:rPr>
            </w:pPr>
          </w:p>
        </w:tc>
      </w:tr>
      <w:tr w:rsidR="00615F7F" w:rsidRPr="00BA2337" w14:paraId="47DB37AD" w14:textId="77777777" w:rsidTr="0004109F">
        <w:trPr>
          <w:trHeight w:val="778"/>
          <w:jc w:val="center"/>
        </w:trPr>
        <w:tc>
          <w:tcPr>
            <w:tcW w:w="4548" w:type="dxa"/>
            <w:vAlign w:val="center"/>
          </w:tcPr>
          <w:p w14:paraId="46BC79FF" w14:textId="33E7B084" w:rsidR="00615F7F" w:rsidRPr="009F479C" w:rsidRDefault="00615F7F" w:rsidP="00615F7F">
            <w:pPr>
              <w:jc w:val="both"/>
              <w:rPr>
                <w:lang w:val="uk-UA"/>
              </w:rPr>
            </w:pPr>
            <w:r>
              <w:rPr>
                <w:lang w:val="uk-UA"/>
              </w:rPr>
              <w:t>Тема 14.</w:t>
            </w:r>
            <w:r w:rsidRPr="009F479C">
              <w:rPr>
                <w:lang w:val="uk-UA"/>
              </w:rPr>
              <w:t>Оскарження рішень, дій або бездіяльності виконавців і посадових осіб органів державної виконавчої служби. Відповідальність у виконавчому провадженні</w:t>
            </w:r>
          </w:p>
        </w:tc>
        <w:tc>
          <w:tcPr>
            <w:tcW w:w="2857" w:type="dxa"/>
            <w:gridSpan w:val="2"/>
            <w:vAlign w:val="center"/>
          </w:tcPr>
          <w:p w14:paraId="47A1070D" w14:textId="77777777" w:rsidR="00615F7F" w:rsidRPr="00BA2337" w:rsidRDefault="00615F7F" w:rsidP="00615F7F">
            <w:pPr>
              <w:ind w:right="-45"/>
              <w:jc w:val="center"/>
              <w:rPr>
                <w:bCs/>
                <w:lang w:val="uk-UA"/>
              </w:rPr>
            </w:pPr>
          </w:p>
        </w:tc>
        <w:tc>
          <w:tcPr>
            <w:tcW w:w="788" w:type="dxa"/>
            <w:vAlign w:val="center"/>
          </w:tcPr>
          <w:p w14:paraId="07985F48" w14:textId="77777777" w:rsidR="00615F7F" w:rsidRPr="00BA2337" w:rsidRDefault="00615F7F" w:rsidP="00615F7F">
            <w:pPr>
              <w:spacing w:before="144"/>
              <w:ind w:right="-249"/>
              <w:jc w:val="center"/>
              <w:rPr>
                <w:bCs/>
                <w:sz w:val="25"/>
                <w:szCs w:val="25"/>
                <w:lang w:val="uk-UA"/>
              </w:rPr>
            </w:pPr>
          </w:p>
        </w:tc>
        <w:tc>
          <w:tcPr>
            <w:tcW w:w="1359" w:type="dxa"/>
            <w:vAlign w:val="center"/>
          </w:tcPr>
          <w:p w14:paraId="7B8C13A9" w14:textId="77777777" w:rsidR="00615F7F" w:rsidRPr="00BA2337" w:rsidRDefault="00615F7F" w:rsidP="00615F7F">
            <w:pPr>
              <w:spacing w:before="144"/>
              <w:ind w:right="-48"/>
              <w:jc w:val="center"/>
              <w:rPr>
                <w:bCs/>
                <w:lang w:val="uk-UA"/>
              </w:rPr>
            </w:pPr>
          </w:p>
        </w:tc>
      </w:tr>
      <w:tr w:rsidR="00615F7F" w:rsidRPr="00BA2337" w14:paraId="041DB2CA" w14:textId="77777777" w:rsidTr="0004109F">
        <w:trPr>
          <w:trHeight w:val="778"/>
          <w:jc w:val="center"/>
        </w:trPr>
        <w:tc>
          <w:tcPr>
            <w:tcW w:w="4548" w:type="dxa"/>
          </w:tcPr>
          <w:p w14:paraId="07C35F4D" w14:textId="41BEAFF4" w:rsidR="00615F7F" w:rsidRPr="009F479C" w:rsidRDefault="00615F7F" w:rsidP="00615F7F">
            <w:pPr>
              <w:jc w:val="both"/>
              <w:rPr>
                <w:lang w:val="uk-UA"/>
              </w:rPr>
            </w:pPr>
            <w:r>
              <w:rPr>
                <w:lang w:val="uk-UA"/>
              </w:rPr>
              <w:t>Тема 15.</w:t>
            </w:r>
            <w:r w:rsidRPr="009F479C">
              <w:rPr>
                <w:lang w:val="uk-UA"/>
              </w:rPr>
              <w:t>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p>
        </w:tc>
        <w:tc>
          <w:tcPr>
            <w:tcW w:w="2857" w:type="dxa"/>
            <w:gridSpan w:val="2"/>
            <w:vAlign w:val="center"/>
          </w:tcPr>
          <w:p w14:paraId="6D2BCB3C" w14:textId="77777777" w:rsidR="00615F7F" w:rsidRPr="00BA2337" w:rsidRDefault="00615F7F" w:rsidP="00615F7F">
            <w:pPr>
              <w:ind w:right="-45"/>
              <w:jc w:val="center"/>
              <w:rPr>
                <w:bCs/>
                <w:lang w:val="uk-UA"/>
              </w:rPr>
            </w:pPr>
          </w:p>
        </w:tc>
        <w:tc>
          <w:tcPr>
            <w:tcW w:w="788" w:type="dxa"/>
            <w:vAlign w:val="center"/>
          </w:tcPr>
          <w:p w14:paraId="4420BAD4" w14:textId="77777777" w:rsidR="00615F7F" w:rsidRPr="00BA2337" w:rsidRDefault="00615F7F" w:rsidP="00615F7F">
            <w:pPr>
              <w:spacing w:before="144"/>
              <w:ind w:right="-249"/>
              <w:jc w:val="center"/>
              <w:rPr>
                <w:bCs/>
                <w:sz w:val="25"/>
                <w:szCs w:val="25"/>
                <w:lang w:val="uk-UA"/>
              </w:rPr>
            </w:pPr>
          </w:p>
        </w:tc>
        <w:tc>
          <w:tcPr>
            <w:tcW w:w="1359" w:type="dxa"/>
            <w:vAlign w:val="center"/>
          </w:tcPr>
          <w:p w14:paraId="36AC1E93" w14:textId="77777777" w:rsidR="00615F7F" w:rsidRPr="00BA2337" w:rsidRDefault="00615F7F" w:rsidP="00615F7F">
            <w:pPr>
              <w:spacing w:before="144"/>
              <w:ind w:right="-48"/>
              <w:jc w:val="center"/>
              <w:rPr>
                <w:bCs/>
                <w:lang w:val="uk-UA"/>
              </w:rPr>
            </w:pPr>
          </w:p>
        </w:tc>
      </w:tr>
      <w:tr w:rsidR="00615F7F" w:rsidRPr="00BA2337" w14:paraId="3E935DBE" w14:textId="77777777" w:rsidTr="0004109F">
        <w:trPr>
          <w:trHeight w:val="518"/>
          <w:jc w:val="center"/>
        </w:trPr>
        <w:tc>
          <w:tcPr>
            <w:tcW w:w="4548" w:type="dxa"/>
            <w:vAlign w:val="center"/>
          </w:tcPr>
          <w:p w14:paraId="62E640F5" w14:textId="2DA1AE2E" w:rsidR="00615F7F" w:rsidRPr="00BA2337" w:rsidRDefault="00615F7F" w:rsidP="00615F7F">
            <w:pPr>
              <w:spacing w:before="144"/>
              <w:ind w:right="34"/>
              <w:jc w:val="center"/>
              <w:rPr>
                <w:b/>
                <w:i/>
                <w:sz w:val="26"/>
                <w:szCs w:val="26"/>
                <w:lang w:val="uk-UA"/>
              </w:rPr>
            </w:pPr>
            <w:r w:rsidRPr="00BA2337">
              <w:rPr>
                <w:b/>
                <w:i/>
                <w:sz w:val="26"/>
                <w:szCs w:val="26"/>
                <w:lang w:val="uk-UA"/>
              </w:rPr>
              <w:t>Разом: _</w:t>
            </w:r>
            <w:r w:rsidR="0011785E">
              <w:rPr>
                <w:b/>
                <w:i/>
                <w:sz w:val="26"/>
                <w:szCs w:val="26"/>
                <w:lang w:val="uk-UA"/>
              </w:rPr>
              <w:t>76</w:t>
            </w:r>
            <w:r w:rsidRPr="00BA2337">
              <w:rPr>
                <w:b/>
                <w:i/>
                <w:sz w:val="26"/>
                <w:szCs w:val="26"/>
                <w:lang w:val="uk-UA"/>
              </w:rPr>
              <w:t>__ год.</w:t>
            </w:r>
          </w:p>
        </w:tc>
        <w:tc>
          <w:tcPr>
            <w:tcW w:w="5004" w:type="dxa"/>
            <w:gridSpan w:val="4"/>
            <w:vAlign w:val="center"/>
          </w:tcPr>
          <w:p w14:paraId="3656E4C6" w14:textId="2EA3D502" w:rsidR="00615F7F" w:rsidRPr="00BA2337" w:rsidRDefault="00615F7F" w:rsidP="00615F7F">
            <w:pPr>
              <w:spacing w:before="144"/>
              <w:ind w:right="-260"/>
              <w:jc w:val="center"/>
              <w:rPr>
                <w:b/>
                <w:bCs/>
                <w:i/>
                <w:sz w:val="25"/>
                <w:szCs w:val="25"/>
                <w:lang w:val="uk-UA"/>
              </w:rPr>
            </w:pPr>
          </w:p>
        </w:tc>
      </w:tr>
    </w:tbl>
    <w:p w14:paraId="0D724D1A" w14:textId="77777777" w:rsidR="00615F7F" w:rsidRDefault="00615F7F" w:rsidP="00B30B8F">
      <w:pPr>
        <w:ind w:left="142" w:firstLine="567"/>
        <w:jc w:val="center"/>
        <w:rPr>
          <w:b/>
          <w:sz w:val="28"/>
          <w:szCs w:val="28"/>
          <w:lang w:val="uk-UA"/>
        </w:rPr>
      </w:pPr>
    </w:p>
    <w:p w14:paraId="4E4A3AC8" w14:textId="77777777" w:rsidR="00615F7F" w:rsidRDefault="00615F7F" w:rsidP="00B30B8F">
      <w:pPr>
        <w:ind w:left="142" w:firstLine="567"/>
        <w:jc w:val="center"/>
        <w:rPr>
          <w:b/>
          <w:sz w:val="28"/>
          <w:szCs w:val="28"/>
          <w:lang w:val="uk-UA"/>
        </w:rPr>
      </w:pPr>
    </w:p>
    <w:p w14:paraId="604FA9AB" w14:textId="77777777" w:rsidR="00615F7F" w:rsidRDefault="00615F7F" w:rsidP="00B30B8F">
      <w:pPr>
        <w:ind w:left="142" w:firstLine="567"/>
        <w:jc w:val="center"/>
        <w:rPr>
          <w:b/>
          <w:sz w:val="28"/>
          <w:szCs w:val="28"/>
          <w:lang w:val="uk-UA"/>
        </w:rPr>
      </w:pPr>
    </w:p>
    <w:p w14:paraId="369CF092" w14:textId="77777777" w:rsidR="00615F7F" w:rsidRDefault="00615F7F" w:rsidP="00B30B8F">
      <w:pPr>
        <w:ind w:left="142" w:firstLine="567"/>
        <w:jc w:val="center"/>
        <w:rPr>
          <w:b/>
          <w:sz w:val="28"/>
          <w:szCs w:val="28"/>
          <w:lang w:val="uk-UA"/>
        </w:rPr>
      </w:pPr>
    </w:p>
    <w:p w14:paraId="6B101F95" w14:textId="77777777" w:rsidR="00615F7F" w:rsidRDefault="00615F7F" w:rsidP="00B30B8F">
      <w:pPr>
        <w:ind w:left="142" w:firstLine="567"/>
        <w:jc w:val="center"/>
        <w:rPr>
          <w:b/>
          <w:sz w:val="28"/>
          <w:szCs w:val="28"/>
          <w:lang w:val="uk-UA"/>
        </w:rPr>
      </w:pPr>
    </w:p>
    <w:p w14:paraId="4B7CBA70" w14:textId="77777777" w:rsidR="00615F7F" w:rsidRDefault="00615F7F" w:rsidP="00B30B8F">
      <w:pPr>
        <w:ind w:left="142" w:firstLine="567"/>
        <w:jc w:val="center"/>
        <w:rPr>
          <w:b/>
          <w:sz w:val="28"/>
          <w:szCs w:val="28"/>
          <w:lang w:val="uk-UA"/>
        </w:rPr>
      </w:pPr>
    </w:p>
    <w:p w14:paraId="7BF747CA" w14:textId="77777777" w:rsidR="00615F7F" w:rsidRDefault="00615F7F" w:rsidP="00B30B8F">
      <w:pPr>
        <w:ind w:left="142" w:firstLine="567"/>
        <w:jc w:val="center"/>
        <w:rPr>
          <w:b/>
          <w:sz w:val="28"/>
          <w:szCs w:val="28"/>
          <w:lang w:val="uk-UA"/>
        </w:rPr>
      </w:pPr>
    </w:p>
    <w:p w14:paraId="413B5861" w14:textId="77777777" w:rsidR="00615F7F" w:rsidRDefault="00615F7F" w:rsidP="00B30B8F">
      <w:pPr>
        <w:ind w:left="142" w:firstLine="567"/>
        <w:jc w:val="center"/>
        <w:rPr>
          <w:b/>
          <w:sz w:val="28"/>
          <w:szCs w:val="28"/>
          <w:lang w:val="uk-UA"/>
        </w:rPr>
      </w:pPr>
    </w:p>
    <w:p w14:paraId="32539650" w14:textId="77777777" w:rsidR="00615F7F" w:rsidRDefault="00615F7F" w:rsidP="00B30B8F">
      <w:pPr>
        <w:ind w:left="142" w:firstLine="567"/>
        <w:jc w:val="center"/>
        <w:rPr>
          <w:b/>
          <w:sz w:val="28"/>
          <w:szCs w:val="28"/>
          <w:lang w:val="uk-UA"/>
        </w:rPr>
      </w:pPr>
    </w:p>
    <w:p w14:paraId="43E26FEA" w14:textId="77777777" w:rsidR="00615F7F" w:rsidRDefault="00615F7F" w:rsidP="00B30B8F">
      <w:pPr>
        <w:ind w:left="142" w:firstLine="567"/>
        <w:jc w:val="center"/>
        <w:rPr>
          <w:b/>
          <w:sz w:val="28"/>
          <w:szCs w:val="28"/>
          <w:lang w:val="uk-UA"/>
        </w:rPr>
      </w:pPr>
    </w:p>
    <w:p w14:paraId="5F41BFB4" w14:textId="77777777" w:rsidR="00615F7F" w:rsidRDefault="00615F7F" w:rsidP="00B30B8F">
      <w:pPr>
        <w:ind w:left="142" w:firstLine="567"/>
        <w:jc w:val="center"/>
        <w:rPr>
          <w:b/>
          <w:sz w:val="28"/>
          <w:szCs w:val="28"/>
          <w:lang w:val="uk-UA"/>
        </w:rPr>
      </w:pPr>
    </w:p>
    <w:p w14:paraId="3BBCF65A" w14:textId="5E2F6D57" w:rsidR="00615F7F" w:rsidRDefault="00615F7F" w:rsidP="00B30B8F">
      <w:pPr>
        <w:ind w:left="142" w:firstLine="567"/>
        <w:jc w:val="center"/>
        <w:rPr>
          <w:b/>
          <w:sz w:val="28"/>
          <w:szCs w:val="28"/>
          <w:lang w:val="uk-UA"/>
        </w:rPr>
      </w:pPr>
    </w:p>
    <w:p w14:paraId="5C82849C" w14:textId="77777777" w:rsidR="0011785E" w:rsidRDefault="0011785E" w:rsidP="00B30B8F">
      <w:pPr>
        <w:ind w:left="142" w:firstLine="567"/>
        <w:jc w:val="center"/>
        <w:rPr>
          <w:b/>
          <w:sz w:val="28"/>
          <w:szCs w:val="28"/>
          <w:lang w:val="uk-UA"/>
        </w:rPr>
      </w:pPr>
    </w:p>
    <w:p w14:paraId="6D2E9807" w14:textId="19B4F42E" w:rsidR="00B30B8F" w:rsidRDefault="00615F7F" w:rsidP="00B30B8F">
      <w:pPr>
        <w:ind w:left="142" w:firstLine="567"/>
        <w:jc w:val="center"/>
        <w:rPr>
          <w:b/>
          <w:sz w:val="28"/>
          <w:szCs w:val="28"/>
          <w:lang w:val="uk-UA"/>
        </w:rPr>
      </w:pPr>
      <w:r>
        <w:rPr>
          <w:b/>
          <w:sz w:val="28"/>
          <w:szCs w:val="28"/>
          <w:lang w:val="uk-UA"/>
        </w:rPr>
        <w:t>5</w:t>
      </w:r>
      <w:r w:rsidR="00B30B8F">
        <w:rPr>
          <w:b/>
          <w:sz w:val="28"/>
          <w:szCs w:val="28"/>
          <w:lang w:val="uk-UA"/>
        </w:rPr>
        <w:t>. Методи навчання</w:t>
      </w:r>
    </w:p>
    <w:p w14:paraId="2F8B2760" w14:textId="77777777" w:rsidR="00B30B8F" w:rsidRPr="007A558C" w:rsidRDefault="00B30B8F" w:rsidP="00B30B8F">
      <w:pPr>
        <w:ind w:firstLine="567"/>
        <w:jc w:val="both"/>
        <w:rPr>
          <w:sz w:val="28"/>
          <w:szCs w:val="28"/>
          <w:lang w:val="uk-UA"/>
        </w:rPr>
      </w:pPr>
      <w:r w:rsidRPr="007A558C">
        <w:rPr>
          <w:sz w:val="28"/>
          <w:szCs w:val="28"/>
          <w:lang w:val="uk-UA"/>
        </w:rPr>
        <w:t>У ході викладання навчальної дисципліни підлягають використанню методи, спрямовані на:</w:t>
      </w:r>
    </w:p>
    <w:p w14:paraId="087257D5" w14:textId="77777777" w:rsidR="00B30B8F" w:rsidRPr="007A558C" w:rsidRDefault="00B30B8F" w:rsidP="00B30B8F">
      <w:pPr>
        <w:ind w:firstLine="567"/>
        <w:jc w:val="both"/>
        <w:rPr>
          <w:sz w:val="28"/>
          <w:szCs w:val="28"/>
          <w:lang w:val="uk-UA"/>
        </w:rPr>
      </w:pPr>
      <w:r w:rsidRPr="007A558C">
        <w:rPr>
          <w:sz w:val="28"/>
          <w:szCs w:val="28"/>
          <w:lang w:val="uk-UA"/>
        </w:rPr>
        <w:t>- формування у студентів інтересу до пізнавальної діяльності й відповідальності за навчальну працю;</w:t>
      </w:r>
    </w:p>
    <w:p w14:paraId="25A04492" w14:textId="77777777" w:rsidR="00B30B8F" w:rsidRPr="007A558C" w:rsidRDefault="00B30B8F" w:rsidP="00B30B8F">
      <w:pPr>
        <w:ind w:firstLine="567"/>
        <w:jc w:val="both"/>
        <w:rPr>
          <w:sz w:val="28"/>
          <w:szCs w:val="28"/>
          <w:lang w:val="uk-UA"/>
        </w:rPr>
      </w:pPr>
      <w:r w:rsidRPr="007A558C">
        <w:rPr>
          <w:sz w:val="28"/>
          <w:szCs w:val="28"/>
          <w:lang w:val="uk-UA"/>
        </w:rPr>
        <w:t xml:space="preserve">- забезпечення </w:t>
      </w:r>
      <w:proofErr w:type="spellStart"/>
      <w:r w:rsidRPr="007A558C">
        <w:rPr>
          <w:sz w:val="28"/>
          <w:szCs w:val="28"/>
          <w:lang w:val="uk-UA"/>
        </w:rPr>
        <w:t>мисленнєвої</w:t>
      </w:r>
      <w:proofErr w:type="spellEnd"/>
      <w:r w:rsidRPr="007A558C">
        <w:rPr>
          <w:sz w:val="28"/>
          <w:szCs w:val="28"/>
          <w:lang w:val="uk-UA"/>
        </w:rPr>
        <w:t xml:space="preserve"> діяльності (індуктивного, дедуктивного, репродуктивного й пошукового характеру);</w:t>
      </w:r>
    </w:p>
    <w:p w14:paraId="107365BD" w14:textId="77777777" w:rsidR="00B30B8F" w:rsidRPr="007A558C" w:rsidRDefault="00B30B8F" w:rsidP="00B30B8F">
      <w:pPr>
        <w:ind w:firstLine="567"/>
        <w:jc w:val="both"/>
        <w:rPr>
          <w:sz w:val="28"/>
          <w:szCs w:val="28"/>
          <w:lang w:val="uk-UA"/>
        </w:rPr>
      </w:pPr>
      <w:r w:rsidRPr="007A558C">
        <w:rPr>
          <w:sz w:val="28"/>
          <w:szCs w:val="28"/>
          <w:lang w:val="uk-UA"/>
        </w:rPr>
        <w:t xml:space="preserve">- а також методи, пов´язані з контролем за навчальною діяльністю студентів. </w:t>
      </w:r>
    </w:p>
    <w:p w14:paraId="3612CF30" w14:textId="448340B5" w:rsidR="00B30B8F" w:rsidRDefault="00B30B8F" w:rsidP="00B30B8F">
      <w:pPr>
        <w:ind w:firstLine="567"/>
        <w:jc w:val="both"/>
        <w:rPr>
          <w:sz w:val="28"/>
          <w:szCs w:val="28"/>
          <w:lang w:val="uk-UA"/>
        </w:rPr>
      </w:pPr>
      <w:r w:rsidRPr="007A558C">
        <w:rPr>
          <w:sz w:val="28"/>
          <w:szCs w:val="28"/>
          <w:lang w:val="uk-UA"/>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14:paraId="7A564295" w14:textId="5A453E5F" w:rsidR="007A558C" w:rsidRDefault="007A558C" w:rsidP="00B30B8F">
      <w:pPr>
        <w:ind w:firstLine="567"/>
        <w:jc w:val="both"/>
        <w:rPr>
          <w:sz w:val="28"/>
          <w:szCs w:val="28"/>
          <w:lang w:val="uk-UA"/>
        </w:rPr>
      </w:pPr>
    </w:p>
    <w:p w14:paraId="2D76A040" w14:textId="77777777" w:rsidR="007A558C" w:rsidRPr="007A558C" w:rsidRDefault="007A558C" w:rsidP="00B30B8F">
      <w:pPr>
        <w:ind w:firstLine="567"/>
        <w:jc w:val="both"/>
        <w:rPr>
          <w:sz w:val="28"/>
          <w:szCs w:val="28"/>
          <w:lang w:val="uk-UA"/>
        </w:rPr>
      </w:pPr>
    </w:p>
    <w:p w14:paraId="787EEC63" w14:textId="77777777" w:rsidR="007A558C" w:rsidRPr="00BA2337" w:rsidRDefault="007A558C" w:rsidP="007A558C">
      <w:pPr>
        <w:spacing w:line="276" w:lineRule="auto"/>
        <w:jc w:val="center"/>
        <w:rPr>
          <w:sz w:val="28"/>
          <w:szCs w:val="28"/>
          <w:lang w:val="uk-UA"/>
        </w:rPr>
      </w:pPr>
      <w:r w:rsidRPr="00BA2337">
        <w:rPr>
          <w:b/>
          <w:bCs/>
          <w:sz w:val="28"/>
          <w:szCs w:val="28"/>
          <w:lang w:val="uk-UA"/>
        </w:rPr>
        <w:t>5.1. Методи організації та здійснення навчально-пізнавальної діяльності</w:t>
      </w:r>
    </w:p>
    <w:p w14:paraId="383F9C5C" w14:textId="77777777" w:rsidR="007A558C" w:rsidRPr="00BA2337" w:rsidRDefault="007A558C" w:rsidP="007A558C">
      <w:pPr>
        <w:spacing w:line="276" w:lineRule="auto"/>
        <w:jc w:val="center"/>
        <w:rPr>
          <w:b/>
          <w:bCs/>
          <w:i/>
          <w:sz w:val="28"/>
          <w:szCs w:val="28"/>
          <w:lang w:val="uk-UA"/>
        </w:rPr>
      </w:pPr>
    </w:p>
    <w:p w14:paraId="7B5E3BC7" w14:textId="77777777" w:rsidR="007A558C" w:rsidRPr="00BA2337" w:rsidRDefault="007A558C" w:rsidP="007A558C">
      <w:pPr>
        <w:spacing w:line="276" w:lineRule="auto"/>
        <w:ind w:firstLine="567"/>
        <w:jc w:val="both"/>
        <w:rPr>
          <w:b/>
          <w:bCs/>
          <w:i/>
          <w:sz w:val="28"/>
          <w:szCs w:val="28"/>
          <w:lang w:val="uk-UA"/>
        </w:rPr>
      </w:pPr>
      <w:r w:rsidRPr="00BA2337">
        <w:rPr>
          <w:b/>
          <w:bCs/>
          <w:i/>
          <w:sz w:val="28"/>
          <w:szCs w:val="28"/>
          <w:lang w:val="uk-UA"/>
        </w:rPr>
        <w:t xml:space="preserve">1. За джерелом інформації: </w:t>
      </w:r>
    </w:p>
    <w:p w14:paraId="692830A2" w14:textId="77777777" w:rsidR="007A558C" w:rsidRPr="00BA2337" w:rsidRDefault="007A558C" w:rsidP="007A558C">
      <w:pPr>
        <w:pStyle w:val="a4"/>
        <w:widowControl w:val="0"/>
        <w:numPr>
          <w:ilvl w:val="0"/>
          <w:numId w:val="23"/>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словесні:</w:t>
      </w:r>
      <w:r w:rsidRPr="00BA2337">
        <w:rPr>
          <w:b/>
          <w:bCs/>
          <w:sz w:val="28"/>
          <w:szCs w:val="28"/>
          <w:lang w:val="uk-UA"/>
        </w:rPr>
        <w:t xml:space="preserve"> </w:t>
      </w:r>
      <w:r w:rsidRPr="00BA2337">
        <w:rPr>
          <w:sz w:val="28"/>
          <w:szCs w:val="28"/>
          <w:lang w:val="uk-UA"/>
        </w:rPr>
        <w:t xml:space="preserve">лекція </w:t>
      </w:r>
      <w:r w:rsidRPr="00BA2337">
        <w:rPr>
          <w:bCs/>
          <w:sz w:val="28"/>
          <w:szCs w:val="28"/>
          <w:lang w:val="uk-UA"/>
        </w:rPr>
        <w:t xml:space="preserve">(традиційна, </w:t>
      </w:r>
      <w:r w:rsidRPr="00BA233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14:paraId="45DEB40F" w14:textId="77777777" w:rsidR="007A558C" w:rsidRPr="00BA2337" w:rsidRDefault="007A558C" w:rsidP="007A558C">
      <w:pPr>
        <w:pStyle w:val="a4"/>
        <w:widowControl w:val="0"/>
        <w:numPr>
          <w:ilvl w:val="0"/>
          <w:numId w:val="23"/>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наочні:</w:t>
      </w:r>
      <w:r w:rsidRPr="00BA2337">
        <w:rPr>
          <w:b/>
          <w:bCs/>
          <w:sz w:val="28"/>
          <w:szCs w:val="28"/>
          <w:lang w:val="uk-UA"/>
        </w:rPr>
        <w:t xml:space="preserve"> </w:t>
      </w:r>
      <w:r w:rsidRPr="00BA2337">
        <w:rPr>
          <w:sz w:val="28"/>
          <w:szCs w:val="28"/>
          <w:lang w:val="uk-UA"/>
        </w:rPr>
        <w:t xml:space="preserve">спостереження, ілюстрація, демонстрація; </w:t>
      </w:r>
    </w:p>
    <w:p w14:paraId="0BAE6AEF" w14:textId="77777777" w:rsidR="007A558C" w:rsidRPr="00BA2337" w:rsidRDefault="007A558C" w:rsidP="007A558C">
      <w:pPr>
        <w:pStyle w:val="a4"/>
        <w:widowControl w:val="0"/>
        <w:numPr>
          <w:ilvl w:val="0"/>
          <w:numId w:val="23"/>
        </w:numPr>
        <w:tabs>
          <w:tab w:val="left" w:pos="993"/>
        </w:tabs>
        <w:autoSpaceDE w:val="0"/>
        <w:autoSpaceDN w:val="0"/>
        <w:adjustRightInd w:val="0"/>
        <w:spacing w:line="276" w:lineRule="auto"/>
        <w:ind w:left="0" w:firstLine="567"/>
        <w:jc w:val="both"/>
        <w:rPr>
          <w:bCs/>
          <w:sz w:val="28"/>
          <w:szCs w:val="28"/>
          <w:lang w:val="uk-UA"/>
        </w:rPr>
      </w:pPr>
      <w:r w:rsidRPr="00BA2337">
        <w:rPr>
          <w:bCs/>
          <w:i/>
          <w:sz w:val="28"/>
          <w:szCs w:val="28"/>
          <w:lang w:val="uk-UA"/>
        </w:rPr>
        <w:t>практичні</w:t>
      </w:r>
      <w:r w:rsidRPr="00BA2337">
        <w:rPr>
          <w:i/>
          <w:sz w:val="28"/>
          <w:szCs w:val="28"/>
          <w:lang w:val="uk-UA"/>
        </w:rPr>
        <w:t>:</w:t>
      </w:r>
      <w:r w:rsidRPr="00BA2337">
        <w:rPr>
          <w:sz w:val="28"/>
          <w:szCs w:val="28"/>
          <w:lang w:val="uk-UA"/>
        </w:rPr>
        <w:t xml:space="preserve"> </w:t>
      </w:r>
      <w:r w:rsidRPr="00BA2337">
        <w:rPr>
          <w:bCs/>
          <w:sz w:val="28"/>
          <w:szCs w:val="28"/>
          <w:lang w:val="uk-UA"/>
        </w:rPr>
        <w:t>вправи.</w:t>
      </w:r>
    </w:p>
    <w:p w14:paraId="3D49113D" w14:textId="77777777" w:rsidR="007A558C" w:rsidRPr="00BA2337" w:rsidRDefault="007A558C" w:rsidP="007A558C">
      <w:pPr>
        <w:tabs>
          <w:tab w:val="left" w:pos="284"/>
        </w:tabs>
        <w:spacing w:line="276" w:lineRule="auto"/>
        <w:ind w:firstLine="567"/>
        <w:jc w:val="both"/>
        <w:rPr>
          <w:b/>
          <w:bCs/>
          <w:sz w:val="28"/>
          <w:szCs w:val="28"/>
          <w:lang w:val="uk-UA"/>
        </w:rPr>
      </w:pPr>
      <w:r w:rsidRPr="00BA2337">
        <w:rPr>
          <w:b/>
          <w:bCs/>
          <w:i/>
          <w:sz w:val="28"/>
          <w:szCs w:val="28"/>
          <w:lang w:val="uk-UA"/>
        </w:rPr>
        <w:t xml:space="preserve">2. За логікою передачі і сприйняття навчальної інформації: </w:t>
      </w:r>
      <w:r w:rsidRPr="00BA2337">
        <w:rPr>
          <w:bCs/>
          <w:sz w:val="28"/>
          <w:szCs w:val="28"/>
          <w:lang w:val="uk-UA"/>
        </w:rPr>
        <w:t>індуктивні, дедуктивні, аналітичні, синтетичні.</w:t>
      </w:r>
    </w:p>
    <w:p w14:paraId="372736C4" w14:textId="77777777" w:rsidR="007A558C" w:rsidRPr="00BA2337" w:rsidRDefault="007A558C" w:rsidP="007A558C">
      <w:pPr>
        <w:spacing w:line="276" w:lineRule="auto"/>
        <w:ind w:firstLine="567"/>
        <w:jc w:val="both"/>
        <w:rPr>
          <w:b/>
          <w:bCs/>
          <w:sz w:val="28"/>
          <w:szCs w:val="28"/>
          <w:lang w:val="uk-UA"/>
        </w:rPr>
      </w:pPr>
      <w:r w:rsidRPr="00BA2337">
        <w:rPr>
          <w:b/>
          <w:bCs/>
          <w:i/>
          <w:sz w:val="28"/>
          <w:szCs w:val="28"/>
          <w:lang w:val="uk-UA"/>
        </w:rPr>
        <w:t>3. За ступенем самостійності мислення:</w:t>
      </w:r>
      <w:r w:rsidRPr="00BA2337">
        <w:rPr>
          <w:b/>
          <w:bCs/>
          <w:sz w:val="28"/>
          <w:szCs w:val="28"/>
          <w:lang w:val="uk-UA"/>
        </w:rPr>
        <w:t xml:space="preserve"> </w:t>
      </w:r>
      <w:r w:rsidRPr="00BA2337">
        <w:rPr>
          <w:bCs/>
          <w:sz w:val="28"/>
          <w:szCs w:val="28"/>
          <w:lang w:val="uk-UA"/>
        </w:rPr>
        <w:t>репродуктивні, пошукові, дослідницькі.</w:t>
      </w:r>
    </w:p>
    <w:p w14:paraId="766CBC5D" w14:textId="77777777" w:rsidR="007A558C" w:rsidRPr="00BA2337" w:rsidRDefault="007A558C" w:rsidP="007A558C">
      <w:pPr>
        <w:spacing w:line="276" w:lineRule="auto"/>
        <w:ind w:firstLine="567"/>
        <w:jc w:val="both"/>
        <w:rPr>
          <w:bCs/>
          <w:sz w:val="28"/>
          <w:szCs w:val="28"/>
          <w:lang w:val="uk-UA"/>
        </w:rPr>
      </w:pPr>
      <w:r w:rsidRPr="00BA2337">
        <w:rPr>
          <w:b/>
          <w:bCs/>
          <w:i/>
          <w:sz w:val="28"/>
          <w:szCs w:val="28"/>
          <w:lang w:val="uk-UA"/>
        </w:rPr>
        <w:t>4. За ступенем керування навчальною діяльністю:</w:t>
      </w:r>
      <w:r w:rsidRPr="00BA2337">
        <w:rPr>
          <w:b/>
          <w:bCs/>
          <w:sz w:val="28"/>
          <w:szCs w:val="28"/>
          <w:lang w:val="uk-UA"/>
        </w:rPr>
        <w:t xml:space="preserve"> </w:t>
      </w:r>
      <w:r w:rsidRPr="00BA2337">
        <w:rPr>
          <w:bCs/>
          <w:sz w:val="28"/>
          <w:szCs w:val="28"/>
          <w:lang w:val="uk-UA"/>
        </w:rPr>
        <w:t>під керівництвом викладача; самостійна робота студентів із книгою; виконання індивідуальних навчальних проектів.</w:t>
      </w:r>
    </w:p>
    <w:p w14:paraId="0AA341E0" w14:textId="62C31554" w:rsidR="00B30B8F" w:rsidRDefault="00B30B8F" w:rsidP="00B30B8F">
      <w:pPr>
        <w:ind w:firstLine="567"/>
        <w:jc w:val="both"/>
        <w:rPr>
          <w:b/>
          <w:sz w:val="28"/>
          <w:szCs w:val="28"/>
          <w:lang w:val="uk-UA"/>
        </w:rPr>
      </w:pPr>
    </w:p>
    <w:p w14:paraId="21CF76E9" w14:textId="77777777" w:rsidR="007A558C" w:rsidRPr="00BA2337" w:rsidRDefault="007A558C" w:rsidP="007A558C">
      <w:pPr>
        <w:spacing w:line="276" w:lineRule="auto"/>
        <w:jc w:val="center"/>
        <w:rPr>
          <w:b/>
          <w:bCs/>
          <w:sz w:val="28"/>
          <w:szCs w:val="28"/>
          <w:lang w:val="uk-UA"/>
        </w:rPr>
      </w:pPr>
      <w:r w:rsidRPr="00BA2337">
        <w:rPr>
          <w:b/>
          <w:bCs/>
          <w:sz w:val="28"/>
          <w:szCs w:val="28"/>
          <w:lang w:val="uk-UA"/>
        </w:rPr>
        <w:t>5.2. Методи стимулювання інтересу до навчання і мотивації навчально-пізнавальної діяльності:</w:t>
      </w:r>
    </w:p>
    <w:p w14:paraId="2F1181BE" w14:textId="77777777" w:rsidR="007A558C" w:rsidRPr="00BA2337" w:rsidRDefault="007A558C" w:rsidP="007A558C">
      <w:pPr>
        <w:spacing w:line="276" w:lineRule="auto"/>
        <w:jc w:val="center"/>
        <w:rPr>
          <w:b/>
          <w:bCs/>
          <w:i/>
          <w:sz w:val="28"/>
          <w:szCs w:val="28"/>
          <w:lang w:val="uk-UA"/>
        </w:rPr>
      </w:pPr>
    </w:p>
    <w:p w14:paraId="4DAB193C" w14:textId="02623085" w:rsidR="007A558C" w:rsidRDefault="007A558C" w:rsidP="007A558C">
      <w:pPr>
        <w:spacing w:line="276" w:lineRule="auto"/>
        <w:ind w:firstLine="567"/>
        <w:jc w:val="both"/>
        <w:rPr>
          <w:bCs/>
          <w:sz w:val="28"/>
          <w:szCs w:val="28"/>
          <w:lang w:val="uk-UA"/>
        </w:rPr>
      </w:pPr>
      <w:r w:rsidRPr="00BA2337">
        <w:rPr>
          <w:b/>
          <w:bCs/>
          <w:i/>
          <w:sz w:val="28"/>
          <w:szCs w:val="28"/>
          <w:lang w:val="uk-UA"/>
        </w:rPr>
        <w:t>Методи стимулювання інтересу до навчання:</w:t>
      </w:r>
      <w:r w:rsidRPr="00BA2337">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14:paraId="0BEC056F" w14:textId="77777777" w:rsidR="007A558C" w:rsidRPr="00BA2337" w:rsidRDefault="007A558C" w:rsidP="007A558C">
      <w:pPr>
        <w:spacing w:line="276" w:lineRule="auto"/>
        <w:ind w:firstLine="567"/>
        <w:jc w:val="both"/>
        <w:rPr>
          <w:bCs/>
          <w:sz w:val="28"/>
          <w:szCs w:val="28"/>
          <w:lang w:val="uk-UA"/>
        </w:rPr>
      </w:pPr>
    </w:p>
    <w:p w14:paraId="50CFF9E8" w14:textId="77777777" w:rsidR="007A558C" w:rsidRPr="00BA2337" w:rsidRDefault="007A558C" w:rsidP="007A558C">
      <w:pPr>
        <w:spacing w:line="276" w:lineRule="auto"/>
        <w:jc w:val="center"/>
        <w:rPr>
          <w:b/>
          <w:bCs/>
          <w:sz w:val="28"/>
          <w:szCs w:val="28"/>
          <w:lang w:val="uk-UA"/>
        </w:rPr>
      </w:pPr>
      <w:r w:rsidRPr="00BA2337">
        <w:rPr>
          <w:b/>
          <w:bCs/>
          <w:sz w:val="28"/>
          <w:szCs w:val="28"/>
          <w:lang w:val="uk-UA"/>
        </w:rPr>
        <w:t>5.3. Інклюзивні методи навчання</w:t>
      </w:r>
    </w:p>
    <w:p w14:paraId="55B323C1" w14:textId="77777777" w:rsidR="007A558C" w:rsidRPr="00BA2337" w:rsidRDefault="007A558C" w:rsidP="007A558C">
      <w:pPr>
        <w:jc w:val="center"/>
        <w:rPr>
          <w:b/>
          <w:bCs/>
          <w:sz w:val="28"/>
          <w:szCs w:val="28"/>
          <w:lang w:val="uk-UA"/>
        </w:rPr>
      </w:pPr>
    </w:p>
    <w:p w14:paraId="546F8139" w14:textId="77777777" w:rsidR="007A558C" w:rsidRPr="007103C9" w:rsidRDefault="007A558C" w:rsidP="007A558C">
      <w:pPr>
        <w:ind w:firstLine="709"/>
        <w:jc w:val="both"/>
        <w:rPr>
          <w:sz w:val="28"/>
          <w:szCs w:val="28"/>
          <w:lang w:val="uk-UA"/>
        </w:rPr>
      </w:pPr>
      <w:r w:rsidRPr="007103C9">
        <w:rPr>
          <w:sz w:val="28"/>
          <w:szCs w:val="28"/>
          <w:lang w:val="uk-UA"/>
        </w:rPr>
        <w:t>1. Методи формування свідомості: бесіда, диспут, лекція, приклад, пояснення, переконання.</w:t>
      </w:r>
    </w:p>
    <w:p w14:paraId="54BD46F1" w14:textId="77777777" w:rsidR="007A558C" w:rsidRPr="007103C9" w:rsidRDefault="007A558C" w:rsidP="007A558C">
      <w:pPr>
        <w:ind w:firstLine="709"/>
        <w:jc w:val="both"/>
        <w:rPr>
          <w:sz w:val="28"/>
          <w:szCs w:val="28"/>
          <w:lang w:val="uk-UA"/>
        </w:rPr>
      </w:pPr>
      <w:r w:rsidRPr="007103C9">
        <w:rPr>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14:paraId="7C576037" w14:textId="77777777" w:rsidR="007A558C" w:rsidRPr="00BA2337" w:rsidRDefault="007A558C" w:rsidP="007A558C">
      <w:pPr>
        <w:ind w:firstLine="709"/>
        <w:jc w:val="both"/>
        <w:rPr>
          <w:sz w:val="28"/>
          <w:szCs w:val="28"/>
        </w:rPr>
      </w:pPr>
      <w:r w:rsidRPr="00BA2337">
        <w:rPr>
          <w:sz w:val="28"/>
          <w:szCs w:val="28"/>
        </w:rPr>
        <w:t xml:space="preserve">3. </w:t>
      </w:r>
      <w:proofErr w:type="spellStart"/>
      <w:r w:rsidRPr="00BA2337">
        <w:rPr>
          <w:sz w:val="28"/>
          <w:szCs w:val="28"/>
        </w:rPr>
        <w:t>Методи</w:t>
      </w:r>
      <w:proofErr w:type="spellEnd"/>
      <w:r w:rsidRPr="00BA2337">
        <w:rPr>
          <w:sz w:val="28"/>
          <w:szCs w:val="28"/>
        </w:rPr>
        <w:t xml:space="preserve"> </w:t>
      </w:r>
      <w:proofErr w:type="spellStart"/>
      <w:r w:rsidRPr="00BA2337">
        <w:rPr>
          <w:sz w:val="28"/>
          <w:szCs w:val="28"/>
        </w:rPr>
        <w:t>мотивації</w:t>
      </w:r>
      <w:proofErr w:type="spellEnd"/>
      <w:r w:rsidRPr="00BA2337">
        <w:rPr>
          <w:sz w:val="28"/>
          <w:szCs w:val="28"/>
        </w:rPr>
        <w:t xml:space="preserve"> та </w:t>
      </w:r>
      <w:proofErr w:type="spellStart"/>
      <w:r w:rsidRPr="00BA2337">
        <w:rPr>
          <w:sz w:val="28"/>
          <w:szCs w:val="28"/>
        </w:rPr>
        <w:t>стимулювання</w:t>
      </w:r>
      <w:proofErr w:type="spellEnd"/>
      <w:r w:rsidRPr="00BA2337">
        <w:rPr>
          <w:sz w:val="28"/>
          <w:szCs w:val="28"/>
        </w:rPr>
        <w:t xml:space="preserve">: </w:t>
      </w:r>
      <w:proofErr w:type="spellStart"/>
      <w:r w:rsidRPr="00BA2337">
        <w:rPr>
          <w:sz w:val="28"/>
          <w:szCs w:val="28"/>
        </w:rPr>
        <w:t>вимога</w:t>
      </w:r>
      <w:proofErr w:type="spellEnd"/>
      <w:r w:rsidRPr="00BA2337">
        <w:rPr>
          <w:sz w:val="28"/>
          <w:szCs w:val="28"/>
        </w:rPr>
        <w:t xml:space="preserve">, </w:t>
      </w:r>
      <w:proofErr w:type="spellStart"/>
      <w:r w:rsidRPr="00BA2337">
        <w:rPr>
          <w:sz w:val="28"/>
          <w:szCs w:val="28"/>
        </w:rPr>
        <w:t>громадська</w:t>
      </w:r>
      <w:proofErr w:type="spellEnd"/>
      <w:r w:rsidRPr="00BA2337">
        <w:rPr>
          <w:sz w:val="28"/>
          <w:szCs w:val="28"/>
        </w:rPr>
        <w:t xml:space="preserve"> думка. </w:t>
      </w:r>
      <w:proofErr w:type="spellStart"/>
      <w:r w:rsidRPr="00BA2337">
        <w:rPr>
          <w:sz w:val="28"/>
          <w:szCs w:val="28"/>
        </w:rPr>
        <w:t>Вважаємо</w:t>
      </w:r>
      <w:proofErr w:type="spellEnd"/>
      <w:r w:rsidRPr="00BA2337">
        <w:rPr>
          <w:sz w:val="28"/>
          <w:szCs w:val="28"/>
        </w:rPr>
        <w:t xml:space="preserve">, </w:t>
      </w:r>
      <w:proofErr w:type="spellStart"/>
      <w:r w:rsidRPr="00BA2337">
        <w:rPr>
          <w:sz w:val="28"/>
          <w:szCs w:val="28"/>
        </w:rPr>
        <w:t>що</w:t>
      </w:r>
      <w:proofErr w:type="spellEnd"/>
      <w:r w:rsidRPr="00BA2337">
        <w:rPr>
          <w:sz w:val="28"/>
          <w:szCs w:val="28"/>
        </w:rPr>
        <w:t xml:space="preserve"> </w:t>
      </w:r>
      <w:proofErr w:type="spellStart"/>
      <w:r w:rsidRPr="00BA2337">
        <w:rPr>
          <w:sz w:val="28"/>
          <w:szCs w:val="28"/>
        </w:rPr>
        <w:t>неприпустимо</w:t>
      </w:r>
      <w:proofErr w:type="spellEnd"/>
      <w:r w:rsidRPr="00BA2337">
        <w:rPr>
          <w:sz w:val="28"/>
          <w:szCs w:val="28"/>
        </w:rPr>
        <w:t xml:space="preserve"> </w:t>
      </w:r>
      <w:proofErr w:type="spellStart"/>
      <w:r w:rsidRPr="00BA2337">
        <w:rPr>
          <w:sz w:val="28"/>
          <w:szCs w:val="28"/>
        </w:rPr>
        <w:t>застосовувати</w:t>
      </w:r>
      <w:proofErr w:type="spellEnd"/>
      <w:r w:rsidRPr="00BA2337">
        <w:rPr>
          <w:sz w:val="28"/>
          <w:szCs w:val="28"/>
        </w:rPr>
        <w:t xml:space="preserve"> в </w:t>
      </w:r>
      <w:proofErr w:type="spellStart"/>
      <w:r w:rsidRPr="00BA2337">
        <w:rPr>
          <w:sz w:val="28"/>
          <w:szCs w:val="28"/>
        </w:rPr>
        <w:t>інклюзивному</w:t>
      </w:r>
      <w:proofErr w:type="spellEnd"/>
      <w:r w:rsidRPr="00BA2337">
        <w:rPr>
          <w:sz w:val="28"/>
          <w:szCs w:val="28"/>
        </w:rPr>
        <w:t xml:space="preserve"> </w:t>
      </w:r>
      <w:proofErr w:type="spellStart"/>
      <w:r w:rsidRPr="00BA2337">
        <w:rPr>
          <w:sz w:val="28"/>
          <w:szCs w:val="28"/>
        </w:rPr>
        <w:t>вихованні</w:t>
      </w:r>
      <w:proofErr w:type="spellEnd"/>
      <w:r w:rsidRPr="00BA2337">
        <w:rPr>
          <w:sz w:val="28"/>
          <w:szCs w:val="28"/>
        </w:rPr>
        <w:t xml:space="preserve"> </w:t>
      </w:r>
      <w:proofErr w:type="spellStart"/>
      <w:r w:rsidRPr="00BA2337">
        <w:rPr>
          <w:sz w:val="28"/>
          <w:szCs w:val="28"/>
        </w:rPr>
        <w:t>методи</w:t>
      </w:r>
      <w:proofErr w:type="spellEnd"/>
      <w:r w:rsidRPr="00BA2337">
        <w:rPr>
          <w:sz w:val="28"/>
          <w:szCs w:val="28"/>
        </w:rPr>
        <w:t xml:space="preserve"> </w:t>
      </w:r>
      <w:proofErr w:type="spellStart"/>
      <w:r w:rsidRPr="00BA2337">
        <w:rPr>
          <w:sz w:val="28"/>
          <w:szCs w:val="28"/>
        </w:rPr>
        <w:t>емоційного</w:t>
      </w:r>
      <w:proofErr w:type="spellEnd"/>
      <w:r w:rsidRPr="00BA2337">
        <w:rPr>
          <w:sz w:val="28"/>
          <w:szCs w:val="28"/>
        </w:rPr>
        <w:t xml:space="preserve"> </w:t>
      </w:r>
      <w:proofErr w:type="spellStart"/>
      <w:r w:rsidRPr="00BA2337">
        <w:rPr>
          <w:sz w:val="28"/>
          <w:szCs w:val="28"/>
        </w:rPr>
        <w:t>стимулювання</w:t>
      </w:r>
      <w:proofErr w:type="spellEnd"/>
      <w:r w:rsidRPr="00BA2337">
        <w:rPr>
          <w:sz w:val="28"/>
          <w:szCs w:val="28"/>
        </w:rPr>
        <w:t xml:space="preserve"> – </w:t>
      </w:r>
      <w:proofErr w:type="spellStart"/>
      <w:r w:rsidRPr="00BA2337">
        <w:rPr>
          <w:sz w:val="28"/>
          <w:szCs w:val="28"/>
        </w:rPr>
        <w:t>змагання</w:t>
      </w:r>
      <w:proofErr w:type="spellEnd"/>
      <w:r w:rsidRPr="00BA2337">
        <w:rPr>
          <w:sz w:val="28"/>
          <w:szCs w:val="28"/>
        </w:rPr>
        <w:t xml:space="preserve">, </w:t>
      </w:r>
      <w:proofErr w:type="spellStart"/>
      <w:r w:rsidRPr="00BA2337">
        <w:rPr>
          <w:sz w:val="28"/>
          <w:szCs w:val="28"/>
        </w:rPr>
        <w:t>заохочення</w:t>
      </w:r>
      <w:proofErr w:type="spellEnd"/>
      <w:r w:rsidRPr="00BA2337">
        <w:rPr>
          <w:sz w:val="28"/>
          <w:szCs w:val="28"/>
        </w:rPr>
        <w:t xml:space="preserve">, </w:t>
      </w:r>
      <w:proofErr w:type="spellStart"/>
      <w:r w:rsidRPr="00BA2337">
        <w:rPr>
          <w:sz w:val="28"/>
          <w:szCs w:val="28"/>
        </w:rPr>
        <w:t>переконання</w:t>
      </w:r>
      <w:proofErr w:type="spellEnd"/>
      <w:r w:rsidRPr="00BA2337">
        <w:rPr>
          <w:sz w:val="28"/>
          <w:szCs w:val="28"/>
        </w:rPr>
        <w:t>.</w:t>
      </w:r>
    </w:p>
    <w:p w14:paraId="3F1327ED" w14:textId="77777777" w:rsidR="007A558C" w:rsidRPr="00BA2337" w:rsidRDefault="007A558C" w:rsidP="007A558C">
      <w:pPr>
        <w:ind w:firstLine="709"/>
        <w:jc w:val="both"/>
        <w:rPr>
          <w:sz w:val="28"/>
          <w:szCs w:val="28"/>
        </w:rPr>
      </w:pPr>
      <w:r w:rsidRPr="00BA2337">
        <w:rPr>
          <w:sz w:val="28"/>
          <w:szCs w:val="28"/>
        </w:rPr>
        <w:t xml:space="preserve">4. Метод </w:t>
      </w:r>
      <w:proofErr w:type="spellStart"/>
      <w:r w:rsidRPr="00BA2337">
        <w:rPr>
          <w:sz w:val="28"/>
          <w:szCs w:val="28"/>
        </w:rPr>
        <w:t>самовиховання</w:t>
      </w:r>
      <w:proofErr w:type="spellEnd"/>
      <w:r w:rsidRPr="00BA2337">
        <w:rPr>
          <w:sz w:val="28"/>
          <w:szCs w:val="28"/>
        </w:rPr>
        <w:t xml:space="preserve">: </w:t>
      </w:r>
      <w:proofErr w:type="spellStart"/>
      <w:r w:rsidRPr="00BA2337">
        <w:rPr>
          <w:sz w:val="28"/>
          <w:szCs w:val="28"/>
        </w:rPr>
        <w:t>самопізнання</w:t>
      </w:r>
      <w:proofErr w:type="spellEnd"/>
      <w:r w:rsidRPr="00BA2337">
        <w:rPr>
          <w:sz w:val="28"/>
          <w:szCs w:val="28"/>
        </w:rPr>
        <w:t xml:space="preserve">, </w:t>
      </w:r>
      <w:proofErr w:type="spellStart"/>
      <w:r w:rsidRPr="00BA2337">
        <w:rPr>
          <w:sz w:val="28"/>
          <w:szCs w:val="28"/>
        </w:rPr>
        <w:t>самооцінювання</w:t>
      </w:r>
      <w:proofErr w:type="spellEnd"/>
      <w:r w:rsidRPr="00BA2337">
        <w:rPr>
          <w:sz w:val="28"/>
          <w:szCs w:val="28"/>
        </w:rPr>
        <w:t xml:space="preserve">, </w:t>
      </w:r>
      <w:proofErr w:type="spellStart"/>
      <w:r w:rsidRPr="00BA2337">
        <w:rPr>
          <w:sz w:val="28"/>
          <w:szCs w:val="28"/>
        </w:rPr>
        <w:t>саморегуляція</w:t>
      </w:r>
      <w:proofErr w:type="spellEnd"/>
      <w:r w:rsidRPr="00BA2337">
        <w:rPr>
          <w:sz w:val="28"/>
          <w:szCs w:val="28"/>
        </w:rPr>
        <w:t>.</w:t>
      </w:r>
    </w:p>
    <w:p w14:paraId="5CEF7202" w14:textId="77777777" w:rsidR="007A558C" w:rsidRPr="00BA2337" w:rsidRDefault="007A558C" w:rsidP="007A558C">
      <w:pPr>
        <w:ind w:firstLine="709"/>
        <w:jc w:val="both"/>
        <w:rPr>
          <w:sz w:val="28"/>
          <w:szCs w:val="28"/>
        </w:rPr>
      </w:pPr>
      <w:r w:rsidRPr="00BA2337">
        <w:rPr>
          <w:sz w:val="28"/>
          <w:szCs w:val="28"/>
        </w:rPr>
        <w:t xml:space="preserve">5. </w:t>
      </w:r>
      <w:proofErr w:type="spellStart"/>
      <w:r w:rsidRPr="00BA2337">
        <w:rPr>
          <w:sz w:val="28"/>
          <w:szCs w:val="28"/>
        </w:rPr>
        <w:t>Методи</w:t>
      </w:r>
      <w:proofErr w:type="spellEnd"/>
      <w:r w:rsidRPr="00BA2337">
        <w:rPr>
          <w:sz w:val="28"/>
          <w:szCs w:val="28"/>
        </w:rPr>
        <w:t xml:space="preserve"> </w:t>
      </w:r>
      <w:proofErr w:type="spellStart"/>
      <w:r w:rsidRPr="00BA2337">
        <w:rPr>
          <w:sz w:val="28"/>
          <w:szCs w:val="28"/>
        </w:rPr>
        <w:t>соціально-психологічної</w:t>
      </w:r>
      <w:proofErr w:type="spellEnd"/>
      <w:r w:rsidRPr="00BA2337">
        <w:rPr>
          <w:sz w:val="28"/>
          <w:szCs w:val="28"/>
        </w:rPr>
        <w:t xml:space="preserve"> </w:t>
      </w:r>
      <w:proofErr w:type="spellStart"/>
      <w:r w:rsidRPr="00BA2337">
        <w:rPr>
          <w:sz w:val="28"/>
          <w:szCs w:val="28"/>
        </w:rPr>
        <w:t>допомоги</w:t>
      </w:r>
      <w:proofErr w:type="spellEnd"/>
      <w:r w:rsidRPr="00BA2337">
        <w:rPr>
          <w:sz w:val="28"/>
          <w:szCs w:val="28"/>
        </w:rPr>
        <w:t xml:space="preserve">: </w:t>
      </w:r>
      <w:proofErr w:type="spellStart"/>
      <w:r w:rsidRPr="00BA2337">
        <w:rPr>
          <w:sz w:val="28"/>
          <w:szCs w:val="28"/>
        </w:rPr>
        <w:t>психологічне</w:t>
      </w:r>
      <w:proofErr w:type="spellEnd"/>
      <w:r w:rsidRPr="00BA2337">
        <w:rPr>
          <w:sz w:val="28"/>
          <w:szCs w:val="28"/>
        </w:rPr>
        <w:t xml:space="preserve"> </w:t>
      </w:r>
      <w:proofErr w:type="spellStart"/>
      <w:r w:rsidRPr="00BA2337">
        <w:rPr>
          <w:sz w:val="28"/>
          <w:szCs w:val="28"/>
        </w:rPr>
        <w:t>консультування</w:t>
      </w:r>
      <w:proofErr w:type="spellEnd"/>
      <w:r w:rsidRPr="00BA2337">
        <w:rPr>
          <w:sz w:val="28"/>
          <w:szCs w:val="28"/>
        </w:rPr>
        <w:t xml:space="preserve">, </w:t>
      </w:r>
      <w:proofErr w:type="spellStart"/>
      <w:r w:rsidRPr="00BA2337">
        <w:rPr>
          <w:sz w:val="28"/>
          <w:szCs w:val="28"/>
        </w:rPr>
        <w:t>аутотренінг</w:t>
      </w:r>
      <w:proofErr w:type="spellEnd"/>
      <w:r w:rsidRPr="00BA2337">
        <w:rPr>
          <w:sz w:val="28"/>
          <w:szCs w:val="28"/>
        </w:rPr>
        <w:t xml:space="preserve">, </w:t>
      </w:r>
      <w:proofErr w:type="spellStart"/>
      <w:r w:rsidRPr="00BA2337">
        <w:rPr>
          <w:sz w:val="28"/>
          <w:szCs w:val="28"/>
        </w:rPr>
        <w:t>стимуляційні</w:t>
      </w:r>
      <w:proofErr w:type="spellEnd"/>
      <w:r w:rsidRPr="00BA2337">
        <w:rPr>
          <w:sz w:val="28"/>
          <w:szCs w:val="28"/>
        </w:rPr>
        <w:t xml:space="preserve"> </w:t>
      </w:r>
      <w:proofErr w:type="spellStart"/>
      <w:r w:rsidRPr="00BA2337">
        <w:rPr>
          <w:sz w:val="28"/>
          <w:szCs w:val="28"/>
        </w:rPr>
        <w:t>ігри</w:t>
      </w:r>
      <w:proofErr w:type="spellEnd"/>
      <w:r w:rsidRPr="00BA2337">
        <w:rPr>
          <w:sz w:val="28"/>
          <w:szCs w:val="28"/>
        </w:rPr>
        <w:t>.</w:t>
      </w:r>
    </w:p>
    <w:p w14:paraId="68F5986E" w14:textId="77777777" w:rsidR="007A558C" w:rsidRPr="00BA2337" w:rsidRDefault="007A558C" w:rsidP="007A558C">
      <w:pPr>
        <w:ind w:firstLine="709"/>
        <w:jc w:val="both"/>
        <w:rPr>
          <w:sz w:val="28"/>
          <w:szCs w:val="28"/>
        </w:rPr>
      </w:pPr>
      <w:r w:rsidRPr="00BA2337">
        <w:rPr>
          <w:sz w:val="28"/>
          <w:szCs w:val="28"/>
        </w:rPr>
        <w:t xml:space="preserve">6. </w:t>
      </w:r>
      <w:proofErr w:type="spellStart"/>
      <w:r w:rsidRPr="00BA2337">
        <w:rPr>
          <w:sz w:val="28"/>
          <w:szCs w:val="28"/>
        </w:rPr>
        <w:t>Спеціальні</w:t>
      </w:r>
      <w:proofErr w:type="spellEnd"/>
      <w:r w:rsidRPr="00BA2337">
        <w:rPr>
          <w:sz w:val="28"/>
          <w:szCs w:val="28"/>
        </w:rPr>
        <w:t xml:space="preserve"> </w:t>
      </w:r>
      <w:proofErr w:type="spellStart"/>
      <w:r w:rsidRPr="00BA2337">
        <w:rPr>
          <w:sz w:val="28"/>
          <w:szCs w:val="28"/>
        </w:rPr>
        <w:t>методи</w:t>
      </w:r>
      <w:proofErr w:type="spellEnd"/>
      <w:r w:rsidRPr="00BA2337">
        <w:rPr>
          <w:sz w:val="28"/>
          <w:szCs w:val="28"/>
        </w:rPr>
        <w:t xml:space="preserve">: патронат, </w:t>
      </w:r>
      <w:proofErr w:type="spellStart"/>
      <w:r w:rsidRPr="00BA2337">
        <w:rPr>
          <w:sz w:val="28"/>
          <w:szCs w:val="28"/>
        </w:rPr>
        <w:t>супровід</w:t>
      </w:r>
      <w:proofErr w:type="spellEnd"/>
      <w:r w:rsidRPr="00BA2337">
        <w:rPr>
          <w:sz w:val="28"/>
          <w:szCs w:val="28"/>
        </w:rPr>
        <w:t xml:space="preserve">, </w:t>
      </w:r>
      <w:proofErr w:type="spellStart"/>
      <w:r w:rsidRPr="00BA2337">
        <w:rPr>
          <w:sz w:val="28"/>
          <w:szCs w:val="28"/>
        </w:rPr>
        <w:t>тренінг</w:t>
      </w:r>
      <w:proofErr w:type="spellEnd"/>
      <w:r w:rsidRPr="00BA2337">
        <w:rPr>
          <w:sz w:val="28"/>
          <w:szCs w:val="28"/>
        </w:rPr>
        <w:t xml:space="preserve">, </w:t>
      </w:r>
      <w:proofErr w:type="spellStart"/>
      <w:r w:rsidRPr="00BA2337">
        <w:rPr>
          <w:sz w:val="28"/>
          <w:szCs w:val="28"/>
        </w:rPr>
        <w:t>медіація</w:t>
      </w:r>
      <w:proofErr w:type="spellEnd"/>
      <w:r w:rsidRPr="00BA2337">
        <w:rPr>
          <w:sz w:val="28"/>
          <w:szCs w:val="28"/>
        </w:rPr>
        <w:t>.</w:t>
      </w:r>
    </w:p>
    <w:p w14:paraId="30E5AEC5" w14:textId="77777777" w:rsidR="007A558C" w:rsidRPr="00BA2337" w:rsidRDefault="007A558C" w:rsidP="007A558C">
      <w:pPr>
        <w:ind w:firstLine="709"/>
        <w:jc w:val="both"/>
        <w:rPr>
          <w:sz w:val="28"/>
          <w:szCs w:val="28"/>
        </w:rPr>
      </w:pPr>
      <w:r w:rsidRPr="00BA2337">
        <w:rPr>
          <w:sz w:val="28"/>
          <w:szCs w:val="28"/>
        </w:rPr>
        <w:t xml:space="preserve">7. </w:t>
      </w:r>
      <w:proofErr w:type="spellStart"/>
      <w:r w:rsidRPr="00BA2337">
        <w:rPr>
          <w:sz w:val="28"/>
          <w:szCs w:val="28"/>
        </w:rPr>
        <w:t>Спеціальні</w:t>
      </w:r>
      <w:proofErr w:type="spellEnd"/>
      <w:r w:rsidRPr="00BA2337">
        <w:rPr>
          <w:sz w:val="28"/>
          <w:szCs w:val="28"/>
        </w:rPr>
        <w:t xml:space="preserve"> </w:t>
      </w:r>
      <w:proofErr w:type="spellStart"/>
      <w:r w:rsidRPr="00BA2337">
        <w:rPr>
          <w:sz w:val="28"/>
          <w:szCs w:val="28"/>
        </w:rPr>
        <w:t>методи</w:t>
      </w:r>
      <w:proofErr w:type="spellEnd"/>
      <w:r w:rsidRPr="00BA2337">
        <w:rPr>
          <w:sz w:val="28"/>
          <w:szCs w:val="28"/>
        </w:rPr>
        <w:t xml:space="preserve"> </w:t>
      </w:r>
      <w:proofErr w:type="spellStart"/>
      <w:r w:rsidRPr="00BA2337">
        <w:rPr>
          <w:sz w:val="28"/>
          <w:szCs w:val="28"/>
        </w:rPr>
        <w:t>педагогічної</w:t>
      </w:r>
      <w:proofErr w:type="spellEnd"/>
      <w:r w:rsidRPr="00BA2337">
        <w:rPr>
          <w:sz w:val="28"/>
          <w:szCs w:val="28"/>
        </w:rPr>
        <w:t xml:space="preserve"> </w:t>
      </w:r>
      <w:proofErr w:type="spellStart"/>
      <w:r w:rsidRPr="00BA2337">
        <w:rPr>
          <w:sz w:val="28"/>
          <w:szCs w:val="28"/>
        </w:rPr>
        <w:t>корекції</w:t>
      </w:r>
      <w:proofErr w:type="spellEnd"/>
      <w:r w:rsidRPr="00BA2337">
        <w:rPr>
          <w:sz w:val="28"/>
          <w:szCs w:val="28"/>
        </w:rPr>
        <w:t xml:space="preserve">, </w:t>
      </w:r>
      <w:proofErr w:type="spellStart"/>
      <w:r w:rsidRPr="00BA2337">
        <w:rPr>
          <w:sz w:val="28"/>
          <w:szCs w:val="28"/>
        </w:rPr>
        <w:t>які</w:t>
      </w:r>
      <w:proofErr w:type="spellEnd"/>
      <w:r w:rsidRPr="00BA2337">
        <w:rPr>
          <w:sz w:val="28"/>
          <w:szCs w:val="28"/>
        </w:rPr>
        <w:t xml:space="preserve"> </w:t>
      </w:r>
      <w:proofErr w:type="spellStart"/>
      <w:r w:rsidRPr="00BA2337">
        <w:rPr>
          <w:sz w:val="28"/>
          <w:szCs w:val="28"/>
        </w:rPr>
        <w:t>варто</w:t>
      </w:r>
      <w:proofErr w:type="spellEnd"/>
      <w:r w:rsidRPr="00BA2337">
        <w:rPr>
          <w:sz w:val="28"/>
          <w:szCs w:val="28"/>
        </w:rPr>
        <w:t xml:space="preserve"> </w:t>
      </w:r>
      <w:proofErr w:type="spellStart"/>
      <w:r w:rsidRPr="00BA2337">
        <w:rPr>
          <w:sz w:val="28"/>
          <w:szCs w:val="28"/>
        </w:rPr>
        <w:t>використовувати</w:t>
      </w:r>
      <w:proofErr w:type="spellEnd"/>
      <w:r w:rsidRPr="00BA2337">
        <w:rPr>
          <w:sz w:val="28"/>
          <w:szCs w:val="28"/>
        </w:rPr>
        <w:t xml:space="preserve"> для </w:t>
      </w:r>
      <w:proofErr w:type="spellStart"/>
      <w:r w:rsidRPr="00BA2337">
        <w:rPr>
          <w:sz w:val="28"/>
          <w:szCs w:val="28"/>
        </w:rPr>
        <w:t>цілеспрямованого</w:t>
      </w:r>
      <w:proofErr w:type="spellEnd"/>
      <w:r w:rsidRPr="00BA2337">
        <w:rPr>
          <w:sz w:val="28"/>
          <w:szCs w:val="28"/>
        </w:rPr>
        <w:t xml:space="preserve"> </w:t>
      </w:r>
      <w:proofErr w:type="spellStart"/>
      <w:r w:rsidRPr="00BA2337">
        <w:rPr>
          <w:sz w:val="28"/>
          <w:szCs w:val="28"/>
        </w:rPr>
        <w:t>виправлення</w:t>
      </w:r>
      <w:proofErr w:type="spellEnd"/>
      <w:r w:rsidRPr="00BA2337">
        <w:rPr>
          <w:sz w:val="28"/>
          <w:szCs w:val="28"/>
        </w:rPr>
        <w:t xml:space="preserve"> </w:t>
      </w:r>
      <w:proofErr w:type="spellStart"/>
      <w:r w:rsidRPr="00BA2337">
        <w:rPr>
          <w:sz w:val="28"/>
          <w:szCs w:val="28"/>
        </w:rPr>
        <w:t>поведінки</w:t>
      </w:r>
      <w:proofErr w:type="spellEnd"/>
      <w:r w:rsidRPr="00BA2337">
        <w:rPr>
          <w:sz w:val="28"/>
          <w:szCs w:val="28"/>
        </w:rPr>
        <w:t xml:space="preserve"> </w:t>
      </w:r>
      <w:proofErr w:type="spellStart"/>
      <w:r w:rsidRPr="00BA2337">
        <w:rPr>
          <w:sz w:val="28"/>
          <w:szCs w:val="28"/>
        </w:rPr>
        <w:t>або</w:t>
      </w:r>
      <w:proofErr w:type="spellEnd"/>
      <w:r w:rsidRPr="00BA2337">
        <w:rPr>
          <w:sz w:val="28"/>
          <w:szCs w:val="28"/>
        </w:rPr>
        <w:t xml:space="preserve"> </w:t>
      </w:r>
      <w:proofErr w:type="spellStart"/>
      <w:r w:rsidRPr="00BA2337">
        <w:rPr>
          <w:sz w:val="28"/>
          <w:szCs w:val="28"/>
        </w:rPr>
        <w:t>інших</w:t>
      </w:r>
      <w:proofErr w:type="spellEnd"/>
      <w:r w:rsidRPr="00BA2337">
        <w:rPr>
          <w:sz w:val="28"/>
          <w:szCs w:val="28"/>
        </w:rPr>
        <w:t xml:space="preserve"> </w:t>
      </w:r>
      <w:proofErr w:type="spellStart"/>
      <w:r w:rsidRPr="00BA2337">
        <w:rPr>
          <w:sz w:val="28"/>
          <w:szCs w:val="28"/>
        </w:rPr>
        <w:t>порушень</w:t>
      </w:r>
      <w:proofErr w:type="spellEnd"/>
      <w:r w:rsidRPr="00BA2337">
        <w:rPr>
          <w:sz w:val="28"/>
          <w:szCs w:val="28"/>
        </w:rPr>
        <w:t xml:space="preserve">, </w:t>
      </w:r>
      <w:proofErr w:type="spellStart"/>
      <w:r w:rsidRPr="00BA2337">
        <w:rPr>
          <w:sz w:val="28"/>
          <w:szCs w:val="28"/>
        </w:rPr>
        <w:t>викликаних</w:t>
      </w:r>
      <w:proofErr w:type="spellEnd"/>
      <w:r w:rsidRPr="00BA2337">
        <w:rPr>
          <w:sz w:val="28"/>
          <w:szCs w:val="28"/>
        </w:rPr>
        <w:t xml:space="preserve"> </w:t>
      </w:r>
      <w:proofErr w:type="spellStart"/>
      <w:r w:rsidRPr="00BA2337">
        <w:rPr>
          <w:sz w:val="28"/>
          <w:szCs w:val="28"/>
        </w:rPr>
        <w:t>спільною</w:t>
      </w:r>
      <w:proofErr w:type="spellEnd"/>
      <w:r w:rsidRPr="00BA2337">
        <w:rPr>
          <w:sz w:val="28"/>
          <w:szCs w:val="28"/>
        </w:rPr>
        <w:t xml:space="preserve"> причиною. До </w:t>
      </w:r>
      <w:proofErr w:type="spellStart"/>
      <w:r w:rsidRPr="00BA2337">
        <w:rPr>
          <w:sz w:val="28"/>
          <w:szCs w:val="28"/>
        </w:rPr>
        <w:t>спеціальних</w:t>
      </w:r>
      <w:proofErr w:type="spellEnd"/>
      <w:r w:rsidRPr="00BA2337">
        <w:rPr>
          <w:sz w:val="28"/>
          <w:szCs w:val="28"/>
        </w:rPr>
        <w:t xml:space="preserve"> </w:t>
      </w:r>
      <w:proofErr w:type="spellStart"/>
      <w:r w:rsidRPr="00BA2337">
        <w:rPr>
          <w:sz w:val="28"/>
          <w:szCs w:val="28"/>
        </w:rPr>
        <w:t>методів</w:t>
      </w:r>
      <w:proofErr w:type="spellEnd"/>
      <w:r w:rsidRPr="00BA2337">
        <w:rPr>
          <w:sz w:val="28"/>
          <w:szCs w:val="28"/>
        </w:rPr>
        <w:t xml:space="preserve"> </w:t>
      </w:r>
      <w:proofErr w:type="spellStart"/>
      <w:r w:rsidRPr="00BA2337">
        <w:rPr>
          <w:sz w:val="28"/>
          <w:szCs w:val="28"/>
        </w:rPr>
        <w:t>корекційної</w:t>
      </w:r>
      <w:proofErr w:type="spellEnd"/>
      <w:r w:rsidRPr="00BA2337">
        <w:rPr>
          <w:sz w:val="28"/>
          <w:szCs w:val="28"/>
        </w:rPr>
        <w:t xml:space="preserve"> </w:t>
      </w:r>
      <w:proofErr w:type="spellStart"/>
      <w:r w:rsidRPr="00BA2337">
        <w:rPr>
          <w:sz w:val="28"/>
          <w:szCs w:val="28"/>
        </w:rPr>
        <w:t>роботи</w:t>
      </w:r>
      <w:proofErr w:type="spellEnd"/>
      <w:r w:rsidRPr="00BA2337">
        <w:rPr>
          <w:sz w:val="28"/>
          <w:szCs w:val="28"/>
        </w:rPr>
        <w:t xml:space="preserve"> належать: </w:t>
      </w:r>
      <w:proofErr w:type="spellStart"/>
      <w:r w:rsidRPr="00BA2337">
        <w:rPr>
          <w:sz w:val="28"/>
          <w:szCs w:val="28"/>
        </w:rPr>
        <w:t>суб'єктивно-прагматичний</w:t>
      </w:r>
      <w:proofErr w:type="spellEnd"/>
      <w:r w:rsidRPr="00BA2337">
        <w:rPr>
          <w:sz w:val="28"/>
          <w:szCs w:val="28"/>
        </w:rPr>
        <w:t xml:space="preserve"> метод, метод </w:t>
      </w:r>
      <w:proofErr w:type="spellStart"/>
      <w:r w:rsidRPr="00BA2337">
        <w:rPr>
          <w:sz w:val="28"/>
          <w:szCs w:val="28"/>
        </w:rPr>
        <w:t>заміщення</w:t>
      </w:r>
      <w:proofErr w:type="spellEnd"/>
      <w:r w:rsidRPr="00BA2337">
        <w:rPr>
          <w:sz w:val="28"/>
          <w:szCs w:val="28"/>
        </w:rPr>
        <w:t>, метод "</w:t>
      </w:r>
      <w:proofErr w:type="spellStart"/>
      <w:r w:rsidRPr="00BA2337">
        <w:rPr>
          <w:sz w:val="28"/>
          <w:szCs w:val="28"/>
        </w:rPr>
        <w:t>вибуху</w:t>
      </w:r>
      <w:proofErr w:type="spellEnd"/>
      <w:r w:rsidRPr="00BA2337">
        <w:rPr>
          <w:sz w:val="28"/>
          <w:szCs w:val="28"/>
        </w:rPr>
        <w:t xml:space="preserve">", метод </w:t>
      </w:r>
      <w:proofErr w:type="spellStart"/>
      <w:r w:rsidRPr="00BA2337">
        <w:rPr>
          <w:sz w:val="28"/>
          <w:szCs w:val="28"/>
        </w:rPr>
        <w:t>природних</w:t>
      </w:r>
      <w:proofErr w:type="spellEnd"/>
      <w:r w:rsidRPr="00BA2337">
        <w:rPr>
          <w:sz w:val="28"/>
          <w:szCs w:val="28"/>
        </w:rPr>
        <w:t xml:space="preserve"> </w:t>
      </w:r>
      <w:proofErr w:type="spellStart"/>
      <w:r w:rsidRPr="00BA2337">
        <w:rPr>
          <w:sz w:val="28"/>
          <w:szCs w:val="28"/>
        </w:rPr>
        <w:t>наслідків</w:t>
      </w:r>
      <w:proofErr w:type="spellEnd"/>
      <w:r w:rsidRPr="00BA2337">
        <w:rPr>
          <w:sz w:val="28"/>
          <w:szCs w:val="28"/>
        </w:rPr>
        <w:t xml:space="preserve"> і </w:t>
      </w:r>
      <w:proofErr w:type="spellStart"/>
      <w:r w:rsidRPr="00BA2337">
        <w:rPr>
          <w:sz w:val="28"/>
          <w:szCs w:val="28"/>
        </w:rPr>
        <w:t>трудовий</w:t>
      </w:r>
      <w:proofErr w:type="spellEnd"/>
      <w:r w:rsidRPr="00BA2337">
        <w:rPr>
          <w:sz w:val="28"/>
          <w:szCs w:val="28"/>
        </w:rPr>
        <w:t xml:space="preserve"> метод.</w:t>
      </w:r>
    </w:p>
    <w:p w14:paraId="71161DB7" w14:textId="766E8A3D" w:rsidR="007A558C" w:rsidRDefault="007A558C" w:rsidP="00B30B8F">
      <w:pPr>
        <w:ind w:firstLine="567"/>
        <w:jc w:val="both"/>
        <w:rPr>
          <w:b/>
          <w:sz w:val="28"/>
          <w:szCs w:val="28"/>
        </w:rPr>
      </w:pPr>
    </w:p>
    <w:p w14:paraId="5D65E11F" w14:textId="77777777" w:rsidR="007A558C" w:rsidRDefault="007A558C" w:rsidP="007A558C">
      <w:pPr>
        <w:pStyle w:val="1"/>
        <w:spacing w:before="0" w:after="240"/>
        <w:jc w:val="center"/>
        <w:rPr>
          <w:rFonts w:ascii="Times New Roman" w:hAnsi="Times New Roman"/>
          <w:bCs w:val="0"/>
          <w:sz w:val="28"/>
          <w:szCs w:val="28"/>
          <w:lang w:val="uk-UA"/>
        </w:rPr>
      </w:pPr>
    </w:p>
    <w:p w14:paraId="746C0299" w14:textId="77777777" w:rsidR="007A558C" w:rsidRDefault="007A558C" w:rsidP="007A558C">
      <w:pPr>
        <w:pStyle w:val="1"/>
        <w:spacing w:before="0" w:after="240"/>
        <w:jc w:val="center"/>
        <w:rPr>
          <w:rFonts w:ascii="Times New Roman" w:hAnsi="Times New Roman"/>
          <w:bCs w:val="0"/>
          <w:sz w:val="28"/>
          <w:szCs w:val="28"/>
          <w:lang w:val="uk-UA"/>
        </w:rPr>
      </w:pPr>
    </w:p>
    <w:p w14:paraId="6E23F8FE" w14:textId="77777777" w:rsidR="007A558C" w:rsidRDefault="007A558C" w:rsidP="007A558C">
      <w:pPr>
        <w:pStyle w:val="1"/>
        <w:spacing w:before="0" w:after="240"/>
        <w:jc w:val="center"/>
        <w:rPr>
          <w:rFonts w:ascii="Times New Roman" w:hAnsi="Times New Roman"/>
          <w:bCs w:val="0"/>
          <w:sz w:val="28"/>
          <w:szCs w:val="28"/>
          <w:lang w:val="uk-UA"/>
        </w:rPr>
      </w:pPr>
    </w:p>
    <w:p w14:paraId="1E37068A" w14:textId="77777777" w:rsidR="007A558C" w:rsidRDefault="007A558C" w:rsidP="007A558C">
      <w:pPr>
        <w:pStyle w:val="1"/>
        <w:spacing w:before="0" w:after="240"/>
        <w:jc w:val="center"/>
        <w:rPr>
          <w:rFonts w:ascii="Times New Roman" w:hAnsi="Times New Roman"/>
          <w:bCs w:val="0"/>
          <w:sz w:val="28"/>
          <w:szCs w:val="28"/>
          <w:lang w:val="uk-UA"/>
        </w:rPr>
      </w:pPr>
    </w:p>
    <w:p w14:paraId="3FF84691" w14:textId="77777777" w:rsidR="007A558C" w:rsidRDefault="007A558C" w:rsidP="007A558C">
      <w:pPr>
        <w:pStyle w:val="1"/>
        <w:spacing w:before="0" w:after="240"/>
        <w:jc w:val="center"/>
        <w:rPr>
          <w:rFonts w:ascii="Times New Roman" w:hAnsi="Times New Roman"/>
          <w:bCs w:val="0"/>
          <w:sz w:val="28"/>
          <w:szCs w:val="28"/>
          <w:lang w:val="uk-UA"/>
        </w:rPr>
      </w:pPr>
    </w:p>
    <w:p w14:paraId="54F279E8" w14:textId="77777777" w:rsidR="007A558C" w:rsidRDefault="007A558C" w:rsidP="007A558C">
      <w:pPr>
        <w:pStyle w:val="1"/>
        <w:spacing w:before="0" w:after="240"/>
        <w:jc w:val="center"/>
        <w:rPr>
          <w:rFonts w:ascii="Times New Roman" w:hAnsi="Times New Roman"/>
          <w:bCs w:val="0"/>
          <w:sz w:val="28"/>
          <w:szCs w:val="28"/>
          <w:lang w:val="uk-UA"/>
        </w:rPr>
      </w:pPr>
    </w:p>
    <w:p w14:paraId="084BAC2A" w14:textId="77777777" w:rsidR="007A558C" w:rsidRDefault="007A558C" w:rsidP="007A558C">
      <w:pPr>
        <w:pStyle w:val="1"/>
        <w:spacing w:before="0" w:after="240"/>
        <w:jc w:val="center"/>
        <w:rPr>
          <w:rFonts w:ascii="Times New Roman" w:hAnsi="Times New Roman"/>
          <w:bCs w:val="0"/>
          <w:sz w:val="28"/>
          <w:szCs w:val="28"/>
          <w:lang w:val="uk-UA"/>
        </w:rPr>
      </w:pPr>
    </w:p>
    <w:p w14:paraId="7709DCE6" w14:textId="77777777" w:rsidR="007A558C" w:rsidRDefault="007A558C" w:rsidP="007A558C">
      <w:pPr>
        <w:pStyle w:val="1"/>
        <w:spacing w:before="0" w:after="240"/>
        <w:jc w:val="center"/>
        <w:rPr>
          <w:rFonts w:ascii="Times New Roman" w:hAnsi="Times New Roman"/>
          <w:bCs w:val="0"/>
          <w:sz w:val="28"/>
          <w:szCs w:val="28"/>
          <w:lang w:val="uk-UA"/>
        </w:rPr>
      </w:pPr>
    </w:p>
    <w:p w14:paraId="67AF2D11" w14:textId="77777777" w:rsidR="007A558C" w:rsidRDefault="007A558C" w:rsidP="007A558C">
      <w:pPr>
        <w:pStyle w:val="1"/>
        <w:spacing w:before="0" w:after="240"/>
        <w:jc w:val="center"/>
        <w:rPr>
          <w:rFonts w:ascii="Times New Roman" w:hAnsi="Times New Roman"/>
          <w:bCs w:val="0"/>
          <w:sz w:val="28"/>
          <w:szCs w:val="28"/>
          <w:lang w:val="uk-UA"/>
        </w:rPr>
      </w:pPr>
    </w:p>
    <w:p w14:paraId="0E43EC4D" w14:textId="77777777" w:rsidR="007A558C" w:rsidRDefault="007A558C" w:rsidP="007A558C">
      <w:pPr>
        <w:pStyle w:val="1"/>
        <w:spacing w:before="0" w:after="240"/>
        <w:jc w:val="center"/>
        <w:rPr>
          <w:rFonts w:ascii="Times New Roman" w:hAnsi="Times New Roman"/>
          <w:bCs w:val="0"/>
          <w:sz w:val="28"/>
          <w:szCs w:val="28"/>
          <w:lang w:val="uk-UA"/>
        </w:rPr>
      </w:pPr>
    </w:p>
    <w:p w14:paraId="7A538DE2" w14:textId="5D13A9B2" w:rsidR="007A558C" w:rsidRDefault="007A558C" w:rsidP="007A558C">
      <w:pPr>
        <w:pStyle w:val="1"/>
        <w:spacing w:before="0" w:after="240"/>
        <w:jc w:val="center"/>
        <w:rPr>
          <w:rFonts w:ascii="Times New Roman" w:hAnsi="Times New Roman"/>
          <w:bCs w:val="0"/>
          <w:sz w:val="28"/>
          <w:szCs w:val="28"/>
          <w:lang w:val="uk-UA"/>
        </w:rPr>
      </w:pPr>
    </w:p>
    <w:p w14:paraId="5661E6A2" w14:textId="04D9ADF2" w:rsidR="00790ADF" w:rsidRDefault="00790ADF" w:rsidP="00790ADF">
      <w:pPr>
        <w:rPr>
          <w:lang w:val="uk-UA"/>
        </w:rPr>
      </w:pPr>
    </w:p>
    <w:p w14:paraId="2DF2CF44" w14:textId="57063FF0" w:rsidR="00790ADF" w:rsidRDefault="00790ADF" w:rsidP="00790ADF">
      <w:pPr>
        <w:rPr>
          <w:lang w:val="uk-UA"/>
        </w:rPr>
      </w:pPr>
    </w:p>
    <w:p w14:paraId="25CFCB08" w14:textId="2FACBA83" w:rsidR="00790ADF" w:rsidRDefault="00790ADF" w:rsidP="00790ADF">
      <w:pPr>
        <w:rPr>
          <w:lang w:val="uk-UA"/>
        </w:rPr>
      </w:pPr>
    </w:p>
    <w:p w14:paraId="107C0DCF" w14:textId="36C0136E" w:rsidR="00790ADF" w:rsidRDefault="00790ADF" w:rsidP="00790ADF">
      <w:pPr>
        <w:rPr>
          <w:lang w:val="uk-UA"/>
        </w:rPr>
      </w:pPr>
    </w:p>
    <w:p w14:paraId="01B62F9E" w14:textId="454D6CE8" w:rsidR="00265560" w:rsidRDefault="00265560" w:rsidP="00790ADF">
      <w:pPr>
        <w:rPr>
          <w:lang w:val="uk-UA"/>
        </w:rPr>
      </w:pPr>
    </w:p>
    <w:p w14:paraId="4657D614" w14:textId="77777777" w:rsidR="00265560" w:rsidRPr="00790ADF" w:rsidRDefault="00265560" w:rsidP="00790ADF">
      <w:pPr>
        <w:rPr>
          <w:lang w:val="uk-UA"/>
        </w:rPr>
      </w:pPr>
    </w:p>
    <w:p w14:paraId="5EFFC676" w14:textId="022A65FE" w:rsidR="007A558C" w:rsidRDefault="007A558C" w:rsidP="007A558C">
      <w:pPr>
        <w:pStyle w:val="1"/>
        <w:spacing w:before="0" w:after="240"/>
        <w:jc w:val="center"/>
        <w:rPr>
          <w:rFonts w:ascii="Times New Roman" w:hAnsi="Times New Roman"/>
          <w:bCs w:val="0"/>
          <w:sz w:val="28"/>
          <w:szCs w:val="28"/>
          <w:lang w:val="uk-UA"/>
        </w:rPr>
      </w:pPr>
    </w:p>
    <w:p w14:paraId="2F975FB2" w14:textId="77777777" w:rsidR="00790ADF" w:rsidRPr="00790ADF" w:rsidRDefault="00790ADF" w:rsidP="00790ADF">
      <w:pPr>
        <w:rPr>
          <w:lang w:val="uk-UA"/>
        </w:rPr>
      </w:pPr>
    </w:p>
    <w:p w14:paraId="1DE18216" w14:textId="4BCEFE54" w:rsidR="007A558C" w:rsidRPr="00BA2337" w:rsidRDefault="007A558C" w:rsidP="007A558C">
      <w:pPr>
        <w:pStyle w:val="1"/>
        <w:spacing w:before="0" w:after="240"/>
        <w:jc w:val="center"/>
        <w:rPr>
          <w:rFonts w:ascii="Times New Roman" w:hAnsi="Times New Roman"/>
          <w:sz w:val="28"/>
          <w:szCs w:val="28"/>
          <w:lang w:val="uk-UA"/>
        </w:rPr>
      </w:pPr>
      <w:r w:rsidRPr="00BA2337">
        <w:rPr>
          <w:rFonts w:ascii="Times New Roman" w:hAnsi="Times New Roman"/>
          <w:bCs w:val="0"/>
          <w:sz w:val="28"/>
          <w:szCs w:val="28"/>
          <w:lang w:val="uk-UA"/>
        </w:rPr>
        <w:t xml:space="preserve">6. </w:t>
      </w:r>
      <w:r w:rsidRPr="00BA2337">
        <w:rPr>
          <w:rFonts w:ascii="Times New Roman" w:hAnsi="Times New Roman"/>
          <w:sz w:val="28"/>
          <w:szCs w:val="28"/>
          <w:lang w:val="uk-UA"/>
        </w:rPr>
        <w:t>СИСТЕМА ОЦІНЮВАННЯ НАВЧАЛЬНИХ ДОСЯГНЕНЬ ЗДОБУВАЧІВ ВИЩОЇ ОСВІТИ</w:t>
      </w:r>
    </w:p>
    <w:p w14:paraId="6F483891" w14:textId="156D96EE" w:rsidR="007A558C" w:rsidRPr="00BA2337" w:rsidRDefault="007A558C" w:rsidP="007A558C">
      <w:pPr>
        <w:ind w:firstLine="720"/>
        <w:rPr>
          <w:sz w:val="28"/>
          <w:szCs w:val="28"/>
          <w:lang w:val="uk-UA"/>
        </w:rPr>
      </w:pPr>
      <w:r w:rsidRPr="00BA2337">
        <w:rPr>
          <w:sz w:val="28"/>
          <w:szCs w:val="28"/>
          <w:lang w:val="uk-UA"/>
        </w:rPr>
        <w:t xml:space="preserve">Навчальна дисципліна оцінюється за </w:t>
      </w:r>
      <w:proofErr w:type="spellStart"/>
      <w:r w:rsidRPr="00BA2337">
        <w:rPr>
          <w:sz w:val="28"/>
          <w:szCs w:val="28"/>
          <w:lang w:val="uk-UA"/>
        </w:rPr>
        <w:t>модульно</w:t>
      </w:r>
      <w:proofErr w:type="spellEnd"/>
      <w:r w:rsidRPr="00BA2337">
        <w:rPr>
          <w:sz w:val="28"/>
          <w:szCs w:val="28"/>
          <w:lang w:val="uk-UA"/>
        </w:rPr>
        <w:t>-рейтинговою системою. Вона складається з ___</w:t>
      </w:r>
      <w:r>
        <w:rPr>
          <w:sz w:val="28"/>
          <w:szCs w:val="28"/>
          <w:lang w:val="uk-UA"/>
        </w:rPr>
        <w:t>2</w:t>
      </w:r>
      <w:r w:rsidRPr="00BA2337">
        <w:rPr>
          <w:sz w:val="28"/>
          <w:szCs w:val="28"/>
          <w:lang w:val="uk-UA"/>
        </w:rPr>
        <w:t>______ модулів.</w:t>
      </w:r>
    </w:p>
    <w:p w14:paraId="40AF03D1" w14:textId="77777777" w:rsidR="007A558C" w:rsidRPr="00BA2337" w:rsidRDefault="007A558C" w:rsidP="007A558C">
      <w:pPr>
        <w:ind w:firstLine="709"/>
        <w:jc w:val="both"/>
        <w:rPr>
          <w:sz w:val="28"/>
          <w:szCs w:val="28"/>
          <w:lang w:val="uk-UA"/>
        </w:rPr>
      </w:pPr>
      <w:r w:rsidRPr="00BA2337">
        <w:rPr>
          <w:sz w:val="28"/>
          <w:szCs w:val="28"/>
          <w:lang w:val="uk-UA"/>
        </w:rPr>
        <w:t>Результати навчальної діяльності студентів оцінюються за 100 бальною шкалою в кожному семестрі окремо.</w:t>
      </w:r>
    </w:p>
    <w:p w14:paraId="15324D8F" w14:textId="77777777" w:rsidR="007A558C" w:rsidRPr="00BA2337" w:rsidRDefault="007A558C" w:rsidP="007A558C">
      <w:pPr>
        <w:ind w:firstLine="720"/>
        <w:jc w:val="both"/>
        <w:rPr>
          <w:sz w:val="28"/>
          <w:szCs w:val="28"/>
          <w:lang w:val="uk-UA"/>
        </w:rPr>
      </w:pPr>
      <w:r w:rsidRPr="00BA2337">
        <w:rPr>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45D61841" w14:textId="77777777" w:rsidR="007A558C" w:rsidRPr="00BA2337" w:rsidRDefault="007A558C" w:rsidP="007A558C">
      <w:pPr>
        <w:ind w:firstLine="720"/>
        <w:jc w:val="both"/>
        <w:rPr>
          <w:sz w:val="28"/>
          <w:szCs w:val="28"/>
          <w:lang w:val="uk-UA"/>
        </w:rPr>
      </w:pPr>
      <w:r w:rsidRPr="00BA2337">
        <w:rPr>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416D3D05" w14:textId="77777777" w:rsidR="007A558C" w:rsidRPr="00BA2337" w:rsidRDefault="007A558C" w:rsidP="007A558C">
      <w:pPr>
        <w:ind w:firstLine="709"/>
        <w:jc w:val="both"/>
        <w:rPr>
          <w:sz w:val="28"/>
          <w:szCs w:val="28"/>
          <w:lang w:val="uk-UA"/>
        </w:rPr>
      </w:pPr>
      <w:r w:rsidRPr="00BA2337">
        <w:rPr>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16CAC6A1" w14:textId="77777777" w:rsidR="007A558C" w:rsidRPr="00BA2337" w:rsidRDefault="007A558C" w:rsidP="007A558C">
      <w:pPr>
        <w:ind w:firstLine="709"/>
        <w:jc w:val="both"/>
        <w:rPr>
          <w:sz w:val="28"/>
          <w:szCs w:val="28"/>
          <w:lang w:val="uk-UA"/>
        </w:rPr>
      </w:pPr>
      <w:r w:rsidRPr="00BA2337">
        <w:rPr>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7C32D1D8" w14:textId="77777777" w:rsidR="007A558C" w:rsidRPr="00BA2337" w:rsidRDefault="007A558C" w:rsidP="007A558C">
      <w:pPr>
        <w:ind w:firstLine="709"/>
        <w:jc w:val="both"/>
        <w:rPr>
          <w:sz w:val="28"/>
          <w:szCs w:val="28"/>
          <w:lang w:val="uk-UA"/>
        </w:rPr>
      </w:pPr>
      <w:r w:rsidRPr="00BA2337">
        <w:rPr>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4A956FC" w14:textId="77777777" w:rsidR="007A558C" w:rsidRPr="00BA2337" w:rsidRDefault="007A558C" w:rsidP="007A558C">
      <w:pPr>
        <w:ind w:firstLine="709"/>
        <w:jc w:val="both"/>
        <w:rPr>
          <w:sz w:val="28"/>
          <w:szCs w:val="28"/>
          <w:lang w:val="uk-UA"/>
        </w:rPr>
      </w:pPr>
      <w:r w:rsidRPr="00BA2337">
        <w:rPr>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2F7AE3C7" w14:textId="77777777" w:rsidR="007A558C" w:rsidRPr="00BA2337" w:rsidRDefault="007A558C" w:rsidP="007A558C">
      <w:pPr>
        <w:ind w:firstLine="709"/>
        <w:jc w:val="both"/>
        <w:rPr>
          <w:sz w:val="28"/>
          <w:szCs w:val="28"/>
          <w:lang w:val="uk-UA"/>
        </w:rPr>
      </w:pPr>
      <w:r w:rsidRPr="00BA2337">
        <w:rPr>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8812828" w14:textId="77777777" w:rsidR="007A558C" w:rsidRPr="00BA2337" w:rsidRDefault="007A558C" w:rsidP="007A558C">
      <w:pPr>
        <w:ind w:firstLine="709"/>
        <w:jc w:val="both"/>
        <w:rPr>
          <w:sz w:val="28"/>
          <w:szCs w:val="28"/>
          <w:lang w:val="uk-UA"/>
        </w:rPr>
      </w:pPr>
      <w:r w:rsidRPr="00BA2337">
        <w:rPr>
          <w:sz w:val="28"/>
          <w:szCs w:val="28"/>
          <w:lang w:val="uk-UA"/>
        </w:rPr>
        <w:t>Модульний контроль знань студентів здійснюється після завершення вивчення навчального матеріалу модуля.</w:t>
      </w:r>
    </w:p>
    <w:p w14:paraId="2D1F4A98" w14:textId="77777777" w:rsidR="007A558C" w:rsidRPr="00BA2337" w:rsidRDefault="007A558C" w:rsidP="007A558C">
      <w:pPr>
        <w:tabs>
          <w:tab w:val="num" w:pos="426"/>
        </w:tabs>
        <w:spacing w:before="240" w:after="240"/>
        <w:jc w:val="center"/>
        <w:rPr>
          <w:sz w:val="28"/>
          <w:szCs w:val="28"/>
          <w:lang w:val="uk-UA"/>
        </w:rPr>
      </w:pPr>
      <w:r w:rsidRPr="00BA2337">
        <w:rPr>
          <w:b/>
          <w:sz w:val="28"/>
          <w:szCs w:val="28"/>
          <w:lang w:val="uk-UA"/>
        </w:rPr>
        <w:br w:type="page"/>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A558C" w:rsidRPr="00BA2337" w14:paraId="10C73FC7" w14:textId="77777777" w:rsidTr="0004109F">
        <w:trPr>
          <w:jc w:val="center"/>
        </w:trPr>
        <w:tc>
          <w:tcPr>
            <w:tcW w:w="2092" w:type="dxa"/>
          </w:tcPr>
          <w:p w14:paraId="247D62C4" w14:textId="77777777" w:rsidR="007A558C" w:rsidRPr="00BA2337" w:rsidRDefault="007A558C" w:rsidP="0004109F">
            <w:pPr>
              <w:tabs>
                <w:tab w:val="num" w:pos="426"/>
              </w:tabs>
              <w:spacing w:line="276" w:lineRule="auto"/>
              <w:jc w:val="center"/>
              <w:rPr>
                <w:b/>
                <w:sz w:val="28"/>
                <w:szCs w:val="28"/>
                <w:lang w:val="uk-UA"/>
              </w:rPr>
            </w:pPr>
            <w:r w:rsidRPr="00BA2337">
              <w:rPr>
                <w:b/>
                <w:sz w:val="28"/>
                <w:szCs w:val="28"/>
                <w:lang w:val="uk-UA"/>
              </w:rPr>
              <w:t>Оцінка</w:t>
            </w:r>
          </w:p>
        </w:tc>
        <w:tc>
          <w:tcPr>
            <w:tcW w:w="7628" w:type="dxa"/>
          </w:tcPr>
          <w:p w14:paraId="7942BFDB" w14:textId="77777777" w:rsidR="007A558C" w:rsidRPr="00BA2337" w:rsidRDefault="007A558C" w:rsidP="0004109F">
            <w:pPr>
              <w:tabs>
                <w:tab w:val="num" w:pos="426"/>
              </w:tabs>
              <w:spacing w:line="276" w:lineRule="auto"/>
              <w:jc w:val="center"/>
              <w:rPr>
                <w:b/>
                <w:sz w:val="28"/>
                <w:szCs w:val="28"/>
                <w:lang w:val="uk-UA"/>
              </w:rPr>
            </w:pPr>
            <w:r w:rsidRPr="00BA2337">
              <w:rPr>
                <w:b/>
                <w:sz w:val="28"/>
                <w:szCs w:val="28"/>
                <w:lang w:val="uk-UA"/>
              </w:rPr>
              <w:t>Критерії оцінювання</w:t>
            </w:r>
          </w:p>
        </w:tc>
      </w:tr>
      <w:tr w:rsidR="007A558C" w:rsidRPr="00CF3210" w14:paraId="2D617D00" w14:textId="77777777" w:rsidTr="0004109F">
        <w:trPr>
          <w:jc w:val="center"/>
        </w:trPr>
        <w:tc>
          <w:tcPr>
            <w:tcW w:w="2092" w:type="dxa"/>
            <w:vAlign w:val="center"/>
          </w:tcPr>
          <w:p w14:paraId="46E67BA7" w14:textId="77777777" w:rsidR="007A558C" w:rsidRPr="00BA2337" w:rsidRDefault="007A558C" w:rsidP="0004109F">
            <w:pPr>
              <w:tabs>
                <w:tab w:val="num" w:pos="426"/>
              </w:tabs>
              <w:spacing w:line="276" w:lineRule="auto"/>
              <w:jc w:val="center"/>
              <w:rPr>
                <w:b/>
                <w:i/>
                <w:sz w:val="28"/>
                <w:szCs w:val="28"/>
                <w:lang w:val="uk-UA"/>
              </w:rPr>
            </w:pPr>
            <w:r w:rsidRPr="00BA2337">
              <w:rPr>
                <w:b/>
                <w:i/>
                <w:sz w:val="28"/>
                <w:szCs w:val="28"/>
                <w:lang w:val="uk-UA"/>
              </w:rPr>
              <w:t>«відмінно»</w:t>
            </w:r>
          </w:p>
        </w:tc>
        <w:tc>
          <w:tcPr>
            <w:tcW w:w="7628" w:type="dxa"/>
          </w:tcPr>
          <w:p w14:paraId="13227EA7" w14:textId="77777777" w:rsidR="007A558C" w:rsidRPr="00BA2337" w:rsidRDefault="007A558C" w:rsidP="0004109F">
            <w:pPr>
              <w:tabs>
                <w:tab w:val="num" w:pos="426"/>
              </w:tabs>
              <w:jc w:val="both"/>
              <w:rPr>
                <w:sz w:val="26"/>
                <w:szCs w:val="26"/>
                <w:lang w:val="uk-UA"/>
              </w:rPr>
            </w:pPr>
            <w:r w:rsidRPr="00BA2337">
              <w:rPr>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A558C" w:rsidRPr="00BA2337" w14:paraId="352B7BCF" w14:textId="77777777" w:rsidTr="0004109F">
        <w:trPr>
          <w:jc w:val="center"/>
        </w:trPr>
        <w:tc>
          <w:tcPr>
            <w:tcW w:w="2092" w:type="dxa"/>
            <w:vAlign w:val="center"/>
          </w:tcPr>
          <w:p w14:paraId="1005228C" w14:textId="77777777" w:rsidR="007A558C" w:rsidRPr="00BA2337" w:rsidRDefault="007A558C" w:rsidP="0004109F">
            <w:pPr>
              <w:tabs>
                <w:tab w:val="num" w:pos="426"/>
              </w:tabs>
              <w:spacing w:line="276" w:lineRule="auto"/>
              <w:jc w:val="center"/>
              <w:rPr>
                <w:b/>
                <w:i/>
                <w:sz w:val="28"/>
                <w:szCs w:val="28"/>
                <w:lang w:val="uk-UA"/>
              </w:rPr>
            </w:pPr>
            <w:r w:rsidRPr="00BA2337">
              <w:rPr>
                <w:b/>
                <w:i/>
                <w:sz w:val="28"/>
                <w:szCs w:val="28"/>
                <w:lang w:val="uk-UA"/>
              </w:rPr>
              <w:t>«добре»</w:t>
            </w:r>
          </w:p>
        </w:tc>
        <w:tc>
          <w:tcPr>
            <w:tcW w:w="7628" w:type="dxa"/>
          </w:tcPr>
          <w:p w14:paraId="300B1B85" w14:textId="77777777" w:rsidR="007A558C" w:rsidRPr="00BA2337" w:rsidRDefault="007A558C" w:rsidP="0004109F">
            <w:pPr>
              <w:tabs>
                <w:tab w:val="num" w:pos="426"/>
              </w:tabs>
              <w:jc w:val="both"/>
              <w:rPr>
                <w:sz w:val="26"/>
                <w:szCs w:val="26"/>
                <w:lang w:val="uk-UA"/>
              </w:rPr>
            </w:pPr>
            <w:r w:rsidRPr="00BA2337">
              <w:rPr>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A558C" w:rsidRPr="00BA2337" w14:paraId="3048155F" w14:textId="77777777" w:rsidTr="0004109F">
        <w:trPr>
          <w:jc w:val="center"/>
        </w:trPr>
        <w:tc>
          <w:tcPr>
            <w:tcW w:w="2092" w:type="dxa"/>
            <w:vAlign w:val="center"/>
          </w:tcPr>
          <w:p w14:paraId="60397A68" w14:textId="77777777" w:rsidR="007A558C" w:rsidRPr="00BA2337" w:rsidRDefault="007A558C" w:rsidP="0004109F">
            <w:pPr>
              <w:tabs>
                <w:tab w:val="num" w:pos="426"/>
              </w:tabs>
              <w:spacing w:line="276" w:lineRule="auto"/>
              <w:jc w:val="center"/>
              <w:rPr>
                <w:b/>
                <w:i/>
                <w:sz w:val="28"/>
                <w:szCs w:val="28"/>
                <w:lang w:val="uk-UA"/>
              </w:rPr>
            </w:pPr>
            <w:r w:rsidRPr="00BA2337">
              <w:rPr>
                <w:b/>
                <w:i/>
                <w:sz w:val="28"/>
                <w:szCs w:val="28"/>
                <w:lang w:val="uk-UA"/>
              </w:rPr>
              <w:t>«задовільно»</w:t>
            </w:r>
          </w:p>
        </w:tc>
        <w:tc>
          <w:tcPr>
            <w:tcW w:w="7628" w:type="dxa"/>
          </w:tcPr>
          <w:p w14:paraId="1819C931" w14:textId="77777777" w:rsidR="007A558C" w:rsidRPr="00BA2337" w:rsidRDefault="007A558C" w:rsidP="0004109F">
            <w:pPr>
              <w:tabs>
                <w:tab w:val="num" w:pos="426"/>
              </w:tabs>
              <w:jc w:val="both"/>
              <w:rPr>
                <w:sz w:val="26"/>
                <w:szCs w:val="26"/>
                <w:lang w:val="uk-UA"/>
              </w:rPr>
            </w:pPr>
            <w:r w:rsidRPr="00BA2337">
              <w:rPr>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A558C" w:rsidRPr="00BA2337" w14:paraId="331752C7" w14:textId="77777777" w:rsidTr="0004109F">
        <w:trPr>
          <w:jc w:val="center"/>
        </w:trPr>
        <w:tc>
          <w:tcPr>
            <w:tcW w:w="2092" w:type="dxa"/>
            <w:vAlign w:val="center"/>
          </w:tcPr>
          <w:p w14:paraId="5868BCAB" w14:textId="77777777" w:rsidR="007A558C" w:rsidRPr="00BA2337" w:rsidRDefault="007A558C" w:rsidP="0004109F">
            <w:pPr>
              <w:spacing w:line="276" w:lineRule="auto"/>
              <w:ind w:left="-108"/>
              <w:jc w:val="right"/>
              <w:rPr>
                <w:b/>
                <w:i/>
                <w:sz w:val="28"/>
                <w:szCs w:val="28"/>
                <w:lang w:val="uk-UA"/>
              </w:rPr>
            </w:pPr>
            <w:r w:rsidRPr="00BA2337">
              <w:rPr>
                <w:b/>
                <w:i/>
                <w:sz w:val="28"/>
                <w:szCs w:val="28"/>
                <w:lang w:val="uk-UA"/>
              </w:rPr>
              <w:t>«незадовільно»</w:t>
            </w:r>
          </w:p>
        </w:tc>
        <w:tc>
          <w:tcPr>
            <w:tcW w:w="7628" w:type="dxa"/>
          </w:tcPr>
          <w:p w14:paraId="451AE02F" w14:textId="77777777" w:rsidR="007A558C" w:rsidRPr="00BA2337" w:rsidRDefault="007A558C" w:rsidP="0004109F">
            <w:pPr>
              <w:tabs>
                <w:tab w:val="num" w:pos="426"/>
              </w:tabs>
              <w:jc w:val="both"/>
              <w:rPr>
                <w:sz w:val="26"/>
                <w:szCs w:val="26"/>
                <w:lang w:val="uk-UA"/>
              </w:rPr>
            </w:pPr>
            <w:r w:rsidRPr="00BA2337">
              <w:rPr>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0CF5EC2" w14:textId="77777777" w:rsidR="007A558C" w:rsidRPr="00BA2337" w:rsidRDefault="007A558C" w:rsidP="007A558C">
      <w:pPr>
        <w:tabs>
          <w:tab w:val="left" w:pos="2030"/>
          <w:tab w:val="left" w:pos="10065"/>
        </w:tabs>
        <w:jc w:val="center"/>
        <w:rPr>
          <w:b/>
          <w:sz w:val="16"/>
          <w:szCs w:val="16"/>
          <w:lang w:val="uk-UA"/>
        </w:rPr>
      </w:pPr>
    </w:p>
    <w:p w14:paraId="4BF84F81" w14:textId="77777777" w:rsidR="007A558C" w:rsidRPr="00BA2337" w:rsidRDefault="007A558C" w:rsidP="007A558C">
      <w:pPr>
        <w:spacing w:before="240" w:after="240"/>
        <w:jc w:val="center"/>
        <w:rPr>
          <w:b/>
          <w:sz w:val="28"/>
          <w:lang w:val="uk-UA"/>
        </w:rPr>
      </w:pPr>
      <w:r w:rsidRPr="00BA2337">
        <w:rPr>
          <w:b/>
          <w:sz w:val="28"/>
          <w:lang w:val="uk-UA"/>
        </w:rPr>
        <w:br w:type="page"/>
      </w:r>
      <w:bookmarkStart w:id="12" w:name="_Hlk158040768"/>
      <w:r w:rsidRPr="00BA2337">
        <w:rPr>
          <w:b/>
          <w:sz w:val="28"/>
          <w:lang w:val="uk-UA"/>
        </w:rPr>
        <w:t>6.2. Система оцінювання роботи студентів/аспірантів упродовж семестру</w:t>
      </w:r>
    </w:p>
    <w:p w14:paraId="100EF017" w14:textId="77777777" w:rsidR="007A558C" w:rsidRPr="00BA2337" w:rsidRDefault="007A558C" w:rsidP="007A558C">
      <w:pPr>
        <w:tabs>
          <w:tab w:val="left" w:pos="2030"/>
          <w:tab w:val="left" w:pos="10065"/>
        </w:tabs>
        <w:jc w:val="center"/>
        <w:rPr>
          <w:b/>
          <w:sz w:val="16"/>
          <w:szCs w:val="16"/>
          <w:lang w:val="uk-UA"/>
        </w:rPr>
      </w:pPr>
    </w:p>
    <w:tbl>
      <w:tblPr>
        <w:tblW w:w="10774"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6"/>
        <w:gridCol w:w="1134"/>
        <w:gridCol w:w="1701"/>
        <w:gridCol w:w="1559"/>
        <w:gridCol w:w="1276"/>
        <w:gridCol w:w="2268"/>
      </w:tblGrid>
      <w:tr w:rsidR="007A558C" w:rsidRPr="006A0022" w14:paraId="0A6E7E12" w14:textId="77777777" w:rsidTr="00E66A94">
        <w:trPr>
          <w:trHeight w:val="590"/>
        </w:trPr>
        <w:tc>
          <w:tcPr>
            <w:tcW w:w="2836" w:type="dxa"/>
            <w:vMerge w:val="restart"/>
            <w:shd w:val="clear" w:color="auto" w:fill="auto"/>
          </w:tcPr>
          <w:p w14:paraId="613EC408" w14:textId="77777777" w:rsidR="007A558C" w:rsidRPr="006A0022" w:rsidRDefault="007A558C" w:rsidP="0004109F">
            <w:pPr>
              <w:widowControl w:val="0"/>
              <w:autoSpaceDE w:val="0"/>
              <w:autoSpaceDN w:val="0"/>
              <w:rPr>
                <w:b/>
                <w:sz w:val="28"/>
                <w:szCs w:val="28"/>
                <w:lang w:val="uk-UA"/>
              </w:rPr>
            </w:pPr>
            <w:bookmarkStart w:id="13" w:name="_Hlk157684196"/>
          </w:p>
          <w:p w14:paraId="3FF353A1" w14:textId="77777777" w:rsidR="007A558C" w:rsidRPr="006A0022" w:rsidRDefault="007A558C" w:rsidP="0004109F">
            <w:pPr>
              <w:widowControl w:val="0"/>
              <w:autoSpaceDE w:val="0"/>
              <w:autoSpaceDN w:val="0"/>
              <w:rPr>
                <w:b/>
                <w:sz w:val="28"/>
                <w:szCs w:val="28"/>
                <w:lang w:val="uk-UA"/>
              </w:rPr>
            </w:pPr>
          </w:p>
          <w:p w14:paraId="74DC1077" w14:textId="77777777" w:rsidR="007A558C" w:rsidRPr="006A0022" w:rsidRDefault="007A558C" w:rsidP="0004109F">
            <w:pPr>
              <w:widowControl w:val="0"/>
              <w:autoSpaceDE w:val="0"/>
              <w:autoSpaceDN w:val="0"/>
              <w:spacing w:before="201"/>
              <w:rPr>
                <w:b/>
                <w:sz w:val="28"/>
                <w:szCs w:val="28"/>
                <w:lang w:val="uk-UA"/>
              </w:rPr>
            </w:pPr>
          </w:p>
          <w:p w14:paraId="3970A249" w14:textId="77777777" w:rsidR="007A558C" w:rsidRPr="006A0022" w:rsidRDefault="007A558C" w:rsidP="0004109F">
            <w:pPr>
              <w:widowControl w:val="0"/>
              <w:autoSpaceDE w:val="0"/>
              <w:autoSpaceDN w:val="0"/>
              <w:ind w:left="528"/>
              <w:rPr>
                <w:b/>
                <w:sz w:val="28"/>
                <w:szCs w:val="28"/>
                <w:lang w:val="uk-UA"/>
              </w:rPr>
            </w:pPr>
            <w:r w:rsidRPr="006A0022">
              <w:rPr>
                <w:b/>
                <w:sz w:val="28"/>
                <w:szCs w:val="28"/>
                <w:lang w:val="uk-UA"/>
              </w:rPr>
              <w:t>Вид</w:t>
            </w:r>
            <w:r w:rsidRPr="006A0022">
              <w:rPr>
                <w:b/>
                <w:spacing w:val="-3"/>
                <w:sz w:val="28"/>
                <w:szCs w:val="28"/>
                <w:lang w:val="uk-UA"/>
              </w:rPr>
              <w:t xml:space="preserve"> </w:t>
            </w:r>
            <w:r w:rsidRPr="006A0022">
              <w:rPr>
                <w:b/>
                <w:sz w:val="28"/>
                <w:szCs w:val="28"/>
                <w:lang w:val="uk-UA"/>
              </w:rPr>
              <w:t>діяльності</w:t>
            </w:r>
            <w:r w:rsidRPr="006A0022">
              <w:rPr>
                <w:b/>
                <w:spacing w:val="-1"/>
                <w:sz w:val="28"/>
                <w:szCs w:val="28"/>
                <w:lang w:val="uk-UA"/>
              </w:rPr>
              <w:t xml:space="preserve"> </w:t>
            </w:r>
            <w:r w:rsidRPr="006A0022">
              <w:rPr>
                <w:b/>
                <w:sz w:val="28"/>
                <w:szCs w:val="28"/>
                <w:lang w:val="uk-UA"/>
              </w:rPr>
              <w:t>студента /</w:t>
            </w:r>
            <w:r w:rsidRPr="006A0022">
              <w:rPr>
                <w:b/>
                <w:spacing w:val="-5"/>
                <w:sz w:val="28"/>
                <w:szCs w:val="28"/>
                <w:lang w:val="uk-UA"/>
              </w:rPr>
              <w:t xml:space="preserve"> </w:t>
            </w:r>
            <w:r w:rsidRPr="006A0022">
              <w:rPr>
                <w:b/>
                <w:spacing w:val="-2"/>
                <w:sz w:val="28"/>
                <w:szCs w:val="28"/>
                <w:lang w:val="uk-UA"/>
              </w:rPr>
              <w:t>аспіранта</w:t>
            </w:r>
          </w:p>
        </w:tc>
        <w:tc>
          <w:tcPr>
            <w:tcW w:w="1134" w:type="dxa"/>
            <w:vMerge w:val="restart"/>
            <w:shd w:val="clear" w:color="auto" w:fill="auto"/>
            <w:textDirection w:val="btLr"/>
          </w:tcPr>
          <w:p w14:paraId="310EAA81" w14:textId="77777777" w:rsidR="007A558C" w:rsidRPr="006A0022" w:rsidRDefault="007A558C" w:rsidP="0004109F">
            <w:pPr>
              <w:widowControl w:val="0"/>
              <w:autoSpaceDE w:val="0"/>
              <w:autoSpaceDN w:val="0"/>
              <w:spacing w:before="112" w:line="264" w:lineRule="auto"/>
              <w:ind w:left="206" w:firstLine="201"/>
              <w:rPr>
                <w:b/>
                <w:sz w:val="28"/>
                <w:szCs w:val="28"/>
                <w:lang w:val="uk-UA"/>
              </w:rPr>
            </w:pPr>
            <w:r w:rsidRPr="006A0022">
              <w:rPr>
                <w:b/>
                <w:spacing w:val="-2"/>
                <w:sz w:val="28"/>
                <w:szCs w:val="28"/>
                <w:lang w:val="uk-UA"/>
              </w:rPr>
              <w:t xml:space="preserve">Максимальна </w:t>
            </w:r>
            <w:r w:rsidRPr="006A0022">
              <w:rPr>
                <w:b/>
                <w:sz w:val="28"/>
                <w:szCs w:val="28"/>
                <w:lang w:val="uk-UA"/>
              </w:rPr>
              <w:t>кількість</w:t>
            </w:r>
            <w:r w:rsidRPr="006A0022">
              <w:rPr>
                <w:b/>
                <w:spacing w:val="-15"/>
                <w:sz w:val="28"/>
                <w:szCs w:val="28"/>
                <w:lang w:val="uk-UA"/>
              </w:rPr>
              <w:t xml:space="preserve"> </w:t>
            </w:r>
            <w:r w:rsidRPr="006A0022">
              <w:rPr>
                <w:b/>
                <w:sz w:val="28"/>
                <w:szCs w:val="28"/>
                <w:lang w:val="uk-UA"/>
              </w:rPr>
              <w:t>балів</w:t>
            </w:r>
            <w:r w:rsidRPr="006A0022">
              <w:rPr>
                <w:b/>
                <w:spacing w:val="-15"/>
                <w:sz w:val="28"/>
                <w:szCs w:val="28"/>
                <w:lang w:val="uk-UA"/>
              </w:rPr>
              <w:t xml:space="preserve"> </w:t>
            </w:r>
            <w:r w:rsidRPr="006A0022">
              <w:rPr>
                <w:b/>
                <w:sz w:val="28"/>
                <w:szCs w:val="28"/>
                <w:lang w:val="uk-UA"/>
              </w:rPr>
              <w:t>за</w:t>
            </w:r>
          </w:p>
          <w:p w14:paraId="1AAFE47E" w14:textId="77777777" w:rsidR="007A558C" w:rsidRPr="006A0022" w:rsidRDefault="007A558C" w:rsidP="0004109F">
            <w:pPr>
              <w:widowControl w:val="0"/>
              <w:autoSpaceDE w:val="0"/>
              <w:autoSpaceDN w:val="0"/>
              <w:spacing w:line="250" w:lineRule="exact"/>
              <w:ind w:left="686"/>
              <w:rPr>
                <w:b/>
                <w:sz w:val="28"/>
                <w:szCs w:val="28"/>
                <w:lang w:val="uk-UA"/>
              </w:rPr>
            </w:pPr>
            <w:r w:rsidRPr="006A0022">
              <w:rPr>
                <w:b/>
                <w:spacing w:val="-2"/>
                <w:sz w:val="28"/>
                <w:szCs w:val="28"/>
                <w:lang w:val="uk-UA"/>
              </w:rPr>
              <w:t>одиницю</w:t>
            </w:r>
          </w:p>
        </w:tc>
        <w:tc>
          <w:tcPr>
            <w:tcW w:w="3260" w:type="dxa"/>
            <w:gridSpan w:val="2"/>
            <w:shd w:val="clear" w:color="auto" w:fill="auto"/>
          </w:tcPr>
          <w:p w14:paraId="68DD7024" w14:textId="77777777" w:rsidR="007A558C" w:rsidRPr="006A0022" w:rsidRDefault="007A558C" w:rsidP="0004109F">
            <w:pPr>
              <w:widowControl w:val="0"/>
              <w:autoSpaceDE w:val="0"/>
              <w:autoSpaceDN w:val="0"/>
              <w:spacing w:before="145"/>
              <w:ind w:left="129"/>
              <w:rPr>
                <w:b/>
                <w:sz w:val="28"/>
                <w:szCs w:val="28"/>
                <w:lang w:val="uk-UA"/>
              </w:rPr>
            </w:pPr>
            <w:r w:rsidRPr="006A0022">
              <w:rPr>
                <w:b/>
                <w:sz w:val="28"/>
                <w:szCs w:val="28"/>
                <w:lang w:val="uk-UA"/>
              </w:rPr>
              <w:t xml:space="preserve">Модуль </w:t>
            </w:r>
            <w:r w:rsidRPr="006A0022">
              <w:rPr>
                <w:b/>
                <w:spacing w:val="-10"/>
                <w:sz w:val="28"/>
                <w:szCs w:val="28"/>
                <w:lang w:val="uk-UA"/>
              </w:rPr>
              <w:t>1</w:t>
            </w:r>
          </w:p>
        </w:tc>
        <w:tc>
          <w:tcPr>
            <w:tcW w:w="3544" w:type="dxa"/>
            <w:gridSpan w:val="2"/>
            <w:shd w:val="clear" w:color="auto" w:fill="auto"/>
          </w:tcPr>
          <w:p w14:paraId="12240207" w14:textId="77777777" w:rsidR="007A558C" w:rsidRPr="006A0022" w:rsidRDefault="007A558C" w:rsidP="0004109F">
            <w:pPr>
              <w:widowControl w:val="0"/>
              <w:autoSpaceDE w:val="0"/>
              <w:autoSpaceDN w:val="0"/>
              <w:spacing w:before="145"/>
              <w:ind w:left="158"/>
              <w:rPr>
                <w:b/>
                <w:sz w:val="28"/>
                <w:szCs w:val="28"/>
                <w:lang w:val="uk-UA"/>
              </w:rPr>
            </w:pPr>
            <w:r w:rsidRPr="006A0022">
              <w:rPr>
                <w:b/>
                <w:sz w:val="28"/>
                <w:szCs w:val="28"/>
                <w:lang w:val="uk-UA"/>
              </w:rPr>
              <w:t xml:space="preserve">Модуль </w:t>
            </w:r>
            <w:r w:rsidRPr="006A0022">
              <w:rPr>
                <w:b/>
                <w:spacing w:val="-10"/>
                <w:sz w:val="28"/>
                <w:szCs w:val="28"/>
                <w:lang w:val="uk-UA"/>
              </w:rPr>
              <w:t>2</w:t>
            </w:r>
          </w:p>
        </w:tc>
      </w:tr>
      <w:tr w:rsidR="00E66A94" w:rsidRPr="006A0022" w14:paraId="780ED511" w14:textId="77777777" w:rsidTr="00E66A94">
        <w:trPr>
          <w:trHeight w:val="1752"/>
        </w:trPr>
        <w:tc>
          <w:tcPr>
            <w:tcW w:w="2836" w:type="dxa"/>
            <w:vMerge/>
            <w:tcBorders>
              <w:top w:val="nil"/>
            </w:tcBorders>
            <w:shd w:val="clear" w:color="auto" w:fill="auto"/>
          </w:tcPr>
          <w:p w14:paraId="4BE71C81" w14:textId="77777777" w:rsidR="007A558C" w:rsidRPr="006A0022" w:rsidRDefault="007A558C" w:rsidP="0004109F">
            <w:pPr>
              <w:widowControl w:val="0"/>
              <w:autoSpaceDE w:val="0"/>
              <w:autoSpaceDN w:val="0"/>
              <w:rPr>
                <w:rFonts w:eastAsia="Calibri"/>
                <w:sz w:val="28"/>
                <w:szCs w:val="28"/>
              </w:rPr>
            </w:pPr>
          </w:p>
        </w:tc>
        <w:tc>
          <w:tcPr>
            <w:tcW w:w="1134" w:type="dxa"/>
            <w:vMerge/>
            <w:tcBorders>
              <w:top w:val="nil"/>
            </w:tcBorders>
            <w:shd w:val="clear" w:color="auto" w:fill="auto"/>
            <w:textDirection w:val="btLr"/>
          </w:tcPr>
          <w:p w14:paraId="7C3D61E4" w14:textId="77777777" w:rsidR="007A558C" w:rsidRPr="006A0022" w:rsidRDefault="007A558C" w:rsidP="0004109F">
            <w:pPr>
              <w:widowControl w:val="0"/>
              <w:autoSpaceDE w:val="0"/>
              <w:autoSpaceDN w:val="0"/>
              <w:rPr>
                <w:rFonts w:eastAsia="Calibri"/>
                <w:sz w:val="28"/>
                <w:szCs w:val="28"/>
              </w:rPr>
            </w:pPr>
          </w:p>
        </w:tc>
        <w:tc>
          <w:tcPr>
            <w:tcW w:w="1701" w:type="dxa"/>
            <w:shd w:val="clear" w:color="auto" w:fill="auto"/>
            <w:textDirection w:val="btLr"/>
          </w:tcPr>
          <w:p w14:paraId="59E170A5" w14:textId="77777777" w:rsidR="007A558C" w:rsidRPr="006A0022" w:rsidRDefault="007A558C" w:rsidP="0004109F">
            <w:pPr>
              <w:widowControl w:val="0"/>
              <w:autoSpaceDE w:val="0"/>
              <w:autoSpaceDN w:val="0"/>
              <w:spacing w:before="76" w:line="300" w:lineRule="atLeast"/>
              <w:ind w:left="412" w:hanging="48"/>
              <w:rPr>
                <w:b/>
                <w:sz w:val="28"/>
                <w:szCs w:val="28"/>
                <w:lang w:val="uk-UA"/>
              </w:rPr>
            </w:pPr>
            <w:r w:rsidRPr="006A0022">
              <w:rPr>
                <w:b/>
                <w:spacing w:val="-2"/>
                <w:sz w:val="28"/>
                <w:szCs w:val="28"/>
                <w:lang w:val="uk-UA"/>
              </w:rPr>
              <w:t>кількість одиниць</w:t>
            </w:r>
          </w:p>
        </w:tc>
        <w:tc>
          <w:tcPr>
            <w:tcW w:w="1559" w:type="dxa"/>
            <w:shd w:val="clear" w:color="auto" w:fill="auto"/>
            <w:textDirection w:val="btLr"/>
          </w:tcPr>
          <w:p w14:paraId="38AB5DDB" w14:textId="77777777" w:rsidR="007A558C" w:rsidRPr="006A0022" w:rsidRDefault="007A558C" w:rsidP="0004109F">
            <w:pPr>
              <w:widowControl w:val="0"/>
              <w:autoSpaceDE w:val="0"/>
              <w:autoSpaceDN w:val="0"/>
              <w:spacing w:before="28" w:line="300" w:lineRule="atLeast"/>
              <w:ind w:left="364" w:hanging="226"/>
              <w:rPr>
                <w:b/>
                <w:sz w:val="28"/>
                <w:szCs w:val="28"/>
                <w:lang w:val="uk-UA"/>
              </w:rPr>
            </w:pPr>
            <w:r w:rsidRPr="006A0022">
              <w:rPr>
                <w:b/>
                <w:spacing w:val="-2"/>
                <w:sz w:val="28"/>
                <w:szCs w:val="28"/>
                <w:lang w:val="uk-UA"/>
              </w:rPr>
              <w:t>максимальна кількість</w:t>
            </w:r>
          </w:p>
        </w:tc>
        <w:tc>
          <w:tcPr>
            <w:tcW w:w="1276" w:type="dxa"/>
            <w:shd w:val="clear" w:color="auto" w:fill="auto"/>
            <w:textDirection w:val="btLr"/>
          </w:tcPr>
          <w:p w14:paraId="213C7453" w14:textId="77777777" w:rsidR="007A558C" w:rsidRPr="006A0022" w:rsidRDefault="007A558C" w:rsidP="0004109F">
            <w:pPr>
              <w:widowControl w:val="0"/>
              <w:autoSpaceDE w:val="0"/>
              <w:autoSpaceDN w:val="0"/>
              <w:spacing w:before="48" w:line="300" w:lineRule="atLeast"/>
              <w:ind w:left="412" w:hanging="48"/>
              <w:rPr>
                <w:b/>
                <w:sz w:val="28"/>
                <w:szCs w:val="28"/>
                <w:lang w:val="uk-UA"/>
              </w:rPr>
            </w:pPr>
            <w:r w:rsidRPr="006A0022">
              <w:rPr>
                <w:b/>
                <w:spacing w:val="-2"/>
                <w:sz w:val="28"/>
                <w:szCs w:val="28"/>
                <w:lang w:val="uk-UA"/>
              </w:rPr>
              <w:t>кількість одиниць</w:t>
            </w:r>
          </w:p>
        </w:tc>
        <w:tc>
          <w:tcPr>
            <w:tcW w:w="2268" w:type="dxa"/>
            <w:shd w:val="clear" w:color="auto" w:fill="auto"/>
            <w:textDirection w:val="btLr"/>
          </w:tcPr>
          <w:p w14:paraId="27475EDC" w14:textId="77777777" w:rsidR="007A558C" w:rsidRPr="006A0022" w:rsidRDefault="007A558C" w:rsidP="0004109F">
            <w:pPr>
              <w:widowControl w:val="0"/>
              <w:autoSpaceDE w:val="0"/>
              <w:autoSpaceDN w:val="0"/>
              <w:spacing w:before="80" w:line="300" w:lineRule="atLeast"/>
              <w:ind w:left="364" w:hanging="226"/>
              <w:rPr>
                <w:b/>
                <w:sz w:val="28"/>
                <w:szCs w:val="28"/>
                <w:lang w:val="uk-UA"/>
              </w:rPr>
            </w:pPr>
            <w:r w:rsidRPr="006A0022">
              <w:rPr>
                <w:b/>
                <w:spacing w:val="-2"/>
                <w:sz w:val="28"/>
                <w:szCs w:val="28"/>
                <w:lang w:val="uk-UA"/>
              </w:rPr>
              <w:t>максимальна кількість</w:t>
            </w:r>
          </w:p>
        </w:tc>
      </w:tr>
      <w:tr w:rsidR="00E66A94" w:rsidRPr="006A0022" w14:paraId="7BCD0847" w14:textId="77777777" w:rsidTr="00E66A94">
        <w:trPr>
          <w:trHeight w:val="340"/>
        </w:trPr>
        <w:tc>
          <w:tcPr>
            <w:tcW w:w="2836" w:type="dxa"/>
            <w:shd w:val="clear" w:color="auto" w:fill="auto"/>
          </w:tcPr>
          <w:p w14:paraId="6C10E163" w14:textId="77777777" w:rsidR="007A558C" w:rsidRPr="006A0022" w:rsidRDefault="007A558C" w:rsidP="0004109F">
            <w:pPr>
              <w:widowControl w:val="0"/>
              <w:autoSpaceDE w:val="0"/>
              <w:autoSpaceDN w:val="0"/>
              <w:spacing w:before="15"/>
              <w:ind w:left="110"/>
              <w:rPr>
                <w:sz w:val="28"/>
                <w:szCs w:val="28"/>
                <w:lang w:val="uk-UA"/>
              </w:rPr>
            </w:pPr>
            <w:r w:rsidRPr="006A0022">
              <w:rPr>
                <w:sz w:val="28"/>
                <w:szCs w:val="28"/>
                <w:lang w:val="uk-UA"/>
              </w:rPr>
              <w:t>1.1.</w:t>
            </w:r>
            <w:r w:rsidRPr="006A0022">
              <w:rPr>
                <w:spacing w:val="-7"/>
                <w:sz w:val="28"/>
                <w:szCs w:val="28"/>
                <w:lang w:val="uk-UA"/>
              </w:rPr>
              <w:t xml:space="preserve"> </w:t>
            </w:r>
            <w:r w:rsidRPr="006A0022">
              <w:rPr>
                <w:sz w:val="28"/>
                <w:szCs w:val="28"/>
                <w:lang w:val="uk-UA"/>
              </w:rPr>
              <w:t>Відвідування</w:t>
            </w:r>
            <w:r w:rsidRPr="006A0022">
              <w:rPr>
                <w:spacing w:val="-3"/>
                <w:sz w:val="28"/>
                <w:szCs w:val="28"/>
                <w:lang w:val="uk-UA"/>
              </w:rPr>
              <w:t xml:space="preserve"> </w:t>
            </w:r>
            <w:r w:rsidRPr="006A0022">
              <w:rPr>
                <w:spacing w:val="-2"/>
                <w:sz w:val="28"/>
                <w:szCs w:val="28"/>
                <w:lang w:val="uk-UA"/>
              </w:rPr>
              <w:t>лекцій</w:t>
            </w:r>
          </w:p>
        </w:tc>
        <w:tc>
          <w:tcPr>
            <w:tcW w:w="1134" w:type="dxa"/>
            <w:shd w:val="clear" w:color="auto" w:fill="auto"/>
          </w:tcPr>
          <w:p w14:paraId="5EA388AD" w14:textId="77777777" w:rsidR="007A558C" w:rsidRPr="006A0022" w:rsidRDefault="007A558C" w:rsidP="0004109F">
            <w:pPr>
              <w:widowControl w:val="0"/>
              <w:autoSpaceDE w:val="0"/>
              <w:autoSpaceDN w:val="0"/>
              <w:spacing w:line="320" w:lineRule="exact"/>
              <w:ind w:left="24"/>
              <w:jc w:val="center"/>
              <w:rPr>
                <w:sz w:val="28"/>
                <w:szCs w:val="28"/>
                <w:lang w:val="uk-UA"/>
              </w:rPr>
            </w:pPr>
          </w:p>
        </w:tc>
        <w:tc>
          <w:tcPr>
            <w:tcW w:w="1701" w:type="dxa"/>
            <w:shd w:val="clear" w:color="auto" w:fill="auto"/>
          </w:tcPr>
          <w:p w14:paraId="42BF3C79" w14:textId="77777777" w:rsidR="007A558C" w:rsidRPr="006A0022" w:rsidRDefault="007A558C" w:rsidP="0004109F">
            <w:pPr>
              <w:widowControl w:val="0"/>
              <w:autoSpaceDE w:val="0"/>
              <w:autoSpaceDN w:val="0"/>
              <w:rPr>
                <w:sz w:val="28"/>
                <w:szCs w:val="28"/>
                <w:lang w:val="uk-UA"/>
              </w:rPr>
            </w:pPr>
          </w:p>
        </w:tc>
        <w:tc>
          <w:tcPr>
            <w:tcW w:w="1559" w:type="dxa"/>
            <w:shd w:val="clear" w:color="auto" w:fill="auto"/>
          </w:tcPr>
          <w:p w14:paraId="3D7FCFD0" w14:textId="77777777" w:rsidR="007A558C" w:rsidRPr="006A0022" w:rsidRDefault="007A558C" w:rsidP="0004109F">
            <w:pPr>
              <w:widowControl w:val="0"/>
              <w:autoSpaceDE w:val="0"/>
              <w:autoSpaceDN w:val="0"/>
              <w:spacing w:line="320" w:lineRule="exact"/>
              <w:ind w:left="29" w:right="5"/>
              <w:jc w:val="center"/>
              <w:rPr>
                <w:sz w:val="28"/>
                <w:szCs w:val="28"/>
                <w:lang w:val="uk-UA"/>
              </w:rPr>
            </w:pPr>
          </w:p>
        </w:tc>
        <w:tc>
          <w:tcPr>
            <w:tcW w:w="1276" w:type="dxa"/>
            <w:shd w:val="clear" w:color="auto" w:fill="auto"/>
          </w:tcPr>
          <w:p w14:paraId="6B5440F1" w14:textId="77777777" w:rsidR="007A558C" w:rsidRPr="006A0022" w:rsidRDefault="007A558C" w:rsidP="0004109F">
            <w:pPr>
              <w:widowControl w:val="0"/>
              <w:autoSpaceDE w:val="0"/>
              <w:autoSpaceDN w:val="0"/>
              <w:rPr>
                <w:sz w:val="28"/>
                <w:szCs w:val="28"/>
                <w:lang w:val="uk-UA"/>
              </w:rPr>
            </w:pPr>
          </w:p>
        </w:tc>
        <w:tc>
          <w:tcPr>
            <w:tcW w:w="2268" w:type="dxa"/>
            <w:shd w:val="clear" w:color="auto" w:fill="auto"/>
          </w:tcPr>
          <w:p w14:paraId="1A4C4A59" w14:textId="77777777" w:rsidR="007A558C" w:rsidRPr="006A0022" w:rsidRDefault="007A558C" w:rsidP="0004109F">
            <w:pPr>
              <w:widowControl w:val="0"/>
              <w:autoSpaceDE w:val="0"/>
              <w:autoSpaceDN w:val="0"/>
              <w:spacing w:line="320" w:lineRule="exact"/>
              <w:ind w:left="12" w:right="7"/>
              <w:jc w:val="center"/>
              <w:rPr>
                <w:sz w:val="28"/>
                <w:szCs w:val="28"/>
                <w:lang w:val="uk-UA"/>
              </w:rPr>
            </w:pPr>
          </w:p>
        </w:tc>
      </w:tr>
      <w:tr w:rsidR="006670A8" w:rsidRPr="006A0022" w14:paraId="6A2903D4" w14:textId="77777777" w:rsidTr="00E66A94">
        <w:trPr>
          <w:trHeight w:val="590"/>
        </w:trPr>
        <w:tc>
          <w:tcPr>
            <w:tcW w:w="2836" w:type="dxa"/>
            <w:shd w:val="clear" w:color="auto" w:fill="auto"/>
          </w:tcPr>
          <w:p w14:paraId="03C384BB" w14:textId="77777777" w:rsidR="006670A8" w:rsidRPr="006A0022" w:rsidRDefault="006670A8" w:rsidP="006670A8">
            <w:pPr>
              <w:widowControl w:val="0"/>
              <w:autoSpaceDE w:val="0"/>
              <w:autoSpaceDN w:val="0"/>
              <w:spacing w:line="268" w:lineRule="exact"/>
              <w:ind w:left="110"/>
              <w:rPr>
                <w:sz w:val="28"/>
                <w:szCs w:val="28"/>
                <w:lang w:val="uk-UA"/>
              </w:rPr>
            </w:pPr>
            <w:r w:rsidRPr="006A0022">
              <w:rPr>
                <w:sz w:val="28"/>
                <w:szCs w:val="28"/>
                <w:lang w:val="uk-UA"/>
              </w:rPr>
              <w:t>1.2.</w:t>
            </w:r>
            <w:r w:rsidRPr="006A0022">
              <w:rPr>
                <w:spacing w:val="-5"/>
                <w:sz w:val="28"/>
                <w:szCs w:val="28"/>
                <w:lang w:val="uk-UA"/>
              </w:rPr>
              <w:t xml:space="preserve"> </w:t>
            </w:r>
            <w:r w:rsidRPr="006A0022">
              <w:rPr>
                <w:sz w:val="28"/>
                <w:szCs w:val="28"/>
                <w:lang w:val="uk-UA"/>
              </w:rPr>
              <w:t>Відвідування</w:t>
            </w:r>
            <w:r w:rsidRPr="006A0022">
              <w:rPr>
                <w:spacing w:val="-3"/>
                <w:sz w:val="28"/>
                <w:szCs w:val="28"/>
                <w:lang w:val="uk-UA"/>
              </w:rPr>
              <w:t xml:space="preserve"> </w:t>
            </w:r>
            <w:r w:rsidRPr="006A0022">
              <w:rPr>
                <w:sz w:val="28"/>
                <w:szCs w:val="28"/>
                <w:lang w:val="uk-UA"/>
              </w:rPr>
              <w:t>семінарських</w:t>
            </w:r>
            <w:r w:rsidRPr="006A0022">
              <w:rPr>
                <w:spacing w:val="-2"/>
                <w:sz w:val="28"/>
                <w:szCs w:val="28"/>
                <w:lang w:val="uk-UA"/>
              </w:rPr>
              <w:t xml:space="preserve"> </w:t>
            </w:r>
            <w:r w:rsidRPr="006A0022">
              <w:rPr>
                <w:sz w:val="28"/>
                <w:szCs w:val="28"/>
                <w:lang w:val="uk-UA"/>
              </w:rPr>
              <w:t>і</w:t>
            </w:r>
            <w:r w:rsidRPr="006A0022">
              <w:rPr>
                <w:spacing w:val="-10"/>
                <w:sz w:val="28"/>
                <w:szCs w:val="28"/>
                <w:lang w:val="uk-UA"/>
              </w:rPr>
              <w:t xml:space="preserve"> </w:t>
            </w:r>
            <w:r w:rsidRPr="006A0022">
              <w:rPr>
                <w:spacing w:val="-2"/>
                <w:sz w:val="28"/>
                <w:szCs w:val="28"/>
                <w:lang w:val="uk-UA"/>
              </w:rPr>
              <w:t>практичних</w:t>
            </w:r>
          </w:p>
          <w:p w14:paraId="7EC7B400" w14:textId="77777777" w:rsidR="006670A8" w:rsidRPr="006A0022" w:rsidRDefault="006670A8" w:rsidP="006670A8">
            <w:pPr>
              <w:widowControl w:val="0"/>
              <w:autoSpaceDE w:val="0"/>
              <w:autoSpaceDN w:val="0"/>
              <w:spacing w:before="21"/>
              <w:ind w:left="110"/>
              <w:rPr>
                <w:sz w:val="28"/>
                <w:szCs w:val="28"/>
                <w:lang w:val="uk-UA"/>
              </w:rPr>
            </w:pPr>
            <w:r w:rsidRPr="006A0022">
              <w:rPr>
                <w:spacing w:val="-2"/>
                <w:sz w:val="28"/>
                <w:szCs w:val="28"/>
                <w:lang w:val="uk-UA"/>
              </w:rPr>
              <w:t>занять</w:t>
            </w:r>
          </w:p>
        </w:tc>
        <w:tc>
          <w:tcPr>
            <w:tcW w:w="1134" w:type="dxa"/>
            <w:shd w:val="clear" w:color="auto" w:fill="auto"/>
          </w:tcPr>
          <w:p w14:paraId="4E515B6F" w14:textId="3064A31C" w:rsidR="006670A8" w:rsidRPr="006A0022" w:rsidRDefault="006670A8" w:rsidP="006670A8">
            <w:pPr>
              <w:widowControl w:val="0"/>
              <w:autoSpaceDE w:val="0"/>
              <w:autoSpaceDN w:val="0"/>
              <w:spacing w:before="122"/>
              <w:ind w:left="24"/>
              <w:jc w:val="center"/>
              <w:rPr>
                <w:sz w:val="28"/>
                <w:szCs w:val="28"/>
                <w:lang w:val="uk-UA"/>
              </w:rPr>
            </w:pPr>
          </w:p>
        </w:tc>
        <w:tc>
          <w:tcPr>
            <w:tcW w:w="1701" w:type="dxa"/>
            <w:shd w:val="clear" w:color="auto" w:fill="auto"/>
          </w:tcPr>
          <w:p w14:paraId="222D9FD8" w14:textId="77777777" w:rsidR="006670A8" w:rsidRPr="006A0022" w:rsidRDefault="006670A8" w:rsidP="006670A8">
            <w:pPr>
              <w:widowControl w:val="0"/>
              <w:autoSpaceDE w:val="0"/>
              <w:autoSpaceDN w:val="0"/>
              <w:rPr>
                <w:sz w:val="28"/>
                <w:szCs w:val="28"/>
                <w:lang w:val="uk-UA"/>
              </w:rPr>
            </w:pPr>
          </w:p>
        </w:tc>
        <w:tc>
          <w:tcPr>
            <w:tcW w:w="1559" w:type="dxa"/>
            <w:shd w:val="clear" w:color="auto" w:fill="auto"/>
          </w:tcPr>
          <w:p w14:paraId="4B59F83C" w14:textId="59F53E52" w:rsidR="006670A8" w:rsidRPr="006A0022" w:rsidRDefault="006670A8" w:rsidP="006670A8">
            <w:pPr>
              <w:widowControl w:val="0"/>
              <w:autoSpaceDE w:val="0"/>
              <w:autoSpaceDN w:val="0"/>
              <w:spacing w:before="122"/>
              <w:ind w:left="29" w:right="5"/>
              <w:jc w:val="center"/>
              <w:rPr>
                <w:sz w:val="28"/>
                <w:szCs w:val="28"/>
                <w:lang w:val="uk-UA"/>
              </w:rPr>
            </w:pPr>
          </w:p>
        </w:tc>
        <w:tc>
          <w:tcPr>
            <w:tcW w:w="1276" w:type="dxa"/>
            <w:shd w:val="clear" w:color="auto" w:fill="auto"/>
          </w:tcPr>
          <w:p w14:paraId="5594FCAC" w14:textId="77777777" w:rsidR="006670A8" w:rsidRPr="006A0022" w:rsidRDefault="006670A8" w:rsidP="006670A8">
            <w:pPr>
              <w:widowControl w:val="0"/>
              <w:autoSpaceDE w:val="0"/>
              <w:autoSpaceDN w:val="0"/>
              <w:rPr>
                <w:sz w:val="28"/>
                <w:szCs w:val="28"/>
                <w:lang w:val="uk-UA"/>
              </w:rPr>
            </w:pPr>
          </w:p>
        </w:tc>
        <w:tc>
          <w:tcPr>
            <w:tcW w:w="2268" w:type="dxa"/>
            <w:shd w:val="clear" w:color="auto" w:fill="auto"/>
          </w:tcPr>
          <w:p w14:paraId="4FAE3B62" w14:textId="09DC0D41" w:rsidR="006670A8" w:rsidRPr="006A0022" w:rsidRDefault="006670A8" w:rsidP="006670A8">
            <w:pPr>
              <w:widowControl w:val="0"/>
              <w:autoSpaceDE w:val="0"/>
              <w:autoSpaceDN w:val="0"/>
              <w:spacing w:before="122"/>
              <w:ind w:left="12" w:right="7"/>
              <w:jc w:val="center"/>
              <w:rPr>
                <w:sz w:val="28"/>
                <w:szCs w:val="28"/>
                <w:lang w:val="uk-UA"/>
              </w:rPr>
            </w:pPr>
          </w:p>
        </w:tc>
      </w:tr>
      <w:tr w:rsidR="006670A8" w:rsidRPr="006A0022" w14:paraId="4C2C1CF7" w14:textId="77777777" w:rsidTr="00E66A94">
        <w:trPr>
          <w:trHeight w:val="590"/>
        </w:trPr>
        <w:tc>
          <w:tcPr>
            <w:tcW w:w="2836" w:type="dxa"/>
            <w:shd w:val="clear" w:color="auto" w:fill="auto"/>
          </w:tcPr>
          <w:p w14:paraId="4284C511" w14:textId="77777777" w:rsidR="006670A8" w:rsidRPr="006A0022" w:rsidRDefault="006670A8" w:rsidP="006670A8">
            <w:pPr>
              <w:widowControl w:val="0"/>
              <w:autoSpaceDE w:val="0"/>
              <w:autoSpaceDN w:val="0"/>
              <w:spacing w:line="268" w:lineRule="exact"/>
              <w:ind w:left="110"/>
              <w:rPr>
                <w:sz w:val="28"/>
                <w:szCs w:val="28"/>
                <w:lang w:val="uk-UA"/>
              </w:rPr>
            </w:pPr>
            <w:r w:rsidRPr="006A0022">
              <w:rPr>
                <w:sz w:val="28"/>
                <w:szCs w:val="28"/>
                <w:lang w:val="uk-UA"/>
              </w:rPr>
              <w:t>1.3.</w:t>
            </w:r>
            <w:r w:rsidRPr="006A0022">
              <w:rPr>
                <w:spacing w:val="-3"/>
                <w:sz w:val="28"/>
                <w:szCs w:val="28"/>
                <w:lang w:val="uk-UA"/>
              </w:rPr>
              <w:t xml:space="preserve"> </w:t>
            </w:r>
            <w:r w:rsidRPr="006A0022">
              <w:rPr>
                <w:sz w:val="28"/>
                <w:szCs w:val="28"/>
                <w:lang w:val="uk-UA"/>
              </w:rPr>
              <w:t>Робота</w:t>
            </w:r>
            <w:r w:rsidRPr="006A0022">
              <w:rPr>
                <w:spacing w:val="-4"/>
                <w:sz w:val="28"/>
                <w:szCs w:val="28"/>
                <w:lang w:val="uk-UA"/>
              </w:rPr>
              <w:t xml:space="preserve"> </w:t>
            </w:r>
            <w:r w:rsidRPr="006A0022">
              <w:rPr>
                <w:sz w:val="28"/>
                <w:szCs w:val="28"/>
                <w:lang w:val="uk-UA"/>
              </w:rPr>
              <w:t>на</w:t>
            </w:r>
            <w:r w:rsidRPr="006A0022">
              <w:rPr>
                <w:spacing w:val="-1"/>
                <w:sz w:val="28"/>
                <w:szCs w:val="28"/>
                <w:lang w:val="uk-UA"/>
              </w:rPr>
              <w:t xml:space="preserve"> </w:t>
            </w:r>
            <w:r w:rsidRPr="006A0022">
              <w:rPr>
                <w:sz w:val="28"/>
                <w:szCs w:val="28"/>
                <w:lang w:val="uk-UA"/>
              </w:rPr>
              <w:t>семінарському</w:t>
            </w:r>
            <w:r w:rsidRPr="006A0022">
              <w:rPr>
                <w:spacing w:val="-4"/>
                <w:sz w:val="28"/>
                <w:szCs w:val="28"/>
                <w:lang w:val="uk-UA"/>
              </w:rPr>
              <w:t xml:space="preserve"> </w:t>
            </w:r>
            <w:r w:rsidRPr="006A0022">
              <w:rPr>
                <w:sz w:val="28"/>
                <w:szCs w:val="28"/>
                <w:lang w:val="uk-UA"/>
              </w:rPr>
              <w:t>і</w:t>
            </w:r>
            <w:r w:rsidRPr="006A0022">
              <w:rPr>
                <w:spacing w:val="-8"/>
                <w:sz w:val="28"/>
                <w:szCs w:val="28"/>
                <w:lang w:val="uk-UA"/>
              </w:rPr>
              <w:t xml:space="preserve"> </w:t>
            </w:r>
            <w:r w:rsidRPr="006A0022">
              <w:rPr>
                <w:spacing w:val="-2"/>
                <w:sz w:val="28"/>
                <w:szCs w:val="28"/>
                <w:lang w:val="uk-UA"/>
              </w:rPr>
              <w:t>практичному</w:t>
            </w:r>
          </w:p>
          <w:p w14:paraId="7A88E9F9" w14:textId="77777777" w:rsidR="006670A8" w:rsidRPr="006A0022" w:rsidRDefault="006670A8" w:rsidP="006670A8">
            <w:pPr>
              <w:widowControl w:val="0"/>
              <w:autoSpaceDE w:val="0"/>
              <w:autoSpaceDN w:val="0"/>
              <w:spacing w:before="17"/>
              <w:ind w:left="110"/>
              <w:rPr>
                <w:sz w:val="28"/>
                <w:szCs w:val="28"/>
                <w:lang w:val="uk-UA"/>
              </w:rPr>
            </w:pPr>
            <w:r w:rsidRPr="006A0022">
              <w:rPr>
                <w:spacing w:val="-2"/>
                <w:sz w:val="28"/>
                <w:szCs w:val="28"/>
                <w:lang w:val="uk-UA"/>
              </w:rPr>
              <w:t>занятті</w:t>
            </w:r>
          </w:p>
        </w:tc>
        <w:tc>
          <w:tcPr>
            <w:tcW w:w="1134" w:type="dxa"/>
            <w:shd w:val="clear" w:color="auto" w:fill="auto"/>
          </w:tcPr>
          <w:p w14:paraId="7184FCA0" w14:textId="7F49EA22" w:rsidR="006670A8" w:rsidRPr="006A0022" w:rsidRDefault="006670A8" w:rsidP="006670A8">
            <w:pPr>
              <w:widowControl w:val="0"/>
              <w:autoSpaceDE w:val="0"/>
              <w:autoSpaceDN w:val="0"/>
              <w:spacing w:before="122"/>
              <w:ind w:left="24" w:right="5"/>
              <w:jc w:val="center"/>
              <w:rPr>
                <w:sz w:val="28"/>
                <w:szCs w:val="28"/>
                <w:lang w:val="uk-UA"/>
              </w:rPr>
            </w:pPr>
            <w:r w:rsidRPr="006A0022">
              <w:rPr>
                <w:spacing w:val="-5"/>
                <w:sz w:val="28"/>
                <w:szCs w:val="28"/>
                <w:lang w:val="uk-UA"/>
              </w:rPr>
              <w:t>1</w:t>
            </w:r>
            <w:r>
              <w:rPr>
                <w:spacing w:val="-5"/>
                <w:sz w:val="28"/>
                <w:szCs w:val="28"/>
                <w:lang w:val="uk-UA"/>
              </w:rPr>
              <w:t>4</w:t>
            </w:r>
          </w:p>
        </w:tc>
        <w:tc>
          <w:tcPr>
            <w:tcW w:w="1701" w:type="dxa"/>
            <w:shd w:val="clear" w:color="auto" w:fill="auto"/>
          </w:tcPr>
          <w:p w14:paraId="15DC7A0B" w14:textId="77777777" w:rsidR="006670A8" w:rsidRPr="006A0022" w:rsidRDefault="006670A8" w:rsidP="006670A8">
            <w:pPr>
              <w:widowControl w:val="0"/>
              <w:autoSpaceDE w:val="0"/>
              <w:autoSpaceDN w:val="0"/>
              <w:rPr>
                <w:sz w:val="28"/>
                <w:szCs w:val="28"/>
                <w:lang w:val="uk-UA"/>
              </w:rPr>
            </w:pPr>
          </w:p>
        </w:tc>
        <w:tc>
          <w:tcPr>
            <w:tcW w:w="1559" w:type="dxa"/>
            <w:shd w:val="clear" w:color="auto" w:fill="auto"/>
          </w:tcPr>
          <w:p w14:paraId="4642AB79" w14:textId="51A8245E" w:rsidR="006670A8" w:rsidRPr="006A0022" w:rsidRDefault="006670A8" w:rsidP="006670A8">
            <w:pPr>
              <w:widowControl w:val="0"/>
              <w:autoSpaceDE w:val="0"/>
              <w:autoSpaceDN w:val="0"/>
              <w:spacing w:before="122"/>
              <w:ind w:left="29" w:right="5"/>
              <w:jc w:val="center"/>
              <w:rPr>
                <w:sz w:val="28"/>
                <w:szCs w:val="28"/>
                <w:lang w:val="uk-UA"/>
              </w:rPr>
            </w:pPr>
            <w:r>
              <w:rPr>
                <w:spacing w:val="-10"/>
                <w:sz w:val="28"/>
                <w:szCs w:val="28"/>
                <w:lang w:val="uk-UA"/>
              </w:rPr>
              <w:t>7</w:t>
            </w:r>
          </w:p>
        </w:tc>
        <w:tc>
          <w:tcPr>
            <w:tcW w:w="1276" w:type="dxa"/>
            <w:shd w:val="clear" w:color="auto" w:fill="auto"/>
          </w:tcPr>
          <w:p w14:paraId="06B912A2" w14:textId="77777777" w:rsidR="006670A8" w:rsidRPr="006A0022" w:rsidRDefault="006670A8" w:rsidP="006670A8">
            <w:pPr>
              <w:widowControl w:val="0"/>
              <w:autoSpaceDE w:val="0"/>
              <w:autoSpaceDN w:val="0"/>
              <w:rPr>
                <w:sz w:val="28"/>
                <w:szCs w:val="28"/>
                <w:lang w:val="uk-UA"/>
              </w:rPr>
            </w:pPr>
          </w:p>
        </w:tc>
        <w:tc>
          <w:tcPr>
            <w:tcW w:w="2268" w:type="dxa"/>
            <w:shd w:val="clear" w:color="auto" w:fill="auto"/>
          </w:tcPr>
          <w:p w14:paraId="050C83E2" w14:textId="3A881A77" w:rsidR="006670A8" w:rsidRPr="006A0022" w:rsidRDefault="006670A8" w:rsidP="006670A8">
            <w:pPr>
              <w:widowControl w:val="0"/>
              <w:autoSpaceDE w:val="0"/>
              <w:autoSpaceDN w:val="0"/>
              <w:spacing w:before="122"/>
              <w:ind w:left="12" w:right="7"/>
              <w:jc w:val="center"/>
              <w:rPr>
                <w:sz w:val="28"/>
                <w:szCs w:val="28"/>
                <w:lang w:val="uk-UA"/>
              </w:rPr>
            </w:pPr>
            <w:r>
              <w:rPr>
                <w:spacing w:val="-10"/>
                <w:sz w:val="28"/>
                <w:szCs w:val="28"/>
                <w:lang w:val="uk-UA"/>
              </w:rPr>
              <w:t>7</w:t>
            </w:r>
          </w:p>
        </w:tc>
      </w:tr>
      <w:tr w:rsidR="006670A8" w:rsidRPr="006A0022" w14:paraId="5F4206EA" w14:textId="77777777" w:rsidTr="00E66A94">
        <w:trPr>
          <w:trHeight w:val="585"/>
        </w:trPr>
        <w:tc>
          <w:tcPr>
            <w:tcW w:w="2836" w:type="dxa"/>
            <w:shd w:val="clear" w:color="auto" w:fill="auto"/>
          </w:tcPr>
          <w:p w14:paraId="535FFB7B" w14:textId="77777777" w:rsidR="006670A8" w:rsidRPr="006A0022" w:rsidRDefault="006670A8" w:rsidP="006670A8">
            <w:pPr>
              <w:widowControl w:val="0"/>
              <w:autoSpaceDE w:val="0"/>
              <w:autoSpaceDN w:val="0"/>
              <w:spacing w:line="268" w:lineRule="exact"/>
              <w:ind w:left="110"/>
              <w:rPr>
                <w:sz w:val="28"/>
                <w:szCs w:val="28"/>
                <w:lang w:val="uk-UA"/>
              </w:rPr>
            </w:pPr>
            <w:r w:rsidRPr="006A0022">
              <w:rPr>
                <w:sz w:val="28"/>
                <w:szCs w:val="28"/>
                <w:lang w:val="uk-UA"/>
              </w:rPr>
              <w:t>1.4.</w:t>
            </w:r>
            <w:r w:rsidRPr="006A0022">
              <w:rPr>
                <w:spacing w:val="-5"/>
                <w:sz w:val="28"/>
                <w:szCs w:val="28"/>
                <w:lang w:val="uk-UA"/>
              </w:rPr>
              <w:t xml:space="preserve"> </w:t>
            </w:r>
            <w:r w:rsidRPr="006A0022">
              <w:rPr>
                <w:sz w:val="28"/>
                <w:szCs w:val="28"/>
                <w:lang w:val="uk-UA"/>
              </w:rPr>
              <w:t>Виконання</w:t>
            </w:r>
            <w:r w:rsidRPr="006A0022">
              <w:rPr>
                <w:spacing w:val="-2"/>
                <w:sz w:val="28"/>
                <w:szCs w:val="28"/>
                <w:lang w:val="uk-UA"/>
              </w:rPr>
              <w:t xml:space="preserve"> </w:t>
            </w:r>
            <w:r w:rsidRPr="006A0022">
              <w:rPr>
                <w:sz w:val="28"/>
                <w:szCs w:val="28"/>
                <w:lang w:val="uk-UA"/>
              </w:rPr>
              <w:t>завдань</w:t>
            </w:r>
            <w:r w:rsidRPr="006A0022">
              <w:rPr>
                <w:spacing w:val="-1"/>
                <w:sz w:val="28"/>
                <w:szCs w:val="28"/>
                <w:lang w:val="uk-UA"/>
              </w:rPr>
              <w:t xml:space="preserve"> </w:t>
            </w:r>
            <w:r w:rsidRPr="006A0022">
              <w:rPr>
                <w:sz w:val="28"/>
                <w:szCs w:val="28"/>
                <w:lang w:val="uk-UA"/>
              </w:rPr>
              <w:t>для</w:t>
            </w:r>
            <w:r w:rsidRPr="006A0022">
              <w:rPr>
                <w:spacing w:val="3"/>
                <w:sz w:val="28"/>
                <w:szCs w:val="28"/>
                <w:lang w:val="uk-UA"/>
              </w:rPr>
              <w:t xml:space="preserve"> </w:t>
            </w:r>
            <w:r w:rsidRPr="006A0022">
              <w:rPr>
                <w:spacing w:val="-2"/>
                <w:sz w:val="28"/>
                <w:szCs w:val="28"/>
                <w:lang w:val="uk-UA"/>
              </w:rPr>
              <w:t>самостійної</w:t>
            </w:r>
          </w:p>
          <w:p w14:paraId="243F9007" w14:textId="77777777" w:rsidR="006670A8" w:rsidRPr="006A0022" w:rsidRDefault="006670A8" w:rsidP="006670A8">
            <w:pPr>
              <w:widowControl w:val="0"/>
              <w:autoSpaceDE w:val="0"/>
              <w:autoSpaceDN w:val="0"/>
              <w:spacing w:before="17"/>
              <w:ind w:left="110"/>
              <w:rPr>
                <w:sz w:val="28"/>
                <w:szCs w:val="28"/>
                <w:lang w:val="uk-UA"/>
              </w:rPr>
            </w:pPr>
            <w:r w:rsidRPr="006A0022">
              <w:rPr>
                <w:spacing w:val="-2"/>
                <w:sz w:val="28"/>
                <w:szCs w:val="28"/>
                <w:lang w:val="uk-UA"/>
              </w:rPr>
              <w:t>роботи</w:t>
            </w:r>
          </w:p>
        </w:tc>
        <w:tc>
          <w:tcPr>
            <w:tcW w:w="1134" w:type="dxa"/>
            <w:shd w:val="clear" w:color="auto" w:fill="auto"/>
          </w:tcPr>
          <w:p w14:paraId="35851710" w14:textId="77777777" w:rsidR="006670A8" w:rsidRPr="006A0022" w:rsidRDefault="006670A8" w:rsidP="006670A8">
            <w:pPr>
              <w:widowControl w:val="0"/>
              <w:autoSpaceDE w:val="0"/>
              <w:autoSpaceDN w:val="0"/>
              <w:spacing w:before="117"/>
              <w:ind w:left="24" w:right="5"/>
              <w:jc w:val="center"/>
              <w:rPr>
                <w:sz w:val="28"/>
                <w:szCs w:val="28"/>
                <w:lang w:val="uk-UA"/>
              </w:rPr>
            </w:pPr>
            <w:r>
              <w:rPr>
                <w:spacing w:val="-5"/>
                <w:sz w:val="28"/>
                <w:szCs w:val="28"/>
                <w:lang w:val="uk-UA"/>
              </w:rPr>
              <w:t>10</w:t>
            </w:r>
          </w:p>
        </w:tc>
        <w:tc>
          <w:tcPr>
            <w:tcW w:w="1701" w:type="dxa"/>
            <w:shd w:val="clear" w:color="auto" w:fill="auto"/>
          </w:tcPr>
          <w:p w14:paraId="4DD29555" w14:textId="77777777" w:rsidR="006670A8" w:rsidRPr="006A0022" w:rsidRDefault="006670A8" w:rsidP="006670A8">
            <w:pPr>
              <w:widowControl w:val="0"/>
              <w:autoSpaceDE w:val="0"/>
              <w:autoSpaceDN w:val="0"/>
              <w:rPr>
                <w:sz w:val="28"/>
                <w:szCs w:val="28"/>
                <w:lang w:val="uk-UA"/>
              </w:rPr>
            </w:pPr>
          </w:p>
        </w:tc>
        <w:tc>
          <w:tcPr>
            <w:tcW w:w="1559" w:type="dxa"/>
            <w:shd w:val="clear" w:color="auto" w:fill="auto"/>
          </w:tcPr>
          <w:p w14:paraId="22B7B386" w14:textId="77777777" w:rsidR="006670A8" w:rsidRPr="006A0022" w:rsidRDefault="006670A8" w:rsidP="006670A8">
            <w:pPr>
              <w:widowControl w:val="0"/>
              <w:autoSpaceDE w:val="0"/>
              <w:autoSpaceDN w:val="0"/>
              <w:jc w:val="center"/>
              <w:rPr>
                <w:sz w:val="28"/>
                <w:szCs w:val="28"/>
                <w:lang w:val="uk-UA"/>
              </w:rPr>
            </w:pPr>
            <w:r>
              <w:rPr>
                <w:sz w:val="28"/>
                <w:szCs w:val="28"/>
                <w:lang w:val="uk-UA"/>
              </w:rPr>
              <w:t>5</w:t>
            </w:r>
          </w:p>
        </w:tc>
        <w:tc>
          <w:tcPr>
            <w:tcW w:w="1276" w:type="dxa"/>
            <w:shd w:val="clear" w:color="auto" w:fill="auto"/>
          </w:tcPr>
          <w:p w14:paraId="7C6EE6C1" w14:textId="77777777" w:rsidR="006670A8" w:rsidRPr="006A0022" w:rsidRDefault="006670A8" w:rsidP="006670A8">
            <w:pPr>
              <w:widowControl w:val="0"/>
              <w:autoSpaceDE w:val="0"/>
              <w:autoSpaceDN w:val="0"/>
              <w:rPr>
                <w:sz w:val="28"/>
                <w:szCs w:val="28"/>
                <w:lang w:val="uk-UA"/>
              </w:rPr>
            </w:pPr>
          </w:p>
        </w:tc>
        <w:tc>
          <w:tcPr>
            <w:tcW w:w="2268" w:type="dxa"/>
            <w:shd w:val="clear" w:color="auto" w:fill="auto"/>
          </w:tcPr>
          <w:p w14:paraId="45977A77" w14:textId="77777777" w:rsidR="006670A8" w:rsidRPr="006A0022" w:rsidRDefault="006670A8" w:rsidP="006670A8">
            <w:pPr>
              <w:widowControl w:val="0"/>
              <w:autoSpaceDE w:val="0"/>
              <w:autoSpaceDN w:val="0"/>
              <w:rPr>
                <w:sz w:val="28"/>
                <w:szCs w:val="28"/>
                <w:lang w:val="uk-UA"/>
              </w:rPr>
            </w:pPr>
            <w:r w:rsidRPr="006A0022">
              <w:rPr>
                <w:sz w:val="28"/>
                <w:szCs w:val="28"/>
                <w:lang w:val="uk-UA"/>
              </w:rPr>
              <w:t xml:space="preserve"> </w:t>
            </w:r>
            <w:r>
              <w:rPr>
                <w:sz w:val="28"/>
                <w:szCs w:val="28"/>
                <w:lang w:val="uk-UA"/>
              </w:rPr>
              <w:t xml:space="preserve">        </w:t>
            </w:r>
            <w:r w:rsidRPr="006A0022">
              <w:rPr>
                <w:sz w:val="28"/>
                <w:szCs w:val="28"/>
                <w:lang w:val="uk-UA"/>
              </w:rPr>
              <w:t xml:space="preserve"> </w:t>
            </w:r>
            <w:r>
              <w:rPr>
                <w:sz w:val="28"/>
                <w:szCs w:val="28"/>
                <w:lang w:val="uk-UA"/>
              </w:rPr>
              <w:t>5</w:t>
            </w:r>
          </w:p>
        </w:tc>
      </w:tr>
      <w:tr w:rsidR="006670A8" w:rsidRPr="006A0022" w14:paraId="46F9B022" w14:textId="77777777" w:rsidTr="00E66A94">
        <w:trPr>
          <w:trHeight w:val="345"/>
        </w:trPr>
        <w:tc>
          <w:tcPr>
            <w:tcW w:w="2836" w:type="dxa"/>
            <w:shd w:val="clear" w:color="auto" w:fill="auto"/>
          </w:tcPr>
          <w:p w14:paraId="03101721" w14:textId="77777777" w:rsidR="006670A8" w:rsidRPr="006A0022" w:rsidRDefault="006670A8" w:rsidP="006670A8">
            <w:pPr>
              <w:widowControl w:val="0"/>
              <w:autoSpaceDE w:val="0"/>
              <w:autoSpaceDN w:val="0"/>
              <w:spacing w:before="20"/>
              <w:ind w:left="110"/>
              <w:rPr>
                <w:sz w:val="28"/>
                <w:szCs w:val="28"/>
                <w:lang w:val="uk-UA"/>
              </w:rPr>
            </w:pPr>
            <w:r w:rsidRPr="006A0022">
              <w:rPr>
                <w:sz w:val="28"/>
                <w:szCs w:val="28"/>
                <w:lang w:val="uk-UA"/>
              </w:rPr>
              <w:t>1.5.</w:t>
            </w:r>
            <w:r w:rsidRPr="006A0022">
              <w:rPr>
                <w:spacing w:val="-4"/>
                <w:sz w:val="28"/>
                <w:szCs w:val="28"/>
                <w:lang w:val="uk-UA"/>
              </w:rPr>
              <w:t xml:space="preserve"> </w:t>
            </w:r>
            <w:r w:rsidRPr="006A0022">
              <w:rPr>
                <w:sz w:val="28"/>
                <w:szCs w:val="28"/>
                <w:lang w:val="uk-UA"/>
              </w:rPr>
              <w:t>Виконання</w:t>
            </w:r>
            <w:r w:rsidRPr="006A0022">
              <w:rPr>
                <w:spacing w:val="-6"/>
                <w:sz w:val="28"/>
                <w:szCs w:val="28"/>
                <w:lang w:val="uk-UA"/>
              </w:rPr>
              <w:t xml:space="preserve"> </w:t>
            </w:r>
            <w:r w:rsidRPr="006A0022">
              <w:rPr>
                <w:sz w:val="28"/>
                <w:szCs w:val="28"/>
                <w:lang w:val="uk-UA"/>
              </w:rPr>
              <w:t>модульної</w:t>
            </w:r>
            <w:r w:rsidRPr="006A0022">
              <w:rPr>
                <w:spacing w:val="-9"/>
                <w:sz w:val="28"/>
                <w:szCs w:val="28"/>
                <w:lang w:val="uk-UA"/>
              </w:rPr>
              <w:t xml:space="preserve"> </w:t>
            </w:r>
            <w:r w:rsidRPr="006A0022">
              <w:rPr>
                <w:spacing w:val="-2"/>
                <w:sz w:val="28"/>
                <w:szCs w:val="28"/>
                <w:lang w:val="uk-UA"/>
              </w:rPr>
              <w:t>роботи</w:t>
            </w:r>
          </w:p>
        </w:tc>
        <w:tc>
          <w:tcPr>
            <w:tcW w:w="1134" w:type="dxa"/>
            <w:shd w:val="clear" w:color="auto" w:fill="auto"/>
          </w:tcPr>
          <w:p w14:paraId="1B53F17B" w14:textId="77777777" w:rsidR="006670A8" w:rsidRPr="006A0022" w:rsidRDefault="006670A8" w:rsidP="006670A8">
            <w:pPr>
              <w:widowControl w:val="0"/>
              <w:autoSpaceDE w:val="0"/>
              <w:autoSpaceDN w:val="0"/>
              <w:spacing w:before="2"/>
              <w:ind w:left="24" w:right="5"/>
              <w:jc w:val="center"/>
              <w:rPr>
                <w:sz w:val="28"/>
                <w:szCs w:val="28"/>
                <w:lang w:val="uk-UA"/>
              </w:rPr>
            </w:pPr>
            <w:r w:rsidRPr="006A0022">
              <w:rPr>
                <w:spacing w:val="-5"/>
                <w:sz w:val="28"/>
                <w:szCs w:val="28"/>
                <w:lang w:val="uk-UA"/>
              </w:rPr>
              <w:t>1</w:t>
            </w:r>
            <w:r>
              <w:rPr>
                <w:spacing w:val="-5"/>
                <w:sz w:val="28"/>
                <w:szCs w:val="28"/>
                <w:lang w:val="uk-UA"/>
              </w:rPr>
              <w:t>6</w:t>
            </w:r>
          </w:p>
        </w:tc>
        <w:tc>
          <w:tcPr>
            <w:tcW w:w="1701" w:type="dxa"/>
            <w:shd w:val="clear" w:color="auto" w:fill="auto"/>
          </w:tcPr>
          <w:p w14:paraId="7E63C0C4" w14:textId="77777777" w:rsidR="006670A8" w:rsidRPr="006A0022" w:rsidRDefault="006670A8" w:rsidP="006670A8">
            <w:pPr>
              <w:widowControl w:val="0"/>
              <w:autoSpaceDE w:val="0"/>
              <w:autoSpaceDN w:val="0"/>
              <w:rPr>
                <w:sz w:val="28"/>
                <w:szCs w:val="28"/>
                <w:lang w:val="uk-UA"/>
              </w:rPr>
            </w:pPr>
          </w:p>
        </w:tc>
        <w:tc>
          <w:tcPr>
            <w:tcW w:w="1559" w:type="dxa"/>
            <w:shd w:val="clear" w:color="auto" w:fill="auto"/>
          </w:tcPr>
          <w:p w14:paraId="53E7222D" w14:textId="77777777" w:rsidR="006670A8" w:rsidRPr="006A0022" w:rsidRDefault="006670A8" w:rsidP="006670A8">
            <w:pPr>
              <w:widowControl w:val="0"/>
              <w:autoSpaceDE w:val="0"/>
              <w:autoSpaceDN w:val="0"/>
              <w:spacing w:before="2"/>
              <w:ind w:left="29" w:right="5"/>
              <w:jc w:val="center"/>
              <w:rPr>
                <w:sz w:val="28"/>
                <w:szCs w:val="28"/>
                <w:lang w:val="uk-UA"/>
              </w:rPr>
            </w:pPr>
            <w:r>
              <w:rPr>
                <w:spacing w:val="-10"/>
                <w:sz w:val="28"/>
                <w:szCs w:val="28"/>
                <w:lang w:val="uk-UA"/>
              </w:rPr>
              <w:t>8</w:t>
            </w:r>
          </w:p>
        </w:tc>
        <w:tc>
          <w:tcPr>
            <w:tcW w:w="1276" w:type="dxa"/>
            <w:shd w:val="clear" w:color="auto" w:fill="auto"/>
          </w:tcPr>
          <w:p w14:paraId="651705AB" w14:textId="77777777" w:rsidR="006670A8" w:rsidRPr="006A0022" w:rsidRDefault="006670A8" w:rsidP="006670A8">
            <w:pPr>
              <w:widowControl w:val="0"/>
              <w:autoSpaceDE w:val="0"/>
              <w:autoSpaceDN w:val="0"/>
              <w:rPr>
                <w:sz w:val="28"/>
                <w:szCs w:val="28"/>
                <w:lang w:val="uk-UA"/>
              </w:rPr>
            </w:pPr>
          </w:p>
        </w:tc>
        <w:tc>
          <w:tcPr>
            <w:tcW w:w="2268" w:type="dxa"/>
            <w:shd w:val="clear" w:color="auto" w:fill="auto"/>
          </w:tcPr>
          <w:p w14:paraId="3F414B7C" w14:textId="77777777" w:rsidR="006670A8" w:rsidRPr="006A0022" w:rsidRDefault="006670A8" w:rsidP="006670A8">
            <w:pPr>
              <w:widowControl w:val="0"/>
              <w:autoSpaceDE w:val="0"/>
              <w:autoSpaceDN w:val="0"/>
              <w:spacing w:before="2"/>
              <w:ind w:left="12" w:right="2"/>
              <w:jc w:val="center"/>
              <w:rPr>
                <w:sz w:val="28"/>
                <w:szCs w:val="28"/>
                <w:lang w:val="uk-UA"/>
              </w:rPr>
            </w:pPr>
            <w:r>
              <w:rPr>
                <w:spacing w:val="-5"/>
                <w:sz w:val="28"/>
                <w:szCs w:val="28"/>
                <w:lang w:val="uk-UA"/>
              </w:rPr>
              <w:t>8</w:t>
            </w:r>
          </w:p>
        </w:tc>
      </w:tr>
      <w:tr w:rsidR="006670A8" w:rsidRPr="006A0022" w14:paraId="569DB065" w14:textId="77777777" w:rsidTr="00E66A94">
        <w:trPr>
          <w:trHeight w:val="590"/>
        </w:trPr>
        <w:tc>
          <w:tcPr>
            <w:tcW w:w="2836" w:type="dxa"/>
            <w:shd w:val="clear" w:color="auto" w:fill="auto"/>
          </w:tcPr>
          <w:p w14:paraId="73E6EB41" w14:textId="77777777" w:rsidR="006670A8" w:rsidRPr="006A0022" w:rsidRDefault="006670A8" w:rsidP="006670A8">
            <w:pPr>
              <w:widowControl w:val="0"/>
              <w:autoSpaceDE w:val="0"/>
              <w:autoSpaceDN w:val="0"/>
              <w:spacing w:line="268" w:lineRule="exact"/>
              <w:ind w:left="110"/>
              <w:rPr>
                <w:sz w:val="28"/>
                <w:szCs w:val="28"/>
                <w:lang w:val="uk-UA"/>
              </w:rPr>
            </w:pPr>
            <w:r w:rsidRPr="006A0022">
              <w:rPr>
                <w:sz w:val="28"/>
                <w:szCs w:val="28"/>
                <w:lang w:val="uk-UA"/>
              </w:rPr>
              <w:t>1.6.</w:t>
            </w:r>
            <w:r w:rsidRPr="006A0022">
              <w:rPr>
                <w:spacing w:val="-8"/>
                <w:sz w:val="28"/>
                <w:szCs w:val="28"/>
                <w:lang w:val="uk-UA"/>
              </w:rPr>
              <w:t xml:space="preserve"> </w:t>
            </w:r>
            <w:r w:rsidRPr="006A0022">
              <w:rPr>
                <w:sz w:val="28"/>
                <w:szCs w:val="28"/>
                <w:lang w:val="uk-UA"/>
              </w:rPr>
              <w:t>Виконання</w:t>
            </w:r>
            <w:r w:rsidRPr="006A0022">
              <w:rPr>
                <w:spacing w:val="-5"/>
                <w:sz w:val="28"/>
                <w:szCs w:val="28"/>
                <w:lang w:val="uk-UA"/>
              </w:rPr>
              <w:t xml:space="preserve"> </w:t>
            </w:r>
            <w:r w:rsidRPr="006A0022">
              <w:rPr>
                <w:sz w:val="28"/>
                <w:szCs w:val="28"/>
                <w:lang w:val="uk-UA"/>
              </w:rPr>
              <w:t>індивідуальних</w:t>
            </w:r>
            <w:r w:rsidRPr="006A0022">
              <w:rPr>
                <w:spacing w:val="-9"/>
                <w:sz w:val="28"/>
                <w:szCs w:val="28"/>
                <w:lang w:val="uk-UA"/>
              </w:rPr>
              <w:t xml:space="preserve"> </w:t>
            </w:r>
            <w:r w:rsidRPr="006A0022">
              <w:rPr>
                <w:spacing w:val="-2"/>
                <w:sz w:val="28"/>
                <w:szCs w:val="28"/>
                <w:lang w:val="uk-UA"/>
              </w:rPr>
              <w:t>завдань</w:t>
            </w:r>
          </w:p>
          <w:p w14:paraId="7CDC13D2" w14:textId="77777777" w:rsidR="006670A8" w:rsidRPr="006A0022" w:rsidRDefault="006670A8" w:rsidP="006670A8">
            <w:pPr>
              <w:widowControl w:val="0"/>
              <w:autoSpaceDE w:val="0"/>
              <w:autoSpaceDN w:val="0"/>
              <w:spacing w:before="17"/>
              <w:ind w:left="110"/>
              <w:rPr>
                <w:sz w:val="28"/>
                <w:szCs w:val="28"/>
                <w:lang w:val="uk-UA"/>
              </w:rPr>
            </w:pPr>
            <w:r w:rsidRPr="006A0022">
              <w:rPr>
                <w:spacing w:val="-2"/>
                <w:sz w:val="28"/>
                <w:szCs w:val="28"/>
                <w:lang w:val="uk-UA"/>
              </w:rPr>
              <w:t>(ІНДЗ)</w:t>
            </w:r>
          </w:p>
        </w:tc>
        <w:tc>
          <w:tcPr>
            <w:tcW w:w="1134" w:type="dxa"/>
            <w:shd w:val="clear" w:color="auto" w:fill="auto"/>
          </w:tcPr>
          <w:p w14:paraId="21F15F32" w14:textId="77777777" w:rsidR="006670A8" w:rsidRPr="006A0022" w:rsidRDefault="006670A8" w:rsidP="006670A8">
            <w:pPr>
              <w:widowControl w:val="0"/>
              <w:autoSpaceDE w:val="0"/>
              <w:autoSpaceDN w:val="0"/>
              <w:spacing w:before="122"/>
              <w:ind w:left="24" w:right="5"/>
              <w:jc w:val="center"/>
              <w:rPr>
                <w:sz w:val="28"/>
                <w:szCs w:val="28"/>
                <w:lang w:val="uk-UA"/>
              </w:rPr>
            </w:pPr>
            <w:r>
              <w:rPr>
                <w:spacing w:val="-5"/>
                <w:sz w:val="28"/>
                <w:szCs w:val="28"/>
                <w:lang w:val="uk-UA"/>
              </w:rPr>
              <w:t>10</w:t>
            </w:r>
          </w:p>
        </w:tc>
        <w:tc>
          <w:tcPr>
            <w:tcW w:w="1701" w:type="dxa"/>
            <w:shd w:val="clear" w:color="auto" w:fill="auto"/>
          </w:tcPr>
          <w:p w14:paraId="43DDB70A" w14:textId="77777777" w:rsidR="006670A8" w:rsidRPr="006A0022" w:rsidRDefault="006670A8" w:rsidP="006670A8">
            <w:pPr>
              <w:widowControl w:val="0"/>
              <w:autoSpaceDE w:val="0"/>
              <w:autoSpaceDN w:val="0"/>
              <w:rPr>
                <w:sz w:val="28"/>
                <w:szCs w:val="28"/>
                <w:lang w:val="uk-UA"/>
              </w:rPr>
            </w:pPr>
          </w:p>
        </w:tc>
        <w:tc>
          <w:tcPr>
            <w:tcW w:w="1559" w:type="dxa"/>
            <w:shd w:val="clear" w:color="auto" w:fill="auto"/>
          </w:tcPr>
          <w:p w14:paraId="2BC3C51D" w14:textId="77777777" w:rsidR="006670A8" w:rsidRPr="006A0022" w:rsidRDefault="006670A8" w:rsidP="006670A8">
            <w:pPr>
              <w:widowControl w:val="0"/>
              <w:autoSpaceDE w:val="0"/>
              <w:autoSpaceDN w:val="0"/>
              <w:spacing w:before="122"/>
              <w:ind w:left="29"/>
              <w:jc w:val="center"/>
              <w:rPr>
                <w:sz w:val="28"/>
                <w:szCs w:val="28"/>
                <w:lang w:val="uk-UA"/>
              </w:rPr>
            </w:pPr>
            <w:r>
              <w:rPr>
                <w:spacing w:val="-5"/>
                <w:sz w:val="28"/>
                <w:szCs w:val="28"/>
                <w:lang w:val="uk-UA"/>
              </w:rPr>
              <w:t>5</w:t>
            </w:r>
          </w:p>
        </w:tc>
        <w:tc>
          <w:tcPr>
            <w:tcW w:w="1276" w:type="dxa"/>
            <w:shd w:val="clear" w:color="auto" w:fill="auto"/>
          </w:tcPr>
          <w:p w14:paraId="106DB225" w14:textId="77777777" w:rsidR="006670A8" w:rsidRPr="006A0022" w:rsidRDefault="006670A8" w:rsidP="006670A8">
            <w:pPr>
              <w:widowControl w:val="0"/>
              <w:autoSpaceDE w:val="0"/>
              <w:autoSpaceDN w:val="0"/>
              <w:rPr>
                <w:sz w:val="28"/>
                <w:szCs w:val="28"/>
                <w:lang w:val="uk-UA"/>
              </w:rPr>
            </w:pPr>
          </w:p>
        </w:tc>
        <w:tc>
          <w:tcPr>
            <w:tcW w:w="2268" w:type="dxa"/>
            <w:shd w:val="clear" w:color="auto" w:fill="auto"/>
          </w:tcPr>
          <w:p w14:paraId="5B57E94A" w14:textId="77777777" w:rsidR="006670A8" w:rsidRPr="006A0022" w:rsidRDefault="006670A8" w:rsidP="006670A8">
            <w:pPr>
              <w:widowControl w:val="0"/>
              <w:autoSpaceDE w:val="0"/>
              <w:autoSpaceDN w:val="0"/>
              <w:spacing w:before="122"/>
              <w:ind w:left="12" w:right="2"/>
              <w:jc w:val="center"/>
              <w:rPr>
                <w:sz w:val="28"/>
                <w:szCs w:val="28"/>
                <w:lang w:val="uk-UA"/>
              </w:rPr>
            </w:pPr>
            <w:r>
              <w:rPr>
                <w:spacing w:val="-5"/>
                <w:sz w:val="28"/>
                <w:szCs w:val="28"/>
                <w:lang w:val="uk-UA"/>
              </w:rPr>
              <w:t>5</w:t>
            </w:r>
          </w:p>
        </w:tc>
      </w:tr>
      <w:tr w:rsidR="006670A8" w:rsidRPr="006A0022" w14:paraId="0C217E81" w14:textId="77777777" w:rsidTr="00E66A94">
        <w:trPr>
          <w:trHeight w:val="340"/>
        </w:trPr>
        <w:tc>
          <w:tcPr>
            <w:tcW w:w="3970" w:type="dxa"/>
            <w:gridSpan w:val="2"/>
            <w:shd w:val="clear" w:color="auto" w:fill="auto"/>
          </w:tcPr>
          <w:p w14:paraId="7A84FDD6" w14:textId="77777777" w:rsidR="006670A8" w:rsidRPr="006A0022" w:rsidRDefault="006670A8" w:rsidP="006670A8">
            <w:pPr>
              <w:widowControl w:val="0"/>
              <w:autoSpaceDE w:val="0"/>
              <w:autoSpaceDN w:val="0"/>
              <w:spacing w:before="2" w:line="318" w:lineRule="exact"/>
              <w:ind w:right="91"/>
              <w:jc w:val="center"/>
              <w:rPr>
                <w:b/>
                <w:sz w:val="28"/>
                <w:szCs w:val="28"/>
                <w:lang w:val="uk-UA"/>
              </w:rPr>
            </w:pPr>
            <w:r w:rsidRPr="006A0022">
              <w:rPr>
                <w:b/>
                <w:spacing w:val="-2"/>
                <w:sz w:val="28"/>
                <w:szCs w:val="28"/>
                <w:lang w:val="uk-UA"/>
              </w:rPr>
              <w:t xml:space="preserve">                                           Разом                  </w:t>
            </w:r>
            <w:r>
              <w:rPr>
                <w:b/>
                <w:bCs/>
                <w:spacing w:val="-5"/>
                <w:sz w:val="28"/>
                <w:szCs w:val="28"/>
                <w:lang w:val="uk-UA"/>
              </w:rPr>
              <w:t>5</w:t>
            </w:r>
            <w:r w:rsidRPr="006A0022">
              <w:rPr>
                <w:b/>
                <w:bCs/>
                <w:spacing w:val="-5"/>
                <w:sz w:val="28"/>
                <w:szCs w:val="28"/>
                <w:lang w:val="uk-UA"/>
              </w:rPr>
              <w:t>0</w:t>
            </w:r>
          </w:p>
        </w:tc>
        <w:tc>
          <w:tcPr>
            <w:tcW w:w="1701" w:type="dxa"/>
            <w:shd w:val="clear" w:color="auto" w:fill="auto"/>
          </w:tcPr>
          <w:p w14:paraId="5B0AF134" w14:textId="77777777" w:rsidR="006670A8" w:rsidRPr="006A0022" w:rsidRDefault="006670A8" w:rsidP="006670A8">
            <w:pPr>
              <w:widowControl w:val="0"/>
              <w:autoSpaceDE w:val="0"/>
              <w:autoSpaceDN w:val="0"/>
              <w:rPr>
                <w:sz w:val="28"/>
                <w:szCs w:val="28"/>
                <w:lang w:val="uk-UA"/>
              </w:rPr>
            </w:pPr>
          </w:p>
        </w:tc>
        <w:tc>
          <w:tcPr>
            <w:tcW w:w="1559" w:type="dxa"/>
            <w:shd w:val="clear" w:color="auto" w:fill="auto"/>
          </w:tcPr>
          <w:p w14:paraId="4DD43879" w14:textId="77777777" w:rsidR="006670A8" w:rsidRPr="006A0022" w:rsidRDefault="006670A8" w:rsidP="006670A8">
            <w:pPr>
              <w:widowControl w:val="0"/>
              <w:autoSpaceDE w:val="0"/>
              <w:autoSpaceDN w:val="0"/>
              <w:rPr>
                <w:sz w:val="28"/>
                <w:szCs w:val="28"/>
                <w:lang w:val="uk-UA"/>
              </w:rPr>
            </w:pPr>
            <w:r>
              <w:rPr>
                <w:sz w:val="28"/>
                <w:szCs w:val="28"/>
                <w:lang w:val="uk-UA"/>
              </w:rPr>
              <w:t xml:space="preserve">    </w:t>
            </w:r>
            <w:r w:rsidRPr="006A0022">
              <w:rPr>
                <w:sz w:val="28"/>
                <w:szCs w:val="28"/>
                <w:lang w:val="uk-UA"/>
              </w:rPr>
              <w:t>2</w:t>
            </w:r>
            <w:r>
              <w:rPr>
                <w:sz w:val="28"/>
                <w:szCs w:val="28"/>
                <w:lang w:val="uk-UA"/>
              </w:rPr>
              <w:t>5</w:t>
            </w:r>
          </w:p>
        </w:tc>
        <w:tc>
          <w:tcPr>
            <w:tcW w:w="1276" w:type="dxa"/>
            <w:shd w:val="clear" w:color="auto" w:fill="auto"/>
          </w:tcPr>
          <w:p w14:paraId="618758F7" w14:textId="77777777" w:rsidR="006670A8" w:rsidRPr="006A0022" w:rsidRDefault="006670A8" w:rsidP="006670A8">
            <w:pPr>
              <w:widowControl w:val="0"/>
              <w:autoSpaceDE w:val="0"/>
              <w:autoSpaceDN w:val="0"/>
              <w:rPr>
                <w:sz w:val="28"/>
                <w:szCs w:val="28"/>
                <w:lang w:val="uk-UA"/>
              </w:rPr>
            </w:pPr>
          </w:p>
        </w:tc>
        <w:tc>
          <w:tcPr>
            <w:tcW w:w="2268" w:type="dxa"/>
            <w:shd w:val="clear" w:color="auto" w:fill="auto"/>
          </w:tcPr>
          <w:p w14:paraId="206CE1DC" w14:textId="77777777" w:rsidR="006670A8" w:rsidRPr="006A0022" w:rsidRDefault="006670A8" w:rsidP="006670A8">
            <w:pPr>
              <w:widowControl w:val="0"/>
              <w:autoSpaceDE w:val="0"/>
              <w:autoSpaceDN w:val="0"/>
              <w:jc w:val="center"/>
              <w:rPr>
                <w:sz w:val="28"/>
                <w:szCs w:val="28"/>
                <w:lang w:val="uk-UA"/>
              </w:rPr>
            </w:pPr>
            <w:r w:rsidRPr="006A0022">
              <w:rPr>
                <w:sz w:val="28"/>
                <w:szCs w:val="28"/>
                <w:lang w:val="uk-UA"/>
              </w:rPr>
              <w:t>2</w:t>
            </w:r>
            <w:r>
              <w:rPr>
                <w:sz w:val="28"/>
                <w:szCs w:val="28"/>
                <w:lang w:val="uk-UA"/>
              </w:rPr>
              <w:t>5</w:t>
            </w:r>
          </w:p>
        </w:tc>
      </w:tr>
      <w:tr w:rsidR="006670A8" w:rsidRPr="006A0022" w14:paraId="5AD3F615" w14:textId="77777777" w:rsidTr="00E66A94">
        <w:trPr>
          <w:trHeight w:val="590"/>
        </w:trPr>
        <w:tc>
          <w:tcPr>
            <w:tcW w:w="2836" w:type="dxa"/>
            <w:shd w:val="clear" w:color="auto" w:fill="auto"/>
          </w:tcPr>
          <w:p w14:paraId="7BFEDC92" w14:textId="77777777" w:rsidR="006670A8" w:rsidRPr="006A0022" w:rsidRDefault="006670A8" w:rsidP="006670A8">
            <w:pPr>
              <w:widowControl w:val="0"/>
              <w:autoSpaceDE w:val="0"/>
              <w:autoSpaceDN w:val="0"/>
              <w:spacing w:line="268" w:lineRule="exact"/>
              <w:ind w:left="110"/>
              <w:rPr>
                <w:sz w:val="28"/>
                <w:szCs w:val="28"/>
                <w:lang w:val="uk-UA"/>
              </w:rPr>
            </w:pPr>
            <w:r w:rsidRPr="006A0022">
              <w:rPr>
                <w:sz w:val="28"/>
                <w:szCs w:val="28"/>
                <w:lang w:val="uk-UA"/>
              </w:rPr>
              <w:t>2.1.</w:t>
            </w:r>
            <w:r w:rsidRPr="006A0022">
              <w:rPr>
                <w:spacing w:val="-7"/>
                <w:sz w:val="28"/>
                <w:szCs w:val="28"/>
                <w:lang w:val="uk-UA"/>
              </w:rPr>
              <w:t xml:space="preserve"> </w:t>
            </w:r>
            <w:r w:rsidRPr="006A0022">
              <w:rPr>
                <w:sz w:val="28"/>
                <w:szCs w:val="28"/>
                <w:lang w:val="uk-UA"/>
              </w:rPr>
              <w:t>Складання</w:t>
            </w:r>
            <w:r w:rsidRPr="006A0022">
              <w:rPr>
                <w:spacing w:val="-4"/>
                <w:sz w:val="28"/>
                <w:szCs w:val="28"/>
                <w:lang w:val="uk-UA"/>
              </w:rPr>
              <w:t xml:space="preserve"> </w:t>
            </w:r>
            <w:r w:rsidRPr="006A0022">
              <w:rPr>
                <w:sz w:val="28"/>
                <w:szCs w:val="28"/>
                <w:lang w:val="uk-UA"/>
              </w:rPr>
              <w:t>ситуаційних</w:t>
            </w:r>
            <w:r w:rsidRPr="006A0022">
              <w:rPr>
                <w:spacing w:val="-8"/>
                <w:sz w:val="28"/>
                <w:szCs w:val="28"/>
                <w:lang w:val="uk-UA"/>
              </w:rPr>
              <w:t xml:space="preserve"> </w:t>
            </w:r>
            <w:r w:rsidRPr="006A0022">
              <w:rPr>
                <w:sz w:val="28"/>
                <w:szCs w:val="28"/>
                <w:lang w:val="uk-UA"/>
              </w:rPr>
              <w:t>завдань</w:t>
            </w:r>
            <w:r w:rsidRPr="006A0022">
              <w:rPr>
                <w:spacing w:val="-4"/>
                <w:sz w:val="28"/>
                <w:szCs w:val="28"/>
                <w:lang w:val="uk-UA"/>
              </w:rPr>
              <w:t xml:space="preserve"> </w:t>
            </w:r>
            <w:r w:rsidRPr="006A0022">
              <w:rPr>
                <w:sz w:val="28"/>
                <w:szCs w:val="28"/>
                <w:lang w:val="uk-UA"/>
              </w:rPr>
              <w:t>із</w:t>
            </w:r>
            <w:r w:rsidRPr="006A0022">
              <w:rPr>
                <w:spacing w:val="-2"/>
                <w:sz w:val="28"/>
                <w:szCs w:val="28"/>
                <w:lang w:val="uk-UA"/>
              </w:rPr>
              <w:t xml:space="preserve"> різних</w:t>
            </w:r>
          </w:p>
          <w:p w14:paraId="7B60D8B4" w14:textId="77777777" w:rsidR="006670A8" w:rsidRPr="006A0022" w:rsidRDefault="006670A8" w:rsidP="006670A8">
            <w:pPr>
              <w:widowControl w:val="0"/>
              <w:autoSpaceDE w:val="0"/>
              <w:autoSpaceDN w:val="0"/>
              <w:spacing w:before="22"/>
              <w:ind w:left="110"/>
              <w:rPr>
                <w:sz w:val="28"/>
                <w:szCs w:val="28"/>
                <w:lang w:val="uk-UA"/>
              </w:rPr>
            </w:pPr>
            <w:r w:rsidRPr="006A0022">
              <w:rPr>
                <w:sz w:val="28"/>
                <w:szCs w:val="28"/>
                <w:lang w:val="uk-UA"/>
              </w:rPr>
              <w:t>тем</w:t>
            </w:r>
            <w:r w:rsidRPr="006A0022">
              <w:rPr>
                <w:spacing w:val="1"/>
                <w:sz w:val="28"/>
                <w:szCs w:val="28"/>
                <w:lang w:val="uk-UA"/>
              </w:rPr>
              <w:t xml:space="preserve"> </w:t>
            </w:r>
            <w:r w:rsidRPr="006A0022">
              <w:rPr>
                <w:spacing w:val="-2"/>
                <w:sz w:val="28"/>
                <w:szCs w:val="28"/>
                <w:lang w:val="uk-UA"/>
              </w:rPr>
              <w:t>курсу</w:t>
            </w:r>
          </w:p>
        </w:tc>
        <w:tc>
          <w:tcPr>
            <w:tcW w:w="1134" w:type="dxa"/>
            <w:shd w:val="clear" w:color="auto" w:fill="auto"/>
          </w:tcPr>
          <w:p w14:paraId="4D666168" w14:textId="77777777" w:rsidR="006670A8" w:rsidRPr="006A0022" w:rsidRDefault="006670A8" w:rsidP="006670A8">
            <w:pPr>
              <w:widowControl w:val="0"/>
              <w:autoSpaceDE w:val="0"/>
              <w:autoSpaceDN w:val="0"/>
              <w:spacing w:before="141"/>
              <w:ind w:left="24" w:right="19"/>
              <w:jc w:val="center"/>
              <w:rPr>
                <w:sz w:val="28"/>
                <w:szCs w:val="28"/>
                <w:lang w:val="uk-UA"/>
              </w:rPr>
            </w:pPr>
            <w:r w:rsidRPr="006A0022">
              <w:rPr>
                <w:spacing w:val="-10"/>
                <w:sz w:val="28"/>
                <w:szCs w:val="28"/>
                <w:lang w:val="uk-UA"/>
              </w:rPr>
              <w:t>2</w:t>
            </w:r>
          </w:p>
        </w:tc>
        <w:tc>
          <w:tcPr>
            <w:tcW w:w="1701" w:type="dxa"/>
            <w:shd w:val="clear" w:color="auto" w:fill="auto"/>
          </w:tcPr>
          <w:p w14:paraId="6BB3C1E6" w14:textId="77777777" w:rsidR="006670A8" w:rsidRPr="006A0022" w:rsidRDefault="006670A8" w:rsidP="006670A8">
            <w:pPr>
              <w:widowControl w:val="0"/>
              <w:autoSpaceDE w:val="0"/>
              <w:autoSpaceDN w:val="0"/>
              <w:rPr>
                <w:sz w:val="28"/>
                <w:szCs w:val="28"/>
                <w:lang w:val="uk-UA"/>
              </w:rPr>
            </w:pPr>
          </w:p>
        </w:tc>
        <w:tc>
          <w:tcPr>
            <w:tcW w:w="1559" w:type="dxa"/>
            <w:shd w:val="clear" w:color="auto" w:fill="auto"/>
          </w:tcPr>
          <w:p w14:paraId="6A227CB4" w14:textId="77777777" w:rsidR="006670A8" w:rsidRPr="006A0022" w:rsidRDefault="006670A8" w:rsidP="006670A8">
            <w:pPr>
              <w:widowControl w:val="0"/>
              <w:autoSpaceDE w:val="0"/>
              <w:autoSpaceDN w:val="0"/>
              <w:spacing w:before="141"/>
              <w:ind w:left="29" w:right="15"/>
              <w:jc w:val="center"/>
              <w:rPr>
                <w:sz w:val="28"/>
                <w:szCs w:val="28"/>
                <w:lang w:val="uk-UA"/>
              </w:rPr>
            </w:pPr>
            <w:r w:rsidRPr="006A0022">
              <w:rPr>
                <w:spacing w:val="-10"/>
                <w:sz w:val="28"/>
                <w:szCs w:val="28"/>
                <w:lang w:val="uk-UA"/>
              </w:rPr>
              <w:t>1</w:t>
            </w:r>
          </w:p>
        </w:tc>
        <w:tc>
          <w:tcPr>
            <w:tcW w:w="1276" w:type="dxa"/>
            <w:shd w:val="clear" w:color="auto" w:fill="auto"/>
          </w:tcPr>
          <w:p w14:paraId="4816F1D0" w14:textId="77777777" w:rsidR="006670A8" w:rsidRPr="006A0022" w:rsidRDefault="006670A8" w:rsidP="006670A8">
            <w:pPr>
              <w:widowControl w:val="0"/>
              <w:autoSpaceDE w:val="0"/>
              <w:autoSpaceDN w:val="0"/>
              <w:rPr>
                <w:sz w:val="28"/>
                <w:szCs w:val="28"/>
                <w:lang w:val="uk-UA"/>
              </w:rPr>
            </w:pPr>
          </w:p>
        </w:tc>
        <w:tc>
          <w:tcPr>
            <w:tcW w:w="2268" w:type="dxa"/>
            <w:shd w:val="clear" w:color="auto" w:fill="auto"/>
          </w:tcPr>
          <w:p w14:paraId="33478C09" w14:textId="77777777" w:rsidR="006670A8" w:rsidRPr="006A0022" w:rsidRDefault="006670A8" w:rsidP="006670A8">
            <w:pPr>
              <w:widowControl w:val="0"/>
              <w:autoSpaceDE w:val="0"/>
              <w:autoSpaceDN w:val="0"/>
              <w:spacing w:before="141"/>
              <w:ind w:left="12" w:right="7"/>
              <w:jc w:val="center"/>
              <w:rPr>
                <w:sz w:val="28"/>
                <w:szCs w:val="28"/>
                <w:lang w:val="uk-UA"/>
              </w:rPr>
            </w:pPr>
            <w:r w:rsidRPr="006A0022">
              <w:rPr>
                <w:spacing w:val="-10"/>
                <w:sz w:val="28"/>
                <w:szCs w:val="28"/>
                <w:lang w:val="uk-UA"/>
              </w:rPr>
              <w:t>1</w:t>
            </w:r>
          </w:p>
        </w:tc>
      </w:tr>
      <w:tr w:rsidR="006670A8" w:rsidRPr="006A0022" w14:paraId="55B014B5" w14:textId="77777777" w:rsidTr="00E66A94">
        <w:trPr>
          <w:trHeight w:val="585"/>
        </w:trPr>
        <w:tc>
          <w:tcPr>
            <w:tcW w:w="2836" w:type="dxa"/>
            <w:shd w:val="clear" w:color="auto" w:fill="auto"/>
          </w:tcPr>
          <w:p w14:paraId="1094620B" w14:textId="77777777" w:rsidR="006670A8" w:rsidRPr="006A0022" w:rsidRDefault="006670A8" w:rsidP="006670A8">
            <w:pPr>
              <w:widowControl w:val="0"/>
              <w:autoSpaceDE w:val="0"/>
              <w:autoSpaceDN w:val="0"/>
              <w:spacing w:line="268" w:lineRule="exact"/>
              <w:ind w:left="110"/>
              <w:rPr>
                <w:sz w:val="28"/>
                <w:szCs w:val="28"/>
                <w:lang w:val="uk-UA"/>
              </w:rPr>
            </w:pPr>
            <w:r w:rsidRPr="006A0022">
              <w:rPr>
                <w:sz w:val="28"/>
                <w:szCs w:val="28"/>
                <w:lang w:val="uk-UA"/>
              </w:rPr>
              <w:t>2.2.</w:t>
            </w:r>
            <w:r w:rsidRPr="006A0022">
              <w:rPr>
                <w:spacing w:val="-2"/>
                <w:sz w:val="28"/>
                <w:szCs w:val="28"/>
                <w:lang w:val="uk-UA"/>
              </w:rPr>
              <w:t xml:space="preserve"> </w:t>
            </w:r>
            <w:r w:rsidRPr="006A0022">
              <w:rPr>
                <w:sz w:val="28"/>
                <w:szCs w:val="28"/>
                <w:lang w:val="uk-UA"/>
              </w:rPr>
              <w:t>Підготовка наукової</w:t>
            </w:r>
            <w:r w:rsidRPr="006A0022">
              <w:rPr>
                <w:spacing w:val="-9"/>
                <w:sz w:val="28"/>
                <w:szCs w:val="28"/>
                <w:lang w:val="uk-UA"/>
              </w:rPr>
              <w:t xml:space="preserve"> </w:t>
            </w:r>
            <w:r w:rsidRPr="006A0022">
              <w:rPr>
                <w:sz w:val="28"/>
                <w:szCs w:val="28"/>
                <w:lang w:val="uk-UA"/>
              </w:rPr>
              <w:t>статті</w:t>
            </w:r>
            <w:r w:rsidRPr="006A0022">
              <w:rPr>
                <w:spacing w:val="-8"/>
                <w:sz w:val="28"/>
                <w:szCs w:val="28"/>
                <w:lang w:val="uk-UA"/>
              </w:rPr>
              <w:t xml:space="preserve"> </w:t>
            </w:r>
            <w:r w:rsidRPr="006A0022">
              <w:rPr>
                <w:sz w:val="28"/>
                <w:szCs w:val="28"/>
                <w:lang w:val="uk-UA"/>
              </w:rPr>
              <w:t>з</w:t>
            </w:r>
            <w:r w:rsidRPr="006A0022">
              <w:rPr>
                <w:spacing w:val="2"/>
                <w:sz w:val="28"/>
                <w:szCs w:val="28"/>
                <w:lang w:val="uk-UA"/>
              </w:rPr>
              <w:t xml:space="preserve"> </w:t>
            </w:r>
            <w:r w:rsidRPr="006A0022">
              <w:rPr>
                <w:sz w:val="28"/>
                <w:szCs w:val="28"/>
                <w:lang w:val="uk-UA"/>
              </w:rPr>
              <w:t>будь-</w:t>
            </w:r>
            <w:r w:rsidRPr="006A0022">
              <w:rPr>
                <w:spacing w:val="-4"/>
                <w:sz w:val="28"/>
                <w:szCs w:val="28"/>
                <w:lang w:val="uk-UA"/>
              </w:rPr>
              <w:t>якої</w:t>
            </w:r>
          </w:p>
          <w:p w14:paraId="2781EE61" w14:textId="77777777" w:rsidR="006670A8" w:rsidRPr="006A0022" w:rsidRDefault="006670A8" w:rsidP="006670A8">
            <w:pPr>
              <w:widowControl w:val="0"/>
              <w:autoSpaceDE w:val="0"/>
              <w:autoSpaceDN w:val="0"/>
              <w:spacing w:before="17"/>
              <w:ind w:left="110"/>
              <w:rPr>
                <w:sz w:val="28"/>
                <w:szCs w:val="28"/>
                <w:lang w:val="uk-UA"/>
              </w:rPr>
            </w:pPr>
            <w:r w:rsidRPr="006A0022">
              <w:rPr>
                <w:sz w:val="28"/>
                <w:szCs w:val="28"/>
                <w:lang w:val="uk-UA"/>
              </w:rPr>
              <w:t>теми</w:t>
            </w:r>
            <w:r w:rsidRPr="006A0022">
              <w:rPr>
                <w:spacing w:val="2"/>
                <w:sz w:val="28"/>
                <w:szCs w:val="28"/>
                <w:lang w:val="uk-UA"/>
              </w:rPr>
              <w:t xml:space="preserve"> </w:t>
            </w:r>
            <w:r w:rsidRPr="006A0022">
              <w:rPr>
                <w:spacing w:val="-2"/>
                <w:sz w:val="28"/>
                <w:szCs w:val="28"/>
                <w:lang w:val="uk-UA"/>
              </w:rPr>
              <w:t>курсу</w:t>
            </w:r>
          </w:p>
        </w:tc>
        <w:tc>
          <w:tcPr>
            <w:tcW w:w="1134" w:type="dxa"/>
            <w:shd w:val="clear" w:color="auto" w:fill="auto"/>
          </w:tcPr>
          <w:p w14:paraId="3EA2C36C" w14:textId="77777777" w:rsidR="006670A8" w:rsidRPr="006A0022" w:rsidRDefault="006670A8" w:rsidP="006670A8">
            <w:pPr>
              <w:widowControl w:val="0"/>
              <w:autoSpaceDE w:val="0"/>
              <w:autoSpaceDN w:val="0"/>
              <w:spacing w:before="136"/>
              <w:ind w:left="24" w:right="14"/>
              <w:jc w:val="center"/>
              <w:rPr>
                <w:sz w:val="28"/>
                <w:szCs w:val="28"/>
                <w:lang w:val="uk-UA"/>
              </w:rPr>
            </w:pPr>
            <w:r w:rsidRPr="006A0022">
              <w:rPr>
                <w:spacing w:val="-5"/>
                <w:sz w:val="28"/>
                <w:szCs w:val="28"/>
                <w:lang w:val="uk-UA"/>
              </w:rPr>
              <w:t>2</w:t>
            </w:r>
          </w:p>
        </w:tc>
        <w:tc>
          <w:tcPr>
            <w:tcW w:w="1701" w:type="dxa"/>
            <w:shd w:val="clear" w:color="auto" w:fill="auto"/>
          </w:tcPr>
          <w:p w14:paraId="052FEB51" w14:textId="77777777" w:rsidR="006670A8" w:rsidRPr="006A0022" w:rsidRDefault="006670A8" w:rsidP="006670A8">
            <w:pPr>
              <w:widowControl w:val="0"/>
              <w:autoSpaceDE w:val="0"/>
              <w:autoSpaceDN w:val="0"/>
              <w:rPr>
                <w:sz w:val="28"/>
                <w:szCs w:val="28"/>
                <w:lang w:val="uk-UA"/>
              </w:rPr>
            </w:pPr>
          </w:p>
        </w:tc>
        <w:tc>
          <w:tcPr>
            <w:tcW w:w="1559" w:type="dxa"/>
            <w:shd w:val="clear" w:color="auto" w:fill="auto"/>
          </w:tcPr>
          <w:p w14:paraId="1A63372E" w14:textId="77777777" w:rsidR="006670A8" w:rsidRPr="006A0022" w:rsidRDefault="006670A8" w:rsidP="006670A8">
            <w:pPr>
              <w:widowControl w:val="0"/>
              <w:autoSpaceDE w:val="0"/>
              <w:autoSpaceDN w:val="0"/>
              <w:rPr>
                <w:sz w:val="28"/>
                <w:szCs w:val="28"/>
                <w:lang w:val="uk-UA"/>
              </w:rPr>
            </w:pPr>
          </w:p>
        </w:tc>
        <w:tc>
          <w:tcPr>
            <w:tcW w:w="1276" w:type="dxa"/>
            <w:shd w:val="clear" w:color="auto" w:fill="auto"/>
          </w:tcPr>
          <w:p w14:paraId="6B488E64" w14:textId="77777777" w:rsidR="006670A8" w:rsidRPr="006A0022" w:rsidRDefault="006670A8" w:rsidP="006670A8">
            <w:pPr>
              <w:widowControl w:val="0"/>
              <w:autoSpaceDE w:val="0"/>
              <w:autoSpaceDN w:val="0"/>
              <w:rPr>
                <w:sz w:val="28"/>
                <w:szCs w:val="28"/>
                <w:lang w:val="uk-UA"/>
              </w:rPr>
            </w:pPr>
          </w:p>
        </w:tc>
        <w:tc>
          <w:tcPr>
            <w:tcW w:w="2268" w:type="dxa"/>
            <w:shd w:val="clear" w:color="auto" w:fill="auto"/>
          </w:tcPr>
          <w:p w14:paraId="598B7263" w14:textId="77777777" w:rsidR="006670A8" w:rsidRPr="006A0022" w:rsidRDefault="006670A8" w:rsidP="006670A8">
            <w:pPr>
              <w:widowControl w:val="0"/>
              <w:autoSpaceDE w:val="0"/>
              <w:autoSpaceDN w:val="0"/>
              <w:spacing w:before="136"/>
              <w:ind w:left="12" w:right="7"/>
              <w:jc w:val="center"/>
              <w:rPr>
                <w:sz w:val="28"/>
                <w:szCs w:val="28"/>
                <w:lang w:val="uk-UA"/>
              </w:rPr>
            </w:pPr>
            <w:r w:rsidRPr="006A0022">
              <w:rPr>
                <w:spacing w:val="-10"/>
                <w:sz w:val="28"/>
                <w:szCs w:val="28"/>
                <w:lang w:val="uk-UA"/>
              </w:rPr>
              <w:t>2</w:t>
            </w:r>
          </w:p>
        </w:tc>
      </w:tr>
      <w:tr w:rsidR="006670A8" w:rsidRPr="006A0022" w14:paraId="5981C4BA" w14:textId="77777777" w:rsidTr="00E66A94">
        <w:trPr>
          <w:trHeight w:val="590"/>
        </w:trPr>
        <w:tc>
          <w:tcPr>
            <w:tcW w:w="2836" w:type="dxa"/>
            <w:shd w:val="clear" w:color="auto" w:fill="auto"/>
          </w:tcPr>
          <w:p w14:paraId="5F174E4D" w14:textId="77777777" w:rsidR="006670A8" w:rsidRPr="006A0022" w:rsidRDefault="006670A8" w:rsidP="006670A8">
            <w:pPr>
              <w:widowControl w:val="0"/>
              <w:autoSpaceDE w:val="0"/>
              <w:autoSpaceDN w:val="0"/>
              <w:spacing w:line="268" w:lineRule="exact"/>
              <w:ind w:left="110"/>
              <w:rPr>
                <w:sz w:val="28"/>
                <w:szCs w:val="28"/>
                <w:lang w:val="uk-UA"/>
              </w:rPr>
            </w:pPr>
            <w:r w:rsidRPr="006A0022">
              <w:rPr>
                <w:sz w:val="28"/>
                <w:szCs w:val="28"/>
                <w:lang w:val="uk-UA"/>
              </w:rPr>
              <w:t>2.3.</w:t>
            </w:r>
            <w:r w:rsidRPr="006A0022">
              <w:rPr>
                <w:spacing w:val="-5"/>
                <w:sz w:val="28"/>
                <w:szCs w:val="28"/>
                <w:lang w:val="uk-UA"/>
              </w:rPr>
              <w:t xml:space="preserve"> </w:t>
            </w:r>
            <w:r w:rsidRPr="006A0022">
              <w:rPr>
                <w:sz w:val="28"/>
                <w:szCs w:val="28"/>
                <w:lang w:val="uk-UA"/>
              </w:rPr>
              <w:t>Участь</w:t>
            </w:r>
            <w:r w:rsidRPr="006A0022">
              <w:rPr>
                <w:spacing w:val="5"/>
                <w:sz w:val="28"/>
                <w:szCs w:val="28"/>
                <w:lang w:val="uk-UA"/>
              </w:rPr>
              <w:t xml:space="preserve"> </w:t>
            </w:r>
            <w:r w:rsidRPr="006A0022">
              <w:rPr>
                <w:sz w:val="28"/>
                <w:szCs w:val="28"/>
                <w:lang w:val="uk-UA"/>
              </w:rPr>
              <w:t>у</w:t>
            </w:r>
            <w:r w:rsidRPr="006A0022">
              <w:rPr>
                <w:spacing w:val="-11"/>
                <w:sz w:val="28"/>
                <w:szCs w:val="28"/>
                <w:lang w:val="uk-UA"/>
              </w:rPr>
              <w:t xml:space="preserve"> </w:t>
            </w:r>
            <w:r w:rsidRPr="006A0022">
              <w:rPr>
                <w:sz w:val="28"/>
                <w:szCs w:val="28"/>
                <w:lang w:val="uk-UA"/>
              </w:rPr>
              <w:t xml:space="preserve">науковій </w:t>
            </w:r>
            <w:r w:rsidRPr="006A0022">
              <w:rPr>
                <w:spacing w:val="-2"/>
                <w:sz w:val="28"/>
                <w:szCs w:val="28"/>
                <w:lang w:val="uk-UA"/>
              </w:rPr>
              <w:t>студентській</w:t>
            </w:r>
          </w:p>
          <w:p w14:paraId="1C23C50E" w14:textId="77777777" w:rsidR="006670A8" w:rsidRPr="006A0022" w:rsidRDefault="006670A8" w:rsidP="006670A8">
            <w:pPr>
              <w:widowControl w:val="0"/>
              <w:autoSpaceDE w:val="0"/>
              <w:autoSpaceDN w:val="0"/>
              <w:spacing w:before="21"/>
              <w:ind w:left="110"/>
              <w:rPr>
                <w:sz w:val="28"/>
                <w:szCs w:val="28"/>
                <w:lang w:val="uk-UA"/>
              </w:rPr>
            </w:pPr>
            <w:r w:rsidRPr="006A0022">
              <w:rPr>
                <w:spacing w:val="-2"/>
                <w:sz w:val="28"/>
                <w:szCs w:val="28"/>
                <w:lang w:val="uk-UA"/>
              </w:rPr>
              <w:t>конференції</w:t>
            </w:r>
          </w:p>
        </w:tc>
        <w:tc>
          <w:tcPr>
            <w:tcW w:w="1134" w:type="dxa"/>
            <w:shd w:val="clear" w:color="auto" w:fill="auto"/>
          </w:tcPr>
          <w:p w14:paraId="234B5ED6" w14:textId="77777777" w:rsidR="006670A8" w:rsidRPr="006A0022" w:rsidRDefault="006670A8" w:rsidP="006670A8">
            <w:pPr>
              <w:widowControl w:val="0"/>
              <w:autoSpaceDE w:val="0"/>
              <w:autoSpaceDN w:val="0"/>
              <w:spacing w:before="140"/>
              <w:ind w:left="24" w:right="19"/>
              <w:jc w:val="center"/>
              <w:rPr>
                <w:sz w:val="28"/>
                <w:szCs w:val="28"/>
                <w:lang w:val="uk-UA"/>
              </w:rPr>
            </w:pPr>
            <w:r w:rsidRPr="006A0022">
              <w:rPr>
                <w:spacing w:val="-10"/>
                <w:sz w:val="28"/>
                <w:szCs w:val="28"/>
                <w:lang w:val="uk-UA"/>
              </w:rPr>
              <w:t>4</w:t>
            </w:r>
          </w:p>
        </w:tc>
        <w:tc>
          <w:tcPr>
            <w:tcW w:w="1701" w:type="dxa"/>
            <w:shd w:val="clear" w:color="auto" w:fill="auto"/>
          </w:tcPr>
          <w:p w14:paraId="1D820CCA" w14:textId="77777777" w:rsidR="006670A8" w:rsidRPr="006A0022" w:rsidRDefault="006670A8" w:rsidP="006670A8">
            <w:pPr>
              <w:widowControl w:val="0"/>
              <w:autoSpaceDE w:val="0"/>
              <w:autoSpaceDN w:val="0"/>
              <w:rPr>
                <w:sz w:val="28"/>
                <w:szCs w:val="28"/>
                <w:lang w:val="uk-UA"/>
              </w:rPr>
            </w:pPr>
          </w:p>
        </w:tc>
        <w:tc>
          <w:tcPr>
            <w:tcW w:w="1559" w:type="dxa"/>
            <w:shd w:val="clear" w:color="auto" w:fill="auto"/>
          </w:tcPr>
          <w:p w14:paraId="21315B14" w14:textId="77777777" w:rsidR="006670A8" w:rsidRPr="006A0022" w:rsidRDefault="006670A8" w:rsidP="006670A8">
            <w:pPr>
              <w:widowControl w:val="0"/>
              <w:autoSpaceDE w:val="0"/>
              <w:autoSpaceDN w:val="0"/>
              <w:rPr>
                <w:sz w:val="28"/>
                <w:szCs w:val="28"/>
                <w:lang w:val="uk-UA"/>
              </w:rPr>
            </w:pPr>
          </w:p>
        </w:tc>
        <w:tc>
          <w:tcPr>
            <w:tcW w:w="1276" w:type="dxa"/>
            <w:shd w:val="clear" w:color="auto" w:fill="auto"/>
          </w:tcPr>
          <w:p w14:paraId="7D7FE2DB" w14:textId="77777777" w:rsidR="006670A8" w:rsidRPr="006A0022" w:rsidRDefault="006670A8" w:rsidP="006670A8">
            <w:pPr>
              <w:widowControl w:val="0"/>
              <w:autoSpaceDE w:val="0"/>
              <w:autoSpaceDN w:val="0"/>
              <w:rPr>
                <w:sz w:val="28"/>
                <w:szCs w:val="28"/>
                <w:lang w:val="uk-UA"/>
              </w:rPr>
            </w:pPr>
          </w:p>
        </w:tc>
        <w:tc>
          <w:tcPr>
            <w:tcW w:w="2268" w:type="dxa"/>
            <w:shd w:val="clear" w:color="auto" w:fill="auto"/>
          </w:tcPr>
          <w:p w14:paraId="2E2EEE89" w14:textId="77777777" w:rsidR="006670A8" w:rsidRPr="006A0022" w:rsidRDefault="006670A8" w:rsidP="006670A8">
            <w:pPr>
              <w:widowControl w:val="0"/>
              <w:autoSpaceDE w:val="0"/>
              <w:autoSpaceDN w:val="0"/>
              <w:spacing w:before="140"/>
              <w:ind w:left="12" w:right="7"/>
              <w:jc w:val="center"/>
              <w:rPr>
                <w:sz w:val="28"/>
                <w:szCs w:val="28"/>
                <w:lang w:val="uk-UA"/>
              </w:rPr>
            </w:pPr>
            <w:r w:rsidRPr="006A0022">
              <w:rPr>
                <w:spacing w:val="-10"/>
                <w:sz w:val="28"/>
                <w:szCs w:val="28"/>
                <w:lang w:val="uk-UA"/>
              </w:rPr>
              <w:t>4</w:t>
            </w:r>
          </w:p>
        </w:tc>
      </w:tr>
      <w:tr w:rsidR="006670A8" w:rsidRPr="006A0022" w14:paraId="246BA85B" w14:textId="77777777" w:rsidTr="00E66A94">
        <w:trPr>
          <w:trHeight w:val="590"/>
        </w:trPr>
        <w:tc>
          <w:tcPr>
            <w:tcW w:w="2836" w:type="dxa"/>
            <w:shd w:val="clear" w:color="auto" w:fill="auto"/>
          </w:tcPr>
          <w:p w14:paraId="6264EDEF" w14:textId="77777777" w:rsidR="006670A8" w:rsidRPr="006A0022" w:rsidRDefault="006670A8" w:rsidP="006670A8">
            <w:pPr>
              <w:widowControl w:val="0"/>
              <w:autoSpaceDE w:val="0"/>
              <w:autoSpaceDN w:val="0"/>
              <w:spacing w:line="268" w:lineRule="exact"/>
              <w:ind w:left="110"/>
              <w:rPr>
                <w:sz w:val="28"/>
                <w:szCs w:val="28"/>
                <w:lang w:val="uk-UA"/>
              </w:rPr>
            </w:pPr>
            <w:r w:rsidRPr="006A0022">
              <w:rPr>
                <w:sz w:val="28"/>
                <w:szCs w:val="28"/>
                <w:lang w:val="uk-UA"/>
              </w:rPr>
              <w:t>2.6.</w:t>
            </w:r>
            <w:r w:rsidRPr="006A0022">
              <w:rPr>
                <w:spacing w:val="-9"/>
                <w:sz w:val="28"/>
                <w:szCs w:val="28"/>
                <w:lang w:val="uk-UA"/>
              </w:rPr>
              <w:t xml:space="preserve"> </w:t>
            </w:r>
            <w:r w:rsidRPr="006A0022">
              <w:rPr>
                <w:sz w:val="28"/>
                <w:szCs w:val="28"/>
                <w:lang w:val="uk-UA"/>
              </w:rPr>
              <w:t>Дослідження</w:t>
            </w:r>
            <w:r w:rsidRPr="006A0022">
              <w:rPr>
                <w:spacing w:val="-1"/>
                <w:sz w:val="28"/>
                <w:szCs w:val="28"/>
                <w:lang w:val="uk-UA"/>
              </w:rPr>
              <w:t xml:space="preserve"> </w:t>
            </w:r>
            <w:r w:rsidRPr="006A0022">
              <w:rPr>
                <w:sz w:val="28"/>
                <w:szCs w:val="28"/>
                <w:lang w:val="uk-UA"/>
              </w:rPr>
              <w:t>українського</w:t>
            </w:r>
            <w:r w:rsidRPr="006A0022">
              <w:rPr>
                <w:spacing w:val="-3"/>
                <w:sz w:val="28"/>
                <w:szCs w:val="28"/>
                <w:lang w:val="uk-UA"/>
              </w:rPr>
              <w:t xml:space="preserve"> </w:t>
            </w:r>
            <w:r w:rsidRPr="006A0022">
              <w:rPr>
                <w:spacing w:val="-5"/>
                <w:sz w:val="28"/>
                <w:szCs w:val="28"/>
                <w:lang w:val="uk-UA"/>
              </w:rPr>
              <w:t>чи</w:t>
            </w:r>
          </w:p>
          <w:p w14:paraId="5508C5E9" w14:textId="77777777" w:rsidR="006670A8" w:rsidRPr="006A0022" w:rsidRDefault="006670A8" w:rsidP="006670A8">
            <w:pPr>
              <w:widowControl w:val="0"/>
              <w:autoSpaceDE w:val="0"/>
              <w:autoSpaceDN w:val="0"/>
              <w:spacing w:before="17"/>
              <w:ind w:left="110"/>
              <w:rPr>
                <w:sz w:val="28"/>
                <w:szCs w:val="28"/>
                <w:lang w:val="uk-UA"/>
              </w:rPr>
            </w:pPr>
            <w:r w:rsidRPr="006A0022">
              <w:rPr>
                <w:sz w:val="28"/>
                <w:szCs w:val="28"/>
                <w:lang w:val="uk-UA"/>
              </w:rPr>
              <w:t>закордонного</w:t>
            </w:r>
            <w:r w:rsidRPr="006A0022">
              <w:rPr>
                <w:spacing w:val="-4"/>
                <w:sz w:val="28"/>
                <w:szCs w:val="28"/>
                <w:lang w:val="uk-UA"/>
              </w:rPr>
              <w:t xml:space="preserve"> </w:t>
            </w:r>
            <w:r w:rsidRPr="006A0022">
              <w:rPr>
                <w:spacing w:val="-2"/>
                <w:sz w:val="28"/>
                <w:szCs w:val="28"/>
                <w:lang w:val="uk-UA"/>
              </w:rPr>
              <w:t>досвіду</w:t>
            </w:r>
          </w:p>
        </w:tc>
        <w:tc>
          <w:tcPr>
            <w:tcW w:w="1134" w:type="dxa"/>
            <w:shd w:val="clear" w:color="auto" w:fill="auto"/>
          </w:tcPr>
          <w:p w14:paraId="4C9D5E8D" w14:textId="77777777" w:rsidR="006670A8" w:rsidRPr="006A0022" w:rsidRDefault="006670A8" w:rsidP="006670A8">
            <w:pPr>
              <w:widowControl w:val="0"/>
              <w:autoSpaceDE w:val="0"/>
              <w:autoSpaceDN w:val="0"/>
              <w:spacing w:before="140"/>
              <w:ind w:left="24" w:right="19"/>
              <w:jc w:val="center"/>
              <w:rPr>
                <w:sz w:val="28"/>
                <w:szCs w:val="28"/>
                <w:lang w:val="uk-UA"/>
              </w:rPr>
            </w:pPr>
            <w:r w:rsidRPr="006A0022">
              <w:rPr>
                <w:spacing w:val="-10"/>
                <w:sz w:val="28"/>
                <w:szCs w:val="28"/>
                <w:lang w:val="uk-UA"/>
              </w:rPr>
              <w:t>2</w:t>
            </w:r>
          </w:p>
        </w:tc>
        <w:tc>
          <w:tcPr>
            <w:tcW w:w="1701" w:type="dxa"/>
            <w:shd w:val="clear" w:color="auto" w:fill="auto"/>
          </w:tcPr>
          <w:p w14:paraId="4C411812" w14:textId="77777777" w:rsidR="006670A8" w:rsidRPr="006A0022" w:rsidRDefault="006670A8" w:rsidP="006670A8">
            <w:pPr>
              <w:widowControl w:val="0"/>
              <w:autoSpaceDE w:val="0"/>
              <w:autoSpaceDN w:val="0"/>
              <w:rPr>
                <w:sz w:val="28"/>
                <w:szCs w:val="28"/>
                <w:lang w:val="uk-UA"/>
              </w:rPr>
            </w:pPr>
          </w:p>
        </w:tc>
        <w:tc>
          <w:tcPr>
            <w:tcW w:w="1559" w:type="dxa"/>
            <w:shd w:val="clear" w:color="auto" w:fill="auto"/>
          </w:tcPr>
          <w:p w14:paraId="78454400" w14:textId="77777777" w:rsidR="006670A8" w:rsidRPr="006A0022" w:rsidRDefault="006670A8" w:rsidP="006670A8">
            <w:pPr>
              <w:widowControl w:val="0"/>
              <w:autoSpaceDE w:val="0"/>
              <w:autoSpaceDN w:val="0"/>
              <w:spacing w:before="140"/>
              <w:ind w:left="29" w:right="15"/>
              <w:jc w:val="center"/>
              <w:rPr>
                <w:sz w:val="28"/>
                <w:szCs w:val="28"/>
                <w:lang w:val="uk-UA"/>
              </w:rPr>
            </w:pPr>
            <w:r w:rsidRPr="006A0022">
              <w:rPr>
                <w:spacing w:val="-10"/>
                <w:sz w:val="28"/>
                <w:szCs w:val="28"/>
                <w:lang w:val="uk-UA"/>
              </w:rPr>
              <w:t>1</w:t>
            </w:r>
          </w:p>
        </w:tc>
        <w:tc>
          <w:tcPr>
            <w:tcW w:w="1276" w:type="dxa"/>
            <w:shd w:val="clear" w:color="auto" w:fill="auto"/>
          </w:tcPr>
          <w:p w14:paraId="144EAF8F" w14:textId="77777777" w:rsidR="006670A8" w:rsidRPr="006A0022" w:rsidRDefault="006670A8" w:rsidP="006670A8">
            <w:pPr>
              <w:widowControl w:val="0"/>
              <w:autoSpaceDE w:val="0"/>
              <w:autoSpaceDN w:val="0"/>
              <w:rPr>
                <w:sz w:val="28"/>
                <w:szCs w:val="28"/>
                <w:lang w:val="uk-UA"/>
              </w:rPr>
            </w:pPr>
          </w:p>
        </w:tc>
        <w:tc>
          <w:tcPr>
            <w:tcW w:w="2268" w:type="dxa"/>
            <w:shd w:val="clear" w:color="auto" w:fill="auto"/>
          </w:tcPr>
          <w:p w14:paraId="29B1C8A8" w14:textId="77777777" w:rsidR="006670A8" w:rsidRPr="006A0022" w:rsidRDefault="006670A8" w:rsidP="006670A8">
            <w:pPr>
              <w:widowControl w:val="0"/>
              <w:autoSpaceDE w:val="0"/>
              <w:autoSpaceDN w:val="0"/>
              <w:spacing w:before="140"/>
              <w:ind w:left="12" w:right="7"/>
              <w:jc w:val="center"/>
              <w:rPr>
                <w:sz w:val="28"/>
                <w:szCs w:val="28"/>
                <w:lang w:val="uk-UA"/>
              </w:rPr>
            </w:pPr>
            <w:r w:rsidRPr="006A0022">
              <w:rPr>
                <w:spacing w:val="-10"/>
                <w:sz w:val="28"/>
                <w:szCs w:val="28"/>
                <w:lang w:val="uk-UA"/>
              </w:rPr>
              <w:t>1</w:t>
            </w:r>
          </w:p>
        </w:tc>
      </w:tr>
      <w:tr w:rsidR="006670A8" w:rsidRPr="006A0022" w14:paraId="7239FE95" w14:textId="77777777" w:rsidTr="00E66A94">
        <w:trPr>
          <w:trHeight w:val="340"/>
        </w:trPr>
        <w:tc>
          <w:tcPr>
            <w:tcW w:w="3970" w:type="dxa"/>
            <w:gridSpan w:val="2"/>
            <w:shd w:val="clear" w:color="auto" w:fill="auto"/>
          </w:tcPr>
          <w:p w14:paraId="51265DEF" w14:textId="77777777" w:rsidR="006670A8" w:rsidRPr="006A0022" w:rsidRDefault="006670A8" w:rsidP="006670A8">
            <w:pPr>
              <w:widowControl w:val="0"/>
              <w:autoSpaceDE w:val="0"/>
              <w:autoSpaceDN w:val="0"/>
              <w:spacing w:before="2" w:line="318" w:lineRule="exact"/>
              <w:ind w:right="106"/>
              <w:jc w:val="center"/>
              <w:rPr>
                <w:b/>
                <w:sz w:val="28"/>
                <w:szCs w:val="28"/>
                <w:lang w:val="uk-UA"/>
              </w:rPr>
            </w:pPr>
            <w:r w:rsidRPr="006A0022">
              <w:rPr>
                <w:b/>
                <w:spacing w:val="-2"/>
                <w:sz w:val="28"/>
                <w:szCs w:val="28"/>
                <w:lang w:val="uk-UA"/>
              </w:rPr>
              <w:t xml:space="preserve">                    Разом                                       10</w:t>
            </w:r>
          </w:p>
        </w:tc>
        <w:tc>
          <w:tcPr>
            <w:tcW w:w="1701" w:type="dxa"/>
            <w:shd w:val="clear" w:color="auto" w:fill="auto"/>
          </w:tcPr>
          <w:p w14:paraId="47EE807A" w14:textId="77777777" w:rsidR="006670A8" w:rsidRPr="006A0022" w:rsidRDefault="006670A8" w:rsidP="006670A8">
            <w:pPr>
              <w:widowControl w:val="0"/>
              <w:autoSpaceDE w:val="0"/>
              <w:autoSpaceDN w:val="0"/>
              <w:rPr>
                <w:sz w:val="28"/>
                <w:szCs w:val="28"/>
                <w:lang w:val="uk-UA"/>
              </w:rPr>
            </w:pPr>
          </w:p>
        </w:tc>
        <w:tc>
          <w:tcPr>
            <w:tcW w:w="1559" w:type="dxa"/>
            <w:shd w:val="clear" w:color="auto" w:fill="auto"/>
          </w:tcPr>
          <w:p w14:paraId="23C39C51" w14:textId="77777777" w:rsidR="006670A8" w:rsidRPr="006A0022" w:rsidRDefault="006670A8" w:rsidP="006670A8">
            <w:pPr>
              <w:widowControl w:val="0"/>
              <w:autoSpaceDE w:val="0"/>
              <w:autoSpaceDN w:val="0"/>
              <w:jc w:val="center"/>
              <w:rPr>
                <w:sz w:val="28"/>
                <w:szCs w:val="28"/>
                <w:lang w:val="uk-UA"/>
              </w:rPr>
            </w:pPr>
            <w:r w:rsidRPr="006A0022">
              <w:rPr>
                <w:sz w:val="28"/>
                <w:szCs w:val="28"/>
                <w:lang w:val="uk-UA"/>
              </w:rPr>
              <w:t>2</w:t>
            </w:r>
          </w:p>
        </w:tc>
        <w:tc>
          <w:tcPr>
            <w:tcW w:w="1276" w:type="dxa"/>
            <w:shd w:val="clear" w:color="auto" w:fill="auto"/>
          </w:tcPr>
          <w:p w14:paraId="22509AA8" w14:textId="77777777" w:rsidR="006670A8" w:rsidRPr="006A0022" w:rsidRDefault="006670A8" w:rsidP="006670A8">
            <w:pPr>
              <w:widowControl w:val="0"/>
              <w:autoSpaceDE w:val="0"/>
              <w:autoSpaceDN w:val="0"/>
              <w:rPr>
                <w:sz w:val="28"/>
                <w:szCs w:val="28"/>
                <w:lang w:val="uk-UA"/>
              </w:rPr>
            </w:pPr>
          </w:p>
        </w:tc>
        <w:tc>
          <w:tcPr>
            <w:tcW w:w="2268" w:type="dxa"/>
            <w:shd w:val="clear" w:color="auto" w:fill="auto"/>
          </w:tcPr>
          <w:p w14:paraId="0949E099" w14:textId="77777777" w:rsidR="006670A8" w:rsidRPr="006A0022" w:rsidRDefault="006670A8" w:rsidP="006670A8">
            <w:pPr>
              <w:widowControl w:val="0"/>
              <w:autoSpaceDE w:val="0"/>
              <w:autoSpaceDN w:val="0"/>
              <w:jc w:val="center"/>
              <w:rPr>
                <w:sz w:val="28"/>
                <w:szCs w:val="28"/>
                <w:lang w:val="uk-UA"/>
              </w:rPr>
            </w:pPr>
            <w:r w:rsidRPr="006A0022">
              <w:rPr>
                <w:sz w:val="28"/>
                <w:szCs w:val="28"/>
                <w:lang w:val="uk-UA"/>
              </w:rPr>
              <w:t>8</w:t>
            </w:r>
          </w:p>
        </w:tc>
      </w:tr>
    </w:tbl>
    <w:bookmarkEnd w:id="12"/>
    <w:p w14:paraId="35E89264" w14:textId="77777777" w:rsidR="007A558C" w:rsidRPr="006A0022" w:rsidRDefault="007A558C" w:rsidP="007A558C">
      <w:pPr>
        <w:ind w:left="399" w:right="221" w:firstLine="566"/>
        <w:jc w:val="both"/>
        <w:rPr>
          <w:sz w:val="28"/>
          <w:szCs w:val="28"/>
          <w:lang w:val="uk-UA" w:eastAsia="x-none"/>
        </w:rPr>
      </w:pPr>
      <w:r w:rsidRPr="006A0022">
        <w:rPr>
          <w:sz w:val="28"/>
          <w:szCs w:val="28"/>
          <w:lang w:val="uk-UA" w:eastAsia="x-none"/>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3644CE56" w14:textId="77777777" w:rsidR="007A558C" w:rsidRPr="006A0022" w:rsidRDefault="007A558C" w:rsidP="007A558C">
      <w:pPr>
        <w:widowControl w:val="0"/>
        <w:numPr>
          <w:ilvl w:val="0"/>
          <w:numId w:val="25"/>
        </w:numPr>
        <w:tabs>
          <w:tab w:val="left" w:pos="1334"/>
        </w:tabs>
        <w:autoSpaceDE w:val="0"/>
        <w:autoSpaceDN w:val="0"/>
        <w:spacing w:line="321" w:lineRule="exact"/>
        <w:ind w:left="1334" w:hanging="368"/>
        <w:rPr>
          <w:sz w:val="28"/>
          <w:szCs w:val="28"/>
        </w:rPr>
      </w:pPr>
      <w:proofErr w:type="spellStart"/>
      <w:r w:rsidRPr="006A0022">
        <w:rPr>
          <w:sz w:val="28"/>
          <w:szCs w:val="28"/>
        </w:rPr>
        <w:t>своєчасність</w:t>
      </w:r>
      <w:proofErr w:type="spellEnd"/>
      <w:r w:rsidRPr="006A0022">
        <w:rPr>
          <w:spacing w:val="-11"/>
          <w:sz w:val="28"/>
          <w:szCs w:val="28"/>
        </w:rPr>
        <w:t xml:space="preserve"> </w:t>
      </w:r>
      <w:proofErr w:type="spellStart"/>
      <w:r w:rsidRPr="006A0022">
        <w:rPr>
          <w:sz w:val="28"/>
          <w:szCs w:val="28"/>
        </w:rPr>
        <w:t>виконання</w:t>
      </w:r>
      <w:proofErr w:type="spellEnd"/>
      <w:r w:rsidRPr="006A0022">
        <w:rPr>
          <w:spacing w:val="-11"/>
          <w:sz w:val="28"/>
          <w:szCs w:val="28"/>
        </w:rPr>
        <w:t xml:space="preserve"> </w:t>
      </w:r>
      <w:proofErr w:type="spellStart"/>
      <w:r w:rsidRPr="006A0022">
        <w:rPr>
          <w:sz w:val="28"/>
          <w:szCs w:val="28"/>
        </w:rPr>
        <w:t>навчальних</w:t>
      </w:r>
      <w:proofErr w:type="spellEnd"/>
      <w:r w:rsidRPr="006A0022">
        <w:rPr>
          <w:spacing w:val="-14"/>
          <w:sz w:val="28"/>
          <w:szCs w:val="28"/>
        </w:rPr>
        <w:t xml:space="preserve"> </w:t>
      </w:r>
      <w:proofErr w:type="spellStart"/>
      <w:r w:rsidRPr="006A0022">
        <w:rPr>
          <w:spacing w:val="-2"/>
          <w:sz w:val="28"/>
          <w:szCs w:val="28"/>
        </w:rPr>
        <w:t>завдань</w:t>
      </w:r>
      <w:proofErr w:type="spellEnd"/>
      <w:r w:rsidRPr="006A0022">
        <w:rPr>
          <w:spacing w:val="-2"/>
          <w:sz w:val="28"/>
          <w:szCs w:val="28"/>
        </w:rPr>
        <w:t>;</w:t>
      </w:r>
    </w:p>
    <w:p w14:paraId="08AC8214" w14:textId="77777777" w:rsidR="007A558C" w:rsidRPr="006A0022" w:rsidRDefault="007A558C" w:rsidP="007A558C">
      <w:pPr>
        <w:widowControl w:val="0"/>
        <w:numPr>
          <w:ilvl w:val="0"/>
          <w:numId w:val="25"/>
        </w:numPr>
        <w:tabs>
          <w:tab w:val="left" w:pos="1334"/>
        </w:tabs>
        <w:autoSpaceDE w:val="0"/>
        <w:autoSpaceDN w:val="0"/>
        <w:spacing w:line="322" w:lineRule="exact"/>
        <w:ind w:left="1334" w:hanging="368"/>
        <w:rPr>
          <w:sz w:val="28"/>
          <w:szCs w:val="28"/>
        </w:rPr>
      </w:pPr>
      <w:proofErr w:type="spellStart"/>
      <w:r w:rsidRPr="006A0022">
        <w:rPr>
          <w:sz w:val="28"/>
          <w:szCs w:val="28"/>
        </w:rPr>
        <w:t>повний</w:t>
      </w:r>
      <w:proofErr w:type="spellEnd"/>
      <w:r w:rsidRPr="006A0022">
        <w:rPr>
          <w:spacing w:val="-5"/>
          <w:sz w:val="28"/>
          <w:szCs w:val="28"/>
        </w:rPr>
        <w:t xml:space="preserve"> </w:t>
      </w:r>
      <w:proofErr w:type="spellStart"/>
      <w:r w:rsidRPr="006A0022">
        <w:rPr>
          <w:sz w:val="28"/>
          <w:szCs w:val="28"/>
        </w:rPr>
        <w:t>обсяг</w:t>
      </w:r>
      <w:proofErr w:type="spellEnd"/>
      <w:r w:rsidRPr="006A0022">
        <w:rPr>
          <w:spacing w:val="-3"/>
          <w:sz w:val="28"/>
          <w:szCs w:val="28"/>
        </w:rPr>
        <w:t xml:space="preserve"> </w:t>
      </w:r>
      <w:proofErr w:type="spellStart"/>
      <w:r w:rsidRPr="006A0022">
        <w:rPr>
          <w:sz w:val="28"/>
          <w:szCs w:val="28"/>
        </w:rPr>
        <w:t>їх</w:t>
      </w:r>
      <w:proofErr w:type="spellEnd"/>
      <w:r w:rsidRPr="006A0022">
        <w:rPr>
          <w:spacing w:val="-9"/>
          <w:sz w:val="28"/>
          <w:szCs w:val="28"/>
        </w:rPr>
        <w:t xml:space="preserve"> </w:t>
      </w:r>
      <w:proofErr w:type="spellStart"/>
      <w:r w:rsidRPr="006A0022">
        <w:rPr>
          <w:spacing w:val="-2"/>
          <w:sz w:val="28"/>
          <w:szCs w:val="28"/>
        </w:rPr>
        <w:t>виконання</w:t>
      </w:r>
      <w:proofErr w:type="spellEnd"/>
      <w:r w:rsidRPr="006A0022">
        <w:rPr>
          <w:spacing w:val="-2"/>
          <w:sz w:val="28"/>
          <w:szCs w:val="28"/>
        </w:rPr>
        <w:t>;</w:t>
      </w:r>
    </w:p>
    <w:p w14:paraId="5D06DBA8" w14:textId="77777777" w:rsidR="007A558C" w:rsidRPr="006A0022" w:rsidRDefault="007A558C" w:rsidP="007A558C">
      <w:pPr>
        <w:widowControl w:val="0"/>
        <w:numPr>
          <w:ilvl w:val="0"/>
          <w:numId w:val="25"/>
        </w:numPr>
        <w:tabs>
          <w:tab w:val="left" w:pos="1334"/>
        </w:tabs>
        <w:autoSpaceDE w:val="0"/>
        <w:autoSpaceDN w:val="0"/>
        <w:ind w:left="1334" w:hanging="368"/>
        <w:rPr>
          <w:sz w:val="28"/>
          <w:szCs w:val="28"/>
        </w:rPr>
      </w:pPr>
      <w:proofErr w:type="spellStart"/>
      <w:r w:rsidRPr="006A0022">
        <w:rPr>
          <w:sz w:val="28"/>
          <w:szCs w:val="28"/>
        </w:rPr>
        <w:t>якість</w:t>
      </w:r>
      <w:proofErr w:type="spellEnd"/>
      <w:r w:rsidRPr="006A0022">
        <w:rPr>
          <w:spacing w:val="-12"/>
          <w:sz w:val="28"/>
          <w:szCs w:val="28"/>
        </w:rPr>
        <w:t xml:space="preserve"> </w:t>
      </w:r>
      <w:proofErr w:type="spellStart"/>
      <w:r w:rsidRPr="006A0022">
        <w:rPr>
          <w:sz w:val="28"/>
          <w:szCs w:val="28"/>
        </w:rPr>
        <w:t>виконання</w:t>
      </w:r>
      <w:proofErr w:type="spellEnd"/>
      <w:r w:rsidRPr="006A0022">
        <w:rPr>
          <w:spacing w:val="-9"/>
          <w:sz w:val="28"/>
          <w:szCs w:val="28"/>
        </w:rPr>
        <w:t xml:space="preserve"> </w:t>
      </w:r>
      <w:proofErr w:type="spellStart"/>
      <w:r w:rsidRPr="006A0022">
        <w:rPr>
          <w:sz w:val="28"/>
          <w:szCs w:val="28"/>
        </w:rPr>
        <w:t>навчальних</w:t>
      </w:r>
      <w:proofErr w:type="spellEnd"/>
      <w:r w:rsidRPr="006A0022">
        <w:rPr>
          <w:spacing w:val="-13"/>
          <w:sz w:val="28"/>
          <w:szCs w:val="28"/>
        </w:rPr>
        <w:t xml:space="preserve"> </w:t>
      </w:r>
      <w:proofErr w:type="spellStart"/>
      <w:r w:rsidRPr="006A0022">
        <w:rPr>
          <w:spacing w:val="-2"/>
          <w:sz w:val="28"/>
          <w:szCs w:val="28"/>
        </w:rPr>
        <w:t>завдань</w:t>
      </w:r>
      <w:proofErr w:type="spellEnd"/>
      <w:r w:rsidRPr="006A0022">
        <w:rPr>
          <w:spacing w:val="-2"/>
          <w:sz w:val="28"/>
          <w:szCs w:val="28"/>
        </w:rPr>
        <w:t>;</w:t>
      </w:r>
    </w:p>
    <w:p w14:paraId="6B25A42E" w14:textId="77777777" w:rsidR="007A558C" w:rsidRPr="006A0022" w:rsidRDefault="007A558C" w:rsidP="007A558C">
      <w:pPr>
        <w:widowControl w:val="0"/>
        <w:numPr>
          <w:ilvl w:val="0"/>
          <w:numId w:val="25"/>
        </w:numPr>
        <w:tabs>
          <w:tab w:val="left" w:pos="1334"/>
        </w:tabs>
        <w:autoSpaceDE w:val="0"/>
        <w:autoSpaceDN w:val="0"/>
        <w:spacing w:before="67" w:line="322" w:lineRule="exact"/>
        <w:ind w:left="1334" w:hanging="368"/>
        <w:rPr>
          <w:sz w:val="28"/>
          <w:szCs w:val="28"/>
        </w:rPr>
      </w:pPr>
      <w:proofErr w:type="spellStart"/>
      <w:r w:rsidRPr="006A0022">
        <w:rPr>
          <w:spacing w:val="-2"/>
          <w:sz w:val="28"/>
          <w:szCs w:val="28"/>
        </w:rPr>
        <w:t>самостійність</w:t>
      </w:r>
      <w:proofErr w:type="spellEnd"/>
      <w:r w:rsidRPr="006A0022">
        <w:rPr>
          <w:spacing w:val="4"/>
          <w:sz w:val="28"/>
          <w:szCs w:val="28"/>
        </w:rPr>
        <w:t xml:space="preserve"> </w:t>
      </w:r>
      <w:proofErr w:type="spellStart"/>
      <w:r w:rsidRPr="006A0022">
        <w:rPr>
          <w:spacing w:val="-2"/>
          <w:sz w:val="28"/>
          <w:szCs w:val="28"/>
        </w:rPr>
        <w:t>виконання</w:t>
      </w:r>
      <w:proofErr w:type="spellEnd"/>
      <w:r w:rsidRPr="006A0022">
        <w:rPr>
          <w:spacing w:val="-2"/>
          <w:sz w:val="28"/>
          <w:szCs w:val="28"/>
        </w:rPr>
        <w:t>;</w:t>
      </w:r>
    </w:p>
    <w:p w14:paraId="1E1864FC" w14:textId="77777777" w:rsidR="007A558C" w:rsidRPr="006A0022" w:rsidRDefault="007A558C" w:rsidP="007A558C">
      <w:pPr>
        <w:widowControl w:val="0"/>
        <w:numPr>
          <w:ilvl w:val="0"/>
          <w:numId w:val="25"/>
        </w:numPr>
        <w:tabs>
          <w:tab w:val="left" w:pos="1334"/>
        </w:tabs>
        <w:autoSpaceDE w:val="0"/>
        <w:autoSpaceDN w:val="0"/>
        <w:spacing w:line="322" w:lineRule="exact"/>
        <w:ind w:left="1334" w:hanging="368"/>
        <w:rPr>
          <w:sz w:val="28"/>
          <w:szCs w:val="28"/>
        </w:rPr>
      </w:pPr>
      <w:proofErr w:type="spellStart"/>
      <w:r w:rsidRPr="006A0022">
        <w:rPr>
          <w:sz w:val="28"/>
          <w:szCs w:val="28"/>
        </w:rPr>
        <w:t>творчий</w:t>
      </w:r>
      <w:proofErr w:type="spellEnd"/>
      <w:r w:rsidRPr="006A0022">
        <w:rPr>
          <w:spacing w:val="-7"/>
          <w:sz w:val="28"/>
          <w:szCs w:val="28"/>
        </w:rPr>
        <w:t xml:space="preserve"> </w:t>
      </w:r>
      <w:proofErr w:type="spellStart"/>
      <w:r w:rsidRPr="006A0022">
        <w:rPr>
          <w:sz w:val="28"/>
          <w:szCs w:val="28"/>
        </w:rPr>
        <w:t>підхід</w:t>
      </w:r>
      <w:proofErr w:type="spellEnd"/>
      <w:r w:rsidRPr="006A0022">
        <w:rPr>
          <w:spacing w:val="-1"/>
          <w:sz w:val="28"/>
          <w:szCs w:val="28"/>
        </w:rPr>
        <w:t xml:space="preserve"> </w:t>
      </w:r>
      <w:r w:rsidRPr="006A0022">
        <w:rPr>
          <w:sz w:val="28"/>
          <w:szCs w:val="28"/>
        </w:rPr>
        <w:t>у</w:t>
      </w:r>
      <w:r w:rsidRPr="006A0022">
        <w:rPr>
          <w:spacing w:val="-11"/>
          <w:sz w:val="28"/>
          <w:szCs w:val="28"/>
        </w:rPr>
        <w:t xml:space="preserve"> </w:t>
      </w:r>
      <w:proofErr w:type="spellStart"/>
      <w:r w:rsidRPr="006A0022">
        <w:rPr>
          <w:sz w:val="28"/>
          <w:szCs w:val="28"/>
        </w:rPr>
        <w:t>виконанні</w:t>
      </w:r>
      <w:proofErr w:type="spellEnd"/>
      <w:r w:rsidRPr="006A0022">
        <w:rPr>
          <w:spacing w:val="-11"/>
          <w:sz w:val="28"/>
          <w:szCs w:val="28"/>
        </w:rPr>
        <w:t xml:space="preserve"> </w:t>
      </w:r>
      <w:proofErr w:type="spellStart"/>
      <w:r w:rsidRPr="006A0022">
        <w:rPr>
          <w:spacing w:val="-2"/>
          <w:sz w:val="28"/>
          <w:szCs w:val="28"/>
        </w:rPr>
        <w:t>завдань</w:t>
      </w:r>
      <w:proofErr w:type="spellEnd"/>
      <w:r w:rsidRPr="006A0022">
        <w:rPr>
          <w:spacing w:val="-2"/>
          <w:sz w:val="28"/>
          <w:szCs w:val="28"/>
        </w:rPr>
        <w:t>;</w:t>
      </w:r>
    </w:p>
    <w:p w14:paraId="28E6DD28" w14:textId="77777777" w:rsidR="007A558C" w:rsidRPr="006A0022" w:rsidRDefault="007A558C" w:rsidP="007A558C">
      <w:pPr>
        <w:widowControl w:val="0"/>
        <w:numPr>
          <w:ilvl w:val="0"/>
          <w:numId w:val="25"/>
        </w:numPr>
        <w:tabs>
          <w:tab w:val="left" w:pos="1334"/>
        </w:tabs>
        <w:autoSpaceDE w:val="0"/>
        <w:autoSpaceDN w:val="0"/>
        <w:ind w:left="1334" w:hanging="368"/>
        <w:rPr>
          <w:sz w:val="28"/>
          <w:szCs w:val="28"/>
        </w:rPr>
      </w:pPr>
      <w:proofErr w:type="spellStart"/>
      <w:r w:rsidRPr="006A0022">
        <w:rPr>
          <w:sz w:val="28"/>
          <w:szCs w:val="28"/>
        </w:rPr>
        <w:t>ініціативність</w:t>
      </w:r>
      <w:proofErr w:type="spellEnd"/>
      <w:r w:rsidRPr="006A0022">
        <w:rPr>
          <w:spacing w:val="-12"/>
          <w:sz w:val="28"/>
          <w:szCs w:val="28"/>
        </w:rPr>
        <w:t xml:space="preserve"> </w:t>
      </w:r>
      <w:r w:rsidRPr="006A0022">
        <w:rPr>
          <w:sz w:val="28"/>
          <w:szCs w:val="28"/>
        </w:rPr>
        <w:t>у</w:t>
      </w:r>
      <w:r w:rsidRPr="006A0022">
        <w:rPr>
          <w:spacing w:val="-14"/>
          <w:sz w:val="28"/>
          <w:szCs w:val="28"/>
        </w:rPr>
        <w:t xml:space="preserve"> </w:t>
      </w:r>
      <w:proofErr w:type="spellStart"/>
      <w:r w:rsidRPr="006A0022">
        <w:rPr>
          <w:sz w:val="28"/>
          <w:szCs w:val="28"/>
        </w:rPr>
        <w:t>навчальній</w:t>
      </w:r>
      <w:proofErr w:type="spellEnd"/>
      <w:r w:rsidRPr="006A0022">
        <w:rPr>
          <w:spacing w:val="-10"/>
          <w:sz w:val="28"/>
          <w:szCs w:val="28"/>
        </w:rPr>
        <w:t xml:space="preserve"> </w:t>
      </w:r>
      <w:proofErr w:type="spellStart"/>
      <w:r w:rsidRPr="006A0022">
        <w:rPr>
          <w:spacing w:val="-2"/>
          <w:sz w:val="28"/>
          <w:szCs w:val="28"/>
        </w:rPr>
        <w:t>діяльності</w:t>
      </w:r>
      <w:proofErr w:type="spellEnd"/>
      <w:r w:rsidRPr="006A0022">
        <w:rPr>
          <w:spacing w:val="-2"/>
          <w:sz w:val="28"/>
          <w:szCs w:val="28"/>
        </w:rPr>
        <w:t>.</w:t>
      </w:r>
    </w:p>
    <w:bookmarkEnd w:id="13"/>
    <w:p w14:paraId="1CB2BC68" w14:textId="77777777" w:rsidR="007A558C" w:rsidRPr="00BA2337" w:rsidRDefault="007A558C" w:rsidP="007A558C">
      <w:pPr>
        <w:widowControl w:val="0"/>
        <w:autoSpaceDE w:val="0"/>
        <w:autoSpaceDN w:val="0"/>
        <w:adjustRightInd w:val="0"/>
        <w:jc w:val="both"/>
        <w:rPr>
          <w:sz w:val="28"/>
          <w:szCs w:val="28"/>
          <w:lang w:val="uk-UA"/>
        </w:rPr>
      </w:pPr>
    </w:p>
    <w:p w14:paraId="0FF29B8E" w14:textId="77777777" w:rsidR="007A558C" w:rsidRPr="00BA2337" w:rsidRDefault="007A558C" w:rsidP="007A558C">
      <w:pPr>
        <w:spacing w:before="240" w:after="240"/>
        <w:jc w:val="center"/>
        <w:rPr>
          <w:b/>
          <w:bCs/>
          <w:sz w:val="28"/>
          <w:szCs w:val="28"/>
          <w:lang w:val="uk-UA"/>
        </w:rPr>
      </w:pPr>
      <w:r w:rsidRPr="00BA2337">
        <w:rPr>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1816"/>
        <w:gridCol w:w="1681"/>
        <w:gridCol w:w="806"/>
        <w:gridCol w:w="4201"/>
      </w:tblGrid>
      <w:tr w:rsidR="007A558C" w:rsidRPr="00BA2337" w14:paraId="65746293" w14:textId="77777777" w:rsidTr="0004109F">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69464BC8" w14:textId="77777777" w:rsidR="007A558C" w:rsidRPr="00BA2337" w:rsidRDefault="007A558C" w:rsidP="0004109F">
            <w:pPr>
              <w:jc w:val="center"/>
              <w:rPr>
                <w:lang w:val="uk-UA"/>
              </w:rPr>
            </w:pPr>
            <w:r w:rsidRPr="00BA2337">
              <w:rPr>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48D63682" w14:textId="77777777" w:rsidR="007A558C" w:rsidRPr="00BA2337" w:rsidRDefault="007A558C" w:rsidP="0004109F">
            <w:pPr>
              <w:jc w:val="center"/>
              <w:rPr>
                <w:lang w:val="uk-UA"/>
              </w:rPr>
            </w:pPr>
            <w:r w:rsidRPr="00BA2337">
              <w:rPr>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5CF606EC" w14:textId="77777777" w:rsidR="007A558C" w:rsidRPr="00BA2337" w:rsidRDefault="007A558C" w:rsidP="0004109F">
            <w:pPr>
              <w:jc w:val="center"/>
              <w:rPr>
                <w:lang w:val="uk-UA"/>
              </w:rPr>
            </w:pPr>
            <w:r w:rsidRPr="00BA2337">
              <w:rPr>
                <w:b/>
                <w:bCs/>
                <w:lang w:val="uk-UA"/>
              </w:rPr>
              <w:t>Оцінка за шкалою ECTS</w:t>
            </w:r>
          </w:p>
        </w:tc>
      </w:tr>
      <w:tr w:rsidR="007A558C" w:rsidRPr="00BA2337" w14:paraId="54D95D6C" w14:textId="77777777" w:rsidTr="0004109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CF68F3F" w14:textId="77777777" w:rsidR="007A558C" w:rsidRPr="00BA2337" w:rsidRDefault="007A558C" w:rsidP="0004109F">
            <w:pPr>
              <w:jc w:val="center"/>
              <w:rPr>
                <w:b/>
                <w:sz w:val="28"/>
                <w:szCs w:val="28"/>
                <w:lang w:val="uk-UA"/>
              </w:rPr>
            </w:pPr>
            <w:r w:rsidRPr="00BA2337">
              <w:rPr>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59E248AA" w14:textId="77777777" w:rsidR="007A558C" w:rsidRPr="00BA2337" w:rsidRDefault="007A558C" w:rsidP="0004109F">
            <w:pPr>
              <w:jc w:val="center"/>
              <w:rPr>
                <w:i/>
                <w:sz w:val="28"/>
                <w:szCs w:val="28"/>
                <w:lang w:val="uk-UA"/>
              </w:rPr>
            </w:pPr>
            <w:r w:rsidRPr="00BA2337">
              <w:rPr>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90A875C" w14:textId="77777777" w:rsidR="007A558C" w:rsidRPr="00BA2337" w:rsidRDefault="007A558C" w:rsidP="0004109F">
            <w:pPr>
              <w:jc w:val="center"/>
              <w:rPr>
                <w:b/>
                <w:sz w:val="28"/>
                <w:szCs w:val="28"/>
                <w:lang w:val="uk-UA"/>
              </w:rPr>
            </w:pPr>
            <w:r w:rsidRPr="00BA2337">
              <w:rPr>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03F7B9F4" w14:textId="77777777" w:rsidR="007A558C" w:rsidRPr="00BA2337" w:rsidRDefault="007A558C" w:rsidP="0004109F">
            <w:pPr>
              <w:jc w:val="center"/>
              <w:rPr>
                <w:b/>
                <w:sz w:val="28"/>
                <w:szCs w:val="28"/>
                <w:lang w:val="uk-UA"/>
              </w:rPr>
            </w:pPr>
            <w:r w:rsidRPr="00BA2337">
              <w:rPr>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1A57DD6" w14:textId="77777777" w:rsidR="007A558C" w:rsidRPr="00BA2337" w:rsidRDefault="007A558C" w:rsidP="0004109F">
            <w:pPr>
              <w:jc w:val="center"/>
              <w:rPr>
                <w:i/>
                <w:sz w:val="28"/>
                <w:szCs w:val="28"/>
                <w:lang w:val="uk-UA"/>
              </w:rPr>
            </w:pPr>
            <w:r w:rsidRPr="00BA2337">
              <w:rPr>
                <w:i/>
                <w:sz w:val="28"/>
                <w:szCs w:val="28"/>
                <w:lang w:val="uk-UA"/>
              </w:rPr>
              <w:t>відмінно</w:t>
            </w:r>
          </w:p>
        </w:tc>
      </w:tr>
      <w:tr w:rsidR="007A558C" w:rsidRPr="00BA2337" w14:paraId="72BEF87C" w14:textId="77777777" w:rsidTr="0004109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1E1DA8B" w14:textId="77777777" w:rsidR="007A558C" w:rsidRPr="00BA2337" w:rsidRDefault="007A558C" w:rsidP="0004109F">
            <w:pPr>
              <w:jc w:val="center"/>
              <w:rPr>
                <w:b/>
                <w:sz w:val="28"/>
                <w:szCs w:val="28"/>
                <w:lang w:val="uk-UA"/>
              </w:rPr>
            </w:pPr>
            <w:r w:rsidRPr="00BA2337">
              <w:rPr>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4089C5F6" w14:textId="77777777" w:rsidR="007A558C" w:rsidRPr="00BA2337" w:rsidRDefault="007A558C" w:rsidP="0004109F">
            <w:pPr>
              <w:jc w:val="center"/>
              <w:rPr>
                <w:i/>
                <w:sz w:val="28"/>
                <w:szCs w:val="28"/>
                <w:lang w:val="uk-UA"/>
              </w:rPr>
            </w:pPr>
            <w:r w:rsidRPr="00BA2337">
              <w:rPr>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007C4271" w14:textId="77777777" w:rsidR="007A558C" w:rsidRPr="00BA2337" w:rsidRDefault="007A558C" w:rsidP="0004109F">
            <w:pPr>
              <w:jc w:val="center"/>
              <w:rPr>
                <w:b/>
                <w:sz w:val="28"/>
                <w:szCs w:val="28"/>
                <w:lang w:val="uk-UA"/>
              </w:rPr>
            </w:pPr>
            <w:r w:rsidRPr="00BA2337">
              <w:rPr>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3A0D94E2" w14:textId="77777777" w:rsidR="007A558C" w:rsidRPr="00BA2337" w:rsidRDefault="007A558C" w:rsidP="0004109F">
            <w:pPr>
              <w:jc w:val="center"/>
              <w:rPr>
                <w:b/>
                <w:sz w:val="28"/>
                <w:szCs w:val="28"/>
                <w:lang w:val="uk-UA"/>
              </w:rPr>
            </w:pPr>
            <w:r w:rsidRPr="00BA2337">
              <w:rPr>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61585E8" w14:textId="77777777" w:rsidR="007A558C" w:rsidRPr="00BA2337" w:rsidRDefault="007A558C" w:rsidP="0004109F">
            <w:pPr>
              <w:jc w:val="center"/>
              <w:rPr>
                <w:i/>
                <w:sz w:val="28"/>
                <w:szCs w:val="28"/>
                <w:lang w:val="uk-UA"/>
              </w:rPr>
            </w:pPr>
            <w:r w:rsidRPr="00BA2337">
              <w:rPr>
                <w:i/>
                <w:sz w:val="28"/>
                <w:szCs w:val="28"/>
                <w:lang w:val="uk-UA"/>
              </w:rPr>
              <w:t>добре</w:t>
            </w:r>
          </w:p>
        </w:tc>
      </w:tr>
      <w:tr w:rsidR="007A558C" w:rsidRPr="00BA2337" w14:paraId="119F3CF4" w14:textId="77777777" w:rsidTr="0004109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34F99C5" w14:textId="77777777" w:rsidR="007A558C" w:rsidRPr="00BA2337" w:rsidRDefault="007A558C" w:rsidP="0004109F">
            <w:pPr>
              <w:jc w:val="center"/>
              <w:rPr>
                <w:b/>
                <w:sz w:val="28"/>
                <w:szCs w:val="28"/>
                <w:lang w:val="uk-UA"/>
              </w:rPr>
            </w:pPr>
            <w:r w:rsidRPr="00BA2337">
              <w:rPr>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3FCAE39F" w14:textId="77777777" w:rsidR="007A558C" w:rsidRPr="00BA2337" w:rsidRDefault="007A558C" w:rsidP="0004109F">
            <w:pPr>
              <w:jc w:val="center"/>
              <w:rPr>
                <w:i/>
                <w:sz w:val="28"/>
                <w:szCs w:val="28"/>
                <w:lang w:val="uk-UA"/>
              </w:rPr>
            </w:pPr>
            <w:r w:rsidRPr="00BA2337">
              <w:rPr>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58B286C" w14:textId="77777777" w:rsidR="007A558C" w:rsidRPr="00BA2337" w:rsidRDefault="007A558C" w:rsidP="0004109F">
            <w:pPr>
              <w:jc w:val="center"/>
              <w:rPr>
                <w:b/>
                <w:sz w:val="28"/>
                <w:szCs w:val="28"/>
                <w:lang w:val="uk-UA"/>
              </w:rPr>
            </w:pPr>
            <w:r w:rsidRPr="00BA2337">
              <w:rPr>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269A9306" w14:textId="77777777" w:rsidR="007A558C" w:rsidRPr="00BA2337" w:rsidRDefault="007A558C" w:rsidP="0004109F">
            <w:pPr>
              <w:jc w:val="center"/>
              <w:rPr>
                <w:b/>
                <w:sz w:val="28"/>
                <w:szCs w:val="28"/>
                <w:lang w:val="uk-UA"/>
              </w:rPr>
            </w:pPr>
            <w:r w:rsidRPr="00BA2337">
              <w:rPr>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3071437" w14:textId="77777777" w:rsidR="007A558C" w:rsidRPr="00BA2337" w:rsidRDefault="007A558C" w:rsidP="0004109F">
            <w:pPr>
              <w:jc w:val="center"/>
              <w:rPr>
                <w:i/>
                <w:sz w:val="28"/>
                <w:szCs w:val="28"/>
                <w:lang w:val="uk-UA"/>
              </w:rPr>
            </w:pPr>
            <w:r w:rsidRPr="00BA2337">
              <w:rPr>
                <w:i/>
                <w:sz w:val="28"/>
                <w:szCs w:val="28"/>
                <w:lang w:val="uk-UA"/>
              </w:rPr>
              <w:t xml:space="preserve">задовільно </w:t>
            </w:r>
          </w:p>
        </w:tc>
      </w:tr>
      <w:tr w:rsidR="007A558C" w:rsidRPr="00BA2337" w14:paraId="55B2601E" w14:textId="77777777" w:rsidTr="0004109F">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4F20E3F" w14:textId="77777777" w:rsidR="007A558C" w:rsidRPr="00BA2337" w:rsidRDefault="007A558C" w:rsidP="0004109F">
            <w:pPr>
              <w:jc w:val="center"/>
              <w:rPr>
                <w:b/>
                <w:sz w:val="28"/>
                <w:szCs w:val="28"/>
                <w:lang w:val="uk-UA"/>
              </w:rPr>
            </w:pPr>
            <w:r w:rsidRPr="00BA2337">
              <w:rPr>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14:paraId="751943CD" w14:textId="77777777" w:rsidR="007A558C" w:rsidRPr="00BA2337" w:rsidRDefault="007A558C" w:rsidP="0004109F">
            <w:pPr>
              <w:jc w:val="center"/>
              <w:rPr>
                <w:i/>
                <w:sz w:val="28"/>
                <w:szCs w:val="28"/>
                <w:lang w:val="uk-UA"/>
              </w:rPr>
            </w:pPr>
            <w:r w:rsidRPr="00BA2337">
              <w:rPr>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54B0329" w14:textId="77777777" w:rsidR="007A558C" w:rsidRPr="00BA2337" w:rsidRDefault="007A558C" w:rsidP="0004109F">
            <w:pPr>
              <w:jc w:val="center"/>
              <w:rPr>
                <w:b/>
                <w:sz w:val="28"/>
                <w:szCs w:val="28"/>
                <w:lang w:val="uk-UA"/>
              </w:rPr>
            </w:pPr>
            <w:r w:rsidRPr="00BA2337">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9C5271F" w14:textId="77777777" w:rsidR="007A558C" w:rsidRPr="00BA2337" w:rsidRDefault="007A558C" w:rsidP="0004109F">
            <w:pPr>
              <w:jc w:val="center"/>
              <w:rPr>
                <w:b/>
                <w:sz w:val="28"/>
                <w:szCs w:val="28"/>
                <w:lang w:val="uk-UA"/>
              </w:rPr>
            </w:pPr>
            <w:r w:rsidRPr="00BA2337">
              <w:rPr>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B7A80F6" w14:textId="77777777" w:rsidR="007A558C" w:rsidRPr="00BA2337" w:rsidRDefault="007A558C" w:rsidP="0004109F">
            <w:pPr>
              <w:jc w:val="center"/>
              <w:rPr>
                <w:i/>
                <w:sz w:val="28"/>
                <w:szCs w:val="28"/>
                <w:lang w:val="uk-UA"/>
              </w:rPr>
            </w:pPr>
            <w:r w:rsidRPr="00BA2337">
              <w:rPr>
                <w:i/>
                <w:sz w:val="28"/>
                <w:szCs w:val="28"/>
                <w:lang w:val="uk-UA"/>
              </w:rPr>
              <w:t>незадовільно з можливістю повторного складання</w:t>
            </w:r>
          </w:p>
        </w:tc>
      </w:tr>
      <w:tr w:rsidR="007A558C" w:rsidRPr="00BA2337" w14:paraId="0C4693AA" w14:textId="77777777" w:rsidTr="0004109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71E3764" w14:textId="77777777" w:rsidR="007A558C" w:rsidRPr="00BA2337" w:rsidRDefault="007A558C" w:rsidP="0004109F">
            <w:pPr>
              <w:jc w:val="center"/>
              <w:rPr>
                <w:b/>
                <w:sz w:val="28"/>
                <w:szCs w:val="28"/>
                <w:lang w:val="uk-UA"/>
              </w:rPr>
            </w:pPr>
            <w:r w:rsidRPr="00BA2337">
              <w:rPr>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14:paraId="1D3FBEAA" w14:textId="77777777" w:rsidR="007A558C" w:rsidRPr="00BA2337" w:rsidRDefault="007A558C" w:rsidP="0004109F">
            <w:pPr>
              <w:jc w:val="center"/>
              <w:rPr>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3182303D" w14:textId="77777777" w:rsidR="007A558C" w:rsidRPr="00BA2337" w:rsidRDefault="007A558C" w:rsidP="0004109F">
            <w:pPr>
              <w:jc w:val="center"/>
              <w:rPr>
                <w:b/>
                <w:sz w:val="28"/>
                <w:szCs w:val="28"/>
                <w:lang w:val="uk-UA"/>
              </w:rPr>
            </w:pPr>
            <w:r w:rsidRPr="00BA2337">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6A815BA4" w14:textId="77777777" w:rsidR="007A558C" w:rsidRPr="00BA2337" w:rsidRDefault="007A558C" w:rsidP="0004109F">
            <w:pPr>
              <w:jc w:val="center"/>
              <w:rPr>
                <w:b/>
                <w:sz w:val="28"/>
                <w:szCs w:val="28"/>
                <w:lang w:val="uk-UA"/>
              </w:rPr>
            </w:pPr>
            <w:r w:rsidRPr="00BA2337">
              <w:rPr>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FA5875A" w14:textId="77777777" w:rsidR="007A558C" w:rsidRPr="00BA2337" w:rsidRDefault="007A558C" w:rsidP="0004109F">
            <w:pPr>
              <w:jc w:val="center"/>
              <w:rPr>
                <w:i/>
                <w:sz w:val="28"/>
                <w:szCs w:val="28"/>
                <w:lang w:val="uk-UA"/>
              </w:rPr>
            </w:pPr>
            <w:r w:rsidRPr="00BA2337">
              <w:rPr>
                <w:i/>
                <w:sz w:val="28"/>
                <w:szCs w:val="28"/>
                <w:lang w:val="uk-UA"/>
              </w:rPr>
              <w:t>незадовільно з обов’язковим повторним вивченням дисципліни</w:t>
            </w:r>
          </w:p>
        </w:tc>
      </w:tr>
    </w:tbl>
    <w:p w14:paraId="0A9B9FED" w14:textId="77777777" w:rsidR="007A558C" w:rsidRPr="00BA2337" w:rsidRDefault="007A558C" w:rsidP="007A558C">
      <w:pPr>
        <w:jc w:val="center"/>
        <w:rPr>
          <w:b/>
          <w:bCs/>
          <w:sz w:val="28"/>
          <w:szCs w:val="28"/>
          <w:lang w:val="uk-UA"/>
        </w:rPr>
      </w:pPr>
    </w:p>
    <w:p w14:paraId="0F52FF4C" w14:textId="77777777" w:rsidR="007A558C" w:rsidRPr="00BA2337" w:rsidRDefault="007A558C" w:rsidP="007A558C">
      <w:pPr>
        <w:jc w:val="center"/>
        <w:rPr>
          <w:b/>
          <w:bCs/>
          <w:sz w:val="28"/>
          <w:szCs w:val="28"/>
          <w:lang w:val="uk-UA"/>
        </w:rPr>
      </w:pPr>
      <w:r w:rsidRPr="00BA2337">
        <w:rPr>
          <w:b/>
          <w:bCs/>
          <w:sz w:val="28"/>
          <w:szCs w:val="28"/>
          <w:lang w:val="uk-UA"/>
        </w:rPr>
        <w:t>6.4. Оцінка за екзамен: шкала оцінювання національна та ECTS</w:t>
      </w:r>
    </w:p>
    <w:p w14:paraId="7E18C2EC" w14:textId="77777777" w:rsidR="007A558C" w:rsidRPr="00BA2337" w:rsidRDefault="007A558C" w:rsidP="007A558C">
      <w:pPr>
        <w:jc w:val="center"/>
        <w:rPr>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1816"/>
        <w:gridCol w:w="1681"/>
        <w:gridCol w:w="806"/>
        <w:gridCol w:w="4201"/>
      </w:tblGrid>
      <w:tr w:rsidR="007A558C" w:rsidRPr="00BA2337" w14:paraId="71465A33" w14:textId="77777777" w:rsidTr="0004109F">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16FAE068" w14:textId="77777777" w:rsidR="007A558C" w:rsidRPr="00BA2337" w:rsidRDefault="007A558C" w:rsidP="0004109F">
            <w:pPr>
              <w:jc w:val="center"/>
              <w:rPr>
                <w:lang w:val="uk-UA"/>
              </w:rPr>
            </w:pPr>
            <w:r w:rsidRPr="00BA2337">
              <w:rPr>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317FB53F" w14:textId="77777777" w:rsidR="007A558C" w:rsidRPr="00BA2337" w:rsidRDefault="007A558C" w:rsidP="0004109F">
            <w:pPr>
              <w:jc w:val="center"/>
              <w:rPr>
                <w:lang w:val="uk-UA"/>
              </w:rPr>
            </w:pPr>
            <w:r w:rsidRPr="00BA2337">
              <w:rPr>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0B5905F6" w14:textId="77777777" w:rsidR="007A558C" w:rsidRPr="00BA2337" w:rsidRDefault="007A558C" w:rsidP="0004109F">
            <w:pPr>
              <w:jc w:val="center"/>
              <w:rPr>
                <w:lang w:val="uk-UA"/>
              </w:rPr>
            </w:pPr>
            <w:r w:rsidRPr="00BA2337">
              <w:rPr>
                <w:b/>
                <w:bCs/>
                <w:lang w:val="uk-UA"/>
              </w:rPr>
              <w:t>Оцінка за шкалою ECTS</w:t>
            </w:r>
          </w:p>
        </w:tc>
      </w:tr>
      <w:tr w:rsidR="007A558C" w:rsidRPr="00BA2337" w14:paraId="56286674" w14:textId="77777777" w:rsidTr="0004109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2FF3A55" w14:textId="77777777" w:rsidR="007A558C" w:rsidRPr="00BA2337" w:rsidRDefault="007A558C" w:rsidP="0004109F">
            <w:pPr>
              <w:jc w:val="center"/>
              <w:rPr>
                <w:b/>
                <w:sz w:val="28"/>
                <w:szCs w:val="28"/>
                <w:lang w:val="uk-UA"/>
              </w:rPr>
            </w:pPr>
            <w:r w:rsidRPr="00BA2337">
              <w:rPr>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046DA6A0" w14:textId="77777777" w:rsidR="007A558C" w:rsidRPr="00BA2337" w:rsidRDefault="007A558C" w:rsidP="0004109F">
            <w:pPr>
              <w:jc w:val="center"/>
              <w:rPr>
                <w:i/>
                <w:sz w:val="28"/>
                <w:szCs w:val="28"/>
                <w:lang w:val="uk-UA"/>
              </w:rPr>
            </w:pPr>
            <w:r w:rsidRPr="00BA2337">
              <w:rPr>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D9DF022" w14:textId="77777777" w:rsidR="007A558C" w:rsidRPr="00BA2337" w:rsidRDefault="007A558C" w:rsidP="0004109F">
            <w:pPr>
              <w:jc w:val="center"/>
              <w:rPr>
                <w:b/>
                <w:sz w:val="28"/>
                <w:szCs w:val="28"/>
                <w:lang w:val="uk-UA"/>
              </w:rPr>
            </w:pPr>
            <w:r w:rsidRPr="00BA2337">
              <w:rPr>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2F124868" w14:textId="77777777" w:rsidR="007A558C" w:rsidRPr="00BA2337" w:rsidRDefault="007A558C" w:rsidP="0004109F">
            <w:pPr>
              <w:jc w:val="center"/>
              <w:rPr>
                <w:b/>
                <w:sz w:val="28"/>
                <w:szCs w:val="28"/>
                <w:lang w:val="uk-UA"/>
              </w:rPr>
            </w:pPr>
            <w:r w:rsidRPr="00BA2337">
              <w:rPr>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B708197" w14:textId="77777777" w:rsidR="007A558C" w:rsidRPr="00BA2337" w:rsidRDefault="007A558C" w:rsidP="0004109F">
            <w:pPr>
              <w:jc w:val="center"/>
              <w:rPr>
                <w:i/>
                <w:sz w:val="28"/>
                <w:szCs w:val="28"/>
                <w:lang w:val="uk-UA"/>
              </w:rPr>
            </w:pPr>
            <w:r w:rsidRPr="00BA2337">
              <w:rPr>
                <w:i/>
                <w:sz w:val="28"/>
                <w:szCs w:val="28"/>
                <w:lang w:val="uk-UA"/>
              </w:rPr>
              <w:t>відмінно</w:t>
            </w:r>
          </w:p>
        </w:tc>
      </w:tr>
      <w:tr w:rsidR="007A558C" w:rsidRPr="00BA2337" w14:paraId="7B76170E" w14:textId="77777777" w:rsidTr="0004109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6EF5FDB" w14:textId="77777777" w:rsidR="007A558C" w:rsidRPr="00BA2337" w:rsidRDefault="007A558C" w:rsidP="0004109F">
            <w:pPr>
              <w:jc w:val="center"/>
              <w:rPr>
                <w:b/>
                <w:sz w:val="28"/>
                <w:szCs w:val="28"/>
                <w:lang w:val="uk-UA"/>
              </w:rPr>
            </w:pPr>
            <w:r w:rsidRPr="00BA2337">
              <w:rPr>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14:paraId="083D4E19" w14:textId="77777777" w:rsidR="007A558C" w:rsidRPr="00BA2337" w:rsidRDefault="007A558C" w:rsidP="0004109F">
            <w:pPr>
              <w:jc w:val="center"/>
              <w:rPr>
                <w:i/>
                <w:sz w:val="28"/>
                <w:szCs w:val="28"/>
                <w:lang w:val="uk-UA"/>
              </w:rPr>
            </w:pPr>
            <w:r w:rsidRPr="00BA2337">
              <w:rPr>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32E9BA06" w14:textId="77777777" w:rsidR="007A558C" w:rsidRPr="00BA2337" w:rsidRDefault="007A558C" w:rsidP="0004109F">
            <w:pPr>
              <w:jc w:val="center"/>
              <w:rPr>
                <w:b/>
                <w:sz w:val="28"/>
                <w:szCs w:val="28"/>
                <w:lang w:val="uk-UA"/>
              </w:rPr>
            </w:pPr>
            <w:r w:rsidRPr="00BA2337">
              <w:rPr>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4B9240B6" w14:textId="77777777" w:rsidR="007A558C" w:rsidRPr="00BA2337" w:rsidRDefault="007A558C" w:rsidP="0004109F">
            <w:pPr>
              <w:jc w:val="center"/>
              <w:rPr>
                <w:b/>
                <w:sz w:val="28"/>
                <w:szCs w:val="28"/>
                <w:lang w:val="uk-UA"/>
              </w:rPr>
            </w:pPr>
            <w:r w:rsidRPr="00BA2337">
              <w:rPr>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4C9595D" w14:textId="77777777" w:rsidR="007A558C" w:rsidRPr="00BA2337" w:rsidRDefault="007A558C" w:rsidP="0004109F">
            <w:pPr>
              <w:jc w:val="center"/>
              <w:rPr>
                <w:i/>
                <w:sz w:val="28"/>
                <w:szCs w:val="28"/>
                <w:lang w:val="uk-UA"/>
              </w:rPr>
            </w:pPr>
            <w:r w:rsidRPr="00BA2337">
              <w:rPr>
                <w:i/>
                <w:sz w:val="28"/>
                <w:szCs w:val="28"/>
                <w:lang w:val="uk-UA"/>
              </w:rPr>
              <w:t>добре</w:t>
            </w:r>
          </w:p>
        </w:tc>
      </w:tr>
      <w:tr w:rsidR="007A558C" w:rsidRPr="00BA2337" w14:paraId="0564A79B" w14:textId="77777777" w:rsidTr="0004109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C5F5EDB" w14:textId="77777777" w:rsidR="007A558C" w:rsidRPr="00BA2337" w:rsidRDefault="007A558C" w:rsidP="0004109F">
            <w:pPr>
              <w:jc w:val="center"/>
              <w:rPr>
                <w:b/>
                <w:sz w:val="28"/>
                <w:szCs w:val="28"/>
                <w:lang w:val="uk-UA"/>
              </w:rPr>
            </w:pPr>
            <w:r w:rsidRPr="00BA2337">
              <w:rPr>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14:paraId="71C6F19D" w14:textId="77777777" w:rsidR="007A558C" w:rsidRPr="00BA2337" w:rsidRDefault="007A558C" w:rsidP="0004109F">
            <w:pPr>
              <w:jc w:val="center"/>
              <w:rPr>
                <w:i/>
                <w:sz w:val="28"/>
                <w:szCs w:val="28"/>
                <w:lang w:val="uk-UA"/>
              </w:rPr>
            </w:pPr>
            <w:r w:rsidRPr="00BA2337">
              <w:rPr>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8301030" w14:textId="77777777" w:rsidR="007A558C" w:rsidRPr="00BA2337" w:rsidRDefault="007A558C" w:rsidP="0004109F">
            <w:pPr>
              <w:jc w:val="center"/>
              <w:rPr>
                <w:b/>
                <w:sz w:val="28"/>
                <w:szCs w:val="28"/>
                <w:lang w:val="uk-UA"/>
              </w:rPr>
            </w:pPr>
            <w:r w:rsidRPr="00BA2337">
              <w:rPr>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66EA00E3" w14:textId="77777777" w:rsidR="007A558C" w:rsidRPr="00BA2337" w:rsidRDefault="007A558C" w:rsidP="0004109F">
            <w:pPr>
              <w:jc w:val="center"/>
              <w:rPr>
                <w:b/>
                <w:sz w:val="28"/>
                <w:szCs w:val="28"/>
                <w:lang w:val="uk-UA"/>
              </w:rPr>
            </w:pPr>
            <w:r w:rsidRPr="00BA2337">
              <w:rPr>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A31039E" w14:textId="77777777" w:rsidR="007A558C" w:rsidRPr="00BA2337" w:rsidRDefault="007A558C" w:rsidP="0004109F">
            <w:pPr>
              <w:jc w:val="center"/>
              <w:rPr>
                <w:i/>
                <w:sz w:val="28"/>
                <w:szCs w:val="28"/>
                <w:lang w:val="uk-UA"/>
              </w:rPr>
            </w:pPr>
            <w:r w:rsidRPr="00BA2337">
              <w:rPr>
                <w:i/>
                <w:sz w:val="28"/>
                <w:szCs w:val="28"/>
                <w:lang w:val="uk-UA"/>
              </w:rPr>
              <w:t>задовільно</w:t>
            </w:r>
          </w:p>
        </w:tc>
      </w:tr>
      <w:tr w:rsidR="007A558C" w:rsidRPr="00BA2337" w14:paraId="22AFDC6F" w14:textId="77777777" w:rsidTr="0004109F">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17EABAC" w14:textId="77777777" w:rsidR="007A558C" w:rsidRPr="00BA2337" w:rsidRDefault="007A558C" w:rsidP="0004109F">
            <w:pPr>
              <w:jc w:val="center"/>
              <w:rPr>
                <w:b/>
                <w:sz w:val="28"/>
                <w:szCs w:val="28"/>
                <w:lang w:val="uk-UA"/>
              </w:rPr>
            </w:pPr>
            <w:r w:rsidRPr="00BA2337">
              <w:rPr>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14:paraId="738C8819" w14:textId="77777777" w:rsidR="007A558C" w:rsidRPr="00BA2337" w:rsidRDefault="007A558C" w:rsidP="0004109F">
            <w:pPr>
              <w:jc w:val="center"/>
              <w:rPr>
                <w:i/>
                <w:sz w:val="28"/>
                <w:szCs w:val="28"/>
                <w:lang w:val="uk-UA"/>
              </w:rPr>
            </w:pPr>
            <w:r w:rsidRPr="00BA2337">
              <w:rPr>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14E2423" w14:textId="77777777" w:rsidR="007A558C" w:rsidRPr="00BA2337" w:rsidRDefault="007A558C" w:rsidP="0004109F">
            <w:pPr>
              <w:jc w:val="center"/>
              <w:rPr>
                <w:b/>
                <w:sz w:val="28"/>
                <w:szCs w:val="28"/>
                <w:lang w:val="uk-UA"/>
              </w:rPr>
            </w:pPr>
            <w:r w:rsidRPr="00BA2337">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5DCD3E3C" w14:textId="77777777" w:rsidR="007A558C" w:rsidRPr="00BA2337" w:rsidRDefault="007A558C" w:rsidP="0004109F">
            <w:pPr>
              <w:jc w:val="center"/>
              <w:rPr>
                <w:b/>
                <w:sz w:val="28"/>
                <w:szCs w:val="28"/>
                <w:lang w:val="uk-UA"/>
              </w:rPr>
            </w:pPr>
            <w:r w:rsidRPr="00BA2337">
              <w:rPr>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5D976D0" w14:textId="77777777" w:rsidR="007A558C" w:rsidRPr="00BA2337" w:rsidRDefault="007A558C" w:rsidP="0004109F">
            <w:pPr>
              <w:jc w:val="center"/>
              <w:rPr>
                <w:i/>
                <w:sz w:val="28"/>
                <w:szCs w:val="28"/>
                <w:lang w:val="uk-UA"/>
              </w:rPr>
            </w:pPr>
            <w:r w:rsidRPr="00BA2337">
              <w:rPr>
                <w:i/>
                <w:sz w:val="28"/>
                <w:szCs w:val="28"/>
                <w:lang w:val="uk-UA"/>
              </w:rPr>
              <w:t>незадовільно з можливістю повторного складання</w:t>
            </w:r>
          </w:p>
        </w:tc>
      </w:tr>
      <w:tr w:rsidR="007A558C" w:rsidRPr="00BA2337" w14:paraId="79C2DEAE" w14:textId="77777777" w:rsidTr="0004109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FA8641E" w14:textId="77777777" w:rsidR="007A558C" w:rsidRPr="00BA2337" w:rsidRDefault="007A558C" w:rsidP="0004109F">
            <w:pPr>
              <w:jc w:val="center"/>
              <w:rPr>
                <w:b/>
                <w:sz w:val="28"/>
                <w:szCs w:val="28"/>
                <w:lang w:val="uk-UA"/>
              </w:rPr>
            </w:pPr>
            <w:r w:rsidRPr="00BA2337">
              <w:rPr>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14:paraId="0A15ABEB" w14:textId="77777777" w:rsidR="007A558C" w:rsidRPr="00BA2337" w:rsidRDefault="007A558C" w:rsidP="0004109F">
            <w:pPr>
              <w:jc w:val="center"/>
              <w:rPr>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7C7101C0" w14:textId="77777777" w:rsidR="007A558C" w:rsidRPr="00BA2337" w:rsidRDefault="007A558C" w:rsidP="0004109F">
            <w:pPr>
              <w:jc w:val="center"/>
              <w:rPr>
                <w:b/>
                <w:sz w:val="28"/>
                <w:szCs w:val="28"/>
                <w:lang w:val="uk-UA"/>
              </w:rPr>
            </w:pPr>
            <w:r w:rsidRPr="00BA2337">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165D2979" w14:textId="77777777" w:rsidR="007A558C" w:rsidRPr="00BA2337" w:rsidRDefault="007A558C" w:rsidP="0004109F">
            <w:pPr>
              <w:jc w:val="center"/>
              <w:rPr>
                <w:b/>
                <w:sz w:val="28"/>
                <w:szCs w:val="28"/>
                <w:lang w:val="uk-UA"/>
              </w:rPr>
            </w:pPr>
            <w:r w:rsidRPr="00BA2337">
              <w:rPr>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F0CD137" w14:textId="77777777" w:rsidR="007A558C" w:rsidRPr="00BA2337" w:rsidRDefault="007A558C" w:rsidP="0004109F">
            <w:pPr>
              <w:jc w:val="center"/>
              <w:rPr>
                <w:i/>
                <w:sz w:val="28"/>
                <w:szCs w:val="28"/>
                <w:lang w:val="uk-UA"/>
              </w:rPr>
            </w:pPr>
            <w:r w:rsidRPr="00BA2337">
              <w:rPr>
                <w:i/>
                <w:sz w:val="28"/>
                <w:szCs w:val="28"/>
                <w:lang w:val="uk-UA"/>
              </w:rPr>
              <w:t>незадовільно з обов’язковим повторним вивченням дисципліни</w:t>
            </w:r>
          </w:p>
        </w:tc>
      </w:tr>
    </w:tbl>
    <w:p w14:paraId="43E59FCA" w14:textId="77777777" w:rsidR="007A558C" w:rsidRPr="00BA2337" w:rsidRDefault="007A558C" w:rsidP="007A558C">
      <w:pPr>
        <w:tabs>
          <w:tab w:val="left" w:pos="2030"/>
          <w:tab w:val="left" w:pos="10065"/>
        </w:tabs>
        <w:jc w:val="center"/>
        <w:rPr>
          <w:b/>
          <w:sz w:val="28"/>
          <w:szCs w:val="28"/>
          <w:lang w:val="uk-UA"/>
        </w:rPr>
      </w:pPr>
    </w:p>
    <w:p w14:paraId="5B2FD57C" w14:textId="54FAC504" w:rsidR="007A558C" w:rsidRPr="00BA2337" w:rsidRDefault="007A558C" w:rsidP="00341EDB">
      <w:pPr>
        <w:rPr>
          <w:b/>
          <w:bCs/>
          <w:sz w:val="28"/>
          <w:szCs w:val="28"/>
          <w:lang w:val="uk-UA"/>
        </w:rPr>
      </w:pPr>
      <w:r w:rsidRPr="00BA2337">
        <w:rPr>
          <w:b/>
          <w:bCs/>
          <w:sz w:val="28"/>
          <w:szCs w:val="28"/>
          <w:lang w:val="uk-UA"/>
        </w:rPr>
        <w:t>6.5. Загальна оцінка з дисципліни: шкала оцінювання національна та ECTS</w:t>
      </w:r>
    </w:p>
    <w:p w14:paraId="551DCC5D" w14:textId="77777777" w:rsidR="007A558C" w:rsidRPr="00BA2337" w:rsidRDefault="007A558C" w:rsidP="007A558C">
      <w:pPr>
        <w:jc w:val="center"/>
        <w:rPr>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0"/>
        <w:gridCol w:w="1661"/>
        <w:gridCol w:w="1126"/>
        <w:gridCol w:w="1561"/>
        <w:gridCol w:w="737"/>
        <w:gridCol w:w="3518"/>
      </w:tblGrid>
      <w:tr w:rsidR="007A558C" w:rsidRPr="00BA2337" w14:paraId="1AAD9180" w14:textId="77777777" w:rsidTr="0004109F">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335EF36" w14:textId="77777777" w:rsidR="007A558C" w:rsidRPr="00BA2337" w:rsidRDefault="007A558C" w:rsidP="0004109F">
            <w:pPr>
              <w:jc w:val="center"/>
              <w:rPr>
                <w:lang w:val="uk-UA"/>
              </w:rPr>
            </w:pPr>
            <w:r w:rsidRPr="00BA2337">
              <w:rPr>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7726EC3D" w14:textId="77777777" w:rsidR="007A558C" w:rsidRPr="00BA2337" w:rsidRDefault="007A558C" w:rsidP="0004109F">
            <w:pPr>
              <w:jc w:val="center"/>
              <w:rPr>
                <w:lang w:val="uk-UA"/>
              </w:rPr>
            </w:pPr>
            <w:r w:rsidRPr="00BA2337">
              <w:rPr>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2B41E9A8" w14:textId="77777777" w:rsidR="007A558C" w:rsidRPr="00BA2337" w:rsidRDefault="007A558C" w:rsidP="0004109F">
            <w:pPr>
              <w:jc w:val="center"/>
              <w:rPr>
                <w:lang w:val="uk-UA"/>
              </w:rPr>
            </w:pPr>
            <w:r w:rsidRPr="00BA2337">
              <w:rPr>
                <w:b/>
                <w:bCs/>
                <w:lang w:val="uk-UA"/>
              </w:rPr>
              <w:t>Оцінка за шкалою ECTS</w:t>
            </w:r>
          </w:p>
        </w:tc>
      </w:tr>
      <w:tr w:rsidR="007A558C" w:rsidRPr="00BA2337" w14:paraId="7E51D762" w14:textId="77777777" w:rsidTr="0004109F">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14:paraId="0FB38936" w14:textId="77777777" w:rsidR="007A558C" w:rsidRPr="00BA2337" w:rsidRDefault="007A558C" w:rsidP="0004109F">
            <w:pPr>
              <w:rPr>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75A38873" w14:textId="77777777" w:rsidR="007A558C" w:rsidRPr="00BA2337" w:rsidRDefault="007A558C" w:rsidP="0004109F">
            <w:pPr>
              <w:jc w:val="center"/>
              <w:rPr>
                <w:sz w:val="28"/>
                <w:szCs w:val="28"/>
                <w:lang w:val="uk-UA"/>
              </w:rPr>
            </w:pPr>
            <w:r w:rsidRPr="00BA2337">
              <w:rPr>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1DB68796" w14:textId="77777777" w:rsidR="007A558C" w:rsidRPr="00BA2337" w:rsidRDefault="007A558C" w:rsidP="0004109F">
            <w:pPr>
              <w:jc w:val="center"/>
              <w:rPr>
                <w:sz w:val="28"/>
                <w:szCs w:val="28"/>
                <w:lang w:val="uk-UA"/>
              </w:rPr>
            </w:pPr>
            <w:r w:rsidRPr="00BA2337">
              <w:rPr>
                <w:b/>
                <w:bCs/>
                <w:sz w:val="28"/>
                <w:szCs w:val="28"/>
                <w:lang w:val="uk-UA"/>
              </w:rPr>
              <w:t>залік</w:t>
            </w:r>
          </w:p>
        </w:tc>
        <w:tc>
          <w:tcPr>
            <w:tcW w:w="2211" w:type="pct"/>
            <w:gridSpan w:val="2"/>
            <w:vMerge/>
            <w:tcBorders>
              <w:left w:val="outset" w:sz="6" w:space="0" w:color="auto"/>
              <w:right w:val="outset" w:sz="6" w:space="0" w:color="auto"/>
            </w:tcBorders>
            <w:vAlign w:val="center"/>
            <w:hideMark/>
          </w:tcPr>
          <w:p w14:paraId="7E7C36DE" w14:textId="77777777" w:rsidR="007A558C" w:rsidRPr="00BA2337" w:rsidRDefault="007A558C" w:rsidP="0004109F">
            <w:pPr>
              <w:rPr>
                <w:sz w:val="28"/>
                <w:szCs w:val="28"/>
                <w:lang w:val="uk-UA"/>
              </w:rPr>
            </w:pPr>
          </w:p>
        </w:tc>
      </w:tr>
      <w:tr w:rsidR="007A558C" w:rsidRPr="00BA2337" w14:paraId="34DA7945" w14:textId="77777777" w:rsidTr="0004109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24C0CACE" w14:textId="77777777" w:rsidR="007A558C" w:rsidRPr="00BA2337" w:rsidRDefault="007A558C" w:rsidP="0004109F">
            <w:pPr>
              <w:jc w:val="center"/>
              <w:rPr>
                <w:b/>
                <w:sz w:val="28"/>
                <w:szCs w:val="28"/>
                <w:lang w:val="uk-UA"/>
              </w:rPr>
            </w:pPr>
            <w:r w:rsidRPr="00BA2337">
              <w:rPr>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13311296" w14:textId="77777777" w:rsidR="007A558C" w:rsidRPr="00BA2337" w:rsidRDefault="007A558C" w:rsidP="0004109F">
            <w:pPr>
              <w:jc w:val="center"/>
              <w:rPr>
                <w:i/>
                <w:sz w:val="28"/>
                <w:szCs w:val="28"/>
                <w:lang w:val="uk-UA"/>
              </w:rPr>
            </w:pPr>
            <w:r w:rsidRPr="00BA2337">
              <w:rPr>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CA2BE7C" w14:textId="77777777" w:rsidR="007A558C" w:rsidRPr="00BA2337" w:rsidRDefault="007A558C" w:rsidP="0004109F">
            <w:pPr>
              <w:jc w:val="center"/>
              <w:rPr>
                <w:b/>
                <w:sz w:val="28"/>
                <w:szCs w:val="28"/>
                <w:lang w:val="uk-UA"/>
              </w:rPr>
            </w:pPr>
            <w:r w:rsidRPr="00BA2337">
              <w:rPr>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6A728B83" w14:textId="77777777" w:rsidR="007A558C" w:rsidRPr="00BA2337" w:rsidRDefault="007A558C" w:rsidP="0004109F">
            <w:pPr>
              <w:jc w:val="center"/>
              <w:rPr>
                <w:i/>
                <w:sz w:val="28"/>
                <w:szCs w:val="28"/>
                <w:lang w:val="uk-UA"/>
              </w:rPr>
            </w:pPr>
            <w:r w:rsidRPr="00BA2337">
              <w:rPr>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475F1315" w14:textId="77777777" w:rsidR="007A558C" w:rsidRPr="00BA2337" w:rsidRDefault="007A558C" w:rsidP="0004109F">
            <w:pPr>
              <w:jc w:val="center"/>
              <w:rPr>
                <w:b/>
                <w:sz w:val="28"/>
                <w:szCs w:val="28"/>
                <w:lang w:val="uk-UA"/>
              </w:rPr>
            </w:pPr>
            <w:r w:rsidRPr="00BA2337">
              <w:rPr>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56BD516" w14:textId="77777777" w:rsidR="007A558C" w:rsidRPr="00BA2337" w:rsidRDefault="007A558C" w:rsidP="0004109F">
            <w:pPr>
              <w:jc w:val="center"/>
              <w:rPr>
                <w:i/>
                <w:sz w:val="28"/>
                <w:szCs w:val="28"/>
                <w:lang w:val="uk-UA"/>
              </w:rPr>
            </w:pPr>
            <w:r w:rsidRPr="00BA2337">
              <w:rPr>
                <w:i/>
                <w:sz w:val="28"/>
                <w:szCs w:val="28"/>
                <w:lang w:val="uk-UA"/>
              </w:rPr>
              <w:t>відмінно</w:t>
            </w:r>
          </w:p>
        </w:tc>
      </w:tr>
      <w:tr w:rsidR="007A558C" w:rsidRPr="00BA2337" w14:paraId="18300501" w14:textId="77777777" w:rsidTr="0004109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C6B2276" w14:textId="77777777" w:rsidR="007A558C" w:rsidRPr="00BA2337" w:rsidRDefault="007A558C" w:rsidP="0004109F">
            <w:pPr>
              <w:jc w:val="center"/>
              <w:rPr>
                <w:b/>
                <w:sz w:val="28"/>
                <w:szCs w:val="28"/>
                <w:lang w:val="uk-UA"/>
              </w:rPr>
            </w:pPr>
            <w:r w:rsidRPr="00BA2337">
              <w:rPr>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7515CCE6" w14:textId="77777777" w:rsidR="007A558C" w:rsidRPr="00BA2337" w:rsidRDefault="007A558C" w:rsidP="0004109F">
            <w:pPr>
              <w:jc w:val="center"/>
              <w:rPr>
                <w:i/>
                <w:sz w:val="28"/>
                <w:szCs w:val="28"/>
                <w:lang w:val="uk-UA"/>
              </w:rPr>
            </w:pPr>
            <w:r w:rsidRPr="00BA2337">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6062910F" w14:textId="77777777" w:rsidR="007A558C" w:rsidRPr="00BA2337" w:rsidRDefault="007A558C" w:rsidP="0004109F">
            <w:pPr>
              <w:jc w:val="center"/>
              <w:rPr>
                <w:b/>
                <w:sz w:val="28"/>
                <w:szCs w:val="28"/>
                <w:lang w:val="uk-UA"/>
              </w:rPr>
            </w:pPr>
            <w:r w:rsidRPr="00BA2337">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4063CFE1" w14:textId="77777777" w:rsidR="007A558C" w:rsidRPr="00BA2337" w:rsidRDefault="007A558C" w:rsidP="0004109F">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02AC600" w14:textId="77777777" w:rsidR="007A558C" w:rsidRPr="00BA2337" w:rsidRDefault="007A558C" w:rsidP="0004109F">
            <w:pPr>
              <w:jc w:val="center"/>
              <w:rPr>
                <w:b/>
                <w:sz w:val="28"/>
                <w:szCs w:val="28"/>
                <w:lang w:val="uk-UA"/>
              </w:rPr>
            </w:pPr>
            <w:r w:rsidRPr="00BA2337">
              <w:rPr>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3FAD0FC" w14:textId="77777777" w:rsidR="007A558C" w:rsidRPr="00BA2337" w:rsidRDefault="007A558C" w:rsidP="0004109F">
            <w:pPr>
              <w:jc w:val="center"/>
              <w:rPr>
                <w:i/>
                <w:sz w:val="28"/>
                <w:szCs w:val="28"/>
                <w:lang w:val="uk-UA"/>
              </w:rPr>
            </w:pPr>
            <w:r w:rsidRPr="00BA2337">
              <w:rPr>
                <w:i/>
                <w:sz w:val="28"/>
                <w:szCs w:val="28"/>
                <w:lang w:val="uk-UA"/>
              </w:rPr>
              <w:t>добре (дуже добре)</w:t>
            </w:r>
          </w:p>
        </w:tc>
      </w:tr>
      <w:tr w:rsidR="007A558C" w:rsidRPr="00BA2337" w14:paraId="74DB1A25" w14:textId="77777777" w:rsidTr="0004109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53CA659" w14:textId="77777777" w:rsidR="007A558C" w:rsidRPr="00BA2337" w:rsidRDefault="007A558C" w:rsidP="0004109F">
            <w:pPr>
              <w:jc w:val="center"/>
              <w:rPr>
                <w:b/>
                <w:sz w:val="28"/>
                <w:szCs w:val="28"/>
                <w:lang w:val="uk-UA"/>
              </w:rPr>
            </w:pPr>
            <w:r w:rsidRPr="00BA2337">
              <w:rPr>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02C6538A" w14:textId="77777777" w:rsidR="007A558C" w:rsidRPr="00BA2337" w:rsidRDefault="007A558C" w:rsidP="0004109F">
            <w:pPr>
              <w:jc w:val="center"/>
              <w:rPr>
                <w:i/>
                <w:sz w:val="28"/>
                <w:szCs w:val="28"/>
                <w:lang w:val="uk-UA"/>
              </w:rPr>
            </w:pPr>
            <w:r w:rsidRPr="00BA2337">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0D7F993F" w14:textId="77777777" w:rsidR="007A558C" w:rsidRPr="00BA2337" w:rsidRDefault="007A558C" w:rsidP="0004109F">
            <w:pPr>
              <w:jc w:val="center"/>
              <w:rPr>
                <w:b/>
                <w:sz w:val="28"/>
                <w:szCs w:val="28"/>
                <w:lang w:val="uk-UA"/>
              </w:rPr>
            </w:pPr>
            <w:r w:rsidRPr="00BA2337">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7326BDA2" w14:textId="77777777" w:rsidR="007A558C" w:rsidRPr="00BA2337" w:rsidRDefault="007A558C" w:rsidP="0004109F">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045E617" w14:textId="77777777" w:rsidR="007A558C" w:rsidRPr="00BA2337" w:rsidRDefault="007A558C" w:rsidP="0004109F">
            <w:pPr>
              <w:jc w:val="center"/>
              <w:rPr>
                <w:b/>
                <w:sz w:val="28"/>
                <w:szCs w:val="28"/>
                <w:lang w:val="uk-UA"/>
              </w:rPr>
            </w:pPr>
            <w:r w:rsidRPr="00BA2337">
              <w:rPr>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498CC1D" w14:textId="77777777" w:rsidR="007A558C" w:rsidRPr="00BA2337" w:rsidRDefault="007A558C" w:rsidP="0004109F">
            <w:pPr>
              <w:jc w:val="center"/>
              <w:rPr>
                <w:i/>
                <w:sz w:val="28"/>
                <w:szCs w:val="28"/>
                <w:lang w:val="uk-UA"/>
              </w:rPr>
            </w:pPr>
            <w:r w:rsidRPr="00BA2337">
              <w:rPr>
                <w:i/>
                <w:sz w:val="28"/>
                <w:szCs w:val="28"/>
                <w:lang w:val="uk-UA"/>
              </w:rPr>
              <w:t xml:space="preserve">добре </w:t>
            </w:r>
          </w:p>
        </w:tc>
      </w:tr>
      <w:tr w:rsidR="007A558C" w:rsidRPr="00BA2337" w14:paraId="17D5AEC9" w14:textId="77777777" w:rsidTr="0004109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48704B1" w14:textId="77777777" w:rsidR="007A558C" w:rsidRPr="00BA2337" w:rsidRDefault="007A558C" w:rsidP="0004109F">
            <w:pPr>
              <w:jc w:val="center"/>
              <w:rPr>
                <w:b/>
                <w:sz w:val="28"/>
                <w:szCs w:val="28"/>
                <w:lang w:val="uk-UA"/>
              </w:rPr>
            </w:pPr>
            <w:r w:rsidRPr="00BA2337">
              <w:rPr>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1ACBA889" w14:textId="77777777" w:rsidR="007A558C" w:rsidRPr="00BA2337" w:rsidRDefault="007A558C" w:rsidP="0004109F">
            <w:pPr>
              <w:jc w:val="center"/>
              <w:rPr>
                <w:i/>
                <w:sz w:val="28"/>
                <w:szCs w:val="28"/>
                <w:lang w:val="uk-UA"/>
              </w:rPr>
            </w:pPr>
            <w:r w:rsidRPr="00BA2337">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120D4605" w14:textId="77777777" w:rsidR="007A558C" w:rsidRPr="00BA2337" w:rsidRDefault="007A558C" w:rsidP="0004109F">
            <w:pPr>
              <w:jc w:val="center"/>
              <w:rPr>
                <w:b/>
                <w:sz w:val="28"/>
                <w:szCs w:val="28"/>
                <w:lang w:val="uk-UA"/>
              </w:rPr>
            </w:pPr>
            <w:r w:rsidRPr="00BA2337">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2243F4C7" w14:textId="77777777" w:rsidR="007A558C" w:rsidRPr="00BA2337" w:rsidRDefault="007A558C" w:rsidP="0004109F">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4122A4C" w14:textId="77777777" w:rsidR="007A558C" w:rsidRPr="00BA2337" w:rsidRDefault="007A558C" w:rsidP="0004109F">
            <w:pPr>
              <w:jc w:val="center"/>
              <w:rPr>
                <w:b/>
                <w:sz w:val="28"/>
                <w:szCs w:val="28"/>
                <w:lang w:val="uk-UA"/>
              </w:rPr>
            </w:pPr>
            <w:r w:rsidRPr="00BA2337">
              <w:rPr>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7ED5B55" w14:textId="77777777" w:rsidR="007A558C" w:rsidRPr="00BA2337" w:rsidRDefault="007A558C" w:rsidP="0004109F">
            <w:pPr>
              <w:jc w:val="center"/>
              <w:rPr>
                <w:i/>
                <w:sz w:val="28"/>
                <w:szCs w:val="28"/>
                <w:lang w:val="uk-UA"/>
              </w:rPr>
            </w:pPr>
            <w:r w:rsidRPr="00BA2337">
              <w:rPr>
                <w:i/>
                <w:sz w:val="28"/>
                <w:szCs w:val="28"/>
                <w:lang w:val="uk-UA"/>
              </w:rPr>
              <w:t xml:space="preserve">задовільно </w:t>
            </w:r>
          </w:p>
        </w:tc>
      </w:tr>
      <w:tr w:rsidR="007A558C" w:rsidRPr="00BA2337" w14:paraId="74D1D72D" w14:textId="77777777" w:rsidTr="0004109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7B9F25DD" w14:textId="77777777" w:rsidR="007A558C" w:rsidRPr="00BA2337" w:rsidRDefault="007A558C" w:rsidP="0004109F">
            <w:pPr>
              <w:jc w:val="center"/>
              <w:rPr>
                <w:b/>
                <w:sz w:val="28"/>
                <w:szCs w:val="28"/>
                <w:lang w:val="uk-UA"/>
              </w:rPr>
            </w:pPr>
            <w:r w:rsidRPr="00BA2337">
              <w:rPr>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237C8F1D" w14:textId="77777777" w:rsidR="007A558C" w:rsidRPr="00BA2337" w:rsidRDefault="007A558C" w:rsidP="0004109F">
            <w:pPr>
              <w:jc w:val="center"/>
              <w:rPr>
                <w:i/>
                <w:sz w:val="28"/>
                <w:szCs w:val="28"/>
                <w:lang w:val="uk-UA"/>
              </w:rPr>
            </w:pPr>
            <w:r w:rsidRPr="00BA2337">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7C8B20E0" w14:textId="77777777" w:rsidR="007A558C" w:rsidRPr="00BA2337" w:rsidRDefault="007A558C" w:rsidP="0004109F">
            <w:pPr>
              <w:jc w:val="center"/>
              <w:rPr>
                <w:b/>
                <w:sz w:val="28"/>
                <w:szCs w:val="28"/>
                <w:lang w:val="uk-UA"/>
              </w:rPr>
            </w:pPr>
            <w:r w:rsidRPr="00BA2337">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00792D50" w14:textId="77777777" w:rsidR="007A558C" w:rsidRPr="00BA2337" w:rsidRDefault="007A558C" w:rsidP="0004109F">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43CBF3F6" w14:textId="77777777" w:rsidR="007A558C" w:rsidRPr="00BA2337" w:rsidRDefault="007A558C" w:rsidP="0004109F">
            <w:pPr>
              <w:jc w:val="center"/>
              <w:rPr>
                <w:b/>
                <w:sz w:val="28"/>
                <w:szCs w:val="28"/>
                <w:lang w:val="uk-UA"/>
              </w:rPr>
            </w:pPr>
            <w:r w:rsidRPr="00BA2337">
              <w:rPr>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25AEA0E" w14:textId="77777777" w:rsidR="007A558C" w:rsidRPr="00BA2337" w:rsidRDefault="007A558C" w:rsidP="0004109F">
            <w:pPr>
              <w:jc w:val="center"/>
              <w:rPr>
                <w:i/>
                <w:sz w:val="28"/>
                <w:szCs w:val="28"/>
                <w:lang w:val="uk-UA"/>
              </w:rPr>
            </w:pPr>
            <w:r w:rsidRPr="00BA2337">
              <w:rPr>
                <w:i/>
                <w:sz w:val="28"/>
                <w:szCs w:val="28"/>
                <w:lang w:val="uk-UA"/>
              </w:rPr>
              <w:t xml:space="preserve">задовільно (достатньо) </w:t>
            </w:r>
          </w:p>
        </w:tc>
      </w:tr>
      <w:tr w:rsidR="007A558C" w:rsidRPr="00BA2337" w14:paraId="172A1A10" w14:textId="77777777" w:rsidTr="0004109F">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138CD1E" w14:textId="77777777" w:rsidR="007A558C" w:rsidRPr="00BA2337" w:rsidRDefault="007A558C" w:rsidP="0004109F">
            <w:pPr>
              <w:jc w:val="center"/>
              <w:rPr>
                <w:b/>
                <w:sz w:val="28"/>
                <w:szCs w:val="28"/>
                <w:lang w:val="uk-UA"/>
              </w:rPr>
            </w:pPr>
            <w:r w:rsidRPr="00BA2337">
              <w:rPr>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6B21B45D" w14:textId="77777777" w:rsidR="007A558C" w:rsidRPr="00BA2337" w:rsidRDefault="007A558C" w:rsidP="0004109F">
            <w:pPr>
              <w:jc w:val="center"/>
              <w:rPr>
                <w:i/>
                <w:sz w:val="28"/>
                <w:szCs w:val="28"/>
                <w:lang w:val="uk-UA"/>
              </w:rPr>
            </w:pPr>
            <w:r w:rsidRPr="00BA2337">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7114408" w14:textId="77777777" w:rsidR="007A558C" w:rsidRPr="00BA2337" w:rsidRDefault="007A558C" w:rsidP="0004109F">
            <w:pPr>
              <w:jc w:val="center"/>
              <w:rPr>
                <w:b/>
                <w:sz w:val="28"/>
                <w:szCs w:val="28"/>
                <w:lang w:val="uk-UA"/>
              </w:rPr>
            </w:pPr>
            <w:r w:rsidRPr="00BA2337">
              <w:rPr>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3C6B9E47" w14:textId="77777777" w:rsidR="007A558C" w:rsidRPr="00BA2337" w:rsidRDefault="007A558C" w:rsidP="0004109F">
            <w:pPr>
              <w:jc w:val="center"/>
              <w:rPr>
                <w:i/>
                <w:sz w:val="28"/>
                <w:szCs w:val="28"/>
                <w:lang w:val="uk-UA"/>
              </w:rPr>
            </w:pPr>
            <w:r w:rsidRPr="00BA2337">
              <w:rPr>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07A3EC8D" w14:textId="77777777" w:rsidR="007A558C" w:rsidRPr="00BA2337" w:rsidRDefault="007A558C" w:rsidP="0004109F">
            <w:pPr>
              <w:jc w:val="center"/>
              <w:rPr>
                <w:b/>
                <w:sz w:val="28"/>
                <w:szCs w:val="28"/>
                <w:lang w:val="uk-UA"/>
              </w:rPr>
            </w:pPr>
            <w:r w:rsidRPr="00BA2337">
              <w:rPr>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6B6A022" w14:textId="77777777" w:rsidR="007A558C" w:rsidRPr="00BA2337" w:rsidRDefault="007A558C" w:rsidP="0004109F">
            <w:pPr>
              <w:jc w:val="center"/>
              <w:rPr>
                <w:i/>
                <w:sz w:val="28"/>
                <w:szCs w:val="28"/>
                <w:lang w:val="uk-UA"/>
              </w:rPr>
            </w:pPr>
            <w:r w:rsidRPr="00BA2337">
              <w:rPr>
                <w:i/>
                <w:sz w:val="28"/>
                <w:szCs w:val="28"/>
                <w:lang w:val="uk-UA"/>
              </w:rPr>
              <w:t>незадовільно з можливістю повторного складання</w:t>
            </w:r>
          </w:p>
        </w:tc>
      </w:tr>
      <w:tr w:rsidR="007A558C" w:rsidRPr="00BA2337" w14:paraId="76EEB759" w14:textId="77777777" w:rsidTr="0004109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53685E5" w14:textId="77777777" w:rsidR="007A558C" w:rsidRPr="00BA2337" w:rsidRDefault="007A558C" w:rsidP="0004109F">
            <w:pPr>
              <w:jc w:val="center"/>
              <w:rPr>
                <w:b/>
                <w:sz w:val="28"/>
                <w:szCs w:val="28"/>
                <w:lang w:val="uk-UA"/>
              </w:rPr>
            </w:pPr>
            <w:r w:rsidRPr="00BA2337">
              <w:rPr>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57BB70DD" w14:textId="77777777" w:rsidR="007A558C" w:rsidRPr="00BA2337" w:rsidRDefault="007A558C" w:rsidP="0004109F">
            <w:pPr>
              <w:jc w:val="center"/>
              <w:rPr>
                <w:i/>
                <w:sz w:val="28"/>
                <w:szCs w:val="28"/>
                <w:lang w:val="uk-UA"/>
              </w:rPr>
            </w:pPr>
            <w:r w:rsidRPr="00BA2337">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4CE5C3D9" w14:textId="77777777" w:rsidR="007A558C" w:rsidRPr="00BA2337" w:rsidRDefault="007A558C" w:rsidP="0004109F">
            <w:pPr>
              <w:jc w:val="center"/>
              <w:rPr>
                <w:b/>
                <w:sz w:val="28"/>
                <w:szCs w:val="28"/>
                <w:lang w:val="uk-UA"/>
              </w:rPr>
            </w:pPr>
            <w:r w:rsidRPr="00BA2337">
              <w:rPr>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25973573" w14:textId="77777777" w:rsidR="007A558C" w:rsidRPr="00BA2337" w:rsidRDefault="007A558C" w:rsidP="0004109F">
            <w:pPr>
              <w:rPr>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4EA398C" w14:textId="77777777" w:rsidR="007A558C" w:rsidRPr="00BA2337" w:rsidRDefault="007A558C" w:rsidP="0004109F">
            <w:pPr>
              <w:jc w:val="center"/>
              <w:rPr>
                <w:b/>
                <w:sz w:val="28"/>
                <w:szCs w:val="28"/>
                <w:lang w:val="uk-UA"/>
              </w:rPr>
            </w:pPr>
            <w:r w:rsidRPr="00BA2337">
              <w:rPr>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8AE6F40" w14:textId="77777777" w:rsidR="007A558C" w:rsidRPr="00BA2337" w:rsidRDefault="007A558C" w:rsidP="0004109F">
            <w:pPr>
              <w:jc w:val="center"/>
              <w:rPr>
                <w:i/>
                <w:sz w:val="28"/>
                <w:szCs w:val="28"/>
                <w:lang w:val="uk-UA"/>
              </w:rPr>
            </w:pPr>
            <w:r w:rsidRPr="00BA2337">
              <w:rPr>
                <w:i/>
                <w:sz w:val="28"/>
                <w:szCs w:val="28"/>
                <w:lang w:val="uk-UA"/>
              </w:rPr>
              <w:t>незадовільно з обов’язковим повторним вивченням дисципліни</w:t>
            </w:r>
          </w:p>
        </w:tc>
      </w:tr>
    </w:tbl>
    <w:p w14:paraId="3EFCCE03" w14:textId="77777777" w:rsidR="007A558C" w:rsidRPr="00BA2337" w:rsidRDefault="007A558C" w:rsidP="007A558C">
      <w:pPr>
        <w:jc w:val="center"/>
        <w:rPr>
          <w:b/>
          <w:sz w:val="28"/>
          <w:szCs w:val="28"/>
          <w:lang w:val="uk-UA"/>
        </w:rPr>
      </w:pPr>
    </w:p>
    <w:p w14:paraId="6C9702B9" w14:textId="77777777" w:rsidR="00A46992" w:rsidRDefault="00A46992" w:rsidP="007A558C">
      <w:pPr>
        <w:jc w:val="center"/>
        <w:rPr>
          <w:b/>
          <w:sz w:val="28"/>
          <w:szCs w:val="28"/>
          <w:lang w:val="uk-UA"/>
        </w:rPr>
      </w:pPr>
    </w:p>
    <w:p w14:paraId="03782C86" w14:textId="2FCD287D" w:rsidR="007A558C" w:rsidRPr="00BA2337" w:rsidRDefault="007A558C" w:rsidP="007A558C">
      <w:pPr>
        <w:jc w:val="center"/>
        <w:rPr>
          <w:b/>
          <w:sz w:val="28"/>
          <w:szCs w:val="28"/>
          <w:lang w:val="uk-UA"/>
        </w:rPr>
      </w:pPr>
      <w:r w:rsidRPr="00BA2337">
        <w:rPr>
          <w:b/>
          <w:sz w:val="28"/>
          <w:szCs w:val="28"/>
          <w:lang w:val="uk-UA"/>
        </w:rPr>
        <w:t>6.6. Розподіл балів, які отримують студенти</w:t>
      </w:r>
    </w:p>
    <w:p w14:paraId="3450C595" w14:textId="77777777" w:rsidR="007A558C" w:rsidRPr="00BA2337" w:rsidRDefault="007A558C" w:rsidP="007A558C">
      <w:pPr>
        <w:pStyle w:val="7"/>
        <w:rPr>
          <w:b/>
          <w:sz w:val="20"/>
        </w:r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855"/>
        <w:gridCol w:w="1275"/>
        <w:gridCol w:w="997"/>
        <w:gridCol w:w="1045"/>
        <w:gridCol w:w="905"/>
        <w:gridCol w:w="1082"/>
        <w:gridCol w:w="900"/>
      </w:tblGrid>
      <w:tr w:rsidR="007A558C" w14:paraId="745146A8" w14:textId="77777777" w:rsidTr="0004109F">
        <w:trPr>
          <w:trHeight w:val="340"/>
        </w:trPr>
        <w:tc>
          <w:tcPr>
            <w:tcW w:w="5876" w:type="dxa"/>
            <w:gridSpan w:val="5"/>
            <w:shd w:val="clear" w:color="auto" w:fill="auto"/>
          </w:tcPr>
          <w:p w14:paraId="58EF201A" w14:textId="77777777" w:rsidR="007A558C" w:rsidRPr="004828D9" w:rsidRDefault="007A558C" w:rsidP="0004109F">
            <w:pPr>
              <w:pStyle w:val="TableParagraph"/>
              <w:spacing w:line="320" w:lineRule="exact"/>
              <w:ind w:left="441"/>
              <w:rPr>
                <w:sz w:val="28"/>
              </w:rPr>
            </w:pPr>
            <w:r w:rsidRPr="004828D9">
              <w:rPr>
                <w:sz w:val="28"/>
              </w:rPr>
              <w:t>Поточне</w:t>
            </w:r>
            <w:r w:rsidRPr="004828D9">
              <w:rPr>
                <w:spacing w:val="-10"/>
                <w:sz w:val="28"/>
              </w:rPr>
              <w:t xml:space="preserve"> </w:t>
            </w:r>
            <w:r w:rsidRPr="004828D9">
              <w:rPr>
                <w:sz w:val="28"/>
              </w:rPr>
              <w:t>тестування</w:t>
            </w:r>
            <w:r w:rsidRPr="004828D9">
              <w:rPr>
                <w:spacing w:val="-10"/>
                <w:sz w:val="28"/>
              </w:rPr>
              <w:t xml:space="preserve"> </w:t>
            </w:r>
            <w:r w:rsidRPr="004828D9">
              <w:rPr>
                <w:sz w:val="28"/>
              </w:rPr>
              <w:t>та</w:t>
            </w:r>
            <w:r w:rsidRPr="004828D9">
              <w:rPr>
                <w:spacing w:val="-10"/>
                <w:sz w:val="28"/>
              </w:rPr>
              <w:t xml:space="preserve"> </w:t>
            </w:r>
            <w:r w:rsidRPr="004828D9">
              <w:rPr>
                <w:sz w:val="28"/>
              </w:rPr>
              <w:t>самостійна</w:t>
            </w:r>
            <w:r w:rsidRPr="004828D9">
              <w:rPr>
                <w:spacing w:val="-9"/>
                <w:sz w:val="28"/>
              </w:rPr>
              <w:t xml:space="preserve"> </w:t>
            </w:r>
            <w:r w:rsidRPr="004828D9">
              <w:rPr>
                <w:spacing w:val="-2"/>
                <w:sz w:val="28"/>
              </w:rPr>
              <w:t>робота</w:t>
            </w:r>
          </w:p>
        </w:tc>
        <w:tc>
          <w:tcPr>
            <w:tcW w:w="905" w:type="dxa"/>
            <w:shd w:val="clear" w:color="auto" w:fill="auto"/>
          </w:tcPr>
          <w:p w14:paraId="68AF741A" w14:textId="77777777" w:rsidR="007A558C" w:rsidRPr="004828D9" w:rsidRDefault="007A558C" w:rsidP="0004109F">
            <w:pPr>
              <w:pStyle w:val="TableParagraph"/>
              <w:spacing w:before="16"/>
              <w:ind w:left="141"/>
              <w:rPr>
                <w:sz w:val="24"/>
              </w:rPr>
            </w:pPr>
            <w:r w:rsidRPr="004828D9">
              <w:rPr>
                <w:spacing w:val="-4"/>
                <w:sz w:val="24"/>
              </w:rPr>
              <w:t>Разом</w:t>
            </w:r>
          </w:p>
        </w:tc>
        <w:tc>
          <w:tcPr>
            <w:tcW w:w="1082" w:type="dxa"/>
            <w:shd w:val="clear" w:color="auto" w:fill="auto"/>
          </w:tcPr>
          <w:p w14:paraId="2E06053A" w14:textId="77777777" w:rsidR="007A558C" w:rsidRPr="004828D9" w:rsidRDefault="007A558C" w:rsidP="0004109F">
            <w:pPr>
              <w:pStyle w:val="TableParagraph"/>
              <w:spacing w:before="16"/>
              <w:ind w:left="263"/>
              <w:rPr>
                <w:sz w:val="24"/>
              </w:rPr>
            </w:pPr>
            <w:r w:rsidRPr="004828D9">
              <w:rPr>
                <w:spacing w:val="-2"/>
                <w:sz w:val="24"/>
              </w:rPr>
              <w:t>Залік</w:t>
            </w:r>
          </w:p>
        </w:tc>
        <w:tc>
          <w:tcPr>
            <w:tcW w:w="900" w:type="dxa"/>
            <w:shd w:val="clear" w:color="auto" w:fill="auto"/>
          </w:tcPr>
          <w:p w14:paraId="38035E9C" w14:textId="77777777" w:rsidR="007A558C" w:rsidRPr="004828D9" w:rsidRDefault="007A558C" w:rsidP="0004109F">
            <w:pPr>
              <w:pStyle w:val="TableParagraph"/>
              <w:spacing w:before="16"/>
              <w:ind w:left="166"/>
              <w:rPr>
                <w:sz w:val="24"/>
              </w:rPr>
            </w:pPr>
            <w:r w:rsidRPr="004828D9">
              <w:rPr>
                <w:spacing w:val="-4"/>
                <w:sz w:val="24"/>
              </w:rPr>
              <w:t>Сума</w:t>
            </w:r>
          </w:p>
        </w:tc>
      </w:tr>
      <w:tr w:rsidR="007A558C" w14:paraId="6E7B6E14" w14:textId="77777777" w:rsidTr="0004109F">
        <w:trPr>
          <w:trHeight w:val="983"/>
        </w:trPr>
        <w:tc>
          <w:tcPr>
            <w:tcW w:w="1704" w:type="dxa"/>
            <w:shd w:val="clear" w:color="auto" w:fill="auto"/>
          </w:tcPr>
          <w:p w14:paraId="6D109FE0" w14:textId="77777777" w:rsidR="007A558C" w:rsidRPr="004828D9" w:rsidRDefault="007A558C" w:rsidP="0004109F">
            <w:pPr>
              <w:pStyle w:val="TableParagraph"/>
              <w:spacing w:before="15"/>
              <w:rPr>
                <w:b/>
                <w:sz w:val="20"/>
              </w:rPr>
            </w:pPr>
          </w:p>
          <w:p w14:paraId="31D25687" w14:textId="77777777" w:rsidR="007A558C" w:rsidRPr="004828D9" w:rsidRDefault="007A558C" w:rsidP="0004109F">
            <w:pPr>
              <w:pStyle w:val="TableParagraph"/>
              <w:spacing w:line="254" w:lineRule="auto"/>
              <w:ind w:left="374" w:right="357" w:firstLine="48"/>
              <w:rPr>
                <w:sz w:val="20"/>
              </w:rPr>
            </w:pPr>
            <w:r>
              <w:rPr>
                <w:sz w:val="20"/>
              </w:rPr>
              <w:t>М</w:t>
            </w:r>
            <w:r w:rsidRPr="004828D9">
              <w:rPr>
                <w:sz w:val="20"/>
              </w:rPr>
              <w:t>одуль</w:t>
            </w:r>
            <w:r w:rsidRPr="004828D9">
              <w:rPr>
                <w:spacing w:val="-13"/>
                <w:sz w:val="20"/>
              </w:rPr>
              <w:t xml:space="preserve"> </w:t>
            </w:r>
            <w:r>
              <w:rPr>
                <w:spacing w:val="-5"/>
                <w:sz w:val="20"/>
              </w:rPr>
              <w:t xml:space="preserve">1 </w:t>
            </w:r>
            <w:r>
              <w:t>Т1- Т5</w:t>
            </w:r>
          </w:p>
        </w:tc>
        <w:tc>
          <w:tcPr>
            <w:tcW w:w="855" w:type="dxa"/>
            <w:shd w:val="clear" w:color="auto" w:fill="auto"/>
          </w:tcPr>
          <w:p w14:paraId="6D4E4026" w14:textId="77777777" w:rsidR="007A558C" w:rsidRPr="004828D9" w:rsidRDefault="007A558C" w:rsidP="0004109F">
            <w:pPr>
              <w:pStyle w:val="TableParagraph"/>
              <w:spacing w:line="229" w:lineRule="exact"/>
              <w:ind w:left="11"/>
              <w:jc w:val="center"/>
              <w:rPr>
                <w:sz w:val="20"/>
              </w:rPr>
            </w:pPr>
          </w:p>
        </w:tc>
        <w:tc>
          <w:tcPr>
            <w:tcW w:w="1275" w:type="dxa"/>
            <w:shd w:val="clear" w:color="auto" w:fill="auto"/>
          </w:tcPr>
          <w:p w14:paraId="6DFFDA1A" w14:textId="77777777" w:rsidR="007A558C" w:rsidRPr="004828D9" w:rsidRDefault="007A558C" w:rsidP="0004109F">
            <w:pPr>
              <w:pStyle w:val="TableParagraph"/>
              <w:spacing w:before="15"/>
              <w:rPr>
                <w:b/>
                <w:sz w:val="20"/>
              </w:rPr>
            </w:pPr>
          </w:p>
          <w:p w14:paraId="0B5F11A8" w14:textId="27A3423D" w:rsidR="007A558C" w:rsidRPr="004828D9" w:rsidRDefault="007A558C" w:rsidP="0004109F">
            <w:pPr>
              <w:pStyle w:val="TableParagraph"/>
              <w:spacing w:line="254" w:lineRule="auto"/>
              <w:ind w:left="135" w:right="115" w:firstLine="72"/>
              <w:rPr>
                <w:sz w:val="20"/>
              </w:rPr>
            </w:pPr>
            <w:r>
              <w:rPr>
                <w:sz w:val="20"/>
              </w:rPr>
              <w:t>М</w:t>
            </w:r>
            <w:r w:rsidRPr="004828D9">
              <w:rPr>
                <w:sz w:val="20"/>
              </w:rPr>
              <w:t>одуль</w:t>
            </w:r>
            <w:r w:rsidRPr="004828D9">
              <w:rPr>
                <w:spacing w:val="-5"/>
                <w:sz w:val="20"/>
              </w:rPr>
              <w:t xml:space="preserve"> </w:t>
            </w:r>
            <w:r w:rsidRPr="004828D9">
              <w:rPr>
                <w:spacing w:val="-4"/>
                <w:sz w:val="20"/>
              </w:rPr>
              <w:t xml:space="preserve"> </w:t>
            </w:r>
            <w:r>
              <w:rPr>
                <w:spacing w:val="-4"/>
                <w:sz w:val="20"/>
              </w:rPr>
              <w:t xml:space="preserve">2 </w:t>
            </w:r>
            <w:r>
              <w:t>Т6- Т15</w:t>
            </w:r>
          </w:p>
        </w:tc>
        <w:tc>
          <w:tcPr>
            <w:tcW w:w="997" w:type="dxa"/>
            <w:shd w:val="clear" w:color="auto" w:fill="auto"/>
          </w:tcPr>
          <w:p w14:paraId="59351765" w14:textId="77777777" w:rsidR="007A558C" w:rsidRPr="004828D9" w:rsidRDefault="007A558C" w:rsidP="0004109F">
            <w:pPr>
              <w:pStyle w:val="TableParagraph"/>
              <w:spacing w:before="2"/>
              <w:ind w:left="8"/>
              <w:jc w:val="center"/>
              <w:rPr>
                <w:sz w:val="20"/>
              </w:rPr>
            </w:pPr>
          </w:p>
        </w:tc>
        <w:tc>
          <w:tcPr>
            <w:tcW w:w="1045" w:type="dxa"/>
            <w:shd w:val="clear" w:color="auto" w:fill="auto"/>
          </w:tcPr>
          <w:p w14:paraId="64CF74D3" w14:textId="77777777" w:rsidR="007A558C" w:rsidRPr="004828D9" w:rsidRDefault="007A558C" w:rsidP="0004109F">
            <w:pPr>
              <w:pStyle w:val="TableParagraph"/>
              <w:spacing w:before="2"/>
              <w:ind w:left="2"/>
              <w:jc w:val="center"/>
              <w:rPr>
                <w:sz w:val="20"/>
              </w:rPr>
            </w:pPr>
          </w:p>
        </w:tc>
        <w:tc>
          <w:tcPr>
            <w:tcW w:w="905" w:type="dxa"/>
            <w:shd w:val="clear" w:color="auto" w:fill="auto"/>
          </w:tcPr>
          <w:p w14:paraId="05C1BB84" w14:textId="77777777" w:rsidR="007A558C" w:rsidRPr="004828D9" w:rsidRDefault="007A558C" w:rsidP="0004109F">
            <w:pPr>
              <w:pStyle w:val="TableParagraph"/>
              <w:rPr>
                <w:sz w:val="26"/>
              </w:rPr>
            </w:pPr>
          </w:p>
        </w:tc>
        <w:tc>
          <w:tcPr>
            <w:tcW w:w="1082" w:type="dxa"/>
            <w:shd w:val="clear" w:color="auto" w:fill="auto"/>
          </w:tcPr>
          <w:p w14:paraId="744369E7" w14:textId="77777777" w:rsidR="007A558C" w:rsidRPr="004828D9" w:rsidRDefault="007A558C" w:rsidP="0004109F">
            <w:pPr>
              <w:pStyle w:val="TableParagraph"/>
              <w:rPr>
                <w:sz w:val="26"/>
              </w:rPr>
            </w:pPr>
          </w:p>
        </w:tc>
        <w:tc>
          <w:tcPr>
            <w:tcW w:w="900" w:type="dxa"/>
            <w:shd w:val="clear" w:color="auto" w:fill="auto"/>
          </w:tcPr>
          <w:p w14:paraId="5942B089" w14:textId="77777777" w:rsidR="007A558C" w:rsidRPr="004828D9" w:rsidRDefault="007A558C" w:rsidP="0004109F">
            <w:pPr>
              <w:pStyle w:val="TableParagraph"/>
              <w:rPr>
                <w:sz w:val="26"/>
              </w:rPr>
            </w:pPr>
          </w:p>
        </w:tc>
      </w:tr>
      <w:tr w:rsidR="007A558C" w14:paraId="2FDBBCC3" w14:textId="77777777" w:rsidTr="0004109F">
        <w:trPr>
          <w:trHeight w:val="983"/>
        </w:trPr>
        <w:tc>
          <w:tcPr>
            <w:tcW w:w="1704" w:type="dxa"/>
            <w:shd w:val="clear" w:color="auto" w:fill="auto"/>
          </w:tcPr>
          <w:p w14:paraId="103AEE34" w14:textId="77777777" w:rsidR="007A558C" w:rsidRPr="004828D9" w:rsidRDefault="007A558C" w:rsidP="0004109F">
            <w:pPr>
              <w:pStyle w:val="TableParagraph"/>
              <w:spacing w:line="254" w:lineRule="auto"/>
              <w:ind w:left="1" w:right="58" w:firstLine="273"/>
              <w:rPr>
                <w:sz w:val="28"/>
              </w:rPr>
            </w:pPr>
            <w:r>
              <w:rPr>
                <w:b/>
                <w:sz w:val="20"/>
              </w:rPr>
              <w:t xml:space="preserve">  </w:t>
            </w:r>
            <w:r w:rsidRPr="004828D9">
              <w:rPr>
                <w:spacing w:val="-6"/>
                <w:sz w:val="28"/>
              </w:rPr>
              <w:t xml:space="preserve">не </w:t>
            </w:r>
            <w:r w:rsidRPr="004828D9">
              <w:rPr>
                <w:spacing w:val="-2"/>
                <w:sz w:val="28"/>
              </w:rPr>
              <w:t>більше</w:t>
            </w:r>
          </w:p>
          <w:p w14:paraId="3FD0FAF6" w14:textId="77777777" w:rsidR="007A558C" w:rsidRPr="004828D9" w:rsidRDefault="007A558C" w:rsidP="0004109F">
            <w:pPr>
              <w:pStyle w:val="TableParagraph"/>
              <w:spacing w:before="15"/>
              <w:rPr>
                <w:b/>
                <w:sz w:val="20"/>
              </w:rPr>
            </w:pPr>
            <w:r>
              <w:rPr>
                <w:spacing w:val="-5"/>
                <w:sz w:val="28"/>
              </w:rPr>
              <w:t xml:space="preserve">       3</w:t>
            </w:r>
            <w:r w:rsidRPr="004828D9">
              <w:rPr>
                <w:spacing w:val="-5"/>
                <w:sz w:val="28"/>
              </w:rPr>
              <w:t>0</w:t>
            </w:r>
          </w:p>
        </w:tc>
        <w:tc>
          <w:tcPr>
            <w:tcW w:w="855" w:type="dxa"/>
            <w:shd w:val="clear" w:color="auto" w:fill="auto"/>
          </w:tcPr>
          <w:p w14:paraId="4F388070" w14:textId="77777777" w:rsidR="007A558C" w:rsidRPr="004828D9" w:rsidRDefault="007A558C" w:rsidP="0004109F">
            <w:pPr>
              <w:pStyle w:val="TableParagraph"/>
              <w:spacing w:line="229" w:lineRule="exact"/>
              <w:ind w:left="11"/>
              <w:jc w:val="center"/>
              <w:rPr>
                <w:sz w:val="20"/>
              </w:rPr>
            </w:pPr>
          </w:p>
        </w:tc>
        <w:tc>
          <w:tcPr>
            <w:tcW w:w="1275" w:type="dxa"/>
            <w:shd w:val="clear" w:color="auto" w:fill="auto"/>
          </w:tcPr>
          <w:p w14:paraId="45A4370F" w14:textId="77777777" w:rsidR="007A558C" w:rsidRPr="004828D9" w:rsidRDefault="007A558C" w:rsidP="0004109F">
            <w:pPr>
              <w:pStyle w:val="TableParagraph"/>
              <w:spacing w:line="254" w:lineRule="auto"/>
              <w:ind w:left="1" w:right="58" w:firstLine="273"/>
              <w:rPr>
                <w:sz w:val="28"/>
              </w:rPr>
            </w:pPr>
            <w:r w:rsidRPr="004828D9">
              <w:rPr>
                <w:spacing w:val="-6"/>
                <w:sz w:val="28"/>
              </w:rPr>
              <w:t xml:space="preserve">не </w:t>
            </w:r>
            <w:r w:rsidRPr="004828D9">
              <w:rPr>
                <w:spacing w:val="-2"/>
                <w:sz w:val="28"/>
              </w:rPr>
              <w:t>більше</w:t>
            </w:r>
          </w:p>
          <w:p w14:paraId="47E10348" w14:textId="77777777" w:rsidR="007A558C" w:rsidRPr="004828D9" w:rsidRDefault="007A558C" w:rsidP="0004109F">
            <w:pPr>
              <w:pStyle w:val="TableParagraph"/>
              <w:spacing w:before="15"/>
              <w:rPr>
                <w:b/>
                <w:sz w:val="20"/>
              </w:rPr>
            </w:pPr>
            <w:r>
              <w:rPr>
                <w:spacing w:val="-5"/>
                <w:sz w:val="28"/>
              </w:rPr>
              <w:t xml:space="preserve">    3</w:t>
            </w:r>
            <w:r w:rsidRPr="004828D9">
              <w:rPr>
                <w:spacing w:val="-5"/>
                <w:sz w:val="28"/>
              </w:rPr>
              <w:t>0</w:t>
            </w:r>
          </w:p>
        </w:tc>
        <w:tc>
          <w:tcPr>
            <w:tcW w:w="997" w:type="dxa"/>
            <w:shd w:val="clear" w:color="auto" w:fill="auto"/>
          </w:tcPr>
          <w:p w14:paraId="1E47A9EA" w14:textId="77777777" w:rsidR="007A558C" w:rsidRPr="004828D9" w:rsidRDefault="007A558C" w:rsidP="0004109F">
            <w:pPr>
              <w:pStyle w:val="TableParagraph"/>
              <w:spacing w:before="2"/>
              <w:ind w:left="8"/>
              <w:jc w:val="center"/>
              <w:rPr>
                <w:sz w:val="20"/>
              </w:rPr>
            </w:pPr>
          </w:p>
        </w:tc>
        <w:tc>
          <w:tcPr>
            <w:tcW w:w="1045" w:type="dxa"/>
            <w:shd w:val="clear" w:color="auto" w:fill="auto"/>
          </w:tcPr>
          <w:p w14:paraId="3E4E37CC" w14:textId="77777777" w:rsidR="007A558C" w:rsidRPr="004828D9" w:rsidRDefault="007A558C" w:rsidP="0004109F">
            <w:pPr>
              <w:pStyle w:val="TableParagraph"/>
              <w:spacing w:before="2"/>
              <w:ind w:left="2"/>
              <w:jc w:val="center"/>
              <w:rPr>
                <w:sz w:val="20"/>
              </w:rPr>
            </w:pPr>
          </w:p>
        </w:tc>
        <w:tc>
          <w:tcPr>
            <w:tcW w:w="905" w:type="dxa"/>
            <w:shd w:val="clear" w:color="auto" w:fill="auto"/>
          </w:tcPr>
          <w:p w14:paraId="59BF5304" w14:textId="77777777" w:rsidR="007A558C" w:rsidRPr="004828D9" w:rsidRDefault="007A558C" w:rsidP="0004109F">
            <w:pPr>
              <w:pStyle w:val="TableParagraph"/>
              <w:spacing w:line="254" w:lineRule="auto"/>
              <w:ind w:left="1" w:right="58" w:firstLine="273"/>
              <w:rPr>
                <w:sz w:val="28"/>
              </w:rPr>
            </w:pPr>
            <w:r w:rsidRPr="004828D9">
              <w:rPr>
                <w:spacing w:val="-6"/>
                <w:sz w:val="28"/>
              </w:rPr>
              <w:t xml:space="preserve">не </w:t>
            </w:r>
            <w:r w:rsidRPr="004828D9">
              <w:rPr>
                <w:spacing w:val="-2"/>
                <w:sz w:val="28"/>
              </w:rPr>
              <w:t>більше</w:t>
            </w:r>
          </w:p>
          <w:p w14:paraId="1BE0AC5A" w14:textId="77777777" w:rsidR="007A558C" w:rsidRPr="004828D9" w:rsidRDefault="007A558C" w:rsidP="0004109F">
            <w:pPr>
              <w:pStyle w:val="TableParagraph"/>
              <w:spacing w:line="254" w:lineRule="auto"/>
              <w:ind w:left="1" w:right="58" w:firstLine="273"/>
              <w:rPr>
                <w:spacing w:val="-6"/>
                <w:sz w:val="28"/>
              </w:rPr>
            </w:pPr>
            <w:r w:rsidRPr="004828D9">
              <w:rPr>
                <w:spacing w:val="-5"/>
                <w:sz w:val="28"/>
              </w:rPr>
              <w:t>60</w:t>
            </w:r>
          </w:p>
        </w:tc>
        <w:tc>
          <w:tcPr>
            <w:tcW w:w="1082" w:type="dxa"/>
            <w:shd w:val="clear" w:color="auto" w:fill="auto"/>
          </w:tcPr>
          <w:p w14:paraId="1540C1C1" w14:textId="77777777" w:rsidR="007A558C" w:rsidRPr="004828D9" w:rsidRDefault="007A558C" w:rsidP="0004109F">
            <w:pPr>
              <w:pStyle w:val="TableParagraph"/>
              <w:spacing w:line="254" w:lineRule="auto"/>
              <w:ind w:left="86" w:right="160" w:hanging="4"/>
              <w:jc w:val="center"/>
              <w:rPr>
                <w:sz w:val="28"/>
              </w:rPr>
            </w:pPr>
            <w:r w:rsidRPr="004828D9">
              <w:rPr>
                <w:spacing w:val="-6"/>
                <w:sz w:val="28"/>
              </w:rPr>
              <w:t xml:space="preserve">не </w:t>
            </w:r>
            <w:r w:rsidRPr="004828D9">
              <w:rPr>
                <w:spacing w:val="-2"/>
                <w:sz w:val="28"/>
              </w:rPr>
              <w:t>більше</w:t>
            </w:r>
          </w:p>
          <w:p w14:paraId="7055C068" w14:textId="77777777" w:rsidR="007A558C" w:rsidRPr="004828D9" w:rsidRDefault="007A558C" w:rsidP="0004109F">
            <w:pPr>
              <w:pStyle w:val="TableParagraph"/>
              <w:spacing w:line="254" w:lineRule="auto"/>
              <w:ind w:left="86" w:right="160" w:hanging="4"/>
              <w:jc w:val="center"/>
              <w:rPr>
                <w:spacing w:val="-6"/>
                <w:sz w:val="28"/>
              </w:rPr>
            </w:pPr>
            <w:r w:rsidRPr="004828D9">
              <w:rPr>
                <w:spacing w:val="-5"/>
                <w:sz w:val="28"/>
              </w:rPr>
              <w:t>40</w:t>
            </w:r>
          </w:p>
        </w:tc>
        <w:tc>
          <w:tcPr>
            <w:tcW w:w="900" w:type="dxa"/>
            <w:shd w:val="clear" w:color="auto" w:fill="auto"/>
          </w:tcPr>
          <w:p w14:paraId="24C357EF" w14:textId="77777777" w:rsidR="007A558C" w:rsidRPr="004828D9" w:rsidRDefault="007A558C" w:rsidP="0004109F">
            <w:pPr>
              <w:pStyle w:val="TableParagraph"/>
              <w:spacing w:line="254" w:lineRule="auto"/>
              <w:ind w:left="-7" w:right="61" w:firstLine="273"/>
              <w:rPr>
                <w:sz w:val="28"/>
              </w:rPr>
            </w:pPr>
            <w:r w:rsidRPr="004828D9">
              <w:rPr>
                <w:spacing w:val="-6"/>
                <w:sz w:val="28"/>
              </w:rPr>
              <w:t xml:space="preserve">не </w:t>
            </w:r>
            <w:r w:rsidRPr="004828D9">
              <w:rPr>
                <w:spacing w:val="-2"/>
                <w:sz w:val="28"/>
              </w:rPr>
              <w:t>більше</w:t>
            </w:r>
          </w:p>
          <w:p w14:paraId="751132EE" w14:textId="77777777" w:rsidR="007A558C" w:rsidRPr="004828D9" w:rsidRDefault="007A558C" w:rsidP="0004109F">
            <w:pPr>
              <w:pStyle w:val="TableParagraph"/>
              <w:spacing w:line="254" w:lineRule="auto"/>
              <w:ind w:left="-7" w:right="61" w:firstLine="273"/>
              <w:rPr>
                <w:spacing w:val="-6"/>
                <w:sz w:val="28"/>
              </w:rPr>
            </w:pPr>
            <w:r w:rsidRPr="004828D9">
              <w:rPr>
                <w:spacing w:val="-5"/>
                <w:sz w:val="28"/>
              </w:rPr>
              <w:t>100</w:t>
            </w:r>
          </w:p>
        </w:tc>
      </w:tr>
    </w:tbl>
    <w:p w14:paraId="1BE558B0" w14:textId="77777777" w:rsidR="007A558C" w:rsidRDefault="007A558C" w:rsidP="007A558C">
      <w:pPr>
        <w:pStyle w:val="a7"/>
        <w:spacing w:before="1"/>
        <w:ind w:left="1842" w:right="4178"/>
      </w:pPr>
    </w:p>
    <w:p w14:paraId="6115EC14" w14:textId="364C5D05" w:rsidR="007A558C" w:rsidRDefault="007A558C" w:rsidP="007A558C">
      <w:pPr>
        <w:pStyle w:val="7"/>
        <w:rPr>
          <w:b/>
          <w:i w:val="0"/>
        </w:rPr>
      </w:pPr>
    </w:p>
    <w:p w14:paraId="2A995146" w14:textId="56CFB6B5" w:rsidR="001C2A7C" w:rsidRDefault="001C2A7C" w:rsidP="001C2A7C"/>
    <w:p w14:paraId="79A11425" w14:textId="338EB9D7" w:rsidR="001C2A7C" w:rsidRDefault="001C2A7C" w:rsidP="001C2A7C"/>
    <w:p w14:paraId="057C4440" w14:textId="0B53083F" w:rsidR="001C2A7C" w:rsidRDefault="001C2A7C" w:rsidP="001C2A7C"/>
    <w:p w14:paraId="0B7006D2" w14:textId="63C26706" w:rsidR="001C2A7C" w:rsidRDefault="001C2A7C" w:rsidP="001C2A7C"/>
    <w:p w14:paraId="33F74EFC" w14:textId="319DF26A" w:rsidR="001C2A7C" w:rsidRDefault="001C2A7C" w:rsidP="001C2A7C"/>
    <w:p w14:paraId="13699052" w14:textId="53D25C06" w:rsidR="001C2A7C" w:rsidRDefault="001C2A7C" w:rsidP="001C2A7C"/>
    <w:p w14:paraId="482141E6" w14:textId="3EE9E7BA" w:rsidR="001C2A7C" w:rsidRDefault="001C2A7C" w:rsidP="001C2A7C"/>
    <w:p w14:paraId="2E6B95E0" w14:textId="32BC86EC" w:rsidR="001C2A7C" w:rsidRDefault="001C2A7C" w:rsidP="001C2A7C"/>
    <w:p w14:paraId="0590D46B" w14:textId="2031C7B1" w:rsidR="00265560" w:rsidRDefault="00265560" w:rsidP="001C2A7C"/>
    <w:p w14:paraId="30C69B55" w14:textId="4E41D10A" w:rsidR="00265560" w:rsidRDefault="00265560" w:rsidP="001C2A7C"/>
    <w:p w14:paraId="4DFD3936" w14:textId="06889886" w:rsidR="00265560" w:rsidRDefault="00265560" w:rsidP="001C2A7C"/>
    <w:p w14:paraId="4150003B" w14:textId="77777777" w:rsidR="00265560" w:rsidRDefault="00265560" w:rsidP="001C2A7C"/>
    <w:p w14:paraId="66B4E986" w14:textId="456FB264" w:rsidR="001C2A7C" w:rsidRDefault="001C2A7C" w:rsidP="001C2A7C"/>
    <w:p w14:paraId="691B71B4" w14:textId="5CE5FC40" w:rsidR="001C2A7C" w:rsidRDefault="001C2A7C" w:rsidP="001C2A7C"/>
    <w:p w14:paraId="7E0B18BC" w14:textId="0AC0DD4F" w:rsidR="001C2A7C" w:rsidRDefault="001C2A7C" w:rsidP="001C2A7C"/>
    <w:p w14:paraId="59ACF9E8" w14:textId="6154C9E0" w:rsidR="00A46992" w:rsidRPr="00341EDB" w:rsidRDefault="00A46992" w:rsidP="00A46992">
      <w:pPr>
        <w:pStyle w:val="1"/>
        <w:keepNext w:val="0"/>
        <w:widowControl w:val="0"/>
        <w:numPr>
          <w:ilvl w:val="1"/>
          <w:numId w:val="27"/>
        </w:numPr>
        <w:autoSpaceDE w:val="0"/>
        <w:autoSpaceDN w:val="0"/>
        <w:spacing w:before="0" w:after="0"/>
        <w:jc w:val="center"/>
        <w:rPr>
          <w:rFonts w:ascii="Times New Roman" w:hAnsi="Times New Roman"/>
          <w:spacing w:val="-2"/>
          <w:sz w:val="28"/>
          <w:szCs w:val="28"/>
        </w:rPr>
      </w:pPr>
      <w:r w:rsidRPr="00341EDB">
        <w:rPr>
          <w:rFonts w:ascii="Times New Roman" w:hAnsi="Times New Roman"/>
          <w:sz w:val="28"/>
          <w:szCs w:val="28"/>
        </w:rPr>
        <w:t>ОРІЄНТОВНИЙ</w:t>
      </w:r>
      <w:r w:rsidRPr="00341EDB">
        <w:rPr>
          <w:rFonts w:ascii="Times New Roman" w:hAnsi="Times New Roman"/>
          <w:spacing w:val="-9"/>
          <w:sz w:val="28"/>
          <w:szCs w:val="28"/>
        </w:rPr>
        <w:t xml:space="preserve"> </w:t>
      </w:r>
      <w:r w:rsidRPr="00341EDB">
        <w:rPr>
          <w:rFonts w:ascii="Times New Roman" w:hAnsi="Times New Roman"/>
          <w:sz w:val="28"/>
          <w:szCs w:val="28"/>
        </w:rPr>
        <w:t>ПЕРЕЛІК</w:t>
      </w:r>
      <w:r w:rsidRPr="00341EDB">
        <w:rPr>
          <w:rFonts w:ascii="Times New Roman" w:hAnsi="Times New Roman"/>
          <w:spacing w:val="-9"/>
          <w:sz w:val="28"/>
          <w:szCs w:val="28"/>
        </w:rPr>
        <w:t xml:space="preserve"> </w:t>
      </w:r>
      <w:r w:rsidRPr="00341EDB">
        <w:rPr>
          <w:rFonts w:ascii="Times New Roman" w:hAnsi="Times New Roman"/>
          <w:sz w:val="28"/>
          <w:szCs w:val="28"/>
        </w:rPr>
        <w:t>ПИТАНЬ</w:t>
      </w:r>
      <w:r w:rsidRPr="00341EDB">
        <w:rPr>
          <w:rFonts w:ascii="Times New Roman" w:hAnsi="Times New Roman"/>
          <w:spacing w:val="-8"/>
          <w:sz w:val="28"/>
          <w:szCs w:val="28"/>
        </w:rPr>
        <w:t xml:space="preserve"> </w:t>
      </w:r>
      <w:r w:rsidRPr="00341EDB">
        <w:rPr>
          <w:rFonts w:ascii="Times New Roman" w:hAnsi="Times New Roman"/>
          <w:sz w:val="28"/>
          <w:szCs w:val="28"/>
        </w:rPr>
        <w:t>ДО</w:t>
      </w:r>
      <w:r w:rsidRPr="00341EDB">
        <w:rPr>
          <w:rFonts w:ascii="Times New Roman" w:hAnsi="Times New Roman"/>
          <w:spacing w:val="-6"/>
          <w:sz w:val="28"/>
          <w:szCs w:val="28"/>
        </w:rPr>
        <w:t xml:space="preserve"> </w:t>
      </w:r>
      <w:r w:rsidRPr="00341EDB">
        <w:rPr>
          <w:rFonts w:ascii="Times New Roman" w:hAnsi="Times New Roman"/>
          <w:spacing w:val="-2"/>
          <w:sz w:val="28"/>
          <w:szCs w:val="28"/>
        </w:rPr>
        <w:t>ЗАЛІКУ</w:t>
      </w:r>
    </w:p>
    <w:p w14:paraId="0CD16E0B" w14:textId="77777777" w:rsidR="00D73D14" w:rsidRPr="00D73D14" w:rsidRDefault="00D73D14" w:rsidP="00D73D14"/>
    <w:p w14:paraId="4FF16A72" w14:textId="3353A743" w:rsidR="00D73D14" w:rsidRPr="00D73D14" w:rsidRDefault="00D73D14" w:rsidP="00D73D14">
      <w:pPr>
        <w:pStyle w:val="ab"/>
        <w:rPr>
          <w:color w:val="000000"/>
          <w:sz w:val="28"/>
          <w:szCs w:val="28"/>
        </w:rPr>
      </w:pPr>
      <w:r>
        <w:rPr>
          <w:color w:val="000000"/>
          <w:sz w:val="28"/>
          <w:szCs w:val="28"/>
        </w:rPr>
        <w:t xml:space="preserve">1. </w:t>
      </w:r>
      <w:r w:rsidRPr="00D73D14">
        <w:rPr>
          <w:color w:val="000000"/>
          <w:sz w:val="28"/>
          <w:szCs w:val="28"/>
        </w:rPr>
        <w:t>Поняття виконавчого провадження.</w:t>
      </w:r>
    </w:p>
    <w:p w14:paraId="7B8D7C1D" w14:textId="77777777" w:rsidR="00D73D14" w:rsidRPr="00D73D14" w:rsidRDefault="00D73D14" w:rsidP="00D73D14">
      <w:pPr>
        <w:pStyle w:val="ab"/>
        <w:rPr>
          <w:color w:val="000000"/>
          <w:sz w:val="28"/>
          <w:szCs w:val="28"/>
        </w:rPr>
      </w:pPr>
      <w:r w:rsidRPr="00D73D14">
        <w:rPr>
          <w:color w:val="000000"/>
          <w:sz w:val="28"/>
          <w:szCs w:val="28"/>
        </w:rPr>
        <w:t>2. Органи і посадові особи, які здійснюють примусове виконання рішень.</w:t>
      </w:r>
    </w:p>
    <w:p w14:paraId="7DDF6988" w14:textId="77777777" w:rsidR="00D73D14" w:rsidRPr="00D73D14" w:rsidRDefault="00D73D14" w:rsidP="00D73D14">
      <w:pPr>
        <w:pStyle w:val="ab"/>
        <w:rPr>
          <w:color w:val="000000"/>
          <w:sz w:val="28"/>
          <w:szCs w:val="28"/>
        </w:rPr>
      </w:pPr>
      <w:r w:rsidRPr="00D73D14">
        <w:rPr>
          <w:color w:val="000000"/>
          <w:sz w:val="28"/>
          <w:szCs w:val="28"/>
        </w:rPr>
        <w:t>3. Виконавчі документи за рішеннями, що підлягають виконанню державною виконавчою службою.</w:t>
      </w:r>
    </w:p>
    <w:p w14:paraId="7EE07020" w14:textId="77777777" w:rsidR="00D73D14" w:rsidRPr="00D73D14" w:rsidRDefault="00D73D14" w:rsidP="00D73D14">
      <w:pPr>
        <w:pStyle w:val="ab"/>
        <w:rPr>
          <w:color w:val="000000"/>
          <w:sz w:val="28"/>
          <w:szCs w:val="28"/>
        </w:rPr>
      </w:pPr>
      <w:r w:rsidRPr="00D73D14">
        <w:rPr>
          <w:color w:val="000000"/>
          <w:sz w:val="28"/>
          <w:szCs w:val="28"/>
        </w:rPr>
        <w:t>4. Заходи примусового виконання рішень.</w:t>
      </w:r>
    </w:p>
    <w:p w14:paraId="033A8738" w14:textId="77777777" w:rsidR="00D73D14" w:rsidRPr="00D73D14" w:rsidRDefault="00D73D14" w:rsidP="00D73D14">
      <w:pPr>
        <w:pStyle w:val="ab"/>
        <w:rPr>
          <w:color w:val="000000"/>
          <w:sz w:val="28"/>
          <w:szCs w:val="28"/>
        </w:rPr>
      </w:pPr>
      <w:r w:rsidRPr="00D73D14">
        <w:rPr>
          <w:color w:val="000000"/>
          <w:sz w:val="28"/>
          <w:szCs w:val="28"/>
        </w:rPr>
        <w:t>5. Обов'язки і права державних виконавців.</w:t>
      </w:r>
    </w:p>
    <w:p w14:paraId="7762321A" w14:textId="77777777" w:rsidR="00D73D14" w:rsidRPr="00D73D14" w:rsidRDefault="00D73D14" w:rsidP="00D73D14">
      <w:pPr>
        <w:pStyle w:val="ab"/>
        <w:rPr>
          <w:color w:val="000000"/>
          <w:sz w:val="28"/>
          <w:szCs w:val="28"/>
        </w:rPr>
      </w:pPr>
      <w:r w:rsidRPr="00D73D14">
        <w:rPr>
          <w:color w:val="000000"/>
          <w:sz w:val="28"/>
          <w:szCs w:val="28"/>
        </w:rPr>
        <w:t>6. Повноваження начальника відділу примусового виконання рішень органів державної виконавчої служби.</w:t>
      </w:r>
    </w:p>
    <w:p w14:paraId="0D290996" w14:textId="77777777" w:rsidR="00D73D14" w:rsidRPr="00D73D14" w:rsidRDefault="00D73D14" w:rsidP="00D73D14">
      <w:pPr>
        <w:pStyle w:val="ab"/>
        <w:rPr>
          <w:color w:val="000000"/>
          <w:sz w:val="28"/>
          <w:szCs w:val="28"/>
        </w:rPr>
      </w:pPr>
      <w:r w:rsidRPr="00D73D14">
        <w:rPr>
          <w:color w:val="000000"/>
          <w:sz w:val="28"/>
          <w:szCs w:val="28"/>
        </w:rPr>
        <w:t>10. Обов'язковість вимог державного виконавця.</w:t>
      </w:r>
    </w:p>
    <w:p w14:paraId="7A616687" w14:textId="77777777" w:rsidR="00D73D14" w:rsidRPr="00D73D14" w:rsidRDefault="00D73D14" w:rsidP="00D73D14">
      <w:pPr>
        <w:pStyle w:val="ab"/>
        <w:rPr>
          <w:color w:val="000000"/>
          <w:sz w:val="28"/>
          <w:szCs w:val="28"/>
        </w:rPr>
      </w:pPr>
      <w:r w:rsidRPr="00D73D14">
        <w:rPr>
          <w:color w:val="000000"/>
          <w:sz w:val="28"/>
          <w:szCs w:val="28"/>
        </w:rPr>
        <w:t>11. Гарантії прав громадян і юридичних осіб у виконавчому провадженні.</w:t>
      </w:r>
    </w:p>
    <w:p w14:paraId="05A73B3D" w14:textId="77777777" w:rsidR="00D73D14" w:rsidRPr="00D73D14" w:rsidRDefault="00D73D14" w:rsidP="00D73D14">
      <w:pPr>
        <w:pStyle w:val="ab"/>
        <w:rPr>
          <w:color w:val="000000"/>
          <w:sz w:val="28"/>
          <w:szCs w:val="28"/>
        </w:rPr>
      </w:pPr>
      <w:r w:rsidRPr="00D73D14">
        <w:rPr>
          <w:color w:val="000000"/>
          <w:sz w:val="28"/>
          <w:szCs w:val="28"/>
        </w:rPr>
        <w:t>12. Контроль за законністю виконавчого провадження.</w:t>
      </w:r>
    </w:p>
    <w:p w14:paraId="7B983FBD" w14:textId="77777777" w:rsidR="00D73D14" w:rsidRPr="00D73D14" w:rsidRDefault="00D73D14" w:rsidP="00D73D14">
      <w:pPr>
        <w:pStyle w:val="ab"/>
        <w:rPr>
          <w:color w:val="000000"/>
          <w:sz w:val="28"/>
          <w:szCs w:val="28"/>
        </w:rPr>
      </w:pPr>
      <w:r w:rsidRPr="00D73D14">
        <w:rPr>
          <w:color w:val="000000"/>
          <w:sz w:val="28"/>
          <w:szCs w:val="28"/>
        </w:rPr>
        <w:t>13. Посадові особи, які мають право проводити перевірку виконавчого провадження.</w:t>
      </w:r>
    </w:p>
    <w:p w14:paraId="0DD94C11" w14:textId="7FBCEED0" w:rsidR="00D73D14" w:rsidRPr="00D73D14" w:rsidRDefault="00D73D14" w:rsidP="00D73D14">
      <w:pPr>
        <w:pStyle w:val="ab"/>
        <w:rPr>
          <w:color w:val="000000"/>
          <w:sz w:val="28"/>
          <w:szCs w:val="28"/>
        </w:rPr>
      </w:pPr>
      <w:r w:rsidRPr="00D73D14">
        <w:rPr>
          <w:color w:val="000000"/>
          <w:sz w:val="28"/>
          <w:szCs w:val="28"/>
        </w:rPr>
        <w:t>1</w:t>
      </w:r>
      <w:r>
        <w:rPr>
          <w:color w:val="000000"/>
          <w:sz w:val="28"/>
          <w:szCs w:val="28"/>
        </w:rPr>
        <w:t>4</w:t>
      </w:r>
      <w:r w:rsidRPr="00D73D14">
        <w:rPr>
          <w:color w:val="000000"/>
          <w:sz w:val="28"/>
          <w:szCs w:val="28"/>
        </w:rPr>
        <w:t>. Перевірка виконавчого провадження.</w:t>
      </w:r>
    </w:p>
    <w:p w14:paraId="34B0FC9B" w14:textId="5EC4CF0E" w:rsidR="00D73D14" w:rsidRPr="00D73D14" w:rsidRDefault="00D73D14" w:rsidP="00D73D14">
      <w:pPr>
        <w:pStyle w:val="ab"/>
        <w:rPr>
          <w:color w:val="000000"/>
          <w:sz w:val="28"/>
          <w:szCs w:val="28"/>
        </w:rPr>
      </w:pPr>
      <w:r w:rsidRPr="00D73D14">
        <w:rPr>
          <w:color w:val="000000"/>
          <w:sz w:val="28"/>
          <w:szCs w:val="28"/>
        </w:rPr>
        <w:t>1</w:t>
      </w:r>
      <w:r>
        <w:rPr>
          <w:color w:val="000000"/>
          <w:sz w:val="28"/>
          <w:szCs w:val="28"/>
        </w:rPr>
        <w:t>5</w:t>
      </w:r>
      <w:r w:rsidRPr="00D73D14">
        <w:rPr>
          <w:color w:val="000000"/>
          <w:sz w:val="28"/>
          <w:szCs w:val="28"/>
        </w:rPr>
        <w:t>. Учасники виконавчого провадження та особи, які залучаються до проведення виконавчих дій.</w:t>
      </w:r>
    </w:p>
    <w:p w14:paraId="04D7A2ED" w14:textId="51BDBA69" w:rsidR="00D73D14" w:rsidRPr="00D73D14" w:rsidRDefault="00D73D14" w:rsidP="00D73D14">
      <w:pPr>
        <w:pStyle w:val="ab"/>
        <w:rPr>
          <w:color w:val="000000"/>
          <w:sz w:val="28"/>
          <w:szCs w:val="28"/>
        </w:rPr>
      </w:pPr>
      <w:r w:rsidRPr="00D73D14">
        <w:rPr>
          <w:color w:val="000000"/>
          <w:sz w:val="28"/>
          <w:szCs w:val="28"/>
        </w:rPr>
        <w:t>1</w:t>
      </w:r>
      <w:r>
        <w:rPr>
          <w:color w:val="000000"/>
          <w:sz w:val="28"/>
          <w:szCs w:val="28"/>
        </w:rPr>
        <w:t>6</w:t>
      </w:r>
      <w:r w:rsidRPr="00D73D14">
        <w:rPr>
          <w:color w:val="000000"/>
          <w:sz w:val="28"/>
          <w:szCs w:val="28"/>
        </w:rPr>
        <w:t>. Сторони виконавчого провадження.</w:t>
      </w:r>
    </w:p>
    <w:p w14:paraId="5F91FEB1" w14:textId="39CD96C7" w:rsidR="00D73D14" w:rsidRPr="00D73D14" w:rsidRDefault="00D73D14" w:rsidP="00D73D14">
      <w:pPr>
        <w:pStyle w:val="ab"/>
        <w:rPr>
          <w:color w:val="000000"/>
          <w:sz w:val="28"/>
          <w:szCs w:val="28"/>
        </w:rPr>
      </w:pPr>
      <w:r w:rsidRPr="00D73D14">
        <w:rPr>
          <w:color w:val="000000"/>
          <w:sz w:val="28"/>
          <w:szCs w:val="28"/>
        </w:rPr>
        <w:t>1</w:t>
      </w:r>
      <w:r>
        <w:rPr>
          <w:color w:val="000000"/>
          <w:sz w:val="28"/>
          <w:szCs w:val="28"/>
        </w:rPr>
        <w:t>7</w:t>
      </w:r>
      <w:r w:rsidRPr="00D73D14">
        <w:rPr>
          <w:color w:val="000000"/>
          <w:sz w:val="28"/>
          <w:szCs w:val="28"/>
        </w:rPr>
        <w:t>. Права і обов'язки сторін та інших осіб у виконавчому провадженні.</w:t>
      </w:r>
    </w:p>
    <w:p w14:paraId="4F9C58E1" w14:textId="4F5C6DAD" w:rsidR="00D73D14" w:rsidRPr="00D73D14" w:rsidRDefault="00D73D14" w:rsidP="00D73D14">
      <w:pPr>
        <w:pStyle w:val="ab"/>
        <w:rPr>
          <w:color w:val="000000"/>
          <w:sz w:val="28"/>
          <w:szCs w:val="28"/>
        </w:rPr>
      </w:pPr>
      <w:r>
        <w:rPr>
          <w:color w:val="000000"/>
          <w:sz w:val="28"/>
          <w:szCs w:val="28"/>
        </w:rPr>
        <w:t>18</w:t>
      </w:r>
      <w:r w:rsidRPr="00D73D14">
        <w:rPr>
          <w:color w:val="000000"/>
          <w:sz w:val="28"/>
          <w:szCs w:val="28"/>
        </w:rPr>
        <w:t>. Відводи державного виконавця, експерта, спеціаліста, перекладача, суб'єкта оціночної діяльності – суб'єкта господарювання.</w:t>
      </w:r>
    </w:p>
    <w:p w14:paraId="3C0A9A36" w14:textId="3DD3D14E" w:rsidR="00D73D14" w:rsidRPr="00D73D14" w:rsidRDefault="00D73D14" w:rsidP="00D73D14">
      <w:pPr>
        <w:pStyle w:val="ab"/>
        <w:rPr>
          <w:color w:val="000000"/>
          <w:sz w:val="28"/>
          <w:szCs w:val="28"/>
        </w:rPr>
      </w:pPr>
      <w:r>
        <w:rPr>
          <w:color w:val="000000"/>
          <w:sz w:val="28"/>
          <w:szCs w:val="28"/>
        </w:rPr>
        <w:t>19</w:t>
      </w:r>
      <w:r w:rsidRPr="00D73D14">
        <w:rPr>
          <w:color w:val="000000"/>
          <w:sz w:val="28"/>
          <w:szCs w:val="28"/>
        </w:rPr>
        <w:t>. Підстави для відкриття виконавчого провадження.</w:t>
      </w:r>
    </w:p>
    <w:p w14:paraId="7DCAE7B9" w14:textId="72F62C70" w:rsidR="00D73D14" w:rsidRPr="00D73D14" w:rsidRDefault="00D73D14" w:rsidP="00D73D14">
      <w:pPr>
        <w:pStyle w:val="ab"/>
        <w:rPr>
          <w:color w:val="000000"/>
          <w:sz w:val="28"/>
          <w:szCs w:val="28"/>
        </w:rPr>
      </w:pPr>
      <w:r w:rsidRPr="00D73D14">
        <w:rPr>
          <w:color w:val="000000"/>
          <w:sz w:val="28"/>
          <w:szCs w:val="28"/>
        </w:rPr>
        <w:t>2</w:t>
      </w:r>
      <w:r>
        <w:rPr>
          <w:color w:val="000000"/>
          <w:sz w:val="28"/>
          <w:szCs w:val="28"/>
        </w:rPr>
        <w:t>0</w:t>
      </w:r>
      <w:r w:rsidRPr="00D73D14">
        <w:rPr>
          <w:color w:val="000000"/>
          <w:sz w:val="28"/>
          <w:szCs w:val="28"/>
        </w:rPr>
        <w:t>. Вимоги до виконавчого документа.</w:t>
      </w:r>
    </w:p>
    <w:p w14:paraId="6F071894" w14:textId="376F5C54" w:rsidR="00D73D14" w:rsidRPr="00D73D14" w:rsidRDefault="00D73D14" w:rsidP="00D73D14">
      <w:pPr>
        <w:pStyle w:val="ab"/>
        <w:rPr>
          <w:color w:val="000000"/>
          <w:sz w:val="28"/>
          <w:szCs w:val="28"/>
        </w:rPr>
      </w:pPr>
      <w:r w:rsidRPr="00D73D14">
        <w:rPr>
          <w:color w:val="000000"/>
          <w:sz w:val="28"/>
          <w:szCs w:val="28"/>
        </w:rPr>
        <w:t>2</w:t>
      </w:r>
      <w:r>
        <w:rPr>
          <w:color w:val="000000"/>
          <w:sz w:val="28"/>
          <w:szCs w:val="28"/>
        </w:rPr>
        <w:t>1</w:t>
      </w:r>
      <w:r w:rsidRPr="00D73D14">
        <w:rPr>
          <w:color w:val="000000"/>
          <w:sz w:val="28"/>
          <w:szCs w:val="28"/>
        </w:rPr>
        <w:t>. Виконавчі провадження, підвідомчі відділу примусового виконання рішень органів державної виконавчої служби.</w:t>
      </w:r>
    </w:p>
    <w:p w14:paraId="7E46D063" w14:textId="04A97866" w:rsidR="00D73D14" w:rsidRPr="00D73D14" w:rsidRDefault="00D73D14" w:rsidP="00D73D14">
      <w:pPr>
        <w:pStyle w:val="ab"/>
        <w:rPr>
          <w:color w:val="000000"/>
          <w:sz w:val="28"/>
          <w:szCs w:val="28"/>
        </w:rPr>
      </w:pPr>
      <w:r>
        <w:rPr>
          <w:color w:val="000000"/>
          <w:sz w:val="28"/>
          <w:szCs w:val="28"/>
        </w:rPr>
        <w:t>22</w:t>
      </w:r>
      <w:r w:rsidRPr="00D73D14">
        <w:rPr>
          <w:color w:val="000000"/>
          <w:sz w:val="28"/>
          <w:szCs w:val="28"/>
        </w:rPr>
        <w:t>. Строки пред'явлення виконавчих документів до виконання.</w:t>
      </w:r>
    </w:p>
    <w:p w14:paraId="151088E3" w14:textId="13E8BA51" w:rsidR="00D73D14" w:rsidRPr="00D73D14" w:rsidRDefault="00D73D14" w:rsidP="00D73D14">
      <w:pPr>
        <w:pStyle w:val="ab"/>
        <w:rPr>
          <w:color w:val="000000"/>
          <w:sz w:val="28"/>
          <w:szCs w:val="28"/>
        </w:rPr>
      </w:pPr>
      <w:r>
        <w:rPr>
          <w:color w:val="000000"/>
          <w:sz w:val="28"/>
          <w:szCs w:val="28"/>
        </w:rPr>
        <w:t>23</w:t>
      </w:r>
      <w:r w:rsidRPr="00D73D14">
        <w:rPr>
          <w:color w:val="000000"/>
          <w:sz w:val="28"/>
          <w:szCs w:val="28"/>
        </w:rPr>
        <w:t>. Прийняття виконавчого документа до виконання.</w:t>
      </w:r>
    </w:p>
    <w:p w14:paraId="366025DC" w14:textId="5C9AB0DD" w:rsidR="00D73D14" w:rsidRPr="00D73D14" w:rsidRDefault="00D73D14" w:rsidP="00D73D14">
      <w:pPr>
        <w:pStyle w:val="ab"/>
        <w:rPr>
          <w:color w:val="000000"/>
          <w:sz w:val="28"/>
          <w:szCs w:val="28"/>
        </w:rPr>
      </w:pPr>
      <w:r>
        <w:rPr>
          <w:color w:val="000000"/>
          <w:sz w:val="28"/>
          <w:szCs w:val="28"/>
        </w:rPr>
        <w:t>2</w:t>
      </w:r>
      <w:r w:rsidRPr="00D73D14">
        <w:rPr>
          <w:color w:val="000000"/>
          <w:sz w:val="28"/>
          <w:szCs w:val="28"/>
        </w:rPr>
        <w:t>4. Строки здійснення виконавчого провадження.</w:t>
      </w:r>
    </w:p>
    <w:p w14:paraId="21994802" w14:textId="09490AA9" w:rsidR="00D73D14" w:rsidRPr="00D73D14" w:rsidRDefault="00D73D14" w:rsidP="00D73D14">
      <w:pPr>
        <w:pStyle w:val="ab"/>
        <w:rPr>
          <w:color w:val="000000"/>
          <w:sz w:val="28"/>
          <w:szCs w:val="28"/>
        </w:rPr>
      </w:pPr>
      <w:r>
        <w:rPr>
          <w:color w:val="000000"/>
          <w:sz w:val="28"/>
          <w:szCs w:val="28"/>
        </w:rPr>
        <w:t>2</w:t>
      </w:r>
      <w:r w:rsidRPr="00D73D14">
        <w:rPr>
          <w:color w:val="000000"/>
          <w:sz w:val="28"/>
          <w:szCs w:val="28"/>
        </w:rPr>
        <w:t>5. Відмова у відкритті виконавчого провадження.</w:t>
      </w:r>
    </w:p>
    <w:p w14:paraId="4BEACF9A" w14:textId="7B47315A" w:rsidR="00D73D14" w:rsidRPr="00D73D14" w:rsidRDefault="00D73D14" w:rsidP="00D73D14">
      <w:pPr>
        <w:pStyle w:val="ab"/>
        <w:rPr>
          <w:color w:val="000000"/>
          <w:sz w:val="28"/>
          <w:szCs w:val="28"/>
        </w:rPr>
      </w:pPr>
      <w:r>
        <w:rPr>
          <w:color w:val="000000"/>
          <w:sz w:val="28"/>
          <w:szCs w:val="28"/>
        </w:rPr>
        <w:t>26</w:t>
      </w:r>
      <w:r w:rsidRPr="00D73D14">
        <w:rPr>
          <w:color w:val="000000"/>
          <w:sz w:val="28"/>
          <w:szCs w:val="28"/>
        </w:rPr>
        <w:t>. Права і обов'язки сторін та інших осіб у виконавчому провадженні.</w:t>
      </w:r>
    </w:p>
    <w:p w14:paraId="0A2B28BB" w14:textId="2D3A8AD9" w:rsidR="00D73D14" w:rsidRPr="00D73D14" w:rsidRDefault="00D73D14" w:rsidP="00D73D14">
      <w:pPr>
        <w:pStyle w:val="ab"/>
        <w:rPr>
          <w:color w:val="000000"/>
          <w:sz w:val="28"/>
          <w:szCs w:val="28"/>
        </w:rPr>
      </w:pPr>
      <w:r>
        <w:rPr>
          <w:color w:val="000000"/>
          <w:sz w:val="28"/>
          <w:szCs w:val="28"/>
        </w:rPr>
        <w:t>27</w:t>
      </w:r>
      <w:r w:rsidRPr="00D73D14">
        <w:rPr>
          <w:color w:val="000000"/>
          <w:sz w:val="28"/>
          <w:szCs w:val="28"/>
        </w:rPr>
        <w:t>. Добровільне виконання рішень.</w:t>
      </w:r>
    </w:p>
    <w:p w14:paraId="3F529F2B" w14:textId="7E0A0A14" w:rsidR="00D73D14" w:rsidRPr="00D73D14" w:rsidRDefault="00D73D14" w:rsidP="00D73D14">
      <w:pPr>
        <w:pStyle w:val="ab"/>
        <w:rPr>
          <w:color w:val="000000"/>
          <w:sz w:val="28"/>
          <w:szCs w:val="28"/>
        </w:rPr>
      </w:pPr>
      <w:r>
        <w:rPr>
          <w:color w:val="000000"/>
          <w:sz w:val="28"/>
          <w:szCs w:val="28"/>
        </w:rPr>
        <w:t>28</w:t>
      </w:r>
      <w:r w:rsidRPr="00D73D14">
        <w:rPr>
          <w:color w:val="000000"/>
          <w:sz w:val="28"/>
          <w:szCs w:val="28"/>
        </w:rPr>
        <w:t>. Право державного виконавця зупинити виконавче провадження.</w:t>
      </w:r>
    </w:p>
    <w:p w14:paraId="5A0A5936" w14:textId="7581BC6A" w:rsidR="00D73D14" w:rsidRPr="00D73D14" w:rsidRDefault="00D73D14" w:rsidP="00D73D14">
      <w:pPr>
        <w:pStyle w:val="ab"/>
        <w:rPr>
          <w:color w:val="000000"/>
          <w:sz w:val="28"/>
          <w:szCs w:val="28"/>
        </w:rPr>
      </w:pPr>
      <w:r>
        <w:rPr>
          <w:color w:val="000000"/>
          <w:sz w:val="28"/>
          <w:szCs w:val="28"/>
        </w:rPr>
        <w:t>29</w:t>
      </w:r>
      <w:r w:rsidRPr="00D73D14">
        <w:rPr>
          <w:color w:val="000000"/>
          <w:sz w:val="28"/>
          <w:szCs w:val="28"/>
        </w:rPr>
        <w:t xml:space="preserve">. Повернення виконавчого документа </w:t>
      </w:r>
      <w:proofErr w:type="spellStart"/>
      <w:r w:rsidRPr="00D73D14">
        <w:rPr>
          <w:color w:val="000000"/>
          <w:sz w:val="28"/>
          <w:szCs w:val="28"/>
        </w:rPr>
        <w:t>стягувачеві</w:t>
      </w:r>
      <w:proofErr w:type="spellEnd"/>
      <w:r w:rsidRPr="00D73D14">
        <w:rPr>
          <w:color w:val="000000"/>
          <w:sz w:val="28"/>
          <w:szCs w:val="28"/>
        </w:rPr>
        <w:t>.</w:t>
      </w:r>
    </w:p>
    <w:p w14:paraId="5A0D62ED" w14:textId="63213439" w:rsidR="00D73D14" w:rsidRPr="00D73D14" w:rsidRDefault="00D73D14" w:rsidP="00D73D14">
      <w:pPr>
        <w:pStyle w:val="ab"/>
        <w:rPr>
          <w:color w:val="000000"/>
          <w:sz w:val="28"/>
          <w:szCs w:val="28"/>
        </w:rPr>
      </w:pPr>
      <w:r>
        <w:rPr>
          <w:color w:val="000000"/>
          <w:sz w:val="28"/>
          <w:szCs w:val="28"/>
        </w:rPr>
        <w:t>30</w:t>
      </w:r>
      <w:r w:rsidRPr="00D73D14">
        <w:rPr>
          <w:color w:val="000000"/>
          <w:sz w:val="28"/>
          <w:szCs w:val="28"/>
        </w:rPr>
        <w:t>. Повернення виконавчого документа до суду або іншого органу (посадовій особі), який його видав.</w:t>
      </w:r>
    </w:p>
    <w:p w14:paraId="62156E30" w14:textId="471D4787" w:rsidR="00D73D14" w:rsidRPr="00D73D14" w:rsidRDefault="00D73D14" w:rsidP="00D73D14">
      <w:pPr>
        <w:pStyle w:val="ab"/>
        <w:rPr>
          <w:color w:val="000000"/>
          <w:sz w:val="28"/>
          <w:szCs w:val="28"/>
        </w:rPr>
      </w:pPr>
      <w:r>
        <w:rPr>
          <w:color w:val="000000"/>
          <w:sz w:val="28"/>
          <w:szCs w:val="28"/>
        </w:rPr>
        <w:t>3</w:t>
      </w:r>
      <w:r w:rsidRPr="00D73D14">
        <w:rPr>
          <w:color w:val="000000"/>
          <w:sz w:val="28"/>
          <w:szCs w:val="28"/>
        </w:rPr>
        <w:t>1. Оголошення розшуку.</w:t>
      </w:r>
    </w:p>
    <w:p w14:paraId="6B3110EF" w14:textId="494E0CE6" w:rsidR="00D73D14" w:rsidRPr="00D73D14" w:rsidRDefault="00D73D14" w:rsidP="00D73D14">
      <w:pPr>
        <w:pStyle w:val="ab"/>
        <w:rPr>
          <w:color w:val="000000"/>
          <w:sz w:val="28"/>
          <w:szCs w:val="28"/>
        </w:rPr>
      </w:pPr>
      <w:r>
        <w:rPr>
          <w:color w:val="000000"/>
          <w:sz w:val="28"/>
          <w:szCs w:val="28"/>
        </w:rPr>
        <w:t>3</w:t>
      </w:r>
      <w:r w:rsidRPr="00D73D14">
        <w:rPr>
          <w:color w:val="000000"/>
          <w:sz w:val="28"/>
          <w:szCs w:val="28"/>
        </w:rPr>
        <w:t>2. Розподіл стягнутих з боржника грошових сум.</w:t>
      </w:r>
    </w:p>
    <w:p w14:paraId="5463976F" w14:textId="20A9E20F" w:rsidR="00D73D14" w:rsidRPr="00D73D14" w:rsidRDefault="00D73D14" w:rsidP="00D73D14">
      <w:pPr>
        <w:pStyle w:val="ab"/>
        <w:rPr>
          <w:color w:val="000000"/>
          <w:sz w:val="28"/>
          <w:szCs w:val="28"/>
        </w:rPr>
      </w:pPr>
      <w:r>
        <w:rPr>
          <w:color w:val="000000"/>
          <w:sz w:val="28"/>
          <w:szCs w:val="28"/>
        </w:rPr>
        <w:t>3</w:t>
      </w:r>
      <w:r w:rsidRPr="00D73D14">
        <w:rPr>
          <w:color w:val="000000"/>
          <w:sz w:val="28"/>
          <w:szCs w:val="28"/>
        </w:rPr>
        <w:t>3. Черговість задоволення вимог стягувачів.</w:t>
      </w:r>
    </w:p>
    <w:p w14:paraId="0BB56BD9" w14:textId="57C96621" w:rsidR="00D73D14" w:rsidRPr="00D73D14" w:rsidRDefault="00D73D14" w:rsidP="00D73D14">
      <w:pPr>
        <w:pStyle w:val="ab"/>
        <w:rPr>
          <w:color w:val="000000"/>
          <w:sz w:val="28"/>
          <w:szCs w:val="28"/>
        </w:rPr>
      </w:pPr>
      <w:r>
        <w:rPr>
          <w:color w:val="000000"/>
          <w:sz w:val="28"/>
          <w:szCs w:val="28"/>
        </w:rPr>
        <w:t>3</w:t>
      </w:r>
      <w:r w:rsidRPr="00D73D14">
        <w:rPr>
          <w:color w:val="000000"/>
          <w:sz w:val="28"/>
          <w:szCs w:val="28"/>
        </w:rPr>
        <w:t>4. Порядок виплати стягнених грошових сум.</w:t>
      </w:r>
    </w:p>
    <w:p w14:paraId="49F7143C" w14:textId="4E0BD67A" w:rsidR="00D73D14" w:rsidRPr="00D73D14" w:rsidRDefault="00D73D14" w:rsidP="00D73D14">
      <w:pPr>
        <w:pStyle w:val="ab"/>
        <w:rPr>
          <w:color w:val="000000"/>
          <w:sz w:val="28"/>
          <w:szCs w:val="28"/>
        </w:rPr>
      </w:pPr>
      <w:r>
        <w:rPr>
          <w:color w:val="000000"/>
          <w:sz w:val="28"/>
          <w:szCs w:val="28"/>
        </w:rPr>
        <w:t>3</w:t>
      </w:r>
      <w:r w:rsidRPr="00D73D14">
        <w:rPr>
          <w:color w:val="000000"/>
          <w:sz w:val="28"/>
          <w:szCs w:val="28"/>
        </w:rPr>
        <w:t>5. Витрати виконавчого провадження.</w:t>
      </w:r>
    </w:p>
    <w:p w14:paraId="26D028AD" w14:textId="44D97DFF" w:rsidR="00D73D14" w:rsidRPr="00D73D14" w:rsidRDefault="00D73D14" w:rsidP="00D73D14">
      <w:pPr>
        <w:pStyle w:val="ab"/>
        <w:rPr>
          <w:color w:val="000000"/>
          <w:sz w:val="28"/>
          <w:szCs w:val="28"/>
        </w:rPr>
      </w:pPr>
      <w:r>
        <w:rPr>
          <w:color w:val="000000"/>
          <w:sz w:val="28"/>
          <w:szCs w:val="28"/>
        </w:rPr>
        <w:t>3</w:t>
      </w:r>
      <w:r w:rsidRPr="00D73D14">
        <w:rPr>
          <w:color w:val="000000"/>
          <w:sz w:val="28"/>
          <w:szCs w:val="28"/>
        </w:rPr>
        <w:t>6. Виконавчий збір.</w:t>
      </w:r>
    </w:p>
    <w:p w14:paraId="1A8BD5FB" w14:textId="05C93414" w:rsidR="00D73D14" w:rsidRPr="00D73D14" w:rsidRDefault="00D73D14" w:rsidP="00D73D14">
      <w:pPr>
        <w:pStyle w:val="ab"/>
        <w:rPr>
          <w:color w:val="000000"/>
          <w:sz w:val="28"/>
          <w:szCs w:val="28"/>
        </w:rPr>
      </w:pPr>
      <w:r>
        <w:rPr>
          <w:color w:val="000000"/>
          <w:sz w:val="28"/>
          <w:szCs w:val="28"/>
        </w:rPr>
        <w:t>37</w:t>
      </w:r>
      <w:r w:rsidRPr="00D73D14">
        <w:rPr>
          <w:color w:val="000000"/>
          <w:sz w:val="28"/>
          <w:szCs w:val="28"/>
        </w:rPr>
        <w:t>. Порядок видачі документів виконавчого провадження.</w:t>
      </w:r>
    </w:p>
    <w:p w14:paraId="019CB8A2" w14:textId="14A208CF" w:rsidR="00D73D14" w:rsidRPr="00D73D14" w:rsidRDefault="00D73D14" w:rsidP="00D73D14">
      <w:pPr>
        <w:pStyle w:val="ab"/>
        <w:rPr>
          <w:color w:val="000000"/>
          <w:sz w:val="28"/>
          <w:szCs w:val="28"/>
        </w:rPr>
      </w:pPr>
      <w:r>
        <w:rPr>
          <w:color w:val="000000"/>
          <w:sz w:val="28"/>
          <w:szCs w:val="28"/>
        </w:rPr>
        <w:t>38</w:t>
      </w:r>
      <w:r w:rsidRPr="00D73D14">
        <w:rPr>
          <w:color w:val="000000"/>
          <w:sz w:val="28"/>
          <w:szCs w:val="28"/>
        </w:rPr>
        <w:t>. Порядок звернення стягнення на грошові кошти та інше майно боржника.</w:t>
      </w:r>
    </w:p>
    <w:p w14:paraId="7463C609" w14:textId="4F5E9669" w:rsidR="00D73D14" w:rsidRPr="00D73D14" w:rsidRDefault="00D73D14" w:rsidP="00D73D14">
      <w:pPr>
        <w:pStyle w:val="ab"/>
        <w:rPr>
          <w:color w:val="000000"/>
          <w:sz w:val="28"/>
          <w:szCs w:val="28"/>
        </w:rPr>
      </w:pPr>
      <w:r>
        <w:rPr>
          <w:color w:val="000000"/>
          <w:sz w:val="28"/>
          <w:szCs w:val="28"/>
        </w:rPr>
        <w:t>39</w:t>
      </w:r>
      <w:r w:rsidRPr="00D73D14">
        <w:rPr>
          <w:color w:val="000000"/>
          <w:sz w:val="28"/>
          <w:szCs w:val="28"/>
        </w:rPr>
        <w:t>. Порядок звернення стягнення на майно боржника при обчисленні боргу у гривнях або іноземній валюті.</w:t>
      </w:r>
    </w:p>
    <w:p w14:paraId="32B14766" w14:textId="6F51F836" w:rsidR="00D73D14" w:rsidRPr="00D73D14" w:rsidRDefault="00D73D14" w:rsidP="00D73D14">
      <w:pPr>
        <w:pStyle w:val="ab"/>
        <w:rPr>
          <w:color w:val="000000"/>
          <w:sz w:val="28"/>
          <w:szCs w:val="28"/>
        </w:rPr>
      </w:pPr>
      <w:r>
        <w:rPr>
          <w:color w:val="000000"/>
          <w:sz w:val="28"/>
          <w:szCs w:val="28"/>
        </w:rPr>
        <w:t>40</w:t>
      </w:r>
      <w:r w:rsidRPr="00D73D14">
        <w:rPr>
          <w:color w:val="000000"/>
          <w:sz w:val="28"/>
          <w:szCs w:val="28"/>
        </w:rPr>
        <w:t>. Звернення стягнення на заставлене майно.</w:t>
      </w:r>
    </w:p>
    <w:p w14:paraId="48854212" w14:textId="463CD5C8" w:rsidR="00D73D14" w:rsidRPr="00D73D14" w:rsidRDefault="00D73D14" w:rsidP="00D73D14">
      <w:pPr>
        <w:pStyle w:val="ab"/>
        <w:rPr>
          <w:color w:val="000000"/>
          <w:sz w:val="28"/>
          <w:szCs w:val="28"/>
        </w:rPr>
      </w:pPr>
      <w:r>
        <w:rPr>
          <w:color w:val="000000"/>
          <w:sz w:val="28"/>
          <w:szCs w:val="28"/>
        </w:rPr>
        <w:t>41</w:t>
      </w:r>
      <w:r w:rsidRPr="00D73D14">
        <w:rPr>
          <w:color w:val="000000"/>
          <w:sz w:val="28"/>
          <w:szCs w:val="28"/>
        </w:rPr>
        <w:t>. Майно, на яке не може бути звернено стягнення.</w:t>
      </w:r>
    </w:p>
    <w:p w14:paraId="3B448BEC" w14:textId="611B7A5B" w:rsidR="00D73D14" w:rsidRPr="00D73D14" w:rsidRDefault="00D73D14" w:rsidP="00D73D14">
      <w:pPr>
        <w:pStyle w:val="ab"/>
        <w:rPr>
          <w:color w:val="000000"/>
          <w:sz w:val="28"/>
          <w:szCs w:val="28"/>
        </w:rPr>
      </w:pPr>
      <w:r>
        <w:rPr>
          <w:color w:val="000000"/>
          <w:sz w:val="28"/>
          <w:szCs w:val="28"/>
        </w:rPr>
        <w:t>42</w:t>
      </w:r>
      <w:r w:rsidRPr="00D73D14">
        <w:rPr>
          <w:color w:val="000000"/>
          <w:sz w:val="28"/>
          <w:szCs w:val="28"/>
        </w:rPr>
        <w:t>. Арешт та вилучення майна боржника.</w:t>
      </w:r>
    </w:p>
    <w:p w14:paraId="4981D280" w14:textId="3BF38E90" w:rsidR="00D73D14" w:rsidRPr="00D73D14" w:rsidRDefault="00D73D14" w:rsidP="00D73D14">
      <w:pPr>
        <w:pStyle w:val="ab"/>
        <w:rPr>
          <w:color w:val="000000"/>
          <w:sz w:val="28"/>
          <w:szCs w:val="28"/>
        </w:rPr>
      </w:pPr>
      <w:r>
        <w:rPr>
          <w:color w:val="000000"/>
          <w:sz w:val="28"/>
          <w:szCs w:val="28"/>
        </w:rPr>
        <w:t>43</w:t>
      </w:r>
      <w:r w:rsidRPr="00D73D14">
        <w:rPr>
          <w:color w:val="000000"/>
          <w:sz w:val="28"/>
          <w:szCs w:val="28"/>
        </w:rPr>
        <w:t>. Зберігання майна, на яке накладено арешт.</w:t>
      </w:r>
    </w:p>
    <w:p w14:paraId="14754C59" w14:textId="64481CCF" w:rsidR="00D73D14" w:rsidRPr="00D73D14" w:rsidRDefault="00D73D14" w:rsidP="00D73D14">
      <w:pPr>
        <w:pStyle w:val="ab"/>
        <w:rPr>
          <w:color w:val="000000"/>
          <w:sz w:val="28"/>
          <w:szCs w:val="28"/>
        </w:rPr>
      </w:pPr>
      <w:r>
        <w:rPr>
          <w:color w:val="000000"/>
          <w:sz w:val="28"/>
          <w:szCs w:val="28"/>
        </w:rPr>
        <w:t>44</w:t>
      </w:r>
      <w:r w:rsidRPr="00D73D14">
        <w:rPr>
          <w:color w:val="000000"/>
          <w:sz w:val="28"/>
          <w:szCs w:val="28"/>
        </w:rPr>
        <w:t>. Звільнення майна з-під арешту.</w:t>
      </w:r>
    </w:p>
    <w:p w14:paraId="26320697" w14:textId="576CAD9B" w:rsidR="00D73D14" w:rsidRPr="00D73D14" w:rsidRDefault="00D73D14" w:rsidP="00D73D14">
      <w:pPr>
        <w:pStyle w:val="ab"/>
        <w:rPr>
          <w:color w:val="000000"/>
          <w:sz w:val="28"/>
          <w:szCs w:val="28"/>
        </w:rPr>
      </w:pPr>
      <w:r>
        <w:rPr>
          <w:color w:val="000000"/>
          <w:sz w:val="28"/>
          <w:szCs w:val="28"/>
        </w:rPr>
        <w:t>45</w:t>
      </w:r>
      <w:r w:rsidRPr="00D73D14">
        <w:rPr>
          <w:color w:val="000000"/>
          <w:sz w:val="28"/>
          <w:szCs w:val="28"/>
        </w:rPr>
        <w:t>. Звернення стягнення на грошові кошти боржника - юридичної особи.</w:t>
      </w:r>
    </w:p>
    <w:p w14:paraId="68339510" w14:textId="2BC5184E" w:rsidR="00D73D14" w:rsidRPr="00D73D14" w:rsidRDefault="00D73D14" w:rsidP="00D73D14">
      <w:pPr>
        <w:pStyle w:val="ab"/>
        <w:rPr>
          <w:color w:val="000000"/>
          <w:sz w:val="28"/>
          <w:szCs w:val="28"/>
        </w:rPr>
      </w:pPr>
      <w:r>
        <w:rPr>
          <w:color w:val="000000"/>
          <w:sz w:val="28"/>
          <w:szCs w:val="28"/>
        </w:rPr>
        <w:t>46</w:t>
      </w:r>
      <w:r w:rsidRPr="00D73D14">
        <w:rPr>
          <w:color w:val="000000"/>
          <w:sz w:val="28"/>
          <w:szCs w:val="28"/>
        </w:rPr>
        <w:t>. Звернення стягнення на інше майно боржника - юридичної особи .</w:t>
      </w:r>
    </w:p>
    <w:p w14:paraId="1DEA6839" w14:textId="23B071FE" w:rsidR="00D73D14" w:rsidRPr="00D73D14" w:rsidRDefault="00D73D14" w:rsidP="00D73D14">
      <w:pPr>
        <w:pStyle w:val="ab"/>
        <w:rPr>
          <w:color w:val="000000"/>
          <w:sz w:val="28"/>
          <w:szCs w:val="28"/>
        </w:rPr>
      </w:pPr>
      <w:r>
        <w:rPr>
          <w:color w:val="000000"/>
          <w:sz w:val="28"/>
          <w:szCs w:val="28"/>
        </w:rPr>
        <w:t>47</w:t>
      </w:r>
      <w:r w:rsidRPr="00D73D14">
        <w:rPr>
          <w:color w:val="000000"/>
          <w:sz w:val="28"/>
          <w:szCs w:val="28"/>
        </w:rPr>
        <w:t>. Порядок звернення стягнення на майно при реорганізації та ліквідації боржника - юридичної особи.</w:t>
      </w:r>
    </w:p>
    <w:p w14:paraId="3D9681F4" w14:textId="34E2C890" w:rsidR="00D73D14" w:rsidRPr="00D73D14" w:rsidRDefault="00D73D14" w:rsidP="00D73D14">
      <w:pPr>
        <w:pStyle w:val="ab"/>
        <w:rPr>
          <w:color w:val="000000"/>
          <w:sz w:val="28"/>
          <w:szCs w:val="28"/>
        </w:rPr>
      </w:pPr>
      <w:r>
        <w:rPr>
          <w:color w:val="000000"/>
          <w:sz w:val="28"/>
          <w:szCs w:val="28"/>
        </w:rPr>
        <w:t>48</w:t>
      </w:r>
      <w:r w:rsidRPr="00D73D14">
        <w:rPr>
          <w:color w:val="000000"/>
          <w:sz w:val="28"/>
          <w:szCs w:val="28"/>
        </w:rPr>
        <w:t>. Умови звернення стягнення на заробітну плату та інші доходи боржника.</w:t>
      </w:r>
    </w:p>
    <w:p w14:paraId="57C42C9E" w14:textId="24967FB8" w:rsidR="00D73D14" w:rsidRPr="00D73D14" w:rsidRDefault="00D73D14" w:rsidP="00D73D14">
      <w:pPr>
        <w:pStyle w:val="ab"/>
        <w:rPr>
          <w:color w:val="000000"/>
          <w:sz w:val="28"/>
          <w:szCs w:val="28"/>
        </w:rPr>
      </w:pPr>
      <w:r>
        <w:rPr>
          <w:color w:val="000000"/>
          <w:sz w:val="28"/>
          <w:szCs w:val="28"/>
        </w:rPr>
        <w:t>49</w:t>
      </w:r>
      <w:r w:rsidRPr="00D73D14">
        <w:rPr>
          <w:color w:val="000000"/>
          <w:sz w:val="28"/>
          <w:szCs w:val="28"/>
        </w:rPr>
        <w:t>. Виконання рішень іноземних судів і арбітражів.</w:t>
      </w:r>
    </w:p>
    <w:p w14:paraId="1BF08EB4" w14:textId="2F50E424" w:rsidR="00D73D14" w:rsidRPr="00D73D14" w:rsidRDefault="00D73D14" w:rsidP="00D73D14">
      <w:pPr>
        <w:pStyle w:val="ab"/>
        <w:rPr>
          <w:color w:val="000000"/>
          <w:sz w:val="28"/>
          <w:szCs w:val="28"/>
        </w:rPr>
      </w:pPr>
      <w:r>
        <w:rPr>
          <w:color w:val="000000"/>
          <w:sz w:val="28"/>
          <w:szCs w:val="28"/>
        </w:rPr>
        <w:t>50</w:t>
      </w:r>
      <w:r w:rsidRPr="00D73D14">
        <w:rPr>
          <w:color w:val="000000"/>
          <w:sz w:val="28"/>
          <w:szCs w:val="28"/>
        </w:rPr>
        <w:t>. Оскарження дій посадових осіб державної виконавчої служби.</w:t>
      </w:r>
    </w:p>
    <w:p w14:paraId="769F590B" w14:textId="1167C4B5" w:rsidR="00D73D14" w:rsidRPr="00D73D14" w:rsidRDefault="00D73D14" w:rsidP="00D73D14">
      <w:pPr>
        <w:pStyle w:val="ab"/>
        <w:rPr>
          <w:color w:val="000000"/>
          <w:sz w:val="28"/>
          <w:szCs w:val="28"/>
        </w:rPr>
      </w:pPr>
      <w:r>
        <w:rPr>
          <w:color w:val="000000"/>
          <w:sz w:val="28"/>
          <w:szCs w:val="28"/>
        </w:rPr>
        <w:t>51</w:t>
      </w:r>
      <w:r w:rsidRPr="00D73D14">
        <w:rPr>
          <w:color w:val="000000"/>
          <w:sz w:val="28"/>
          <w:szCs w:val="28"/>
        </w:rPr>
        <w:t>. Захист прав стягувача у виконавчому провадженні.</w:t>
      </w:r>
    </w:p>
    <w:p w14:paraId="5A27EA0A" w14:textId="4EDF5BCB" w:rsidR="00D73D14" w:rsidRPr="00D73D14" w:rsidRDefault="00D73D14" w:rsidP="00D73D14">
      <w:pPr>
        <w:pStyle w:val="ab"/>
        <w:rPr>
          <w:color w:val="000000"/>
          <w:sz w:val="28"/>
          <w:szCs w:val="28"/>
        </w:rPr>
      </w:pPr>
      <w:r>
        <w:rPr>
          <w:color w:val="000000"/>
          <w:sz w:val="28"/>
          <w:szCs w:val="28"/>
        </w:rPr>
        <w:t>52</w:t>
      </w:r>
      <w:r w:rsidRPr="00D73D14">
        <w:rPr>
          <w:color w:val="000000"/>
          <w:sz w:val="28"/>
          <w:szCs w:val="28"/>
        </w:rPr>
        <w:t>. Відповідальність за невиконання рішення, що зобов'язує боржника виконати певні дії, та рішення про поновлення на роботі.</w:t>
      </w:r>
    </w:p>
    <w:p w14:paraId="484A62F7" w14:textId="76307494" w:rsidR="00D73D14" w:rsidRPr="00D73D14" w:rsidRDefault="00D73D14" w:rsidP="00D73D14">
      <w:pPr>
        <w:pStyle w:val="ab"/>
        <w:rPr>
          <w:color w:val="000000"/>
          <w:sz w:val="28"/>
          <w:szCs w:val="28"/>
        </w:rPr>
      </w:pPr>
      <w:r>
        <w:rPr>
          <w:color w:val="000000"/>
          <w:sz w:val="28"/>
          <w:szCs w:val="28"/>
        </w:rPr>
        <w:t>53</w:t>
      </w:r>
      <w:r w:rsidRPr="00D73D14">
        <w:rPr>
          <w:color w:val="000000"/>
          <w:sz w:val="28"/>
          <w:szCs w:val="28"/>
        </w:rPr>
        <w:t>. Відповідальність за невиконання законних вимог державного виконавця.</w:t>
      </w:r>
    </w:p>
    <w:p w14:paraId="68C375B2" w14:textId="68162B03" w:rsidR="00D73D14" w:rsidRDefault="00D73D14" w:rsidP="00D73D14">
      <w:pPr>
        <w:pStyle w:val="ab"/>
        <w:rPr>
          <w:rFonts w:ascii="Arial" w:hAnsi="Arial" w:cs="Arial"/>
          <w:color w:val="000000"/>
        </w:rPr>
      </w:pPr>
      <w:r>
        <w:rPr>
          <w:color w:val="000000"/>
          <w:sz w:val="28"/>
          <w:szCs w:val="28"/>
        </w:rPr>
        <w:t>54</w:t>
      </w:r>
      <w:r w:rsidRPr="00D73D14">
        <w:rPr>
          <w:color w:val="000000"/>
          <w:sz w:val="28"/>
          <w:szCs w:val="28"/>
        </w:rPr>
        <w:t>. Перелік видів майна громадян, на яке не може бути звернено стягнення за виконавчими документами</w:t>
      </w:r>
      <w:r>
        <w:rPr>
          <w:rFonts w:ascii="Arial" w:hAnsi="Arial" w:cs="Arial"/>
          <w:color w:val="000000"/>
        </w:rPr>
        <w:t>.</w:t>
      </w:r>
    </w:p>
    <w:p w14:paraId="3C27B85F" w14:textId="175979C5" w:rsidR="00B30B8F" w:rsidRDefault="00B30B8F" w:rsidP="00B30B8F">
      <w:pPr>
        <w:tabs>
          <w:tab w:val="left" w:pos="910"/>
        </w:tabs>
        <w:ind w:firstLine="426"/>
        <w:jc w:val="both"/>
        <w:rPr>
          <w:sz w:val="28"/>
          <w:szCs w:val="28"/>
          <w:lang w:val="uk-UA"/>
        </w:rPr>
      </w:pPr>
    </w:p>
    <w:p w14:paraId="5EA13888" w14:textId="6A029B8F" w:rsidR="00D73D14" w:rsidRDefault="00D73D14" w:rsidP="00B30B8F">
      <w:pPr>
        <w:tabs>
          <w:tab w:val="left" w:pos="910"/>
        </w:tabs>
        <w:ind w:firstLine="426"/>
        <w:jc w:val="both"/>
        <w:rPr>
          <w:sz w:val="28"/>
          <w:szCs w:val="28"/>
          <w:lang w:val="uk-UA"/>
        </w:rPr>
      </w:pPr>
    </w:p>
    <w:p w14:paraId="0116BB35" w14:textId="60189633" w:rsidR="00D73D14" w:rsidRDefault="00D73D14" w:rsidP="00B30B8F">
      <w:pPr>
        <w:tabs>
          <w:tab w:val="left" w:pos="910"/>
        </w:tabs>
        <w:ind w:firstLine="426"/>
        <w:jc w:val="both"/>
        <w:rPr>
          <w:sz w:val="28"/>
          <w:szCs w:val="28"/>
          <w:lang w:val="uk-UA"/>
        </w:rPr>
      </w:pPr>
    </w:p>
    <w:p w14:paraId="2A471A57" w14:textId="04CA4B8F" w:rsidR="00D73D14" w:rsidRDefault="00D73D14" w:rsidP="00B30B8F">
      <w:pPr>
        <w:tabs>
          <w:tab w:val="left" w:pos="910"/>
        </w:tabs>
        <w:ind w:firstLine="426"/>
        <w:jc w:val="both"/>
        <w:rPr>
          <w:sz w:val="28"/>
          <w:szCs w:val="28"/>
          <w:lang w:val="uk-UA"/>
        </w:rPr>
      </w:pPr>
    </w:p>
    <w:p w14:paraId="5FC15928" w14:textId="178633D1" w:rsidR="00D73D14" w:rsidRDefault="00D73D14" w:rsidP="00B30B8F">
      <w:pPr>
        <w:tabs>
          <w:tab w:val="left" w:pos="910"/>
        </w:tabs>
        <w:ind w:firstLine="426"/>
        <w:jc w:val="both"/>
        <w:rPr>
          <w:sz w:val="28"/>
          <w:szCs w:val="28"/>
          <w:lang w:val="uk-UA"/>
        </w:rPr>
      </w:pPr>
    </w:p>
    <w:p w14:paraId="127E9C11" w14:textId="1E35E210" w:rsidR="00D73D14" w:rsidRDefault="00D73D14" w:rsidP="00B30B8F">
      <w:pPr>
        <w:tabs>
          <w:tab w:val="left" w:pos="910"/>
        </w:tabs>
        <w:ind w:firstLine="426"/>
        <w:jc w:val="both"/>
        <w:rPr>
          <w:sz w:val="28"/>
          <w:szCs w:val="28"/>
          <w:lang w:val="uk-UA"/>
        </w:rPr>
      </w:pPr>
    </w:p>
    <w:p w14:paraId="142E47E6" w14:textId="4E88EBFD" w:rsidR="00D73D14" w:rsidRDefault="00D73D14" w:rsidP="00B30B8F">
      <w:pPr>
        <w:tabs>
          <w:tab w:val="left" w:pos="910"/>
        </w:tabs>
        <w:ind w:firstLine="426"/>
        <w:jc w:val="both"/>
        <w:rPr>
          <w:sz w:val="28"/>
          <w:szCs w:val="28"/>
          <w:lang w:val="uk-UA"/>
        </w:rPr>
      </w:pPr>
    </w:p>
    <w:p w14:paraId="75D233E8" w14:textId="1C1E33CF" w:rsidR="00D73D14" w:rsidRDefault="00D73D14" w:rsidP="00B30B8F">
      <w:pPr>
        <w:tabs>
          <w:tab w:val="left" w:pos="910"/>
        </w:tabs>
        <w:ind w:firstLine="426"/>
        <w:jc w:val="both"/>
        <w:rPr>
          <w:sz w:val="28"/>
          <w:szCs w:val="28"/>
          <w:lang w:val="uk-UA"/>
        </w:rPr>
      </w:pPr>
    </w:p>
    <w:p w14:paraId="4DB64EA9" w14:textId="65F487A7" w:rsidR="00D73D14" w:rsidRDefault="00D73D14" w:rsidP="00B30B8F">
      <w:pPr>
        <w:tabs>
          <w:tab w:val="left" w:pos="910"/>
        </w:tabs>
        <w:ind w:firstLine="426"/>
        <w:jc w:val="both"/>
        <w:rPr>
          <w:sz w:val="28"/>
          <w:szCs w:val="28"/>
          <w:lang w:val="uk-UA"/>
        </w:rPr>
      </w:pPr>
    </w:p>
    <w:p w14:paraId="7104FED6" w14:textId="74439E70" w:rsidR="00D73D14" w:rsidRDefault="00D73D14" w:rsidP="00B30B8F">
      <w:pPr>
        <w:tabs>
          <w:tab w:val="left" w:pos="910"/>
        </w:tabs>
        <w:ind w:firstLine="426"/>
        <w:jc w:val="both"/>
        <w:rPr>
          <w:sz w:val="28"/>
          <w:szCs w:val="28"/>
          <w:lang w:val="uk-UA"/>
        </w:rPr>
      </w:pPr>
    </w:p>
    <w:p w14:paraId="612237BB" w14:textId="78C0E350" w:rsidR="00D73D14" w:rsidRDefault="00D73D14" w:rsidP="00B30B8F">
      <w:pPr>
        <w:tabs>
          <w:tab w:val="left" w:pos="910"/>
        </w:tabs>
        <w:ind w:firstLine="426"/>
        <w:jc w:val="both"/>
        <w:rPr>
          <w:sz w:val="28"/>
          <w:szCs w:val="28"/>
          <w:lang w:val="uk-UA"/>
        </w:rPr>
      </w:pPr>
    </w:p>
    <w:p w14:paraId="1ADD60DC" w14:textId="39D9A7DF" w:rsidR="00D73D14" w:rsidRDefault="00D73D14" w:rsidP="00B30B8F">
      <w:pPr>
        <w:tabs>
          <w:tab w:val="left" w:pos="910"/>
        </w:tabs>
        <w:ind w:firstLine="426"/>
        <w:jc w:val="both"/>
        <w:rPr>
          <w:sz w:val="28"/>
          <w:szCs w:val="28"/>
          <w:lang w:val="uk-UA"/>
        </w:rPr>
      </w:pPr>
    </w:p>
    <w:p w14:paraId="6E09E895" w14:textId="064C5B1C" w:rsidR="00D73D14" w:rsidRDefault="00D73D14" w:rsidP="00B30B8F">
      <w:pPr>
        <w:tabs>
          <w:tab w:val="left" w:pos="910"/>
        </w:tabs>
        <w:ind w:firstLine="426"/>
        <w:jc w:val="both"/>
        <w:rPr>
          <w:sz w:val="28"/>
          <w:szCs w:val="28"/>
          <w:lang w:val="uk-UA"/>
        </w:rPr>
      </w:pPr>
    </w:p>
    <w:p w14:paraId="3A4FFC5E" w14:textId="299168A8" w:rsidR="00341EDB" w:rsidRDefault="00341EDB" w:rsidP="00B30B8F">
      <w:pPr>
        <w:tabs>
          <w:tab w:val="left" w:pos="910"/>
        </w:tabs>
        <w:ind w:firstLine="426"/>
        <w:jc w:val="both"/>
        <w:rPr>
          <w:sz w:val="28"/>
          <w:szCs w:val="28"/>
          <w:lang w:val="uk-UA"/>
        </w:rPr>
      </w:pPr>
    </w:p>
    <w:p w14:paraId="4A68CBF3" w14:textId="3164F7BA" w:rsidR="00341EDB" w:rsidRDefault="00341EDB" w:rsidP="00B30B8F">
      <w:pPr>
        <w:tabs>
          <w:tab w:val="left" w:pos="910"/>
        </w:tabs>
        <w:ind w:firstLine="426"/>
        <w:jc w:val="both"/>
        <w:rPr>
          <w:sz w:val="28"/>
          <w:szCs w:val="28"/>
          <w:lang w:val="uk-UA"/>
        </w:rPr>
      </w:pPr>
    </w:p>
    <w:p w14:paraId="09807B3B" w14:textId="77777777" w:rsidR="00341EDB" w:rsidRDefault="00341EDB" w:rsidP="00B30B8F">
      <w:pPr>
        <w:tabs>
          <w:tab w:val="left" w:pos="910"/>
        </w:tabs>
        <w:ind w:firstLine="426"/>
        <w:jc w:val="both"/>
        <w:rPr>
          <w:sz w:val="28"/>
          <w:szCs w:val="28"/>
          <w:lang w:val="uk-UA"/>
        </w:rPr>
      </w:pPr>
    </w:p>
    <w:p w14:paraId="7EADB1B7" w14:textId="6887B70F" w:rsidR="00D73D14" w:rsidRDefault="00D73D14" w:rsidP="00B30B8F">
      <w:pPr>
        <w:tabs>
          <w:tab w:val="left" w:pos="910"/>
        </w:tabs>
        <w:ind w:firstLine="426"/>
        <w:jc w:val="both"/>
        <w:rPr>
          <w:sz w:val="28"/>
          <w:szCs w:val="28"/>
          <w:lang w:val="uk-UA"/>
        </w:rPr>
      </w:pPr>
    </w:p>
    <w:p w14:paraId="3986A4C6" w14:textId="7D6C1019" w:rsidR="00D73D14" w:rsidRDefault="00D73D14" w:rsidP="00B30B8F">
      <w:pPr>
        <w:tabs>
          <w:tab w:val="left" w:pos="910"/>
        </w:tabs>
        <w:ind w:firstLine="426"/>
        <w:jc w:val="both"/>
        <w:rPr>
          <w:sz w:val="28"/>
          <w:szCs w:val="28"/>
          <w:lang w:val="uk-UA"/>
        </w:rPr>
      </w:pPr>
    </w:p>
    <w:p w14:paraId="35B29CEC" w14:textId="203ADDBB" w:rsidR="00D73D14" w:rsidRDefault="00D73D14" w:rsidP="00B30B8F">
      <w:pPr>
        <w:tabs>
          <w:tab w:val="left" w:pos="910"/>
        </w:tabs>
        <w:ind w:firstLine="426"/>
        <w:jc w:val="both"/>
        <w:rPr>
          <w:sz w:val="28"/>
          <w:szCs w:val="28"/>
          <w:lang w:val="uk-UA"/>
        </w:rPr>
      </w:pPr>
    </w:p>
    <w:p w14:paraId="0D591A2A" w14:textId="2E4D7ED2" w:rsidR="00D73D14" w:rsidRDefault="00D73D14" w:rsidP="00B30B8F">
      <w:pPr>
        <w:tabs>
          <w:tab w:val="left" w:pos="910"/>
        </w:tabs>
        <w:ind w:firstLine="426"/>
        <w:jc w:val="both"/>
        <w:rPr>
          <w:sz w:val="28"/>
          <w:szCs w:val="28"/>
          <w:lang w:val="uk-UA"/>
        </w:rPr>
      </w:pPr>
    </w:p>
    <w:p w14:paraId="6E0715A7" w14:textId="20D69FEE" w:rsidR="00D73D14" w:rsidRDefault="00D73D14" w:rsidP="00B30B8F">
      <w:pPr>
        <w:tabs>
          <w:tab w:val="left" w:pos="910"/>
        </w:tabs>
        <w:ind w:firstLine="426"/>
        <w:jc w:val="both"/>
        <w:rPr>
          <w:sz w:val="28"/>
          <w:szCs w:val="28"/>
          <w:lang w:val="uk-UA"/>
        </w:rPr>
      </w:pPr>
    </w:p>
    <w:p w14:paraId="64C23577" w14:textId="098A056D" w:rsidR="00D73D14" w:rsidRDefault="00D73D14" w:rsidP="00B30B8F">
      <w:pPr>
        <w:tabs>
          <w:tab w:val="left" w:pos="910"/>
        </w:tabs>
        <w:ind w:firstLine="426"/>
        <w:jc w:val="both"/>
        <w:rPr>
          <w:sz w:val="28"/>
          <w:szCs w:val="28"/>
          <w:lang w:val="uk-UA"/>
        </w:rPr>
      </w:pPr>
    </w:p>
    <w:p w14:paraId="0EFEEF5B" w14:textId="653137D8" w:rsidR="00D73D14" w:rsidRDefault="00D73D14" w:rsidP="00B30B8F">
      <w:pPr>
        <w:tabs>
          <w:tab w:val="left" w:pos="910"/>
        </w:tabs>
        <w:ind w:firstLine="426"/>
        <w:jc w:val="both"/>
        <w:rPr>
          <w:sz w:val="28"/>
          <w:szCs w:val="28"/>
          <w:lang w:val="uk-UA"/>
        </w:rPr>
      </w:pPr>
    </w:p>
    <w:p w14:paraId="2C3845BE" w14:textId="05D84F90" w:rsidR="00D73D14" w:rsidRDefault="00D73D14" w:rsidP="00B30B8F">
      <w:pPr>
        <w:tabs>
          <w:tab w:val="left" w:pos="910"/>
        </w:tabs>
        <w:ind w:firstLine="426"/>
        <w:jc w:val="both"/>
        <w:rPr>
          <w:sz w:val="28"/>
          <w:szCs w:val="28"/>
          <w:lang w:val="uk-UA"/>
        </w:rPr>
      </w:pPr>
    </w:p>
    <w:p w14:paraId="5670EA01" w14:textId="77777777" w:rsidR="00D73D14" w:rsidRDefault="00D73D14" w:rsidP="00B30B8F">
      <w:pPr>
        <w:tabs>
          <w:tab w:val="left" w:pos="910"/>
        </w:tabs>
        <w:ind w:firstLine="426"/>
        <w:jc w:val="both"/>
        <w:rPr>
          <w:sz w:val="28"/>
          <w:szCs w:val="28"/>
          <w:lang w:val="uk-UA"/>
        </w:rPr>
      </w:pPr>
    </w:p>
    <w:p w14:paraId="178527BD" w14:textId="6A523973" w:rsidR="00D73D14" w:rsidRDefault="00D73D14" w:rsidP="00B30B8F">
      <w:pPr>
        <w:tabs>
          <w:tab w:val="left" w:pos="910"/>
        </w:tabs>
        <w:ind w:firstLine="426"/>
        <w:jc w:val="both"/>
        <w:rPr>
          <w:sz w:val="28"/>
          <w:szCs w:val="28"/>
          <w:lang w:val="uk-UA"/>
        </w:rPr>
      </w:pPr>
    </w:p>
    <w:p w14:paraId="5AD8F4B8" w14:textId="77777777" w:rsidR="00B30B8F" w:rsidRPr="007A558C" w:rsidRDefault="00B30B8F" w:rsidP="00B30B8F">
      <w:pPr>
        <w:ind w:left="142" w:firstLine="425"/>
        <w:jc w:val="center"/>
        <w:rPr>
          <w:b/>
          <w:sz w:val="28"/>
          <w:szCs w:val="28"/>
          <w:lang w:val="uk-UA"/>
        </w:rPr>
      </w:pPr>
    </w:p>
    <w:p w14:paraId="50311960" w14:textId="3DDDEFFC" w:rsidR="00B30B8F" w:rsidRPr="00341EDB" w:rsidRDefault="00790ADF" w:rsidP="00790ADF">
      <w:pPr>
        <w:pStyle w:val="a4"/>
        <w:numPr>
          <w:ilvl w:val="0"/>
          <w:numId w:val="27"/>
        </w:numPr>
        <w:jc w:val="center"/>
        <w:rPr>
          <w:b/>
          <w:bCs/>
          <w:sz w:val="28"/>
          <w:szCs w:val="28"/>
          <w:lang w:val="uk-UA"/>
        </w:rPr>
      </w:pPr>
      <w:r w:rsidRPr="00341EDB">
        <w:rPr>
          <w:b/>
          <w:bCs/>
          <w:sz w:val="28"/>
          <w:szCs w:val="28"/>
          <w:lang w:val="uk-UA"/>
        </w:rPr>
        <w:t>МЕТОДИЧНЕ ЗАБЕЗПЕЧЕННЯ</w:t>
      </w:r>
    </w:p>
    <w:p w14:paraId="3C6AF16A" w14:textId="77777777" w:rsidR="00790ADF" w:rsidRPr="00790ADF" w:rsidRDefault="00790ADF" w:rsidP="00790ADF">
      <w:pPr>
        <w:jc w:val="center"/>
        <w:rPr>
          <w:b/>
          <w:bCs/>
          <w:sz w:val="32"/>
          <w:szCs w:val="32"/>
          <w:lang w:val="uk-UA"/>
        </w:rPr>
      </w:pPr>
    </w:p>
    <w:p w14:paraId="53A0E9A1" w14:textId="09E848C5" w:rsidR="00790ADF" w:rsidRDefault="00790ADF" w:rsidP="00790ADF">
      <w:pPr>
        <w:pStyle w:val="a4"/>
        <w:numPr>
          <w:ilvl w:val="0"/>
          <w:numId w:val="29"/>
        </w:numPr>
        <w:shd w:val="clear" w:color="auto" w:fill="FFFFFF"/>
        <w:jc w:val="both"/>
        <w:rPr>
          <w:sz w:val="28"/>
          <w:szCs w:val="28"/>
          <w:lang w:val="uk-UA"/>
        </w:rPr>
      </w:pPr>
      <w:r>
        <w:rPr>
          <w:sz w:val="28"/>
          <w:szCs w:val="28"/>
          <w:lang w:val="uk-UA"/>
        </w:rPr>
        <w:t>О</w:t>
      </w:r>
      <w:r w:rsidRPr="00790ADF">
        <w:rPr>
          <w:sz w:val="28"/>
          <w:szCs w:val="28"/>
          <w:lang w:val="uk-UA"/>
        </w:rPr>
        <w:t>порний конспект лекцій</w:t>
      </w:r>
      <w:r>
        <w:rPr>
          <w:sz w:val="28"/>
          <w:szCs w:val="28"/>
          <w:lang w:val="uk-UA"/>
        </w:rPr>
        <w:t>.</w:t>
      </w:r>
      <w:r w:rsidRPr="00790ADF">
        <w:rPr>
          <w:sz w:val="28"/>
          <w:szCs w:val="28"/>
          <w:lang w:val="uk-UA"/>
        </w:rPr>
        <w:t xml:space="preserve"> </w:t>
      </w:r>
    </w:p>
    <w:p w14:paraId="316764BC" w14:textId="7DB3890A" w:rsidR="00790ADF" w:rsidRDefault="00790ADF" w:rsidP="00790ADF">
      <w:pPr>
        <w:pStyle w:val="a4"/>
        <w:numPr>
          <w:ilvl w:val="0"/>
          <w:numId w:val="29"/>
        </w:numPr>
        <w:shd w:val="clear" w:color="auto" w:fill="FFFFFF"/>
        <w:jc w:val="both"/>
        <w:rPr>
          <w:sz w:val="28"/>
          <w:szCs w:val="28"/>
          <w:lang w:val="uk-UA"/>
        </w:rPr>
      </w:pPr>
      <w:r>
        <w:rPr>
          <w:sz w:val="28"/>
          <w:szCs w:val="28"/>
          <w:lang w:val="uk-UA"/>
        </w:rPr>
        <w:t xml:space="preserve"> </w:t>
      </w:r>
      <w:proofErr w:type="spellStart"/>
      <w:r>
        <w:rPr>
          <w:sz w:val="28"/>
          <w:szCs w:val="28"/>
          <w:lang w:val="uk-UA"/>
        </w:rPr>
        <w:t>Скільська</w:t>
      </w:r>
      <w:proofErr w:type="spellEnd"/>
      <w:r>
        <w:rPr>
          <w:sz w:val="28"/>
          <w:szCs w:val="28"/>
          <w:lang w:val="uk-UA"/>
        </w:rPr>
        <w:t xml:space="preserve"> М.І.</w:t>
      </w:r>
      <w:r w:rsidRPr="00790ADF">
        <w:rPr>
          <w:sz w:val="28"/>
          <w:szCs w:val="28"/>
          <w:lang w:val="uk-UA"/>
        </w:rPr>
        <w:t xml:space="preserve"> </w:t>
      </w:r>
      <w:r>
        <w:rPr>
          <w:sz w:val="28"/>
          <w:szCs w:val="28"/>
          <w:lang w:val="uk-UA"/>
        </w:rPr>
        <w:t>Виконавче провадження. П</w:t>
      </w:r>
      <w:r w:rsidRPr="00790ADF">
        <w:rPr>
          <w:sz w:val="28"/>
          <w:szCs w:val="28"/>
          <w:lang w:val="uk-UA"/>
        </w:rPr>
        <w:t>ідручник</w:t>
      </w:r>
      <w:r>
        <w:rPr>
          <w:sz w:val="28"/>
          <w:szCs w:val="28"/>
          <w:lang w:val="uk-UA"/>
        </w:rPr>
        <w:t>.</w:t>
      </w:r>
      <w:r w:rsidRPr="00790ADF">
        <w:rPr>
          <w:sz w:val="28"/>
          <w:szCs w:val="28"/>
          <w:lang w:val="uk-UA"/>
        </w:rPr>
        <w:t xml:space="preserve"> </w:t>
      </w:r>
    </w:p>
    <w:p w14:paraId="0774D51A" w14:textId="0A1A2BE6" w:rsidR="00790ADF" w:rsidRDefault="00790ADF" w:rsidP="00790ADF">
      <w:pPr>
        <w:pStyle w:val="a4"/>
        <w:numPr>
          <w:ilvl w:val="0"/>
          <w:numId w:val="29"/>
        </w:numPr>
        <w:shd w:val="clear" w:color="auto" w:fill="FFFFFF"/>
        <w:jc w:val="both"/>
        <w:rPr>
          <w:sz w:val="28"/>
          <w:szCs w:val="28"/>
          <w:lang w:val="uk-UA"/>
        </w:rPr>
      </w:pPr>
      <w:proofErr w:type="spellStart"/>
      <w:r>
        <w:rPr>
          <w:sz w:val="28"/>
          <w:szCs w:val="28"/>
          <w:lang w:val="uk-UA"/>
        </w:rPr>
        <w:t>Скільська</w:t>
      </w:r>
      <w:proofErr w:type="spellEnd"/>
      <w:r>
        <w:rPr>
          <w:sz w:val="28"/>
          <w:szCs w:val="28"/>
          <w:lang w:val="uk-UA"/>
        </w:rPr>
        <w:t xml:space="preserve"> М.І. </w:t>
      </w:r>
      <w:proofErr w:type="spellStart"/>
      <w:r>
        <w:rPr>
          <w:sz w:val="28"/>
          <w:szCs w:val="28"/>
          <w:lang w:val="uk-UA"/>
        </w:rPr>
        <w:t>М</w:t>
      </w:r>
      <w:r w:rsidRPr="00790ADF">
        <w:rPr>
          <w:sz w:val="28"/>
          <w:szCs w:val="28"/>
          <w:lang w:val="uk-UA"/>
        </w:rPr>
        <w:t>етодичн</w:t>
      </w:r>
      <w:r>
        <w:rPr>
          <w:sz w:val="28"/>
          <w:szCs w:val="28"/>
          <w:lang w:val="uk-UA"/>
        </w:rPr>
        <w:t>ний</w:t>
      </w:r>
      <w:proofErr w:type="spellEnd"/>
      <w:r>
        <w:rPr>
          <w:sz w:val="28"/>
          <w:szCs w:val="28"/>
          <w:lang w:val="uk-UA"/>
        </w:rPr>
        <w:t xml:space="preserve"> </w:t>
      </w:r>
      <w:proofErr w:type="spellStart"/>
      <w:r>
        <w:rPr>
          <w:sz w:val="28"/>
          <w:szCs w:val="28"/>
          <w:lang w:val="uk-UA"/>
        </w:rPr>
        <w:t>комлекс</w:t>
      </w:r>
      <w:proofErr w:type="spellEnd"/>
      <w:r>
        <w:rPr>
          <w:sz w:val="28"/>
          <w:szCs w:val="28"/>
          <w:lang w:val="uk-UA"/>
        </w:rPr>
        <w:t xml:space="preserve"> з дисципліни «Виконавче провадження» /Університет «Україна», К-2019, 119 с.</w:t>
      </w:r>
    </w:p>
    <w:p w14:paraId="2912BC65" w14:textId="24C37AB3" w:rsidR="00790ADF" w:rsidRDefault="00790ADF" w:rsidP="00790ADF">
      <w:pPr>
        <w:shd w:val="clear" w:color="auto" w:fill="FFFFFF"/>
        <w:jc w:val="both"/>
        <w:rPr>
          <w:sz w:val="28"/>
          <w:szCs w:val="28"/>
          <w:lang w:val="uk-UA"/>
        </w:rPr>
      </w:pPr>
    </w:p>
    <w:p w14:paraId="7A46E876" w14:textId="0D50E2FE" w:rsidR="00790ADF" w:rsidRDefault="00790ADF" w:rsidP="00790ADF">
      <w:pPr>
        <w:shd w:val="clear" w:color="auto" w:fill="FFFFFF"/>
        <w:jc w:val="both"/>
        <w:rPr>
          <w:sz w:val="28"/>
          <w:szCs w:val="28"/>
          <w:lang w:val="uk-UA"/>
        </w:rPr>
      </w:pPr>
    </w:p>
    <w:p w14:paraId="55511BE8" w14:textId="77777777" w:rsidR="0066220E" w:rsidRDefault="0066220E" w:rsidP="0066220E">
      <w:pPr>
        <w:pStyle w:val="1"/>
        <w:spacing w:before="0" w:after="0"/>
        <w:jc w:val="center"/>
        <w:rPr>
          <w:rFonts w:ascii="Times New Roman" w:hAnsi="Times New Roman"/>
          <w:sz w:val="28"/>
          <w:szCs w:val="28"/>
          <w:lang w:val="uk-UA" w:eastAsia="en-US"/>
        </w:rPr>
      </w:pPr>
      <w:bookmarkStart w:id="14" w:name="_Toc9952427"/>
      <w:r>
        <w:rPr>
          <w:rFonts w:ascii="Times New Roman" w:hAnsi="Times New Roman"/>
          <w:sz w:val="28"/>
          <w:szCs w:val="28"/>
          <w:lang w:val="uk-UA"/>
        </w:rPr>
        <w:t>7.1. Глосарій</w:t>
      </w:r>
      <w:bookmarkEnd w:id="14"/>
    </w:p>
    <w:p w14:paraId="23A88925" w14:textId="77777777" w:rsidR="0066220E" w:rsidRDefault="0066220E" w:rsidP="0066220E">
      <w:pPr>
        <w:tabs>
          <w:tab w:val="left" w:pos="2030"/>
          <w:tab w:val="left" w:pos="10065"/>
        </w:tabs>
        <w:jc w:val="center"/>
        <w:rPr>
          <w:b/>
          <w:sz w:val="28"/>
          <w:szCs w:val="28"/>
          <w:lang w:val="uk-UA"/>
        </w:rPr>
      </w:pPr>
      <w:r>
        <w:rPr>
          <w:b/>
          <w:sz w:val="28"/>
          <w:szCs w:val="28"/>
          <w:lang w:val="uk-UA"/>
        </w:rPr>
        <w:t>(термінологічний словник)</w:t>
      </w:r>
    </w:p>
    <w:p w14:paraId="13A21F92" w14:textId="77777777" w:rsidR="0066220E" w:rsidRDefault="0066220E" w:rsidP="0066220E">
      <w:pPr>
        <w:tabs>
          <w:tab w:val="left" w:pos="2030"/>
          <w:tab w:val="left" w:pos="10065"/>
        </w:tabs>
        <w:jc w:val="both"/>
        <w:rPr>
          <w:sz w:val="28"/>
          <w:szCs w:val="28"/>
          <w:lang w:val="uk-UA"/>
        </w:rPr>
      </w:pPr>
    </w:p>
    <w:p w14:paraId="4DA1D052"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Апарат суду</w:t>
      </w:r>
      <w:r>
        <w:rPr>
          <w:sz w:val="28"/>
          <w:szCs w:val="28"/>
          <w:lang w:val="uk-UA" w:eastAsia="uk-UA"/>
        </w:rPr>
        <w:t> —  це складовий елемент суду, який здійснює функцію організаційного забезпечення роботи суду, спрямовану як на діяльність по здійсненню правосуддя, створенню необхідних умов для реалізації прав і виконання обов’язків учасників судового процесу, так і на забезпечення функціонування суду як державної установи і юридичної особи та підтримання належних умов для перебування і роботи в суді його працівників та громадян.</w:t>
      </w:r>
    </w:p>
    <w:p w14:paraId="53C1C10A"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Виконавче провадження</w:t>
      </w:r>
      <w:r>
        <w:rPr>
          <w:sz w:val="28"/>
          <w:szCs w:val="28"/>
          <w:lang w:val="uk-UA" w:eastAsia="uk-UA"/>
        </w:rPr>
        <w:t> — сукупність дій органів державного виконання і державних виконавців, спрямованих на примусове виконання рішень суду та інших органів, які підлягають примусовому виконанню.</w:t>
      </w:r>
    </w:p>
    <w:p w14:paraId="4B178203" w14:textId="77777777" w:rsidR="0066220E" w:rsidRDefault="0066220E" w:rsidP="0066220E">
      <w:pPr>
        <w:shd w:val="clear" w:color="auto" w:fill="F5F5F5"/>
        <w:spacing w:after="150"/>
        <w:jc w:val="both"/>
        <w:rPr>
          <w:color w:val="444444"/>
          <w:sz w:val="28"/>
          <w:szCs w:val="28"/>
          <w:lang w:val="uk-UA" w:eastAsia="uk-UA"/>
        </w:rPr>
      </w:pPr>
      <w:r>
        <w:rPr>
          <w:color w:val="444444"/>
          <w:sz w:val="28"/>
          <w:szCs w:val="28"/>
          <w:lang w:val="uk-UA" w:eastAsia="uk-UA"/>
        </w:rPr>
        <w:t> </w:t>
      </w:r>
      <w:r>
        <w:rPr>
          <w:b/>
          <w:bCs/>
          <w:color w:val="003366"/>
          <w:sz w:val="28"/>
          <w:szCs w:val="28"/>
          <w:lang w:val="uk-UA" w:eastAsia="uk-UA"/>
        </w:rPr>
        <w:t>Виконавчі документи</w:t>
      </w:r>
      <w:r>
        <w:rPr>
          <w:color w:val="003366"/>
          <w:sz w:val="28"/>
          <w:szCs w:val="28"/>
          <w:lang w:val="uk-UA" w:eastAsia="uk-UA"/>
        </w:rPr>
        <w:t> </w:t>
      </w:r>
      <w:r>
        <w:rPr>
          <w:sz w:val="28"/>
          <w:szCs w:val="28"/>
          <w:lang w:val="uk-UA" w:eastAsia="uk-UA"/>
        </w:rPr>
        <w:t>— письмові, оформлені за встановленою фор</w:t>
      </w:r>
      <w:r>
        <w:rPr>
          <w:sz w:val="28"/>
          <w:szCs w:val="28"/>
          <w:lang w:val="uk-UA" w:eastAsia="uk-UA"/>
        </w:rPr>
        <w:softHyphen/>
        <w:t>мою і змістом документи, які видаються судом та іншими юрисдикційними органами для примусового виконання постановлених ними рішень, ухвал та інших актів.</w:t>
      </w:r>
    </w:p>
    <w:p w14:paraId="5FE37DB6" w14:textId="77777777" w:rsidR="0066220E" w:rsidRDefault="0066220E" w:rsidP="0066220E">
      <w:pPr>
        <w:shd w:val="clear" w:color="auto" w:fill="F5F5F5"/>
        <w:spacing w:after="150"/>
        <w:jc w:val="both"/>
        <w:rPr>
          <w:color w:val="444444"/>
          <w:sz w:val="28"/>
          <w:szCs w:val="28"/>
          <w:lang w:val="uk-UA" w:eastAsia="uk-UA"/>
        </w:rPr>
      </w:pPr>
      <w:r>
        <w:rPr>
          <w:color w:val="444444"/>
          <w:sz w:val="28"/>
          <w:szCs w:val="28"/>
          <w:lang w:val="uk-UA" w:eastAsia="uk-UA"/>
        </w:rPr>
        <w:t> </w:t>
      </w:r>
      <w:r>
        <w:rPr>
          <w:b/>
          <w:bCs/>
          <w:color w:val="003366"/>
          <w:sz w:val="28"/>
          <w:szCs w:val="28"/>
          <w:lang w:val="uk-UA" w:eastAsia="uk-UA"/>
        </w:rPr>
        <w:t>Відповідач</w:t>
      </w:r>
      <w:r>
        <w:rPr>
          <w:sz w:val="28"/>
          <w:szCs w:val="28"/>
          <w:lang w:val="uk-UA" w:eastAsia="uk-UA"/>
        </w:rPr>
        <w:t> — у </w:t>
      </w:r>
      <w:hyperlink r:id="rId7" w:history="1">
        <w:r>
          <w:rPr>
            <w:rStyle w:val="a3"/>
            <w:color w:val="000000"/>
            <w:sz w:val="28"/>
            <w:szCs w:val="28"/>
            <w:u w:val="none"/>
            <w:lang w:val="uk-UA" w:eastAsia="uk-UA"/>
          </w:rPr>
          <w:t>цивільному судочинстві</w:t>
        </w:r>
      </w:hyperlink>
      <w:r>
        <w:rPr>
          <w:sz w:val="28"/>
          <w:szCs w:val="28"/>
          <w:lang w:val="uk-UA" w:eastAsia="uk-UA"/>
        </w:rPr>
        <w:t> сторона, якій пред’явлено </w:t>
      </w:r>
      <w:hyperlink r:id="rId8" w:history="1">
        <w:r>
          <w:rPr>
            <w:rStyle w:val="a3"/>
            <w:color w:val="000000"/>
            <w:sz w:val="28"/>
            <w:szCs w:val="28"/>
            <w:u w:val="none"/>
            <w:lang w:val="uk-UA" w:eastAsia="uk-UA"/>
          </w:rPr>
          <w:t>позов</w:t>
        </w:r>
      </w:hyperlink>
      <w:r>
        <w:rPr>
          <w:sz w:val="28"/>
          <w:szCs w:val="28"/>
          <w:lang w:val="uk-UA" w:eastAsia="uk-UA"/>
        </w:rPr>
        <w:t>.</w:t>
      </w:r>
    </w:p>
    <w:p w14:paraId="355A9A0A" w14:textId="77777777" w:rsidR="0066220E" w:rsidRDefault="0066220E" w:rsidP="0066220E">
      <w:pPr>
        <w:shd w:val="clear" w:color="auto" w:fill="F5F5F5"/>
        <w:spacing w:after="150"/>
        <w:jc w:val="both"/>
        <w:rPr>
          <w:color w:val="444444"/>
          <w:sz w:val="28"/>
          <w:szCs w:val="28"/>
          <w:lang w:val="uk-UA" w:eastAsia="uk-UA"/>
        </w:rPr>
      </w:pPr>
      <w:r>
        <w:rPr>
          <w:sz w:val="28"/>
          <w:szCs w:val="28"/>
          <w:lang w:val="uk-UA" w:eastAsia="uk-UA"/>
        </w:rPr>
        <w:t>Відповідачем може бути як фізична, так і юридична особа. Він, як і </w:t>
      </w:r>
      <w:hyperlink r:id="rId9" w:history="1">
        <w:r>
          <w:rPr>
            <w:rStyle w:val="a3"/>
            <w:color w:val="000000"/>
            <w:sz w:val="28"/>
            <w:szCs w:val="28"/>
            <w:u w:val="none"/>
            <w:lang w:val="uk-UA" w:eastAsia="uk-UA"/>
          </w:rPr>
          <w:t>позивач</w:t>
        </w:r>
      </w:hyperlink>
      <w:r>
        <w:rPr>
          <w:sz w:val="28"/>
          <w:szCs w:val="28"/>
          <w:lang w:val="uk-UA" w:eastAsia="uk-UA"/>
        </w:rPr>
        <w:t>, має рівні процесуальні права при розгляді справи в </w:t>
      </w:r>
      <w:hyperlink r:id="rId10" w:history="1">
        <w:r>
          <w:rPr>
            <w:rStyle w:val="a3"/>
            <w:color w:val="000000"/>
            <w:sz w:val="28"/>
            <w:szCs w:val="28"/>
            <w:u w:val="none"/>
            <w:lang w:val="uk-UA" w:eastAsia="uk-UA"/>
          </w:rPr>
          <w:t>суді</w:t>
        </w:r>
      </w:hyperlink>
      <w:r>
        <w:rPr>
          <w:sz w:val="28"/>
          <w:szCs w:val="28"/>
          <w:lang w:val="uk-UA" w:eastAsia="uk-UA"/>
        </w:rPr>
        <w:t>. Позов може бути пред’явлений до кількох відповідачів, кожний з яких стосовно іншої сторони виступає в </w:t>
      </w:r>
      <w:hyperlink r:id="rId11" w:history="1">
        <w:r>
          <w:rPr>
            <w:rStyle w:val="a3"/>
            <w:color w:val="000000"/>
            <w:sz w:val="28"/>
            <w:szCs w:val="28"/>
            <w:u w:val="none"/>
            <w:lang w:val="uk-UA" w:eastAsia="uk-UA"/>
          </w:rPr>
          <w:t>судовому процесі</w:t>
        </w:r>
      </w:hyperlink>
      <w:r>
        <w:rPr>
          <w:sz w:val="28"/>
          <w:szCs w:val="28"/>
          <w:lang w:val="uk-UA" w:eastAsia="uk-UA"/>
        </w:rPr>
        <w:t> самостійно. Тобто, відповідачем є та процесуальна особа, яка на думку позивача, своєю діяльністю (діями або бездіяльністю) порушила його права та до якої позивач направляє свої позовні вимоги (свій позов) звернувшись при цьому до органу суду.</w:t>
      </w:r>
    </w:p>
    <w:p w14:paraId="6FD45330"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Закриття провадження по справі</w:t>
      </w:r>
      <w:r>
        <w:rPr>
          <w:color w:val="003366"/>
          <w:sz w:val="28"/>
          <w:szCs w:val="28"/>
          <w:lang w:val="uk-UA" w:eastAsia="uk-UA"/>
        </w:rPr>
        <w:t> </w:t>
      </w:r>
      <w:r>
        <w:rPr>
          <w:sz w:val="28"/>
          <w:szCs w:val="28"/>
          <w:lang w:val="uk-UA" w:eastAsia="uk-UA"/>
        </w:rPr>
        <w:t>— закінчення провадження у справі без постановлення судового рішення за наявності підстав, які свідчать про те, що процес виник неправомірно або його продовження є неправомірним.</w:t>
      </w:r>
    </w:p>
    <w:p w14:paraId="3F88454F"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Заявник</w:t>
      </w:r>
      <w:r>
        <w:rPr>
          <w:sz w:val="28"/>
          <w:szCs w:val="28"/>
          <w:lang w:val="uk-UA" w:eastAsia="uk-UA"/>
        </w:rPr>
        <w:t> — це особа, яка звернулася до суду із заявою про встановлення певних обставин або юридичного стану особи, з якими закон пов’язує виникнення, зміну або припинення особистих або майнових прав особи для здійснення іншою особою цих прав.</w:t>
      </w:r>
    </w:p>
    <w:p w14:paraId="69D7BEB0"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Мирова угода</w:t>
      </w:r>
      <w:r>
        <w:rPr>
          <w:sz w:val="28"/>
          <w:szCs w:val="28"/>
          <w:lang w:val="uk-UA" w:eastAsia="uk-UA"/>
        </w:rPr>
        <w:t> — взаємоприйнятний договір про умови припинення спору про право між сторонами.</w:t>
      </w:r>
    </w:p>
    <w:p w14:paraId="14BB61B9"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Підсудність</w:t>
      </w:r>
      <w:r>
        <w:rPr>
          <w:sz w:val="28"/>
          <w:szCs w:val="28"/>
          <w:lang w:val="uk-UA" w:eastAsia="uk-UA"/>
        </w:rPr>
        <w:t> — сукупність цивільних справ, які підлягають розгляду і вирішенню по суті в даній конкретній ланці судової системи і в даному конкретному суді цієї ланки.</w:t>
      </w:r>
    </w:p>
    <w:p w14:paraId="73A0AC61" w14:textId="77777777" w:rsidR="0066220E" w:rsidRDefault="0066220E" w:rsidP="0066220E">
      <w:pPr>
        <w:shd w:val="clear" w:color="auto" w:fill="F5F5F5"/>
        <w:spacing w:after="150"/>
        <w:jc w:val="both"/>
        <w:rPr>
          <w:color w:val="444444"/>
          <w:sz w:val="28"/>
          <w:szCs w:val="28"/>
          <w:lang w:val="uk-UA" w:eastAsia="uk-UA"/>
        </w:rPr>
      </w:pPr>
      <w:r>
        <w:rPr>
          <w:color w:val="444444"/>
          <w:sz w:val="28"/>
          <w:szCs w:val="28"/>
          <w:lang w:val="uk-UA" w:eastAsia="uk-UA"/>
        </w:rPr>
        <w:t> </w:t>
      </w:r>
      <w:r>
        <w:rPr>
          <w:b/>
          <w:bCs/>
          <w:color w:val="003366"/>
          <w:sz w:val="28"/>
          <w:szCs w:val="28"/>
          <w:lang w:val="uk-UA" w:eastAsia="uk-UA"/>
        </w:rPr>
        <w:t>Позивач</w:t>
      </w:r>
      <w:r>
        <w:rPr>
          <w:sz w:val="28"/>
          <w:szCs w:val="28"/>
          <w:lang w:val="uk-UA" w:eastAsia="uk-UA"/>
        </w:rPr>
        <w:t> — це юридична чи фізична особа, яка звертається до суду за захистом своїх суб’єктивних прав чи охоронюваних законом інтересів, а також особа, в інтересах якої поданий позов.</w:t>
      </w:r>
    </w:p>
    <w:p w14:paraId="7601EB96" w14:textId="77777777" w:rsidR="0066220E" w:rsidRDefault="0066220E" w:rsidP="0066220E">
      <w:pPr>
        <w:shd w:val="clear" w:color="auto" w:fill="F5F5F5"/>
        <w:spacing w:after="150"/>
        <w:jc w:val="both"/>
        <w:rPr>
          <w:color w:val="444444"/>
          <w:sz w:val="28"/>
          <w:szCs w:val="28"/>
          <w:lang w:val="uk-UA" w:eastAsia="uk-UA"/>
        </w:rPr>
      </w:pPr>
      <w:r>
        <w:rPr>
          <w:color w:val="444444"/>
          <w:sz w:val="28"/>
          <w:szCs w:val="28"/>
          <w:lang w:val="uk-UA" w:eastAsia="uk-UA"/>
        </w:rPr>
        <w:t> </w:t>
      </w:r>
      <w:r>
        <w:rPr>
          <w:b/>
          <w:bCs/>
          <w:color w:val="003366"/>
          <w:sz w:val="28"/>
          <w:szCs w:val="28"/>
          <w:lang w:val="uk-UA" w:eastAsia="uk-UA"/>
        </w:rPr>
        <w:t>Прокурор</w:t>
      </w:r>
      <w:r>
        <w:rPr>
          <w:sz w:val="28"/>
          <w:szCs w:val="28"/>
          <w:lang w:val="uk-UA" w:eastAsia="uk-UA"/>
        </w:rPr>
        <w:t> — особа, яка обіймає посаду, передбачену </w:t>
      </w:r>
      <w:hyperlink r:id="rId12" w:anchor="n152" w:history="1">
        <w:r>
          <w:rPr>
            <w:rStyle w:val="a3"/>
            <w:color w:val="000000"/>
            <w:sz w:val="28"/>
            <w:szCs w:val="28"/>
            <w:u w:val="none"/>
            <w:lang w:val="uk-UA" w:eastAsia="uk-UA"/>
          </w:rPr>
          <w:t>статтею 17</w:t>
        </w:r>
      </w:hyperlink>
      <w:r>
        <w:rPr>
          <w:sz w:val="28"/>
          <w:szCs w:val="28"/>
          <w:lang w:val="uk-UA" w:eastAsia="uk-UA"/>
        </w:rPr>
        <w:t> Закону України «Про прокуратуру», та діє у межах своїх повноважень.</w:t>
      </w:r>
    </w:p>
    <w:p w14:paraId="42B7DE7D" w14:textId="77777777" w:rsidR="0066220E" w:rsidRDefault="0066220E" w:rsidP="0066220E">
      <w:pPr>
        <w:shd w:val="clear" w:color="auto" w:fill="F5F5F5"/>
        <w:spacing w:after="150"/>
        <w:jc w:val="both"/>
        <w:rPr>
          <w:color w:val="444444"/>
          <w:sz w:val="28"/>
          <w:szCs w:val="28"/>
          <w:lang w:val="uk-UA" w:eastAsia="uk-UA"/>
        </w:rPr>
      </w:pPr>
      <w:r>
        <w:rPr>
          <w:color w:val="444444"/>
          <w:sz w:val="28"/>
          <w:szCs w:val="28"/>
          <w:lang w:val="uk-UA" w:eastAsia="uk-UA"/>
        </w:rPr>
        <w:t> </w:t>
      </w:r>
      <w:r>
        <w:rPr>
          <w:b/>
          <w:bCs/>
          <w:color w:val="003366"/>
          <w:sz w:val="28"/>
          <w:szCs w:val="28"/>
          <w:lang w:val="uk-UA" w:eastAsia="uk-UA"/>
        </w:rPr>
        <w:t>Процесуальне правонаступництво</w:t>
      </w:r>
      <w:r>
        <w:rPr>
          <w:sz w:val="28"/>
          <w:szCs w:val="28"/>
          <w:lang w:val="uk-UA" w:eastAsia="uk-UA"/>
        </w:rPr>
        <w:t> — це заміна належної сторони у спірному правовідношенні у випадку її вибуття із цивільної справи.</w:t>
      </w:r>
    </w:p>
    <w:p w14:paraId="22DF4B23" w14:textId="77777777" w:rsidR="0066220E" w:rsidRDefault="0066220E" w:rsidP="0066220E">
      <w:pPr>
        <w:shd w:val="clear" w:color="auto" w:fill="F5F5F5"/>
        <w:spacing w:after="150"/>
        <w:jc w:val="both"/>
        <w:rPr>
          <w:color w:val="444444"/>
          <w:sz w:val="28"/>
          <w:szCs w:val="28"/>
          <w:lang w:val="uk-UA" w:eastAsia="uk-UA"/>
        </w:rPr>
      </w:pPr>
      <w:r>
        <w:rPr>
          <w:color w:val="444444"/>
          <w:sz w:val="28"/>
          <w:szCs w:val="28"/>
          <w:lang w:val="uk-UA" w:eastAsia="uk-UA"/>
        </w:rPr>
        <w:t> </w:t>
      </w:r>
      <w:r>
        <w:rPr>
          <w:b/>
          <w:bCs/>
          <w:color w:val="003366"/>
          <w:sz w:val="28"/>
          <w:szCs w:val="28"/>
          <w:lang w:val="uk-UA" w:eastAsia="uk-UA"/>
        </w:rPr>
        <w:t>Процесуальне представництво</w:t>
      </w:r>
      <w:r>
        <w:rPr>
          <w:sz w:val="28"/>
          <w:szCs w:val="28"/>
          <w:lang w:val="uk-UA" w:eastAsia="uk-UA"/>
        </w:rPr>
        <w:t> — правовідношення, в силу якого одна особа здійснює в суді процесуальні дії від імені та в інтересах іншої особи в межах наданих їй повноважень.</w:t>
      </w:r>
    </w:p>
    <w:p w14:paraId="6B523C81"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Процесуальний строк</w:t>
      </w:r>
      <w:r>
        <w:rPr>
          <w:color w:val="003366"/>
          <w:sz w:val="28"/>
          <w:szCs w:val="28"/>
          <w:lang w:val="uk-UA" w:eastAsia="uk-UA"/>
        </w:rPr>
        <w:t> </w:t>
      </w:r>
      <w:r>
        <w:rPr>
          <w:sz w:val="28"/>
          <w:szCs w:val="28"/>
          <w:lang w:val="uk-UA" w:eastAsia="uk-UA"/>
        </w:rPr>
        <w:t>— встановлений законом або судом час, протягом якого можуть або повинні бути здійснені процесуальні дії.</w:t>
      </w:r>
    </w:p>
    <w:p w14:paraId="4CE802F2" w14:textId="77777777" w:rsidR="0066220E" w:rsidRDefault="0066220E" w:rsidP="0066220E">
      <w:pPr>
        <w:shd w:val="clear" w:color="auto" w:fill="F5F5F5"/>
        <w:spacing w:after="150"/>
        <w:jc w:val="both"/>
        <w:rPr>
          <w:color w:val="444444"/>
          <w:sz w:val="28"/>
          <w:szCs w:val="28"/>
          <w:lang w:val="uk-UA" w:eastAsia="uk-UA"/>
        </w:rPr>
      </w:pPr>
      <w:r>
        <w:rPr>
          <w:color w:val="444444"/>
          <w:sz w:val="28"/>
          <w:szCs w:val="28"/>
          <w:lang w:val="uk-UA" w:eastAsia="uk-UA"/>
        </w:rPr>
        <w:t> </w:t>
      </w:r>
      <w:r>
        <w:rPr>
          <w:b/>
          <w:bCs/>
          <w:color w:val="003366"/>
          <w:sz w:val="28"/>
          <w:szCs w:val="28"/>
          <w:lang w:val="uk-UA" w:eastAsia="uk-UA"/>
        </w:rPr>
        <w:t>Санкції цивільного процесуального права</w:t>
      </w:r>
      <w:r>
        <w:rPr>
          <w:color w:val="003366"/>
          <w:sz w:val="28"/>
          <w:szCs w:val="28"/>
          <w:lang w:val="uk-UA" w:eastAsia="uk-UA"/>
        </w:rPr>
        <w:t> </w:t>
      </w:r>
      <w:r>
        <w:rPr>
          <w:sz w:val="28"/>
          <w:szCs w:val="28"/>
          <w:lang w:val="uk-UA" w:eastAsia="uk-UA"/>
        </w:rPr>
        <w:t>— встановлені в нормах цивільно-процесуального права наслідки, що настають за недодержання і порушення цих норм, тобто всі правові наслідки, які забезпечують їх реалізацію.</w:t>
      </w:r>
    </w:p>
    <w:p w14:paraId="7BC5CEE9"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Суд апеляційної інстанції</w:t>
      </w:r>
      <w:r>
        <w:rPr>
          <w:color w:val="003366"/>
          <w:sz w:val="28"/>
          <w:szCs w:val="28"/>
          <w:lang w:val="uk-UA" w:eastAsia="uk-UA"/>
        </w:rPr>
        <w:t> </w:t>
      </w:r>
      <w:r>
        <w:rPr>
          <w:sz w:val="28"/>
          <w:szCs w:val="28"/>
          <w:lang w:val="uk-UA" w:eastAsia="uk-UA"/>
        </w:rPr>
        <w:t>— Апеляційний суд Автономної Республіки Крим, апеляційний суд області, міст Києва та Севастополя, в межах територіальної юрисдикції якого знаходиться суд першої інстанції, що ухвалив оскаржуване судове рішення.</w:t>
      </w:r>
    </w:p>
    <w:p w14:paraId="6E9FA80B"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Суд першої інстанції</w:t>
      </w:r>
      <w:r>
        <w:rPr>
          <w:color w:val="003366"/>
          <w:sz w:val="28"/>
          <w:szCs w:val="28"/>
          <w:lang w:val="uk-UA" w:eastAsia="uk-UA"/>
        </w:rPr>
        <w:t> </w:t>
      </w:r>
      <w:r>
        <w:rPr>
          <w:sz w:val="28"/>
          <w:szCs w:val="28"/>
          <w:lang w:val="uk-UA" w:eastAsia="uk-UA"/>
        </w:rPr>
        <w:t>— районний, районний у місті, міський та міськрайонний суд, який має право ухвалити вирок або постановити ухвалу про закриття кримінального провадження.</w:t>
      </w:r>
    </w:p>
    <w:p w14:paraId="7DFEA14F"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Суддя</w:t>
      </w:r>
      <w:r>
        <w:rPr>
          <w:sz w:val="28"/>
          <w:szCs w:val="28"/>
          <w:lang w:val="uk-UA" w:eastAsia="uk-UA"/>
        </w:rPr>
        <w:t> — голова, заступник голови, суддя Верховного Суду України, Вищого спеціалізованого суду з розгляду цивільних і кримінальних справ, Апеляційного суду Автономної Республіки Крим, апеляційних судів областей, міст Києва та Севастополя, районних, районних у містах, міських та міськрайонних судів, які відповідно до Конституції України на професійній основі уповноважені здійснювати правосуддя.</w:t>
      </w:r>
    </w:p>
    <w:p w14:paraId="2C7F4285"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Судова інстанція</w:t>
      </w:r>
      <w:r>
        <w:rPr>
          <w:sz w:val="28"/>
          <w:szCs w:val="28"/>
          <w:lang w:val="uk-UA" w:eastAsia="uk-UA"/>
        </w:rPr>
        <w:t> — це процесуальне поняття, що характеризує обсяг повноважень суду щодо розгляду справи у певній судовій процедурі.</w:t>
      </w:r>
    </w:p>
    <w:p w14:paraId="2927B4AC"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Судове рішення</w:t>
      </w:r>
      <w:r>
        <w:rPr>
          <w:sz w:val="28"/>
          <w:szCs w:val="28"/>
          <w:lang w:val="uk-UA" w:eastAsia="uk-UA"/>
        </w:rPr>
        <w:t> — постанова суду першої інстанції з приводу вирішення по суті справ позовного, окремого провадження та справ, що виникають з адміністративно-правових відносин.</w:t>
      </w:r>
    </w:p>
    <w:p w14:paraId="734AE17B"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Територіальна підсудність</w:t>
      </w:r>
      <w:r>
        <w:rPr>
          <w:color w:val="003366"/>
          <w:sz w:val="28"/>
          <w:szCs w:val="28"/>
          <w:lang w:val="uk-UA" w:eastAsia="uk-UA"/>
        </w:rPr>
        <w:t> </w:t>
      </w:r>
      <w:r>
        <w:rPr>
          <w:sz w:val="28"/>
          <w:szCs w:val="28"/>
          <w:lang w:val="uk-UA" w:eastAsia="uk-UA"/>
        </w:rPr>
        <w:t>— розподіл підвідомчих суду справ між окремими судами в середині кожної ланки.</w:t>
      </w:r>
    </w:p>
    <w:p w14:paraId="1AB911F7" w14:textId="77777777" w:rsidR="0066220E" w:rsidRDefault="0066220E" w:rsidP="0066220E">
      <w:pPr>
        <w:shd w:val="clear" w:color="auto" w:fill="F5F5F5"/>
        <w:spacing w:after="150"/>
        <w:jc w:val="both"/>
        <w:rPr>
          <w:color w:val="444444"/>
          <w:sz w:val="28"/>
          <w:szCs w:val="28"/>
          <w:lang w:val="uk-UA" w:eastAsia="uk-UA"/>
        </w:rPr>
      </w:pPr>
      <w:r>
        <w:rPr>
          <w:color w:val="444444"/>
          <w:sz w:val="28"/>
          <w:szCs w:val="28"/>
          <w:lang w:val="uk-UA" w:eastAsia="uk-UA"/>
        </w:rPr>
        <w:t> </w:t>
      </w:r>
      <w:r>
        <w:rPr>
          <w:b/>
          <w:bCs/>
          <w:color w:val="003366"/>
          <w:sz w:val="28"/>
          <w:szCs w:val="28"/>
          <w:lang w:val="uk-UA" w:eastAsia="uk-UA"/>
        </w:rPr>
        <w:t>Ухвала</w:t>
      </w:r>
      <w:r>
        <w:rPr>
          <w:color w:val="003366"/>
          <w:sz w:val="28"/>
          <w:szCs w:val="28"/>
          <w:lang w:val="uk-UA" w:eastAsia="uk-UA"/>
        </w:rPr>
        <w:t> </w:t>
      </w:r>
      <w:r>
        <w:rPr>
          <w:sz w:val="28"/>
          <w:szCs w:val="28"/>
          <w:lang w:val="uk-UA" w:eastAsia="uk-UA"/>
        </w:rPr>
        <w:t>— письмове або усне </w:t>
      </w:r>
      <w:hyperlink r:id="rId13" w:history="1">
        <w:r>
          <w:rPr>
            <w:rStyle w:val="a3"/>
            <w:color w:val="000000"/>
            <w:sz w:val="28"/>
            <w:szCs w:val="28"/>
            <w:u w:val="none"/>
            <w:lang w:val="uk-UA" w:eastAsia="uk-UA"/>
          </w:rPr>
          <w:t>судове рішення</w:t>
        </w:r>
      </w:hyperlink>
      <w:r>
        <w:rPr>
          <w:sz w:val="28"/>
          <w:szCs w:val="28"/>
          <w:lang w:val="uk-UA" w:eastAsia="uk-UA"/>
        </w:rPr>
        <w:t>, яким вирішуються питання, пов’язані з процедурою розгляду </w:t>
      </w:r>
      <w:hyperlink r:id="rId14" w:history="1">
        <w:r>
          <w:rPr>
            <w:rStyle w:val="a3"/>
            <w:color w:val="000000"/>
            <w:sz w:val="28"/>
            <w:szCs w:val="28"/>
            <w:u w:val="none"/>
            <w:lang w:val="uk-UA" w:eastAsia="uk-UA"/>
          </w:rPr>
          <w:t>справи</w:t>
        </w:r>
      </w:hyperlink>
      <w:r>
        <w:rPr>
          <w:sz w:val="28"/>
          <w:szCs w:val="28"/>
          <w:lang w:val="uk-UA" w:eastAsia="uk-UA"/>
        </w:rPr>
        <w:t>, та інші процесуальні питання.</w:t>
      </w:r>
    </w:p>
    <w:p w14:paraId="48F2E1F5" w14:textId="77777777" w:rsidR="0066220E" w:rsidRDefault="0066220E" w:rsidP="0066220E">
      <w:pPr>
        <w:shd w:val="clear" w:color="auto" w:fill="F5F5F5"/>
        <w:spacing w:after="150"/>
        <w:jc w:val="both"/>
        <w:rPr>
          <w:color w:val="444444"/>
          <w:sz w:val="28"/>
          <w:szCs w:val="28"/>
          <w:lang w:val="uk-UA" w:eastAsia="uk-UA"/>
        </w:rPr>
      </w:pPr>
      <w:r>
        <w:rPr>
          <w:sz w:val="28"/>
          <w:szCs w:val="28"/>
          <w:lang w:val="uk-UA" w:eastAsia="uk-UA"/>
        </w:rPr>
        <w:t>Ухвалами судів </w:t>
      </w:r>
      <w:hyperlink r:id="rId15" w:history="1">
        <w:r>
          <w:rPr>
            <w:rStyle w:val="a3"/>
            <w:color w:val="000000"/>
            <w:sz w:val="28"/>
            <w:szCs w:val="28"/>
            <w:u w:val="none"/>
            <w:lang w:val="uk-UA" w:eastAsia="uk-UA"/>
          </w:rPr>
          <w:t>апеляційної</w:t>
        </w:r>
      </w:hyperlink>
      <w:r>
        <w:rPr>
          <w:sz w:val="28"/>
          <w:szCs w:val="28"/>
          <w:lang w:val="uk-UA" w:eastAsia="uk-UA"/>
        </w:rPr>
        <w:t> та </w:t>
      </w:r>
      <w:hyperlink r:id="rId16" w:history="1">
        <w:r>
          <w:rPr>
            <w:rStyle w:val="a3"/>
            <w:color w:val="000000"/>
            <w:sz w:val="28"/>
            <w:szCs w:val="28"/>
            <w:u w:val="none"/>
            <w:lang w:val="uk-UA" w:eastAsia="uk-UA"/>
          </w:rPr>
          <w:t>касаційної інстанцій</w:t>
        </w:r>
      </w:hyperlink>
      <w:r>
        <w:rPr>
          <w:sz w:val="28"/>
          <w:szCs w:val="28"/>
          <w:lang w:val="uk-UA" w:eastAsia="uk-UA"/>
        </w:rPr>
        <w:t> також вирішуються вимоги </w:t>
      </w:r>
      <w:hyperlink r:id="rId17" w:history="1">
        <w:r>
          <w:rPr>
            <w:rStyle w:val="a3"/>
            <w:color w:val="000000"/>
            <w:sz w:val="28"/>
            <w:szCs w:val="28"/>
            <w:u w:val="none"/>
            <w:lang w:val="uk-UA" w:eastAsia="uk-UA"/>
          </w:rPr>
          <w:t>апеляційної</w:t>
        </w:r>
      </w:hyperlink>
      <w:r>
        <w:rPr>
          <w:sz w:val="28"/>
          <w:szCs w:val="28"/>
          <w:lang w:val="uk-UA" w:eastAsia="uk-UA"/>
        </w:rPr>
        <w:t> чи </w:t>
      </w:r>
      <w:hyperlink r:id="rId18" w:history="1">
        <w:r>
          <w:rPr>
            <w:rStyle w:val="a3"/>
            <w:color w:val="000000"/>
            <w:sz w:val="28"/>
            <w:szCs w:val="28"/>
            <w:u w:val="none"/>
            <w:lang w:val="uk-UA" w:eastAsia="uk-UA"/>
          </w:rPr>
          <w:t>касаційної скарги</w:t>
        </w:r>
      </w:hyperlink>
      <w:r>
        <w:rPr>
          <w:sz w:val="28"/>
          <w:szCs w:val="28"/>
          <w:lang w:val="uk-UA" w:eastAsia="uk-UA"/>
        </w:rPr>
        <w:t>.</w:t>
      </w:r>
    </w:p>
    <w:p w14:paraId="28D35ACF" w14:textId="77777777" w:rsidR="0066220E" w:rsidRDefault="0066220E" w:rsidP="0066220E">
      <w:pPr>
        <w:shd w:val="clear" w:color="auto" w:fill="F5F5F5"/>
        <w:spacing w:after="150"/>
        <w:jc w:val="both"/>
        <w:rPr>
          <w:color w:val="444444"/>
          <w:sz w:val="28"/>
          <w:szCs w:val="28"/>
          <w:lang w:val="uk-UA" w:eastAsia="uk-UA"/>
        </w:rPr>
      </w:pPr>
      <w:r>
        <w:rPr>
          <w:sz w:val="28"/>
          <w:szCs w:val="28"/>
          <w:lang w:val="uk-UA" w:eastAsia="uk-UA"/>
        </w:rPr>
        <w:t>Ухвала є </w:t>
      </w:r>
      <w:hyperlink r:id="rId19" w:history="1">
        <w:r>
          <w:rPr>
            <w:rStyle w:val="a3"/>
            <w:color w:val="000000"/>
            <w:sz w:val="28"/>
            <w:szCs w:val="28"/>
            <w:u w:val="none"/>
            <w:lang w:val="uk-UA" w:eastAsia="uk-UA"/>
          </w:rPr>
          <w:t>актом застосування</w:t>
        </w:r>
      </w:hyperlink>
      <w:r>
        <w:rPr>
          <w:sz w:val="28"/>
          <w:szCs w:val="28"/>
          <w:lang w:val="uk-UA" w:eastAsia="uk-UA"/>
        </w:rPr>
        <w:t> судом норм </w:t>
      </w:r>
      <w:hyperlink r:id="rId20" w:history="1">
        <w:r>
          <w:rPr>
            <w:rStyle w:val="a3"/>
            <w:color w:val="000000"/>
            <w:sz w:val="28"/>
            <w:szCs w:val="28"/>
            <w:u w:val="none"/>
            <w:lang w:val="uk-UA" w:eastAsia="uk-UA"/>
          </w:rPr>
          <w:t>процесуального права</w:t>
        </w:r>
      </w:hyperlink>
      <w:r>
        <w:rPr>
          <w:sz w:val="28"/>
          <w:szCs w:val="28"/>
          <w:lang w:val="uk-UA" w:eastAsia="uk-UA"/>
        </w:rPr>
        <w:t>.</w:t>
      </w:r>
    </w:p>
    <w:p w14:paraId="4F4F72C4" w14:textId="77777777" w:rsidR="0066220E" w:rsidRDefault="0066220E" w:rsidP="0066220E">
      <w:pPr>
        <w:shd w:val="clear" w:color="auto" w:fill="F5F5F5"/>
        <w:spacing w:after="150"/>
        <w:jc w:val="both"/>
        <w:rPr>
          <w:color w:val="444444"/>
          <w:sz w:val="28"/>
          <w:szCs w:val="28"/>
          <w:lang w:val="uk-UA" w:eastAsia="uk-UA"/>
        </w:rPr>
      </w:pPr>
      <w:r>
        <w:rPr>
          <w:sz w:val="28"/>
          <w:szCs w:val="28"/>
          <w:lang w:val="uk-UA" w:eastAsia="uk-UA"/>
        </w:rPr>
        <w:t>Судовий розгляд, яким справа вирішується по суті, закінчується ухваленням </w:t>
      </w:r>
      <w:hyperlink r:id="rId21" w:history="1">
        <w:r>
          <w:rPr>
            <w:rStyle w:val="a3"/>
            <w:color w:val="000000"/>
            <w:sz w:val="28"/>
            <w:szCs w:val="28"/>
            <w:u w:val="none"/>
            <w:lang w:val="uk-UA" w:eastAsia="uk-UA"/>
          </w:rPr>
          <w:t>рішення суду</w:t>
        </w:r>
      </w:hyperlink>
      <w:r>
        <w:rPr>
          <w:sz w:val="28"/>
          <w:szCs w:val="28"/>
          <w:lang w:val="uk-UA" w:eastAsia="uk-UA"/>
        </w:rPr>
        <w:t> іменем України; інші випадки закінчення розгляду справи (зокрема, закриття провадження у справі, залишення заяви без розгляду) оформляються постановленням ухвали.</w:t>
      </w:r>
    </w:p>
    <w:p w14:paraId="35F2B28E" w14:textId="77777777" w:rsidR="0066220E" w:rsidRDefault="0066220E" w:rsidP="0066220E">
      <w:pPr>
        <w:shd w:val="clear" w:color="auto" w:fill="F5F5F5"/>
        <w:spacing w:after="150"/>
        <w:jc w:val="both"/>
        <w:rPr>
          <w:color w:val="444444"/>
          <w:sz w:val="28"/>
          <w:szCs w:val="28"/>
          <w:lang w:val="uk-UA" w:eastAsia="uk-UA"/>
        </w:rPr>
      </w:pPr>
      <w:r>
        <w:rPr>
          <w:sz w:val="28"/>
          <w:szCs w:val="28"/>
          <w:lang w:val="uk-UA" w:eastAsia="uk-UA"/>
        </w:rPr>
        <w:t>Ухвали суду, що набрали чинності, є обов’язковими до виконання.</w:t>
      </w:r>
    </w:p>
    <w:p w14:paraId="3AB8B3E6" w14:textId="77777777" w:rsidR="0066220E" w:rsidRDefault="0066220E" w:rsidP="0066220E">
      <w:pPr>
        <w:shd w:val="clear" w:color="auto" w:fill="F5F5F5"/>
        <w:spacing w:after="150"/>
        <w:jc w:val="both"/>
        <w:rPr>
          <w:color w:val="444444"/>
          <w:sz w:val="28"/>
          <w:szCs w:val="28"/>
          <w:lang w:val="uk-UA" w:eastAsia="uk-UA"/>
        </w:rPr>
      </w:pPr>
      <w:r>
        <w:rPr>
          <w:b/>
          <w:bCs/>
          <w:color w:val="003366"/>
          <w:sz w:val="28"/>
          <w:szCs w:val="28"/>
          <w:lang w:val="uk-UA" w:eastAsia="uk-UA"/>
        </w:rPr>
        <w:t>Юрисдикція суду</w:t>
      </w:r>
      <w:r>
        <w:rPr>
          <w:sz w:val="28"/>
          <w:szCs w:val="28"/>
          <w:lang w:val="uk-UA" w:eastAsia="uk-UA"/>
        </w:rPr>
        <w:t>  — характеризує правомочність суду здійснювати розгляд судової справи відповідно до встановленої процедури. Тобто юрисдикція суду визначає підсудність конкретної справи конкретному суду. Відповідно до ч. 2 ст. 124 Конституції України юрисдикція судів поширюється на всі правовідносини, що виникають у державі.</w:t>
      </w:r>
    </w:p>
    <w:p w14:paraId="5ADA4EE0" w14:textId="66D4DDCF" w:rsidR="0066220E" w:rsidRDefault="0066220E" w:rsidP="0066220E">
      <w:pPr>
        <w:pStyle w:val="1"/>
        <w:spacing w:before="0" w:after="240"/>
        <w:jc w:val="center"/>
        <w:rPr>
          <w:rFonts w:ascii="Times New Roman" w:hAnsi="Times New Roman"/>
          <w:color w:val="000000"/>
          <w:sz w:val="28"/>
          <w:szCs w:val="28"/>
          <w:lang w:val="uk-UA" w:eastAsia="en-US"/>
        </w:rPr>
      </w:pPr>
    </w:p>
    <w:p w14:paraId="0F4E4929" w14:textId="49596024" w:rsidR="0066220E" w:rsidRDefault="0066220E" w:rsidP="0066220E">
      <w:pPr>
        <w:rPr>
          <w:lang w:val="uk-UA" w:eastAsia="en-US"/>
        </w:rPr>
      </w:pPr>
    </w:p>
    <w:p w14:paraId="04CA3267" w14:textId="5BFC4D6B" w:rsidR="0066220E" w:rsidRDefault="0066220E" w:rsidP="0066220E">
      <w:pPr>
        <w:rPr>
          <w:lang w:val="uk-UA" w:eastAsia="en-US"/>
        </w:rPr>
      </w:pPr>
    </w:p>
    <w:p w14:paraId="7932DDF4" w14:textId="2F79E2E9" w:rsidR="0066220E" w:rsidRDefault="0066220E" w:rsidP="0066220E">
      <w:pPr>
        <w:rPr>
          <w:lang w:val="uk-UA" w:eastAsia="en-US"/>
        </w:rPr>
      </w:pPr>
    </w:p>
    <w:p w14:paraId="7202D57D" w14:textId="71C51C3C" w:rsidR="0066220E" w:rsidRDefault="0066220E" w:rsidP="0066220E">
      <w:pPr>
        <w:rPr>
          <w:lang w:val="uk-UA" w:eastAsia="en-US"/>
        </w:rPr>
      </w:pPr>
    </w:p>
    <w:p w14:paraId="31D92581" w14:textId="72809B81" w:rsidR="0066220E" w:rsidRDefault="0066220E" w:rsidP="0066220E">
      <w:pPr>
        <w:rPr>
          <w:lang w:val="uk-UA" w:eastAsia="en-US"/>
        </w:rPr>
      </w:pPr>
    </w:p>
    <w:p w14:paraId="4ADA954E" w14:textId="3E9EAB7A" w:rsidR="0066220E" w:rsidRDefault="0066220E" w:rsidP="0066220E">
      <w:pPr>
        <w:rPr>
          <w:lang w:val="uk-UA" w:eastAsia="en-US"/>
        </w:rPr>
      </w:pPr>
    </w:p>
    <w:p w14:paraId="68252E80" w14:textId="7575D3C4" w:rsidR="0066220E" w:rsidRDefault="0066220E" w:rsidP="0066220E">
      <w:pPr>
        <w:rPr>
          <w:lang w:val="uk-UA" w:eastAsia="en-US"/>
        </w:rPr>
      </w:pPr>
    </w:p>
    <w:p w14:paraId="4449FC4A" w14:textId="656086E9" w:rsidR="0066220E" w:rsidRDefault="0066220E" w:rsidP="0066220E">
      <w:pPr>
        <w:rPr>
          <w:lang w:val="uk-UA" w:eastAsia="en-US"/>
        </w:rPr>
      </w:pPr>
    </w:p>
    <w:p w14:paraId="4324854A" w14:textId="6B1A5041" w:rsidR="0066220E" w:rsidRDefault="0066220E" w:rsidP="0066220E">
      <w:pPr>
        <w:rPr>
          <w:lang w:val="uk-UA" w:eastAsia="en-US"/>
        </w:rPr>
      </w:pPr>
    </w:p>
    <w:p w14:paraId="6B85CECA" w14:textId="075AFAEC" w:rsidR="0066220E" w:rsidRDefault="0066220E" w:rsidP="0066220E">
      <w:pPr>
        <w:rPr>
          <w:lang w:val="uk-UA" w:eastAsia="en-US"/>
        </w:rPr>
      </w:pPr>
    </w:p>
    <w:p w14:paraId="4858D3A0" w14:textId="12BB7B31" w:rsidR="0066220E" w:rsidRDefault="0066220E" w:rsidP="0066220E">
      <w:pPr>
        <w:rPr>
          <w:lang w:val="uk-UA" w:eastAsia="en-US"/>
        </w:rPr>
      </w:pPr>
    </w:p>
    <w:p w14:paraId="3D71C704" w14:textId="50ECB17B" w:rsidR="0066220E" w:rsidRDefault="0066220E" w:rsidP="0066220E">
      <w:pPr>
        <w:rPr>
          <w:lang w:val="uk-UA" w:eastAsia="en-US"/>
        </w:rPr>
      </w:pPr>
    </w:p>
    <w:p w14:paraId="23618B09" w14:textId="701F9974" w:rsidR="0066220E" w:rsidRDefault="0066220E" w:rsidP="0066220E">
      <w:pPr>
        <w:rPr>
          <w:lang w:val="uk-UA" w:eastAsia="en-US"/>
        </w:rPr>
      </w:pPr>
    </w:p>
    <w:p w14:paraId="074EF865" w14:textId="7B9BFAE7" w:rsidR="0066220E" w:rsidRDefault="0066220E" w:rsidP="0066220E">
      <w:pPr>
        <w:rPr>
          <w:lang w:val="uk-UA" w:eastAsia="en-US"/>
        </w:rPr>
      </w:pPr>
    </w:p>
    <w:p w14:paraId="29F5634F" w14:textId="45EF9D0C" w:rsidR="0066220E" w:rsidRDefault="0066220E" w:rsidP="0066220E">
      <w:pPr>
        <w:rPr>
          <w:lang w:val="uk-UA" w:eastAsia="en-US"/>
        </w:rPr>
      </w:pPr>
    </w:p>
    <w:p w14:paraId="1468BCEA" w14:textId="11241189" w:rsidR="0066220E" w:rsidRDefault="0066220E" w:rsidP="0066220E">
      <w:pPr>
        <w:rPr>
          <w:lang w:val="uk-UA" w:eastAsia="en-US"/>
        </w:rPr>
      </w:pPr>
    </w:p>
    <w:p w14:paraId="2FC174E9" w14:textId="2BAED4B4" w:rsidR="0066220E" w:rsidRDefault="0066220E" w:rsidP="0066220E">
      <w:pPr>
        <w:rPr>
          <w:lang w:val="uk-UA" w:eastAsia="en-US"/>
        </w:rPr>
      </w:pPr>
    </w:p>
    <w:p w14:paraId="6D22D0DC" w14:textId="6BB36F19" w:rsidR="0066220E" w:rsidRDefault="0066220E" w:rsidP="0066220E">
      <w:pPr>
        <w:rPr>
          <w:lang w:val="uk-UA" w:eastAsia="en-US"/>
        </w:rPr>
      </w:pPr>
    </w:p>
    <w:p w14:paraId="5DB9F091" w14:textId="414EC677" w:rsidR="0066220E" w:rsidRDefault="0066220E" w:rsidP="0066220E">
      <w:pPr>
        <w:rPr>
          <w:lang w:val="uk-UA" w:eastAsia="en-US"/>
        </w:rPr>
      </w:pPr>
    </w:p>
    <w:p w14:paraId="06208A44" w14:textId="29650DAC" w:rsidR="0066220E" w:rsidRDefault="0066220E" w:rsidP="0066220E">
      <w:pPr>
        <w:rPr>
          <w:lang w:val="uk-UA" w:eastAsia="en-US"/>
        </w:rPr>
      </w:pPr>
    </w:p>
    <w:p w14:paraId="24CA5774" w14:textId="0189BA10" w:rsidR="0066220E" w:rsidRDefault="0066220E" w:rsidP="0066220E">
      <w:pPr>
        <w:rPr>
          <w:lang w:val="uk-UA" w:eastAsia="en-US"/>
        </w:rPr>
      </w:pPr>
    </w:p>
    <w:p w14:paraId="1BB39EC7" w14:textId="54DEFD27" w:rsidR="0066220E" w:rsidRDefault="0066220E" w:rsidP="0066220E">
      <w:pPr>
        <w:rPr>
          <w:lang w:val="uk-UA" w:eastAsia="en-US"/>
        </w:rPr>
      </w:pPr>
    </w:p>
    <w:p w14:paraId="09A2A3BD" w14:textId="3F704E4B" w:rsidR="0066220E" w:rsidRDefault="0066220E" w:rsidP="0066220E">
      <w:pPr>
        <w:rPr>
          <w:lang w:val="uk-UA" w:eastAsia="en-US"/>
        </w:rPr>
      </w:pPr>
    </w:p>
    <w:p w14:paraId="52787BC5" w14:textId="73311D50" w:rsidR="0066220E" w:rsidRDefault="0066220E" w:rsidP="0066220E">
      <w:pPr>
        <w:rPr>
          <w:lang w:val="uk-UA" w:eastAsia="en-US"/>
        </w:rPr>
      </w:pPr>
    </w:p>
    <w:p w14:paraId="3E3E83B8" w14:textId="7F4FF4D8" w:rsidR="0066220E" w:rsidRDefault="0066220E" w:rsidP="0066220E">
      <w:pPr>
        <w:rPr>
          <w:lang w:val="uk-UA" w:eastAsia="en-US"/>
        </w:rPr>
      </w:pPr>
    </w:p>
    <w:p w14:paraId="3970FBDA" w14:textId="3E7ABDED" w:rsidR="0066220E" w:rsidRDefault="0066220E" w:rsidP="0066220E">
      <w:pPr>
        <w:rPr>
          <w:lang w:val="uk-UA" w:eastAsia="en-US"/>
        </w:rPr>
      </w:pPr>
    </w:p>
    <w:p w14:paraId="05D4FDE0" w14:textId="571C2682" w:rsidR="0066220E" w:rsidRDefault="0066220E" w:rsidP="0066220E">
      <w:pPr>
        <w:rPr>
          <w:lang w:val="uk-UA" w:eastAsia="en-US"/>
        </w:rPr>
      </w:pPr>
    </w:p>
    <w:p w14:paraId="3AB7E8AA" w14:textId="636B8437" w:rsidR="00B30B8F" w:rsidRDefault="00B30B8F" w:rsidP="0066220E">
      <w:pPr>
        <w:pStyle w:val="a4"/>
        <w:numPr>
          <w:ilvl w:val="1"/>
          <w:numId w:val="30"/>
        </w:numPr>
        <w:shd w:val="clear" w:color="auto" w:fill="FFFFFF"/>
        <w:jc w:val="center"/>
      </w:pPr>
      <w:r w:rsidRPr="00790ADF">
        <w:rPr>
          <w:color w:val="000000"/>
          <w:sz w:val="28"/>
          <w:szCs w:val="28"/>
        </w:rPr>
        <w:t>Р</w:t>
      </w:r>
      <w:r w:rsidRPr="00790ADF">
        <w:rPr>
          <w:b/>
          <w:bCs/>
          <w:color w:val="000000"/>
          <w:sz w:val="28"/>
          <w:szCs w:val="28"/>
          <w:lang w:val="uk-UA"/>
        </w:rPr>
        <w:t>ЕКОМЕНДОВАНА ЛІТЕРАТУРА</w:t>
      </w:r>
    </w:p>
    <w:p w14:paraId="12F1A240" w14:textId="77777777" w:rsidR="0066220E" w:rsidRPr="00341EDB" w:rsidRDefault="0066220E" w:rsidP="0066220E">
      <w:pPr>
        <w:pStyle w:val="a4"/>
        <w:spacing w:line="360" w:lineRule="auto"/>
        <w:ind w:left="360"/>
        <w:jc w:val="both"/>
        <w:rPr>
          <w:i/>
        </w:rPr>
      </w:pPr>
      <w:r w:rsidRPr="00341EDB">
        <w:rPr>
          <w:i/>
          <w:caps/>
          <w:lang w:val="uk-UA"/>
        </w:rPr>
        <w:t>Законодавство</w:t>
      </w:r>
      <w:r w:rsidRPr="00341EDB">
        <w:rPr>
          <w:i/>
        </w:rPr>
        <w:t xml:space="preserve"> </w:t>
      </w:r>
    </w:p>
    <w:p w14:paraId="5AEA397B" w14:textId="77777777" w:rsidR="0066220E" w:rsidRPr="00341EDB" w:rsidRDefault="0066220E" w:rsidP="0066220E">
      <w:pPr>
        <w:pStyle w:val="a4"/>
        <w:spacing w:before="100" w:after="100" w:line="360" w:lineRule="auto"/>
        <w:ind w:left="360"/>
        <w:jc w:val="both"/>
        <w:rPr>
          <w:snapToGrid w:val="0"/>
          <w:lang w:val="uk-UA" w:bidi="te-IN"/>
        </w:rPr>
      </w:pPr>
      <w:r w:rsidRPr="00341EDB">
        <w:rPr>
          <w:snapToGrid w:val="0"/>
          <w:lang w:val="uk-UA" w:bidi="te-IN"/>
        </w:rPr>
        <w:t xml:space="preserve">1. Конституція України: Закон України від 28.06.1996 р. // Відомості Верховної Ради України. – 1996. – № 30. – Ст. 141. </w:t>
      </w:r>
      <w:r w:rsidRPr="00341EDB">
        <w:rPr>
          <w:snapToGrid w:val="0"/>
          <w:lang w:bidi="te-IN"/>
        </w:rPr>
        <w:t>[</w:t>
      </w:r>
      <w:r w:rsidRPr="00341EDB">
        <w:rPr>
          <w:snapToGrid w:val="0"/>
          <w:lang w:val="uk-UA" w:bidi="te-IN"/>
        </w:rPr>
        <w:t>Електронний ресурс</w:t>
      </w:r>
      <w:r w:rsidRPr="00341EDB">
        <w:rPr>
          <w:snapToGrid w:val="0"/>
          <w:lang w:bidi="te-IN"/>
        </w:rPr>
        <w:t>]</w:t>
      </w:r>
      <w:r w:rsidRPr="00341EDB">
        <w:rPr>
          <w:snapToGrid w:val="0"/>
          <w:lang w:val="uk-UA" w:bidi="te-IN"/>
        </w:rPr>
        <w:t xml:space="preserve">. – Режим доступу : </w:t>
      </w:r>
      <w:r w:rsidRPr="00341EDB">
        <w:rPr>
          <w:snapToGrid w:val="0"/>
          <w:spacing w:val="21"/>
          <w:lang w:val="en-US" w:bidi="te-IN"/>
        </w:rPr>
        <w:t>www</w:t>
      </w:r>
      <w:r w:rsidRPr="00341EDB">
        <w:rPr>
          <w:snapToGrid w:val="0"/>
          <w:spacing w:val="21"/>
          <w:lang w:val="uk-UA" w:bidi="te-IN"/>
        </w:rPr>
        <w:t>.</w:t>
      </w:r>
      <w:proofErr w:type="spellStart"/>
      <w:r w:rsidRPr="00341EDB">
        <w:rPr>
          <w:snapToGrid w:val="0"/>
          <w:spacing w:val="21"/>
          <w:lang w:val="en-US" w:bidi="te-IN"/>
        </w:rPr>
        <w:t>rada</w:t>
      </w:r>
      <w:proofErr w:type="spellEnd"/>
      <w:r w:rsidRPr="00341EDB">
        <w:rPr>
          <w:snapToGrid w:val="0"/>
          <w:spacing w:val="21"/>
          <w:lang w:val="uk-UA" w:bidi="te-IN"/>
        </w:rPr>
        <w:t>.</w:t>
      </w:r>
      <w:r w:rsidRPr="00341EDB">
        <w:rPr>
          <w:snapToGrid w:val="0"/>
          <w:spacing w:val="21"/>
          <w:lang w:val="en-US" w:bidi="te-IN"/>
        </w:rPr>
        <w:t>gov</w:t>
      </w:r>
      <w:r w:rsidRPr="00341EDB">
        <w:rPr>
          <w:snapToGrid w:val="0"/>
          <w:spacing w:val="21"/>
          <w:lang w:val="uk-UA" w:bidi="te-IN"/>
        </w:rPr>
        <w:t>.</w:t>
      </w:r>
      <w:proofErr w:type="spellStart"/>
      <w:r w:rsidRPr="00341EDB">
        <w:rPr>
          <w:snapToGrid w:val="0"/>
          <w:spacing w:val="21"/>
          <w:lang w:val="en-US" w:bidi="te-IN"/>
        </w:rPr>
        <w:t>ua</w:t>
      </w:r>
      <w:proofErr w:type="spellEnd"/>
      <w:r w:rsidRPr="00341EDB">
        <w:rPr>
          <w:snapToGrid w:val="0"/>
          <w:lang w:bidi="te-IN"/>
        </w:rPr>
        <w:t xml:space="preserve"> на </w:t>
      </w:r>
      <w:r w:rsidRPr="00341EDB">
        <w:rPr>
          <w:snapToGrid w:val="0"/>
          <w:lang w:val="uk-UA" w:bidi="te-IN"/>
        </w:rPr>
        <w:t xml:space="preserve">21.11.2011. </w:t>
      </w:r>
    </w:p>
    <w:p w14:paraId="66AC016B" w14:textId="77777777" w:rsidR="0066220E" w:rsidRPr="00341EDB" w:rsidRDefault="0066220E" w:rsidP="0066220E">
      <w:pPr>
        <w:pStyle w:val="a4"/>
        <w:spacing w:before="100" w:after="100" w:line="360" w:lineRule="auto"/>
        <w:ind w:left="360"/>
        <w:jc w:val="both"/>
        <w:rPr>
          <w:snapToGrid w:val="0"/>
          <w:lang w:val="uk-UA" w:bidi="te-IN"/>
        </w:rPr>
      </w:pPr>
      <w:r w:rsidRPr="00341EDB">
        <w:rPr>
          <w:snapToGrid w:val="0"/>
          <w:lang w:val="uk-UA" w:bidi="te-IN"/>
        </w:rPr>
        <w:t xml:space="preserve">2. Цивільний процесуальний кодекс України: Закон України від 18.03.2004 р. // Відомості Верховної Ради України. – 2004.  – № 40-41, № 42. – Ст. 492. </w:t>
      </w:r>
      <w:r w:rsidRPr="00341EDB">
        <w:rPr>
          <w:snapToGrid w:val="0"/>
          <w:lang w:bidi="te-IN"/>
        </w:rPr>
        <w:t>[</w:t>
      </w:r>
      <w:r w:rsidRPr="00341EDB">
        <w:rPr>
          <w:snapToGrid w:val="0"/>
          <w:lang w:val="uk-UA" w:bidi="te-IN"/>
        </w:rPr>
        <w:t>Електронний ресурс</w:t>
      </w:r>
      <w:r w:rsidRPr="00341EDB">
        <w:rPr>
          <w:snapToGrid w:val="0"/>
          <w:lang w:bidi="te-IN"/>
        </w:rPr>
        <w:t>]</w:t>
      </w:r>
      <w:r w:rsidRPr="00341EDB">
        <w:rPr>
          <w:snapToGrid w:val="0"/>
          <w:lang w:val="uk-UA" w:bidi="te-IN"/>
        </w:rPr>
        <w:t xml:space="preserve">. – Режим доступу : </w:t>
      </w:r>
      <w:r w:rsidRPr="00341EDB">
        <w:rPr>
          <w:snapToGrid w:val="0"/>
          <w:spacing w:val="21"/>
          <w:lang w:val="en-US" w:bidi="te-IN"/>
        </w:rPr>
        <w:t>www</w:t>
      </w:r>
      <w:r w:rsidRPr="00341EDB">
        <w:rPr>
          <w:snapToGrid w:val="0"/>
          <w:spacing w:val="21"/>
          <w:lang w:val="uk-UA" w:bidi="te-IN"/>
        </w:rPr>
        <w:t>.</w:t>
      </w:r>
      <w:proofErr w:type="spellStart"/>
      <w:r w:rsidRPr="00341EDB">
        <w:rPr>
          <w:snapToGrid w:val="0"/>
          <w:spacing w:val="21"/>
          <w:lang w:val="en-US" w:bidi="te-IN"/>
        </w:rPr>
        <w:t>rada</w:t>
      </w:r>
      <w:proofErr w:type="spellEnd"/>
      <w:r w:rsidRPr="00341EDB">
        <w:rPr>
          <w:snapToGrid w:val="0"/>
          <w:spacing w:val="21"/>
          <w:lang w:val="uk-UA" w:bidi="te-IN"/>
        </w:rPr>
        <w:t>.</w:t>
      </w:r>
      <w:r w:rsidRPr="00341EDB">
        <w:rPr>
          <w:snapToGrid w:val="0"/>
          <w:spacing w:val="21"/>
          <w:lang w:val="en-US" w:bidi="te-IN"/>
        </w:rPr>
        <w:t>gov</w:t>
      </w:r>
      <w:r w:rsidRPr="00341EDB">
        <w:rPr>
          <w:snapToGrid w:val="0"/>
          <w:spacing w:val="21"/>
          <w:lang w:val="uk-UA" w:bidi="te-IN"/>
        </w:rPr>
        <w:t>.</w:t>
      </w:r>
      <w:proofErr w:type="spellStart"/>
      <w:r w:rsidRPr="00341EDB">
        <w:rPr>
          <w:snapToGrid w:val="0"/>
          <w:spacing w:val="21"/>
          <w:lang w:val="en-US" w:bidi="te-IN"/>
        </w:rPr>
        <w:t>ua</w:t>
      </w:r>
      <w:proofErr w:type="spellEnd"/>
      <w:r w:rsidRPr="00341EDB">
        <w:rPr>
          <w:snapToGrid w:val="0"/>
          <w:lang w:bidi="te-IN"/>
        </w:rPr>
        <w:t xml:space="preserve"> на </w:t>
      </w:r>
      <w:r w:rsidRPr="00341EDB">
        <w:rPr>
          <w:snapToGrid w:val="0"/>
          <w:lang w:val="uk-UA" w:bidi="te-IN"/>
        </w:rPr>
        <w:t xml:space="preserve">21.11.2011.  </w:t>
      </w:r>
    </w:p>
    <w:p w14:paraId="6FBF48A0" w14:textId="77777777" w:rsidR="0066220E" w:rsidRPr="00341EDB" w:rsidRDefault="0066220E" w:rsidP="0066220E">
      <w:pPr>
        <w:pStyle w:val="a4"/>
        <w:spacing w:before="100" w:after="100" w:line="360" w:lineRule="auto"/>
        <w:ind w:left="360"/>
        <w:jc w:val="both"/>
        <w:rPr>
          <w:snapToGrid w:val="0"/>
          <w:lang w:val="uk-UA" w:bidi="te-IN"/>
        </w:rPr>
      </w:pPr>
      <w:r w:rsidRPr="00341EDB">
        <w:rPr>
          <w:snapToGrid w:val="0"/>
          <w:lang w:val="uk-UA" w:bidi="te-IN"/>
        </w:rPr>
        <w:t xml:space="preserve">3. Господарський процесуальний кодекс України: Закон України від 06.11.1991 р. // Відомості Верховної Ради України. – 1992.  – № 6. – Ст. 56. </w:t>
      </w:r>
      <w:r w:rsidRPr="00341EDB">
        <w:rPr>
          <w:snapToGrid w:val="0"/>
          <w:lang w:bidi="te-IN"/>
        </w:rPr>
        <w:t>[</w:t>
      </w:r>
      <w:r w:rsidRPr="00341EDB">
        <w:rPr>
          <w:snapToGrid w:val="0"/>
          <w:lang w:val="uk-UA" w:bidi="te-IN"/>
        </w:rPr>
        <w:t>Електронний ресурс</w:t>
      </w:r>
      <w:r w:rsidRPr="00341EDB">
        <w:rPr>
          <w:snapToGrid w:val="0"/>
          <w:lang w:bidi="te-IN"/>
        </w:rPr>
        <w:t>]</w:t>
      </w:r>
      <w:r w:rsidRPr="00341EDB">
        <w:rPr>
          <w:snapToGrid w:val="0"/>
          <w:lang w:val="uk-UA" w:bidi="te-IN"/>
        </w:rPr>
        <w:t xml:space="preserve">. – Режим доступу : </w:t>
      </w:r>
      <w:r w:rsidRPr="00341EDB">
        <w:rPr>
          <w:snapToGrid w:val="0"/>
          <w:spacing w:val="21"/>
          <w:lang w:val="en-US" w:bidi="te-IN"/>
        </w:rPr>
        <w:t>www</w:t>
      </w:r>
      <w:r w:rsidRPr="00341EDB">
        <w:rPr>
          <w:snapToGrid w:val="0"/>
          <w:spacing w:val="21"/>
          <w:lang w:val="uk-UA" w:bidi="te-IN"/>
        </w:rPr>
        <w:t>.</w:t>
      </w:r>
      <w:proofErr w:type="spellStart"/>
      <w:r w:rsidRPr="00341EDB">
        <w:rPr>
          <w:snapToGrid w:val="0"/>
          <w:spacing w:val="21"/>
          <w:lang w:val="en-US" w:bidi="te-IN"/>
        </w:rPr>
        <w:t>rada</w:t>
      </w:r>
      <w:proofErr w:type="spellEnd"/>
      <w:r w:rsidRPr="00341EDB">
        <w:rPr>
          <w:snapToGrid w:val="0"/>
          <w:spacing w:val="21"/>
          <w:lang w:val="uk-UA" w:bidi="te-IN"/>
        </w:rPr>
        <w:t>.</w:t>
      </w:r>
      <w:r w:rsidRPr="00341EDB">
        <w:rPr>
          <w:snapToGrid w:val="0"/>
          <w:spacing w:val="21"/>
          <w:lang w:val="en-US" w:bidi="te-IN"/>
        </w:rPr>
        <w:t>gov</w:t>
      </w:r>
      <w:r w:rsidRPr="00341EDB">
        <w:rPr>
          <w:snapToGrid w:val="0"/>
          <w:spacing w:val="21"/>
          <w:lang w:val="uk-UA" w:bidi="te-IN"/>
        </w:rPr>
        <w:t>.</w:t>
      </w:r>
      <w:proofErr w:type="spellStart"/>
      <w:r w:rsidRPr="00341EDB">
        <w:rPr>
          <w:snapToGrid w:val="0"/>
          <w:spacing w:val="21"/>
          <w:lang w:val="en-US" w:bidi="te-IN"/>
        </w:rPr>
        <w:t>ua</w:t>
      </w:r>
      <w:proofErr w:type="spellEnd"/>
      <w:r w:rsidRPr="00341EDB">
        <w:rPr>
          <w:snapToGrid w:val="0"/>
          <w:lang w:bidi="te-IN"/>
        </w:rPr>
        <w:t xml:space="preserve"> на </w:t>
      </w:r>
      <w:r w:rsidRPr="00341EDB">
        <w:rPr>
          <w:snapToGrid w:val="0"/>
          <w:lang w:val="uk-UA" w:bidi="te-IN"/>
        </w:rPr>
        <w:t xml:space="preserve">21.11.2011.  </w:t>
      </w:r>
    </w:p>
    <w:p w14:paraId="18520B67" w14:textId="77777777" w:rsidR="0066220E" w:rsidRPr="00341EDB" w:rsidRDefault="0066220E" w:rsidP="0066220E">
      <w:pPr>
        <w:pStyle w:val="a4"/>
        <w:spacing w:before="100" w:after="100" w:line="360" w:lineRule="auto"/>
        <w:ind w:left="360"/>
        <w:jc w:val="both"/>
        <w:rPr>
          <w:snapToGrid w:val="0"/>
          <w:lang w:val="uk-UA" w:bidi="te-IN"/>
        </w:rPr>
      </w:pPr>
      <w:r w:rsidRPr="00341EDB">
        <w:rPr>
          <w:snapToGrid w:val="0"/>
          <w:lang w:val="uk-UA" w:bidi="te-IN"/>
        </w:rPr>
        <w:t xml:space="preserve">4. Цивільний кодекс України: Закон України </w:t>
      </w:r>
      <w:proofErr w:type="spellStart"/>
      <w:r w:rsidRPr="00341EDB">
        <w:rPr>
          <w:snapToGrid w:val="0"/>
          <w:lang w:val="uk-UA" w:bidi="te-IN"/>
        </w:rPr>
        <w:t>вiд</w:t>
      </w:r>
      <w:proofErr w:type="spellEnd"/>
      <w:r w:rsidRPr="00341EDB">
        <w:rPr>
          <w:snapToGrid w:val="0"/>
          <w:lang w:val="uk-UA" w:bidi="te-IN"/>
        </w:rPr>
        <w:t xml:space="preserve"> 16.01.2003 р. // Відомості Верховної Ради України. – 2003.  – № 40 – 44. – Ст. 356. </w:t>
      </w:r>
      <w:r w:rsidRPr="00341EDB">
        <w:rPr>
          <w:snapToGrid w:val="0"/>
          <w:lang w:bidi="te-IN"/>
        </w:rPr>
        <w:t>[</w:t>
      </w:r>
      <w:r w:rsidRPr="00341EDB">
        <w:rPr>
          <w:snapToGrid w:val="0"/>
          <w:lang w:val="uk-UA" w:bidi="te-IN"/>
        </w:rPr>
        <w:t>Електронний ресурс</w:t>
      </w:r>
      <w:r w:rsidRPr="00341EDB">
        <w:rPr>
          <w:snapToGrid w:val="0"/>
          <w:lang w:bidi="te-IN"/>
        </w:rPr>
        <w:t>]</w:t>
      </w:r>
      <w:r w:rsidRPr="00341EDB">
        <w:rPr>
          <w:snapToGrid w:val="0"/>
          <w:lang w:val="uk-UA" w:bidi="te-IN"/>
        </w:rPr>
        <w:t xml:space="preserve">. – Режим доступу : </w:t>
      </w:r>
      <w:r w:rsidRPr="00341EDB">
        <w:rPr>
          <w:snapToGrid w:val="0"/>
          <w:spacing w:val="21"/>
          <w:lang w:val="en-US" w:bidi="te-IN"/>
        </w:rPr>
        <w:t>www</w:t>
      </w:r>
      <w:r w:rsidRPr="00341EDB">
        <w:rPr>
          <w:snapToGrid w:val="0"/>
          <w:spacing w:val="21"/>
          <w:lang w:val="uk-UA" w:bidi="te-IN"/>
        </w:rPr>
        <w:t>.</w:t>
      </w:r>
      <w:proofErr w:type="spellStart"/>
      <w:r w:rsidRPr="00341EDB">
        <w:rPr>
          <w:snapToGrid w:val="0"/>
          <w:spacing w:val="21"/>
          <w:lang w:val="en-US" w:bidi="te-IN"/>
        </w:rPr>
        <w:t>rada</w:t>
      </w:r>
      <w:proofErr w:type="spellEnd"/>
      <w:r w:rsidRPr="00341EDB">
        <w:rPr>
          <w:snapToGrid w:val="0"/>
          <w:spacing w:val="21"/>
          <w:lang w:val="uk-UA" w:bidi="te-IN"/>
        </w:rPr>
        <w:t>.</w:t>
      </w:r>
      <w:r w:rsidRPr="00341EDB">
        <w:rPr>
          <w:snapToGrid w:val="0"/>
          <w:spacing w:val="21"/>
          <w:lang w:val="en-US" w:bidi="te-IN"/>
        </w:rPr>
        <w:t>gov</w:t>
      </w:r>
      <w:r w:rsidRPr="00341EDB">
        <w:rPr>
          <w:snapToGrid w:val="0"/>
          <w:spacing w:val="21"/>
          <w:lang w:val="uk-UA" w:bidi="te-IN"/>
        </w:rPr>
        <w:t>.</w:t>
      </w:r>
      <w:proofErr w:type="spellStart"/>
      <w:r w:rsidRPr="00341EDB">
        <w:rPr>
          <w:snapToGrid w:val="0"/>
          <w:spacing w:val="21"/>
          <w:lang w:val="en-US" w:bidi="te-IN"/>
        </w:rPr>
        <w:t>ua</w:t>
      </w:r>
      <w:proofErr w:type="spellEnd"/>
      <w:r w:rsidRPr="00341EDB">
        <w:rPr>
          <w:snapToGrid w:val="0"/>
          <w:lang w:bidi="te-IN"/>
        </w:rPr>
        <w:t xml:space="preserve"> на </w:t>
      </w:r>
      <w:r w:rsidRPr="00341EDB">
        <w:rPr>
          <w:snapToGrid w:val="0"/>
          <w:lang w:val="uk-UA" w:bidi="te-IN"/>
        </w:rPr>
        <w:t xml:space="preserve">21.11.2011. </w:t>
      </w:r>
    </w:p>
    <w:p w14:paraId="1E8C29D7" w14:textId="77777777" w:rsidR="0066220E" w:rsidRPr="00341EDB" w:rsidRDefault="0066220E" w:rsidP="0066220E">
      <w:pPr>
        <w:pStyle w:val="a4"/>
        <w:spacing w:before="100" w:after="100" w:line="360" w:lineRule="auto"/>
        <w:ind w:left="360"/>
        <w:jc w:val="both"/>
        <w:rPr>
          <w:snapToGrid w:val="0"/>
          <w:lang w:val="uk-UA" w:bidi="te-IN"/>
        </w:rPr>
      </w:pPr>
      <w:r w:rsidRPr="00341EDB">
        <w:rPr>
          <w:snapToGrid w:val="0"/>
          <w:lang w:val="uk-UA" w:bidi="te-IN"/>
        </w:rPr>
        <w:t xml:space="preserve">5. Сімейний кодекс України: Закон України від 10.01.2002 р. // Відомості Верховної Ради України. – 2002.  – № 21-22.– Ст. 135. </w:t>
      </w:r>
      <w:r w:rsidRPr="00341EDB">
        <w:rPr>
          <w:snapToGrid w:val="0"/>
          <w:lang w:bidi="te-IN"/>
        </w:rPr>
        <w:t>[</w:t>
      </w:r>
      <w:r w:rsidRPr="00341EDB">
        <w:rPr>
          <w:snapToGrid w:val="0"/>
          <w:lang w:val="uk-UA" w:bidi="te-IN"/>
        </w:rPr>
        <w:t>Електронний ресурс</w:t>
      </w:r>
      <w:r w:rsidRPr="00341EDB">
        <w:rPr>
          <w:snapToGrid w:val="0"/>
          <w:lang w:bidi="te-IN"/>
        </w:rPr>
        <w:t>]</w:t>
      </w:r>
      <w:r w:rsidRPr="00341EDB">
        <w:rPr>
          <w:snapToGrid w:val="0"/>
          <w:lang w:val="uk-UA" w:bidi="te-IN"/>
        </w:rPr>
        <w:t xml:space="preserve">. – Режим доступу : </w:t>
      </w:r>
      <w:r w:rsidRPr="00341EDB">
        <w:rPr>
          <w:snapToGrid w:val="0"/>
          <w:spacing w:val="21"/>
          <w:lang w:val="en-US" w:bidi="te-IN"/>
        </w:rPr>
        <w:t>www</w:t>
      </w:r>
      <w:r w:rsidRPr="00341EDB">
        <w:rPr>
          <w:snapToGrid w:val="0"/>
          <w:spacing w:val="21"/>
          <w:lang w:val="uk-UA" w:bidi="te-IN"/>
        </w:rPr>
        <w:t>.</w:t>
      </w:r>
      <w:proofErr w:type="spellStart"/>
      <w:r w:rsidRPr="00341EDB">
        <w:rPr>
          <w:snapToGrid w:val="0"/>
          <w:spacing w:val="21"/>
          <w:lang w:val="en-US" w:bidi="te-IN"/>
        </w:rPr>
        <w:t>rada</w:t>
      </w:r>
      <w:proofErr w:type="spellEnd"/>
      <w:r w:rsidRPr="00341EDB">
        <w:rPr>
          <w:snapToGrid w:val="0"/>
          <w:spacing w:val="21"/>
          <w:lang w:val="uk-UA" w:bidi="te-IN"/>
        </w:rPr>
        <w:t>.</w:t>
      </w:r>
      <w:r w:rsidRPr="00341EDB">
        <w:rPr>
          <w:snapToGrid w:val="0"/>
          <w:spacing w:val="21"/>
          <w:lang w:val="en-US" w:bidi="te-IN"/>
        </w:rPr>
        <w:t>gov</w:t>
      </w:r>
      <w:r w:rsidRPr="00341EDB">
        <w:rPr>
          <w:snapToGrid w:val="0"/>
          <w:spacing w:val="21"/>
          <w:lang w:val="uk-UA" w:bidi="te-IN"/>
        </w:rPr>
        <w:t>.</w:t>
      </w:r>
      <w:proofErr w:type="spellStart"/>
      <w:r w:rsidRPr="00341EDB">
        <w:rPr>
          <w:snapToGrid w:val="0"/>
          <w:spacing w:val="21"/>
          <w:lang w:val="en-US" w:bidi="te-IN"/>
        </w:rPr>
        <w:t>ua</w:t>
      </w:r>
      <w:proofErr w:type="spellEnd"/>
      <w:r w:rsidRPr="00341EDB">
        <w:rPr>
          <w:snapToGrid w:val="0"/>
          <w:lang w:bidi="te-IN"/>
        </w:rPr>
        <w:t xml:space="preserve"> на </w:t>
      </w:r>
      <w:r w:rsidRPr="00341EDB">
        <w:rPr>
          <w:snapToGrid w:val="0"/>
          <w:lang w:val="uk-UA" w:bidi="te-IN"/>
        </w:rPr>
        <w:t>21.11.2011.</w:t>
      </w:r>
    </w:p>
    <w:p w14:paraId="022DD229" w14:textId="77777777" w:rsidR="0066220E" w:rsidRPr="00341EDB" w:rsidRDefault="0066220E" w:rsidP="0066220E">
      <w:pPr>
        <w:pStyle w:val="a4"/>
        <w:spacing w:before="100" w:after="100" w:line="360" w:lineRule="auto"/>
        <w:ind w:left="360"/>
        <w:jc w:val="both"/>
        <w:rPr>
          <w:snapToGrid w:val="0"/>
          <w:lang w:val="uk-UA" w:bidi="te-IN"/>
        </w:rPr>
      </w:pPr>
      <w:r w:rsidRPr="00341EDB">
        <w:rPr>
          <w:snapToGrid w:val="0"/>
          <w:lang w:val="uk-UA" w:bidi="te-IN"/>
        </w:rPr>
        <w:t xml:space="preserve">6. Земельний кодекс України: Закон України від 25.10.2001 р. // Відомості Верховної Ради України. – 2002.  – № 3-4.– Ст. 27. </w:t>
      </w:r>
      <w:r w:rsidRPr="00341EDB">
        <w:rPr>
          <w:snapToGrid w:val="0"/>
          <w:lang w:bidi="te-IN"/>
        </w:rPr>
        <w:t>[</w:t>
      </w:r>
      <w:r w:rsidRPr="00341EDB">
        <w:rPr>
          <w:snapToGrid w:val="0"/>
          <w:lang w:val="uk-UA" w:bidi="te-IN"/>
        </w:rPr>
        <w:t>Електронний ресурс</w:t>
      </w:r>
      <w:r w:rsidRPr="00341EDB">
        <w:rPr>
          <w:snapToGrid w:val="0"/>
          <w:lang w:bidi="te-IN"/>
        </w:rPr>
        <w:t>]</w:t>
      </w:r>
      <w:r w:rsidRPr="00341EDB">
        <w:rPr>
          <w:snapToGrid w:val="0"/>
          <w:lang w:val="uk-UA" w:bidi="te-IN"/>
        </w:rPr>
        <w:t xml:space="preserve">. – Режим доступу : </w:t>
      </w:r>
      <w:r w:rsidRPr="00341EDB">
        <w:rPr>
          <w:snapToGrid w:val="0"/>
          <w:spacing w:val="21"/>
          <w:lang w:val="en-US" w:bidi="te-IN"/>
        </w:rPr>
        <w:t>www</w:t>
      </w:r>
      <w:r w:rsidRPr="00341EDB">
        <w:rPr>
          <w:snapToGrid w:val="0"/>
          <w:spacing w:val="21"/>
          <w:lang w:val="uk-UA" w:bidi="te-IN"/>
        </w:rPr>
        <w:t>.</w:t>
      </w:r>
      <w:proofErr w:type="spellStart"/>
      <w:r w:rsidRPr="00341EDB">
        <w:rPr>
          <w:snapToGrid w:val="0"/>
          <w:spacing w:val="21"/>
          <w:lang w:val="en-US" w:bidi="te-IN"/>
        </w:rPr>
        <w:t>rada</w:t>
      </w:r>
      <w:proofErr w:type="spellEnd"/>
      <w:r w:rsidRPr="00341EDB">
        <w:rPr>
          <w:snapToGrid w:val="0"/>
          <w:spacing w:val="21"/>
          <w:lang w:val="uk-UA" w:bidi="te-IN"/>
        </w:rPr>
        <w:t>.</w:t>
      </w:r>
      <w:r w:rsidRPr="00341EDB">
        <w:rPr>
          <w:snapToGrid w:val="0"/>
          <w:spacing w:val="21"/>
          <w:lang w:val="en-US" w:bidi="te-IN"/>
        </w:rPr>
        <w:t>gov</w:t>
      </w:r>
      <w:r w:rsidRPr="00341EDB">
        <w:rPr>
          <w:snapToGrid w:val="0"/>
          <w:spacing w:val="21"/>
          <w:lang w:val="uk-UA" w:bidi="te-IN"/>
        </w:rPr>
        <w:t>.</w:t>
      </w:r>
      <w:proofErr w:type="spellStart"/>
      <w:r w:rsidRPr="00341EDB">
        <w:rPr>
          <w:snapToGrid w:val="0"/>
          <w:spacing w:val="21"/>
          <w:lang w:val="en-US" w:bidi="te-IN"/>
        </w:rPr>
        <w:t>ua</w:t>
      </w:r>
      <w:proofErr w:type="spellEnd"/>
      <w:r w:rsidRPr="00341EDB">
        <w:rPr>
          <w:snapToGrid w:val="0"/>
          <w:lang w:bidi="te-IN"/>
        </w:rPr>
        <w:t xml:space="preserve"> на </w:t>
      </w:r>
      <w:r w:rsidRPr="00341EDB">
        <w:rPr>
          <w:snapToGrid w:val="0"/>
          <w:lang w:val="uk-UA" w:bidi="te-IN"/>
        </w:rPr>
        <w:t>21.11.2011.</w:t>
      </w:r>
    </w:p>
    <w:p w14:paraId="32E41316" w14:textId="77777777" w:rsidR="0066220E" w:rsidRPr="00341EDB" w:rsidRDefault="0066220E" w:rsidP="0066220E">
      <w:pPr>
        <w:pStyle w:val="a4"/>
        <w:spacing w:before="100" w:after="100" w:line="360" w:lineRule="auto"/>
        <w:ind w:left="360"/>
        <w:jc w:val="both"/>
        <w:rPr>
          <w:snapToGrid w:val="0"/>
          <w:lang w:val="uk-UA" w:bidi="te-IN"/>
        </w:rPr>
      </w:pPr>
      <w:r w:rsidRPr="00341EDB">
        <w:rPr>
          <w:snapToGrid w:val="0"/>
          <w:lang w:val="uk-UA" w:bidi="te-IN"/>
        </w:rPr>
        <w:t xml:space="preserve">7. Господарський кодекс України: Закон України від 16.03.2003 р. // Відомості Верховної Ради України. – 2003.  – № 18 – 22. – Ст. 144. </w:t>
      </w:r>
      <w:r w:rsidRPr="00341EDB">
        <w:rPr>
          <w:snapToGrid w:val="0"/>
          <w:lang w:bidi="te-IN"/>
        </w:rPr>
        <w:t>[</w:t>
      </w:r>
      <w:r w:rsidRPr="00341EDB">
        <w:rPr>
          <w:snapToGrid w:val="0"/>
          <w:lang w:val="uk-UA" w:bidi="te-IN"/>
        </w:rPr>
        <w:t>Електронний ресурс</w:t>
      </w:r>
      <w:r w:rsidRPr="00341EDB">
        <w:rPr>
          <w:snapToGrid w:val="0"/>
          <w:lang w:bidi="te-IN"/>
        </w:rPr>
        <w:t>]</w:t>
      </w:r>
      <w:r w:rsidRPr="00341EDB">
        <w:rPr>
          <w:snapToGrid w:val="0"/>
          <w:lang w:val="uk-UA" w:bidi="te-IN"/>
        </w:rPr>
        <w:t xml:space="preserve">. – Режим доступу : </w:t>
      </w:r>
      <w:r w:rsidRPr="00341EDB">
        <w:rPr>
          <w:snapToGrid w:val="0"/>
          <w:spacing w:val="21"/>
          <w:lang w:val="en-US" w:bidi="te-IN"/>
        </w:rPr>
        <w:t>www</w:t>
      </w:r>
      <w:r w:rsidRPr="00341EDB">
        <w:rPr>
          <w:snapToGrid w:val="0"/>
          <w:spacing w:val="21"/>
          <w:lang w:val="uk-UA" w:bidi="te-IN"/>
        </w:rPr>
        <w:t>.</w:t>
      </w:r>
      <w:proofErr w:type="spellStart"/>
      <w:r w:rsidRPr="00341EDB">
        <w:rPr>
          <w:snapToGrid w:val="0"/>
          <w:spacing w:val="21"/>
          <w:lang w:val="en-US" w:bidi="te-IN"/>
        </w:rPr>
        <w:t>rada</w:t>
      </w:r>
      <w:proofErr w:type="spellEnd"/>
      <w:r w:rsidRPr="00341EDB">
        <w:rPr>
          <w:snapToGrid w:val="0"/>
          <w:spacing w:val="21"/>
          <w:lang w:val="uk-UA" w:bidi="te-IN"/>
        </w:rPr>
        <w:t>.</w:t>
      </w:r>
      <w:r w:rsidRPr="00341EDB">
        <w:rPr>
          <w:snapToGrid w:val="0"/>
          <w:spacing w:val="21"/>
          <w:lang w:val="en-US" w:bidi="te-IN"/>
        </w:rPr>
        <w:t>gov</w:t>
      </w:r>
      <w:r w:rsidRPr="00341EDB">
        <w:rPr>
          <w:snapToGrid w:val="0"/>
          <w:spacing w:val="21"/>
          <w:lang w:val="uk-UA" w:bidi="te-IN"/>
        </w:rPr>
        <w:t>.</w:t>
      </w:r>
      <w:proofErr w:type="spellStart"/>
      <w:r w:rsidRPr="00341EDB">
        <w:rPr>
          <w:snapToGrid w:val="0"/>
          <w:spacing w:val="21"/>
          <w:lang w:val="en-US" w:bidi="te-IN"/>
        </w:rPr>
        <w:t>ua</w:t>
      </w:r>
      <w:proofErr w:type="spellEnd"/>
      <w:r w:rsidRPr="00341EDB">
        <w:rPr>
          <w:snapToGrid w:val="0"/>
          <w:lang w:bidi="te-IN"/>
        </w:rPr>
        <w:t xml:space="preserve"> на </w:t>
      </w:r>
      <w:r w:rsidRPr="00341EDB">
        <w:rPr>
          <w:snapToGrid w:val="0"/>
          <w:lang w:val="uk-UA" w:bidi="te-IN"/>
        </w:rPr>
        <w:t xml:space="preserve">21.11.2011.  </w:t>
      </w:r>
    </w:p>
    <w:p w14:paraId="72BD0291" w14:textId="77777777" w:rsidR="0066220E" w:rsidRPr="00341EDB" w:rsidRDefault="0066220E" w:rsidP="0066220E">
      <w:pPr>
        <w:pStyle w:val="a4"/>
        <w:spacing w:before="100" w:after="100" w:line="360" w:lineRule="auto"/>
        <w:ind w:left="360"/>
        <w:jc w:val="both"/>
        <w:rPr>
          <w:snapToGrid w:val="0"/>
          <w:lang w:val="uk-UA" w:bidi="te-IN"/>
        </w:rPr>
      </w:pPr>
      <w:r w:rsidRPr="00341EDB">
        <w:rPr>
          <w:snapToGrid w:val="0"/>
          <w:lang w:val="uk-UA" w:bidi="te-IN"/>
        </w:rPr>
        <w:t xml:space="preserve">8. Житловий кодекс Української РСР: Закон України від 30.06.1983 р. // Єдиний державний реєстр нормативно-правових актів № 17032 / 2000. </w:t>
      </w:r>
      <w:r w:rsidRPr="00341EDB">
        <w:rPr>
          <w:snapToGrid w:val="0"/>
          <w:lang w:bidi="te-IN"/>
        </w:rPr>
        <w:t>[</w:t>
      </w:r>
      <w:r w:rsidRPr="00341EDB">
        <w:rPr>
          <w:snapToGrid w:val="0"/>
          <w:lang w:val="uk-UA" w:bidi="te-IN"/>
        </w:rPr>
        <w:t>Електронний ресурс</w:t>
      </w:r>
      <w:r w:rsidRPr="00341EDB">
        <w:rPr>
          <w:snapToGrid w:val="0"/>
          <w:lang w:bidi="te-IN"/>
        </w:rPr>
        <w:t>]</w:t>
      </w:r>
      <w:r w:rsidRPr="00341EDB">
        <w:rPr>
          <w:snapToGrid w:val="0"/>
          <w:lang w:val="uk-UA" w:bidi="te-IN"/>
        </w:rPr>
        <w:t xml:space="preserve">. – Режим доступу : </w:t>
      </w:r>
      <w:r w:rsidRPr="00341EDB">
        <w:rPr>
          <w:snapToGrid w:val="0"/>
          <w:spacing w:val="21"/>
          <w:lang w:val="en-US" w:bidi="te-IN"/>
        </w:rPr>
        <w:t>www</w:t>
      </w:r>
      <w:r w:rsidRPr="00341EDB">
        <w:rPr>
          <w:snapToGrid w:val="0"/>
          <w:spacing w:val="21"/>
          <w:lang w:val="uk-UA" w:bidi="te-IN"/>
        </w:rPr>
        <w:t>.</w:t>
      </w:r>
      <w:proofErr w:type="spellStart"/>
      <w:r w:rsidRPr="00341EDB">
        <w:rPr>
          <w:snapToGrid w:val="0"/>
          <w:spacing w:val="21"/>
          <w:lang w:val="en-US" w:bidi="te-IN"/>
        </w:rPr>
        <w:t>rada</w:t>
      </w:r>
      <w:proofErr w:type="spellEnd"/>
      <w:r w:rsidRPr="00341EDB">
        <w:rPr>
          <w:snapToGrid w:val="0"/>
          <w:spacing w:val="21"/>
          <w:lang w:val="uk-UA" w:bidi="te-IN"/>
        </w:rPr>
        <w:t>.</w:t>
      </w:r>
      <w:r w:rsidRPr="00341EDB">
        <w:rPr>
          <w:snapToGrid w:val="0"/>
          <w:spacing w:val="21"/>
          <w:lang w:val="en-US" w:bidi="te-IN"/>
        </w:rPr>
        <w:t>gov</w:t>
      </w:r>
      <w:r w:rsidRPr="00341EDB">
        <w:rPr>
          <w:snapToGrid w:val="0"/>
          <w:spacing w:val="21"/>
          <w:lang w:val="uk-UA" w:bidi="te-IN"/>
        </w:rPr>
        <w:t>.</w:t>
      </w:r>
      <w:proofErr w:type="spellStart"/>
      <w:r w:rsidRPr="00341EDB">
        <w:rPr>
          <w:snapToGrid w:val="0"/>
          <w:spacing w:val="21"/>
          <w:lang w:val="en-US" w:bidi="te-IN"/>
        </w:rPr>
        <w:t>ua</w:t>
      </w:r>
      <w:proofErr w:type="spellEnd"/>
      <w:r w:rsidRPr="00341EDB">
        <w:rPr>
          <w:snapToGrid w:val="0"/>
          <w:lang w:bidi="te-IN"/>
        </w:rPr>
        <w:t xml:space="preserve"> на </w:t>
      </w:r>
      <w:r w:rsidRPr="00341EDB">
        <w:rPr>
          <w:snapToGrid w:val="0"/>
          <w:lang w:val="uk-UA" w:bidi="te-IN"/>
        </w:rPr>
        <w:t xml:space="preserve">21.11.2011.  </w:t>
      </w:r>
    </w:p>
    <w:p w14:paraId="581861C5" w14:textId="77777777" w:rsidR="0066220E" w:rsidRPr="00341EDB" w:rsidRDefault="0066220E" w:rsidP="0066220E">
      <w:pPr>
        <w:pStyle w:val="a4"/>
        <w:spacing w:before="100" w:after="100" w:line="360" w:lineRule="auto"/>
        <w:ind w:left="360"/>
        <w:jc w:val="both"/>
        <w:rPr>
          <w:snapToGrid w:val="0"/>
          <w:spacing w:val="21"/>
          <w:lang w:val="uk-UA" w:bidi="te-IN"/>
        </w:rPr>
      </w:pPr>
      <w:r w:rsidRPr="00341EDB">
        <w:rPr>
          <w:snapToGrid w:val="0"/>
          <w:lang w:val="uk-UA" w:bidi="te-IN"/>
        </w:rPr>
        <w:t xml:space="preserve">9. Кодекс законів про працю : Закон України </w:t>
      </w:r>
      <w:proofErr w:type="spellStart"/>
      <w:r w:rsidRPr="00341EDB">
        <w:rPr>
          <w:snapToGrid w:val="0"/>
          <w:lang w:val="uk-UA" w:bidi="te-IN"/>
        </w:rPr>
        <w:t>вiд</w:t>
      </w:r>
      <w:proofErr w:type="spellEnd"/>
      <w:r w:rsidRPr="00341EDB">
        <w:rPr>
          <w:snapToGrid w:val="0"/>
          <w:lang w:val="uk-UA" w:bidi="te-IN"/>
        </w:rPr>
        <w:t xml:space="preserve"> 10.12.1971 р. // Відомості Верховної Ради України. – 1971. – № 50. – Ст. 375. </w:t>
      </w:r>
      <w:r w:rsidRPr="00341EDB">
        <w:rPr>
          <w:snapToGrid w:val="0"/>
          <w:lang w:bidi="te-IN"/>
        </w:rPr>
        <w:t>[</w:t>
      </w:r>
      <w:r w:rsidRPr="00341EDB">
        <w:rPr>
          <w:snapToGrid w:val="0"/>
          <w:lang w:val="uk-UA" w:bidi="te-IN"/>
        </w:rPr>
        <w:t>Електронний ресурс</w:t>
      </w:r>
      <w:r w:rsidRPr="00341EDB">
        <w:rPr>
          <w:snapToGrid w:val="0"/>
          <w:lang w:bidi="te-IN"/>
        </w:rPr>
        <w:t>]</w:t>
      </w:r>
      <w:r w:rsidRPr="00341EDB">
        <w:rPr>
          <w:snapToGrid w:val="0"/>
          <w:lang w:val="uk-UA" w:bidi="te-IN"/>
        </w:rPr>
        <w:t>. – Режим доступу :</w:t>
      </w:r>
      <w:r w:rsidRPr="00341EDB">
        <w:rPr>
          <w:snapToGrid w:val="0"/>
          <w:spacing w:val="21"/>
          <w:lang w:val="uk-UA" w:bidi="te-IN"/>
        </w:rPr>
        <w:t xml:space="preserve"> </w:t>
      </w:r>
      <w:r w:rsidRPr="00341EDB">
        <w:rPr>
          <w:snapToGrid w:val="0"/>
          <w:spacing w:val="21"/>
          <w:lang w:val="en-US" w:bidi="te-IN"/>
        </w:rPr>
        <w:t>www</w:t>
      </w:r>
      <w:r w:rsidRPr="00341EDB">
        <w:rPr>
          <w:snapToGrid w:val="0"/>
          <w:spacing w:val="21"/>
          <w:lang w:val="uk-UA" w:bidi="te-IN"/>
        </w:rPr>
        <w:t>.</w:t>
      </w:r>
      <w:proofErr w:type="spellStart"/>
      <w:r w:rsidRPr="00341EDB">
        <w:rPr>
          <w:snapToGrid w:val="0"/>
          <w:spacing w:val="21"/>
          <w:lang w:val="en-US" w:bidi="te-IN"/>
        </w:rPr>
        <w:t>rada</w:t>
      </w:r>
      <w:proofErr w:type="spellEnd"/>
      <w:r w:rsidRPr="00341EDB">
        <w:rPr>
          <w:snapToGrid w:val="0"/>
          <w:spacing w:val="21"/>
          <w:lang w:val="uk-UA" w:bidi="te-IN"/>
        </w:rPr>
        <w:t>.</w:t>
      </w:r>
      <w:r w:rsidRPr="00341EDB">
        <w:rPr>
          <w:snapToGrid w:val="0"/>
          <w:spacing w:val="21"/>
          <w:lang w:val="en-US" w:bidi="te-IN"/>
        </w:rPr>
        <w:t>gov</w:t>
      </w:r>
      <w:r w:rsidRPr="00341EDB">
        <w:rPr>
          <w:snapToGrid w:val="0"/>
          <w:spacing w:val="21"/>
          <w:lang w:val="uk-UA" w:bidi="te-IN"/>
        </w:rPr>
        <w:t>.</w:t>
      </w:r>
      <w:proofErr w:type="spellStart"/>
      <w:r w:rsidRPr="00341EDB">
        <w:rPr>
          <w:snapToGrid w:val="0"/>
          <w:spacing w:val="21"/>
          <w:lang w:val="en-US" w:bidi="te-IN"/>
        </w:rPr>
        <w:t>ua</w:t>
      </w:r>
      <w:proofErr w:type="spellEnd"/>
      <w:r w:rsidRPr="00341EDB">
        <w:rPr>
          <w:snapToGrid w:val="0"/>
          <w:spacing w:val="21"/>
          <w:lang w:val="uk-UA" w:bidi="te-IN"/>
        </w:rPr>
        <w:t xml:space="preserve"> на 21.11.2011.</w:t>
      </w:r>
    </w:p>
    <w:p w14:paraId="3A6BAE64" w14:textId="77777777" w:rsidR="0066220E" w:rsidRPr="00341EDB" w:rsidRDefault="0066220E" w:rsidP="0066220E">
      <w:pPr>
        <w:pStyle w:val="a4"/>
        <w:spacing w:before="100" w:after="100" w:line="360" w:lineRule="auto"/>
        <w:ind w:left="360"/>
        <w:jc w:val="both"/>
        <w:rPr>
          <w:snapToGrid w:val="0"/>
          <w:spacing w:val="21"/>
          <w:lang w:val="uk-UA" w:bidi="te-IN"/>
        </w:rPr>
      </w:pPr>
      <w:r w:rsidRPr="00341EDB">
        <w:rPr>
          <w:snapToGrid w:val="0"/>
          <w:spacing w:val="21"/>
          <w:lang w:val="uk-UA" w:bidi="te-IN"/>
        </w:rPr>
        <w:t xml:space="preserve">10. Про виконавче провадження: Закон України від 21.04.1999 р. </w:t>
      </w:r>
      <w:r w:rsidRPr="00341EDB">
        <w:rPr>
          <w:iCs/>
          <w:snapToGrid w:val="0"/>
          <w:lang w:val="uk-UA" w:bidi="te-IN"/>
        </w:rPr>
        <w:t xml:space="preserve">(в редакції від 04.11.2010 р.) </w:t>
      </w:r>
      <w:r w:rsidRPr="00341EDB">
        <w:rPr>
          <w:snapToGrid w:val="0"/>
          <w:lang w:val="uk-UA" w:bidi="te-IN"/>
        </w:rPr>
        <w:t>// Відомості Верховної Ради України. – 1999. – № 24. – Ст. 207</w:t>
      </w:r>
      <w:r w:rsidRPr="00341EDB">
        <w:rPr>
          <w:snapToGrid w:val="0"/>
          <w:spacing w:val="21"/>
          <w:lang w:val="uk-UA" w:bidi="te-IN"/>
        </w:rPr>
        <w:t xml:space="preserve">. </w:t>
      </w:r>
      <w:r w:rsidRPr="00341EDB">
        <w:rPr>
          <w:snapToGrid w:val="0"/>
          <w:lang w:bidi="te-IN"/>
        </w:rPr>
        <w:t>[</w:t>
      </w:r>
      <w:r w:rsidRPr="00341EDB">
        <w:rPr>
          <w:snapToGrid w:val="0"/>
          <w:lang w:val="uk-UA" w:bidi="te-IN"/>
        </w:rPr>
        <w:t>Електронний ресурс</w:t>
      </w:r>
      <w:r w:rsidRPr="00341EDB">
        <w:rPr>
          <w:snapToGrid w:val="0"/>
          <w:lang w:bidi="te-IN"/>
        </w:rPr>
        <w:t>]</w:t>
      </w:r>
      <w:r w:rsidRPr="00341EDB">
        <w:rPr>
          <w:snapToGrid w:val="0"/>
          <w:lang w:val="uk-UA" w:bidi="te-IN"/>
        </w:rPr>
        <w:t>. – Режим доступу :</w:t>
      </w:r>
      <w:r w:rsidRPr="00341EDB">
        <w:rPr>
          <w:snapToGrid w:val="0"/>
          <w:spacing w:val="21"/>
          <w:lang w:val="uk-UA" w:bidi="te-IN"/>
        </w:rPr>
        <w:t xml:space="preserve"> </w:t>
      </w:r>
      <w:r w:rsidRPr="00341EDB">
        <w:rPr>
          <w:snapToGrid w:val="0"/>
          <w:spacing w:val="21"/>
          <w:lang w:val="en-US" w:bidi="te-IN"/>
        </w:rPr>
        <w:t>http</w:t>
      </w:r>
      <w:r w:rsidRPr="00341EDB">
        <w:rPr>
          <w:snapToGrid w:val="0"/>
          <w:spacing w:val="21"/>
          <w:lang w:bidi="te-IN"/>
        </w:rPr>
        <w:t xml:space="preserve">: // zakon1.rada.gov.ua </w:t>
      </w:r>
      <w:r w:rsidRPr="00341EDB">
        <w:rPr>
          <w:snapToGrid w:val="0"/>
          <w:spacing w:val="21"/>
          <w:lang w:val="uk-UA" w:bidi="te-IN"/>
        </w:rPr>
        <w:t>на 21.11.2011.</w:t>
      </w:r>
    </w:p>
    <w:p w14:paraId="500DF46A" w14:textId="77777777" w:rsidR="0066220E" w:rsidRPr="00341EDB" w:rsidRDefault="0066220E" w:rsidP="00341EDB">
      <w:pPr>
        <w:pStyle w:val="a4"/>
        <w:tabs>
          <w:tab w:val="left" w:pos="3402"/>
        </w:tabs>
        <w:spacing w:before="100" w:after="100" w:line="360" w:lineRule="auto"/>
        <w:ind w:left="360" w:right="563"/>
        <w:jc w:val="both"/>
        <w:rPr>
          <w:snapToGrid w:val="0"/>
          <w:lang w:val="uk-UA" w:bidi="te-IN"/>
        </w:rPr>
      </w:pPr>
      <w:r w:rsidRPr="00341EDB">
        <w:rPr>
          <w:snapToGrid w:val="0"/>
          <w:spacing w:val="21"/>
          <w:lang w:val="uk-UA" w:bidi="te-IN"/>
        </w:rPr>
        <w:t>11. Про внесення змін до Закону України «Про виконавче провадження» та деяких інших законодавчих актів України щодо вдосконалення процедури примусового виконання рішень судів та інших органів (посадових осіб): Закон України від 04.11.2010 р. № 2677</w:t>
      </w:r>
      <w:r w:rsidRPr="00341EDB">
        <w:rPr>
          <w:snapToGrid w:val="0"/>
          <w:lang w:val="uk-UA" w:bidi="te-IN"/>
        </w:rPr>
        <w:t xml:space="preserve">-VI </w:t>
      </w:r>
      <w:r w:rsidRPr="00341EDB">
        <w:rPr>
          <w:snapToGrid w:val="0"/>
          <w:spacing w:val="21"/>
          <w:lang w:val="uk-UA" w:bidi="te-IN"/>
        </w:rPr>
        <w:t xml:space="preserve"> // Голос України № 232 від 08 грудня 2010 року.    </w:t>
      </w:r>
    </w:p>
    <w:p w14:paraId="4266684A" w14:textId="77777777" w:rsidR="0066220E" w:rsidRPr="00341EDB" w:rsidRDefault="0066220E" w:rsidP="0066220E">
      <w:pPr>
        <w:pStyle w:val="a4"/>
        <w:spacing w:before="100" w:after="100" w:line="360" w:lineRule="auto"/>
        <w:ind w:left="360"/>
        <w:jc w:val="both"/>
        <w:rPr>
          <w:snapToGrid w:val="0"/>
          <w:spacing w:val="21"/>
          <w:lang w:val="uk-UA" w:bidi="te-IN"/>
        </w:rPr>
      </w:pPr>
      <w:r w:rsidRPr="00341EDB">
        <w:rPr>
          <w:snapToGrid w:val="0"/>
          <w:lang w:bidi="te-IN"/>
        </w:rPr>
        <w:t>1</w:t>
      </w:r>
      <w:r w:rsidRPr="00341EDB">
        <w:rPr>
          <w:snapToGrid w:val="0"/>
          <w:lang w:val="uk-UA" w:bidi="te-IN"/>
        </w:rPr>
        <w:t>2</w:t>
      </w:r>
      <w:r w:rsidRPr="00341EDB">
        <w:rPr>
          <w:snapToGrid w:val="0"/>
          <w:lang w:bidi="te-IN"/>
        </w:rPr>
        <w:t xml:space="preserve">. Про </w:t>
      </w:r>
      <w:proofErr w:type="spellStart"/>
      <w:r w:rsidRPr="00341EDB">
        <w:rPr>
          <w:snapToGrid w:val="0"/>
          <w:lang w:bidi="te-IN"/>
        </w:rPr>
        <w:t>державну</w:t>
      </w:r>
      <w:proofErr w:type="spellEnd"/>
      <w:r w:rsidRPr="00341EDB">
        <w:rPr>
          <w:snapToGrid w:val="0"/>
          <w:lang w:bidi="te-IN"/>
        </w:rPr>
        <w:t xml:space="preserve"> </w:t>
      </w:r>
      <w:proofErr w:type="spellStart"/>
      <w:r w:rsidRPr="00341EDB">
        <w:rPr>
          <w:snapToGrid w:val="0"/>
          <w:lang w:bidi="te-IN"/>
        </w:rPr>
        <w:t>виконавчу</w:t>
      </w:r>
      <w:proofErr w:type="spellEnd"/>
      <w:r w:rsidRPr="00341EDB">
        <w:rPr>
          <w:snapToGrid w:val="0"/>
          <w:lang w:bidi="te-IN"/>
        </w:rPr>
        <w:t xml:space="preserve"> службу: Закон </w:t>
      </w:r>
      <w:proofErr w:type="spellStart"/>
      <w:r w:rsidRPr="00341EDB">
        <w:rPr>
          <w:snapToGrid w:val="0"/>
          <w:lang w:bidi="te-IN"/>
        </w:rPr>
        <w:t>України</w:t>
      </w:r>
      <w:proofErr w:type="spellEnd"/>
      <w:r w:rsidRPr="00341EDB">
        <w:rPr>
          <w:snapToGrid w:val="0"/>
          <w:lang w:bidi="te-IN"/>
        </w:rPr>
        <w:t xml:space="preserve"> </w:t>
      </w:r>
      <w:proofErr w:type="spellStart"/>
      <w:r w:rsidRPr="00341EDB">
        <w:rPr>
          <w:snapToGrid w:val="0"/>
          <w:lang w:bidi="te-IN"/>
        </w:rPr>
        <w:t>від</w:t>
      </w:r>
      <w:proofErr w:type="spellEnd"/>
      <w:r w:rsidRPr="00341EDB">
        <w:rPr>
          <w:snapToGrid w:val="0"/>
          <w:lang w:bidi="te-IN"/>
        </w:rPr>
        <w:t xml:space="preserve"> 24.03.1998 р. </w:t>
      </w:r>
      <w:r w:rsidRPr="00341EDB">
        <w:rPr>
          <w:iCs/>
          <w:snapToGrid w:val="0"/>
          <w:lang w:bidi="te-IN"/>
        </w:rPr>
        <w:t xml:space="preserve">(в </w:t>
      </w:r>
      <w:proofErr w:type="spellStart"/>
      <w:r w:rsidRPr="00341EDB">
        <w:rPr>
          <w:iCs/>
          <w:snapToGrid w:val="0"/>
          <w:lang w:bidi="te-IN"/>
        </w:rPr>
        <w:t>редакції</w:t>
      </w:r>
      <w:proofErr w:type="spellEnd"/>
      <w:r w:rsidRPr="00341EDB">
        <w:rPr>
          <w:iCs/>
          <w:snapToGrid w:val="0"/>
          <w:lang w:bidi="te-IN"/>
        </w:rPr>
        <w:t xml:space="preserve"> </w:t>
      </w:r>
      <w:proofErr w:type="spellStart"/>
      <w:r w:rsidRPr="00341EDB">
        <w:rPr>
          <w:iCs/>
          <w:snapToGrid w:val="0"/>
          <w:lang w:bidi="te-IN"/>
        </w:rPr>
        <w:t>від</w:t>
      </w:r>
      <w:proofErr w:type="spellEnd"/>
      <w:r w:rsidRPr="00341EDB">
        <w:rPr>
          <w:iCs/>
          <w:snapToGrid w:val="0"/>
          <w:lang w:bidi="te-IN"/>
        </w:rPr>
        <w:t xml:space="preserve"> 04.11.2010 р.) </w:t>
      </w:r>
      <w:r w:rsidRPr="00341EDB">
        <w:rPr>
          <w:snapToGrid w:val="0"/>
          <w:lang w:bidi="te-IN"/>
        </w:rPr>
        <w:t xml:space="preserve">// </w:t>
      </w:r>
      <w:proofErr w:type="spellStart"/>
      <w:r w:rsidRPr="00341EDB">
        <w:rPr>
          <w:snapToGrid w:val="0"/>
          <w:lang w:bidi="te-IN"/>
        </w:rPr>
        <w:t>Відомості</w:t>
      </w:r>
      <w:proofErr w:type="spellEnd"/>
      <w:r w:rsidRPr="00341EDB">
        <w:rPr>
          <w:snapToGrid w:val="0"/>
          <w:lang w:bidi="te-IN"/>
        </w:rPr>
        <w:t xml:space="preserve"> </w:t>
      </w:r>
      <w:proofErr w:type="spellStart"/>
      <w:proofErr w:type="gramStart"/>
      <w:r w:rsidRPr="00341EDB">
        <w:rPr>
          <w:snapToGrid w:val="0"/>
          <w:lang w:bidi="te-IN"/>
        </w:rPr>
        <w:t>Верховної</w:t>
      </w:r>
      <w:proofErr w:type="spellEnd"/>
      <w:proofErr w:type="gramEnd"/>
      <w:r w:rsidRPr="00341EDB">
        <w:rPr>
          <w:snapToGrid w:val="0"/>
          <w:lang w:bidi="te-IN"/>
        </w:rPr>
        <w:t xml:space="preserve"> Ради </w:t>
      </w:r>
      <w:proofErr w:type="spellStart"/>
      <w:r w:rsidRPr="00341EDB">
        <w:rPr>
          <w:snapToGrid w:val="0"/>
          <w:lang w:bidi="te-IN"/>
        </w:rPr>
        <w:t>України</w:t>
      </w:r>
      <w:proofErr w:type="spellEnd"/>
      <w:r w:rsidRPr="00341EDB">
        <w:rPr>
          <w:snapToGrid w:val="0"/>
          <w:lang w:bidi="te-IN"/>
        </w:rPr>
        <w:t>. – 1998. – № 36 – 37. – Ст. 243. [</w:t>
      </w:r>
      <w:r w:rsidRPr="00341EDB">
        <w:rPr>
          <w:snapToGrid w:val="0"/>
          <w:lang w:val="uk-UA" w:bidi="te-IN"/>
        </w:rPr>
        <w:t>Електронний ресурс</w:t>
      </w:r>
      <w:r w:rsidRPr="00341EDB">
        <w:rPr>
          <w:snapToGrid w:val="0"/>
          <w:lang w:bidi="te-IN"/>
        </w:rPr>
        <w:t>]</w:t>
      </w:r>
      <w:r w:rsidRPr="00341EDB">
        <w:rPr>
          <w:snapToGrid w:val="0"/>
          <w:lang w:val="uk-UA" w:bidi="te-IN"/>
        </w:rPr>
        <w:t>. – Режим доступу :</w:t>
      </w:r>
      <w:r w:rsidRPr="00341EDB">
        <w:rPr>
          <w:snapToGrid w:val="0"/>
          <w:spacing w:val="21"/>
          <w:lang w:val="uk-UA" w:bidi="te-IN"/>
        </w:rPr>
        <w:t xml:space="preserve"> </w:t>
      </w:r>
      <w:r w:rsidRPr="00341EDB">
        <w:rPr>
          <w:snapToGrid w:val="0"/>
          <w:spacing w:val="21"/>
          <w:lang w:val="en-US" w:bidi="te-IN"/>
        </w:rPr>
        <w:t>http</w:t>
      </w:r>
      <w:r w:rsidRPr="00341EDB">
        <w:rPr>
          <w:snapToGrid w:val="0"/>
          <w:spacing w:val="21"/>
          <w:lang w:bidi="te-IN"/>
        </w:rPr>
        <w:t xml:space="preserve">: // zakon1.rada.gov.ua </w:t>
      </w:r>
      <w:r w:rsidRPr="00341EDB">
        <w:rPr>
          <w:snapToGrid w:val="0"/>
          <w:spacing w:val="21"/>
          <w:lang w:val="uk-UA" w:bidi="te-IN"/>
        </w:rPr>
        <w:t>на 21.11.2011.</w:t>
      </w:r>
    </w:p>
    <w:p w14:paraId="6DBBBA4B" w14:textId="77777777" w:rsidR="0066220E" w:rsidRPr="00341EDB" w:rsidRDefault="0066220E" w:rsidP="0066220E">
      <w:pPr>
        <w:pStyle w:val="a4"/>
        <w:spacing w:line="360" w:lineRule="auto"/>
        <w:ind w:left="360" w:right="-185"/>
        <w:jc w:val="both"/>
        <w:rPr>
          <w:iCs/>
        </w:rPr>
      </w:pPr>
      <w:r w:rsidRPr="00341EDB">
        <w:rPr>
          <w:iCs/>
          <w:lang w:val="uk-UA"/>
        </w:rPr>
        <w:t>13. Про судоустрій і статус суддів: Закон України від 07.07.2010 р.</w:t>
      </w:r>
      <w:r w:rsidRPr="00341EDB">
        <w:rPr>
          <w:spacing w:val="21"/>
          <w:lang w:val="uk-UA"/>
        </w:rPr>
        <w:t xml:space="preserve"> // Офіційний вісник України. – 2010. - № 55/1. – Ст. 1900.</w:t>
      </w:r>
      <w:r w:rsidRPr="00341EDB">
        <w:rPr>
          <w:lang w:val="uk-UA"/>
        </w:rPr>
        <w:t xml:space="preserve"> </w:t>
      </w:r>
      <w:r w:rsidRPr="00341EDB">
        <w:t>[</w:t>
      </w:r>
      <w:proofErr w:type="spellStart"/>
      <w:r w:rsidRPr="00341EDB">
        <w:t>Електронний</w:t>
      </w:r>
      <w:proofErr w:type="spellEnd"/>
      <w:r w:rsidRPr="00341EDB">
        <w:t xml:space="preserve"> ресурс]. – Режим </w:t>
      </w:r>
      <w:proofErr w:type="gramStart"/>
      <w:r w:rsidRPr="00341EDB">
        <w:t>доступу :</w:t>
      </w:r>
      <w:proofErr w:type="gramEnd"/>
      <w:r w:rsidRPr="00341EDB">
        <w:rPr>
          <w:spacing w:val="21"/>
        </w:rPr>
        <w:t xml:space="preserve"> </w:t>
      </w:r>
      <w:r w:rsidRPr="00341EDB">
        <w:rPr>
          <w:spacing w:val="21"/>
          <w:lang w:val="en-US"/>
        </w:rPr>
        <w:t>http</w:t>
      </w:r>
      <w:r w:rsidRPr="00341EDB">
        <w:rPr>
          <w:spacing w:val="21"/>
        </w:rPr>
        <w:t xml:space="preserve">: // zakon1.rada.gov.ua на 21.11.2011. </w:t>
      </w:r>
    </w:p>
    <w:p w14:paraId="55E6C029" w14:textId="77777777" w:rsidR="0066220E" w:rsidRPr="00341EDB" w:rsidRDefault="0066220E" w:rsidP="0066220E">
      <w:pPr>
        <w:pStyle w:val="a4"/>
        <w:spacing w:line="360" w:lineRule="auto"/>
        <w:ind w:left="360" w:right="-185"/>
        <w:jc w:val="both"/>
      </w:pPr>
      <w:r w:rsidRPr="00341EDB">
        <w:rPr>
          <w:iCs/>
        </w:rPr>
        <w:t xml:space="preserve">14. </w:t>
      </w:r>
      <w:r w:rsidRPr="00341EDB">
        <w:t xml:space="preserve">Про адвокатуру: Закон </w:t>
      </w:r>
      <w:proofErr w:type="spellStart"/>
      <w:r w:rsidRPr="00341EDB">
        <w:t>України</w:t>
      </w:r>
      <w:proofErr w:type="spellEnd"/>
      <w:r w:rsidRPr="00341EDB">
        <w:t xml:space="preserve"> </w:t>
      </w:r>
      <w:proofErr w:type="spellStart"/>
      <w:r w:rsidRPr="00341EDB">
        <w:t>від</w:t>
      </w:r>
      <w:proofErr w:type="spellEnd"/>
      <w:r w:rsidRPr="00341EDB">
        <w:t xml:space="preserve"> 19.12.1992 р.</w:t>
      </w:r>
      <w:r w:rsidRPr="00341EDB">
        <w:rPr>
          <w:spacing w:val="21"/>
        </w:rPr>
        <w:t xml:space="preserve"> </w:t>
      </w:r>
      <w:r w:rsidRPr="00341EDB">
        <w:t xml:space="preserve">// </w:t>
      </w:r>
      <w:proofErr w:type="spellStart"/>
      <w:r w:rsidRPr="00341EDB">
        <w:t>Відомості</w:t>
      </w:r>
      <w:proofErr w:type="spellEnd"/>
      <w:r w:rsidRPr="00341EDB">
        <w:t xml:space="preserve"> </w:t>
      </w:r>
      <w:proofErr w:type="spellStart"/>
      <w:proofErr w:type="gramStart"/>
      <w:r w:rsidRPr="00341EDB">
        <w:t>Верховної</w:t>
      </w:r>
      <w:proofErr w:type="spellEnd"/>
      <w:proofErr w:type="gramEnd"/>
      <w:r w:rsidRPr="00341EDB">
        <w:t xml:space="preserve"> Ради </w:t>
      </w:r>
      <w:proofErr w:type="spellStart"/>
      <w:r w:rsidRPr="00341EDB">
        <w:t>України</w:t>
      </w:r>
      <w:proofErr w:type="spellEnd"/>
      <w:r w:rsidRPr="00341EDB">
        <w:t>. – 1993. – № 9. – Ст. 62. [</w:t>
      </w:r>
      <w:proofErr w:type="spellStart"/>
      <w:r w:rsidRPr="00341EDB">
        <w:t>Електронний</w:t>
      </w:r>
      <w:proofErr w:type="spellEnd"/>
      <w:r w:rsidRPr="00341EDB">
        <w:t xml:space="preserve"> ресурс]. – Режим </w:t>
      </w:r>
      <w:proofErr w:type="gramStart"/>
      <w:r w:rsidRPr="00341EDB">
        <w:t>доступу :</w:t>
      </w:r>
      <w:proofErr w:type="gramEnd"/>
      <w:r w:rsidRPr="00341EDB">
        <w:rPr>
          <w:spacing w:val="21"/>
        </w:rPr>
        <w:t xml:space="preserve"> </w:t>
      </w:r>
      <w:r w:rsidRPr="00341EDB">
        <w:rPr>
          <w:spacing w:val="21"/>
          <w:lang w:val="en-US"/>
        </w:rPr>
        <w:t>http</w:t>
      </w:r>
      <w:r w:rsidRPr="00341EDB">
        <w:rPr>
          <w:spacing w:val="21"/>
        </w:rPr>
        <w:t xml:space="preserve">: // zakon1.rada.gov.ua на 21.11.2011. </w:t>
      </w:r>
    </w:p>
    <w:p w14:paraId="1066DAE9" w14:textId="77777777" w:rsidR="0066220E" w:rsidRPr="00341EDB" w:rsidRDefault="0066220E" w:rsidP="0066220E">
      <w:pPr>
        <w:pStyle w:val="a4"/>
        <w:spacing w:line="360" w:lineRule="auto"/>
        <w:ind w:left="360" w:right="-185"/>
        <w:jc w:val="both"/>
      </w:pPr>
      <w:r w:rsidRPr="00341EDB">
        <w:rPr>
          <w:iCs/>
        </w:rPr>
        <w:t xml:space="preserve">15. Про прокуратуру: Закон </w:t>
      </w:r>
      <w:proofErr w:type="spellStart"/>
      <w:r w:rsidRPr="00341EDB">
        <w:rPr>
          <w:iCs/>
        </w:rPr>
        <w:t>України</w:t>
      </w:r>
      <w:proofErr w:type="spellEnd"/>
      <w:r w:rsidRPr="00341EDB">
        <w:rPr>
          <w:iCs/>
        </w:rPr>
        <w:t xml:space="preserve"> </w:t>
      </w:r>
      <w:proofErr w:type="spellStart"/>
      <w:r w:rsidRPr="00341EDB">
        <w:rPr>
          <w:iCs/>
        </w:rPr>
        <w:t>від</w:t>
      </w:r>
      <w:proofErr w:type="spellEnd"/>
      <w:r w:rsidRPr="00341EDB">
        <w:rPr>
          <w:iCs/>
        </w:rPr>
        <w:t xml:space="preserve"> 05.11.1991 р. </w:t>
      </w:r>
      <w:r w:rsidRPr="00341EDB">
        <w:t xml:space="preserve">// </w:t>
      </w:r>
      <w:proofErr w:type="spellStart"/>
      <w:r w:rsidRPr="00341EDB">
        <w:t>Відомості</w:t>
      </w:r>
      <w:proofErr w:type="spellEnd"/>
      <w:r w:rsidRPr="00341EDB">
        <w:t xml:space="preserve"> </w:t>
      </w:r>
      <w:proofErr w:type="spellStart"/>
      <w:proofErr w:type="gramStart"/>
      <w:r w:rsidRPr="00341EDB">
        <w:t>Верховної</w:t>
      </w:r>
      <w:proofErr w:type="spellEnd"/>
      <w:proofErr w:type="gramEnd"/>
      <w:r w:rsidRPr="00341EDB">
        <w:t xml:space="preserve"> Ради </w:t>
      </w:r>
      <w:proofErr w:type="spellStart"/>
      <w:r w:rsidRPr="00341EDB">
        <w:t>України</w:t>
      </w:r>
      <w:proofErr w:type="spellEnd"/>
      <w:r w:rsidRPr="00341EDB">
        <w:t>. – 1991. – № 53. – Ст. 793. [</w:t>
      </w:r>
      <w:proofErr w:type="spellStart"/>
      <w:r w:rsidRPr="00341EDB">
        <w:t>Електронний</w:t>
      </w:r>
      <w:proofErr w:type="spellEnd"/>
      <w:r w:rsidRPr="00341EDB">
        <w:t xml:space="preserve"> ресурс]. – Режим </w:t>
      </w:r>
      <w:proofErr w:type="gramStart"/>
      <w:r w:rsidRPr="00341EDB">
        <w:t>доступу :</w:t>
      </w:r>
      <w:proofErr w:type="gramEnd"/>
      <w:r w:rsidRPr="00341EDB">
        <w:rPr>
          <w:spacing w:val="21"/>
        </w:rPr>
        <w:t xml:space="preserve"> </w:t>
      </w:r>
      <w:r w:rsidRPr="00341EDB">
        <w:rPr>
          <w:spacing w:val="21"/>
          <w:lang w:val="en-US"/>
        </w:rPr>
        <w:t>http</w:t>
      </w:r>
      <w:r w:rsidRPr="00341EDB">
        <w:rPr>
          <w:spacing w:val="21"/>
        </w:rPr>
        <w:t xml:space="preserve">: // zakon1.rada.gov.ua на 21.11.2011. </w:t>
      </w:r>
    </w:p>
    <w:p w14:paraId="54E8D357" w14:textId="77777777" w:rsidR="0066220E" w:rsidRPr="00341EDB" w:rsidRDefault="0066220E" w:rsidP="0066220E">
      <w:pPr>
        <w:pStyle w:val="a4"/>
        <w:spacing w:before="100" w:after="100" w:line="360" w:lineRule="auto"/>
        <w:ind w:left="360"/>
        <w:jc w:val="both"/>
        <w:rPr>
          <w:snapToGrid w:val="0"/>
          <w:lang w:val="uk-UA" w:bidi="te-IN"/>
        </w:rPr>
      </w:pPr>
      <w:r w:rsidRPr="00341EDB">
        <w:rPr>
          <w:iCs/>
          <w:snapToGrid w:val="0"/>
          <w:lang w:val="uk-UA" w:bidi="te-IN"/>
        </w:rPr>
        <w:t xml:space="preserve">16. Про виконання рішень і застосування практики Європейського суду з прав людини: Закон України від 23.02.2006 р. </w:t>
      </w:r>
      <w:r w:rsidRPr="00341EDB">
        <w:rPr>
          <w:snapToGrid w:val="0"/>
          <w:lang w:val="uk-UA" w:bidi="te-IN"/>
        </w:rPr>
        <w:t xml:space="preserve">// Відомості Верховної Ради України. – 2006. – № 30. – Ст. 260. </w:t>
      </w:r>
      <w:r w:rsidRPr="00341EDB">
        <w:rPr>
          <w:snapToGrid w:val="0"/>
          <w:lang w:bidi="te-IN"/>
        </w:rPr>
        <w:t>[</w:t>
      </w:r>
      <w:r w:rsidRPr="00341EDB">
        <w:rPr>
          <w:snapToGrid w:val="0"/>
          <w:lang w:val="uk-UA" w:bidi="te-IN"/>
        </w:rPr>
        <w:t>Електронний ресурс</w:t>
      </w:r>
      <w:r w:rsidRPr="00341EDB">
        <w:rPr>
          <w:snapToGrid w:val="0"/>
          <w:lang w:bidi="te-IN"/>
        </w:rPr>
        <w:t>]</w:t>
      </w:r>
      <w:r w:rsidRPr="00341EDB">
        <w:rPr>
          <w:snapToGrid w:val="0"/>
          <w:lang w:val="uk-UA" w:bidi="te-IN"/>
        </w:rPr>
        <w:t>. – Режим доступу :</w:t>
      </w:r>
      <w:r w:rsidRPr="00341EDB">
        <w:rPr>
          <w:snapToGrid w:val="0"/>
          <w:spacing w:val="21"/>
          <w:lang w:val="uk-UA" w:bidi="te-IN"/>
        </w:rPr>
        <w:t xml:space="preserve"> </w:t>
      </w:r>
      <w:r w:rsidRPr="00341EDB">
        <w:rPr>
          <w:snapToGrid w:val="0"/>
          <w:spacing w:val="21"/>
          <w:lang w:val="en-US" w:bidi="te-IN"/>
        </w:rPr>
        <w:t>http</w:t>
      </w:r>
      <w:r w:rsidRPr="00341EDB">
        <w:rPr>
          <w:snapToGrid w:val="0"/>
          <w:spacing w:val="21"/>
          <w:lang w:bidi="te-IN"/>
        </w:rPr>
        <w:t xml:space="preserve">: // zakon.rada.gov.ua </w:t>
      </w:r>
      <w:r w:rsidRPr="00341EDB">
        <w:rPr>
          <w:snapToGrid w:val="0"/>
          <w:spacing w:val="21"/>
          <w:lang w:val="uk-UA" w:bidi="te-IN"/>
        </w:rPr>
        <w:t>на 21.11.2011.</w:t>
      </w:r>
    </w:p>
    <w:p w14:paraId="0300A160" w14:textId="77777777" w:rsidR="0066220E" w:rsidRPr="00341EDB" w:rsidRDefault="0066220E" w:rsidP="0066220E">
      <w:pPr>
        <w:pStyle w:val="a4"/>
        <w:spacing w:line="360" w:lineRule="auto"/>
        <w:ind w:left="360" w:right="-185"/>
        <w:jc w:val="both"/>
      </w:pPr>
      <w:r w:rsidRPr="00341EDB">
        <w:rPr>
          <w:iCs/>
          <w:lang w:val="uk-UA"/>
        </w:rPr>
        <w:t xml:space="preserve">17. Про порядок відшкодування шкоди, заподіяної громадянину незаконними діями органів дізнання, попереднього слідства, прокуратури і суду: Закон України від 01.12.1994 р. </w:t>
      </w:r>
      <w:r w:rsidRPr="00341EDB">
        <w:rPr>
          <w:lang w:val="uk-UA"/>
        </w:rPr>
        <w:t xml:space="preserve">// Відомості Верховної Ради України. – 1995. – № 1. – Ст. 1. </w:t>
      </w:r>
      <w:r w:rsidRPr="00341EDB">
        <w:t>[</w:t>
      </w:r>
      <w:proofErr w:type="spellStart"/>
      <w:r w:rsidRPr="00341EDB">
        <w:t>Електронний</w:t>
      </w:r>
      <w:proofErr w:type="spellEnd"/>
      <w:r w:rsidRPr="00341EDB">
        <w:t xml:space="preserve"> ресурс]. – Режим </w:t>
      </w:r>
      <w:proofErr w:type="gramStart"/>
      <w:r w:rsidRPr="00341EDB">
        <w:t>доступу :</w:t>
      </w:r>
      <w:proofErr w:type="gramEnd"/>
      <w:r w:rsidRPr="00341EDB">
        <w:rPr>
          <w:spacing w:val="21"/>
        </w:rPr>
        <w:t xml:space="preserve"> </w:t>
      </w:r>
      <w:r w:rsidRPr="00341EDB">
        <w:rPr>
          <w:spacing w:val="21"/>
          <w:lang w:val="en-US"/>
        </w:rPr>
        <w:t>http</w:t>
      </w:r>
      <w:r w:rsidRPr="00341EDB">
        <w:rPr>
          <w:spacing w:val="21"/>
        </w:rPr>
        <w:t>: // zakon1.rada.gov.ua на 21.11.2011.</w:t>
      </w:r>
    </w:p>
    <w:p w14:paraId="4A3BA183" w14:textId="77777777" w:rsidR="0066220E" w:rsidRPr="00341EDB" w:rsidRDefault="0066220E" w:rsidP="0066220E">
      <w:pPr>
        <w:pStyle w:val="a4"/>
        <w:spacing w:line="360" w:lineRule="auto"/>
        <w:ind w:left="360" w:right="-185"/>
        <w:jc w:val="both"/>
        <w:rPr>
          <w:iCs/>
        </w:rPr>
      </w:pPr>
      <w:r w:rsidRPr="00341EDB">
        <w:rPr>
          <w:iCs/>
          <w:lang w:val="uk-UA"/>
        </w:rPr>
        <w:t>18</w:t>
      </w:r>
      <w:r w:rsidRPr="00341EDB">
        <w:rPr>
          <w:iCs/>
        </w:rPr>
        <w:t xml:space="preserve">. Порядок </w:t>
      </w:r>
      <w:proofErr w:type="spellStart"/>
      <w:r w:rsidRPr="00341EDB">
        <w:rPr>
          <w:iCs/>
        </w:rPr>
        <w:t>виконання</w:t>
      </w:r>
      <w:proofErr w:type="spellEnd"/>
      <w:r w:rsidRPr="00341EDB">
        <w:rPr>
          <w:iCs/>
        </w:rPr>
        <w:t xml:space="preserve"> </w:t>
      </w:r>
      <w:proofErr w:type="spellStart"/>
      <w:r w:rsidRPr="00341EDB">
        <w:rPr>
          <w:iCs/>
        </w:rPr>
        <w:t>рішень</w:t>
      </w:r>
      <w:proofErr w:type="spellEnd"/>
      <w:r w:rsidRPr="00341EDB">
        <w:rPr>
          <w:iCs/>
        </w:rPr>
        <w:t xml:space="preserve"> про </w:t>
      </w:r>
      <w:proofErr w:type="spellStart"/>
      <w:r w:rsidRPr="00341EDB">
        <w:rPr>
          <w:iCs/>
        </w:rPr>
        <w:t>стягнення</w:t>
      </w:r>
      <w:proofErr w:type="spellEnd"/>
      <w:r w:rsidRPr="00341EDB">
        <w:rPr>
          <w:iCs/>
        </w:rPr>
        <w:t xml:space="preserve"> </w:t>
      </w:r>
      <w:proofErr w:type="spellStart"/>
      <w:r w:rsidRPr="00341EDB">
        <w:rPr>
          <w:iCs/>
        </w:rPr>
        <w:t>коштів</w:t>
      </w:r>
      <w:proofErr w:type="spellEnd"/>
      <w:r w:rsidRPr="00341EDB">
        <w:rPr>
          <w:iCs/>
        </w:rPr>
        <w:t xml:space="preserve"> з </w:t>
      </w:r>
      <w:proofErr w:type="spellStart"/>
      <w:r w:rsidRPr="00341EDB">
        <w:rPr>
          <w:iCs/>
        </w:rPr>
        <w:t>рахунків</w:t>
      </w:r>
      <w:proofErr w:type="spellEnd"/>
      <w:r w:rsidRPr="00341EDB">
        <w:rPr>
          <w:iCs/>
        </w:rPr>
        <w:t xml:space="preserve">, на </w:t>
      </w:r>
      <w:proofErr w:type="spellStart"/>
      <w:r w:rsidRPr="00341EDB">
        <w:rPr>
          <w:iCs/>
        </w:rPr>
        <w:t>яких</w:t>
      </w:r>
      <w:proofErr w:type="spellEnd"/>
      <w:r w:rsidRPr="00341EDB">
        <w:rPr>
          <w:iCs/>
        </w:rPr>
        <w:t xml:space="preserve"> </w:t>
      </w:r>
      <w:proofErr w:type="spellStart"/>
      <w:r w:rsidRPr="00341EDB">
        <w:rPr>
          <w:iCs/>
        </w:rPr>
        <w:t>обліковуються</w:t>
      </w:r>
      <w:proofErr w:type="spellEnd"/>
      <w:r w:rsidRPr="00341EDB">
        <w:rPr>
          <w:iCs/>
        </w:rPr>
        <w:t xml:space="preserve"> </w:t>
      </w:r>
      <w:proofErr w:type="spellStart"/>
      <w:r w:rsidRPr="00341EDB">
        <w:rPr>
          <w:iCs/>
        </w:rPr>
        <w:t>кошти</w:t>
      </w:r>
      <w:proofErr w:type="spellEnd"/>
      <w:r w:rsidRPr="00341EDB">
        <w:rPr>
          <w:iCs/>
        </w:rPr>
        <w:t xml:space="preserve"> державного та </w:t>
      </w:r>
      <w:proofErr w:type="spellStart"/>
      <w:r w:rsidRPr="00341EDB">
        <w:rPr>
          <w:iCs/>
        </w:rPr>
        <w:t>місцевих</w:t>
      </w:r>
      <w:proofErr w:type="spellEnd"/>
      <w:r w:rsidRPr="00341EDB">
        <w:rPr>
          <w:iCs/>
        </w:rPr>
        <w:t xml:space="preserve"> </w:t>
      </w:r>
      <w:proofErr w:type="spellStart"/>
      <w:r w:rsidRPr="00341EDB">
        <w:rPr>
          <w:iCs/>
        </w:rPr>
        <w:t>бюджетів</w:t>
      </w:r>
      <w:proofErr w:type="spellEnd"/>
      <w:r w:rsidRPr="00341EDB">
        <w:rPr>
          <w:iCs/>
        </w:rPr>
        <w:t xml:space="preserve">, </w:t>
      </w:r>
      <w:proofErr w:type="spellStart"/>
      <w:r w:rsidRPr="00341EDB">
        <w:rPr>
          <w:iCs/>
        </w:rPr>
        <w:t>або</w:t>
      </w:r>
      <w:proofErr w:type="spellEnd"/>
      <w:r w:rsidRPr="00341EDB">
        <w:rPr>
          <w:iCs/>
        </w:rPr>
        <w:t xml:space="preserve"> </w:t>
      </w:r>
      <w:proofErr w:type="spellStart"/>
      <w:r w:rsidRPr="00341EDB">
        <w:rPr>
          <w:iCs/>
        </w:rPr>
        <w:t>бюджетних</w:t>
      </w:r>
      <w:proofErr w:type="spellEnd"/>
      <w:r w:rsidRPr="00341EDB">
        <w:rPr>
          <w:iCs/>
        </w:rPr>
        <w:t xml:space="preserve"> </w:t>
      </w:r>
      <w:proofErr w:type="spellStart"/>
      <w:r w:rsidRPr="00341EDB">
        <w:rPr>
          <w:iCs/>
        </w:rPr>
        <w:t>установ</w:t>
      </w:r>
      <w:proofErr w:type="spellEnd"/>
      <w:r w:rsidRPr="00341EDB">
        <w:rPr>
          <w:iCs/>
        </w:rPr>
        <w:t xml:space="preserve">, </w:t>
      </w:r>
      <w:proofErr w:type="spellStart"/>
      <w:r w:rsidRPr="00341EDB">
        <w:rPr>
          <w:iCs/>
        </w:rPr>
        <w:t>затв</w:t>
      </w:r>
      <w:proofErr w:type="spellEnd"/>
      <w:r w:rsidRPr="00341EDB">
        <w:rPr>
          <w:iCs/>
        </w:rPr>
        <w:t xml:space="preserve">. </w:t>
      </w:r>
      <w:proofErr w:type="spellStart"/>
      <w:r w:rsidRPr="00341EDB">
        <w:rPr>
          <w:iCs/>
        </w:rPr>
        <w:t>постановою</w:t>
      </w:r>
      <w:proofErr w:type="spellEnd"/>
      <w:r w:rsidRPr="00341EDB">
        <w:rPr>
          <w:iCs/>
        </w:rPr>
        <w:t xml:space="preserve"> КМ </w:t>
      </w:r>
      <w:proofErr w:type="spellStart"/>
      <w:r w:rsidRPr="00341EDB">
        <w:rPr>
          <w:iCs/>
        </w:rPr>
        <w:t>України</w:t>
      </w:r>
      <w:proofErr w:type="spellEnd"/>
      <w:r w:rsidRPr="00341EDB">
        <w:rPr>
          <w:iCs/>
        </w:rPr>
        <w:t xml:space="preserve"> </w:t>
      </w:r>
      <w:proofErr w:type="spellStart"/>
      <w:r w:rsidRPr="00341EDB">
        <w:rPr>
          <w:iCs/>
        </w:rPr>
        <w:t>від</w:t>
      </w:r>
      <w:proofErr w:type="spellEnd"/>
      <w:r w:rsidRPr="00341EDB">
        <w:rPr>
          <w:iCs/>
        </w:rPr>
        <w:t xml:space="preserve"> 09.07.2008 р. № 609.</w:t>
      </w:r>
    </w:p>
    <w:p w14:paraId="6CAFFCED" w14:textId="77777777" w:rsidR="0066220E" w:rsidRPr="00341EDB" w:rsidRDefault="0066220E" w:rsidP="0066220E">
      <w:pPr>
        <w:pStyle w:val="a4"/>
        <w:spacing w:line="360" w:lineRule="auto"/>
        <w:ind w:left="360" w:right="-185"/>
        <w:jc w:val="both"/>
        <w:rPr>
          <w:iCs/>
        </w:rPr>
      </w:pPr>
      <w:r w:rsidRPr="00341EDB">
        <w:rPr>
          <w:iCs/>
          <w:lang w:val="uk-UA"/>
        </w:rPr>
        <w:t>19.</w:t>
      </w:r>
      <w:r w:rsidRPr="00341EDB">
        <w:rPr>
          <w:iCs/>
        </w:rPr>
        <w:t xml:space="preserve"> Порядок </w:t>
      </w:r>
      <w:proofErr w:type="spellStart"/>
      <w:r w:rsidRPr="00341EDB">
        <w:rPr>
          <w:iCs/>
        </w:rPr>
        <w:t>накладення</w:t>
      </w:r>
      <w:proofErr w:type="spellEnd"/>
      <w:r w:rsidRPr="00341EDB">
        <w:rPr>
          <w:iCs/>
        </w:rPr>
        <w:t xml:space="preserve"> </w:t>
      </w:r>
      <w:proofErr w:type="spellStart"/>
      <w:r w:rsidRPr="00341EDB">
        <w:rPr>
          <w:iCs/>
        </w:rPr>
        <w:t>арешту</w:t>
      </w:r>
      <w:proofErr w:type="spellEnd"/>
      <w:r w:rsidRPr="00341EDB">
        <w:rPr>
          <w:iCs/>
        </w:rPr>
        <w:t xml:space="preserve"> на </w:t>
      </w:r>
      <w:proofErr w:type="spellStart"/>
      <w:r w:rsidRPr="00341EDB">
        <w:rPr>
          <w:iCs/>
        </w:rPr>
        <w:t>цінні</w:t>
      </w:r>
      <w:proofErr w:type="spellEnd"/>
      <w:r w:rsidRPr="00341EDB">
        <w:rPr>
          <w:iCs/>
        </w:rPr>
        <w:t xml:space="preserve"> </w:t>
      </w:r>
      <w:proofErr w:type="spellStart"/>
      <w:r w:rsidRPr="00341EDB">
        <w:rPr>
          <w:iCs/>
        </w:rPr>
        <w:t>папери</w:t>
      </w:r>
      <w:proofErr w:type="spellEnd"/>
      <w:r w:rsidRPr="00341EDB">
        <w:rPr>
          <w:iCs/>
        </w:rPr>
        <w:t xml:space="preserve">, </w:t>
      </w:r>
      <w:proofErr w:type="spellStart"/>
      <w:r w:rsidRPr="00341EDB">
        <w:rPr>
          <w:iCs/>
        </w:rPr>
        <w:t>затв</w:t>
      </w:r>
      <w:proofErr w:type="spellEnd"/>
      <w:r w:rsidRPr="00341EDB">
        <w:rPr>
          <w:iCs/>
        </w:rPr>
        <w:t xml:space="preserve">. </w:t>
      </w:r>
      <w:proofErr w:type="spellStart"/>
      <w:r w:rsidRPr="00341EDB">
        <w:rPr>
          <w:iCs/>
        </w:rPr>
        <w:t>постановою</w:t>
      </w:r>
      <w:proofErr w:type="spellEnd"/>
      <w:r w:rsidRPr="00341EDB">
        <w:rPr>
          <w:iCs/>
        </w:rPr>
        <w:t xml:space="preserve"> КМ </w:t>
      </w:r>
      <w:proofErr w:type="spellStart"/>
      <w:r w:rsidRPr="00341EDB">
        <w:rPr>
          <w:iCs/>
        </w:rPr>
        <w:t>України</w:t>
      </w:r>
      <w:proofErr w:type="spellEnd"/>
      <w:r w:rsidRPr="00341EDB">
        <w:rPr>
          <w:iCs/>
        </w:rPr>
        <w:t xml:space="preserve"> </w:t>
      </w:r>
      <w:proofErr w:type="spellStart"/>
      <w:r w:rsidRPr="00341EDB">
        <w:rPr>
          <w:iCs/>
        </w:rPr>
        <w:t>від</w:t>
      </w:r>
      <w:proofErr w:type="spellEnd"/>
      <w:r w:rsidRPr="00341EDB">
        <w:rPr>
          <w:iCs/>
        </w:rPr>
        <w:t xml:space="preserve"> 22.09.1999 р. № 1744.</w:t>
      </w:r>
    </w:p>
    <w:p w14:paraId="3686F4E1" w14:textId="77777777" w:rsidR="0066220E" w:rsidRPr="00341EDB" w:rsidRDefault="0066220E" w:rsidP="0066220E">
      <w:pPr>
        <w:pStyle w:val="a4"/>
        <w:spacing w:line="360" w:lineRule="auto"/>
        <w:ind w:left="360" w:right="-185"/>
        <w:jc w:val="both"/>
        <w:rPr>
          <w:iCs/>
        </w:rPr>
      </w:pPr>
      <w:r w:rsidRPr="00341EDB">
        <w:rPr>
          <w:iCs/>
          <w:lang w:val="uk-UA"/>
        </w:rPr>
        <w:t>20</w:t>
      </w:r>
      <w:r w:rsidRPr="00341EDB">
        <w:rPr>
          <w:iCs/>
        </w:rPr>
        <w:t xml:space="preserve"> Порядок </w:t>
      </w:r>
      <w:proofErr w:type="spellStart"/>
      <w:r w:rsidRPr="00341EDB">
        <w:rPr>
          <w:iCs/>
        </w:rPr>
        <w:t>стягнення</w:t>
      </w:r>
      <w:proofErr w:type="spellEnd"/>
      <w:r w:rsidRPr="00341EDB">
        <w:rPr>
          <w:iCs/>
        </w:rPr>
        <w:t xml:space="preserve"> </w:t>
      </w:r>
      <w:proofErr w:type="spellStart"/>
      <w:r w:rsidRPr="00341EDB">
        <w:rPr>
          <w:iCs/>
        </w:rPr>
        <w:t>аліментів</w:t>
      </w:r>
      <w:proofErr w:type="spellEnd"/>
      <w:r w:rsidRPr="00341EDB">
        <w:rPr>
          <w:iCs/>
        </w:rPr>
        <w:t xml:space="preserve"> на </w:t>
      </w:r>
      <w:proofErr w:type="spellStart"/>
      <w:r w:rsidRPr="00341EDB">
        <w:rPr>
          <w:iCs/>
        </w:rPr>
        <w:t>дитину</w:t>
      </w:r>
      <w:proofErr w:type="spellEnd"/>
      <w:r w:rsidRPr="00341EDB">
        <w:rPr>
          <w:iCs/>
        </w:rPr>
        <w:t xml:space="preserve"> (</w:t>
      </w:r>
      <w:proofErr w:type="spellStart"/>
      <w:r w:rsidRPr="00341EDB">
        <w:rPr>
          <w:iCs/>
        </w:rPr>
        <w:t>дітей</w:t>
      </w:r>
      <w:proofErr w:type="spellEnd"/>
      <w:r w:rsidRPr="00341EDB">
        <w:rPr>
          <w:iCs/>
        </w:rPr>
        <w:t xml:space="preserve">) у </w:t>
      </w:r>
      <w:proofErr w:type="spellStart"/>
      <w:r w:rsidRPr="00341EDB">
        <w:rPr>
          <w:iCs/>
        </w:rPr>
        <w:t>разі</w:t>
      </w:r>
      <w:proofErr w:type="spellEnd"/>
      <w:r w:rsidRPr="00341EDB">
        <w:rPr>
          <w:iCs/>
        </w:rPr>
        <w:t xml:space="preserve"> </w:t>
      </w:r>
      <w:proofErr w:type="spellStart"/>
      <w:r w:rsidRPr="00341EDB">
        <w:rPr>
          <w:iCs/>
        </w:rPr>
        <w:t>виїзду</w:t>
      </w:r>
      <w:proofErr w:type="spellEnd"/>
      <w:r w:rsidRPr="00341EDB">
        <w:rPr>
          <w:iCs/>
        </w:rPr>
        <w:t xml:space="preserve"> одного з </w:t>
      </w:r>
      <w:proofErr w:type="spellStart"/>
      <w:r w:rsidRPr="00341EDB">
        <w:rPr>
          <w:iCs/>
        </w:rPr>
        <w:t>батьків</w:t>
      </w:r>
      <w:proofErr w:type="spellEnd"/>
      <w:r w:rsidRPr="00341EDB">
        <w:rPr>
          <w:iCs/>
        </w:rPr>
        <w:t xml:space="preserve"> для </w:t>
      </w:r>
      <w:proofErr w:type="spellStart"/>
      <w:r w:rsidRPr="00341EDB">
        <w:rPr>
          <w:iCs/>
        </w:rPr>
        <w:t>постійного</w:t>
      </w:r>
      <w:proofErr w:type="spellEnd"/>
      <w:r w:rsidRPr="00341EDB">
        <w:rPr>
          <w:iCs/>
        </w:rPr>
        <w:t xml:space="preserve"> </w:t>
      </w:r>
      <w:proofErr w:type="spellStart"/>
      <w:r w:rsidRPr="00341EDB">
        <w:rPr>
          <w:iCs/>
        </w:rPr>
        <w:t>проживання</w:t>
      </w:r>
      <w:proofErr w:type="spellEnd"/>
      <w:r w:rsidRPr="00341EDB">
        <w:rPr>
          <w:iCs/>
        </w:rPr>
        <w:t xml:space="preserve"> в </w:t>
      </w:r>
      <w:proofErr w:type="spellStart"/>
      <w:r w:rsidRPr="00341EDB">
        <w:rPr>
          <w:iCs/>
        </w:rPr>
        <w:t>іноземній</w:t>
      </w:r>
      <w:proofErr w:type="spellEnd"/>
      <w:r w:rsidRPr="00341EDB">
        <w:rPr>
          <w:iCs/>
        </w:rPr>
        <w:t xml:space="preserve"> </w:t>
      </w:r>
      <w:proofErr w:type="spellStart"/>
      <w:r w:rsidRPr="00341EDB">
        <w:rPr>
          <w:iCs/>
        </w:rPr>
        <w:t>державі</w:t>
      </w:r>
      <w:proofErr w:type="spellEnd"/>
      <w:r w:rsidRPr="00341EDB">
        <w:rPr>
          <w:iCs/>
        </w:rPr>
        <w:t xml:space="preserve">, з </w:t>
      </w:r>
      <w:proofErr w:type="spellStart"/>
      <w:r w:rsidRPr="00341EDB">
        <w:rPr>
          <w:iCs/>
        </w:rPr>
        <w:t>якою</w:t>
      </w:r>
      <w:proofErr w:type="spellEnd"/>
      <w:r w:rsidRPr="00341EDB">
        <w:rPr>
          <w:iCs/>
        </w:rPr>
        <w:t xml:space="preserve"> не </w:t>
      </w:r>
      <w:proofErr w:type="spellStart"/>
      <w:r w:rsidRPr="00341EDB">
        <w:rPr>
          <w:iCs/>
        </w:rPr>
        <w:t>укладено</w:t>
      </w:r>
      <w:proofErr w:type="spellEnd"/>
      <w:r w:rsidRPr="00341EDB">
        <w:rPr>
          <w:iCs/>
        </w:rPr>
        <w:t xml:space="preserve"> </w:t>
      </w:r>
      <w:proofErr w:type="spellStart"/>
      <w:r w:rsidRPr="00341EDB">
        <w:rPr>
          <w:iCs/>
        </w:rPr>
        <w:t>договір</w:t>
      </w:r>
      <w:proofErr w:type="spellEnd"/>
      <w:r w:rsidRPr="00341EDB">
        <w:rPr>
          <w:iCs/>
        </w:rPr>
        <w:t xml:space="preserve"> про </w:t>
      </w:r>
      <w:proofErr w:type="spellStart"/>
      <w:r w:rsidRPr="00341EDB">
        <w:rPr>
          <w:iCs/>
        </w:rPr>
        <w:t>подання</w:t>
      </w:r>
      <w:proofErr w:type="spellEnd"/>
      <w:r w:rsidRPr="00341EDB">
        <w:rPr>
          <w:iCs/>
        </w:rPr>
        <w:t xml:space="preserve"> </w:t>
      </w:r>
      <w:proofErr w:type="spellStart"/>
      <w:r w:rsidRPr="00341EDB">
        <w:rPr>
          <w:iCs/>
        </w:rPr>
        <w:t>правової</w:t>
      </w:r>
      <w:proofErr w:type="spellEnd"/>
      <w:r w:rsidRPr="00341EDB">
        <w:rPr>
          <w:iCs/>
        </w:rPr>
        <w:t xml:space="preserve"> </w:t>
      </w:r>
      <w:proofErr w:type="spellStart"/>
      <w:r w:rsidRPr="00341EDB">
        <w:rPr>
          <w:iCs/>
        </w:rPr>
        <w:t>допомоги</w:t>
      </w:r>
      <w:proofErr w:type="spellEnd"/>
      <w:r w:rsidRPr="00341EDB">
        <w:rPr>
          <w:iCs/>
        </w:rPr>
        <w:t xml:space="preserve">, </w:t>
      </w:r>
      <w:proofErr w:type="spellStart"/>
      <w:r w:rsidRPr="00341EDB">
        <w:rPr>
          <w:iCs/>
        </w:rPr>
        <w:t>затв</w:t>
      </w:r>
      <w:proofErr w:type="spellEnd"/>
      <w:r w:rsidRPr="00341EDB">
        <w:rPr>
          <w:iCs/>
        </w:rPr>
        <w:t xml:space="preserve">. </w:t>
      </w:r>
      <w:proofErr w:type="spellStart"/>
      <w:r w:rsidRPr="00341EDB">
        <w:rPr>
          <w:iCs/>
        </w:rPr>
        <w:t>постановою</w:t>
      </w:r>
      <w:proofErr w:type="spellEnd"/>
      <w:r w:rsidRPr="00341EDB">
        <w:rPr>
          <w:iCs/>
        </w:rPr>
        <w:t xml:space="preserve"> КМ </w:t>
      </w:r>
      <w:proofErr w:type="spellStart"/>
      <w:r w:rsidRPr="00341EDB">
        <w:rPr>
          <w:iCs/>
        </w:rPr>
        <w:t>України</w:t>
      </w:r>
      <w:proofErr w:type="spellEnd"/>
      <w:r w:rsidRPr="00341EDB">
        <w:rPr>
          <w:iCs/>
        </w:rPr>
        <w:t xml:space="preserve"> </w:t>
      </w:r>
      <w:proofErr w:type="spellStart"/>
      <w:r w:rsidRPr="00341EDB">
        <w:rPr>
          <w:iCs/>
        </w:rPr>
        <w:t>від</w:t>
      </w:r>
      <w:proofErr w:type="spellEnd"/>
      <w:r w:rsidRPr="00341EDB">
        <w:rPr>
          <w:iCs/>
        </w:rPr>
        <w:t xml:space="preserve"> 19.08.2002 р. № 1203.</w:t>
      </w:r>
    </w:p>
    <w:p w14:paraId="726D1B0D" w14:textId="77777777" w:rsidR="0066220E" w:rsidRPr="00341EDB" w:rsidRDefault="0066220E" w:rsidP="0066220E">
      <w:pPr>
        <w:pStyle w:val="a4"/>
        <w:spacing w:line="360" w:lineRule="auto"/>
        <w:ind w:left="360" w:right="-185"/>
        <w:jc w:val="both"/>
        <w:rPr>
          <w:iCs/>
        </w:rPr>
      </w:pPr>
      <w:r w:rsidRPr="00341EDB">
        <w:rPr>
          <w:iCs/>
          <w:lang w:val="uk-UA"/>
        </w:rPr>
        <w:t>21</w:t>
      </w:r>
      <w:r w:rsidRPr="00341EDB">
        <w:rPr>
          <w:iCs/>
        </w:rPr>
        <w:t xml:space="preserve">. Порядок </w:t>
      </w:r>
      <w:proofErr w:type="spellStart"/>
      <w:r w:rsidRPr="00341EDB">
        <w:rPr>
          <w:iCs/>
        </w:rPr>
        <w:t>ведення</w:t>
      </w:r>
      <w:proofErr w:type="spellEnd"/>
      <w:r w:rsidRPr="00341EDB">
        <w:rPr>
          <w:iCs/>
        </w:rPr>
        <w:t xml:space="preserve"> Державного </w:t>
      </w:r>
      <w:proofErr w:type="spellStart"/>
      <w:r w:rsidRPr="00341EDB">
        <w:rPr>
          <w:iCs/>
        </w:rPr>
        <w:t>реєстру</w:t>
      </w:r>
      <w:proofErr w:type="spellEnd"/>
      <w:r w:rsidRPr="00341EDB">
        <w:rPr>
          <w:iCs/>
        </w:rPr>
        <w:t xml:space="preserve"> </w:t>
      </w:r>
      <w:proofErr w:type="spellStart"/>
      <w:r w:rsidRPr="00341EDB">
        <w:rPr>
          <w:iCs/>
        </w:rPr>
        <w:t>обтяжень</w:t>
      </w:r>
      <w:proofErr w:type="spellEnd"/>
      <w:r w:rsidRPr="00341EDB">
        <w:rPr>
          <w:iCs/>
        </w:rPr>
        <w:t xml:space="preserve"> </w:t>
      </w:r>
      <w:proofErr w:type="spellStart"/>
      <w:r w:rsidRPr="00341EDB">
        <w:rPr>
          <w:iCs/>
        </w:rPr>
        <w:t>рухомого</w:t>
      </w:r>
      <w:proofErr w:type="spellEnd"/>
      <w:r w:rsidRPr="00341EDB">
        <w:rPr>
          <w:iCs/>
        </w:rPr>
        <w:t xml:space="preserve"> майна, </w:t>
      </w:r>
      <w:proofErr w:type="spellStart"/>
      <w:r w:rsidRPr="00341EDB">
        <w:rPr>
          <w:iCs/>
        </w:rPr>
        <w:t>затв</w:t>
      </w:r>
      <w:proofErr w:type="spellEnd"/>
      <w:r w:rsidRPr="00341EDB">
        <w:rPr>
          <w:iCs/>
        </w:rPr>
        <w:t xml:space="preserve">. </w:t>
      </w:r>
      <w:proofErr w:type="spellStart"/>
      <w:r w:rsidRPr="00341EDB">
        <w:rPr>
          <w:iCs/>
        </w:rPr>
        <w:t>постановою</w:t>
      </w:r>
      <w:proofErr w:type="spellEnd"/>
      <w:r w:rsidRPr="00341EDB">
        <w:rPr>
          <w:iCs/>
        </w:rPr>
        <w:t xml:space="preserve"> КМ </w:t>
      </w:r>
      <w:proofErr w:type="spellStart"/>
      <w:r w:rsidRPr="00341EDB">
        <w:rPr>
          <w:iCs/>
        </w:rPr>
        <w:t>України</w:t>
      </w:r>
      <w:proofErr w:type="spellEnd"/>
      <w:r w:rsidRPr="00341EDB">
        <w:rPr>
          <w:iCs/>
        </w:rPr>
        <w:t xml:space="preserve"> </w:t>
      </w:r>
      <w:proofErr w:type="spellStart"/>
      <w:r w:rsidRPr="00341EDB">
        <w:rPr>
          <w:iCs/>
        </w:rPr>
        <w:t>від</w:t>
      </w:r>
      <w:proofErr w:type="spellEnd"/>
      <w:r w:rsidRPr="00341EDB">
        <w:rPr>
          <w:iCs/>
        </w:rPr>
        <w:t xml:space="preserve"> 05.07.2004 р. № 830.</w:t>
      </w:r>
    </w:p>
    <w:p w14:paraId="5EB3AE38" w14:textId="77777777" w:rsidR="0066220E" w:rsidRPr="00341EDB" w:rsidRDefault="0066220E" w:rsidP="0066220E">
      <w:pPr>
        <w:pStyle w:val="a4"/>
        <w:spacing w:line="360" w:lineRule="auto"/>
        <w:ind w:left="360" w:right="-185"/>
        <w:jc w:val="both"/>
        <w:rPr>
          <w:iCs/>
        </w:rPr>
      </w:pPr>
      <w:r w:rsidRPr="00341EDB">
        <w:rPr>
          <w:iCs/>
          <w:lang w:val="uk-UA"/>
        </w:rPr>
        <w:t>22</w:t>
      </w:r>
      <w:r w:rsidRPr="00341EDB">
        <w:rPr>
          <w:iCs/>
        </w:rPr>
        <w:t xml:space="preserve">. Порядок </w:t>
      </w:r>
      <w:proofErr w:type="spellStart"/>
      <w:r w:rsidRPr="00341EDB">
        <w:rPr>
          <w:iCs/>
        </w:rPr>
        <w:t>утворення</w:t>
      </w:r>
      <w:proofErr w:type="spellEnd"/>
      <w:r w:rsidRPr="00341EDB">
        <w:rPr>
          <w:iCs/>
        </w:rPr>
        <w:t xml:space="preserve"> та </w:t>
      </w:r>
      <w:proofErr w:type="spellStart"/>
      <w:r w:rsidRPr="00341EDB">
        <w:rPr>
          <w:iCs/>
        </w:rPr>
        <w:t>функціонування</w:t>
      </w:r>
      <w:proofErr w:type="spellEnd"/>
      <w:r w:rsidRPr="00341EDB">
        <w:rPr>
          <w:iCs/>
        </w:rPr>
        <w:t xml:space="preserve"> </w:t>
      </w:r>
      <w:proofErr w:type="spellStart"/>
      <w:r w:rsidRPr="00341EDB">
        <w:rPr>
          <w:iCs/>
        </w:rPr>
        <w:t>виконавчих</w:t>
      </w:r>
      <w:proofErr w:type="spellEnd"/>
      <w:r w:rsidRPr="00341EDB">
        <w:rPr>
          <w:iCs/>
        </w:rPr>
        <w:t xml:space="preserve"> </w:t>
      </w:r>
      <w:proofErr w:type="spellStart"/>
      <w:r w:rsidRPr="00341EDB">
        <w:rPr>
          <w:iCs/>
        </w:rPr>
        <w:t>груп</w:t>
      </w:r>
      <w:proofErr w:type="spellEnd"/>
      <w:r w:rsidRPr="00341EDB">
        <w:rPr>
          <w:iCs/>
        </w:rPr>
        <w:t xml:space="preserve"> при органах </w:t>
      </w:r>
      <w:proofErr w:type="spellStart"/>
      <w:r w:rsidRPr="00341EDB">
        <w:rPr>
          <w:iCs/>
        </w:rPr>
        <w:t>державної</w:t>
      </w:r>
      <w:proofErr w:type="spellEnd"/>
      <w:r w:rsidRPr="00341EDB">
        <w:rPr>
          <w:iCs/>
        </w:rPr>
        <w:t xml:space="preserve"> </w:t>
      </w:r>
      <w:proofErr w:type="spellStart"/>
      <w:r w:rsidRPr="00341EDB">
        <w:rPr>
          <w:iCs/>
        </w:rPr>
        <w:t>виконавчої</w:t>
      </w:r>
      <w:proofErr w:type="spellEnd"/>
      <w:r w:rsidRPr="00341EDB">
        <w:rPr>
          <w:iCs/>
        </w:rPr>
        <w:t xml:space="preserve"> </w:t>
      </w:r>
      <w:proofErr w:type="spellStart"/>
      <w:r w:rsidRPr="00341EDB">
        <w:rPr>
          <w:iCs/>
        </w:rPr>
        <w:t>служби</w:t>
      </w:r>
      <w:proofErr w:type="spellEnd"/>
      <w:r w:rsidRPr="00341EDB">
        <w:rPr>
          <w:iCs/>
        </w:rPr>
        <w:t xml:space="preserve">, </w:t>
      </w:r>
      <w:proofErr w:type="spellStart"/>
      <w:r w:rsidRPr="00341EDB">
        <w:rPr>
          <w:iCs/>
        </w:rPr>
        <w:t>затв</w:t>
      </w:r>
      <w:proofErr w:type="spellEnd"/>
      <w:r w:rsidRPr="00341EDB">
        <w:rPr>
          <w:iCs/>
        </w:rPr>
        <w:t xml:space="preserve">. наказом </w:t>
      </w:r>
      <w:proofErr w:type="spellStart"/>
      <w:r w:rsidRPr="00341EDB">
        <w:rPr>
          <w:iCs/>
        </w:rPr>
        <w:t>Міністерства</w:t>
      </w:r>
      <w:proofErr w:type="spellEnd"/>
      <w:r w:rsidRPr="00341EDB">
        <w:rPr>
          <w:iCs/>
        </w:rPr>
        <w:t xml:space="preserve"> </w:t>
      </w:r>
      <w:proofErr w:type="spellStart"/>
      <w:r w:rsidRPr="00341EDB">
        <w:rPr>
          <w:iCs/>
        </w:rPr>
        <w:t>юстиції</w:t>
      </w:r>
      <w:proofErr w:type="spellEnd"/>
      <w:r w:rsidRPr="00341EDB">
        <w:rPr>
          <w:iCs/>
        </w:rPr>
        <w:t xml:space="preserve"> </w:t>
      </w:r>
      <w:proofErr w:type="spellStart"/>
      <w:r w:rsidRPr="00341EDB">
        <w:rPr>
          <w:iCs/>
        </w:rPr>
        <w:t>України</w:t>
      </w:r>
      <w:proofErr w:type="spellEnd"/>
      <w:r w:rsidRPr="00341EDB">
        <w:rPr>
          <w:iCs/>
        </w:rPr>
        <w:t xml:space="preserve"> </w:t>
      </w:r>
      <w:proofErr w:type="spellStart"/>
      <w:r w:rsidRPr="00341EDB">
        <w:rPr>
          <w:iCs/>
        </w:rPr>
        <w:t>від</w:t>
      </w:r>
      <w:proofErr w:type="spellEnd"/>
      <w:r w:rsidRPr="00341EDB">
        <w:rPr>
          <w:iCs/>
        </w:rPr>
        <w:t xml:space="preserve"> 17.05.2004 р. № 37 / 5, </w:t>
      </w:r>
      <w:proofErr w:type="spellStart"/>
      <w:r w:rsidRPr="00341EDB">
        <w:rPr>
          <w:iCs/>
        </w:rPr>
        <w:t>зареєстрована</w:t>
      </w:r>
      <w:proofErr w:type="spellEnd"/>
      <w:r w:rsidRPr="00341EDB">
        <w:rPr>
          <w:iCs/>
        </w:rPr>
        <w:t xml:space="preserve"> в </w:t>
      </w:r>
      <w:proofErr w:type="spellStart"/>
      <w:r w:rsidRPr="00341EDB">
        <w:rPr>
          <w:iCs/>
        </w:rPr>
        <w:t>Міністерстві</w:t>
      </w:r>
      <w:proofErr w:type="spellEnd"/>
      <w:r w:rsidRPr="00341EDB">
        <w:rPr>
          <w:iCs/>
        </w:rPr>
        <w:t xml:space="preserve"> </w:t>
      </w:r>
      <w:proofErr w:type="spellStart"/>
      <w:r w:rsidRPr="00341EDB">
        <w:rPr>
          <w:iCs/>
        </w:rPr>
        <w:t>юстиції</w:t>
      </w:r>
      <w:proofErr w:type="spellEnd"/>
      <w:r w:rsidRPr="00341EDB">
        <w:rPr>
          <w:iCs/>
        </w:rPr>
        <w:t xml:space="preserve"> </w:t>
      </w:r>
      <w:proofErr w:type="spellStart"/>
      <w:r w:rsidRPr="00341EDB">
        <w:rPr>
          <w:iCs/>
        </w:rPr>
        <w:t>України</w:t>
      </w:r>
      <w:proofErr w:type="spellEnd"/>
      <w:r w:rsidRPr="00341EDB">
        <w:rPr>
          <w:iCs/>
        </w:rPr>
        <w:t xml:space="preserve"> 17.05.2004 р. № 624 / 9223.</w:t>
      </w:r>
    </w:p>
    <w:p w14:paraId="2E2F74C9" w14:textId="77777777" w:rsidR="0066220E" w:rsidRPr="00341EDB" w:rsidRDefault="0066220E" w:rsidP="0066220E">
      <w:pPr>
        <w:pStyle w:val="a4"/>
        <w:spacing w:line="360" w:lineRule="auto"/>
        <w:ind w:left="360" w:right="-185"/>
        <w:jc w:val="both"/>
        <w:rPr>
          <w:iCs/>
        </w:rPr>
      </w:pPr>
      <w:r w:rsidRPr="00341EDB">
        <w:rPr>
          <w:iCs/>
          <w:lang w:val="uk-UA"/>
        </w:rPr>
        <w:t>23</w:t>
      </w:r>
      <w:r w:rsidRPr="00341EDB">
        <w:rPr>
          <w:iCs/>
        </w:rPr>
        <w:t xml:space="preserve">. Порядок </w:t>
      </w:r>
      <w:proofErr w:type="spellStart"/>
      <w:r w:rsidRPr="00341EDB">
        <w:rPr>
          <w:iCs/>
        </w:rPr>
        <w:t>роботи</w:t>
      </w:r>
      <w:proofErr w:type="spellEnd"/>
      <w:r w:rsidRPr="00341EDB">
        <w:rPr>
          <w:iCs/>
        </w:rPr>
        <w:t xml:space="preserve"> з документами в органах </w:t>
      </w:r>
      <w:proofErr w:type="spellStart"/>
      <w:r w:rsidRPr="00341EDB">
        <w:rPr>
          <w:iCs/>
        </w:rPr>
        <w:t>державної</w:t>
      </w:r>
      <w:proofErr w:type="spellEnd"/>
      <w:r w:rsidRPr="00341EDB">
        <w:rPr>
          <w:iCs/>
        </w:rPr>
        <w:t xml:space="preserve"> </w:t>
      </w:r>
      <w:proofErr w:type="spellStart"/>
      <w:r w:rsidRPr="00341EDB">
        <w:rPr>
          <w:iCs/>
        </w:rPr>
        <w:t>виконавчої</w:t>
      </w:r>
      <w:proofErr w:type="spellEnd"/>
      <w:r w:rsidRPr="00341EDB">
        <w:rPr>
          <w:iCs/>
        </w:rPr>
        <w:t xml:space="preserve"> </w:t>
      </w:r>
      <w:proofErr w:type="spellStart"/>
      <w:r w:rsidRPr="00341EDB">
        <w:rPr>
          <w:iCs/>
        </w:rPr>
        <w:t>служби</w:t>
      </w:r>
      <w:proofErr w:type="spellEnd"/>
      <w:r w:rsidRPr="00341EDB">
        <w:rPr>
          <w:iCs/>
        </w:rPr>
        <w:t xml:space="preserve">, </w:t>
      </w:r>
      <w:proofErr w:type="spellStart"/>
      <w:r w:rsidRPr="00341EDB">
        <w:rPr>
          <w:iCs/>
        </w:rPr>
        <w:t>затв</w:t>
      </w:r>
      <w:proofErr w:type="spellEnd"/>
      <w:r w:rsidRPr="00341EDB">
        <w:rPr>
          <w:iCs/>
        </w:rPr>
        <w:t xml:space="preserve">. наказом </w:t>
      </w:r>
      <w:proofErr w:type="spellStart"/>
      <w:r w:rsidRPr="00341EDB">
        <w:rPr>
          <w:iCs/>
        </w:rPr>
        <w:t>Міністерства</w:t>
      </w:r>
      <w:proofErr w:type="spellEnd"/>
      <w:r w:rsidRPr="00341EDB">
        <w:rPr>
          <w:iCs/>
        </w:rPr>
        <w:t xml:space="preserve"> </w:t>
      </w:r>
      <w:proofErr w:type="spellStart"/>
      <w:r w:rsidRPr="00341EDB">
        <w:rPr>
          <w:iCs/>
        </w:rPr>
        <w:t>юстиції</w:t>
      </w:r>
      <w:proofErr w:type="spellEnd"/>
      <w:r w:rsidRPr="00341EDB">
        <w:rPr>
          <w:iCs/>
        </w:rPr>
        <w:t xml:space="preserve"> </w:t>
      </w:r>
      <w:proofErr w:type="spellStart"/>
      <w:r w:rsidRPr="00341EDB">
        <w:rPr>
          <w:iCs/>
        </w:rPr>
        <w:t>України</w:t>
      </w:r>
      <w:proofErr w:type="spellEnd"/>
      <w:r w:rsidRPr="00341EDB">
        <w:rPr>
          <w:iCs/>
        </w:rPr>
        <w:t xml:space="preserve"> </w:t>
      </w:r>
      <w:proofErr w:type="spellStart"/>
      <w:r w:rsidRPr="00341EDB">
        <w:rPr>
          <w:iCs/>
        </w:rPr>
        <w:t>від</w:t>
      </w:r>
      <w:proofErr w:type="spellEnd"/>
      <w:r w:rsidRPr="00341EDB">
        <w:rPr>
          <w:iCs/>
        </w:rPr>
        <w:t xml:space="preserve"> 25.12.2008 р. № 2274 / 5.</w:t>
      </w:r>
    </w:p>
    <w:p w14:paraId="6D9FFFB6" w14:textId="77777777" w:rsidR="0066220E" w:rsidRPr="00341EDB" w:rsidRDefault="0066220E" w:rsidP="0066220E">
      <w:pPr>
        <w:pStyle w:val="a4"/>
        <w:spacing w:line="360" w:lineRule="auto"/>
        <w:ind w:left="360" w:right="-185"/>
        <w:jc w:val="both"/>
        <w:rPr>
          <w:iCs/>
        </w:rPr>
      </w:pPr>
      <w:r w:rsidRPr="00341EDB">
        <w:rPr>
          <w:iCs/>
          <w:lang w:val="uk-UA"/>
        </w:rPr>
        <w:t>24</w:t>
      </w:r>
      <w:r w:rsidRPr="00341EDB">
        <w:rPr>
          <w:iCs/>
        </w:rPr>
        <w:t xml:space="preserve">. Про </w:t>
      </w:r>
      <w:proofErr w:type="spellStart"/>
      <w:r w:rsidRPr="00341EDB">
        <w:rPr>
          <w:iCs/>
        </w:rPr>
        <w:t>організацію</w:t>
      </w:r>
      <w:proofErr w:type="spellEnd"/>
      <w:r w:rsidRPr="00341EDB">
        <w:rPr>
          <w:iCs/>
        </w:rPr>
        <w:t xml:space="preserve"> </w:t>
      </w:r>
      <w:proofErr w:type="spellStart"/>
      <w:r w:rsidRPr="00341EDB">
        <w:rPr>
          <w:iCs/>
        </w:rPr>
        <w:t>представництва</w:t>
      </w:r>
      <w:proofErr w:type="spellEnd"/>
      <w:r w:rsidRPr="00341EDB">
        <w:rPr>
          <w:iCs/>
        </w:rPr>
        <w:t xml:space="preserve"> прокурором в </w:t>
      </w:r>
      <w:proofErr w:type="spellStart"/>
      <w:r w:rsidRPr="00341EDB">
        <w:rPr>
          <w:iCs/>
        </w:rPr>
        <w:t>суді</w:t>
      </w:r>
      <w:proofErr w:type="spellEnd"/>
      <w:r w:rsidRPr="00341EDB">
        <w:rPr>
          <w:iCs/>
        </w:rPr>
        <w:t xml:space="preserve"> </w:t>
      </w:r>
      <w:proofErr w:type="spellStart"/>
      <w:r w:rsidRPr="00341EDB">
        <w:rPr>
          <w:iCs/>
        </w:rPr>
        <w:t>інтересів</w:t>
      </w:r>
      <w:proofErr w:type="spellEnd"/>
      <w:r w:rsidRPr="00341EDB">
        <w:rPr>
          <w:iCs/>
        </w:rPr>
        <w:t xml:space="preserve"> </w:t>
      </w:r>
      <w:proofErr w:type="spellStart"/>
      <w:r w:rsidRPr="00341EDB">
        <w:rPr>
          <w:iCs/>
        </w:rPr>
        <w:t>громадянина</w:t>
      </w:r>
      <w:proofErr w:type="spellEnd"/>
      <w:r w:rsidRPr="00341EDB">
        <w:rPr>
          <w:iCs/>
        </w:rPr>
        <w:t xml:space="preserve"> </w:t>
      </w:r>
      <w:proofErr w:type="spellStart"/>
      <w:r w:rsidRPr="00341EDB">
        <w:rPr>
          <w:iCs/>
        </w:rPr>
        <w:t>або</w:t>
      </w:r>
      <w:proofErr w:type="spellEnd"/>
      <w:r w:rsidRPr="00341EDB">
        <w:rPr>
          <w:iCs/>
        </w:rPr>
        <w:t xml:space="preserve"> </w:t>
      </w:r>
      <w:proofErr w:type="spellStart"/>
      <w:r w:rsidRPr="00341EDB">
        <w:rPr>
          <w:iCs/>
        </w:rPr>
        <w:t>держави</w:t>
      </w:r>
      <w:proofErr w:type="spellEnd"/>
      <w:r w:rsidRPr="00341EDB">
        <w:rPr>
          <w:iCs/>
        </w:rPr>
        <w:t xml:space="preserve"> та </w:t>
      </w:r>
      <w:proofErr w:type="spellStart"/>
      <w:r w:rsidRPr="00341EDB">
        <w:rPr>
          <w:iCs/>
        </w:rPr>
        <w:t>їх</w:t>
      </w:r>
      <w:proofErr w:type="spellEnd"/>
      <w:r w:rsidRPr="00341EDB">
        <w:rPr>
          <w:iCs/>
        </w:rPr>
        <w:t xml:space="preserve"> </w:t>
      </w:r>
      <w:proofErr w:type="spellStart"/>
      <w:r w:rsidRPr="00341EDB">
        <w:rPr>
          <w:iCs/>
        </w:rPr>
        <w:t>захисту</w:t>
      </w:r>
      <w:proofErr w:type="spellEnd"/>
      <w:r w:rsidRPr="00341EDB">
        <w:rPr>
          <w:iCs/>
        </w:rPr>
        <w:t xml:space="preserve"> при </w:t>
      </w:r>
      <w:proofErr w:type="spellStart"/>
      <w:r w:rsidRPr="00341EDB">
        <w:rPr>
          <w:iCs/>
        </w:rPr>
        <w:t>виконанні</w:t>
      </w:r>
      <w:proofErr w:type="spellEnd"/>
      <w:r w:rsidRPr="00341EDB">
        <w:rPr>
          <w:iCs/>
        </w:rPr>
        <w:t xml:space="preserve"> </w:t>
      </w:r>
      <w:proofErr w:type="spellStart"/>
      <w:r w:rsidRPr="00341EDB">
        <w:rPr>
          <w:iCs/>
        </w:rPr>
        <w:t>судових</w:t>
      </w:r>
      <w:proofErr w:type="spellEnd"/>
      <w:r w:rsidRPr="00341EDB">
        <w:rPr>
          <w:iCs/>
        </w:rPr>
        <w:t xml:space="preserve"> </w:t>
      </w:r>
      <w:proofErr w:type="spellStart"/>
      <w:r w:rsidRPr="00341EDB">
        <w:rPr>
          <w:iCs/>
        </w:rPr>
        <w:t>рішень</w:t>
      </w:r>
      <w:proofErr w:type="spellEnd"/>
      <w:r w:rsidRPr="00341EDB">
        <w:rPr>
          <w:iCs/>
        </w:rPr>
        <w:t xml:space="preserve">: Наказ </w:t>
      </w:r>
      <w:proofErr w:type="spellStart"/>
      <w:r w:rsidRPr="00341EDB">
        <w:rPr>
          <w:iCs/>
        </w:rPr>
        <w:t>Генеральної</w:t>
      </w:r>
      <w:proofErr w:type="spellEnd"/>
      <w:r w:rsidRPr="00341EDB">
        <w:rPr>
          <w:iCs/>
        </w:rPr>
        <w:t xml:space="preserve"> </w:t>
      </w:r>
      <w:proofErr w:type="spellStart"/>
      <w:r w:rsidRPr="00341EDB">
        <w:rPr>
          <w:iCs/>
        </w:rPr>
        <w:t>прокуратури</w:t>
      </w:r>
      <w:proofErr w:type="spellEnd"/>
      <w:r w:rsidRPr="00341EDB">
        <w:rPr>
          <w:iCs/>
        </w:rPr>
        <w:t xml:space="preserve"> </w:t>
      </w:r>
      <w:proofErr w:type="spellStart"/>
      <w:r w:rsidRPr="00341EDB">
        <w:rPr>
          <w:iCs/>
        </w:rPr>
        <w:t>України</w:t>
      </w:r>
      <w:proofErr w:type="spellEnd"/>
      <w:r w:rsidRPr="00341EDB">
        <w:rPr>
          <w:iCs/>
        </w:rPr>
        <w:t xml:space="preserve"> </w:t>
      </w:r>
      <w:proofErr w:type="spellStart"/>
      <w:r w:rsidRPr="00341EDB">
        <w:rPr>
          <w:iCs/>
        </w:rPr>
        <w:t>від</w:t>
      </w:r>
      <w:proofErr w:type="spellEnd"/>
      <w:r w:rsidRPr="00341EDB">
        <w:rPr>
          <w:iCs/>
        </w:rPr>
        <w:t xml:space="preserve"> 29.11.2006 р. № 6 </w:t>
      </w:r>
      <w:proofErr w:type="spellStart"/>
      <w:r w:rsidRPr="00341EDB">
        <w:rPr>
          <w:iCs/>
        </w:rPr>
        <w:t>гн</w:t>
      </w:r>
      <w:proofErr w:type="spellEnd"/>
      <w:r w:rsidRPr="00341EDB">
        <w:rPr>
          <w:iCs/>
        </w:rPr>
        <w:t>.</w:t>
      </w:r>
    </w:p>
    <w:p w14:paraId="2E21C7E7" w14:textId="77777777" w:rsidR="0066220E" w:rsidRPr="00341EDB" w:rsidRDefault="0066220E" w:rsidP="0066220E">
      <w:pPr>
        <w:pStyle w:val="a4"/>
        <w:spacing w:line="360" w:lineRule="auto"/>
        <w:ind w:left="360" w:right="-185"/>
        <w:jc w:val="both"/>
        <w:rPr>
          <w:iCs/>
        </w:rPr>
      </w:pPr>
      <w:r w:rsidRPr="00341EDB">
        <w:rPr>
          <w:iCs/>
          <w:lang w:val="uk-UA"/>
        </w:rPr>
        <w:t>25</w:t>
      </w:r>
      <w:r w:rsidRPr="00341EDB">
        <w:rPr>
          <w:iCs/>
        </w:rPr>
        <w:t xml:space="preserve">. </w:t>
      </w:r>
      <w:proofErr w:type="spellStart"/>
      <w:r w:rsidRPr="00341EDB">
        <w:rPr>
          <w:iCs/>
        </w:rPr>
        <w:t>Щодо</w:t>
      </w:r>
      <w:proofErr w:type="spellEnd"/>
      <w:r w:rsidRPr="00341EDB">
        <w:rPr>
          <w:iCs/>
        </w:rPr>
        <w:t xml:space="preserve"> порядку </w:t>
      </w:r>
      <w:proofErr w:type="spellStart"/>
      <w:r w:rsidRPr="00341EDB">
        <w:rPr>
          <w:iCs/>
        </w:rPr>
        <w:t>підготовки</w:t>
      </w:r>
      <w:proofErr w:type="spellEnd"/>
      <w:r w:rsidRPr="00341EDB">
        <w:rPr>
          <w:iCs/>
        </w:rPr>
        <w:t xml:space="preserve"> та </w:t>
      </w:r>
      <w:proofErr w:type="spellStart"/>
      <w:r w:rsidRPr="00341EDB">
        <w:rPr>
          <w:iCs/>
        </w:rPr>
        <w:t>надіслання</w:t>
      </w:r>
      <w:proofErr w:type="spellEnd"/>
      <w:r w:rsidRPr="00341EDB">
        <w:rPr>
          <w:iCs/>
        </w:rPr>
        <w:t xml:space="preserve"> </w:t>
      </w:r>
      <w:proofErr w:type="spellStart"/>
      <w:r w:rsidRPr="00341EDB">
        <w:rPr>
          <w:iCs/>
        </w:rPr>
        <w:t>державними</w:t>
      </w:r>
      <w:proofErr w:type="spellEnd"/>
      <w:r w:rsidRPr="00341EDB">
        <w:rPr>
          <w:iCs/>
        </w:rPr>
        <w:t xml:space="preserve"> </w:t>
      </w:r>
      <w:proofErr w:type="spellStart"/>
      <w:r w:rsidRPr="00341EDB">
        <w:rPr>
          <w:iCs/>
        </w:rPr>
        <w:t>виконавцями</w:t>
      </w:r>
      <w:proofErr w:type="spellEnd"/>
      <w:r w:rsidRPr="00341EDB">
        <w:rPr>
          <w:iCs/>
        </w:rPr>
        <w:t xml:space="preserve"> </w:t>
      </w:r>
      <w:proofErr w:type="gramStart"/>
      <w:r w:rsidRPr="00341EDB">
        <w:rPr>
          <w:iCs/>
        </w:rPr>
        <w:t>до суду</w:t>
      </w:r>
      <w:proofErr w:type="gramEnd"/>
      <w:r w:rsidRPr="00341EDB">
        <w:rPr>
          <w:iCs/>
        </w:rPr>
        <w:t xml:space="preserve"> </w:t>
      </w:r>
      <w:proofErr w:type="spellStart"/>
      <w:r w:rsidRPr="00341EDB">
        <w:rPr>
          <w:iCs/>
        </w:rPr>
        <w:t>подань</w:t>
      </w:r>
      <w:proofErr w:type="spellEnd"/>
      <w:r w:rsidRPr="00341EDB">
        <w:rPr>
          <w:iCs/>
        </w:rPr>
        <w:t xml:space="preserve"> і </w:t>
      </w:r>
      <w:proofErr w:type="spellStart"/>
      <w:r w:rsidRPr="00341EDB">
        <w:rPr>
          <w:iCs/>
        </w:rPr>
        <w:t>заяв</w:t>
      </w:r>
      <w:proofErr w:type="spellEnd"/>
      <w:r w:rsidRPr="00341EDB">
        <w:rPr>
          <w:iCs/>
        </w:rPr>
        <w:t xml:space="preserve">: Лист </w:t>
      </w:r>
      <w:proofErr w:type="spellStart"/>
      <w:r w:rsidRPr="00341EDB">
        <w:rPr>
          <w:iCs/>
        </w:rPr>
        <w:t>Міністерства</w:t>
      </w:r>
      <w:proofErr w:type="spellEnd"/>
      <w:r w:rsidRPr="00341EDB">
        <w:rPr>
          <w:iCs/>
        </w:rPr>
        <w:t xml:space="preserve"> </w:t>
      </w:r>
      <w:proofErr w:type="spellStart"/>
      <w:r w:rsidRPr="00341EDB">
        <w:rPr>
          <w:iCs/>
        </w:rPr>
        <w:t>юстиції</w:t>
      </w:r>
      <w:proofErr w:type="spellEnd"/>
      <w:r w:rsidRPr="00341EDB">
        <w:rPr>
          <w:iCs/>
        </w:rPr>
        <w:t xml:space="preserve"> </w:t>
      </w:r>
      <w:proofErr w:type="spellStart"/>
      <w:r w:rsidRPr="00341EDB">
        <w:rPr>
          <w:iCs/>
        </w:rPr>
        <w:t>України</w:t>
      </w:r>
      <w:proofErr w:type="spellEnd"/>
      <w:r w:rsidRPr="00341EDB">
        <w:rPr>
          <w:iCs/>
        </w:rPr>
        <w:t xml:space="preserve">, Департамента </w:t>
      </w:r>
      <w:proofErr w:type="spellStart"/>
      <w:r w:rsidRPr="00341EDB">
        <w:rPr>
          <w:iCs/>
        </w:rPr>
        <w:t>державної</w:t>
      </w:r>
      <w:proofErr w:type="spellEnd"/>
      <w:r w:rsidRPr="00341EDB">
        <w:rPr>
          <w:iCs/>
        </w:rPr>
        <w:t xml:space="preserve"> </w:t>
      </w:r>
      <w:proofErr w:type="spellStart"/>
      <w:r w:rsidRPr="00341EDB">
        <w:rPr>
          <w:iCs/>
        </w:rPr>
        <w:t>виконавчої</w:t>
      </w:r>
      <w:proofErr w:type="spellEnd"/>
      <w:r w:rsidRPr="00341EDB">
        <w:rPr>
          <w:iCs/>
        </w:rPr>
        <w:t xml:space="preserve"> </w:t>
      </w:r>
      <w:proofErr w:type="spellStart"/>
      <w:r w:rsidRPr="00341EDB">
        <w:rPr>
          <w:iCs/>
        </w:rPr>
        <w:t>служби</w:t>
      </w:r>
      <w:proofErr w:type="spellEnd"/>
      <w:r w:rsidRPr="00341EDB">
        <w:rPr>
          <w:iCs/>
        </w:rPr>
        <w:t xml:space="preserve"> </w:t>
      </w:r>
      <w:proofErr w:type="spellStart"/>
      <w:r w:rsidRPr="00341EDB">
        <w:rPr>
          <w:iCs/>
        </w:rPr>
        <w:t>від</w:t>
      </w:r>
      <w:proofErr w:type="spellEnd"/>
      <w:r w:rsidRPr="00341EDB">
        <w:rPr>
          <w:iCs/>
        </w:rPr>
        <w:t xml:space="preserve"> 18.12.2006 року № 25-1 / 899 / 7.</w:t>
      </w:r>
    </w:p>
    <w:p w14:paraId="60FEBA37" w14:textId="77777777" w:rsidR="0066220E" w:rsidRPr="00341EDB" w:rsidRDefault="0066220E" w:rsidP="0066220E">
      <w:pPr>
        <w:pStyle w:val="a4"/>
        <w:spacing w:line="360" w:lineRule="auto"/>
        <w:ind w:left="360"/>
        <w:jc w:val="both"/>
        <w:rPr>
          <w:lang w:val="uk-UA"/>
        </w:rPr>
      </w:pPr>
    </w:p>
    <w:p w14:paraId="273AACE5" w14:textId="77777777" w:rsidR="0066220E" w:rsidRPr="00341EDB" w:rsidRDefault="0066220E" w:rsidP="0066220E">
      <w:pPr>
        <w:pStyle w:val="a4"/>
        <w:spacing w:line="360" w:lineRule="auto"/>
        <w:ind w:left="360"/>
        <w:jc w:val="both"/>
        <w:rPr>
          <w:b/>
          <w:i/>
          <w:lang w:val="uk-UA"/>
        </w:rPr>
      </w:pPr>
      <w:r w:rsidRPr="00341EDB">
        <w:rPr>
          <w:b/>
          <w:i/>
          <w:lang w:val="uk-UA"/>
        </w:rPr>
        <w:t>Підручники :</w:t>
      </w:r>
    </w:p>
    <w:p w14:paraId="110789A9" w14:textId="77777777" w:rsidR="0066220E" w:rsidRPr="00341EDB" w:rsidRDefault="0066220E" w:rsidP="0066220E">
      <w:pPr>
        <w:pStyle w:val="a4"/>
        <w:spacing w:line="360" w:lineRule="auto"/>
        <w:ind w:left="360"/>
        <w:jc w:val="both"/>
      </w:pPr>
      <w:r w:rsidRPr="00341EDB">
        <w:rPr>
          <w:lang w:val="uk-UA"/>
        </w:rPr>
        <w:t xml:space="preserve">1. </w:t>
      </w:r>
      <w:r w:rsidRPr="00341EDB">
        <w:t xml:space="preserve">. </w:t>
      </w:r>
      <w:proofErr w:type="spellStart"/>
      <w:r w:rsidRPr="00341EDB">
        <w:t>Білоусов</w:t>
      </w:r>
      <w:proofErr w:type="spellEnd"/>
      <w:r w:rsidRPr="00341EDB">
        <w:t xml:space="preserve"> Ю.В. </w:t>
      </w:r>
      <w:proofErr w:type="spellStart"/>
      <w:r w:rsidRPr="00341EDB">
        <w:t>Виконавче</w:t>
      </w:r>
      <w:proofErr w:type="spellEnd"/>
      <w:r w:rsidRPr="00341EDB">
        <w:t xml:space="preserve"> </w:t>
      </w:r>
      <w:proofErr w:type="spellStart"/>
      <w:r w:rsidRPr="00341EDB">
        <w:t>провадження</w:t>
      </w:r>
      <w:proofErr w:type="spellEnd"/>
      <w:r w:rsidRPr="00341EDB">
        <w:t xml:space="preserve">: </w:t>
      </w:r>
      <w:proofErr w:type="spellStart"/>
      <w:r w:rsidRPr="00341EDB">
        <w:t>Навч</w:t>
      </w:r>
      <w:proofErr w:type="spellEnd"/>
      <w:r w:rsidRPr="00341EDB">
        <w:t xml:space="preserve">. </w:t>
      </w:r>
      <w:proofErr w:type="spellStart"/>
      <w:r w:rsidRPr="00341EDB">
        <w:t>посібник</w:t>
      </w:r>
      <w:proofErr w:type="spellEnd"/>
      <w:r w:rsidRPr="00341EDB">
        <w:t>. – К.: Прецедент, 20</w:t>
      </w:r>
      <w:r w:rsidRPr="00341EDB">
        <w:rPr>
          <w:lang w:val="uk-UA"/>
        </w:rPr>
        <w:t>1</w:t>
      </w:r>
      <w:r w:rsidRPr="00341EDB">
        <w:t xml:space="preserve">5. – 192 с.   </w:t>
      </w:r>
    </w:p>
    <w:p w14:paraId="6938E246" w14:textId="77777777" w:rsidR="0066220E" w:rsidRPr="00341EDB" w:rsidRDefault="0066220E" w:rsidP="0066220E">
      <w:pPr>
        <w:pStyle w:val="a4"/>
        <w:spacing w:line="360" w:lineRule="auto"/>
        <w:ind w:left="360"/>
        <w:jc w:val="both"/>
      </w:pPr>
      <w:r w:rsidRPr="00341EDB">
        <w:rPr>
          <w:lang w:val="uk-UA"/>
        </w:rPr>
        <w:t xml:space="preserve">2. </w:t>
      </w:r>
      <w:r w:rsidRPr="00341EDB">
        <w:t xml:space="preserve">. </w:t>
      </w:r>
      <w:proofErr w:type="spellStart"/>
      <w:r w:rsidRPr="00341EDB">
        <w:t>Виконавче</w:t>
      </w:r>
      <w:proofErr w:type="spellEnd"/>
      <w:r w:rsidRPr="00341EDB">
        <w:t xml:space="preserve"> </w:t>
      </w:r>
      <w:proofErr w:type="spellStart"/>
      <w:r w:rsidRPr="00341EDB">
        <w:t>провадження</w:t>
      </w:r>
      <w:proofErr w:type="spellEnd"/>
      <w:r w:rsidRPr="00341EDB">
        <w:t xml:space="preserve">: </w:t>
      </w:r>
      <w:proofErr w:type="spellStart"/>
      <w:r w:rsidRPr="00341EDB">
        <w:t>законодавство</w:t>
      </w:r>
      <w:proofErr w:type="spellEnd"/>
      <w:r w:rsidRPr="00341EDB">
        <w:t xml:space="preserve"> та </w:t>
      </w:r>
      <w:proofErr w:type="spellStart"/>
      <w:r w:rsidRPr="00341EDB">
        <w:t>судова</w:t>
      </w:r>
      <w:proofErr w:type="spellEnd"/>
      <w:r w:rsidRPr="00341EDB">
        <w:t xml:space="preserve"> практика. // </w:t>
      </w:r>
      <w:proofErr w:type="spellStart"/>
      <w:r w:rsidRPr="00341EDB">
        <w:t>Бюлетень</w:t>
      </w:r>
      <w:proofErr w:type="spellEnd"/>
      <w:r w:rsidRPr="00341EDB">
        <w:t xml:space="preserve"> </w:t>
      </w:r>
      <w:proofErr w:type="spellStart"/>
      <w:r w:rsidRPr="00341EDB">
        <w:t>законодавства</w:t>
      </w:r>
      <w:proofErr w:type="spellEnd"/>
      <w:r w:rsidRPr="00341EDB">
        <w:t xml:space="preserve"> і </w:t>
      </w:r>
      <w:proofErr w:type="spellStart"/>
      <w:r w:rsidRPr="00341EDB">
        <w:t>юридичної</w:t>
      </w:r>
      <w:proofErr w:type="spellEnd"/>
      <w:r w:rsidRPr="00341EDB">
        <w:t xml:space="preserve"> практики </w:t>
      </w:r>
      <w:proofErr w:type="spellStart"/>
      <w:r w:rsidRPr="00341EDB">
        <w:t>України</w:t>
      </w:r>
      <w:proofErr w:type="spellEnd"/>
      <w:r w:rsidRPr="00341EDB">
        <w:t>. –  № 9. – 20</w:t>
      </w:r>
      <w:r w:rsidRPr="00341EDB">
        <w:rPr>
          <w:lang w:val="uk-UA"/>
        </w:rPr>
        <w:t>1</w:t>
      </w:r>
      <w:r w:rsidRPr="00341EDB">
        <w:t xml:space="preserve">3. – 448 с. </w:t>
      </w:r>
    </w:p>
    <w:p w14:paraId="464D7504" w14:textId="77777777" w:rsidR="0066220E" w:rsidRPr="00341EDB" w:rsidRDefault="0066220E" w:rsidP="0066220E">
      <w:pPr>
        <w:pStyle w:val="a4"/>
        <w:spacing w:line="360" w:lineRule="auto"/>
        <w:ind w:left="360"/>
        <w:jc w:val="both"/>
        <w:rPr>
          <w:lang w:val="uk-UA"/>
        </w:rPr>
      </w:pPr>
      <w:r w:rsidRPr="00341EDB">
        <w:rPr>
          <w:lang w:val="uk-UA"/>
        </w:rPr>
        <w:t>3</w:t>
      </w:r>
      <w:r w:rsidRPr="00341EDB">
        <w:t xml:space="preserve">. </w:t>
      </w:r>
      <w:proofErr w:type="spellStart"/>
      <w:r w:rsidRPr="00341EDB">
        <w:t>Виконання</w:t>
      </w:r>
      <w:proofErr w:type="spellEnd"/>
      <w:r w:rsidRPr="00341EDB">
        <w:t xml:space="preserve"> </w:t>
      </w:r>
      <w:proofErr w:type="spellStart"/>
      <w:r w:rsidRPr="00341EDB">
        <w:t>судових</w:t>
      </w:r>
      <w:proofErr w:type="spellEnd"/>
      <w:r w:rsidRPr="00341EDB">
        <w:t xml:space="preserve"> </w:t>
      </w:r>
      <w:proofErr w:type="spellStart"/>
      <w:r w:rsidRPr="00341EDB">
        <w:t>рішень</w:t>
      </w:r>
      <w:proofErr w:type="spellEnd"/>
      <w:r w:rsidRPr="00341EDB">
        <w:t xml:space="preserve">: </w:t>
      </w:r>
      <w:proofErr w:type="spellStart"/>
      <w:r w:rsidRPr="00341EDB">
        <w:t>Навч</w:t>
      </w:r>
      <w:proofErr w:type="spellEnd"/>
      <w:r w:rsidRPr="00341EDB">
        <w:t xml:space="preserve">. </w:t>
      </w:r>
      <w:proofErr w:type="spellStart"/>
      <w:r w:rsidRPr="00341EDB">
        <w:t>посіб</w:t>
      </w:r>
      <w:proofErr w:type="spellEnd"/>
      <w:r w:rsidRPr="00341EDB">
        <w:t xml:space="preserve">. / М.Й. Штефан, М.П. Омельченко, С.М. Штефан. – К.: </w:t>
      </w:r>
      <w:proofErr w:type="spellStart"/>
      <w:r w:rsidRPr="00341EDB">
        <w:t>Юрінком</w:t>
      </w:r>
      <w:proofErr w:type="spellEnd"/>
      <w:r w:rsidRPr="00341EDB">
        <w:t xml:space="preserve"> </w:t>
      </w:r>
      <w:proofErr w:type="spellStart"/>
      <w:r w:rsidRPr="00341EDB">
        <w:t>Інтер</w:t>
      </w:r>
      <w:proofErr w:type="spellEnd"/>
      <w:r w:rsidRPr="00341EDB">
        <w:t>, 20</w:t>
      </w:r>
      <w:r w:rsidRPr="00341EDB">
        <w:rPr>
          <w:lang w:val="uk-UA"/>
        </w:rPr>
        <w:t>1</w:t>
      </w:r>
      <w:r w:rsidRPr="00341EDB">
        <w:t>1. – 320 с.</w:t>
      </w:r>
    </w:p>
    <w:p w14:paraId="248EEF46" w14:textId="77777777" w:rsidR="0066220E" w:rsidRPr="00341EDB" w:rsidRDefault="0066220E" w:rsidP="0066220E">
      <w:pPr>
        <w:pStyle w:val="a4"/>
        <w:spacing w:line="360" w:lineRule="auto"/>
        <w:ind w:left="360"/>
        <w:jc w:val="both"/>
        <w:rPr>
          <w:lang w:val="uk-UA"/>
        </w:rPr>
      </w:pPr>
    </w:p>
    <w:p w14:paraId="1A7E1B96" w14:textId="77777777" w:rsidR="0066220E" w:rsidRPr="00341EDB" w:rsidRDefault="0066220E" w:rsidP="0066220E">
      <w:pPr>
        <w:pStyle w:val="a4"/>
        <w:spacing w:line="360" w:lineRule="auto"/>
        <w:ind w:left="360"/>
        <w:jc w:val="both"/>
        <w:rPr>
          <w:i/>
        </w:rPr>
      </w:pPr>
      <w:proofErr w:type="spellStart"/>
      <w:r w:rsidRPr="00341EDB">
        <w:rPr>
          <w:b/>
          <w:i/>
        </w:rPr>
        <w:t>Додаткові</w:t>
      </w:r>
      <w:proofErr w:type="spellEnd"/>
      <w:r w:rsidRPr="00341EDB">
        <w:rPr>
          <w:b/>
          <w:i/>
        </w:rPr>
        <w:t xml:space="preserve"> </w:t>
      </w:r>
      <w:proofErr w:type="spellStart"/>
      <w:r w:rsidRPr="00341EDB">
        <w:rPr>
          <w:b/>
          <w:i/>
        </w:rPr>
        <w:t>джерела</w:t>
      </w:r>
      <w:proofErr w:type="spellEnd"/>
      <w:r w:rsidRPr="00341EDB">
        <w:rPr>
          <w:b/>
          <w:i/>
        </w:rPr>
        <w:t xml:space="preserve"> </w:t>
      </w:r>
    </w:p>
    <w:p w14:paraId="72F50415" w14:textId="77777777" w:rsidR="0066220E" w:rsidRPr="00341EDB" w:rsidRDefault="0066220E" w:rsidP="0066220E">
      <w:pPr>
        <w:pStyle w:val="a4"/>
        <w:spacing w:line="360" w:lineRule="auto"/>
        <w:ind w:left="360" w:right="-185"/>
        <w:jc w:val="both"/>
        <w:rPr>
          <w:iCs/>
        </w:rPr>
      </w:pPr>
      <w:r w:rsidRPr="00341EDB">
        <w:rPr>
          <w:iCs/>
          <w:lang w:val="uk-UA"/>
        </w:rPr>
        <w:t xml:space="preserve">1. </w:t>
      </w:r>
      <w:r w:rsidRPr="00341EDB">
        <w:rPr>
          <w:iCs/>
        </w:rPr>
        <w:t xml:space="preserve"> </w:t>
      </w:r>
      <w:proofErr w:type="spellStart"/>
      <w:r w:rsidRPr="00341EDB">
        <w:rPr>
          <w:iCs/>
        </w:rPr>
        <w:t>Васильєв</w:t>
      </w:r>
      <w:proofErr w:type="spellEnd"/>
      <w:r w:rsidRPr="00341EDB">
        <w:rPr>
          <w:iCs/>
        </w:rPr>
        <w:t xml:space="preserve"> С. В. </w:t>
      </w:r>
      <w:proofErr w:type="spellStart"/>
      <w:r w:rsidRPr="00341EDB">
        <w:rPr>
          <w:iCs/>
        </w:rPr>
        <w:t>Основи</w:t>
      </w:r>
      <w:proofErr w:type="spellEnd"/>
      <w:r w:rsidRPr="00341EDB">
        <w:rPr>
          <w:iCs/>
        </w:rPr>
        <w:t xml:space="preserve"> </w:t>
      </w:r>
      <w:proofErr w:type="spellStart"/>
      <w:r w:rsidRPr="00341EDB">
        <w:rPr>
          <w:iCs/>
        </w:rPr>
        <w:t>виконавчого</w:t>
      </w:r>
      <w:proofErr w:type="spellEnd"/>
      <w:r w:rsidRPr="00341EDB">
        <w:rPr>
          <w:iCs/>
        </w:rPr>
        <w:t xml:space="preserve"> </w:t>
      </w:r>
      <w:proofErr w:type="spellStart"/>
      <w:r w:rsidRPr="00341EDB">
        <w:rPr>
          <w:iCs/>
        </w:rPr>
        <w:t>провадження</w:t>
      </w:r>
      <w:proofErr w:type="spellEnd"/>
      <w:r w:rsidRPr="00341EDB">
        <w:rPr>
          <w:iCs/>
        </w:rPr>
        <w:t xml:space="preserve">: </w:t>
      </w:r>
      <w:proofErr w:type="spellStart"/>
      <w:r w:rsidRPr="00341EDB">
        <w:rPr>
          <w:iCs/>
        </w:rPr>
        <w:t>навч</w:t>
      </w:r>
      <w:proofErr w:type="spellEnd"/>
      <w:r w:rsidRPr="00341EDB">
        <w:rPr>
          <w:iCs/>
        </w:rPr>
        <w:t xml:space="preserve">. </w:t>
      </w:r>
      <w:proofErr w:type="spellStart"/>
      <w:r w:rsidRPr="00341EDB">
        <w:rPr>
          <w:iCs/>
        </w:rPr>
        <w:t>посібник</w:t>
      </w:r>
      <w:proofErr w:type="spellEnd"/>
      <w:r w:rsidRPr="00341EDB">
        <w:rPr>
          <w:iCs/>
        </w:rPr>
        <w:t xml:space="preserve">. – Х.: </w:t>
      </w:r>
      <w:proofErr w:type="spellStart"/>
      <w:r w:rsidRPr="00341EDB">
        <w:rPr>
          <w:iCs/>
        </w:rPr>
        <w:t>Одисей</w:t>
      </w:r>
      <w:proofErr w:type="spellEnd"/>
      <w:r w:rsidRPr="00341EDB">
        <w:rPr>
          <w:iCs/>
        </w:rPr>
        <w:t>, 2008.</w:t>
      </w:r>
    </w:p>
    <w:p w14:paraId="3CAA9B7B" w14:textId="77777777" w:rsidR="0066220E" w:rsidRPr="00341EDB" w:rsidRDefault="0066220E" w:rsidP="0066220E">
      <w:pPr>
        <w:pStyle w:val="a4"/>
        <w:spacing w:line="360" w:lineRule="auto"/>
        <w:ind w:left="360" w:right="-185"/>
        <w:jc w:val="both"/>
        <w:rPr>
          <w:iCs/>
        </w:rPr>
      </w:pPr>
      <w:r w:rsidRPr="00341EDB">
        <w:rPr>
          <w:iCs/>
          <w:lang w:val="uk-UA"/>
        </w:rPr>
        <w:t>2</w:t>
      </w:r>
      <w:r w:rsidRPr="00341EDB">
        <w:rPr>
          <w:iCs/>
        </w:rPr>
        <w:t xml:space="preserve">. </w:t>
      </w:r>
      <w:proofErr w:type="spellStart"/>
      <w:r w:rsidRPr="00341EDB">
        <w:rPr>
          <w:iCs/>
        </w:rPr>
        <w:t>Виконавче</w:t>
      </w:r>
      <w:proofErr w:type="spellEnd"/>
      <w:r w:rsidRPr="00341EDB">
        <w:rPr>
          <w:iCs/>
        </w:rPr>
        <w:t xml:space="preserve"> </w:t>
      </w:r>
      <w:proofErr w:type="spellStart"/>
      <w:r w:rsidRPr="00341EDB">
        <w:rPr>
          <w:iCs/>
        </w:rPr>
        <w:t>провадження</w:t>
      </w:r>
      <w:proofErr w:type="spellEnd"/>
      <w:r w:rsidRPr="00341EDB">
        <w:rPr>
          <w:iCs/>
        </w:rPr>
        <w:t xml:space="preserve"> в </w:t>
      </w:r>
      <w:proofErr w:type="spellStart"/>
      <w:r w:rsidRPr="00341EDB">
        <w:rPr>
          <w:iCs/>
        </w:rPr>
        <w:t>Україні</w:t>
      </w:r>
      <w:proofErr w:type="spellEnd"/>
      <w:r w:rsidRPr="00341EDB">
        <w:rPr>
          <w:iCs/>
        </w:rPr>
        <w:t xml:space="preserve">: </w:t>
      </w:r>
      <w:proofErr w:type="spellStart"/>
      <w:r w:rsidRPr="00341EDB">
        <w:rPr>
          <w:iCs/>
        </w:rPr>
        <w:t>Збірник</w:t>
      </w:r>
      <w:proofErr w:type="spellEnd"/>
      <w:r w:rsidRPr="00341EDB">
        <w:rPr>
          <w:iCs/>
        </w:rPr>
        <w:t xml:space="preserve"> </w:t>
      </w:r>
      <w:proofErr w:type="spellStart"/>
      <w:r w:rsidRPr="00341EDB">
        <w:rPr>
          <w:iCs/>
        </w:rPr>
        <w:t>законодавчих</w:t>
      </w:r>
      <w:proofErr w:type="spellEnd"/>
      <w:r w:rsidRPr="00341EDB">
        <w:rPr>
          <w:iCs/>
        </w:rPr>
        <w:t xml:space="preserve"> </w:t>
      </w:r>
      <w:proofErr w:type="spellStart"/>
      <w:r w:rsidRPr="00341EDB">
        <w:rPr>
          <w:iCs/>
        </w:rPr>
        <w:t>актів</w:t>
      </w:r>
      <w:proofErr w:type="spellEnd"/>
      <w:r w:rsidRPr="00341EDB">
        <w:rPr>
          <w:iCs/>
        </w:rPr>
        <w:t xml:space="preserve">. – К.: </w:t>
      </w:r>
      <w:proofErr w:type="spellStart"/>
      <w:r w:rsidRPr="00341EDB">
        <w:rPr>
          <w:iCs/>
        </w:rPr>
        <w:t>Алерта</w:t>
      </w:r>
      <w:proofErr w:type="spellEnd"/>
      <w:r w:rsidRPr="00341EDB">
        <w:rPr>
          <w:iCs/>
        </w:rPr>
        <w:t>; ЦУЛ, 2011. – 112 с.</w:t>
      </w:r>
    </w:p>
    <w:p w14:paraId="781B8F47" w14:textId="77777777" w:rsidR="0066220E" w:rsidRPr="00341EDB" w:rsidRDefault="0066220E" w:rsidP="0066220E">
      <w:pPr>
        <w:pStyle w:val="a4"/>
        <w:spacing w:line="360" w:lineRule="auto"/>
        <w:ind w:left="502" w:right="-185"/>
        <w:jc w:val="both"/>
        <w:rPr>
          <w:iCs/>
        </w:rPr>
      </w:pPr>
      <w:r w:rsidRPr="00341EDB">
        <w:rPr>
          <w:iCs/>
          <w:lang w:val="uk-UA"/>
        </w:rPr>
        <w:t>3</w:t>
      </w:r>
      <w:r w:rsidRPr="00341EDB">
        <w:rPr>
          <w:iCs/>
        </w:rPr>
        <w:t xml:space="preserve"> </w:t>
      </w:r>
      <w:proofErr w:type="spellStart"/>
      <w:r w:rsidRPr="00341EDB">
        <w:rPr>
          <w:iCs/>
        </w:rPr>
        <w:t>Виконавче</w:t>
      </w:r>
      <w:proofErr w:type="spellEnd"/>
      <w:r w:rsidRPr="00341EDB">
        <w:rPr>
          <w:iCs/>
        </w:rPr>
        <w:t xml:space="preserve"> </w:t>
      </w:r>
      <w:proofErr w:type="spellStart"/>
      <w:r w:rsidRPr="00341EDB">
        <w:rPr>
          <w:iCs/>
        </w:rPr>
        <w:t>провадження</w:t>
      </w:r>
      <w:proofErr w:type="spellEnd"/>
      <w:r w:rsidRPr="00341EDB">
        <w:rPr>
          <w:iCs/>
        </w:rPr>
        <w:t xml:space="preserve"> в </w:t>
      </w:r>
      <w:proofErr w:type="spellStart"/>
      <w:r w:rsidRPr="00341EDB">
        <w:rPr>
          <w:iCs/>
        </w:rPr>
        <w:t>Україні</w:t>
      </w:r>
      <w:proofErr w:type="spellEnd"/>
      <w:r w:rsidRPr="00341EDB">
        <w:rPr>
          <w:iCs/>
        </w:rPr>
        <w:t xml:space="preserve">: </w:t>
      </w:r>
      <w:proofErr w:type="spellStart"/>
      <w:r w:rsidRPr="00341EDB">
        <w:rPr>
          <w:iCs/>
        </w:rPr>
        <w:t>навч</w:t>
      </w:r>
      <w:proofErr w:type="spellEnd"/>
      <w:r w:rsidRPr="00341EDB">
        <w:rPr>
          <w:iCs/>
        </w:rPr>
        <w:t xml:space="preserve">. </w:t>
      </w:r>
      <w:proofErr w:type="spellStart"/>
      <w:r w:rsidRPr="00341EDB">
        <w:rPr>
          <w:iCs/>
        </w:rPr>
        <w:t>посіб</w:t>
      </w:r>
      <w:proofErr w:type="spellEnd"/>
      <w:r w:rsidRPr="00341EDB">
        <w:rPr>
          <w:iCs/>
        </w:rPr>
        <w:t xml:space="preserve">. </w:t>
      </w:r>
      <w:proofErr w:type="gramStart"/>
      <w:r w:rsidRPr="00341EDB">
        <w:rPr>
          <w:iCs/>
        </w:rPr>
        <w:t xml:space="preserve">для  </w:t>
      </w:r>
      <w:proofErr w:type="spellStart"/>
      <w:r w:rsidRPr="00341EDB">
        <w:rPr>
          <w:iCs/>
        </w:rPr>
        <w:t>вищ</w:t>
      </w:r>
      <w:proofErr w:type="spellEnd"/>
      <w:proofErr w:type="gramEnd"/>
      <w:r w:rsidRPr="00341EDB">
        <w:rPr>
          <w:iCs/>
        </w:rPr>
        <w:t xml:space="preserve">. </w:t>
      </w:r>
      <w:proofErr w:type="spellStart"/>
      <w:r w:rsidRPr="00341EDB">
        <w:rPr>
          <w:iCs/>
        </w:rPr>
        <w:t>навч</w:t>
      </w:r>
      <w:proofErr w:type="spellEnd"/>
      <w:r w:rsidRPr="00341EDB">
        <w:rPr>
          <w:iCs/>
        </w:rPr>
        <w:t xml:space="preserve">. </w:t>
      </w:r>
      <w:proofErr w:type="spellStart"/>
      <w:r w:rsidRPr="00341EDB">
        <w:rPr>
          <w:iCs/>
        </w:rPr>
        <w:t>закл</w:t>
      </w:r>
      <w:proofErr w:type="spellEnd"/>
      <w:r w:rsidRPr="00341EDB">
        <w:rPr>
          <w:iCs/>
        </w:rPr>
        <w:t xml:space="preserve">. / С.Я. </w:t>
      </w:r>
      <w:proofErr w:type="spellStart"/>
      <w:r w:rsidRPr="00341EDB">
        <w:rPr>
          <w:iCs/>
        </w:rPr>
        <w:t>Фурса</w:t>
      </w:r>
      <w:proofErr w:type="spellEnd"/>
      <w:r w:rsidRPr="00341EDB">
        <w:rPr>
          <w:iCs/>
        </w:rPr>
        <w:t xml:space="preserve">, С.В. Щербак. – К..: </w:t>
      </w:r>
      <w:proofErr w:type="spellStart"/>
      <w:r w:rsidRPr="00341EDB">
        <w:rPr>
          <w:iCs/>
        </w:rPr>
        <w:t>Атіка</w:t>
      </w:r>
      <w:proofErr w:type="spellEnd"/>
      <w:r w:rsidRPr="00341EDB">
        <w:rPr>
          <w:iCs/>
        </w:rPr>
        <w:t xml:space="preserve">, 2002. – 480 с. </w:t>
      </w:r>
    </w:p>
    <w:p w14:paraId="54548F94" w14:textId="77777777" w:rsidR="0066220E" w:rsidRPr="0066220E" w:rsidRDefault="0066220E" w:rsidP="0066220E">
      <w:pPr>
        <w:pStyle w:val="a4"/>
        <w:shd w:val="clear" w:color="auto" w:fill="FFFFFF"/>
        <w:tabs>
          <w:tab w:val="left" w:pos="365"/>
        </w:tabs>
        <w:spacing w:before="14" w:line="226" w:lineRule="exact"/>
        <w:ind w:left="502"/>
        <w:rPr>
          <w:rFonts w:eastAsia="Arial Unicode MS"/>
          <w:b/>
          <w:color w:val="000000"/>
          <w:sz w:val="28"/>
          <w:szCs w:val="28"/>
          <w:lang w:val="uk-UA" w:eastAsia="en-US"/>
        </w:rPr>
      </w:pPr>
    </w:p>
    <w:p w14:paraId="4B14F31D" w14:textId="77777777" w:rsidR="0066220E" w:rsidRPr="0066220E" w:rsidRDefault="0066220E" w:rsidP="0066220E">
      <w:pPr>
        <w:pStyle w:val="a4"/>
        <w:shd w:val="clear" w:color="auto" w:fill="FFFFFF"/>
        <w:tabs>
          <w:tab w:val="left" w:pos="365"/>
        </w:tabs>
        <w:spacing w:before="14" w:line="226" w:lineRule="exact"/>
        <w:ind w:left="502"/>
        <w:rPr>
          <w:b/>
          <w:sz w:val="28"/>
          <w:szCs w:val="28"/>
          <w:lang w:val="uk-UA"/>
        </w:rPr>
      </w:pPr>
    </w:p>
    <w:p w14:paraId="7DBF6AE9" w14:textId="77777777" w:rsidR="0066220E" w:rsidRPr="0066220E" w:rsidRDefault="0066220E" w:rsidP="0066220E">
      <w:pPr>
        <w:pStyle w:val="a4"/>
        <w:shd w:val="clear" w:color="auto" w:fill="FFFFFF"/>
        <w:tabs>
          <w:tab w:val="left" w:pos="365"/>
        </w:tabs>
        <w:spacing w:before="14" w:line="226" w:lineRule="exact"/>
        <w:ind w:left="502"/>
        <w:jc w:val="center"/>
        <w:rPr>
          <w:sz w:val="28"/>
          <w:szCs w:val="28"/>
          <w:lang w:val="uk-UA"/>
        </w:rPr>
      </w:pPr>
      <w:r w:rsidRPr="0066220E">
        <w:rPr>
          <w:b/>
          <w:sz w:val="28"/>
          <w:szCs w:val="28"/>
          <w:lang w:val="uk-UA"/>
        </w:rPr>
        <w:t>7.4. Інформаційні ресурси</w:t>
      </w:r>
    </w:p>
    <w:p w14:paraId="33756282" w14:textId="77777777" w:rsidR="0066220E" w:rsidRPr="0066220E" w:rsidRDefault="0066220E" w:rsidP="0066220E">
      <w:pPr>
        <w:pStyle w:val="a4"/>
        <w:ind w:left="502"/>
        <w:rPr>
          <w:sz w:val="28"/>
          <w:szCs w:val="28"/>
          <w:lang w:val="uk-UA"/>
        </w:rPr>
      </w:pPr>
      <w:r w:rsidRPr="0066220E">
        <w:rPr>
          <w:sz w:val="28"/>
          <w:szCs w:val="28"/>
          <w:lang w:val="uk-UA"/>
        </w:rPr>
        <w:t>(нормативна база, джерела Інтернет, адреси бібліотек тощо)</w:t>
      </w:r>
    </w:p>
    <w:p w14:paraId="3950E46D" w14:textId="77777777" w:rsidR="0066220E" w:rsidRPr="0066220E" w:rsidRDefault="0066220E" w:rsidP="0066220E">
      <w:pPr>
        <w:pStyle w:val="a4"/>
        <w:shd w:val="clear" w:color="auto" w:fill="FFFFFF"/>
        <w:tabs>
          <w:tab w:val="left" w:pos="365"/>
        </w:tabs>
        <w:spacing w:before="14" w:line="226" w:lineRule="exact"/>
        <w:ind w:left="502"/>
        <w:rPr>
          <w:sz w:val="16"/>
          <w:szCs w:val="16"/>
          <w:lang w:val="uk-UA"/>
        </w:rPr>
      </w:pPr>
    </w:p>
    <w:p w14:paraId="6F580336" w14:textId="77777777" w:rsidR="0066220E" w:rsidRPr="0066220E" w:rsidRDefault="0066220E" w:rsidP="0066220E">
      <w:pPr>
        <w:pStyle w:val="a4"/>
        <w:ind w:left="502"/>
        <w:jc w:val="both"/>
        <w:rPr>
          <w:rFonts w:cs="Arial Unicode MS"/>
          <w:b/>
          <w:sz w:val="28"/>
          <w:szCs w:val="28"/>
          <w:lang w:val="uk-UA"/>
        </w:rPr>
      </w:pPr>
      <w:r w:rsidRPr="0066220E">
        <w:rPr>
          <w:b/>
          <w:sz w:val="28"/>
          <w:szCs w:val="28"/>
          <w:lang w:val="uk-UA"/>
        </w:rPr>
        <w:t xml:space="preserve">Інформаційні ресурси </w:t>
      </w:r>
    </w:p>
    <w:p w14:paraId="1E8011C0" w14:textId="40B51F59" w:rsidR="0066220E" w:rsidRPr="0066220E" w:rsidRDefault="00CF3210" w:rsidP="0066220E">
      <w:pPr>
        <w:pStyle w:val="a4"/>
        <w:ind w:left="502"/>
        <w:jc w:val="both"/>
        <w:rPr>
          <w:sz w:val="28"/>
          <w:szCs w:val="28"/>
          <w:lang w:val="uk-UA"/>
        </w:rPr>
      </w:pPr>
      <w:hyperlink r:id="rId22" w:history="1">
        <w:r w:rsidR="0066220E" w:rsidRPr="000015E8">
          <w:rPr>
            <w:rStyle w:val="a3"/>
            <w:spacing w:val="-13"/>
            <w:sz w:val="28"/>
            <w:szCs w:val="28"/>
            <w:lang w:val="uk-UA"/>
          </w:rPr>
          <w:t>http://library.knuba.edu.ua/</w:t>
        </w:r>
      </w:hyperlink>
      <w:r w:rsidR="0066220E" w:rsidRPr="0066220E">
        <w:rPr>
          <w:i/>
          <w:sz w:val="28"/>
          <w:szCs w:val="28"/>
          <w:lang w:val="uk-UA"/>
        </w:rPr>
        <w:t xml:space="preserve">  </w:t>
      </w:r>
      <w:r w:rsidR="0066220E" w:rsidRPr="0066220E">
        <w:rPr>
          <w:sz w:val="28"/>
          <w:szCs w:val="28"/>
          <w:lang w:val="uk-UA"/>
        </w:rPr>
        <w:t>Бібліотека КНУБА</w:t>
      </w:r>
    </w:p>
    <w:p w14:paraId="3235B237" w14:textId="031A3C4B" w:rsidR="0066220E" w:rsidRPr="0066220E" w:rsidRDefault="00CF3210" w:rsidP="0066220E">
      <w:pPr>
        <w:pStyle w:val="a4"/>
        <w:ind w:left="502"/>
        <w:jc w:val="both"/>
        <w:rPr>
          <w:sz w:val="28"/>
          <w:szCs w:val="28"/>
          <w:lang w:val="uk-UA"/>
        </w:rPr>
      </w:pPr>
      <w:hyperlink r:id="rId23" w:history="1">
        <w:r w:rsidR="0066220E" w:rsidRPr="000015E8">
          <w:rPr>
            <w:rStyle w:val="a3"/>
            <w:sz w:val="28"/>
            <w:szCs w:val="28"/>
            <w:lang w:val="en-US"/>
          </w:rPr>
          <w:t>http</w:t>
        </w:r>
        <w:r w:rsidR="0066220E" w:rsidRPr="000015E8">
          <w:rPr>
            <w:rStyle w:val="a3"/>
            <w:sz w:val="28"/>
            <w:szCs w:val="28"/>
            <w:lang w:val="uk-UA"/>
          </w:rPr>
          <w:t>://</w:t>
        </w:r>
        <w:r w:rsidR="0066220E" w:rsidRPr="000015E8">
          <w:rPr>
            <w:rStyle w:val="a3"/>
            <w:sz w:val="28"/>
            <w:szCs w:val="28"/>
            <w:lang w:val="en-US"/>
          </w:rPr>
          <w:t>org</w:t>
        </w:r>
        <w:r w:rsidR="0066220E" w:rsidRPr="000015E8">
          <w:rPr>
            <w:rStyle w:val="a3"/>
            <w:sz w:val="28"/>
            <w:szCs w:val="28"/>
            <w:lang w:val="uk-UA"/>
          </w:rPr>
          <w:t>2.</w:t>
        </w:r>
        <w:proofErr w:type="spellStart"/>
        <w:r w:rsidR="0066220E" w:rsidRPr="000015E8">
          <w:rPr>
            <w:rStyle w:val="a3"/>
            <w:sz w:val="28"/>
            <w:szCs w:val="28"/>
            <w:lang w:val="en-US"/>
          </w:rPr>
          <w:t>knuba</w:t>
        </w:r>
        <w:proofErr w:type="spellEnd"/>
        <w:r w:rsidR="0066220E" w:rsidRPr="000015E8">
          <w:rPr>
            <w:rStyle w:val="a3"/>
            <w:sz w:val="28"/>
            <w:szCs w:val="28"/>
            <w:lang w:val="uk-UA"/>
          </w:rPr>
          <w:t>.</w:t>
        </w:r>
        <w:proofErr w:type="spellStart"/>
        <w:r w:rsidR="0066220E" w:rsidRPr="000015E8">
          <w:rPr>
            <w:rStyle w:val="a3"/>
            <w:sz w:val="28"/>
            <w:szCs w:val="28"/>
            <w:lang w:val="en-US"/>
          </w:rPr>
          <w:t>edu</w:t>
        </w:r>
        <w:proofErr w:type="spellEnd"/>
        <w:r w:rsidR="0066220E" w:rsidRPr="000015E8">
          <w:rPr>
            <w:rStyle w:val="a3"/>
            <w:sz w:val="28"/>
            <w:szCs w:val="28"/>
            <w:lang w:val="uk-UA"/>
          </w:rPr>
          <w:t>.</w:t>
        </w:r>
        <w:proofErr w:type="spellStart"/>
        <w:r w:rsidR="0066220E" w:rsidRPr="000015E8">
          <w:rPr>
            <w:rStyle w:val="a3"/>
            <w:sz w:val="28"/>
            <w:szCs w:val="28"/>
            <w:lang w:val="en-US"/>
          </w:rPr>
          <w:t>ua</w:t>
        </w:r>
        <w:proofErr w:type="spellEnd"/>
        <w:r w:rsidR="0066220E" w:rsidRPr="000015E8">
          <w:rPr>
            <w:rStyle w:val="a3"/>
            <w:sz w:val="28"/>
            <w:szCs w:val="28"/>
            <w:lang w:val="uk-UA"/>
          </w:rPr>
          <w:t>/</w:t>
        </w:r>
      </w:hyperlink>
      <w:r w:rsidR="0066220E" w:rsidRPr="0066220E">
        <w:rPr>
          <w:sz w:val="28"/>
          <w:szCs w:val="28"/>
          <w:lang w:val="uk-UA"/>
        </w:rPr>
        <w:t>. Освітній портал КНУБА.</w:t>
      </w:r>
    </w:p>
    <w:p w14:paraId="5102BC0D" w14:textId="77777777" w:rsidR="0066220E" w:rsidRPr="0066220E" w:rsidRDefault="0066220E" w:rsidP="0066220E">
      <w:pPr>
        <w:pStyle w:val="a4"/>
        <w:ind w:left="502"/>
        <w:jc w:val="both"/>
        <w:rPr>
          <w:sz w:val="28"/>
          <w:szCs w:val="28"/>
          <w:shd w:val="clear" w:color="auto" w:fill="FFFFFF"/>
          <w:lang w:val="uk-UA"/>
        </w:rPr>
      </w:pPr>
      <w:proofErr w:type="spellStart"/>
      <w:r w:rsidRPr="0066220E">
        <w:rPr>
          <w:rFonts w:hint="eastAsia"/>
          <w:shd w:val="clear" w:color="auto" w:fill="FFFFFF"/>
        </w:rPr>
        <w:t>http</w:t>
      </w:r>
      <w:proofErr w:type="spellEnd"/>
      <w:r w:rsidRPr="0066220E">
        <w:rPr>
          <w:rFonts w:hint="eastAsia"/>
          <w:shd w:val="clear" w:color="auto" w:fill="FFFFFF"/>
          <w:lang w:val="uk-UA"/>
        </w:rPr>
        <w:t>://</w:t>
      </w:r>
      <w:proofErr w:type="spellStart"/>
      <w:r w:rsidRPr="0066220E">
        <w:rPr>
          <w:rFonts w:hint="eastAsia"/>
          <w:shd w:val="clear" w:color="auto" w:fill="FFFFFF"/>
        </w:rPr>
        <w:t>www</w:t>
      </w:r>
      <w:proofErr w:type="spellEnd"/>
      <w:r w:rsidRPr="0066220E">
        <w:rPr>
          <w:rFonts w:hint="eastAsia"/>
          <w:shd w:val="clear" w:color="auto" w:fill="FFFFFF"/>
          <w:lang w:val="uk-UA"/>
        </w:rPr>
        <w:t>.</w:t>
      </w:r>
      <w:proofErr w:type="spellStart"/>
      <w:r w:rsidRPr="0066220E">
        <w:rPr>
          <w:rFonts w:hint="eastAsia"/>
          <w:shd w:val="clear" w:color="auto" w:fill="FFFFFF"/>
        </w:rPr>
        <w:t>nbuv</w:t>
      </w:r>
      <w:proofErr w:type="spellEnd"/>
      <w:r w:rsidRPr="0066220E">
        <w:rPr>
          <w:rFonts w:hint="eastAsia"/>
          <w:shd w:val="clear" w:color="auto" w:fill="FFFFFF"/>
          <w:lang w:val="uk-UA"/>
        </w:rPr>
        <w:t>.</w:t>
      </w:r>
      <w:proofErr w:type="spellStart"/>
      <w:r w:rsidRPr="0066220E">
        <w:rPr>
          <w:rFonts w:hint="eastAsia"/>
          <w:shd w:val="clear" w:color="auto" w:fill="FFFFFF"/>
        </w:rPr>
        <w:t>gov</w:t>
      </w:r>
      <w:proofErr w:type="spellEnd"/>
      <w:r w:rsidRPr="0066220E">
        <w:rPr>
          <w:rFonts w:hint="eastAsia"/>
          <w:shd w:val="clear" w:color="auto" w:fill="FFFFFF"/>
          <w:lang w:val="uk-UA"/>
        </w:rPr>
        <w:t>.</w:t>
      </w:r>
      <w:proofErr w:type="spellStart"/>
      <w:r w:rsidRPr="0066220E">
        <w:rPr>
          <w:rFonts w:hint="eastAsia"/>
          <w:shd w:val="clear" w:color="auto" w:fill="FFFFFF"/>
        </w:rPr>
        <w:t>ua</w:t>
      </w:r>
      <w:proofErr w:type="spellEnd"/>
      <w:r w:rsidRPr="0066220E">
        <w:rPr>
          <w:rFonts w:hint="eastAsia"/>
          <w:shd w:val="clear" w:color="auto" w:fill="FFFFFF"/>
          <w:lang w:val="uk-UA"/>
        </w:rPr>
        <w:t xml:space="preserve"> – </w:t>
      </w:r>
      <w:r w:rsidRPr="0066220E">
        <w:rPr>
          <w:sz w:val="28"/>
          <w:szCs w:val="28"/>
          <w:shd w:val="clear" w:color="auto" w:fill="FFFFFF"/>
          <w:lang w:val="uk-UA"/>
        </w:rPr>
        <w:t xml:space="preserve">Національна бібліотека України імені </w:t>
      </w:r>
    </w:p>
    <w:p w14:paraId="70F510EB" w14:textId="77777777" w:rsidR="0066220E" w:rsidRPr="0066220E" w:rsidRDefault="0066220E" w:rsidP="0066220E">
      <w:pPr>
        <w:pStyle w:val="a4"/>
        <w:ind w:left="502"/>
        <w:jc w:val="both"/>
        <w:rPr>
          <w:sz w:val="28"/>
          <w:szCs w:val="28"/>
          <w:shd w:val="clear" w:color="auto" w:fill="FFFFFF"/>
          <w:lang w:val="uk-UA"/>
        </w:rPr>
      </w:pPr>
      <w:r w:rsidRPr="0066220E">
        <w:rPr>
          <w:sz w:val="28"/>
          <w:szCs w:val="28"/>
          <w:shd w:val="clear" w:color="auto" w:fill="FFFFFF"/>
          <w:lang w:val="uk-UA"/>
        </w:rPr>
        <w:t>В.І. Вернадського</w:t>
      </w:r>
    </w:p>
    <w:p w14:paraId="4F440F83" w14:textId="0113ED16" w:rsidR="001C2A7C" w:rsidRPr="00813EBE" w:rsidRDefault="001C2A7C" w:rsidP="001C2A7C">
      <w:pPr>
        <w:widowControl w:val="0"/>
        <w:shd w:val="clear" w:color="auto" w:fill="FFFFFF"/>
        <w:tabs>
          <w:tab w:val="left" w:leader="dot" w:pos="7176"/>
        </w:tabs>
        <w:autoSpaceDE w:val="0"/>
        <w:autoSpaceDN w:val="0"/>
        <w:adjustRightInd w:val="0"/>
        <w:jc w:val="both"/>
        <w:rPr>
          <w:color w:val="000000"/>
          <w:spacing w:val="-7"/>
          <w:sz w:val="28"/>
          <w:szCs w:val="28"/>
        </w:rPr>
      </w:pPr>
    </w:p>
    <w:p w14:paraId="5F233BB6" w14:textId="77777777" w:rsidR="001C2A7C" w:rsidRPr="00A46992" w:rsidRDefault="001C2A7C" w:rsidP="001C2A7C">
      <w:pPr>
        <w:widowControl w:val="0"/>
        <w:shd w:val="clear" w:color="auto" w:fill="FFFFFF"/>
        <w:tabs>
          <w:tab w:val="left" w:leader="dot" w:pos="7176"/>
        </w:tabs>
        <w:autoSpaceDE w:val="0"/>
        <w:autoSpaceDN w:val="0"/>
        <w:adjustRightInd w:val="0"/>
        <w:jc w:val="both"/>
        <w:rPr>
          <w:color w:val="000000"/>
          <w:spacing w:val="-7"/>
          <w:sz w:val="28"/>
          <w:szCs w:val="28"/>
          <w:lang w:val="uk-UA"/>
        </w:rPr>
      </w:pPr>
    </w:p>
    <w:p w14:paraId="4C3F3DC8" w14:textId="71C17D6C" w:rsidR="001C2A7C" w:rsidRPr="001C2A7C" w:rsidRDefault="001C2A7C" w:rsidP="001C2A7C">
      <w:pPr>
        <w:widowControl w:val="0"/>
        <w:tabs>
          <w:tab w:val="left" w:pos="1701"/>
          <w:tab w:val="left" w:pos="9072"/>
        </w:tabs>
        <w:autoSpaceDE w:val="0"/>
        <w:autoSpaceDN w:val="0"/>
        <w:spacing w:before="102"/>
        <w:ind w:right="138"/>
        <w:rPr>
          <w:b/>
          <w:sz w:val="28"/>
        </w:rPr>
      </w:pPr>
      <w:r>
        <w:rPr>
          <w:b/>
          <w:sz w:val="28"/>
          <w:lang w:val="uk-UA"/>
        </w:rPr>
        <w:t>8.</w:t>
      </w:r>
      <w:r w:rsidRPr="001C2A7C">
        <w:rPr>
          <w:b/>
          <w:sz w:val="28"/>
        </w:rPr>
        <w:t>МАТЕРІАЛЬНО-ТЕХНІЧНЕ</w:t>
      </w:r>
      <w:r w:rsidRPr="001C2A7C">
        <w:rPr>
          <w:b/>
          <w:spacing w:val="-17"/>
          <w:sz w:val="28"/>
        </w:rPr>
        <w:t xml:space="preserve"> </w:t>
      </w:r>
      <w:r w:rsidRPr="001C2A7C">
        <w:rPr>
          <w:b/>
          <w:sz w:val="28"/>
        </w:rPr>
        <w:t>ЗАБЕЗПЕЧЕННЯ</w:t>
      </w:r>
      <w:r w:rsidRPr="001C2A7C">
        <w:rPr>
          <w:b/>
          <w:spacing w:val="-15"/>
          <w:sz w:val="28"/>
        </w:rPr>
        <w:t xml:space="preserve"> </w:t>
      </w:r>
      <w:r w:rsidRPr="001C2A7C">
        <w:rPr>
          <w:b/>
          <w:spacing w:val="-2"/>
          <w:sz w:val="28"/>
        </w:rPr>
        <w:t>ДИСЦИПЛІНИ</w:t>
      </w:r>
    </w:p>
    <w:p w14:paraId="31320922" w14:textId="77777777" w:rsidR="001C2A7C" w:rsidRDefault="001C2A7C" w:rsidP="001C2A7C">
      <w:pPr>
        <w:pStyle w:val="a7"/>
        <w:tabs>
          <w:tab w:val="left" w:pos="1701"/>
          <w:tab w:val="left" w:pos="9072"/>
        </w:tabs>
        <w:spacing w:before="7"/>
        <w:ind w:right="138"/>
        <w:rPr>
          <w:b/>
          <w:sz w:val="10"/>
        </w:rPr>
      </w:pPr>
    </w:p>
    <w:tbl>
      <w:tblPr>
        <w:tblW w:w="1034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4677"/>
        <w:gridCol w:w="3686"/>
      </w:tblGrid>
      <w:tr w:rsidR="001C2A7C" w14:paraId="340BD78A" w14:textId="77777777" w:rsidTr="00341EDB">
        <w:trPr>
          <w:trHeight w:val="535"/>
        </w:trPr>
        <w:tc>
          <w:tcPr>
            <w:tcW w:w="1986" w:type="dxa"/>
            <w:shd w:val="clear" w:color="auto" w:fill="auto"/>
          </w:tcPr>
          <w:p w14:paraId="67953145" w14:textId="77777777" w:rsidR="001C2A7C" w:rsidRPr="00484F22" w:rsidRDefault="001C2A7C" w:rsidP="001C2A7C">
            <w:pPr>
              <w:pStyle w:val="TableParagraph"/>
              <w:tabs>
                <w:tab w:val="left" w:pos="1701"/>
                <w:tab w:val="left" w:pos="9072"/>
              </w:tabs>
              <w:spacing w:before="136"/>
              <w:ind w:left="148" w:right="138"/>
              <w:rPr>
                <w:b/>
                <w:sz w:val="24"/>
              </w:rPr>
            </w:pPr>
            <w:r w:rsidRPr="00484F22">
              <w:rPr>
                <w:b/>
                <w:sz w:val="24"/>
              </w:rPr>
              <w:t>Форми</w:t>
            </w:r>
            <w:r w:rsidRPr="00484F22">
              <w:rPr>
                <w:b/>
                <w:spacing w:val="-3"/>
                <w:sz w:val="24"/>
              </w:rPr>
              <w:t xml:space="preserve"> </w:t>
            </w:r>
            <w:r w:rsidRPr="00484F22">
              <w:rPr>
                <w:b/>
                <w:spacing w:val="-2"/>
                <w:sz w:val="24"/>
              </w:rPr>
              <w:t>занять</w:t>
            </w:r>
          </w:p>
        </w:tc>
        <w:tc>
          <w:tcPr>
            <w:tcW w:w="4677" w:type="dxa"/>
            <w:shd w:val="clear" w:color="auto" w:fill="auto"/>
          </w:tcPr>
          <w:p w14:paraId="61900EB0" w14:textId="77777777" w:rsidR="001C2A7C" w:rsidRPr="00484F22" w:rsidRDefault="001C2A7C" w:rsidP="001C2A7C">
            <w:pPr>
              <w:pStyle w:val="TableParagraph"/>
              <w:tabs>
                <w:tab w:val="left" w:pos="1701"/>
                <w:tab w:val="left" w:pos="9072"/>
              </w:tabs>
              <w:spacing w:before="136"/>
              <w:ind w:left="396" w:right="138"/>
              <w:rPr>
                <w:b/>
                <w:sz w:val="24"/>
              </w:rPr>
            </w:pPr>
            <w:r w:rsidRPr="00484F22">
              <w:rPr>
                <w:b/>
                <w:sz w:val="24"/>
              </w:rPr>
              <w:t>Наявне</w:t>
            </w:r>
            <w:r w:rsidRPr="00484F22">
              <w:rPr>
                <w:b/>
                <w:spacing w:val="-7"/>
                <w:sz w:val="24"/>
              </w:rPr>
              <w:t xml:space="preserve"> </w:t>
            </w:r>
            <w:r w:rsidRPr="00484F22">
              <w:rPr>
                <w:b/>
                <w:sz w:val="24"/>
              </w:rPr>
              <w:t>матеріально-технічне</w:t>
            </w:r>
            <w:r w:rsidRPr="00484F22">
              <w:rPr>
                <w:b/>
                <w:spacing w:val="-6"/>
                <w:sz w:val="24"/>
              </w:rPr>
              <w:t xml:space="preserve"> </w:t>
            </w:r>
            <w:r w:rsidRPr="00484F22">
              <w:rPr>
                <w:b/>
                <w:spacing w:val="-2"/>
                <w:sz w:val="24"/>
              </w:rPr>
              <w:t>забезпечення</w:t>
            </w:r>
          </w:p>
        </w:tc>
        <w:tc>
          <w:tcPr>
            <w:tcW w:w="3686" w:type="dxa"/>
            <w:shd w:val="clear" w:color="auto" w:fill="auto"/>
          </w:tcPr>
          <w:p w14:paraId="6E9061FB" w14:textId="77777777" w:rsidR="001C2A7C" w:rsidRPr="00484F22" w:rsidRDefault="001C2A7C" w:rsidP="001C2A7C">
            <w:pPr>
              <w:pStyle w:val="TableParagraph"/>
              <w:tabs>
                <w:tab w:val="left" w:pos="1701"/>
                <w:tab w:val="left" w:pos="9072"/>
              </w:tabs>
              <w:spacing w:line="276" w:lineRule="exact"/>
              <w:ind w:left="199" w:right="138" w:hanging="72"/>
              <w:rPr>
                <w:b/>
                <w:sz w:val="24"/>
              </w:rPr>
            </w:pPr>
            <w:r w:rsidRPr="00484F22">
              <w:rPr>
                <w:b/>
                <w:sz w:val="24"/>
              </w:rPr>
              <w:t>Необхідне</w:t>
            </w:r>
            <w:r w:rsidRPr="00484F22">
              <w:rPr>
                <w:b/>
                <w:spacing w:val="-15"/>
                <w:sz w:val="24"/>
              </w:rPr>
              <w:t xml:space="preserve"> </w:t>
            </w:r>
            <w:r w:rsidRPr="00484F22">
              <w:rPr>
                <w:b/>
                <w:sz w:val="24"/>
              </w:rPr>
              <w:t>матеріально- технічне забезпечення</w:t>
            </w:r>
          </w:p>
        </w:tc>
      </w:tr>
      <w:tr w:rsidR="001C2A7C" w14:paraId="302BC6C7" w14:textId="77777777" w:rsidTr="00341EDB">
        <w:trPr>
          <w:trHeight w:val="935"/>
        </w:trPr>
        <w:tc>
          <w:tcPr>
            <w:tcW w:w="1986" w:type="dxa"/>
            <w:shd w:val="clear" w:color="auto" w:fill="auto"/>
          </w:tcPr>
          <w:p w14:paraId="45589EA0" w14:textId="77777777" w:rsidR="001C2A7C" w:rsidRPr="00484F22" w:rsidRDefault="001C2A7C" w:rsidP="001C2A7C">
            <w:pPr>
              <w:pStyle w:val="TableParagraph"/>
              <w:tabs>
                <w:tab w:val="left" w:pos="1701"/>
                <w:tab w:val="left" w:pos="9072"/>
              </w:tabs>
              <w:ind w:left="107" w:right="138"/>
              <w:rPr>
                <w:sz w:val="28"/>
              </w:rPr>
            </w:pPr>
            <w:r w:rsidRPr="00484F22">
              <w:rPr>
                <w:spacing w:val="-2"/>
                <w:sz w:val="28"/>
              </w:rPr>
              <w:t>Лекція</w:t>
            </w:r>
          </w:p>
        </w:tc>
        <w:tc>
          <w:tcPr>
            <w:tcW w:w="4677" w:type="dxa"/>
            <w:shd w:val="clear" w:color="auto" w:fill="auto"/>
          </w:tcPr>
          <w:p w14:paraId="73CA43A0" w14:textId="77777777" w:rsidR="001C2A7C" w:rsidRPr="00484F22" w:rsidRDefault="001C2A7C" w:rsidP="001C2A7C">
            <w:pPr>
              <w:pStyle w:val="TableParagraph"/>
              <w:tabs>
                <w:tab w:val="left" w:pos="1701"/>
                <w:tab w:val="left" w:pos="9072"/>
              </w:tabs>
              <w:spacing w:line="322" w:lineRule="exact"/>
              <w:ind w:left="108" w:right="138"/>
              <w:rPr>
                <w:sz w:val="28"/>
              </w:rPr>
            </w:pPr>
            <w:r w:rsidRPr="00484F22">
              <w:rPr>
                <w:sz w:val="28"/>
              </w:rPr>
              <w:t>Ноутбук</w:t>
            </w:r>
            <w:r w:rsidRPr="00484F22">
              <w:rPr>
                <w:spacing w:val="40"/>
                <w:sz w:val="28"/>
              </w:rPr>
              <w:t xml:space="preserve"> </w:t>
            </w:r>
            <w:r w:rsidRPr="00484F22">
              <w:rPr>
                <w:sz w:val="28"/>
              </w:rPr>
              <w:t>(ПК),</w:t>
            </w:r>
            <w:r w:rsidRPr="00484F22">
              <w:rPr>
                <w:spacing w:val="-7"/>
                <w:sz w:val="28"/>
              </w:rPr>
              <w:t xml:space="preserve"> </w:t>
            </w:r>
            <w:proofErr w:type="spellStart"/>
            <w:r w:rsidRPr="00484F22">
              <w:rPr>
                <w:sz w:val="28"/>
              </w:rPr>
              <w:t>проєктор</w:t>
            </w:r>
            <w:proofErr w:type="spellEnd"/>
            <w:r w:rsidRPr="00484F22">
              <w:rPr>
                <w:sz w:val="28"/>
              </w:rPr>
              <w:t>,</w:t>
            </w:r>
            <w:r w:rsidRPr="00484F22">
              <w:rPr>
                <w:spacing w:val="-7"/>
                <w:sz w:val="28"/>
              </w:rPr>
              <w:t xml:space="preserve"> </w:t>
            </w:r>
            <w:r w:rsidRPr="00484F22">
              <w:rPr>
                <w:sz w:val="28"/>
              </w:rPr>
              <w:t>доступ</w:t>
            </w:r>
            <w:r w:rsidRPr="00484F22">
              <w:rPr>
                <w:spacing w:val="-9"/>
                <w:sz w:val="28"/>
              </w:rPr>
              <w:t xml:space="preserve"> </w:t>
            </w:r>
            <w:r w:rsidRPr="00484F22">
              <w:rPr>
                <w:sz w:val="28"/>
              </w:rPr>
              <w:t>до</w:t>
            </w:r>
            <w:r w:rsidRPr="00484F22">
              <w:rPr>
                <w:spacing w:val="-5"/>
                <w:sz w:val="28"/>
              </w:rPr>
              <w:t xml:space="preserve"> </w:t>
            </w:r>
            <w:r w:rsidRPr="00484F22">
              <w:rPr>
                <w:sz w:val="28"/>
              </w:rPr>
              <w:t xml:space="preserve">мережі Інтернет, зовнішні носії інформації, платформа </w:t>
            </w:r>
            <w:proofErr w:type="spellStart"/>
            <w:r w:rsidRPr="00484F22">
              <w:rPr>
                <w:sz w:val="28"/>
              </w:rPr>
              <w:t>Moodle</w:t>
            </w:r>
            <w:proofErr w:type="spellEnd"/>
          </w:p>
        </w:tc>
        <w:tc>
          <w:tcPr>
            <w:tcW w:w="3686" w:type="dxa"/>
            <w:shd w:val="clear" w:color="auto" w:fill="auto"/>
          </w:tcPr>
          <w:p w14:paraId="319159B8" w14:textId="77777777" w:rsidR="001C2A7C" w:rsidRPr="00484F22" w:rsidRDefault="001C2A7C" w:rsidP="001C2A7C">
            <w:pPr>
              <w:pStyle w:val="TableParagraph"/>
              <w:tabs>
                <w:tab w:val="left" w:pos="1701"/>
                <w:tab w:val="left" w:pos="9072"/>
              </w:tabs>
              <w:spacing w:before="321"/>
              <w:ind w:left="3" w:right="138"/>
              <w:jc w:val="center"/>
              <w:rPr>
                <w:sz w:val="28"/>
              </w:rPr>
            </w:pPr>
            <w:r w:rsidRPr="00484F22">
              <w:rPr>
                <w:spacing w:val="-10"/>
                <w:sz w:val="28"/>
              </w:rPr>
              <w:t>-</w:t>
            </w:r>
          </w:p>
        </w:tc>
      </w:tr>
      <w:tr w:rsidR="001C2A7C" w14:paraId="47140CA9" w14:textId="77777777" w:rsidTr="00341EDB">
        <w:trPr>
          <w:trHeight w:val="624"/>
        </w:trPr>
        <w:tc>
          <w:tcPr>
            <w:tcW w:w="1986" w:type="dxa"/>
            <w:shd w:val="clear" w:color="auto" w:fill="auto"/>
          </w:tcPr>
          <w:p w14:paraId="1A759F74" w14:textId="77777777" w:rsidR="001C2A7C" w:rsidRPr="00484F22" w:rsidRDefault="001C2A7C" w:rsidP="001C2A7C">
            <w:pPr>
              <w:pStyle w:val="TableParagraph"/>
              <w:tabs>
                <w:tab w:val="left" w:pos="1701"/>
                <w:tab w:val="left" w:pos="9072"/>
              </w:tabs>
              <w:spacing w:line="322" w:lineRule="exact"/>
              <w:ind w:left="107" w:right="138"/>
              <w:rPr>
                <w:sz w:val="28"/>
              </w:rPr>
            </w:pPr>
            <w:r w:rsidRPr="00484F22">
              <w:rPr>
                <w:spacing w:val="-2"/>
                <w:sz w:val="28"/>
              </w:rPr>
              <w:t>Семінарське заняття</w:t>
            </w:r>
          </w:p>
        </w:tc>
        <w:tc>
          <w:tcPr>
            <w:tcW w:w="4677" w:type="dxa"/>
            <w:shd w:val="clear" w:color="auto" w:fill="auto"/>
          </w:tcPr>
          <w:p w14:paraId="2D72F2D8" w14:textId="77777777" w:rsidR="001C2A7C" w:rsidRPr="00484F22" w:rsidRDefault="001C2A7C" w:rsidP="001C2A7C">
            <w:pPr>
              <w:pStyle w:val="TableParagraph"/>
              <w:tabs>
                <w:tab w:val="left" w:pos="1701"/>
                <w:tab w:val="left" w:pos="9072"/>
              </w:tabs>
              <w:spacing w:line="322" w:lineRule="exact"/>
              <w:ind w:left="108" w:right="138"/>
              <w:rPr>
                <w:sz w:val="28"/>
              </w:rPr>
            </w:pPr>
            <w:r w:rsidRPr="00484F22">
              <w:rPr>
                <w:sz w:val="28"/>
              </w:rPr>
              <w:t>ПК,</w:t>
            </w:r>
            <w:r w:rsidRPr="00484F22">
              <w:rPr>
                <w:spacing w:val="-8"/>
                <w:sz w:val="28"/>
              </w:rPr>
              <w:t xml:space="preserve"> </w:t>
            </w:r>
            <w:r w:rsidRPr="00484F22">
              <w:rPr>
                <w:sz w:val="28"/>
              </w:rPr>
              <w:t>доступ</w:t>
            </w:r>
            <w:r w:rsidRPr="00484F22">
              <w:rPr>
                <w:spacing w:val="-9"/>
                <w:sz w:val="28"/>
              </w:rPr>
              <w:t xml:space="preserve"> </w:t>
            </w:r>
            <w:r w:rsidRPr="00484F22">
              <w:rPr>
                <w:sz w:val="28"/>
              </w:rPr>
              <w:t>до</w:t>
            </w:r>
            <w:r w:rsidRPr="00484F22">
              <w:rPr>
                <w:spacing w:val="-6"/>
                <w:sz w:val="28"/>
              </w:rPr>
              <w:t xml:space="preserve"> </w:t>
            </w:r>
            <w:r w:rsidRPr="00484F22">
              <w:rPr>
                <w:sz w:val="28"/>
              </w:rPr>
              <w:t>мережі</w:t>
            </w:r>
            <w:r w:rsidRPr="00484F22">
              <w:rPr>
                <w:spacing w:val="-6"/>
                <w:sz w:val="28"/>
              </w:rPr>
              <w:t xml:space="preserve"> </w:t>
            </w:r>
            <w:r w:rsidRPr="00484F22">
              <w:rPr>
                <w:sz w:val="28"/>
              </w:rPr>
              <w:t>Інтернет,</w:t>
            </w:r>
            <w:r w:rsidRPr="00484F22">
              <w:rPr>
                <w:spacing w:val="-8"/>
                <w:sz w:val="28"/>
              </w:rPr>
              <w:t xml:space="preserve"> </w:t>
            </w:r>
            <w:r w:rsidRPr="00484F22">
              <w:rPr>
                <w:sz w:val="28"/>
              </w:rPr>
              <w:t xml:space="preserve">платформа </w:t>
            </w:r>
            <w:proofErr w:type="spellStart"/>
            <w:r w:rsidRPr="00484F22">
              <w:rPr>
                <w:spacing w:val="-2"/>
                <w:sz w:val="28"/>
              </w:rPr>
              <w:t>Moodle</w:t>
            </w:r>
            <w:proofErr w:type="spellEnd"/>
          </w:p>
        </w:tc>
        <w:tc>
          <w:tcPr>
            <w:tcW w:w="3686" w:type="dxa"/>
            <w:shd w:val="clear" w:color="auto" w:fill="auto"/>
          </w:tcPr>
          <w:p w14:paraId="2DDB09CF" w14:textId="77777777" w:rsidR="001C2A7C" w:rsidRPr="00484F22" w:rsidRDefault="001C2A7C" w:rsidP="001C2A7C">
            <w:pPr>
              <w:pStyle w:val="TableParagraph"/>
              <w:tabs>
                <w:tab w:val="left" w:pos="1701"/>
                <w:tab w:val="left" w:pos="9072"/>
              </w:tabs>
              <w:spacing w:before="161"/>
              <w:ind w:left="3" w:right="138"/>
              <w:jc w:val="center"/>
              <w:rPr>
                <w:sz w:val="28"/>
              </w:rPr>
            </w:pPr>
            <w:r w:rsidRPr="00484F22">
              <w:rPr>
                <w:spacing w:val="-10"/>
                <w:sz w:val="28"/>
              </w:rPr>
              <w:t>-</w:t>
            </w:r>
          </w:p>
        </w:tc>
      </w:tr>
      <w:tr w:rsidR="001C2A7C" w14:paraId="247F45BD" w14:textId="77777777" w:rsidTr="00341EDB">
        <w:trPr>
          <w:trHeight w:val="626"/>
        </w:trPr>
        <w:tc>
          <w:tcPr>
            <w:tcW w:w="1986" w:type="dxa"/>
            <w:shd w:val="clear" w:color="auto" w:fill="auto"/>
          </w:tcPr>
          <w:p w14:paraId="67368DA7" w14:textId="77777777" w:rsidR="001C2A7C" w:rsidRPr="00484F22" w:rsidRDefault="001C2A7C" w:rsidP="001C2A7C">
            <w:pPr>
              <w:pStyle w:val="TableParagraph"/>
              <w:tabs>
                <w:tab w:val="left" w:pos="1701"/>
                <w:tab w:val="left" w:pos="9072"/>
              </w:tabs>
              <w:spacing w:line="322" w:lineRule="exact"/>
              <w:ind w:left="107" w:right="138"/>
              <w:rPr>
                <w:sz w:val="28"/>
              </w:rPr>
            </w:pPr>
            <w:r w:rsidRPr="00484F22">
              <w:rPr>
                <w:spacing w:val="-2"/>
                <w:sz w:val="28"/>
              </w:rPr>
              <w:t>Модульний контроль</w:t>
            </w:r>
          </w:p>
        </w:tc>
        <w:tc>
          <w:tcPr>
            <w:tcW w:w="4677" w:type="dxa"/>
            <w:shd w:val="clear" w:color="auto" w:fill="auto"/>
          </w:tcPr>
          <w:p w14:paraId="32E52CD7" w14:textId="77777777" w:rsidR="001C2A7C" w:rsidRPr="00484F22" w:rsidRDefault="001C2A7C" w:rsidP="001C2A7C">
            <w:pPr>
              <w:pStyle w:val="TableParagraph"/>
              <w:tabs>
                <w:tab w:val="left" w:pos="1701"/>
                <w:tab w:val="left" w:pos="9072"/>
              </w:tabs>
              <w:spacing w:line="322" w:lineRule="exact"/>
              <w:ind w:left="108" w:right="138"/>
              <w:rPr>
                <w:sz w:val="28"/>
              </w:rPr>
            </w:pPr>
            <w:r w:rsidRPr="00484F22">
              <w:rPr>
                <w:sz w:val="28"/>
              </w:rPr>
              <w:t>ПК,</w:t>
            </w:r>
            <w:r w:rsidRPr="00484F22">
              <w:rPr>
                <w:spacing w:val="-8"/>
                <w:sz w:val="28"/>
              </w:rPr>
              <w:t xml:space="preserve"> </w:t>
            </w:r>
            <w:r w:rsidRPr="00484F22">
              <w:rPr>
                <w:sz w:val="28"/>
              </w:rPr>
              <w:t>доступ</w:t>
            </w:r>
            <w:r w:rsidRPr="00484F22">
              <w:rPr>
                <w:spacing w:val="-9"/>
                <w:sz w:val="28"/>
              </w:rPr>
              <w:t xml:space="preserve"> </w:t>
            </w:r>
            <w:r w:rsidRPr="00484F22">
              <w:rPr>
                <w:sz w:val="28"/>
              </w:rPr>
              <w:t>до</w:t>
            </w:r>
            <w:r w:rsidRPr="00484F22">
              <w:rPr>
                <w:spacing w:val="-6"/>
                <w:sz w:val="28"/>
              </w:rPr>
              <w:t xml:space="preserve"> </w:t>
            </w:r>
            <w:r w:rsidRPr="00484F22">
              <w:rPr>
                <w:sz w:val="28"/>
              </w:rPr>
              <w:t>мережі</w:t>
            </w:r>
            <w:r w:rsidRPr="00484F22">
              <w:rPr>
                <w:spacing w:val="-6"/>
                <w:sz w:val="28"/>
              </w:rPr>
              <w:t xml:space="preserve"> </w:t>
            </w:r>
            <w:r w:rsidRPr="00484F22">
              <w:rPr>
                <w:sz w:val="28"/>
              </w:rPr>
              <w:t>Інтернет,</w:t>
            </w:r>
            <w:r w:rsidRPr="00484F22">
              <w:rPr>
                <w:spacing w:val="-8"/>
                <w:sz w:val="28"/>
              </w:rPr>
              <w:t xml:space="preserve"> </w:t>
            </w:r>
            <w:r w:rsidRPr="00484F22">
              <w:rPr>
                <w:sz w:val="28"/>
              </w:rPr>
              <w:t xml:space="preserve">платформа </w:t>
            </w:r>
            <w:proofErr w:type="spellStart"/>
            <w:r w:rsidRPr="00484F22">
              <w:rPr>
                <w:spacing w:val="-2"/>
                <w:sz w:val="28"/>
              </w:rPr>
              <w:t>Moodle</w:t>
            </w:r>
            <w:proofErr w:type="spellEnd"/>
          </w:p>
        </w:tc>
        <w:tc>
          <w:tcPr>
            <w:tcW w:w="3686" w:type="dxa"/>
            <w:shd w:val="clear" w:color="auto" w:fill="auto"/>
          </w:tcPr>
          <w:p w14:paraId="1CF60089" w14:textId="77777777" w:rsidR="001C2A7C" w:rsidRPr="00484F22" w:rsidRDefault="001C2A7C" w:rsidP="001C2A7C">
            <w:pPr>
              <w:pStyle w:val="TableParagraph"/>
              <w:tabs>
                <w:tab w:val="left" w:pos="1701"/>
                <w:tab w:val="left" w:pos="9072"/>
              </w:tabs>
              <w:spacing w:before="160"/>
              <w:ind w:left="3" w:right="138"/>
              <w:jc w:val="center"/>
              <w:rPr>
                <w:sz w:val="28"/>
              </w:rPr>
            </w:pPr>
            <w:r w:rsidRPr="00484F22">
              <w:rPr>
                <w:spacing w:val="-10"/>
                <w:sz w:val="28"/>
              </w:rPr>
              <w:t>-</w:t>
            </w:r>
          </w:p>
        </w:tc>
      </w:tr>
    </w:tbl>
    <w:p w14:paraId="41A31F74" w14:textId="77777777" w:rsidR="001C2A7C" w:rsidRDefault="001C2A7C" w:rsidP="001C2A7C">
      <w:pPr>
        <w:tabs>
          <w:tab w:val="left" w:pos="9072"/>
        </w:tabs>
        <w:ind w:right="138"/>
      </w:pPr>
    </w:p>
    <w:p w14:paraId="4021C61F" w14:textId="77777777" w:rsidR="00A46992" w:rsidRPr="00A46992" w:rsidRDefault="00A46992" w:rsidP="001C2A7C">
      <w:pPr>
        <w:widowControl w:val="0"/>
        <w:shd w:val="clear" w:color="auto" w:fill="FFFFFF"/>
        <w:tabs>
          <w:tab w:val="left" w:leader="dot" w:pos="7176"/>
        </w:tabs>
        <w:autoSpaceDE w:val="0"/>
        <w:autoSpaceDN w:val="0"/>
        <w:adjustRightInd w:val="0"/>
        <w:ind w:right="138"/>
        <w:jc w:val="both"/>
        <w:rPr>
          <w:color w:val="000000"/>
          <w:spacing w:val="-7"/>
          <w:sz w:val="28"/>
          <w:szCs w:val="28"/>
        </w:rPr>
      </w:pPr>
    </w:p>
    <w:sectPr w:rsidR="00A46992" w:rsidRPr="00A46992" w:rsidSect="00265560">
      <w:pgSz w:w="11904" w:h="16838"/>
      <w:pgMar w:top="1134" w:right="564"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9A4"/>
    <w:multiLevelType w:val="multilevel"/>
    <w:tmpl w:val="2D101D2A"/>
    <w:lvl w:ilvl="0">
      <w:start w:val="6"/>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48E6DEF"/>
    <w:multiLevelType w:val="multilevel"/>
    <w:tmpl w:val="D7FA3B44"/>
    <w:lvl w:ilvl="0">
      <w:start w:val="1"/>
      <w:numFmt w:val="decimal"/>
      <w:lvlText w:val="%1."/>
      <w:lvlJc w:val="left"/>
      <w:pPr>
        <w:ind w:left="3495" w:hanging="281"/>
        <w:jc w:val="right"/>
      </w:pPr>
      <w:rPr>
        <w:rFonts w:hint="default"/>
        <w:spacing w:val="0"/>
        <w:w w:val="100"/>
        <w:lang w:val="uk-UA" w:eastAsia="en-US" w:bidi="ar-SA"/>
      </w:rPr>
    </w:lvl>
    <w:lvl w:ilvl="1">
      <w:start w:val="1"/>
      <w:numFmt w:val="decimal"/>
      <w:lvlText w:val="%1.%2."/>
      <w:lvlJc w:val="left"/>
      <w:pPr>
        <w:ind w:left="1796" w:hanging="493"/>
        <w:jc w:val="right"/>
      </w:pPr>
      <w:rPr>
        <w:rFonts w:hint="default"/>
        <w:spacing w:val="0"/>
        <w:w w:val="100"/>
        <w:lang w:val="uk-UA" w:eastAsia="en-US" w:bidi="ar-SA"/>
      </w:rPr>
    </w:lvl>
    <w:lvl w:ilvl="2">
      <w:start w:val="1"/>
      <w:numFmt w:val="decimal"/>
      <w:lvlText w:val="%1.%2.%3."/>
      <w:lvlJc w:val="left"/>
      <w:pPr>
        <w:ind w:left="3754" w:hanging="493"/>
        <w:jc w:val="right"/>
      </w:pPr>
      <w:rPr>
        <w:rFonts w:ascii="Times New Roman" w:eastAsia="Times New Roman" w:hAnsi="Times New Roman" w:cs="Times New Roman" w:hint="default"/>
        <w:b/>
        <w:bCs/>
        <w:i w:val="0"/>
        <w:iCs w:val="0"/>
        <w:spacing w:val="-3"/>
        <w:w w:val="100"/>
        <w:sz w:val="28"/>
        <w:szCs w:val="28"/>
        <w:lang w:val="uk-UA" w:eastAsia="en-US" w:bidi="ar-SA"/>
      </w:rPr>
    </w:lvl>
    <w:lvl w:ilvl="3">
      <w:numFmt w:val="bullet"/>
      <w:lvlText w:val="•"/>
      <w:lvlJc w:val="left"/>
      <w:pPr>
        <w:ind w:left="4580" w:hanging="493"/>
      </w:pPr>
      <w:rPr>
        <w:rFonts w:hint="default"/>
        <w:lang w:val="uk-UA" w:eastAsia="en-US" w:bidi="ar-SA"/>
      </w:rPr>
    </w:lvl>
    <w:lvl w:ilvl="4">
      <w:numFmt w:val="bullet"/>
      <w:lvlText w:val="•"/>
      <w:lvlJc w:val="left"/>
      <w:pPr>
        <w:ind w:left="5060" w:hanging="493"/>
      </w:pPr>
      <w:rPr>
        <w:rFonts w:hint="default"/>
        <w:lang w:val="uk-UA" w:eastAsia="en-US" w:bidi="ar-SA"/>
      </w:rPr>
    </w:lvl>
    <w:lvl w:ilvl="5">
      <w:numFmt w:val="bullet"/>
      <w:lvlText w:val="•"/>
      <w:lvlJc w:val="left"/>
      <w:pPr>
        <w:ind w:left="6031" w:hanging="493"/>
      </w:pPr>
      <w:rPr>
        <w:rFonts w:hint="default"/>
        <w:lang w:val="uk-UA" w:eastAsia="en-US" w:bidi="ar-SA"/>
      </w:rPr>
    </w:lvl>
    <w:lvl w:ilvl="6">
      <w:numFmt w:val="bullet"/>
      <w:lvlText w:val="•"/>
      <w:lvlJc w:val="left"/>
      <w:pPr>
        <w:ind w:left="7002" w:hanging="493"/>
      </w:pPr>
      <w:rPr>
        <w:rFonts w:hint="default"/>
        <w:lang w:val="uk-UA" w:eastAsia="en-US" w:bidi="ar-SA"/>
      </w:rPr>
    </w:lvl>
    <w:lvl w:ilvl="7">
      <w:numFmt w:val="bullet"/>
      <w:lvlText w:val="•"/>
      <w:lvlJc w:val="left"/>
      <w:pPr>
        <w:ind w:left="7973" w:hanging="493"/>
      </w:pPr>
      <w:rPr>
        <w:rFonts w:hint="default"/>
        <w:lang w:val="uk-UA" w:eastAsia="en-US" w:bidi="ar-SA"/>
      </w:rPr>
    </w:lvl>
    <w:lvl w:ilvl="8">
      <w:numFmt w:val="bullet"/>
      <w:lvlText w:val="•"/>
      <w:lvlJc w:val="left"/>
      <w:pPr>
        <w:ind w:left="8944" w:hanging="493"/>
      </w:pPr>
      <w:rPr>
        <w:rFonts w:hint="default"/>
        <w:lang w:val="uk-UA" w:eastAsia="en-US" w:bidi="ar-SA"/>
      </w:rPr>
    </w:lvl>
  </w:abstractNum>
  <w:abstractNum w:abstractNumId="2" w15:restartNumberingAfterBreak="0">
    <w:nsid w:val="0A6321B1"/>
    <w:multiLevelType w:val="hybridMultilevel"/>
    <w:tmpl w:val="7858510E"/>
    <w:lvl w:ilvl="0" w:tplc="08BC7044">
      <w:start w:val="1"/>
      <w:numFmt w:val="decimal"/>
      <w:lvlText w:val="%1."/>
      <w:lvlJc w:val="left"/>
      <w:pPr>
        <w:ind w:left="1242" w:hanging="511"/>
        <w:jc w:val="right"/>
      </w:pPr>
      <w:rPr>
        <w:rFonts w:ascii="Times New Roman" w:eastAsia="Times New Roman" w:hAnsi="Times New Roman" w:cs="Times New Roman" w:hint="default"/>
        <w:b/>
        <w:bCs/>
        <w:i w:val="0"/>
        <w:iCs w:val="0"/>
        <w:spacing w:val="0"/>
        <w:w w:val="100"/>
        <w:sz w:val="28"/>
        <w:szCs w:val="28"/>
        <w:lang w:val="uk-UA" w:eastAsia="en-US" w:bidi="ar-SA"/>
      </w:rPr>
    </w:lvl>
    <w:lvl w:ilvl="1" w:tplc="4D307C8C">
      <w:numFmt w:val="bullet"/>
      <w:lvlText w:val="•"/>
      <w:lvlJc w:val="left"/>
      <w:pPr>
        <w:ind w:left="2230" w:hanging="511"/>
      </w:pPr>
      <w:rPr>
        <w:rFonts w:hint="default"/>
        <w:lang w:val="uk-UA" w:eastAsia="en-US" w:bidi="ar-SA"/>
      </w:rPr>
    </w:lvl>
    <w:lvl w:ilvl="2" w:tplc="A2F0673A">
      <w:numFmt w:val="bullet"/>
      <w:lvlText w:val="•"/>
      <w:lvlJc w:val="left"/>
      <w:pPr>
        <w:ind w:left="3221" w:hanging="511"/>
      </w:pPr>
      <w:rPr>
        <w:rFonts w:hint="default"/>
        <w:lang w:val="uk-UA" w:eastAsia="en-US" w:bidi="ar-SA"/>
      </w:rPr>
    </w:lvl>
    <w:lvl w:ilvl="3" w:tplc="8E9A4BE6">
      <w:numFmt w:val="bullet"/>
      <w:lvlText w:val="•"/>
      <w:lvlJc w:val="left"/>
      <w:pPr>
        <w:ind w:left="4211" w:hanging="511"/>
      </w:pPr>
      <w:rPr>
        <w:rFonts w:hint="default"/>
        <w:lang w:val="uk-UA" w:eastAsia="en-US" w:bidi="ar-SA"/>
      </w:rPr>
    </w:lvl>
    <w:lvl w:ilvl="4" w:tplc="420885AC">
      <w:numFmt w:val="bullet"/>
      <w:lvlText w:val="•"/>
      <w:lvlJc w:val="left"/>
      <w:pPr>
        <w:ind w:left="5202" w:hanging="511"/>
      </w:pPr>
      <w:rPr>
        <w:rFonts w:hint="default"/>
        <w:lang w:val="uk-UA" w:eastAsia="en-US" w:bidi="ar-SA"/>
      </w:rPr>
    </w:lvl>
    <w:lvl w:ilvl="5" w:tplc="B97658DE">
      <w:numFmt w:val="bullet"/>
      <w:lvlText w:val="•"/>
      <w:lvlJc w:val="left"/>
      <w:pPr>
        <w:ind w:left="6193" w:hanging="511"/>
      </w:pPr>
      <w:rPr>
        <w:rFonts w:hint="default"/>
        <w:lang w:val="uk-UA" w:eastAsia="en-US" w:bidi="ar-SA"/>
      </w:rPr>
    </w:lvl>
    <w:lvl w:ilvl="6" w:tplc="A4F6FD62">
      <w:numFmt w:val="bullet"/>
      <w:lvlText w:val="•"/>
      <w:lvlJc w:val="left"/>
      <w:pPr>
        <w:ind w:left="7183" w:hanging="511"/>
      </w:pPr>
      <w:rPr>
        <w:rFonts w:hint="default"/>
        <w:lang w:val="uk-UA" w:eastAsia="en-US" w:bidi="ar-SA"/>
      </w:rPr>
    </w:lvl>
    <w:lvl w:ilvl="7" w:tplc="3E92D2E6">
      <w:numFmt w:val="bullet"/>
      <w:lvlText w:val="•"/>
      <w:lvlJc w:val="left"/>
      <w:pPr>
        <w:ind w:left="8174" w:hanging="511"/>
      </w:pPr>
      <w:rPr>
        <w:rFonts w:hint="default"/>
        <w:lang w:val="uk-UA" w:eastAsia="en-US" w:bidi="ar-SA"/>
      </w:rPr>
    </w:lvl>
    <w:lvl w:ilvl="8" w:tplc="6148701E">
      <w:numFmt w:val="bullet"/>
      <w:lvlText w:val="•"/>
      <w:lvlJc w:val="left"/>
      <w:pPr>
        <w:ind w:left="9165" w:hanging="511"/>
      </w:pPr>
      <w:rPr>
        <w:rFonts w:hint="default"/>
        <w:lang w:val="uk-UA" w:eastAsia="en-US" w:bidi="ar-SA"/>
      </w:rPr>
    </w:lvl>
  </w:abstractNum>
  <w:abstractNum w:abstractNumId="3" w15:restartNumberingAfterBreak="0">
    <w:nsid w:val="123C3306"/>
    <w:multiLevelType w:val="hybridMultilevel"/>
    <w:tmpl w:val="5016CF14"/>
    <w:lvl w:ilvl="0" w:tplc="4B7AF7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86512C9"/>
    <w:multiLevelType w:val="hybridMultilevel"/>
    <w:tmpl w:val="BC023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1708CE"/>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6" w15:restartNumberingAfterBreak="0">
    <w:nsid w:val="1BA40B88"/>
    <w:multiLevelType w:val="hybridMultilevel"/>
    <w:tmpl w:val="2AEAA15A"/>
    <w:lvl w:ilvl="0" w:tplc="0EBED7A6">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45D94"/>
    <w:multiLevelType w:val="multilevel"/>
    <w:tmpl w:val="8E641294"/>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BB046D"/>
    <w:multiLevelType w:val="multilevel"/>
    <w:tmpl w:val="B3729B48"/>
    <w:lvl w:ilvl="0">
      <w:start w:val="7"/>
      <w:numFmt w:val="decimal"/>
      <w:lvlText w:val="%1."/>
      <w:lvlJc w:val="left"/>
      <w:pPr>
        <w:ind w:left="502" w:hanging="360"/>
      </w:pPr>
      <w:rPr>
        <w:rFonts w:hint="default"/>
        <w:b/>
        <w:color w:val="000000"/>
        <w:sz w:val="22"/>
      </w:rPr>
    </w:lvl>
    <w:lvl w:ilvl="1">
      <w:start w:val="3"/>
      <w:numFmt w:val="decimal"/>
      <w:lvlText w:val="%1.%2."/>
      <w:lvlJc w:val="left"/>
      <w:pPr>
        <w:ind w:left="360" w:hanging="360"/>
      </w:pPr>
      <w:rPr>
        <w:rFonts w:hint="default"/>
        <w:b/>
        <w:color w:val="000000"/>
        <w:sz w:val="28"/>
        <w:szCs w:val="28"/>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abstractNum w:abstractNumId="11" w15:restartNumberingAfterBreak="0">
    <w:nsid w:val="31AB19BE"/>
    <w:multiLevelType w:val="hybridMultilevel"/>
    <w:tmpl w:val="AA6C9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E68E5"/>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13" w15:restartNumberingAfterBreak="0">
    <w:nsid w:val="4A1A0482"/>
    <w:multiLevelType w:val="hybridMultilevel"/>
    <w:tmpl w:val="073866C2"/>
    <w:lvl w:ilvl="0" w:tplc="B7D88A9C">
      <w:start w:val="1"/>
      <w:numFmt w:val="decimal"/>
      <w:lvlText w:val="%1."/>
      <w:lvlJc w:val="left"/>
      <w:pPr>
        <w:ind w:left="720" w:hanging="360"/>
      </w:pPr>
      <w:rPr>
        <w:lang w:val="ru-RU"/>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FCE451D"/>
    <w:multiLevelType w:val="singleLevel"/>
    <w:tmpl w:val="78A6F028"/>
    <w:lvl w:ilvl="0">
      <w:start w:val="12"/>
      <w:numFmt w:val="decimal"/>
      <w:lvlText w:val="%1."/>
      <w:legacy w:legacy="1" w:legacySpace="0" w:legacyIndent="326"/>
      <w:lvlJc w:val="left"/>
      <w:rPr>
        <w:rFonts w:ascii="Times New Roman" w:hAnsi="Times New Roman" w:cs="Times New Roman" w:hint="default"/>
      </w:rPr>
    </w:lvl>
  </w:abstractNum>
  <w:abstractNum w:abstractNumId="15" w15:restartNumberingAfterBreak="0">
    <w:nsid w:val="502F6F08"/>
    <w:multiLevelType w:val="singleLevel"/>
    <w:tmpl w:val="9092A406"/>
    <w:lvl w:ilvl="0">
      <w:start w:val="31"/>
      <w:numFmt w:val="decimal"/>
      <w:lvlText w:val="%1."/>
      <w:legacy w:legacy="1" w:legacySpace="0" w:legacyIndent="336"/>
      <w:lvlJc w:val="left"/>
      <w:rPr>
        <w:rFonts w:ascii="Times New Roman" w:hAnsi="Times New Roman" w:cs="Times New Roman" w:hint="default"/>
      </w:rPr>
    </w:lvl>
  </w:abstractNum>
  <w:abstractNum w:abstractNumId="16" w15:restartNumberingAfterBreak="0">
    <w:nsid w:val="57256E58"/>
    <w:multiLevelType w:val="hybridMultilevel"/>
    <w:tmpl w:val="D436A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FE5C97"/>
    <w:multiLevelType w:val="singleLevel"/>
    <w:tmpl w:val="A3662A78"/>
    <w:lvl w:ilvl="0">
      <w:start w:val="10"/>
      <w:numFmt w:val="decimal"/>
      <w:lvlText w:val="%1."/>
      <w:legacy w:legacy="1" w:legacySpace="0" w:legacyIndent="326"/>
      <w:lvlJc w:val="left"/>
      <w:rPr>
        <w:rFonts w:ascii="Times New Roman" w:hAnsi="Times New Roman" w:cs="Times New Roman" w:hint="default"/>
      </w:rPr>
    </w:lvl>
  </w:abstractNum>
  <w:abstractNum w:abstractNumId="18" w15:restartNumberingAfterBreak="0">
    <w:nsid w:val="5A1D5D61"/>
    <w:multiLevelType w:val="hybridMultilevel"/>
    <w:tmpl w:val="03CC0EAA"/>
    <w:lvl w:ilvl="0" w:tplc="37CAB75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9" w15:restartNumberingAfterBreak="0">
    <w:nsid w:val="684446EC"/>
    <w:multiLevelType w:val="singleLevel"/>
    <w:tmpl w:val="0DFE0720"/>
    <w:lvl w:ilvl="0">
      <w:start w:val="20"/>
      <w:numFmt w:val="decimal"/>
      <w:lvlText w:val="%1."/>
      <w:legacy w:legacy="1" w:legacySpace="0" w:legacyIndent="326"/>
      <w:lvlJc w:val="left"/>
      <w:rPr>
        <w:rFonts w:ascii="Times New Roman" w:hAnsi="Times New Roman" w:cs="Times New Roman" w:hint="default"/>
      </w:rPr>
    </w:lvl>
  </w:abstractNum>
  <w:abstractNum w:abstractNumId="20" w15:restartNumberingAfterBreak="0">
    <w:nsid w:val="68E13C75"/>
    <w:multiLevelType w:val="hybridMultilevel"/>
    <w:tmpl w:val="1B1EA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2549E7"/>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22" w15:restartNumberingAfterBreak="0">
    <w:nsid w:val="6C0430A8"/>
    <w:multiLevelType w:val="hybridMultilevel"/>
    <w:tmpl w:val="D24C312C"/>
    <w:lvl w:ilvl="0" w:tplc="F2C640C4">
      <w:numFmt w:val="bullet"/>
      <w:lvlText w:val=""/>
      <w:lvlJc w:val="left"/>
      <w:pPr>
        <w:ind w:left="1336" w:hanging="370"/>
      </w:pPr>
      <w:rPr>
        <w:rFonts w:ascii="Wingdings" w:eastAsia="Wingdings" w:hAnsi="Wingdings" w:cs="Wingdings" w:hint="default"/>
        <w:b w:val="0"/>
        <w:bCs w:val="0"/>
        <w:i w:val="0"/>
        <w:iCs w:val="0"/>
        <w:spacing w:val="0"/>
        <w:w w:val="99"/>
        <w:sz w:val="28"/>
        <w:szCs w:val="28"/>
        <w:lang w:val="uk-UA" w:eastAsia="en-US" w:bidi="ar-SA"/>
      </w:rPr>
    </w:lvl>
    <w:lvl w:ilvl="1" w:tplc="085AC27E">
      <w:numFmt w:val="bullet"/>
      <w:lvlText w:val="•"/>
      <w:lvlJc w:val="left"/>
      <w:pPr>
        <w:ind w:left="2232" w:hanging="370"/>
      </w:pPr>
      <w:rPr>
        <w:rFonts w:hint="default"/>
        <w:lang w:val="uk-UA" w:eastAsia="en-US" w:bidi="ar-SA"/>
      </w:rPr>
    </w:lvl>
    <w:lvl w:ilvl="2" w:tplc="E3AE3C3C">
      <w:numFmt w:val="bullet"/>
      <w:lvlText w:val="•"/>
      <w:lvlJc w:val="left"/>
      <w:pPr>
        <w:ind w:left="3124" w:hanging="370"/>
      </w:pPr>
      <w:rPr>
        <w:rFonts w:hint="default"/>
        <w:lang w:val="uk-UA" w:eastAsia="en-US" w:bidi="ar-SA"/>
      </w:rPr>
    </w:lvl>
    <w:lvl w:ilvl="3" w:tplc="33EC6DAC">
      <w:numFmt w:val="bullet"/>
      <w:lvlText w:val="•"/>
      <w:lvlJc w:val="left"/>
      <w:pPr>
        <w:ind w:left="4017" w:hanging="370"/>
      </w:pPr>
      <w:rPr>
        <w:rFonts w:hint="default"/>
        <w:lang w:val="uk-UA" w:eastAsia="en-US" w:bidi="ar-SA"/>
      </w:rPr>
    </w:lvl>
    <w:lvl w:ilvl="4" w:tplc="D6867F96">
      <w:numFmt w:val="bullet"/>
      <w:lvlText w:val="•"/>
      <w:lvlJc w:val="left"/>
      <w:pPr>
        <w:ind w:left="4909" w:hanging="370"/>
      </w:pPr>
      <w:rPr>
        <w:rFonts w:hint="default"/>
        <w:lang w:val="uk-UA" w:eastAsia="en-US" w:bidi="ar-SA"/>
      </w:rPr>
    </w:lvl>
    <w:lvl w:ilvl="5" w:tplc="0A9C8882">
      <w:numFmt w:val="bullet"/>
      <w:lvlText w:val="•"/>
      <w:lvlJc w:val="left"/>
      <w:pPr>
        <w:ind w:left="5802" w:hanging="370"/>
      </w:pPr>
      <w:rPr>
        <w:rFonts w:hint="default"/>
        <w:lang w:val="uk-UA" w:eastAsia="en-US" w:bidi="ar-SA"/>
      </w:rPr>
    </w:lvl>
    <w:lvl w:ilvl="6" w:tplc="81AAF6EA">
      <w:numFmt w:val="bullet"/>
      <w:lvlText w:val="•"/>
      <w:lvlJc w:val="left"/>
      <w:pPr>
        <w:ind w:left="6694" w:hanging="370"/>
      </w:pPr>
      <w:rPr>
        <w:rFonts w:hint="default"/>
        <w:lang w:val="uk-UA" w:eastAsia="en-US" w:bidi="ar-SA"/>
      </w:rPr>
    </w:lvl>
    <w:lvl w:ilvl="7" w:tplc="0994C30C">
      <w:numFmt w:val="bullet"/>
      <w:lvlText w:val="•"/>
      <w:lvlJc w:val="left"/>
      <w:pPr>
        <w:ind w:left="7586" w:hanging="370"/>
      </w:pPr>
      <w:rPr>
        <w:rFonts w:hint="default"/>
        <w:lang w:val="uk-UA" w:eastAsia="en-US" w:bidi="ar-SA"/>
      </w:rPr>
    </w:lvl>
    <w:lvl w:ilvl="8" w:tplc="37646254">
      <w:numFmt w:val="bullet"/>
      <w:lvlText w:val="•"/>
      <w:lvlJc w:val="left"/>
      <w:pPr>
        <w:ind w:left="8479" w:hanging="370"/>
      </w:pPr>
      <w:rPr>
        <w:rFonts w:hint="default"/>
        <w:lang w:val="uk-UA" w:eastAsia="en-US" w:bidi="ar-SA"/>
      </w:rPr>
    </w:lvl>
  </w:abstractNum>
  <w:abstractNum w:abstractNumId="23" w15:restartNumberingAfterBreak="0">
    <w:nsid w:val="6EF87743"/>
    <w:multiLevelType w:val="hybridMultilevel"/>
    <w:tmpl w:val="3200AE10"/>
    <w:lvl w:ilvl="0" w:tplc="3162FF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F210F3F"/>
    <w:multiLevelType w:val="hybridMultilevel"/>
    <w:tmpl w:val="68421190"/>
    <w:lvl w:ilvl="0" w:tplc="08505552">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0220EA3"/>
    <w:multiLevelType w:val="multilevel"/>
    <w:tmpl w:val="3B94EECE"/>
    <w:lvl w:ilvl="0">
      <w:start w:val="6"/>
      <w:numFmt w:val="decimal"/>
      <w:lvlText w:val="%1"/>
      <w:lvlJc w:val="left"/>
      <w:pPr>
        <w:ind w:left="3632" w:hanging="490"/>
      </w:pPr>
      <w:rPr>
        <w:rFonts w:hint="default"/>
        <w:lang w:val="uk-UA" w:eastAsia="en-US" w:bidi="ar-SA"/>
      </w:rPr>
    </w:lvl>
    <w:lvl w:ilvl="1">
      <w:start w:val="4"/>
      <w:numFmt w:val="decimal"/>
      <w:lvlText w:val="%1.%2."/>
      <w:lvlJc w:val="left"/>
      <w:pPr>
        <w:ind w:left="1200" w:hanging="490"/>
        <w:jc w:val="right"/>
      </w:pPr>
      <w:rPr>
        <w:rFonts w:ascii="Times New Roman" w:eastAsia="Times New Roman" w:hAnsi="Times New Roman" w:cs="Times New Roman" w:hint="default"/>
        <w:b/>
        <w:bCs/>
        <w:i w:val="0"/>
        <w:iCs w:val="0"/>
        <w:spacing w:val="-1"/>
        <w:w w:val="100"/>
        <w:sz w:val="28"/>
        <w:szCs w:val="28"/>
        <w:lang w:val="uk-UA" w:eastAsia="en-US" w:bidi="ar-SA"/>
      </w:rPr>
    </w:lvl>
    <w:lvl w:ilvl="2">
      <w:numFmt w:val="bullet"/>
      <w:lvlText w:val="•"/>
      <w:lvlJc w:val="left"/>
      <w:pPr>
        <w:ind w:left="5141" w:hanging="490"/>
      </w:pPr>
      <w:rPr>
        <w:rFonts w:hint="default"/>
        <w:lang w:val="uk-UA" w:eastAsia="en-US" w:bidi="ar-SA"/>
      </w:rPr>
    </w:lvl>
    <w:lvl w:ilvl="3">
      <w:numFmt w:val="bullet"/>
      <w:lvlText w:val="•"/>
      <w:lvlJc w:val="left"/>
      <w:pPr>
        <w:ind w:left="5891" w:hanging="490"/>
      </w:pPr>
      <w:rPr>
        <w:rFonts w:hint="default"/>
        <w:lang w:val="uk-UA" w:eastAsia="en-US" w:bidi="ar-SA"/>
      </w:rPr>
    </w:lvl>
    <w:lvl w:ilvl="4">
      <w:numFmt w:val="bullet"/>
      <w:lvlText w:val="•"/>
      <w:lvlJc w:val="left"/>
      <w:pPr>
        <w:ind w:left="6642" w:hanging="490"/>
      </w:pPr>
      <w:rPr>
        <w:rFonts w:hint="default"/>
        <w:lang w:val="uk-UA" w:eastAsia="en-US" w:bidi="ar-SA"/>
      </w:rPr>
    </w:lvl>
    <w:lvl w:ilvl="5">
      <w:numFmt w:val="bullet"/>
      <w:lvlText w:val="•"/>
      <w:lvlJc w:val="left"/>
      <w:pPr>
        <w:ind w:left="7393" w:hanging="490"/>
      </w:pPr>
      <w:rPr>
        <w:rFonts w:hint="default"/>
        <w:lang w:val="uk-UA" w:eastAsia="en-US" w:bidi="ar-SA"/>
      </w:rPr>
    </w:lvl>
    <w:lvl w:ilvl="6">
      <w:numFmt w:val="bullet"/>
      <w:lvlText w:val="•"/>
      <w:lvlJc w:val="left"/>
      <w:pPr>
        <w:ind w:left="8143" w:hanging="490"/>
      </w:pPr>
      <w:rPr>
        <w:rFonts w:hint="default"/>
        <w:lang w:val="uk-UA" w:eastAsia="en-US" w:bidi="ar-SA"/>
      </w:rPr>
    </w:lvl>
    <w:lvl w:ilvl="7">
      <w:numFmt w:val="bullet"/>
      <w:lvlText w:val="•"/>
      <w:lvlJc w:val="left"/>
      <w:pPr>
        <w:ind w:left="8894" w:hanging="490"/>
      </w:pPr>
      <w:rPr>
        <w:rFonts w:hint="default"/>
        <w:lang w:val="uk-UA" w:eastAsia="en-US" w:bidi="ar-SA"/>
      </w:rPr>
    </w:lvl>
    <w:lvl w:ilvl="8">
      <w:numFmt w:val="bullet"/>
      <w:lvlText w:val="•"/>
      <w:lvlJc w:val="left"/>
      <w:pPr>
        <w:ind w:left="9645" w:hanging="490"/>
      </w:pPr>
      <w:rPr>
        <w:rFonts w:hint="default"/>
        <w:lang w:val="uk-UA" w:eastAsia="en-US" w:bidi="ar-SA"/>
      </w:rPr>
    </w:lvl>
  </w:abstractNum>
  <w:abstractNum w:abstractNumId="26" w15:restartNumberingAfterBreak="0">
    <w:nsid w:val="76B96DEA"/>
    <w:multiLevelType w:val="singleLevel"/>
    <w:tmpl w:val="0F5489B8"/>
    <w:lvl w:ilvl="0">
      <w:start w:val="43"/>
      <w:numFmt w:val="decimal"/>
      <w:lvlText w:val="%1."/>
      <w:legacy w:legacy="1" w:legacySpace="0" w:legacyIndent="326"/>
      <w:lvlJc w:val="left"/>
      <w:rPr>
        <w:rFonts w:ascii="Times New Roman" w:hAnsi="Times New Roman" w:cs="Times New Roman" w:hint="default"/>
      </w:rPr>
    </w:lvl>
  </w:abstractNum>
  <w:abstractNum w:abstractNumId="27" w15:restartNumberingAfterBreak="0">
    <w:nsid w:val="76EB5C27"/>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28"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num>
  <w:num w:numId="6">
    <w:abstractNumId w:val="16"/>
  </w:num>
  <w:num w:numId="7">
    <w:abstractNumId w:val="12"/>
  </w:num>
  <w:num w:numId="8">
    <w:abstractNumId w:val="17"/>
  </w:num>
  <w:num w:numId="9">
    <w:abstractNumId w:val="14"/>
  </w:num>
  <w:num w:numId="10">
    <w:abstractNumId w:val="19"/>
  </w:num>
  <w:num w:numId="11">
    <w:abstractNumId w:val="15"/>
  </w:num>
  <w:num w:numId="12">
    <w:abstractNumId w:val="26"/>
  </w:num>
  <w:num w:numId="13">
    <w:abstractNumId w:val="27"/>
  </w:num>
  <w:num w:numId="14">
    <w:abstractNumId w:val="18"/>
  </w:num>
  <w:num w:numId="15">
    <w:abstractNumId w:val="20"/>
  </w:num>
  <w:num w:numId="16">
    <w:abstractNumId w:val="4"/>
  </w:num>
  <w:num w:numId="17">
    <w:abstractNumId w:val="5"/>
  </w:num>
  <w:num w:numId="18">
    <w:abstractNumId w:val="21"/>
  </w:num>
  <w:num w:numId="19">
    <w:abstractNumId w:val="1"/>
  </w:num>
  <w:num w:numId="20">
    <w:abstractNumId w:val="7"/>
  </w:num>
  <w:num w:numId="21">
    <w:abstractNumId w:val="8"/>
  </w:num>
  <w:num w:numId="22">
    <w:abstractNumId w:val="3"/>
  </w:num>
  <w:num w:numId="23">
    <w:abstractNumId w:val="9"/>
  </w:num>
  <w:num w:numId="24">
    <w:abstractNumId w:val="28"/>
  </w:num>
  <w:num w:numId="25">
    <w:abstractNumId w:val="22"/>
  </w:num>
  <w:num w:numId="26">
    <w:abstractNumId w:val="25"/>
  </w:num>
  <w:num w:numId="27">
    <w:abstractNumId w:val="0"/>
  </w:num>
  <w:num w:numId="28">
    <w:abstractNumId w:val="2"/>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3A"/>
    <w:rsid w:val="0004109F"/>
    <w:rsid w:val="00094D00"/>
    <w:rsid w:val="000A4491"/>
    <w:rsid w:val="000B6138"/>
    <w:rsid w:val="000C43DE"/>
    <w:rsid w:val="000E044A"/>
    <w:rsid w:val="0011785E"/>
    <w:rsid w:val="001A5E68"/>
    <w:rsid w:val="001C2A7C"/>
    <w:rsid w:val="001C2DF7"/>
    <w:rsid w:val="001F0012"/>
    <w:rsid w:val="00200255"/>
    <w:rsid w:val="002151C6"/>
    <w:rsid w:val="00221F47"/>
    <w:rsid w:val="00265560"/>
    <w:rsid w:val="002C3AA5"/>
    <w:rsid w:val="00341EDB"/>
    <w:rsid w:val="004C07A0"/>
    <w:rsid w:val="00501F3A"/>
    <w:rsid w:val="00521349"/>
    <w:rsid w:val="005C2AD8"/>
    <w:rsid w:val="00615F7F"/>
    <w:rsid w:val="0066220E"/>
    <w:rsid w:val="006670A8"/>
    <w:rsid w:val="00696DCA"/>
    <w:rsid w:val="006D75BD"/>
    <w:rsid w:val="007843E9"/>
    <w:rsid w:val="00790ADF"/>
    <w:rsid w:val="007A3B91"/>
    <w:rsid w:val="007A558C"/>
    <w:rsid w:val="00813EBE"/>
    <w:rsid w:val="00843759"/>
    <w:rsid w:val="00862DFC"/>
    <w:rsid w:val="008940A0"/>
    <w:rsid w:val="008D236C"/>
    <w:rsid w:val="00943B58"/>
    <w:rsid w:val="009F479C"/>
    <w:rsid w:val="00A46992"/>
    <w:rsid w:val="00A60EC3"/>
    <w:rsid w:val="00A64608"/>
    <w:rsid w:val="00A97240"/>
    <w:rsid w:val="00AA1EF0"/>
    <w:rsid w:val="00B30B8F"/>
    <w:rsid w:val="00B367AF"/>
    <w:rsid w:val="00BB2E5F"/>
    <w:rsid w:val="00BD0C52"/>
    <w:rsid w:val="00C122E9"/>
    <w:rsid w:val="00C16139"/>
    <w:rsid w:val="00C80482"/>
    <w:rsid w:val="00C93B25"/>
    <w:rsid w:val="00CA19E7"/>
    <w:rsid w:val="00CF3210"/>
    <w:rsid w:val="00D14937"/>
    <w:rsid w:val="00D73D14"/>
    <w:rsid w:val="00D75A58"/>
    <w:rsid w:val="00DA08E7"/>
    <w:rsid w:val="00E53E3D"/>
    <w:rsid w:val="00E66A94"/>
    <w:rsid w:val="00E71D96"/>
    <w:rsid w:val="00EB05FC"/>
    <w:rsid w:val="00F02471"/>
    <w:rsid w:val="00F9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4217"/>
  <w15:chartTrackingRefBased/>
  <w15:docId w15:val="{F87BB338-4080-47EB-B35D-B7B2DF93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F3A"/>
    <w:pPr>
      <w:spacing w:after="0" w:line="240" w:lineRule="auto"/>
    </w:pPr>
    <w:rPr>
      <w:rFonts w:eastAsia="Times New Roman" w:cs="Times New Roman"/>
      <w:sz w:val="24"/>
      <w:szCs w:val="24"/>
      <w:lang w:eastAsia="ru-RU"/>
    </w:rPr>
  </w:style>
  <w:style w:type="paragraph" w:styleId="1">
    <w:name w:val="heading 1"/>
    <w:basedOn w:val="a"/>
    <w:next w:val="a"/>
    <w:link w:val="10"/>
    <w:qFormat/>
    <w:rsid w:val="00F9047A"/>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B367AF"/>
    <w:pPr>
      <w:keepNext/>
      <w:spacing w:before="240" w:after="60"/>
      <w:outlineLvl w:val="1"/>
    </w:pPr>
    <w:rPr>
      <w:rFonts w:ascii="Calibri Light" w:hAnsi="Calibri Light"/>
      <w:b/>
      <w:bCs/>
      <w:i/>
      <w:iCs/>
      <w:color w:val="000000"/>
      <w:sz w:val="28"/>
      <w:szCs w:val="28"/>
      <w:lang w:eastAsia="en-US"/>
    </w:rPr>
  </w:style>
  <w:style w:type="paragraph" w:styleId="3">
    <w:name w:val="heading 3"/>
    <w:basedOn w:val="a"/>
    <w:next w:val="a"/>
    <w:link w:val="30"/>
    <w:uiPriority w:val="9"/>
    <w:semiHidden/>
    <w:unhideWhenUsed/>
    <w:qFormat/>
    <w:rsid w:val="00B30B8F"/>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C80482"/>
    <w:pPr>
      <w:keepNext/>
      <w:keepLines/>
      <w:spacing w:before="40"/>
      <w:outlineLvl w:val="3"/>
    </w:pPr>
    <w:rPr>
      <w:rFonts w:asciiTheme="majorHAnsi" w:eastAsiaTheme="majorEastAsia" w:hAnsiTheme="majorHAnsi" w:cstheme="majorBidi"/>
      <w:i/>
      <w:iCs/>
      <w:color w:val="2F5496" w:themeColor="accent1" w:themeShade="BF"/>
    </w:rPr>
  </w:style>
  <w:style w:type="paragraph" w:styleId="7">
    <w:name w:val="heading 7"/>
    <w:basedOn w:val="a"/>
    <w:next w:val="a"/>
    <w:link w:val="70"/>
    <w:uiPriority w:val="9"/>
    <w:semiHidden/>
    <w:unhideWhenUsed/>
    <w:qFormat/>
    <w:rsid w:val="007A558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F3A"/>
    <w:rPr>
      <w:color w:val="0563C1" w:themeColor="hyperlink"/>
      <w:u w:val="single"/>
    </w:rPr>
  </w:style>
  <w:style w:type="character" w:customStyle="1" w:styleId="10">
    <w:name w:val="Заголовок 1 Знак"/>
    <w:basedOn w:val="a0"/>
    <w:link w:val="1"/>
    <w:rsid w:val="00F9047A"/>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C80482"/>
    <w:rPr>
      <w:rFonts w:asciiTheme="majorHAnsi" w:eastAsiaTheme="majorEastAsia" w:hAnsiTheme="majorHAnsi" w:cstheme="majorBidi"/>
      <w:i/>
      <w:iCs/>
      <w:color w:val="2F5496" w:themeColor="accent1" w:themeShade="BF"/>
      <w:sz w:val="24"/>
      <w:szCs w:val="24"/>
      <w:lang w:eastAsia="ru-RU"/>
    </w:rPr>
  </w:style>
  <w:style w:type="paragraph" w:styleId="a4">
    <w:name w:val="List Paragraph"/>
    <w:basedOn w:val="a"/>
    <w:uiPriority w:val="1"/>
    <w:qFormat/>
    <w:rsid w:val="00696DCA"/>
    <w:pPr>
      <w:ind w:left="720"/>
      <w:contextualSpacing/>
    </w:pPr>
  </w:style>
  <w:style w:type="character" w:customStyle="1" w:styleId="30">
    <w:name w:val="Заголовок 3 Знак"/>
    <w:basedOn w:val="a0"/>
    <w:link w:val="3"/>
    <w:uiPriority w:val="9"/>
    <w:semiHidden/>
    <w:rsid w:val="00B30B8F"/>
    <w:rPr>
      <w:rFonts w:asciiTheme="majorHAnsi" w:eastAsiaTheme="majorEastAsia" w:hAnsiTheme="majorHAnsi" w:cstheme="majorBidi"/>
      <w:color w:val="1F3763" w:themeColor="accent1" w:themeShade="7F"/>
      <w:sz w:val="24"/>
      <w:szCs w:val="24"/>
      <w:lang w:eastAsia="ru-RU"/>
    </w:rPr>
  </w:style>
  <w:style w:type="character" w:styleId="a5">
    <w:name w:val="FollowedHyperlink"/>
    <w:basedOn w:val="a0"/>
    <w:uiPriority w:val="99"/>
    <w:semiHidden/>
    <w:unhideWhenUsed/>
    <w:rsid w:val="007A3B91"/>
    <w:rPr>
      <w:color w:val="954F72" w:themeColor="followedHyperlink"/>
      <w:u w:val="single"/>
    </w:rPr>
  </w:style>
  <w:style w:type="character" w:styleId="a6">
    <w:name w:val="Unresolved Mention"/>
    <w:basedOn w:val="a0"/>
    <w:uiPriority w:val="99"/>
    <w:semiHidden/>
    <w:unhideWhenUsed/>
    <w:rsid w:val="00862DFC"/>
    <w:rPr>
      <w:color w:val="605E5C"/>
      <w:shd w:val="clear" w:color="auto" w:fill="E1DFDD"/>
    </w:rPr>
  </w:style>
  <w:style w:type="paragraph" w:styleId="a7">
    <w:name w:val="Body Text"/>
    <w:basedOn w:val="a"/>
    <w:link w:val="a8"/>
    <w:uiPriority w:val="1"/>
    <w:qFormat/>
    <w:rsid w:val="005C2AD8"/>
    <w:rPr>
      <w:sz w:val="28"/>
      <w:lang w:val="uk-UA" w:eastAsia="x-none"/>
    </w:rPr>
  </w:style>
  <w:style w:type="character" w:customStyle="1" w:styleId="a8">
    <w:name w:val="Основной текст Знак"/>
    <w:basedOn w:val="a0"/>
    <w:link w:val="a7"/>
    <w:rsid w:val="005C2AD8"/>
    <w:rPr>
      <w:rFonts w:eastAsia="Times New Roman" w:cs="Times New Roman"/>
      <w:szCs w:val="24"/>
      <w:lang w:val="uk-UA" w:eastAsia="x-none"/>
    </w:rPr>
  </w:style>
  <w:style w:type="character" w:customStyle="1" w:styleId="a9">
    <w:name w:val="Оглавление_"/>
    <w:link w:val="aa"/>
    <w:rsid w:val="005C2AD8"/>
    <w:rPr>
      <w:rFonts w:eastAsia="Times New Roman" w:cs="Times New Roman"/>
      <w:spacing w:val="11"/>
      <w:sz w:val="23"/>
      <w:szCs w:val="23"/>
      <w:shd w:val="clear" w:color="auto" w:fill="FFFFFF"/>
    </w:rPr>
  </w:style>
  <w:style w:type="character" w:customStyle="1" w:styleId="12">
    <w:name w:val="Оглавление + 12"/>
    <w:aliases w:val="5 pt19,Курсив4,Интервал 0 pt8"/>
    <w:rsid w:val="005C2AD8"/>
    <w:rPr>
      <w:rFonts w:ascii="Times New Roman" w:eastAsia="Times New Roman" w:hAnsi="Times New Roman" w:cs="Times New Roman"/>
      <w:b w:val="0"/>
      <w:bCs w:val="0"/>
      <w:i/>
      <w:iCs/>
      <w:smallCaps w:val="0"/>
      <w:strike w:val="0"/>
      <w:spacing w:val="1"/>
      <w:sz w:val="23"/>
      <w:szCs w:val="23"/>
    </w:rPr>
  </w:style>
  <w:style w:type="character" w:customStyle="1" w:styleId="21">
    <w:name w:val="Оглавление (2)_"/>
    <w:link w:val="22"/>
    <w:rsid w:val="005C2AD8"/>
    <w:rPr>
      <w:rFonts w:eastAsia="Times New Roman" w:cs="Times New Roman"/>
      <w:spacing w:val="6"/>
      <w:sz w:val="14"/>
      <w:szCs w:val="14"/>
      <w:shd w:val="clear" w:color="auto" w:fill="FFFFFF"/>
    </w:rPr>
  </w:style>
  <w:style w:type="paragraph" w:customStyle="1" w:styleId="aa">
    <w:name w:val="Оглавление"/>
    <w:basedOn w:val="a"/>
    <w:link w:val="a9"/>
    <w:rsid w:val="005C2AD8"/>
    <w:pPr>
      <w:shd w:val="clear" w:color="auto" w:fill="FFFFFF"/>
      <w:spacing w:before="1080" w:line="307" w:lineRule="exact"/>
    </w:pPr>
    <w:rPr>
      <w:spacing w:val="11"/>
      <w:sz w:val="23"/>
      <w:szCs w:val="23"/>
      <w:lang w:eastAsia="en-US"/>
    </w:rPr>
  </w:style>
  <w:style w:type="paragraph" w:customStyle="1" w:styleId="22">
    <w:name w:val="Оглавление (2)"/>
    <w:basedOn w:val="a"/>
    <w:link w:val="21"/>
    <w:rsid w:val="005C2AD8"/>
    <w:pPr>
      <w:shd w:val="clear" w:color="auto" w:fill="FFFFFF"/>
      <w:spacing w:after="180" w:line="0" w:lineRule="atLeast"/>
    </w:pPr>
    <w:rPr>
      <w:spacing w:val="6"/>
      <w:sz w:val="14"/>
      <w:szCs w:val="14"/>
      <w:lang w:eastAsia="en-US"/>
    </w:rPr>
  </w:style>
  <w:style w:type="character" w:customStyle="1" w:styleId="20">
    <w:name w:val="Заголовок 2 Знак"/>
    <w:basedOn w:val="a0"/>
    <w:link w:val="2"/>
    <w:rsid w:val="00B367AF"/>
    <w:rPr>
      <w:rFonts w:ascii="Calibri Light" w:eastAsia="Times New Roman" w:hAnsi="Calibri Light" w:cs="Times New Roman"/>
      <w:b/>
      <w:bCs/>
      <w:i/>
      <w:iCs/>
      <w:color w:val="000000"/>
      <w:szCs w:val="28"/>
    </w:rPr>
  </w:style>
  <w:style w:type="character" w:customStyle="1" w:styleId="70">
    <w:name w:val="Заголовок 7 Знак"/>
    <w:basedOn w:val="a0"/>
    <w:link w:val="7"/>
    <w:uiPriority w:val="9"/>
    <w:semiHidden/>
    <w:rsid w:val="007A558C"/>
    <w:rPr>
      <w:rFonts w:asciiTheme="majorHAnsi" w:eastAsiaTheme="majorEastAsia" w:hAnsiTheme="majorHAnsi" w:cstheme="majorBidi"/>
      <w:i/>
      <w:iCs/>
      <w:color w:val="1F3763" w:themeColor="accent1" w:themeShade="7F"/>
      <w:sz w:val="24"/>
      <w:szCs w:val="24"/>
      <w:lang w:eastAsia="ru-RU"/>
    </w:rPr>
  </w:style>
  <w:style w:type="paragraph" w:customStyle="1" w:styleId="TableParagraph">
    <w:name w:val="Table Paragraph"/>
    <w:basedOn w:val="a"/>
    <w:uiPriority w:val="1"/>
    <w:qFormat/>
    <w:rsid w:val="007A558C"/>
    <w:pPr>
      <w:widowControl w:val="0"/>
      <w:autoSpaceDE w:val="0"/>
      <w:autoSpaceDN w:val="0"/>
    </w:pPr>
    <w:rPr>
      <w:sz w:val="22"/>
      <w:szCs w:val="22"/>
      <w:lang w:val="uk-UA" w:eastAsia="en-US"/>
    </w:rPr>
  </w:style>
  <w:style w:type="paragraph" w:styleId="ab">
    <w:name w:val="Normal (Web)"/>
    <w:basedOn w:val="a"/>
    <w:uiPriority w:val="99"/>
    <w:unhideWhenUsed/>
    <w:rsid w:val="00D73D14"/>
    <w:pPr>
      <w:spacing w:before="100" w:beforeAutospacing="1" w:after="100" w:afterAutospacing="1"/>
    </w:pPr>
    <w:rPr>
      <w:lang w:val="uk-UA" w:eastAsia="uk-UA"/>
    </w:rPr>
  </w:style>
  <w:style w:type="paragraph" w:styleId="ac">
    <w:name w:val="Balloon Text"/>
    <w:basedOn w:val="a"/>
    <w:link w:val="ad"/>
    <w:uiPriority w:val="99"/>
    <w:semiHidden/>
    <w:unhideWhenUsed/>
    <w:rsid w:val="008D236C"/>
    <w:rPr>
      <w:rFonts w:ascii="Segoe UI" w:hAnsi="Segoe UI" w:cs="Segoe UI"/>
      <w:sz w:val="18"/>
      <w:szCs w:val="18"/>
    </w:rPr>
  </w:style>
  <w:style w:type="character" w:customStyle="1" w:styleId="ad">
    <w:name w:val="Текст выноски Знак"/>
    <w:basedOn w:val="a0"/>
    <w:link w:val="ac"/>
    <w:uiPriority w:val="99"/>
    <w:semiHidden/>
    <w:rsid w:val="008D23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084">
      <w:bodyDiv w:val="1"/>
      <w:marLeft w:val="0"/>
      <w:marRight w:val="0"/>
      <w:marTop w:val="0"/>
      <w:marBottom w:val="0"/>
      <w:divBdr>
        <w:top w:val="none" w:sz="0" w:space="0" w:color="auto"/>
        <w:left w:val="none" w:sz="0" w:space="0" w:color="auto"/>
        <w:bottom w:val="none" w:sz="0" w:space="0" w:color="auto"/>
        <w:right w:val="none" w:sz="0" w:space="0" w:color="auto"/>
      </w:divBdr>
    </w:div>
    <w:div w:id="238291337">
      <w:bodyDiv w:val="1"/>
      <w:marLeft w:val="0"/>
      <w:marRight w:val="0"/>
      <w:marTop w:val="0"/>
      <w:marBottom w:val="0"/>
      <w:divBdr>
        <w:top w:val="none" w:sz="0" w:space="0" w:color="auto"/>
        <w:left w:val="none" w:sz="0" w:space="0" w:color="auto"/>
        <w:bottom w:val="none" w:sz="0" w:space="0" w:color="auto"/>
        <w:right w:val="none" w:sz="0" w:space="0" w:color="auto"/>
      </w:divBdr>
    </w:div>
    <w:div w:id="303776728">
      <w:bodyDiv w:val="1"/>
      <w:marLeft w:val="0"/>
      <w:marRight w:val="0"/>
      <w:marTop w:val="0"/>
      <w:marBottom w:val="0"/>
      <w:divBdr>
        <w:top w:val="none" w:sz="0" w:space="0" w:color="auto"/>
        <w:left w:val="none" w:sz="0" w:space="0" w:color="auto"/>
        <w:bottom w:val="none" w:sz="0" w:space="0" w:color="auto"/>
        <w:right w:val="none" w:sz="0" w:space="0" w:color="auto"/>
      </w:divBdr>
    </w:div>
    <w:div w:id="377364942">
      <w:bodyDiv w:val="1"/>
      <w:marLeft w:val="0"/>
      <w:marRight w:val="0"/>
      <w:marTop w:val="0"/>
      <w:marBottom w:val="0"/>
      <w:divBdr>
        <w:top w:val="none" w:sz="0" w:space="0" w:color="auto"/>
        <w:left w:val="none" w:sz="0" w:space="0" w:color="auto"/>
        <w:bottom w:val="none" w:sz="0" w:space="0" w:color="auto"/>
        <w:right w:val="none" w:sz="0" w:space="0" w:color="auto"/>
      </w:divBdr>
    </w:div>
    <w:div w:id="635573117">
      <w:bodyDiv w:val="1"/>
      <w:marLeft w:val="0"/>
      <w:marRight w:val="0"/>
      <w:marTop w:val="0"/>
      <w:marBottom w:val="0"/>
      <w:divBdr>
        <w:top w:val="none" w:sz="0" w:space="0" w:color="auto"/>
        <w:left w:val="none" w:sz="0" w:space="0" w:color="auto"/>
        <w:bottom w:val="none" w:sz="0" w:space="0" w:color="auto"/>
        <w:right w:val="none" w:sz="0" w:space="0" w:color="auto"/>
      </w:divBdr>
    </w:div>
    <w:div w:id="903217250">
      <w:bodyDiv w:val="1"/>
      <w:marLeft w:val="0"/>
      <w:marRight w:val="0"/>
      <w:marTop w:val="0"/>
      <w:marBottom w:val="0"/>
      <w:divBdr>
        <w:top w:val="none" w:sz="0" w:space="0" w:color="auto"/>
        <w:left w:val="none" w:sz="0" w:space="0" w:color="auto"/>
        <w:bottom w:val="none" w:sz="0" w:space="0" w:color="auto"/>
        <w:right w:val="none" w:sz="0" w:space="0" w:color="auto"/>
      </w:divBdr>
    </w:div>
    <w:div w:id="2028174183">
      <w:bodyDiv w:val="1"/>
      <w:marLeft w:val="0"/>
      <w:marRight w:val="0"/>
      <w:marTop w:val="0"/>
      <w:marBottom w:val="0"/>
      <w:divBdr>
        <w:top w:val="none" w:sz="0" w:space="0" w:color="auto"/>
        <w:left w:val="none" w:sz="0" w:space="0" w:color="auto"/>
        <w:bottom w:val="none" w:sz="0" w:space="0" w:color="auto"/>
        <w:right w:val="none" w:sz="0" w:space="0" w:color="auto"/>
      </w:divBdr>
    </w:div>
    <w:div w:id="2057197554">
      <w:bodyDiv w:val="1"/>
      <w:marLeft w:val="0"/>
      <w:marRight w:val="0"/>
      <w:marTop w:val="0"/>
      <w:marBottom w:val="0"/>
      <w:divBdr>
        <w:top w:val="none" w:sz="0" w:space="0" w:color="auto"/>
        <w:left w:val="none" w:sz="0" w:space="0" w:color="auto"/>
        <w:bottom w:val="none" w:sz="0" w:space="0" w:color="auto"/>
        <w:right w:val="none" w:sz="0" w:space="0" w:color="auto"/>
      </w:divBdr>
    </w:div>
    <w:div w:id="20699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E%D0%B7%D0%BE%D0%B2" TargetMode="External"/><Relationship Id="rId13" Type="http://schemas.openxmlformats.org/officeDocument/2006/relationships/hyperlink" Target="https://uk.wikipedia.org/wiki/%D0%A1%D1%83%D0%B4%D0%BE%D0%B2%D0%B5_%D1%80%D1%96%D1%88%D0%B5%D0%BD%D0%BD%D1%8F" TargetMode="External"/><Relationship Id="rId18" Type="http://schemas.openxmlformats.org/officeDocument/2006/relationships/hyperlink" Target="https://uk.wikipedia.org/wiki/%D0%9A%D0%B0%D1%81%D0%B0%D1%86%D1%96%D0%B9%D0%BD%D0%B0_%D1%81%D0%BA%D0%B0%D1%80%D0%B3%D0%B0" TargetMode="External"/><Relationship Id="rId3" Type="http://schemas.openxmlformats.org/officeDocument/2006/relationships/styles" Target="styles.xml"/><Relationship Id="rId21" Type="http://schemas.openxmlformats.org/officeDocument/2006/relationships/hyperlink" Target="https://uk.wikipedia.org/wiki/%D0%A0%D1%96%D1%88%D0%B5%D0%BD%D0%BD%D1%8F_%D1%81%D1%83%D0%B4%D1%83" TargetMode="External"/><Relationship Id="rId7" Type="http://schemas.openxmlformats.org/officeDocument/2006/relationships/hyperlink" Target="https://uk.wikipedia.org/wiki/%D0%A6%D0%B8%D0%B2%D1%96%D0%BB%D1%8C%D0%BD%D0%B5_%D1%81%D1%83%D0%B4%D0%BE%D1%87%D0%B8%D0%BD%D1%81%D1%82%D0%B2%D0%BE" TargetMode="External"/><Relationship Id="rId12" Type="http://schemas.openxmlformats.org/officeDocument/2006/relationships/hyperlink" Target="http://zakon5.rada.gov.ua/laws/show/1697-18/paran152" TargetMode="External"/><Relationship Id="rId17" Type="http://schemas.openxmlformats.org/officeDocument/2006/relationships/hyperlink" Target="https://uk.wikipedia.org/wiki/%D0%90%D0%BF%D0%B5%D0%BB%D1%8F%D1%86%D1%96%D0%B9%D0%BD%D0%B0_%D1%81%D0%BA%D0%B0%D1%80%D0%B3%D0%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D0%9A%D0%B0%D1%81%D0%B0%D1%86%D1%96%D0%B9%D0%BD%D0%B0_%D1%96%D0%BD%D1%81%D1%82%D0%B0%D0%BD%D1%86%D1%96%D1%8F" TargetMode="External"/><Relationship Id="rId20" Type="http://schemas.openxmlformats.org/officeDocument/2006/relationships/hyperlink" Target="https://uk.wikipedia.org/wiki/%D0%9F%D1%80%D0%BE%D1%86%D0%B5%D1%81%D1%83%D0%B0%D0%BB%D1%8C%D0%BD%D0%B5_%D0%BF%D1%80%D0%B0%D0%B2%D0%BE" TargetMode="External"/><Relationship Id="rId1" Type="http://schemas.openxmlformats.org/officeDocument/2006/relationships/customXml" Target="../customXml/item1.xml"/><Relationship Id="rId6" Type="http://schemas.openxmlformats.org/officeDocument/2006/relationships/hyperlink" Target="http://vo.ukraine.edu.ua/" TargetMode="External"/><Relationship Id="rId11" Type="http://schemas.openxmlformats.org/officeDocument/2006/relationships/hyperlink" Target="https://uk.wikipedia.org/wiki/%D0%A1%D1%83%D0%B4%D0%BE%D0%B2%D0%B8%D0%B9_%D0%BF%D1%80%D0%BE%D1%86%D0%B5%D1%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90%D0%BF%D0%B5%D0%BB%D1%8F%D1%86%D1%96%D0%B9%D0%BD%D0%B0_%D1%96%D0%BD%D1%81%D1%82%D0%B0%D0%BD%D1%86%D1%96%D1%8F" TargetMode="External"/><Relationship Id="rId23" Type="http://schemas.openxmlformats.org/officeDocument/2006/relationships/hyperlink" Target="http://org2.knuba.edu.ua/" TargetMode="External"/><Relationship Id="rId10" Type="http://schemas.openxmlformats.org/officeDocument/2006/relationships/hyperlink" Target="https://uk.wikipedia.org/wiki/%D0%A1%D1%83%D0%B4" TargetMode="External"/><Relationship Id="rId19" Type="http://schemas.openxmlformats.org/officeDocument/2006/relationships/hyperlink" Target="https://uk.wikipedia.org/wiki/%D0%90%D0%BA%D1%82_%D0%B7%D0%B0%D1%81%D1%82%D0%BE%D1%81%D1%83%D0%B2%D0%B0%D0%BD%D0%BD%D1%8F_%D0%BF%D1%80%D0%B0%D0%B2%D0%B0" TargetMode="External"/><Relationship Id="rId4" Type="http://schemas.openxmlformats.org/officeDocument/2006/relationships/settings" Target="settings.xml"/><Relationship Id="rId9" Type="http://schemas.openxmlformats.org/officeDocument/2006/relationships/hyperlink" Target="https://uk.wikipedia.org/wiki/%D0%9F%D0%BE%D0%B7%D0%B8%D0%B2%D0%B0%D1%87" TargetMode="External"/><Relationship Id="rId14" Type="http://schemas.openxmlformats.org/officeDocument/2006/relationships/hyperlink" Target="https://uk.wikipedia.org/wiki/%D0%A1%D1%83%D0%B4%D0%BE%D0%B2%D0%B0_%D1%81%D0%BF%D1%80%D0%B0%D0%B2%D0%B0" TargetMode="External"/><Relationship Id="rId22" Type="http://schemas.openxmlformats.org/officeDocument/2006/relationships/hyperlink" Target="http://library.knuba.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0840-C9C9-4BBA-A128-EE1EDE0B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34</Pages>
  <Words>33305</Words>
  <Characters>18984</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Марія Іванівна</cp:lastModifiedBy>
  <cp:revision>21</cp:revision>
  <dcterms:created xsi:type="dcterms:W3CDTF">2024-02-05T09:30:00Z</dcterms:created>
  <dcterms:modified xsi:type="dcterms:W3CDTF">2024-02-13T11:57:00Z</dcterms:modified>
</cp:coreProperties>
</file>