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66" w:rsidRPr="00DA0766" w:rsidRDefault="008C6D66" w:rsidP="008C6D66">
      <w:pPr>
        <w:pStyle w:val="Default"/>
        <w:jc w:val="center"/>
        <w:rPr>
          <w:sz w:val="28"/>
          <w:szCs w:val="28"/>
          <w:lang w:val="ru-RU"/>
        </w:rPr>
      </w:pPr>
      <w:r w:rsidRPr="00DA0766">
        <w:rPr>
          <w:b/>
          <w:bCs/>
          <w:sz w:val="28"/>
          <w:szCs w:val="28"/>
          <w:lang w:val="ru-RU"/>
        </w:rPr>
        <w:t>АНОТАЦІЯ НАВЧАЛЬНОЇ ДИСЦИПЛІНИ</w:t>
      </w:r>
    </w:p>
    <w:p w:rsidR="008C6D66" w:rsidRDefault="008C6D66" w:rsidP="008C6D66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766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БОТАНІКА</w:t>
      </w:r>
      <w:r w:rsidRPr="00DA0766">
        <w:rPr>
          <w:b/>
          <w:bCs/>
          <w:sz w:val="28"/>
          <w:szCs w:val="28"/>
          <w:lang w:val="ru-RU"/>
        </w:rPr>
        <w:t>»</w:t>
      </w:r>
    </w:p>
    <w:p w:rsidR="008C6D66" w:rsidRPr="008C6D66" w:rsidRDefault="008C6D66" w:rsidP="008C6D66">
      <w:pPr>
        <w:pStyle w:val="Default"/>
        <w:rPr>
          <w:bCs/>
          <w:sz w:val="28"/>
          <w:szCs w:val="28"/>
          <w:lang w:val="ru-RU"/>
        </w:rPr>
      </w:pP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урс призначений формувати знання про загальні принципи будови рослин на рівні клітин, тканин, орга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нів і організмів; вегетативне,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безстатеве розмноження й статеве відтворення; етапи та особливості жи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ттєвого циклу рослин. Здобувачі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знайомляться з основними принципами сучасної класифікації рослин, особливостями їх морфологічної організації тіла, екологічними особливостями, способами розмноження та циклами відтворення, різноманітністю.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  <w:lang w:val="uk-UA"/>
        </w:rPr>
      </w:pP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Мета: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вивчення анатомічної та морфологічної будови рослинних організмів, основ систематики рослин, основних закономірностей і законів розвитку рослинних організмів, пізнання студентами закономірностей розвитку рослин як найважливішого біоенергетичного компонента біосфери.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</w:t>
      </w:r>
      <w:bookmarkStart w:id="0" w:name="_GoBack"/>
      <w:r w:rsidRPr="008C6D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завданнями </w:t>
      </w:r>
      <w:bookmarkEnd w:id="0"/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студентами дисципліни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«Ботаніка» є:</w:t>
      </w:r>
    </w:p>
    <w:p w:rsidR="008C6D66" w:rsidRPr="008C6D66" w:rsidRDefault="008C6D66" w:rsidP="008C6D66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 та засвоїти основні розділи ботаніки (цитологію, гістологію, анатомію, систематику нижчих і вищих рослин);</w:t>
      </w:r>
    </w:p>
    <w:p w:rsidR="008C6D66" w:rsidRPr="008C6D66" w:rsidRDefault="008C6D66" w:rsidP="008C6D66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студентів із особливостями анатомічної будови вегетативних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генеративних органів рослинного організму;</w:t>
      </w:r>
    </w:p>
    <w:p w:rsidR="008C6D66" w:rsidRPr="008C6D66" w:rsidRDefault="008C6D66" w:rsidP="008C6D66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з принципами охорони рослинного світу, раціонального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природокористування;</w:t>
      </w:r>
    </w:p>
    <w:p w:rsidR="008C6D66" w:rsidRPr="008C6D66" w:rsidRDefault="008C6D66" w:rsidP="008C6D66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 формуванню екологічного світогляду майбутніх фахівців.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студенти повинні  </w:t>
      </w:r>
      <w:r w:rsidRPr="008C6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знати: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- будову клітин, тканин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, вегетативних органів рослини;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- різноманітність рослинного світу;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- особливості сучасної систематики рослинного світу;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- закономірності розвитку рослин і рослинності;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- рослини і ботанічні об'єкти, що потребують охорони;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вміти:</w:t>
      </w:r>
    </w:p>
    <w:p w:rsid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мікроскопічні дослідження рослинних клітин, тканин та органів,</w:t>
      </w:r>
    </w:p>
    <w:p w:rsidR="008C6D66" w:rsidRP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встановлювати зв'язок між будовою, видозмінами органів та середовищем зростання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рослин;</w:t>
      </w:r>
    </w:p>
    <w:p w:rsidR="008C6D66" w:rsidRP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робити морфологічний аналіз рослин і визначати їх з допомогою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визначників;</w:t>
      </w:r>
    </w:p>
    <w:p w:rsidR="008C6D66" w:rsidRP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>збирати й гербаризувати рослини;</w:t>
      </w:r>
    </w:p>
    <w:p w:rsidR="008C6D66" w:rsidRP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C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розпізнавати рослинні тканини;</w:t>
      </w:r>
    </w:p>
    <w:p w:rsidR="008C6D66" w:rsidRP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ідентифікувати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морфологічними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зовнішніми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ознаками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рослини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гербарних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зразках</w:t>
      </w:r>
      <w:proofErr w:type="spellEnd"/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8C6D66" w:rsidRPr="008C6D66" w:rsidRDefault="008C6D66" w:rsidP="008C6D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розпізнавати належність рослини до відповідної родини за сукупністю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діагностичних ознак, за описом, малюнками, гербарними, живими або</w:t>
      </w:r>
    </w:p>
    <w:p w:rsidR="008C6D66" w:rsidRPr="008C6D66" w:rsidRDefault="008C6D66" w:rsidP="008C6D66">
      <w:pPr>
        <w:widowControl w:val="0"/>
        <w:suppressAutoHyphens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C6D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сухими зразками.</w:t>
      </w:r>
    </w:p>
    <w:p w:rsidR="00245490" w:rsidRPr="008C6D66" w:rsidRDefault="00245490">
      <w:pPr>
        <w:rPr>
          <w:lang w:val="ru-RU"/>
        </w:rPr>
      </w:pPr>
    </w:p>
    <w:sectPr w:rsidR="00245490" w:rsidRPr="008C6D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4039"/>
    <w:multiLevelType w:val="hybridMultilevel"/>
    <w:tmpl w:val="09B24992"/>
    <w:lvl w:ilvl="0" w:tplc="FFDE8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741B"/>
    <w:multiLevelType w:val="hybridMultilevel"/>
    <w:tmpl w:val="77743DDC"/>
    <w:lvl w:ilvl="0" w:tplc="FFDE82A4">
      <w:numFmt w:val="bullet"/>
      <w:lvlText w:val="-"/>
      <w:lvlJc w:val="left"/>
      <w:pPr>
        <w:ind w:left="11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E2B2C6">
      <w:numFmt w:val="bullet"/>
      <w:lvlText w:val="•"/>
      <w:lvlJc w:val="left"/>
      <w:pPr>
        <w:ind w:left="4480" w:hanging="164"/>
      </w:pPr>
      <w:rPr>
        <w:rFonts w:hint="default"/>
        <w:lang w:val="uk-UA" w:eastAsia="en-US" w:bidi="ar-SA"/>
      </w:rPr>
    </w:lvl>
    <w:lvl w:ilvl="2" w:tplc="DBAAA086">
      <w:numFmt w:val="bullet"/>
      <w:lvlText w:val="•"/>
      <w:lvlJc w:val="left"/>
      <w:pPr>
        <w:ind w:left="4720" w:hanging="164"/>
      </w:pPr>
      <w:rPr>
        <w:rFonts w:hint="default"/>
        <w:lang w:val="uk-UA" w:eastAsia="en-US" w:bidi="ar-SA"/>
      </w:rPr>
    </w:lvl>
    <w:lvl w:ilvl="3" w:tplc="BED22214">
      <w:numFmt w:val="bullet"/>
      <w:lvlText w:val="•"/>
      <w:lvlJc w:val="left"/>
      <w:pPr>
        <w:ind w:left="5510" w:hanging="164"/>
      </w:pPr>
      <w:rPr>
        <w:rFonts w:hint="default"/>
        <w:lang w:val="uk-UA" w:eastAsia="en-US" w:bidi="ar-SA"/>
      </w:rPr>
    </w:lvl>
    <w:lvl w:ilvl="4" w:tplc="E4CC2980">
      <w:numFmt w:val="bullet"/>
      <w:lvlText w:val="•"/>
      <w:lvlJc w:val="left"/>
      <w:pPr>
        <w:ind w:left="6301" w:hanging="164"/>
      </w:pPr>
      <w:rPr>
        <w:rFonts w:hint="default"/>
        <w:lang w:val="uk-UA" w:eastAsia="en-US" w:bidi="ar-SA"/>
      </w:rPr>
    </w:lvl>
    <w:lvl w:ilvl="5" w:tplc="909C47D4">
      <w:numFmt w:val="bullet"/>
      <w:lvlText w:val="•"/>
      <w:lvlJc w:val="left"/>
      <w:pPr>
        <w:ind w:left="7092" w:hanging="164"/>
      </w:pPr>
      <w:rPr>
        <w:rFonts w:hint="default"/>
        <w:lang w:val="uk-UA" w:eastAsia="en-US" w:bidi="ar-SA"/>
      </w:rPr>
    </w:lvl>
    <w:lvl w:ilvl="6" w:tplc="07F23C08">
      <w:numFmt w:val="bullet"/>
      <w:lvlText w:val="•"/>
      <w:lvlJc w:val="left"/>
      <w:pPr>
        <w:ind w:left="7883" w:hanging="164"/>
      </w:pPr>
      <w:rPr>
        <w:rFonts w:hint="default"/>
        <w:lang w:val="uk-UA" w:eastAsia="en-US" w:bidi="ar-SA"/>
      </w:rPr>
    </w:lvl>
    <w:lvl w:ilvl="7" w:tplc="792E5C2A">
      <w:numFmt w:val="bullet"/>
      <w:lvlText w:val="•"/>
      <w:lvlJc w:val="left"/>
      <w:pPr>
        <w:ind w:left="8674" w:hanging="164"/>
      </w:pPr>
      <w:rPr>
        <w:rFonts w:hint="default"/>
        <w:lang w:val="uk-UA" w:eastAsia="en-US" w:bidi="ar-SA"/>
      </w:rPr>
    </w:lvl>
    <w:lvl w:ilvl="8" w:tplc="08FC2B9C">
      <w:numFmt w:val="bullet"/>
      <w:lvlText w:val="•"/>
      <w:lvlJc w:val="left"/>
      <w:pPr>
        <w:ind w:left="9464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2"/>
    <w:rsid w:val="000779F5"/>
    <w:rsid w:val="00245490"/>
    <w:rsid w:val="008C6D66"/>
    <w:rsid w:val="00A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7C94"/>
  <w15:chartTrackingRefBased/>
  <w15:docId w15:val="{1CABA8E0-62AE-4F72-9892-9CB2C6F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2024-02-18T20:12:00Z</dcterms:created>
  <dcterms:modified xsi:type="dcterms:W3CDTF">2024-02-18T20:29:00Z</dcterms:modified>
</cp:coreProperties>
</file>