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9E" w:rsidRPr="00205931" w:rsidRDefault="00205931" w:rsidP="0020593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</w:t>
      </w:r>
      <w:proofErr w:type="spellStart"/>
      <w:r w:rsidRPr="00E32CB7">
        <w:rPr>
          <w:b/>
          <w:sz w:val="28"/>
          <w:szCs w:val="28"/>
        </w:rPr>
        <w:t>екція</w:t>
      </w:r>
      <w:proofErr w:type="spellEnd"/>
      <w:r w:rsidRPr="00E32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№5</w:t>
      </w:r>
    </w:p>
    <w:p w:rsidR="00651F47" w:rsidRPr="00205931" w:rsidRDefault="00205931" w:rsidP="00651F4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bookmarkStart w:id="0" w:name="_GoBack"/>
      <w:r w:rsidR="00651F47">
        <w:rPr>
          <w:sz w:val="28"/>
          <w:szCs w:val="28"/>
          <w:lang w:val="uk-UA"/>
        </w:rPr>
        <w:t>З</w:t>
      </w:r>
      <w:r w:rsidR="00651F47" w:rsidRPr="00651F47">
        <w:rPr>
          <w:sz w:val="28"/>
          <w:szCs w:val="28"/>
          <w:lang w:val="uk-UA"/>
        </w:rPr>
        <w:t>АГАЛЬНІ ПОЛОЖЕННЯ ПРО</w:t>
      </w:r>
      <w:r w:rsidR="00651F47">
        <w:rPr>
          <w:b/>
          <w:sz w:val="28"/>
          <w:szCs w:val="28"/>
          <w:lang w:val="uk-UA"/>
        </w:rPr>
        <w:t xml:space="preserve"> </w:t>
      </w:r>
      <w:r w:rsidR="00651F47" w:rsidRPr="00205931">
        <w:rPr>
          <w:sz w:val="28"/>
          <w:szCs w:val="28"/>
        </w:rPr>
        <w:t>ШРИФТ</w:t>
      </w:r>
      <w:r w:rsidR="00651F47" w:rsidRPr="00205931">
        <w:rPr>
          <w:sz w:val="28"/>
          <w:szCs w:val="28"/>
          <w:lang w:val="uk-UA"/>
        </w:rPr>
        <w:t>И</w:t>
      </w:r>
      <w:r w:rsidR="00651F47" w:rsidRPr="00205931">
        <w:rPr>
          <w:sz w:val="28"/>
          <w:szCs w:val="28"/>
        </w:rPr>
        <w:t xml:space="preserve"> ТА</w:t>
      </w:r>
      <w:r w:rsidR="00651F47" w:rsidRPr="00205931">
        <w:rPr>
          <w:sz w:val="28"/>
          <w:szCs w:val="28"/>
          <w:lang w:val="uk-UA"/>
        </w:rPr>
        <w:t xml:space="preserve"> </w:t>
      </w:r>
      <w:r w:rsidR="00651F47">
        <w:rPr>
          <w:sz w:val="28"/>
          <w:szCs w:val="28"/>
          <w:lang w:val="uk-UA"/>
        </w:rPr>
        <w:t>ШРИФТОВІ КОМПОЗИЦІЇ</w:t>
      </w:r>
      <w:bookmarkEnd w:id="0"/>
    </w:p>
    <w:p w:rsidR="00205931" w:rsidRPr="00205931" w:rsidRDefault="00205931" w:rsidP="00205931">
      <w:pPr>
        <w:spacing w:line="360" w:lineRule="auto"/>
        <w:jc w:val="center"/>
        <w:rPr>
          <w:sz w:val="28"/>
          <w:szCs w:val="28"/>
          <w:lang w:val="uk-UA"/>
        </w:rPr>
      </w:pPr>
    </w:p>
    <w:p w:rsidR="006C50B4" w:rsidRPr="006C50B4" w:rsidRDefault="006C50B4" w:rsidP="002059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50B4">
        <w:rPr>
          <w:b/>
          <w:sz w:val="28"/>
          <w:szCs w:val="28"/>
          <w:lang w:val="uk-UA"/>
        </w:rPr>
        <w:t>Шрифт</w:t>
      </w:r>
      <w:r w:rsidRPr="006C50B4">
        <w:rPr>
          <w:sz w:val="28"/>
          <w:szCs w:val="28"/>
          <w:lang w:val="uk-UA"/>
        </w:rPr>
        <w:t xml:space="preserve"> (нім. </w:t>
      </w:r>
      <w:proofErr w:type="spellStart"/>
      <w:r w:rsidRPr="006C50B4">
        <w:rPr>
          <w:sz w:val="28"/>
          <w:szCs w:val="28"/>
          <w:lang w:val="uk-UA"/>
        </w:rPr>
        <w:t>Schrift</w:t>
      </w:r>
      <w:proofErr w:type="spellEnd"/>
      <w:r w:rsidRPr="006C50B4">
        <w:rPr>
          <w:sz w:val="28"/>
          <w:szCs w:val="28"/>
          <w:lang w:val="uk-UA"/>
        </w:rPr>
        <w:t xml:space="preserve">, від </w:t>
      </w:r>
      <w:proofErr w:type="spellStart"/>
      <w:r w:rsidRPr="006C50B4">
        <w:rPr>
          <w:sz w:val="28"/>
          <w:szCs w:val="28"/>
          <w:lang w:val="uk-UA"/>
        </w:rPr>
        <w:t>schreiben</w:t>
      </w:r>
      <w:proofErr w:type="spellEnd"/>
      <w:r w:rsidRPr="006C50B4">
        <w:rPr>
          <w:sz w:val="28"/>
          <w:szCs w:val="28"/>
          <w:lang w:val="uk-UA"/>
        </w:rPr>
        <w:t xml:space="preserve"> </w:t>
      </w:r>
      <w:r w:rsidR="00205931">
        <w:rPr>
          <w:sz w:val="28"/>
          <w:szCs w:val="28"/>
          <w:lang w:val="uk-UA"/>
        </w:rPr>
        <w:t xml:space="preserve">— писати), раніше </w:t>
      </w:r>
      <w:proofErr w:type="spellStart"/>
      <w:r w:rsidR="00205931">
        <w:rPr>
          <w:sz w:val="28"/>
          <w:szCs w:val="28"/>
          <w:lang w:val="uk-UA"/>
        </w:rPr>
        <w:t>черенки́</w:t>
      </w:r>
      <w:proofErr w:type="spellEnd"/>
      <w:r w:rsidRPr="006C50B4">
        <w:rPr>
          <w:sz w:val="28"/>
          <w:szCs w:val="28"/>
          <w:lang w:val="uk-UA"/>
        </w:rPr>
        <w:t xml:space="preserve"> — графічний малюнок накреслень літер і знаків, які складають єдину стилістичну та композиційну систему, набір символів визначеного розміру і малюнка.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50B4">
        <w:rPr>
          <w:sz w:val="28"/>
          <w:szCs w:val="28"/>
          <w:lang w:val="uk-UA"/>
        </w:rPr>
        <w:t>У вузькому друкарському сенсі шрифтом називається комплект друкарських літер, призначених для складання тексту.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05931">
        <w:rPr>
          <w:i/>
          <w:sz w:val="28"/>
          <w:szCs w:val="28"/>
          <w:lang w:val="uk-UA"/>
        </w:rPr>
        <w:t>Шрифт</w:t>
      </w:r>
      <w:r w:rsidRPr="006C50B4">
        <w:rPr>
          <w:sz w:val="28"/>
          <w:szCs w:val="28"/>
          <w:lang w:val="uk-UA"/>
        </w:rPr>
        <w:t xml:space="preserve"> (нім. </w:t>
      </w:r>
      <w:proofErr w:type="spellStart"/>
      <w:r w:rsidRPr="006C50B4">
        <w:rPr>
          <w:sz w:val="28"/>
          <w:szCs w:val="28"/>
          <w:lang w:val="uk-UA"/>
        </w:rPr>
        <w:t>Schrift</w:t>
      </w:r>
      <w:proofErr w:type="spellEnd"/>
      <w:r w:rsidRPr="006C50B4">
        <w:rPr>
          <w:sz w:val="28"/>
          <w:szCs w:val="28"/>
          <w:lang w:val="uk-UA"/>
        </w:rPr>
        <w:t xml:space="preserve">, від </w:t>
      </w:r>
      <w:proofErr w:type="spellStart"/>
      <w:r w:rsidRPr="006C50B4">
        <w:rPr>
          <w:sz w:val="28"/>
          <w:szCs w:val="28"/>
          <w:lang w:val="uk-UA"/>
        </w:rPr>
        <w:t>schreiben</w:t>
      </w:r>
      <w:proofErr w:type="spellEnd"/>
      <w:r w:rsidRPr="006C50B4">
        <w:rPr>
          <w:sz w:val="28"/>
          <w:szCs w:val="28"/>
          <w:lang w:val="uk-UA"/>
        </w:rPr>
        <w:t xml:space="preserve"> </w:t>
      </w:r>
      <w:r w:rsidR="00205931">
        <w:rPr>
          <w:sz w:val="28"/>
          <w:szCs w:val="28"/>
          <w:lang w:val="uk-UA"/>
        </w:rPr>
        <w:t xml:space="preserve">— писати), раніше </w:t>
      </w:r>
      <w:proofErr w:type="spellStart"/>
      <w:r w:rsidR="00205931">
        <w:rPr>
          <w:sz w:val="28"/>
          <w:szCs w:val="28"/>
          <w:lang w:val="uk-UA"/>
        </w:rPr>
        <w:t>черенки́</w:t>
      </w:r>
      <w:proofErr w:type="spellEnd"/>
      <w:r w:rsidRPr="006C50B4">
        <w:rPr>
          <w:sz w:val="28"/>
          <w:szCs w:val="28"/>
          <w:lang w:val="uk-UA"/>
        </w:rPr>
        <w:t xml:space="preserve"> — графічний малюнок накреслень літер і знаків, які складають єдину стилістичну та композиційну систему, набір символів визначеного розміру і малюнка.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50B4">
        <w:rPr>
          <w:sz w:val="28"/>
          <w:szCs w:val="28"/>
          <w:lang w:val="uk-UA"/>
        </w:rPr>
        <w:t>У вузькому друкарському сенсі шрифтом називається комплект друкарських літер, призначених для складання тексту.</w:t>
      </w:r>
    </w:p>
    <w:p w:rsid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50B4">
        <w:rPr>
          <w:sz w:val="28"/>
          <w:szCs w:val="28"/>
          <w:lang w:val="uk-UA"/>
        </w:rPr>
        <w:t>Група шрифтів різних видів і кеглів, що мають однакове накреслення, єдиний стиль і оформлення, називається гарнітурою.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50B4">
        <w:rPr>
          <w:b/>
          <w:sz w:val="28"/>
          <w:szCs w:val="28"/>
          <w:lang w:val="uk-UA"/>
        </w:rPr>
        <w:t>Шрифт</w:t>
      </w:r>
      <w:r w:rsidRPr="006C50B4">
        <w:rPr>
          <w:sz w:val="28"/>
          <w:szCs w:val="28"/>
          <w:lang w:val="uk-UA"/>
        </w:rPr>
        <w:t xml:space="preserve"> — це: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C50B4">
        <w:rPr>
          <w:sz w:val="28"/>
          <w:szCs w:val="28"/>
          <w:lang w:val="uk-UA"/>
        </w:rPr>
        <w:t xml:space="preserve">Шрифт схожий на шрифт друкарської машинки (шрифт </w:t>
      </w:r>
      <w:proofErr w:type="spellStart"/>
      <w:r w:rsidRPr="006C50B4">
        <w:rPr>
          <w:sz w:val="28"/>
          <w:szCs w:val="28"/>
          <w:lang w:val="uk-UA"/>
        </w:rPr>
        <w:t>Courier</w:t>
      </w:r>
      <w:proofErr w:type="spellEnd"/>
      <w:r w:rsidRPr="006C50B4">
        <w:rPr>
          <w:sz w:val="28"/>
          <w:szCs w:val="28"/>
          <w:lang w:val="uk-UA"/>
        </w:rPr>
        <w:t xml:space="preserve"> </w:t>
      </w:r>
      <w:proofErr w:type="spellStart"/>
      <w:r w:rsidRPr="006C50B4">
        <w:rPr>
          <w:sz w:val="28"/>
          <w:szCs w:val="28"/>
          <w:lang w:val="uk-UA"/>
        </w:rPr>
        <w:t>New</w:t>
      </w:r>
      <w:proofErr w:type="spellEnd"/>
      <w:r w:rsidRPr="006C50B4">
        <w:rPr>
          <w:sz w:val="28"/>
          <w:szCs w:val="28"/>
          <w:lang w:val="uk-UA"/>
        </w:rPr>
        <w:t>)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C50B4">
        <w:rPr>
          <w:sz w:val="28"/>
          <w:szCs w:val="28"/>
          <w:lang w:val="uk-UA"/>
        </w:rPr>
        <w:t>Повний комплект друкарських літер певного типу й рисунку, необхідний для набору якого-небудь тексту; сукупність металевих рельєфних літер, цифр, розділових знаків у друкарській машинці.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C50B4">
        <w:rPr>
          <w:sz w:val="28"/>
          <w:szCs w:val="28"/>
          <w:lang w:val="uk-UA"/>
        </w:rPr>
        <w:t>Комп'ютерний файл, що містить в собі всі параметри, необхідні для відтворення на екрані чи цифрових друкарських машинах текстів.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C50B4">
        <w:rPr>
          <w:sz w:val="28"/>
          <w:szCs w:val="28"/>
          <w:lang w:val="uk-UA"/>
        </w:rPr>
        <w:t>Графічна форма літер при писанні, характер малюнка написаних літер, накреслення букв та знаків, що складають єдину композиційну та стилістичну систему.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50B4">
        <w:rPr>
          <w:sz w:val="28"/>
          <w:szCs w:val="28"/>
          <w:lang w:val="uk-UA"/>
        </w:rPr>
        <w:t>Шрифти створюються художниками та граверами згідно з: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C50B4">
        <w:rPr>
          <w:sz w:val="28"/>
          <w:szCs w:val="28"/>
          <w:lang w:val="uk-UA"/>
        </w:rPr>
        <w:t>вибраним задумом;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C50B4">
        <w:rPr>
          <w:sz w:val="28"/>
          <w:szCs w:val="28"/>
          <w:lang w:val="uk-UA"/>
        </w:rPr>
        <w:t>вимогами єдності стилю та графічної композиції;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C50B4">
        <w:rPr>
          <w:sz w:val="28"/>
          <w:szCs w:val="28"/>
          <w:lang w:val="uk-UA"/>
        </w:rPr>
        <w:t>конкретними змістовними та художньо-декоративними задачами.</w:t>
      </w:r>
    </w:p>
    <w:p w:rsidR="006C50B4" w:rsidRPr="00205931" w:rsidRDefault="006C50B4" w:rsidP="006C50B4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205931">
        <w:rPr>
          <w:i/>
          <w:sz w:val="28"/>
          <w:szCs w:val="28"/>
          <w:lang w:val="uk-UA"/>
        </w:rPr>
        <w:t>Шрифти характеризуються: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6C50B4">
        <w:rPr>
          <w:sz w:val="28"/>
          <w:szCs w:val="28"/>
          <w:lang w:val="uk-UA"/>
        </w:rPr>
        <w:t>гарнітурою: об'єднанням різних за кеглем та нарисом, але однаковим за характером накреслення шрифтів;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C50B4">
        <w:rPr>
          <w:sz w:val="28"/>
          <w:szCs w:val="28"/>
          <w:lang w:val="uk-UA"/>
        </w:rPr>
        <w:t>нахилом: прямий (</w:t>
      </w:r>
      <w:proofErr w:type="spellStart"/>
      <w:r w:rsidRPr="006C50B4">
        <w:rPr>
          <w:sz w:val="28"/>
          <w:szCs w:val="28"/>
          <w:lang w:val="uk-UA"/>
        </w:rPr>
        <w:t>regular</w:t>
      </w:r>
      <w:proofErr w:type="spellEnd"/>
      <w:r w:rsidRPr="006C50B4">
        <w:rPr>
          <w:sz w:val="28"/>
          <w:szCs w:val="28"/>
          <w:lang w:val="uk-UA"/>
        </w:rPr>
        <w:t>), похилий (</w:t>
      </w:r>
      <w:proofErr w:type="spellStart"/>
      <w:r w:rsidRPr="006C50B4">
        <w:rPr>
          <w:sz w:val="28"/>
          <w:szCs w:val="28"/>
          <w:lang w:val="uk-UA"/>
        </w:rPr>
        <w:t>oblique</w:t>
      </w:r>
      <w:proofErr w:type="spellEnd"/>
      <w:r w:rsidRPr="006C50B4">
        <w:rPr>
          <w:sz w:val="28"/>
          <w:szCs w:val="28"/>
          <w:lang w:val="uk-UA"/>
        </w:rPr>
        <w:t>), курсив (</w:t>
      </w:r>
      <w:proofErr w:type="spellStart"/>
      <w:r w:rsidRPr="006C50B4">
        <w:rPr>
          <w:sz w:val="28"/>
          <w:szCs w:val="28"/>
          <w:lang w:val="uk-UA"/>
        </w:rPr>
        <w:t>italic</w:t>
      </w:r>
      <w:proofErr w:type="spellEnd"/>
      <w:r w:rsidRPr="006C50B4">
        <w:rPr>
          <w:sz w:val="28"/>
          <w:szCs w:val="28"/>
          <w:lang w:val="uk-UA"/>
        </w:rPr>
        <w:t>);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C50B4">
        <w:rPr>
          <w:sz w:val="28"/>
          <w:szCs w:val="28"/>
          <w:lang w:val="uk-UA"/>
        </w:rPr>
        <w:t>насиченістю: контурний, світлий (</w:t>
      </w:r>
      <w:proofErr w:type="spellStart"/>
      <w:r w:rsidRPr="006C50B4">
        <w:rPr>
          <w:sz w:val="28"/>
          <w:szCs w:val="28"/>
          <w:lang w:val="uk-UA"/>
        </w:rPr>
        <w:t>light</w:t>
      </w:r>
      <w:proofErr w:type="spellEnd"/>
      <w:r w:rsidRPr="006C50B4">
        <w:rPr>
          <w:sz w:val="28"/>
          <w:szCs w:val="28"/>
          <w:lang w:val="uk-UA"/>
        </w:rPr>
        <w:t xml:space="preserve">), </w:t>
      </w:r>
      <w:proofErr w:type="spellStart"/>
      <w:r w:rsidRPr="006C50B4">
        <w:rPr>
          <w:sz w:val="28"/>
          <w:szCs w:val="28"/>
          <w:lang w:val="uk-UA"/>
        </w:rPr>
        <w:t>угрублений</w:t>
      </w:r>
      <w:proofErr w:type="spellEnd"/>
      <w:r w:rsidRPr="006C50B4">
        <w:rPr>
          <w:sz w:val="28"/>
          <w:szCs w:val="28"/>
          <w:lang w:val="uk-UA"/>
        </w:rPr>
        <w:t>, напівгрубий (</w:t>
      </w:r>
      <w:proofErr w:type="spellStart"/>
      <w:r w:rsidRPr="006C50B4">
        <w:rPr>
          <w:sz w:val="28"/>
          <w:szCs w:val="28"/>
          <w:lang w:val="uk-UA"/>
        </w:rPr>
        <w:t>semibold</w:t>
      </w:r>
      <w:proofErr w:type="spellEnd"/>
      <w:r w:rsidRPr="006C50B4">
        <w:rPr>
          <w:sz w:val="28"/>
          <w:szCs w:val="28"/>
          <w:lang w:val="uk-UA"/>
        </w:rPr>
        <w:t>), грубий (</w:t>
      </w:r>
      <w:proofErr w:type="spellStart"/>
      <w:r w:rsidRPr="006C50B4">
        <w:rPr>
          <w:sz w:val="28"/>
          <w:szCs w:val="28"/>
          <w:lang w:val="uk-UA"/>
        </w:rPr>
        <w:t>bold</w:t>
      </w:r>
      <w:proofErr w:type="spellEnd"/>
      <w:r w:rsidRPr="006C50B4">
        <w:rPr>
          <w:sz w:val="28"/>
          <w:szCs w:val="28"/>
          <w:lang w:val="uk-UA"/>
        </w:rPr>
        <w:t xml:space="preserve">), </w:t>
      </w:r>
      <w:proofErr w:type="spellStart"/>
      <w:r w:rsidRPr="006C50B4">
        <w:rPr>
          <w:sz w:val="28"/>
          <w:szCs w:val="28"/>
          <w:lang w:val="uk-UA"/>
        </w:rPr>
        <w:t>надгрубий</w:t>
      </w:r>
      <w:proofErr w:type="spellEnd"/>
      <w:r w:rsidRPr="006C50B4">
        <w:rPr>
          <w:sz w:val="28"/>
          <w:szCs w:val="28"/>
          <w:lang w:val="uk-UA"/>
        </w:rPr>
        <w:t xml:space="preserve"> (</w:t>
      </w:r>
      <w:proofErr w:type="spellStart"/>
      <w:r w:rsidRPr="006C50B4">
        <w:rPr>
          <w:sz w:val="28"/>
          <w:szCs w:val="28"/>
          <w:lang w:val="uk-UA"/>
        </w:rPr>
        <w:t>black</w:t>
      </w:r>
      <w:proofErr w:type="spellEnd"/>
      <w:r w:rsidRPr="006C50B4">
        <w:rPr>
          <w:sz w:val="28"/>
          <w:szCs w:val="28"/>
          <w:lang w:val="uk-UA"/>
        </w:rPr>
        <w:t>);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C50B4">
        <w:rPr>
          <w:sz w:val="28"/>
          <w:szCs w:val="28"/>
          <w:lang w:val="uk-UA"/>
        </w:rPr>
        <w:t xml:space="preserve">шириною: </w:t>
      </w:r>
      <w:proofErr w:type="spellStart"/>
      <w:r w:rsidRPr="006C50B4">
        <w:rPr>
          <w:sz w:val="28"/>
          <w:szCs w:val="28"/>
          <w:lang w:val="uk-UA"/>
        </w:rPr>
        <w:t>надвузький</w:t>
      </w:r>
      <w:proofErr w:type="spellEnd"/>
      <w:r w:rsidRPr="006C50B4">
        <w:rPr>
          <w:sz w:val="28"/>
          <w:szCs w:val="28"/>
          <w:lang w:val="uk-UA"/>
        </w:rPr>
        <w:t>, вузький (</w:t>
      </w:r>
      <w:proofErr w:type="spellStart"/>
      <w:r w:rsidRPr="006C50B4">
        <w:rPr>
          <w:sz w:val="28"/>
          <w:szCs w:val="28"/>
          <w:lang w:val="uk-UA"/>
        </w:rPr>
        <w:t>condensed</w:t>
      </w:r>
      <w:proofErr w:type="spellEnd"/>
      <w:r w:rsidRPr="006C50B4">
        <w:rPr>
          <w:sz w:val="28"/>
          <w:szCs w:val="28"/>
          <w:lang w:val="uk-UA"/>
        </w:rPr>
        <w:t>), нормальний (</w:t>
      </w:r>
      <w:proofErr w:type="spellStart"/>
      <w:r w:rsidRPr="006C50B4">
        <w:rPr>
          <w:sz w:val="28"/>
          <w:szCs w:val="28"/>
          <w:lang w:val="uk-UA"/>
        </w:rPr>
        <w:t>normal</w:t>
      </w:r>
      <w:proofErr w:type="spellEnd"/>
      <w:r w:rsidRPr="006C50B4">
        <w:rPr>
          <w:sz w:val="28"/>
          <w:szCs w:val="28"/>
          <w:lang w:val="uk-UA"/>
        </w:rPr>
        <w:t>), широкий (</w:t>
      </w:r>
      <w:proofErr w:type="spellStart"/>
      <w:r w:rsidRPr="006C50B4">
        <w:rPr>
          <w:sz w:val="28"/>
          <w:szCs w:val="28"/>
          <w:lang w:val="uk-UA"/>
        </w:rPr>
        <w:t>extended</w:t>
      </w:r>
      <w:proofErr w:type="spellEnd"/>
      <w:r w:rsidRPr="006C50B4">
        <w:rPr>
          <w:sz w:val="28"/>
          <w:szCs w:val="28"/>
          <w:lang w:val="uk-UA"/>
        </w:rPr>
        <w:t xml:space="preserve">), </w:t>
      </w:r>
      <w:proofErr w:type="spellStart"/>
      <w:r w:rsidRPr="006C50B4">
        <w:rPr>
          <w:sz w:val="28"/>
          <w:szCs w:val="28"/>
          <w:lang w:val="uk-UA"/>
        </w:rPr>
        <w:t>надширокий</w:t>
      </w:r>
      <w:proofErr w:type="spellEnd"/>
      <w:r w:rsidRPr="006C50B4">
        <w:rPr>
          <w:sz w:val="28"/>
          <w:szCs w:val="28"/>
          <w:lang w:val="uk-UA"/>
        </w:rPr>
        <w:t>;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6C50B4">
        <w:rPr>
          <w:sz w:val="28"/>
          <w:szCs w:val="28"/>
          <w:lang w:val="uk-UA"/>
        </w:rPr>
        <w:t>ілюміновкою</w:t>
      </w:r>
      <w:proofErr w:type="spellEnd"/>
      <w:r w:rsidRPr="006C50B4">
        <w:rPr>
          <w:sz w:val="28"/>
          <w:szCs w:val="28"/>
          <w:lang w:val="uk-UA"/>
        </w:rPr>
        <w:t>: оконтурений, відтінений, штриховий, орнаментований, негативний, кольоровий;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C50B4">
        <w:rPr>
          <w:sz w:val="28"/>
          <w:szCs w:val="28"/>
          <w:lang w:val="uk-UA"/>
        </w:rPr>
        <w:t>розміром (кеглем) в пунктах (1 пункт = 1/68 дюйма).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50B4">
        <w:rPr>
          <w:sz w:val="28"/>
          <w:szCs w:val="28"/>
          <w:lang w:val="uk-UA"/>
        </w:rPr>
        <w:t xml:space="preserve">Шрифти деяких розмірів мають свої історичні назви: брильянт — 3 пункти Дідо, діамант (4), перл (5), нонпарель (6), міньйон (7), петит (8), боргес (9), корпус (10), цицеро (12), мітель (14), терція (16), </w:t>
      </w:r>
      <w:proofErr w:type="spellStart"/>
      <w:r w:rsidRPr="006C50B4">
        <w:rPr>
          <w:sz w:val="28"/>
          <w:szCs w:val="28"/>
          <w:lang w:val="uk-UA"/>
        </w:rPr>
        <w:t>парангон</w:t>
      </w:r>
      <w:proofErr w:type="spellEnd"/>
      <w:r w:rsidRPr="006C50B4">
        <w:rPr>
          <w:sz w:val="28"/>
          <w:szCs w:val="28"/>
          <w:lang w:val="uk-UA"/>
        </w:rPr>
        <w:t xml:space="preserve"> (18), текст (20), подвійний цицеро (24), малий канон (36), канон (42), великий канон (48). Назви виникли задовго до появи сучасних стандартів, тому збіг їхнього розміру зі значенням в пунктах приблизний.</w:t>
      </w:r>
    </w:p>
    <w:p w:rsid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50B4">
        <w:rPr>
          <w:sz w:val="28"/>
          <w:szCs w:val="28"/>
          <w:lang w:val="uk-UA"/>
        </w:rPr>
        <w:t xml:space="preserve">Одним з найдавніших шрифтів є шрифт </w:t>
      </w:r>
      <w:proofErr w:type="spellStart"/>
      <w:r w:rsidRPr="006C50B4">
        <w:rPr>
          <w:sz w:val="28"/>
          <w:szCs w:val="28"/>
          <w:lang w:val="uk-UA"/>
        </w:rPr>
        <w:t>Баскервіль</w:t>
      </w:r>
      <w:proofErr w:type="spellEnd"/>
      <w:r w:rsidRPr="006C50B4">
        <w:rPr>
          <w:sz w:val="28"/>
          <w:szCs w:val="28"/>
          <w:lang w:val="uk-UA"/>
        </w:rPr>
        <w:t xml:space="preserve">, розроблений Джоном </w:t>
      </w:r>
      <w:proofErr w:type="spellStart"/>
      <w:r w:rsidRPr="006C50B4">
        <w:rPr>
          <w:sz w:val="28"/>
          <w:szCs w:val="28"/>
          <w:lang w:val="uk-UA"/>
        </w:rPr>
        <w:t>Баскервілем</w:t>
      </w:r>
      <w:proofErr w:type="spellEnd"/>
      <w:r w:rsidRPr="006C50B4">
        <w:rPr>
          <w:sz w:val="28"/>
          <w:szCs w:val="28"/>
          <w:lang w:val="uk-UA"/>
        </w:rPr>
        <w:t xml:space="preserve"> в середині XVIII століття.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6C50B4">
        <w:rPr>
          <w:b/>
          <w:sz w:val="28"/>
          <w:szCs w:val="28"/>
          <w:lang w:val="uk-UA"/>
        </w:rPr>
        <w:t>Історія розвитку шрифтів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50B4">
        <w:rPr>
          <w:sz w:val="28"/>
          <w:szCs w:val="28"/>
          <w:lang w:val="uk-UA"/>
        </w:rPr>
        <w:t xml:space="preserve">Першою письмовою формою передачі думки була </w:t>
      </w:r>
      <w:r w:rsidRPr="006C50B4">
        <w:rPr>
          <w:b/>
          <w:sz w:val="28"/>
          <w:szCs w:val="28"/>
          <w:lang w:val="uk-UA"/>
        </w:rPr>
        <w:t>піктографія</w:t>
      </w:r>
      <w:r w:rsidRPr="006C50B4">
        <w:rPr>
          <w:sz w:val="28"/>
          <w:szCs w:val="28"/>
          <w:lang w:val="uk-UA"/>
        </w:rPr>
        <w:t xml:space="preserve"> — малюнки на стінах печер і на скелях.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50B4">
        <w:rPr>
          <w:sz w:val="28"/>
          <w:szCs w:val="28"/>
          <w:lang w:val="uk-UA"/>
        </w:rPr>
        <w:t>Вузликове письмо.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50B4">
        <w:rPr>
          <w:b/>
          <w:sz w:val="28"/>
          <w:szCs w:val="28"/>
          <w:lang w:val="uk-UA"/>
        </w:rPr>
        <w:t>Ідеографія</w:t>
      </w:r>
      <w:r w:rsidRPr="006C50B4">
        <w:rPr>
          <w:sz w:val="28"/>
          <w:szCs w:val="28"/>
          <w:lang w:val="uk-UA"/>
        </w:rPr>
        <w:t xml:space="preserve"> — наступний етап після піктограм.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50B4">
        <w:rPr>
          <w:sz w:val="28"/>
          <w:szCs w:val="28"/>
          <w:lang w:val="uk-UA"/>
        </w:rPr>
        <w:t>Ієрогліфи Стародавнього Єгипту, знаки-символи були попередниками сучасного письма. Трохи пізніше, ієрогліфи використовувалися для передачі початкового звуку назви предмета, явища, події, але повного переходу на фонетичне письмо не відбулося.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50B4">
        <w:rPr>
          <w:sz w:val="28"/>
          <w:szCs w:val="28"/>
          <w:lang w:val="uk-UA"/>
        </w:rPr>
        <w:t>Перша абетка літера-фонетичного письма створили фінікійці. Ця абетка стала першоджерелом більшості абеток світу — грецької, латинської, кириличної та інших.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50B4">
        <w:rPr>
          <w:sz w:val="28"/>
          <w:szCs w:val="28"/>
          <w:lang w:val="uk-UA"/>
        </w:rPr>
        <w:lastRenderedPageBreak/>
        <w:t>Греки вдосконалили фінікійську абетку, ввівши до неї голосні звуки-літери. Знаки літери цієї абетки дуже прості, мають чіткі лінії однієї товщини, і складаються з простих геометричних форм — кола, трикутника, відрізка. Давньогрецька абетка стала першою абеткою в Європі.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50B4">
        <w:rPr>
          <w:sz w:val="28"/>
          <w:szCs w:val="28"/>
          <w:lang w:val="uk-UA"/>
        </w:rPr>
        <w:t>Латинська і кирилична абетки побудовані на єдиній графічній основі і виникли вони з давньогрецьких написів — капіталів.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50B4">
        <w:rPr>
          <w:sz w:val="28"/>
          <w:szCs w:val="28"/>
          <w:lang w:val="uk-UA"/>
        </w:rPr>
        <w:t>Маюскул висікався на кам'яних плитах, колонах, тріумфальних арках. Одним з видів рукописного маюскула було письмо квадрату. Літери такого листа характеризуються плавними потовщеннями і зарубками. Вужчі і декоративні літери — рустика. Ще варіант рукописного римського письма — курсив.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50B4">
        <w:rPr>
          <w:sz w:val="28"/>
          <w:szCs w:val="28"/>
          <w:lang w:val="uk-UA"/>
        </w:rPr>
        <w:t xml:space="preserve">У VI столітті з'являється новий стиль письма — </w:t>
      </w:r>
      <w:proofErr w:type="spellStart"/>
      <w:r w:rsidRPr="006C50B4">
        <w:rPr>
          <w:sz w:val="28"/>
          <w:szCs w:val="28"/>
          <w:lang w:val="uk-UA"/>
        </w:rPr>
        <w:t>унціал</w:t>
      </w:r>
      <w:proofErr w:type="spellEnd"/>
      <w:r w:rsidRPr="006C50B4">
        <w:rPr>
          <w:sz w:val="28"/>
          <w:szCs w:val="28"/>
          <w:lang w:val="uk-UA"/>
        </w:rPr>
        <w:t xml:space="preserve">. Літери цього шрифту характеризувалися виступом кінців за межі верхніх і нижніх ліній ряду. Розвиток даного шрифту є </w:t>
      </w:r>
      <w:proofErr w:type="spellStart"/>
      <w:r w:rsidRPr="006C50B4">
        <w:rPr>
          <w:sz w:val="28"/>
          <w:szCs w:val="28"/>
          <w:lang w:val="uk-UA"/>
        </w:rPr>
        <w:t>напівунціал</w:t>
      </w:r>
      <w:proofErr w:type="spellEnd"/>
      <w:r w:rsidRPr="006C50B4">
        <w:rPr>
          <w:sz w:val="28"/>
          <w:szCs w:val="28"/>
          <w:lang w:val="uk-UA"/>
        </w:rPr>
        <w:t>. Цей період став перехідним від маюскульного письма до мінускульним.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50B4">
        <w:rPr>
          <w:sz w:val="28"/>
          <w:szCs w:val="28"/>
          <w:lang w:val="uk-UA"/>
        </w:rPr>
        <w:t xml:space="preserve">У IX столітті поширюється </w:t>
      </w:r>
      <w:proofErr w:type="spellStart"/>
      <w:r w:rsidRPr="006C50B4">
        <w:rPr>
          <w:sz w:val="28"/>
          <w:szCs w:val="28"/>
          <w:lang w:val="uk-UA"/>
        </w:rPr>
        <w:t>каролінзький</w:t>
      </w:r>
      <w:proofErr w:type="spellEnd"/>
      <w:r w:rsidRPr="006C50B4">
        <w:rPr>
          <w:sz w:val="28"/>
          <w:szCs w:val="28"/>
          <w:lang w:val="uk-UA"/>
        </w:rPr>
        <w:t xml:space="preserve"> мінускул — шрифт, літери якого використовуються і в наш час.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50B4">
        <w:rPr>
          <w:sz w:val="28"/>
          <w:szCs w:val="28"/>
          <w:lang w:val="uk-UA"/>
        </w:rPr>
        <w:t xml:space="preserve">У XI-XII століттях розвивається готичне письмо. Готичний шрифт має безліч різновидів за характером накреслення: текстура, бастарда, </w:t>
      </w:r>
      <w:proofErr w:type="spellStart"/>
      <w:r w:rsidRPr="006C50B4">
        <w:rPr>
          <w:sz w:val="28"/>
          <w:szCs w:val="28"/>
          <w:lang w:val="uk-UA"/>
        </w:rPr>
        <w:t>ротунда</w:t>
      </w:r>
      <w:proofErr w:type="spellEnd"/>
      <w:r w:rsidRPr="006C50B4">
        <w:rPr>
          <w:sz w:val="28"/>
          <w:szCs w:val="28"/>
          <w:lang w:val="uk-UA"/>
        </w:rPr>
        <w:t xml:space="preserve">, декоративний, ломбардські </w:t>
      </w:r>
      <w:proofErr w:type="spellStart"/>
      <w:r w:rsidRPr="006C50B4">
        <w:rPr>
          <w:sz w:val="28"/>
          <w:szCs w:val="28"/>
          <w:lang w:val="uk-UA"/>
        </w:rPr>
        <w:t>версали</w:t>
      </w:r>
      <w:proofErr w:type="spellEnd"/>
      <w:r w:rsidRPr="006C50B4">
        <w:rPr>
          <w:sz w:val="28"/>
          <w:szCs w:val="28"/>
          <w:lang w:val="uk-UA"/>
        </w:rPr>
        <w:t>, а пізніше фрактура.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50B4">
        <w:rPr>
          <w:sz w:val="28"/>
          <w:szCs w:val="28"/>
          <w:lang w:val="uk-UA"/>
        </w:rPr>
        <w:t xml:space="preserve">Круглий готичний (швабський) шрифт став перехідною формою до письма епохи Відродження. У цей час зростає увага до всього античного, копії античних текстів переписують шрифтом, що отримав назву «антиква». В цей же час з'являються перші трактати про будову літер на основі квадрата, його діагоналей і вписаного в квадрат кола. Автор трактату Лука </w:t>
      </w:r>
      <w:proofErr w:type="spellStart"/>
      <w:r w:rsidRPr="006C50B4">
        <w:rPr>
          <w:sz w:val="28"/>
          <w:szCs w:val="28"/>
          <w:lang w:val="uk-UA"/>
        </w:rPr>
        <w:t>Пачолі</w:t>
      </w:r>
      <w:proofErr w:type="spellEnd"/>
      <w:r w:rsidRPr="006C50B4">
        <w:rPr>
          <w:sz w:val="28"/>
          <w:szCs w:val="28"/>
          <w:lang w:val="uk-UA"/>
        </w:rPr>
        <w:t>.</w:t>
      </w:r>
    </w:p>
    <w:p w:rsidR="006C50B4" w:rsidRP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50B4">
        <w:rPr>
          <w:sz w:val="28"/>
          <w:szCs w:val="28"/>
          <w:lang w:val="uk-UA"/>
        </w:rPr>
        <w:t xml:space="preserve">У трактаті </w:t>
      </w:r>
      <w:proofErr w:type="spellStart"/>
      <w:r w:rsidRPr="006C50B4">
        <w:rPr>
          <w:sz w:val="28"/>
          <w:szCs w:val="28"/>
          <w:lang w:val="uk-UA"/>
        </w:rPr>
        <w:t>Жофруа</w:t>
      </w:r>
      <w:proofErr w:type="spellEnd"/>
      <w:r w:rsidRPr="006C50B4">
        <w:rPr>
          <w:sz w:val="28"/>
          <w:szCs w:val="28"/>
          <w:lang w:val="uk-UA"/>
        </w:rPr>
        <w:t xml:space="preserve"> Торі «Квітучий луг», літери побудовані в квадраті, зі сторонами, поділеними на 10 частин.</w:t>
      </w:r>
    </w:p>
    <w:p w:rsid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6C50B4">
        <w:rPr>
          <w:sz w:val="28"/>
          <w:szCs w:val="28"/>
          <w:lang w:val="uk-UA"/>
        </w:rPr>
        <w:t>Альбрехт</w:t>
      </w:r>
      <w:proofErr w:type="spellEnd"/>
      <w:r w:rsidRPr="006C50B4">
        <w:rPr>
          <w:sz w:val="28"/>
          <w:szCs w:val="28"/>
          <w:lang w:val="uk-UA"/>
        </w:rPr>
        <w:t xml:space="preserve"> </w:t>
      </w:r>
      <w:proofErr w:type="spellStart"/>
      <w:r w:rsidRPr="006C50B4">
        <w:rPr>
          <w:sz w:val="28"/>
          <w:szCs w:val="28"/>
          <w:lang w:val="uk-UA"/>
        </w:rPr>
        <w:t>Дюрер</w:t>
      </w:r>
      <w:proofErr w:type="spellEnd"/>
      <w:r w:rsidRPr="006C50B4">
        <w:rPr>
          <w:sz w:val="28"/>
          <w:szCs w:val="28"/>
          <w:lang w:val="uk-UA"/>
        </w:rPr>
        <w:t xml:space="preserve"> розробив свій шрифт, літери якого також вписувалися в квадрат.</w:t>
      </w:r>
    </w:p>
    <w:p w:rsid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50B4">
        <w:rPr>
          <w:sz w:val="28"/>
          <w:szCs w:val="28"/>
          <w:lang w:val="uk-UA"/>
        </w:rPr>
        <w:t>Подальший розвиток мистецтво шрифту отримало в другій половині XVIII — початку XIX століть в шрифтах Дідо.</w:t>
      </w:r>
    </w:p>
    <w:p w:rsidR="006C50B4" w:rsidRDefault="006C50B4" w:rsidP="006C50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50B4">
        <w:rPr>
          <w:sz w:val="28"/>
          <w:szCs w:val="28"/>
          <w:lang w:val="uk-UA"/>
        </w:rPr>
        <w:lastRenderedPageBreak/>
        <w:t>Група шрифтів різних видів і кеглів, що мають однакове накреслення, єдиний стиль і оформлення, називається гарнітурою.</w:t>
      </w:r>
    </w:p>
    <w:p w:rsidR="00774E38" w:rsidRPr="00774E38" w:rsidRDefault="00774E38" w:rsidP="00774E3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74E38">
        <w:rPr>
          <w:b/>
          <w:sz w:val="28"/>
          <w:szCs w:val="28"/>
          <w:lang w:val="uk-UA"/>
        </w:rPr>
        <w:t>Слов'янські шрифти</w:t>
      </w:r>
    </w:p>
    <w:p w:rsidR="00774E38" w:rsidRPr="00774E38" w:rsidRDefault="00774E38" w:rsidP="00774E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4E38">
        <w:rPr>
          <w:sz w:val="28"/>
          <w:szCs w:val="28"/>
          <w:lang w:val="uk-UA"/>
        </w:rPr>
        <w:t>У XVIII столітті поряд з європейськими починають розвиватися й східнослов'янські шрифти, які до цього розвивалися самостійно, мали грецьку основу й називалися кирилиця та глаголиця.</w:t>
      </w:r>
    </w:p>
    <w:p w:rsidR="00774E38" w:rsidRPr="00774E38" w:rsidRDefault="00774E38" w:rsidP="00774E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4E38">
        <w:rPr>
          <w:i/>
          <w:sz w:val="28"/>
          <w:szCs w:val="28"/>
          <w:lang w:val="uk-UA"/>
        </w:rPr>
        <w:t>Найдавніші шрифти</w:t>
      </w:r>
      <w:r w:rsidRPr="00774E38">
        <w:rPr>
          <w:sz w:val="28"/>
          <w:szCs w:val="28"/>
          <w:lang w:val="uk-UA"/>
        </w:rPr>
        <w:t xml:space="preserve"> — устав і </w:t>
      </w:r>
      <w:proofErr w:type="spellStart"/>
      <w:r w:rsidRPr="00774E38">
        <w:rPr>
          <w:sz w:val="28"/>
          <w:szCs w:val="28"/>
          <w:lang w:val="uk-UA"/>
        </w:rPr>
        <w:t>напівустав</w:t>
      </w:r>
      <w:proofErr w:type="spellEnd"/>
      <w:r w:rsidRPr="00774E38">
        <w:rPr>
          <w:sz w:val="28"/>
          <w:szCs w:val="28"/>
          <w:lang w:val="uk-UA"/>
        </w:rPr>
        <w:t xml:space="preserve"> — виконувалися з усією строгістю та чіткістю, за правилом «уставу», від чого й пішли їхні назви. З розвитком писемності з'явився скоропис, який відрізнявся швидким, вільним стилем, з розчерками, петлями, що виходять далеко за межі рядків. Скоропис стає мистецтвом каліграфії в XVII столітті. Ним писалися грамоти та офіційні документи.</w:t>
      </w:r>
    </w:p>
    <w:p w:rsidR="00774E38" w:rsidRPr="00774E38" w:rsidRDefault="00774E38" w:rsidP="00774E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4E38">
        <w:rPr>
          <w:sz w:val="28"/>
          <w:szCs w:val="28"/>
          <w:lang w:val="uk-UA"/>
        </w:rPr>
        <w:t>Устав, півустав, скоропис, в'язь — це форми рукописного шрифту. У середині XVI століття з'явилися перші книги, виконані типографським шрифтом. Однією з таких книг була «Апостол» Івана Федоровича, видана 1564 року.</w:t>
      </w:r>
    </w:p>
    <w:p w:rsidR="00774E38" w:rsidRPr="00774E38" w:rsidRDefault="00774E38" w:rsidP="00774E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4E38">
        <w:rPr>
          <w:sz w:val="28"/>
          <w:szCs w:val="28"/>
          <w:lang w:val="uk-UA"/>
        </w:rPr>
        <w:t>Новий книжковий цивільний шрифт з XVIII ст. був чіткий, округлий і раціональний. Він був синтезом традиційних шрифтів з антиквою.</w:t>
      </w:r>
    </w:p>
    <w:p w:rsidR="00774E38" w:rsidRPr="00774E38" w:rsidRDefault="00774E38" w:rsidP="00774E3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74E38">
        <w:rPr>
          <w:b/>
          <w:sz w:val="28"/>
          <w:szCs w:val="28"/>
          <w:lang w:val="uk-UA"/>
        </w:rPr>
        <w:t>Сучасні шрифти</w:t>
      </w:r>
    </w:p>
    <w:p w:rsidR="00774E38" w:rsidRPr="00774E38" w:rsidRDefault="00774E38" w:rsidP="00774E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4E38">
        <w:rPr>
          <w:sz w:val="28"/>
          <w:szCs w:val="28"/>
          <w:lang w:val="uk-UA"/>
        </w:rPr>
        <w:t>На межі XVIII—XIX століть у мистецтві шрифтів відбулися значні зміни — з'явилися нові різноманітні шрифти для різних потреб (книг, газет, плакатів, афіш, реклами). Був розроблений новий шрифт єгипетський, який відрізнявся однаковою товщиною всіх ліній і зарубок. Трохи пізніше з'явився шрифт гротеск (рубаний), лінії літер якого були однакової товщини, але зарубок не мали. Було розроблено ціле сімейство гротескних шрифтів.</w:t>
      </w:r>
    </w:p>
    <w:p w:rsidR="00774E38" w:rsidRPr="00774E38" w:rsidRDefault="00774E38" w:rsidP="00774E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4E38">
        <w:rPr>
          <w:sz w:val="28"/>
          <w:szCs w:val="28"/>
          <w:lang w:val="uk-UA"/>
        </w:rPr>
        <w:t xml:space="preserve">XX століття породило нові гротескні і рубані шрифти, які підкреслювали новий стиль в архітектурі та мистецтві — конструктивізм. Серед нових шрифтів користуються популярністю </w:t>
      </w:r>
      <w:proofErr w:type="spellStart"/>
      <w:r w:rsidRPr="00774E38">
        <w:rPr>
          <w:sz w:val="28"/>
          <w:szCs w:val="28"/>
          <w:lang w:val="uk-UA"/>
        </w:rPr>
        <w:t>футура</w:t>
      </w:r>
      <w:proofErr w:type="spellEnd"/>
      <w:r w:rsidRPr="00774E38">
        <w:rPr>
          <w:sz w:val="28"/>
          <w:szCs w:val="28"/>
          <w:lang w:val="uk-UA"/>
        </w:rPr>
        <w:t xml:space="preserve"> Поля </w:t>
      </w:r>
      <w:proofErr w:type="spellStart"/>
      <w:r w:rsidRPr="00774E38">
        <w:rPr>
          <w:sz w:val="28"/>
          <w:szCs w:val="28"/>
          <w:lang w:val="uk-UA"/>
        </w:rPr>
        <w:t>Реннера</w:t>
      </w:r>
      <w:proofErr w:type="spellEnd"/>
      <w:r w:rsidRPr="00774E38">
        <w:rPr>
          <w:sz w:val="28"/>
          <w:szCs w:val="28"/>
          <w:lang w:val="uk-UA"/>
        </w:rPr>
        <w:t xml:space="preserve">, </w:t>
      </w:r>
      <w:proofErr w:type="spellStart"/>
      <w:r w:rsidRPr="00774E38">
        <w:rPr>
          <w:sz w:val="28"/>
          <w:szCs w:val="28"/>
          <w:lang w:val="uk-UA"/>
        </w:rPr>
        <w:t>пеньо</w:t>
      </w:r>
      <w:proofErr w:type="spellEnd"/>
      <w:r w:rsidRPr="00774E38">
        <w:rPr>
          <w:sz w:val="28"/>
          <w:szCs w:val="28"/>
          <w:lang w:val="uk-UA"/>
        </w:rPr>
        <w:t xml:space="preserve"> </w:t>
      </w:r>
      <w:proofErr w:type="spellStart"/>
      <w:r w:rsidRPr="00774E38">
        <w:rPr>
          <w:sz w:val="28"/>
          <w:szCs w:val="28"/>
          <w:lang w:val="uk-UA"/>
        </w:rPr>
        <w:t>Кассандра</w:t>
      </w:r>
      <w:proofErr w:type="spellEnd"/>
      <w:r w:rsidRPr="00774E38">
        <w:rPr>
          <w:sz w:val="28"/>
          <w:szCs w:val="28"/>
          <w:lang w:val="uk-UA"/>
        </w:rPr>
        <w:t xml:space="preserve">, </w:t>
      </w:r>
      <w:proofErr w:type="spellStart"/>
      <w:r w:rsidRPr="00774E38">
        <w:rPr>
          <w:sz w:val="28"/>
          <w:szCs w:val="28"/>
          <w:lang w:val="uk-UA"/>
        </w:rPr>
        <w:t>ербар-гротеск</w:t>
      </w:r>
      <w:proofErr w:type="spellEnd"/>
      <w:r w:rsidRPr="00774E38">
        <w:rPr>
          <w:sz w:val="28"/>
          <w:szCs w:val="28"/>
          <w:lang w:val="uk-UA"/>
        </w:rPr>
        <w:t xml:space="preserve"> Якова </w:t>
      </w:r>
      <w:proofErr w:type="spellStart"/>
      <w:r w:rsidRPr="00774E38">
        <w:rPr>
          <w:sz w:val="28"/>
          <w:szCs w:val="28"/>
          <w:lang w:val="uk-UA"/>
        </w:rPr>
        <w:t>Ербара</w:t>
      </w:r>
      <w:proofErr w:type="spellEnd"/>
      <w:r w:rsidRPr="00774E38">
        <w:rPr>
          <w:sz w:val="28"/>
          <w:szCs w:val="28"/>
          <w:lang w:val="uk-UA"/>
        </w:rPr>
        <w:t xml:space="preserve"> та </w:t>
      </w:r>
      <w:proofErr w:type="spellStart"/>
      <w:r w:rsidRPr="00774E38">
        <w:rPr>
          <w:sz w:val="28"/>
          <w:szCs w:val="28"/>
          <w:lang w:val="uk-UA"/>
        </w:rPr>
        <w:t>Gill</w:t>
      </w:r>
      <w:proofErr w:type="spellEnd"/>
      <w:r w:rsidRPr="00774E38">
        <w:rPr>
          <w:sz w:val="28"/>
          <w:szCs w:val="28"/>
          <w:lang w:val="uk-UA"/>
        </w:rPr>
        <w:t xml:space="preserve"> </w:t>
      </w:r>
      <w:proofErr w:type="spellStart"/>
      <w:r w:rsidRPr="00774E38">
        <w:rPr>
          <w:sz w:val="28"/>
          <w:szCs w:val="28"/>
          <w:lang w:val="uk-UA"/>
        </w:rPr>
        <w:t>Sans</w:t>
      </w:r>
      <w:proofErr w:type="spellEnd"/>
      <w:r w:rsidRPr="00774E38">
        <w:rPr>
          <w:sz w:val="28"/>
          <w:szCs w:val="28"/>
          <w:lang w:val="uk-UA"/>
        </w:rPr>
        <w:t xml:space="preserve"> </w:t>
      </w:r>
      <w:proofErr w:type="spellStart"/>
      <w:r w:rsidRPr="00774E38">
        <w:rPr>
          <w:sz w:val="28"/>
          <w:szCs w:val="28"/>
          <w:lang w:val="uk-UA"/>
        </w:rPr>
        <w:t>Еріка</w:t>
      </w:r>
      <w:proofErr w:type="spellEnd"/>
      <w:r w:rsidRPr="00774E38">
        <w:rPr>
          <w:sz w:val="28"/>
          <w:szCs w:val="28"/>
          <w:lang w:val="uk-UA"/>
        </w:rPr>
        <w:t xml:space="preserve"> </w:t>
      </w:r>
      <w:proofErr w:type="spellStart"/>
      <w:r w:rsidRPr="00774E38">
        <w:rPr>
          <w:sz w:val="28"/>
          <w:szCs w:val="28"/>
          <w:lang w:val="uk-UA"/>
        </w:rPr>
        <w:t>Гілла</w:t>
      </w:r>
      <w:proofErr w:type="spellEnd"/>
      <w:r w:rsidRPr="00774E38">
        <w:rPr>
          <w:sz w:val="28"/>
          <w:szCs w:val="28"/>
          <w:lang w:val="uk-UA"/>
        </w:rPr>
        <w:t>.</w:t>
      </w:r>
    </w:p>
    <w:p w:rsidR="006C50B4" w:rsidRDefault="00774E38" w:rsidP="00774E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4E38">
        <w:rPr>
          <w:sz w:val="28"/>
          <w:szCs w:val="28"/>
          <w:lang w:val="uk-UA"/>
        </w:rPr>
        <w:t xml:space="preserve">ХХІ століття: Шрифт </w:t>
      </w:r>
      <w:proofErr w:type="spellStart"/>
      <w:r w:rsidRPr="00774E38">
        <w:rPr>
          <w:sz w:val="28"/>
          <w:szCs w:val="28"/>
          <w:lang w:val="uk-UA"/>
        </w:rPr>
        <w:t>Рутенія</w:t>
      </w:r>
      <w:proofErr w:type="spellEnd"/>
      <w:r w:rsidRPr="00774E38">
        <w:rPr>
          <w:sz w:val="28"/>
          <w:szCs w:val="28"/>
          <w:lang w:val="uk-UA"/>
        </w:rPr>
        <w:t xml:space="preserve">, створений Василем </w:t>
      </w:r>
      <w:proofErr w:type="spellStart"/>
      <w:r w:rsidRPr="00774E38">
        <w:rPr>
          <w:sz w:val="28"/>
          <w:szCs w:val="28"/>
          <w:lang w:val="uk-UA"/>
        </w:rPr>
        <w:t>Чебаником</w:t>
      </w:r>
      <w:proofErr w:type="spellEnd"/>
      <w:r w:rsidRPr="00774E38">
        <w:rPr>
          <w:sz w:val="28"/>
          <w:szCs w:val="28"/>
          <w:lang w:val="uk-UA"/>
        </w:rPr>
        <w:t xml:space="preserve">, має виразні риси </w:t>
      </w:r>
      <w:proofErr w:type="spellStart"/>
      <w:r w:rsidRPr="00774E38">
        <w:rPr>
          <w:sz w:val="28"/>
          <w:szCs w:val="28"/>
          <w:lang w:val="uk-UA"/>
        </w:rPr>
        <w:t>українськости</w:t>
      </w:r>
      <w:proofErr w:type="spellEnd"/>
      <w:r w:rsidRPr="00774E38">
        <w:rPr>
          <w:sz w:val="28"/>
          <w:szCs w:val="28"/>
          <w:lang w:val="uk-UA"/>
        </w:rPr>
        <w:t>, ґрунтується на традиціях графіки українського народу.</w:t>
      </w:r>
    </w:p>
    <w:p w:rsidR="006C50B4" w:rsidRPr="00774E38" w:rsidRDefault="00774E38" w:rsidP="00AF64A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74E38">
        <w:rPr>
          <w:b/>
          <w:sz w:val="28"/>
          <w:szCs w:val="28"/>
          <w:lang w:val="uk-UA"/>
        </w:rPr>
        <w:lastRenderedPageBreak/>
        <w:t>Види шрифтів за призначенням</w:t>
      </w:r>
    </w:p>
    <w:p w:rsidR="00774E38" w:rsidRPr="00774E38" w:rsidRDefault="00774E38" w:rsidP="00774E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4E38">
        <w:rPr>
          <w:sz w:val="28"/>
          <w:szCs w:val="28"/>
          <w:lang w:val="uk-UA"/>
        </w:rPr>
        <w:t>Службові шрифти — текстові шрифти мають завжди менший кегль порівняно з основним текстом і світле накреслення. Вони застосовуються для текстівок, підписів авторів, виносок, вихідних відомостей.</w:t>
      </w:r>
    </w:p>
    <w:p w:rsidR="00774E38" w:rsidRPr="00774E38" w:rsidRDefault="00774E38" w:rsidP="00774E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4E38">
        <w:rPr>
          <w:sz w:val="28"/>
          <w:szCs w:val="28"/>
          <w:lang w:val="uk-UA"/>
        </w:rPr>
        <w:t>Основні шрифти — мають просте виконання, яке не відволікає від змісту, і призначені для максимально комфортного читання довгих текстів. Текстовими шрифтами можуть бути як гарнітури із зарубками, так і рубані, але ніколи — декоративні, їх розміри коливаються від 8 п. (у довідкових виданнях) до 20 п. (у дитячих виданнях).</w:t>
      </w:r>
    </w:p>
    <w:p w:rsidR="00774E38" w:rsidRPr="00774E38" w:rsidRDefault="00774E38" w:rsidP="00774E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4E38">
        <w:rPr>
          <w:sz w:val="28"/>
          <w:szCs w:val="28"/>
          <w:lang w:val="uk-UA"/>
        </w:rPr>
        <w:t>Додаткові шрифти — текстові шрифти мають відрізнятися від основного, але не впадати в око. їх призначення — повідомити другорядну інформацію, доповнити основний текст. Застосовуються такі шрифти для коментарів, приміток, паралельних повідомлень, матеріалів не основної тематики. Читач повинен з першого погляду зрозуміти, що він читає додатковий текст і не переплутати його з основним. Отже, додаткові тексти повинні бути світлими, розміром не більше за основний шрифт, і контрастно виділятися від основного тексту.</w:t>
      </w:r>
    </w:p>
    <w:p w:rsidR="00774E38" w:rsidRPr="00774E38" w:rsidRDefault="00774E38" w:rsidP="00774E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4E38">
        <w:rPr>
          <w:sz w:val="28"/>
          <w:szCs w:val="28"/>
          <w:lang w:val="uk-UA"/>
        </w:rPr>
        <w:t>Видільні шрифти — текстові шрифти застосовуються для виділень у тексті або на сторінці. Такі виділення можуть бути ледве помітними — тією ж гарнітурою, але іншим кеглем, накресленням; або ж різко контрастувати малюнком, кольором, розміром. Як правило, способи виділення у виданні чітко обмежені. Акцидентними шрифтами друкують невеликі текстові фрагменти (</w:t>
      </w:r>
      <w:proofErr w:type="spellStart"/>
      <w:r w:rsidRPr="00774E38">
        <w:rPr>
          <w:sz w:val="28"/>
          <w:szCs w:val="28"/>
          <w:lang w:val="uk-UA"/>
        </w:rPr>
        <w:t>врізи</w:t>
      </w:r>
      <w:proofErr w:type="spellEnd"/>
      <w:r w:rsidRPr="00774E38">
        <w:rPr>
          <w:sz w:val="28"/>
          <w:szCs w:val="28"/>
          <w:lang w:val="uk-UA"/>
        </w:rPr>
        <w:t>, текстові виділення, колонтитули, ініціали, приклади) через їх важкість для сприйняття — складний малюнок, щільність.</w:t>
      </w:r>
    </w:p>
    <w:p w:rsidR="006C50B4" w:rsidRDefault="00774E38" w:rsidP="00774E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4E38">
        <w:rPr>
          <w:sz w:val="28"/>
          <w:szCs w:val="28"/>
          <w:lang w:val="uk-UA"/>
        </w:rPr>
        <w:t xml:space="preserve">Технічні шрифти — текстові шрифти призначені для спілкування людей за допомогою різних пристроїв: екрана комп'ютера, </w:t>
      </w:r>
      <w:proofErr w:type="spellStart"/>
      <w:r w:rsidRPr="00774E38">
        <w:rPr>
          <w:sz w:val="28"/>
          <w:szCs w:val="28"/>
          <w:lang w:val="uk-UA"/>
        </w:rPr>
        <w:t>радіотелефона</w:t>
      </w:r>
      <w:proofErr w:type="spellEnd"/>
      <w:r w:rsidRPr="00774E38">
        <w:rPr>
          <w:sz w:val="28"/>
          <w:szCs w:val="28"/>
          <w:lang w:val="uk-UA"/>
        </w:rPr>
        <w:t xml:space="preserve">, калькулятора, панелі принтера і т. ін. Наприклад, при проектуванні шрифту OCR перед А. </w:t>
      </w:r>
      <w:proofErr w:type="spellStart"/>
      <w:r w:rsidRPr="00774E38">
        <w:rPr>
          <w:sz w:val="28"/>
          <w:szCs w:val="28"/>
          <w:lang w:val="uk-UA"/>
        </w:rPr>
        <w:t>Фрутігером</w:t>
      </w:r>
      <w:proofErr w:type="spellEnd"/>
      <w:r w:rsidRPr="00774E38">
        <w:rPr>
          <w:sz w:val="28"/>
          <w:szCs w:val="28"/>
          <w:lang w:val="uk-UA"/>
        </w:rPr>
        <w:t xml:space="preserve"> постало завдання створити </w:t>
      </w:r>
      <w:proofErr w:type="spellStart"/>
      <w:r w:rsidRPr="00774E38">
        <w:rPr>
          <w:sz w:val="28"/>
          <w:szCs w:val="28"/>
          <w:lang w:val="uk-UA"/>
        </w:rPr>
        <w:t>моноширинний</w:t>
      </w:r>
      <w:proofErr w:type="spellEnd"/>
      <w:r w:rsidRPr="00774E38">
        <w:rPr>
          <w:sz w:val="28"/>
          <w:szCs w:val="28"/>
          <w:lang w:val="uk-UA"/>
        </w:rPr>
        <w:t xml:space="preserve"> шрифт таких пропорцій і пластики, щоб літери якнайсильніше відрізнялися одна від одної і щоб промінь, що їх читає, мав якнайменше шансів помилитися. Цією вимогою можна пояснити появу особливої пластики в літерах I J L і j r F M W m </w:t>
      </w:r>
      <w:r w:rsidRPr="00774E38">
        <w:rPr>
          <w:sz w:val="28"/>
          <w:szCs w:val="28"/>
          <w:lang w:val="uk-UA"/>
        </w:rPr>
        <w:lastRenderedPageBreak/>
        <w:t>W. Технічні шрифти застосовуються в електронних виданнях або як ілюстрація повідомлень різних пристроїв у науковій, технічній чи навчальній літературі.[3]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E38">
        <w:rPr>
          <w:rFonts w:ascii="Times New Roman" w:hAnsi="Times New Roman"/>
          <w:b/>
          <w:sz w:val="28"/>
          <w:szCs w:val="28"/>
        </w:rPr>
        <w:t>Шрифтові композиції</w:t>
      </w:r>
      <w:r w:rsidRPr="00E32CB7">
        <w:rPr>
          <w:rFonts w:ascii="Times New Roman" w:hAnsi="Times New Roman"/>
          <w:sz w:val="28"/>
          <w:szCs w:val="28"/>
        </w:rPr>
        <w:t xml:space="preserve"> постійно використовуються в дизайні навколишнього середовища. Це - пам'ятні дошки, вивіски, написи на упаковках і етикетках промислових товарів і т.д. Написи мають не тільки інформаційне значення, але і створюють естетичну якість середовища проживання людини.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Залежно від призначення, шрифт може бути витонченим, строгим або мальовничим. Головними естетичними критеріями вибору того чи іншого шрифту є гармонійність його пропорцій, краса малюнка кожної букви, простота і зрозумілість, чіткість і відповідність. У шрифті всі букви повинні гармонійно поєднуватися один з одним в будь-яких можливих комбінаціях, бути красивими і добре читатися.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Деякі загальні правила роботи над шрифтовими композиціями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 xml:space="preserve">При роботі над шрифтовими композиціями слід дотримуватися </w:t>
      </w:r>
      <w:proofErr w:type="spellStart"/>
      <w:r w:rsidRPr="00E32CB7">
        <w:rPr>
          <w:rFonts w:ascii="Times New Roman" w:hAnsi="Times New Roman"/>
          <w:sz w:val="28"/>
          <w:szCs w:val="28"/>
        </w:rPr>
        <w:t>настйпних</w:t>
      </w:r>
      <w:proofErr w:type="spellEnd"/>
      <w:r w:rsidRPr="00E32CB7">
        <w:rPr>
          <w:rFonts w:ascii="Times New Roman" w:hAnsi="Times New Roman"/>
          <w:sz w:val="28"/>
          <w:szCs w:val="28"/>
        </w:rPr>
        <w:t xml:space="preserve"> правил: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- велику увагу слід приділити загальному напису композиції;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 xml:space="preserve">- в межах одного тексту шрифт повинен бути побудований за одним принципом; 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- при виборі композиційної побудови всього напису текст доцільно розбити на частини за змістом і визначити ті групи слів, які несуть на собі найбільше змістове навантаження. Ці слова можна виконати в більшому розмірі;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 xml:space="preserve">- відстань між рядками може бути різною, але вона не може бути занадто великою, наприклад </w:t>
      </w:r>
      <w:proofErr w:type="spellStart"/>
      <w:r w:rsidRPr="00E32CB7">
        <w:rPr>
          <w:rFonts w:ascii="Times New Roman" w:hAnsi="Times New Roman"/>
          <w:sz w:val="28"/>
          <w:szCs w:val="28"/>
        </w:rPr>
        <w:t>перевищватиє</w:t>
      </w:r>
      <w:proofErr w:type="spellEnd"/>
      <w:r w:rsidRPr="00E32CB7">
        <w:rPr>
          <w:rFonts w:ascii="Times New Roman" w:hAnsi="Times New Roman"/>
          <w:sz w:val="28"/>
          <w:szCs w:val="28"/>
        </w:rPr>
        <w:t xml:space="preserve"> подвійну висоту букв, що може зруйнувати єдність тексту;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- занадто мала відстань між рядками також небажана, це ускладнить читання тексту.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Розташування рядків може бути симетричним або асиметричним.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Відстань між буквами залежить від обраної загальної композиції тексту. Якщо в композицію разом з текстом входить орнамент, то необхідно дотримуватися стильової єдності шрифту та орнаменту.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lastRenderedPageBreak/>
        <w:t>Починати роботу над текстом потрібно з визначення його композиції. Спочатку потрібно розрахувати розмір напису по довжині і ширині. Загальна довжина тексту складається з суми ширини букв, інтервалів між ними і інтервалів між словами. Інтервал між словами прийнято брати рівним відстані між двома буквами і плюс сама літера. Якщо в гарнітурі літери «О» і «С» мають круглі обриси, то вони розташовуються на різній відстані від, наприклад, букв з похилими бічними обрисами - «А», «Л», «Я», і ін. і букв прямокутного накреслення - «Н», «П». Інтервал між буквами «С» і «Я» або «О» і «Л» навмисно зменшується, і тоді зберігається цілісність сприйняття слова. Таким чином, в більшості шрифтів побудова інтервалів між буквами передбачає їх змінність.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 xml:space="preserve">Особливу групу складають так звані мальовані шрифти. Вони відрізняються індивідуальністю і великою різноманітністю форм. До мальованих відносяться шрифти древніх цивілізацій, але і сьогодні створення таких шрифтів цікавить багатьох </w:t>
      </w:r>
      <w:proofErr w:type="spellStart"/>
      <w:r w:rsidRPr="00E32CB7">
        <w:rPr>
          <w:rFonts w:ascii="Times New Roman" w:hAnsi="Times New Roman"/>
          <w:sz w:val="28"/>
          <w:szCs w:val="28"/>
        </w:rPr>
        <w:t>художників-шрифтарів</w:t>
      </w:r>
      <w:proofErr w:type="spellEnd"/>
      <w:r w:rsidRPr="00E32CB7">
        <w:rPr>
          <w:rFonts w:ascii="Times New Roman" w:hAnsi="Times New Roman"/>
          <w:sz w:val="28"/>
          <w:szCs w:val="28"/>
        </w:rPr>
        <w:t>.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Якщо букви мають прямокутне зображення, як в художньому шрифті "гротеск", (спрощеною формою якого є "вузький архітектурний шрифт"), то для зручності розрахунку напису по довжині можна скористатися формулою: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 xml:space="preserve">А = I - </w:t>
      </w:r>
      <w:r w:rsidRPr="00E32CB7">
        <w:rPr>
          <w:rFonts w:ascii="Times New Roman" w:hAnsi="Times New Roman"/>
          <w:sz w:val="28"/>
          <w:szCs w:val="28"/>
          <w:lang w:val="en-US"/>
        </w:rPr>
        <w:t>N</w:t>
      </w:r>
      <w:r w:rsidRPr="00E32CB7">
        <w:rPr>
          <w:rFonts w:ascii="Times New Roman" w:hAnsi="Times New Roman"/>
          <w:sz w:val="28"/>
          <w:szCs w:val="28"/>
        </w:rPr>
        <w:t xml:space="preserve"> / </w:t>
      </w:r>
      <w:r w:rsidRPr="00E32CB7">
        <w:rPr>
          <w:rFonts w:ascii="Times New Roman" w:hAnsi="Times New Roman"/>
          <w:sz w:val="28"/>
          <w:szCs w:val="28"/>
          <w:lang w:val="en-US"/>
        </w:rPr>
        <w:t>N</w:t>
      </w:r>
      <w:r w:rsidRPr="00E32CB7">
        <w:rPr>
          <w:rFonts w:ascii="Times New Roman" w:hAnsi="Times New Roman"/>
          <w:sz w:val="28"/>
          <w:szCs w:val="28"/>
        </w:rPr>
        <w:t xml:space="preserve"> - 1, де А - це інтервал між буквами, I - довжина рядка, N - загальна довжина всіх букв в рядку без урахування інтервалу між ними, а N-1 кількість інтервалів між буквами. При такому розрахунку можна задатися умовою, що проміжок між словами дорівнює одній букві і двом інтервалам між буквами в слові.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Виготовлення шрифтових композицій прийомами макетування дозволяє сприймати букви, як елементи об'ємно-просторової композиції. Починати роботу над текстом потрібно з визначення схеми композиційного рішення. Потім напис потрібно розрахувати по довжині і висоті.</w:t>
      </w:r>
    </w:p>
    <w:p w:rsidR="00846C9E" w:rsidRPr="00E32CB7" w:rsidRDefault="00846C9E" w:rsidP="00846C9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У макетуванні різноманітність поставлених композиційних завдань викликає необхідність використання різних шрифтів. Існує маса способів використання шрифту в макеті. За технікою виготовлення їх можна розбити на дві великі групи - об'ємний і плоский.</w:t>
      </w:r>
    </w:p>
    <w:p w:rsidR="00846C9E" w:rsidRDefault="00846C9E" w:rsidP="00846C9E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746494" w:rsidRPr="00846C9E" w:rsidRDefault="00746494" w:rsidP="00846C9E"/>
    <w:sectPr w:rsidR="00746494" w:rsidRPr="00846C9E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796E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3C2889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4B66359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B942574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6BF1"/>
    <w:rsid w:val="00012594"/>
    <w:rsid w:val="00205931"/>
    <w:rsid w:val="003918E7"/>
    <w:rsid w:val="003C6BF1"/>
    <w:rsid w:val="004337E4"/>
    <w:rsid w:val="00651F47"/>
    <w:rsid w:val="006C50B4"/>
    <w:rsid w:val="00704260"/>
    <w:rsid w:val="00746494"/>
    <w:rsid w:val="00774E38"/>
    <w:rsid w:val="00846C9E"/>
    <w:rsid w:val="009306B7"/>
    <w:rsid w:val="00AD1215"/>
    <w:rsid w:val="00AF64A8"/>
    <w:rsid w:val="00B06905"/>
    <w:rsid w:val="00F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F1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6BF1"/>
    <w:pPr>
      <w:widowControl w:val="0"/>
      <w:ind w:left="720"/>
      <w:contextualSpacing/>
    </w:pPr>
    <w:rPr>
      <w:rFonts w:ascii="Courier New" w:hAnsi="Courier New" w:cs="Courier New"/>
      <w:color w:val="000000"/>
      <w:lang w:val="uk-UA" w:eastAsia="uk-UA"/>
    </w:rPr>
  </w:style>
  <w:style w:type="paragraph" w:styleId="a4">
    <w:name w:val="No Spacing"/>
    <w:link w:val="a5"/>
    <w:uiPriority w:val="1"/>
    <w:qFormat/>
    <w:rsid w:val="003C6BF1"/>
    <w:pPr>
      <w:jc w:val="left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3C6B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AdmiNN</cp:lastModifiedBy>
  <cp:revision>5</cp:revision>
  <dcterms:created xsi:type="dcterms:W3CDTF">2021-04-05T04:39:00Z</dcterms:created>
  <dcterms:modified xsi:type="dcterms:W3CDTF">2024-02-19T22:36:00Z</dcterms:modified>
</cp:coreProperties>
</file>