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51" w:rsidRDefault="00143DBF">
      <w:pPr>
        <w:rPr>
          <w:rFonts w:ascii="Times New Roman" w:hAnsi="Times New Roman" w:cs="Times New Roman"/>
          <w:b/>
          <w:sz w:val="28"/>
          <w:szCs w:val="28"/>
        </w:rPr>
      </w:pPr>
      <w:r w:rsidRPr="00096F33">
        <w:rPr>
          <w:rFonts w:ascii="Times New Roman" w:hAnsi="Times New Roman" w:cs="Times New Roman"/>
          <w:b/>
          <w:sz w:val="28"/>
          <w:szCs w:val="28"/>
        </w:rPr>
        <w:t>Тема: Психологічний вік</w:t>
      </w:r>
    </w:p>
    <w:p w:rsidR="00096F33" w:rsidRDefault="00096F33">
      <w:pPr>
        <w:rPr>
          <w:rFonts w:ascii="Times New Roman" w:hAnsi="Times New Roman" w:cs="Times New Roman"/>
          <w:sz w:val="28"/>
          <w:szCs w:val="28"/>
        </w:rPr>
      </w:pPr>
      <w:r>
        <w:rPr>
          <w:rFonts w:ascii="Times New Roman" w:hAnsi="Times New Roman" w:cs="Times New Roman"/>
          <w:sz w:val="28"/>
          <w:szCs w:val="28"/>
        </w:rPr>
        <w:t>План</w:t>
      </w:r>
    </w:p>
    <w:p w:rsidR="00096F33" w:rsidRDefault="00096F33">
      <w:pPr>
        <w:rPr>
          <w:rFonts w:ascii="Times New Roman" w:hAnsi="Times New Roman" w:cs="Times New Roman"/>
          <w:sz w:val="28"/>
          <w:szCs w:val="28"/>
        </w:rPr>
      </w:pPr>
      <w:r>
        <w:rPr>
          <w:rFonts w:ascii="Times New Roman" w:hAnsi="Times New Roman" w:cs="Times New Roman"/>
          <w:sz w:val="28"/>
          <w:szCs w:val="28"/>
        </w:rPr>
        <w:t>1.</w:t>
      </w:r>
      <w:r w:rsidR="007617EC">
        <w:rPr>
          <w:rFonts w:ascii="Times New Roman" w:hAnsi="Times New Roman" w:cs="Times New Roman"/>
          <w:sz w:val="28"/>
          <w:szCs w:val="28"/>
        </w:rPr>
        <w:t>Визначення поняття «Психологічний вік.</w:t>
      </w:r>
    </w:p>
    <w:p w:rsidR="007617EC" w:rsidRDefault="007617EC">
      <w:pPr>
        <w:rPr>
          <w:rFonts w:ascii="Times New Roman" w:hAnsi="Times New Roman" w:cs="Times New Roman"/>
          <w:sz w:val="28"/>
          <w:szCs w:val="28"/>
        </w:rPr>
      </w:pPr>
      <w:r>
        <w:rPr>
          <w:rFonts w:ascii="Times New Roman" w:hAnsi="Times New Roman" w:cs="Times New Roman"/>
          <w:sz w:val="28"/>
          <w:szCs w:val="28"/>
        </w:rPr>
        <w:t>2.</w:t>
      </w:r>
      <w:r w:rsidRPr="007617EC">
        <w:rPr>
          <w:rFonts w:ascii="Times New Roman" w:hAnsi="Times New Roman" w:cs="Times New Roman"/>
          <w:sz w:val="28"/>
          <w:szCs w:val="28"/>
        </w:rPr>
        <w:t xml:space="preserve"> </w:t>
      </w:r>
      <w:r>
        <w:rPr>
          <w:rFonts w:ascii="Times New Roman" w:hAnsi="Times New Roman" w:cs="Times New Roman"/>
          <w:sz w:val="28"/>
          <w:szCs w:val="28"/>
        </w:rPr>
        <w:t>С</w:t>
      </w:r>
      <w:r w:rsidRPr="009D1CCD">
        <w:rPr>
          <w:rFonts w:ascii="Times New Roman" w:hAnsi="Times New Roman" w:cs="Times New Roman"/>
          <w:sz w:val="28"/>
          <w:szCs w:val="28"/>
        </w:rPr>
        <w:t>проба системного аналізу категорії психологічного віку</w:t>
      </w:r>
      <w:r>
        <w:rPr>
          <w:rFonts w:ascii="Times New Roman" w:hAnsi="Times New Roman" w:cs="Times New Roman"/>
          <w:sz w:val="28"/>
          <w:szCs w:val="28"/>
        </w:rPr>
        <w:t>.</w:t>
      </w:r>
    </w:p>
    <w:p w:rsidR="007617EC" w:rsidRDefault="007617EC">
      <w:pPr>
        <w:rPr>
          <w:rFonts w:ascii="Times New Roman" w:hAnsi="Times New Roman" w:cs="Times New Roman"/>
          <w:sz w:val="28"/>
          <w:szCs w:val="28"/>
        </w:rPr>
      </w:pPr>
      <w:r>
        <w:rPr>
          <w:rFonts w:ascii="Times New Roman" w:hAnsi="Times New Roman" w:cs="Times New Roman"/>
          <w:sz w:val="28"/>
          <w:szCs w:val="28"/>
        </w:rPr>
        <w:t>3. П</w:t>
      </w:r>
      <w:r w:rsidRPr="009D1CCD">
        <w:rPr>
          <w:rFonts w:ascii="Times New Roman" w:hAnsi="Times New Roman" w:cs="Times New Roman"/>
          <w:sz w:val="28"/>
          <w:szCs w:val="28"/>
        </w:rPr>
        <w:t>сихологічні характеристики віку</w:t>
      </w:r>
      <w:r w:rsidRPr="007617EC">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9D1CCD">
        <w:rPr>
          <w:rFonts w:ascii="Times New Roman" w:hAnsi="Times New Roman" w:cs="Times New Roman"/>
          <w:sz w:val="28"/>
          <w:szCs w:val="28"/>
        </w:rPr>
        <w:t xml:space="preserve">Д. І. </w:t>
      </w:r>
      <w:proofErr w:type="spellStart"/>
      <w:r w:rsidRPr="009D1CCD">
        <w:rPr>
          <w:rFonts w:ascii="Times New Roman" w:hAnsi="Times New Roman" w:cs="Times New Roman"/>
          <w:sz w:val="28"/>
          <w:szCs w:val="28"/>
        </w:rPr>
        <w:t>Фельдштейн</w:t>
      </w:r>
      <w:r>
        <w:rPr>
          <w:rFonts w:ascii="Times New Roman" w:hAnsi="Times New Roman" w:cs="Times New Roman"/>
          <w:sz w:val="28"/>
          <w:szCs w:val="28"/>
        </w:rPr>
        <w:t>ом</w:t>
      </w:r>
      <w:proofErr w:type="spellEnd"/>
      <w:r>
        <w:rPr>
          <w:rFonts w:ascii="Times New Roman" w:hAnsi="Times New Roman" w:cs="Times New Roman"/>
          <w:sz w:val="28"/>
          <w:szCs w:val="28"/>
        </w:rPr>
        <w:t>).</w:t>
      </w:r>
    </w:p>
    <w:p w:rsidR="007617EC" w:rsidRDefault="007617EC">
      <w:pPr>
        <w:rPr>
          <w:rFonts w:ascii="Times New Roman" w:hAnsi="Times New Roman" w:cs="Times New Roman"/>
          <w:sz w:val="28"/>
          <w:szCs w:val="28"/>
        </w:rPr>
      </w:pPr>
      <w:r>
        <w:rPr>
          <w:rFonts w:ascii="Times New Roman" w:hAnsi="Times New Roman" w:cs="Times New Roman"/>
          <w:sz w:val="28"/>
          <w:szCs w:val="28"/>
        </w:rPr>
        <w:t>4.Вікова періодизація</w:t>
      </w:r>
    </w:p>
    <w:p w:rsidR="007617EC" w:rsidRDefault="007617EC">
      <w:pPr>
        <w:rPr>
          <w:rFonts w:ascii="Times New Roman" w:hAnsi="Times New Roman" w:cs="Times New Roman"/>
          <w:sz w:val="28"/>
          <w:szCs w:val="28"/>
        </w:rPr>
      </w:pPr>
      <w:r>
        <w:rPr>
          <w:rFonts w:ascii="Times New Roman" w:hAnsi="Times New Roman" w:cs="Times New Roman"/>
          <w:sz w:val="28"/>
          <w:szCs w:val="28"/>
        </w:rPr>
        <w:t>5</w:t>
      </w:r>
      <w:r w:rsidRPr="007617EC">
        <w:rPr>
          <w:rFonts w:ascii="Times New Roman" w:hAnsi="Times New Roman" w:cs="Times New Roman"/>
          <w:sz w:val="28"/>
          <w:szCs w:val="28"/>
        </w:rPr>
        <w:t>. Оцінювання структури</w:t>
      </w:r>
      <w:r>
        <w:t>.</w:t>
      </w:r>
      <w:r w:rsidRPr="007617EC">
        <w:rPr>
          <w:rFonts w:ascii="Times New Roman" w:hAnsi="Times New Roman" w:cs="Times New Roman"/>
          <w:sz w:val="28"/>
          <w:szCs w:val="28"/>
        </w:rPr>
        <w:t xml:space="preserve"> психологічного віку на основі наступних критеріїв: соціальної ситуації розвитку, провідного типу діяльності, центральних новоутворень віку та вікових криз.</w:t>
      </w:r>
    </w:p>
    <w:p w:rsidR="007617EC" w:rsidRPr="00096F33" w:rsidRDefault="007617EC">
      <w:pPr>
        <w:rPr>
          <w:rFonts w:ascii="Times New Roman" w:hAnsi="Times New Roman" w:cs="Times New Roman"/>
          <w:sz w:val="28"/>
          <w:szCs w:val="28"/>
        </w:rPr>
      </w:pPr>
    </w:p>
    <w:p w:rsidR="00143DBF" w:rsidRDefault="009D1CCD" w:rsidP="00530BFA">
      <w:pPr>
        <w:ind w:firstLine="708"/>
        <w:jc w:val="both"/>
        <w:rPr>
          <w:rFonts w:ascii="Times New Roman" w:hAnsi="Times New Roman" w:cs="Times New Roman"/>
          <w:sz w:val="28"/>
          <w:szCs w:val="28"/>
        </w:rPr>
      </w:pPr>
      <w:r w:rsidRPr="009D1CCD">
        <w:rPr>
          <w:rFonts w:ascii="Times New Roman" w:hAnsi="Times New Roman" w:cs="Times New Roman"/>
          <w:sz w:val="28"/>
          <w:szCs w:val="28"/>
        </w:rPr>
        <w:t>Вік (у психології) - конкретна, відносно обмежена в часі ступінь психічного розвитку індивіда та його розвитку як особистості, яка характеризується сукупністю закономірних фізіологічних і психологічних змін, не пов'язаних з розходженням індивідуальних особливостей</w:t>
      </w:r>
      <w:r>
        <w:rPr>
          <w:rFonts w:ascii="Times New Roman" w:hAnsi="Times New Roman" w:cs="Times New Roman"/>
          <w:sz w:val="28"/>
          <w:szCs w:val="28"/>
        </w:rPr>
        <w:t>.</w:t>
      </w:r>
    </w:p>
    <w:p w:rsidR="00096F33" w:rsidRPr="00096F33" w:rsidRDefault="00096F33" w:rsidP="00530BFA">
      <w:pPr>
        <w:jc w:val="both"/>
        <w:rPr>
          <w:rFonts w:ascii="Times New Roman" w:hAnsi="Times New Roman" w:cs="Times New Roman"/>
          <w:sz w:val="28"/>
          <w:szCs w:val="28"/>
        </w:rPr>
      </w:pPr>
      <w:r w:rsidRPr="00096F33">
        <w:rPr>
          <w:rFonts w:ascii="Times New Roman" w:hAnsi="Times New Roman" w:cs="Times New Roman"/>
          <w:sz w:val="28"/>
          <w:szCs w:val="28"/>
        </w:rPr>
        <w:t>Психологічний вік — це вік, який визначається співвідношенням рівня психічного розвитку людини і середньостатистичними нормами певних психічних проявів, які хара</w:t>
      </w:r>
      <w:r>
        <w:rPr>
          <w:rFonts w:ascii="Times New Roman" w:hAnsi="Times New Roman" w:cs="Times New Roman"/>
          <w:sz w:val="28"/>
          <w:szCs w:val="28"/>
        </w:rPr>
        <w:t>ктерні для того чи іншого віку.</w:t>
      </w:r>
    </w:p>
    <w:p w:rsidR="00096F33" w:rsidRDefault="00096F33" w:rsidP="00530BFA">
      <w:pPr>
        <w:jc w:val="both"/>
        <w:rPr>
          <w:rFonts w:ascii="Times New Roman" w:hAnsi="Times New Roman" w:cs="Times New Roman"/>
          <w:sz w:val="28"/>
          <w:szCs w:val="28"/>
        </w:rPr>
      </w:pPr>
      <w:r w:rsidRPr="00096F33">
        <w:rPr>
          <w:rFonts w:ascii="Times New Roman" w:hAnsi="Times New Roman" w:cs="Times New Roman"/>
          <w:sz w:val="28"/>
          <w:szCs w:val="28"/>
        </w:rPr>
        <w:t>«Незважаючи на багато оман, поняття психологічного віку є реальним. Про нього говорять, тоді, коли йдеться про внутрішні відчуття людиною свого віку»</w:t>
      </w:r>
      <w:r>
        <w:rPr>
          <w:rFonts w:ascii="Times New Roman" w:hAnsi="Times New Roman" w:cs="Times New Roman"/>
          <w:sz w:val="28"/>
          <w:szCs w:val="28"/>
        </w:rPr>
        <w:t>.</w:t>
      </w:r>
    </w:p>
    <w:p w:rsidR="009D1CCD" w:rsidRDefault="009D1CCD" w:rsidP="00530BFA">
      <w:pPr>
        <w:jc w:val="both"/>
        <w:rPr>
          <w:rFonts w:ascii="Times New Roman" w:hAnsi="Times New Roman" w:cs="Times New Roman"/>
          <w:sz w:val="28"/>
          <w:szCs w:val="28"/>
        </w:rPr>
      </w:pPr>
      <w:r w:rsidRPr="009D1CCD">
        <w:rPr>
          <w:rFonts w:ascii="Times New Roman" w:hAnsi="Times New Roman" w:cs="Times New Roman"/>
          <w:sz w:val="28"/>
          <w:szCs w:val="28"/>
        </w:rPr>
        <w:t>Перша спроба системного аналізу категорії психологічного віку належить Л. С. Виготському. Психологічний вік він розглядав як новий тип будови особистості та діяльності і характеризував його з позицій тих психічних і соціальних змін, які вперше виникають на даній віковій ступені і які в самому головному й основному визначають свідомість дитини, його ставлення до середовища, його внутрішню і зовнішню життя , весь хід його розвитку в даний момент. Вік, за визначенням Л. С. Виготського, це відносно замкнутий цикл розвитку, що має свою структуру і динаміку [2]. Вчення Л. С. Виготського, яке розвивалося і доповнювалося його послідовниками та учнями, - це вчення про структуру і динаміку віку.</w:t>
      </w:r>
      <w:r w:rsidRPr="009D1CCD">
        <w:t xml:space="preserve"> </w:t>
      </w:r>
      <w:r w:rsidRPr="009D1CCD">
        <w:rPr>
          <w:rFonts w:ascii="Times New Roman" w:hAnsi="Times New Roman" w:cs="Times New Roman"/>
          <w:sz w:val="28"/>
          <w:szCs w:val="28"/>
        </w:rPr>
        <w:t xml:space="preserve">Структура віку включає в себе характеристику соціальної ситуації розвитку дитини, провідного типу діяльності та основних психологічних новоутворень віку. У кожному віці соціальна ситуація розвитку містить в собі протиріччя (генетичну задачу), яке має бути вирішено в особливому, специфічному для даного віку, провідному типі діяльності. Вирішення протиріччя проявляється у виникненні психологічних новоутворень </w:t>
      </w:r>
      <w:r w:rsidRPr="009D1CCD">
        <w:rPr>
          <w:rFonts w:ascii="Times New Roman" w:hAnsi="Times New Roman" w:cs="Times New Roman"/>
          <w:sz w:val="28"/>
          <w:szCs w:val="28"/>
        </w:rPr>
        <w:lastRenderedPageBreak/>
        <w:t>віку. Ці новоутворення не відповідають старої соціальної ситуації розвитку, виходять за її рамки. Виникає нове протиріччя, нова генетична задача, яка може бути вирішена завдяки побудові нової системи відносин, нової соціальної ситуації розвитку, що свідчить про перехід дитини в новий психологічний вік [6]. Таким чином, на думку Л. С. Виготського, віки являють собою таке цілісне динамічне утворення, таку структуру, яка визначає роль і питома вага кожної часткової лінії розвитку. У кожну дану вікову епоху розвитку особистість дитини змінюється як ціле у своєму внутрішньому будові, і закони зміни цього цілого визначають руху кожної його частини</w:t>
      </w:r>
      <w:r>
        <w:rPr>
          <w:rFonts w:ascii="Times New Roman" w:hAnsi="Times New Roman" w:cs="Times New Roman"/>
          <w:sz w:val="28"/>
          <w:szCs w:val="28"/>
        </w:rPr>
        <w:t>.</w:t>
      </w:r>
    </w:p>
    <w:p w:rsidR="009D1CCD" w:rsidRDefault="009D1CCD" w:rsidP="00530BFA">
      <w:pPr>
        <w:jc w:val="both"/>
        <w:rPr>
          <w:rFonts w:ascii="Times New Roman" w:hAnsi="Times New Roman" w:cs="Times New Roman"/>
          <w:sz w:val="28"/>
          <w:szCs w:val="28"/>
        </w:rPr>
      </w:pPr>
      <w:r w:rsidRPr="009D1CCD">
        <w:rPr>
          <w:rFonts w:ascii="Times New Roman" w:hAnsi="Times New Roman" w:cs="Times New Roman"/>
          <w:sz w:val="28"/>
          <w:szCs w:val="28"/>
        </w:rPr>
        <w:t xml:space="preserve">Як вказує Д. І. </w:t>
      </w:r>
      <w:proofErr w:type="spellStart"/>
      <w:r w:rsidRPr="009D1CCD">
        <w:rPr>
          <w:rFonts w:ascii="Times New Roman" w:hAnsi="Times New Roman" w:cs="Times New Roman"/>
          <w:sz w:val="28"/>
          <w:szCs w:val="28"/>
        </w:rPr>
        <w:t>Фельдштейн</w:t>
      </w:r>
      <w:proofErr w:type="spellEnd"/>
      <w:r w:rsidRPr="009D1CCD">
        <w:rPr>
          <w:rFonts w:ascii="Times New Roman" w:hAnsi="Times New Roman" w:cs="Times New Roman"/>
          <w:sz w:val="28"/>
          <w:szCs w:val="28"/>
        </w:rPr>
        <w:t xml:space="preserve">, психологічні характеристики віку визначаються конкретно-історичними умовами, в яких здійснюється розвиток індивіда, характером виховання, особливостями його діяльності та спілкування. Для кожного віку існують своя специфічна «соціальна ситуація розвитку» (Л. С. Виготський), певне співвідношення умов соціального середовища та внутрішніх умов формування індивіда як особистості. Об'єктивно одні й ті ж елементи соціального середовища впливають на людей різного віку по-різному, залежно від того, через які раніше </w:t>
      </w:r>
      <w:proofErr w:type="spellStart"/>
      <w:r w:rsidRPr="009D1CCD">
        <w:rPr>
          <w:rFonts w:ascii="Times New Roman" w:hAnsi="Times New Roman" w:cs="Times New Roman"/>
          <w:sz w:val="28"/>
          <w:szCs w:val="28"/>
        </w:rPr>
        <w:t>розвинулися</w:t>
      </w:r>
      <w:proofErr w:type="spellEnd"/>
      <w:r w:rsidRPr="009D1CCD">
        <w:rPr>
          <w:rFonts w:ascii="Times New Roman" w:hAnsi="Times New Roman" w:cs="Times New Roman"/>
          <w:sz w:val="28"/>
          <w:szCs w:val="28"/>
        </w:rPr>
        <w:t xml:space="preserve"> психологічні властивості вони переломлюються. Взаємодія зовнішніх і внутрішніх факторів породжує типові психологічні особливості, спільні для людей одного віку, визначаючи його специфіку, а зміна відносин між цими факторами обумовлює перехід до наступного віковою етапу (Д. І. </w:t>
      </w:r>
      <w:proofErr w:type="spellStart"/>
      <w:r w:rsidRPr="009D1CCD">
        <w:rPr>
          <w:rFonts w:ascii="Times New Roman" w:hAnsi="Times New Roman" w:cs="Times New Roman"/>
          <w:sz w:val="28"/>
          <w:szCs w:val="28"/>
        </w:rPr>
        <w:t>Фельдштейн</w:t>
      </w:r>
      <w:proofErr w:type="spellEnd"/>
      <w:r w:rsidRPr="009D1CCD">
        <w:rPr>
          <w:rFonts w:ascii="Times New Roman" w:hAnsi="Times New Roman" w:cs="Times New Roman"/>
          <w:sz w:val="28"/>
          <w:szCs w:val="28"/>
        </w:rPr>
        <w:t>). Вікові ступе</w:t>
      </w:r>
      <w:r>
        <w:rPr>
          <w:rFonts w:ascii="Times New Roman" w:hAnsi="Times New Roman" w:cs="Times New Roman"/>
          <w:sz w:val="28"/>
          <w:szCs w:val="28"/>
        </w:rPr>
        <w:t>ні відрізняються відносніст</w:t>
      </w:r>
      <w:r w:rsidRPr="009D1CCD">
        <w:rPr>
          <w:rFonts w:ascii="Times New Roman" w:hAnsi="Times New Roman" w:cs="Times New Roman"/>
          <w:sz w:val="28"/>
          <w:szCs w:val="28"/>
        </w:rPr>
        <w:t xml:space="preserve">ю, умовної </w:t>
      </w:r>
      <w:r>
        <w:rPr>
          <w:rFonts w:ascii="Times New Roman" w:hAnsi="Times New Roman" w:cs="Times New Roman"/>
          <w:sz w:val="28"/>
          <w:szCs w:val="28"/>
        </w:rPr>
        <w:t>усередненням</w:t>
      </w:r>
      <w:r w:rsidRPr="009D1CCD">
        <w:rPr>
          <w:rFonts w:ascii="Times New Roman" w:hAnsi="Times New Roman" w:cs="Times New Roman"/>
          <w:sz w:val="28"/>
          <w:szCs w:val="28"/>
        </w:rPr>
        <w:t>, що не виключає, однак, індивідуальної своєрідності психічного вигляду людини. Вікова характеристика розвитку відображає певну систему вимог, пропонованих суспільством до людини на тому чи іншому етапі його життя, і сутність його відносин з оточуючи</w:t>
      </w:r>
      <w:r w:rsidR="00B6394A">
        <w:rPr>
          <w:rFonts w:ascii="Times New Roman" w:hAnsi="Times New Roman" w:cs="Times New Roman"/>
          <w:sz w:val="28"/>
          <w:szCs w:val="28"/>
        </w:rPr>
        <w:t xml:space="preserve">ми, його суспільне становище </w:t>
      </w:r>
      <w:r w:rsidRPr="009D1CCD">
        <w:rPr>
          <w:rFonts w:ascii="Times New Roman" w:hAnsi="Times New Roman" w:cs="Times New Roman"/>
          <w:sz w:val="28"/>
          <w:szCs w:val="28"/>
        </w:rPr>
        <w:t xml:space="preserve">. Специфічні характеристики віку визначаються особливостями входження дитини в групи різного рівня розвитку і в навчально-виховні установи, зміною характеру виховання в сім'ї, формуванням нових видів і типів діяльності, забезпечують освоєння дитиною суспільного досвіду, системи сформованих знань, норм і правил людської діяльності, а також особливостями фізіологічного розвитку. Поняття вікових особливостей, вікових меж не має абсолютного значення-межі віку рухливі, мінливі, мають конкретно-історичний характер і не збігаються в різних соціально-економічних умовах розвитку особистості. </w:t>
      </w:r>
    </w:p>
    <w:p w:rsidR="009D1CCD" w:rsidRDefault="009D1CCD" w:rsidP="00530BFA">
      <w:pPr>
        <w:jc w:val="both"/>
        <w:rPr>
          <w:rFonts w:ascii="Times New Roman" w:hAnsi="Times New Roman" w:cs="Times New Roman"/>
          <w:sz w:val="28"/>
          <w:szCs w:val="28"/>
        </w:rPr>
      </w:pPr>
      <w:r w:rsidRPr="009D1CCD">
        <w:rPr>
          <w:rFonts w:ascii="Times New Roman" w:hAnsi="Times New Roman" w:cs="Times New Roman"/>
          <w:sz w:val="28"/>
          <w:szCs w:val="28"/>
        </w:rPr>
        <w:t xml:space="preserve">Нині прийнята наступна вікова періодизація: дитинство (від народження до 1 року); </w:t>
      </w:r>
      <w:proofErr w:type="spellStart"/>
      <w:r w:rsidRPr="009D1CCD">
        <w:rPr>
          <w:rFonts w:ascii="Times New Roman" w:hAnsi="Times New Roman" w:cs="Times New Roman"/>
          <w:sz w:val="28"/>
          <w:szCs w:val="28"/>
        </w:rPr>
        <w:t>п</w:t>
      </w:r>
      <w:r>
        <w:rPr>
          <w:rFonts w:ascii="Times New Roman" w:hAnsi="Times New Roman" w:cs="Times New Roman"/>
          <w:sz w:val="28"/>
          <w:szCs w:val="28"/>
        </w:rPr>
        <w:t>ереддошкільного</w:t>
      </w:r>
      <w:proofErr w:type="spellEnd"/>
      <w:r>
        <w:rPr>
          <w:rFonts w:ascii="Times New Roman" w:hAnsi="Times New Roman" w:cs="Times New Roman"/>
          <w:sz w:val="28"/>
          <w:szCs w:val="28"/>
        </w:rPr>
        <w:t xml:space="preserve"> дитинства</w:t>
      </w:r>
      <w:r w:rsidRPr="009D1CCD">
        <w:rPr>
          <w:rFonts w:ascii="Times New Roman" w:hAnsi="Times New Roman" w:cs="Times New Roman"/>
          <w:sz w:val="28"/>
          <w:szCs w:val="28"/>
        </w:rPr>
        <w:t xml:space="preserve"> (1-3 роки); дошкільне дитинство (3-6 років); молодший шкільний вік (6-10 років); підлітковий вік (10-15 років); юність: перший період (старший шкільний вік 15-17 років), другий період (17-21 рік); зрілий вік: перший період (21-35 років), другий період (35-60 років); </w:t>
      </w:r>
      <w:r w:rsidRPr="009D1CCD">
        <w:rPr>
          <w:rFonts w:ascii="Times New Roman" w:hAnsi="Times New Roman" w:cs="Times New Roman"/>
          <w:sz w:val="28"/>
          <w:szCs w:val="28"/>
        </w:rPr>
        <w:lastRenderedPageBreak/>
        <w:t>літній вік (60 -75 років); старечий вік (75-90 років); довгожителі (90 років і вище)</w:t>
      </w:r>
      <w:r>
        <w:rPr>
          <w:rFonts w:ascii="Times New Roman" w:hAnsi="Times New Roman" w:cs="Times New Roman"/>
          <w:sz w:val="28"/>
          <w:szCs w:val="28"/>
        </w:rPr>
        <w:t>.</w:t>
      </w:r>
    </w:p>
    <w:p w:rsidR="009D1CCD" w:rsidRPr="009D1CCD" w:rsidRDefault="009D1CCD" w:rsidP="00530BFA">
      <w:pPr>
        <w:jc w:val="both"/>
        <w:rPr>
          <w:rFonts w:ascii="Times New Roman" w:hAnsi="Times New Roman" w:cs="Times New Roman"/>
          <w:sz w:val="28"/>
          <w:szCs w:val="28"/>
        </w:rPr>
      </w:pPr>
      <w:r w:rsidRPr="009D1CCD">
        <w:rPr>
          <w:rFonts w:ascii="Times New Roman" w:hAnsi="Times New Roman" w:cs="Times New Roman"/>
          <w:sz w:val="28"/>
          <w:szCs w:val="28"/>
        </w:rPr>
        <w:t xml:space="preserve">Вчення Л. С. Виготського про структуру і динаміку віку поклало початок системним дослідженням вітчизняних психологів, його послідовників - Д. Б. Ельконіна, А. Н. Леонтьєва, П. Я. </w:t>
      </w:r>
      <w:proofErr w:type="spellStart"/>
      <w:r w:rsidRPr="009D1CCD">
        <w:rPr>
          <w:rFonts w:ascii="Times New Roman" w:hAnsi="Times New Roman" w:cs="Times New Roman"/>
          <w:sz w:val="28"/>
          <w:szCs w:val="28"/>
        </w:rPr>
        <w:t>Гальперіна</w:t>
      </w:r>
      <w:proofErr w:type="spellEnd"/>
      <w:r w:rsidRPr="009D1CCD">
        <w:rPr>
          <w:rFonts w:ascii="Times New Roman" w:hAnsi="Times New Roman" w:cs="Times New Roman"/>
          <w:sz w:val="28"/>
          <w:szCs w:val="28"/>
        </w:rPr>
        <w:t xml:space="preserve">, Л. І. </w:t>
      </w:r>
      <w:proofErr w:type="spellStart"/>
      <w:r w:rsidRPr="009D1CCD">
        <w:rPr>
          <w:rFonts w:ascii="Times New Roman" w:hAnsi="Times New Roman" w:cs="Times New Roman"/>
          <w:sz w:val="28"/>
          <w:szCs w:val="28"/>
        </w:rPr>
        <w:t>Божович</w:t>
      </w:r>
      <w:proofErr w:type="spellEnd"/>
      <w:r w:rsidRPr="009D1CCD">
        <w:rPr>
          <w:rFonts w:ascii="Times New Roman" w:hAnsi="Times New Roman" w:cs="Times New Roman"/>
          <w:sz w:val="28"/>
          <w:szCs w:val="28"/>
        </w:rPr>
        <w:t xml:space="preserve"> та </w:t>
      </w:r>
      <w:proofErr w:type="spellStart"/>
      <w:r w:rsidRPr="009D1CCD">
        <w:rPr>
          <w:rFonts w:ascii="Times New Roman" w:hAnsi="Times New Roman" w:cs="Times New Roman"/>
          <w:sz w:val="28"/>
          <w:szCs w:val="28"/>
        </w:rPr>
        <w:t>ін</w:t>
      </w:r>
      <w:proofErr w:type="spellEnd"/>
      <w:r w:rsidRPr="009D1CCD">
        <w:rPr>
          <w:rFonts w:ascii="Times New Roman" w:hAnsi="Times New Roman" w:cs="Times New Roman"/>
          <w:sz w:val="28"/>
          <w:szCs w:val="28"/>
        </w:rPr>
        <w:t xml:space="preserve"> В даний час у вітчизняній психології структуру психологічного віку прийнято оцінювати на основі наступних критеріїв: соціальної ситуації розвитку, провідного типу діяльності, центральних новоутворень віку та вікових криз.</w:t>
      </w:r>
    </w:p>
    <w:p w:rsidR="009D1CCD" w:rsidRPr="009D1CCD" w:rsidRDefault="009D1CCD" w:rsidP="00530BFA">
      <w:pPr>
        <w:jc w:val="both"/>
        <w:rPr>
          <w:rFonts w:ascii="Times New Roman" w:hAnsi="Times New Roman" w:cs="Times New Roman"/>
          <w:sz w:val="28"/>
          <w:szCs w:val="28"/>
        </w:rPr>
      </w:pPr>
    </w:p>
    <w:p w:rsidR="009D1CCD" w:rsidRPr="009D1CCD" w:rsidRDefault="009D1CCD" w:rsidP="00530BFA">
      <w:pPr>
        <w:pStyle w:val="a3"/>
        <w:numPr>
          <w:ilvl w:val="0"/>
          <w:numId w:val="1"/>
        </w:numPr>
        <w:jc w:val="both"/>
        <w:rPr>
          <w:rFonts w:ascii="Times New Roman" w:hAnsi="Times New Roman" w:cs="Times New Roman"/>
          <w:sz w:val="28"/>
          <w:szCs w:val="28"/>
        </w:rPr>
      </w:pPr>
      <w:r w:rsidRPr="009D1CCD">
        <w:rPr>
          <w:rFonts w:ascii="Times New Roman" w:hAnsi="Times New Roman" w:cs="Times New Roman"/>
          <w:b/>
          <w:sz w:val="28"/>
          <w:szCs w:val="28"/>
        </w:rPr>
        <w:t>Соціальна ситуація розвитку</w:t>
      </w:r>
      <w:r w:rsidRPr="009D1CCD">
        <w:rPr>
          <w:rFonts w:ascii="Times New Roman" w:hAnsi="Times New Roman" w:cs="Times New Roman"/>
          <w:sz w:val="28"/>
          <w:szCs w:val="28"/>
        </w:rPr>
        <w:t xml:space="preserve">. На думку Л. С. Виготського, це головний компонент структури віку, який характеризує своєрідне, специфічне для даного віку, виняткове, єдине і неповторне відношення між дитиною і навколишньою його дійсністю, насамперед соціальної. Соціальна ситуація розвитку </w:t>
      </w:r>
      <w:proofErr w:type="spellStart"/>
      <w:r w:rsidR="00096F33">
        <w:rPr>
          <w:rFonts w:ascii="Times New Roman" w:hAnsi="Times New Roman" w:cs="Times New Roman"/>
          <w:sz w:val="28"/>
          <w:szCs w:val="28"/>
        </w:rPr>
        <w:t>-</w:t>
      </w:r>
      <w:r w:rsidRPr="009D1CCD">
        <w:rPr>
          <w:rFonts w:ascii="Times New Roman" w:hAnsi="Times New Roman" w:cs="Times New Roman"/>
          <w:sz w:val="28"/>
          <w:szCs w:val="28"/>
        </w:rPr>
        <w:t>вихідний</w:t>
      </w:r>
      <w:proofErr w:type="spellEnd"/>
      <w:r w:rsidRPr="009D1CCD">
        <w:rPr>
          <w:rFonts w:ascii="Times New Roman" w:hAnsi="Times New Roman" w:cs="Times New Roman"/>
          <w:sz w:val="28"/>
          <w:szCs w:val="28"/>
        </w:rPr>
        <w:t xml:space="preserve"> момент для всіх динамічних змін, що відбуваються в розвитку протягом даного періоду. Вона визначає цілком і повністю ті форми і той шлях, слідуючи по якому, дитина набуває нові і нові властивості особистості, черпаючи їх із соціальної дійсності як з основного джерела розвитку, той шлях, по якому соціальне стає індивідуальним . Соціальна ситуація розвитку визначає те, як дитина орієнтується в системі суспільних відносин, в які області громадського життя він входить, тому, на думку Л. С. Виготського, характеристику будь-якого віку слід починати з з'ясування ситуації розвитку</w:t>
      </w:r>
    </w:p>
    <w:p w:rsidR="00096F33" w:rsidRPr="009D1CCD" w:rsidRDefault="00096F33" w:rsidP="00530BFA">
      <w:pPr>
        <w:pStyle w:val="a3"/>
        <w:numPr>
          <w:ilvl w:val="0"/>
          <w:numId w:val="1"/>
        </w:numPr>
        <w:jc w:val="both"/>
        <w:rPr>
          <w:rFonts w:ascii="Times New Roman" w:hAnsi="Times New Roman" w:cs="Times New Roman"/>
          <w:sz w:val="28"/>
          <w:szCs w:val="28"/>
        </w:rPr>
      </w:pPr>
      <w:r w:rsidRPr="00096F33">
        <w:rPr>
          <w:rFonts w:ascii="Times New Roman" w:hAnsi="Times New Roman" w:cs="Times New Roman"/>
          <w:b/>
          <w:sz w:val="28"/>
          <w:szCs w:val="28"/>
        </w:rPr>
        <w:t xml:space="preserve">Провідний вид </w:t>
      </w:r>
      <w:r w:rsidR="009D1CCD" w:rsidRPr="00096F33">
        <w:rPr>
          <w:rFonts w:ascii="Times New Roman" w:hAnsi="Times New Roman" w:cs="Times New Roman"/>
          <w:b/>
          <w:sz w:val="28"/>
          <w:szCs w:val="28"/>
        </w:rPr>
        <w:t>діяльності</w:t>
      </w:r>
      <w:r w:rsidR="009D1CCD" w:rsidRPr="009D1CCD">
        <w:rPr>
          <w:rFonts w:ascii="Times New Roman" w:hAnsi="Times New Roman" w:cs="Times New Roman"/>
          <w:sz w:val="28"/>
          <w:szCs w:val="28"/>
        </w:rPr>
        <w:t xml:space="preserve">. Визначення цього структурного компонента віку було дано послідовниками та учнями Л. С. Виготського. </w:t>
      </w:r>
      <w:r>
        <w:rPr>
          <w:rFonts w:ascii="Times New Roman" w:hAnsi="Times New Roman" w:cs="Times New Roman"/>
          <w:sz w:val="28"/>
          <w:szCs w:val="28"/>
        </w:rPr>
        <w:t>В</w:t>
      </w:r>
      <w:r w:rsidR="009D1CCD" w:rsidRPr="009D1CCD">
        <w:rPr>
          <w:rFonts w:ascii="Times New Roman" w:hAnsi="Times New Roman" w:cs="Times New Roman"/>
          <w:sz w:val="28"/>
          <w:szCs w:val="28"/>
        </w:rPr>
        <w:t xml:space="preserve"> їх загальній масі слід виділяти діяльність провідну - не с</w:t>
      </w:r>
      <w:r>
        <w:rPr>
          <w:rFonts w:ascii="Times New Roman" w:hAnsi="Times New Roman" w:cs="Times New Roman"/>
          <w:sz w:val="28"/>
          <w:szCs w:val="28"/>
        </w:rPr>
        <w:t>тільки по відношенню до інших ді</w:t>
      </w:r>
      <w:r w:rsidR="009D1CCD" w:rsidRPr="009D1CCD">
        <w:rPr>
          <w:rFonts w:ascii="Times New Roman" w:hAnsi="Times New Roman" w:cs="Times New Roman"/>
          <w:sz w:val="28"/>
          <w:szCs w:val="28"/>
        </w:rPr>
        <w:t>я</w:t>
      </w:r>
      <w:r>
        <w:rPr>
          <w:rFonts w:ascii="Times New Roman" w:hAnsi="Times New Roman" w:cs="Times New Roman"/>
          <w:sz w:val="28"/>
          <w:szCs w:val="28"/>
        </w:rPr>
        <w:t>льностей</w:t>
      </w:r>
      <w:r w:rsidR="009D1CCD" w:rsidRPr="009D1CCD">
        <w:rPr>
          <w:rFonts w:ascii="Times New Roman" w:hAnsi="Times New Roman" w:cs="Times New Roman"/>
          <w:sz w:val="28"/>
          <w:szCs w:val="28"/>
        </w:rPr>
        <w:t xml:space="preserve">, скільки по відношенню до психічного, особистісного розвитку, до формування тих чи інших психологічних новоутворень, тобто діяльність, в ході якої власне і відбувається її інтеріоризація, містилося вже в роботах Л. С. Виготського [7]. У роботах Л. І. </w:t>
      </w:r>
      <w:proofErr w:type="spellStart"/>
      <w:r w:rsidR="009D1CCD" w:rsidRPr="009D1CCD">
        <w:rPr>
          <w:rFonts w:ascii="Times New Roman" w:hAnsi="Times New Roman" w:cs="Times New Roman"/>
          <w:sz w:val="28"/>
          <w:szCs w:val="28"/>
        </w:rPr>
        <w:t>Божович</w:t>
      </w:r>
      <w:proofErr w:type="spellEnd"/>
      <w:r w:rsidR="009D1CCD" w:rsidRPr="009D1CCD">
        <w:rPr>
          <w:rFonts w:ascii="Times New Roman" w:hAnsi="Times New Roman" w:cs="Times New Roman"/>
          <w:sz w:val="28"/>
          <w:szCs w:val="28"/>
        </w:rPr>
        <w:t xml:space="preserve">, Д. Б. Ельконіна та </w:t>
      </w:r>
      <w:proofErr w:type="spellStart"/>
      <w:r w:rsidR="009D1CCD" w:rsidRPr="009D1CCD">
        <w:rPr>
          <w:rFonts w:ascii="Times New Roman" w:hAnsi="Times New Roman" w:cs="Times New Roman"/>
          <w:sz w:val="28"/>
          <w:szCs w:val="28"/>
        </w:rPr>
        <w:t>ін</w:t>
      </w:r>
      <w:proofErr w:type="spellEnd"/>
      <w:r w:rsidR="009D1CCD" w:rsidRPr="009D1CCD">
        <w:rPr>
          <w:rFonts w:ascii="Times New Roman" w:hAnsi="Times New Roman" w:cs="Times New Roman"/>
          <w:sz w:val="28"/>
          <w:szCs w:val="28"/>
        </w:rPr>
        <w:t xml:space="preserve"> було показано, що в основі пізнавального розвитку дитини, в основі розвитку її особи лежить безпосередня практична діяльність. На думку цих авторів, саме поняття «діяльності» підкреслює зв'язок самого суб'єкта з навколишнім його дійсністю. У цьому контексті процес розвитку розглядався як саморух суб'єкта завдяки його діяльності з предметами, а фактори спадковості і середовища виступали як умови, які визначають не суть процесу розвитку, а лише різні його варіації в межах норми [6].</w:t>
      </w:r>
      <w:r w:rsidRPr="00096F33">
        <w:rPr>
          <w:rFonts w:ascii="Times New Roman" w:hAnsi="Times New Roman" w:cs="Times New Roman"/>
          <w:sz w:val="28"/>
          <w:szCs w:val="28"/>
        </w:rPr>
        <w:t xml:space="preserve"> </w:t>
      </w:r>
      <w:r w:rsidRPr="009D1CCD">
        <w:rPr>
          <w:rFonts w:ascii="Times New Roman" w:hAnsi="Times New Roman" w:cs="Times New Roman"/>
          <w:sz w:val="28"/>
          <w:szCs w:val="28"/>
        </w:rPr>
        <w:t xml:space="preserve">Як підкреслював Д. Б. Ельконін, введення поняття «діяльність» перевертає всю проблему розвитку, звертаючи її на суб'єкта. За його словами, процес формування функціональних систем є процес, який виробляє сам суб'єкт. </w:t>
      </w:r>
      <w:r w:rsidRPr="009D1CCD">
        <w:rPr>
          <w:rFonts w:ascii="Times New Roman" w:hAnsi="Times New Roman" w:cs="Times New Roman"/>
          <w:sz w:val="28"/>
          <w:szCs w:val="28"/>
        </w:rPr>
        <w:lastRenderedPageBreak/>
        <w:t>Ніяке вплив дорослого на процеси психічного розвитку дитини не може бути здійснено без реальної діяльності самого суб'єкта. І від того, як ця діяльність буде здійснена, залежить процес самого розвитку</w:t>
      </w:r>
    </w:p>
    <w:p w:rsidR="009D1CCD" w:rsidRPr="009D1CCD" w:rsidRDefault="009D1CCD" w:rsidP="00530BFA">
      <w:pPr>
        <w:pStyle w:val="a3"/>
        <w:ind w:left="502"/>
        <w:jc w:val="both"/>
        <w:rPr>
          <w:rFonts w:ascii="Times New Roman" w:hAnsi="Times New Roman" w:cs="Times New Roman"/>
          <w:sz w:val="28"/>
          <w:szCs w:val="28"/>
        </w:rPr>
      </w:pPr>
    </w:p>
    <w:p w:rsidR="009D1CCD" w:rsidRDefault="00096F33" w:rsidP="00530BFA">
      <w:pPr>
        <w:pStyle w:val="a3"/>
        <w:numPr>
          <w:ilvl w:val="0"/>
          <w:numId w:val="1"/>
        </w:numPr>
        <w:jc w:val="both"/>
        <w:rPr>
          <w:rFonts w:ascii="Times New Roman" w:hAnsi="Times New Roman" w:cs="Times New Roman"/>
          <w:sz w:val="28"/>
          <w:szCs w:val="28"/>
        </w:rPr>
      </w:pPr>
      <w:r w:rsidRPr="00096F33">
        <w:rPr>
          <w:rFonts w:ascii="Times New Roman" w:hAnsi="Times New Roman" w:cs="Times New Roman"/>
          <w:b/>
          <w:sz w:val="28"/>
          <w:szCs w:val="28"/>
        </w:rPr>
        <w:t>Центральні новоутворення віку</w:t>
      </w:r>
      <w:r w:rsidRPr="00096F33">
        <w:rPr>
          <w:rFonts w:ascii="Times New Roman" w:hAnsi="Times New Roman" w:cs="Times New Roman"/>
          <w:sz w:val="28"/>
          <w:szCs w:val="28"/>
        </w:rPr>
        <w:t>. Як вказував Л. С. Виготський, на кожній даній віковій ступені є центральне новоутворення, як би провідне для всього процесу розвитку і характеризує перебудову всієї особистості дитини на новій основі. Навколо основного, або центрального, новоутворення даного віку розташовуються і групуються всі інші приватні новоутворення, які стосуються окремих сторонам особистості дитини, і процеси розвитку, пов'язані з новоутвореннями попередніх віків. Ті процеси розвитку, які більш-менш безпосередньо пов'язані з основним новоутворенням, Л. С. Виготський назвав центральними лініями розвитку в даному віці, всі інші часткові процеси, зміни, що відбуваються в даному віці, - побічними лінія ми розвитку</w:t>
      </w:r>
      <w:r>
        <w:rPr>
          <w:rFonts w:ascii="Times New Roman" w:hAnsi="Times New Roman" w:cs="Times New Roman"/>
          <w:sz w:val="28"/>
          <w:szCs w:val="28"/>
        </w:rPr>
        <w:t>.</w:t>
      </w:r>
    </w:p>
    <w:p w:rsidR="007617EC" w:rsidRPr="007617EC" w:rsidRDefault="007617EC" w:rsidP="00530BFA">
      <w:pPr>
        <w:pStyle w:val="a3"/>
        <w:jc w:val="both"/>
        <w:rPr>
          <w:rFonts w:ascii="Times New Roman" w:hAnsi="Times New Roman" w:cs="Times New Roman"/>
          <w:sz w:val="28"/>
          <w:szCs w:val="28"/>
        </w:rPr>
      </w:pPr>
    </w:p>
    <w:p w:rsidR="007617EC" w:rsidRPr="007617EC" w:rsidRDefault="007617EC" w:rsidP="00530BFA">
      <w:pPr>
        <w:pStyle w:val="a3"/>
        <w:numPr>
          <w:ilvl w:val="0"/>
          <w:numId w:val="1"/>
        </w:numPr>
        <w:jc w:val="both"/>
        <w:rPr>
          <w:rFonts w:ascii="Times New Roman" w:hAnsi="Times New Roman" w:cs="Times New Roman"/>
          <w:sz w:val="28"/>
          <w:szCs w:val="28"/>
        </w:rPr>
      </w:pPr>
      <w:r w:rsidRPr="007617EC">
        <w:rPr>
          <w:rFonts w:ascii="Times New Roman" w:hAnsi="Times New Roman" w:cs="Times New Roman"/>
          <w:b/>
          <w:sz w:val="28"/>
          <w:szCs w:val="28"/>
        </w:rPr>
        <w:t>Вікові кризи.</w:t>
      </w:r>
      <w:r w:rsidRPr="007617EC">
        <w:rPr>
          <w:rFonts w:ascii="Times New Roman" w:hAnsi="Times New Roman" w:cs="Times New Roman"/>
          <w:sz w:val="28"/>
          <w:szCs w:val="28"/>
        </w:rPr>
        <w:t xml:space="preserve"> Це переломні точки на кривій розвитку, що відокремлюють один вік від іншого. В історії дитячої психології багатьма авторами емпірично відзначалася нерівномірність дитячого розвитку, наявність особливих, складних моментів становлення особистості.</w:t>
      </w:r>
    </w:p>
    <w:p w:rsidR="007617EC" w:rsidRPr="007617EC" w:rsidRDefault="007617EC" w:rsidP="00530BFA">
      <w:pPr>
        <w:pStyle w:val="a3"/>
        <w:ind w:left="502"/>
        <w:jc w:val="both"/>
        <w:rPr>
          <w:rFonts w:ascii="Times New Roman" w:hAnsi="Times New Roman" w:cs="Times New Roman"/>
          <w:sz w:val="28"/>
          <w:szCs w:val="28"/>
        </w:rPr>
      </w:pPr>
    </w:p>
    <w:p w:rsidR="007617EC" w:rsidRPr="007617EC" w:rsidRDefault="007617EC" w:rsidP="00530BFA">
      <w:pPr>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Pr="007617EC">
        <w:rPr>
          <w:rFonts w:ascii="Times New Roman" w:hAnsi="Times New Roman" w:cs="Times New Roman"/>
          <w:sz w:val="28"/>
          <w:szCs w:val="28"/>
        </w:rPr>
        <w:t xml:space="preserve">  При цьому багато зарубіжні дослідники (3. Фрейд, \. </w:t>
      </w:r>
      <w:proofErr w:type="spellStart"/>
      <w:r w:rsidRPr="007617EC">
        <w:rPr>
          <w:rFonts w:ascii="Times New Roman" w:hAnsi="Times New Roman" w:cs="Times New Roman"/>
          <w:sz w:val="28"/>
          <w:szCs w:val="28"/>
        </w:rPr>
        <w:t>Гезелл</w:t>
      </w:r>
      <w:proofErr w:type="spellEnd"/>
      <w:r w:rsidRPr="007617EC">
        <w:rPr>
          <w:rFonts w:ascii="Times New Roman" w:hAnsi="Times New Roman" w:cs="Times New Roman"/>
          <w:sz w:val="28"/>
          <w:szCs w:val="28"/>
        </w:rPr>
        <w:t xml:space="preserve"> та ін.) розглядали ці моменти, як і хвороби розвитку, і негативний результат зіткнення розвивається особистості з соціальною дійсністю, а також як результат порушення дитячо-батьківських відносин. Розвиваючи погляд на вікові кризи як на форми відхилення психічного розвитку від нормального шляху, деякі зарубіжні психологи приходили до висновку про те, що криз у розвитку може і не бути [4].</w:t>
      </w:r>
    </w:p>
    <w:p w:rsidR="007617EC" w:rsidRPr="007617EC" w:rsidRDefault="007617EC" w:rsidP="00530BFA">
      <w:pPr>
        <w:jc w:val="both"/>
        <w:rPr>
          <w:rFonts w:ascii="Times New Roman" w:hAnsi="Times New Roman" w:cs="Times New Roman"/>
          <w:sz w:val="28"/>
          <w:szCs w:val="28"/>
        </w:rPr>
      </w:pPr>
    </w:p>
    <w:p w:rsidR="007617EC" w:rsidRPr="007617EC" w:rsidRDefault="007617EC" w:rsidP="00530BFA">
      <w:pPr>
        <w:pStyle w:val="a3"/>
        <w:ind w:left="502"/>
        <w:jc w:val="both"/>
        <w:rPr>
          <w:rFonts w:ascii="Times New Roman" w:hAnsi="Times New Roman" w:cs="Times New Roman"/>
          <w:sz w:val="28"/>
          <w:szCs w:val="28"/>
        </w:rPr>
      </w:pPr>
      <w:r w:rsidRPr="007617EC">
        <w:rPr>
          <w:rFonts w:ascii="Times New Roman" w:hAnsi="Times New Roman" w:cs="Times New Roman"/>
          <w:sz w:val="28"/>
          <w:szCs w:val="28"/>
        </w:rPr>
        <w:t xml:space="preserve">  Л. С. Виготський розробив концепцію, в якій розглядав вікове розвиток як діалектичний процес. Еволюційні етапи поступових змін у цьому процесі чергуються з епохами революційного розвитку - віковими кризами. Психічний розвиток здійснюється за допомогою зміни стабільних і критичних періодів. У рамках стабільного віку визрівають психічні новоутворення, які актуалізуються в критичному віці. Л. С. Виготський описав наступні вікові кризи:</w:t>
      </w:r>
    </w:p>
    <w:p w:rsidR="007617EC" w:rsidRPr="007617EC" w:rsidRDefault="007617EC" w:rsidP="00530BFA">
      <w:pPr>
        <w:pStyle w:val="a3"/>
        <w:ind w:left="502"/>
        <w:jc w:val="both"/>
        <w:rPr>
          <w:rFonts w:ascii="Times New Roman" w:hAnsi="Times New Roman" w:cs="Times New Roman"/>
          <w:sz w:val="28"/>
          <w:szCs w:val="28"/>
        </w:rPr>
      </w:pPr>
    </w:p>
    <w:p w:rsidR="007617EC" w:rsidRPr="007617EC" w:rsidRDefault="007617EC" w:rsidP="00530BFA">
      <w:pPr>
        <w:ind w:left="502"/>
        <w:jc w:val="both"/>
        <w:rPr>
          <w:rFonts w:ascii="Times New Roman" w:hAnsi="Times New Roman" w:cs="Times New Roman"/>
          <w:sz w:val="28"/>
          <w:szCs w:val="28"/>
        </w:rPr>
      </w:pPr>
      <w:r w:rsidRPr="007617EC">
        <w:rPr>
          <w:rFonts w:ascii="Times New Roman" w:hAnsi="Times New Roman" w:cs="Times New Roman"/>
          <w:sz w:val="28"/>
          <w:szCs w:val="28"/>
        </w:rPr>
        <w:lastRenderedPageBreak/>
        <w:t xml:space="preserve">Криза </w:t>
      </w:r>
      <w:proofErr w:type="spellStart"/>
      <w:r w:rsidRPr="007617EC">
        <w:rPr>
          <w:rFonts w:ascii="Times New Roman" w:hAnsi="Times New Roman" w:cs="Times New Roman"/>
          <w:sz w:val="28"/>
          <w:szCs w:val="28"/>
        </w:rPr>
        <w:t>новонародженості</w:t>
      </w:r>
      <w:proofErr w:type="spellEnd"/>
      <w:r w:rsidRPr="007617EC">
        <w:rPr>
          <w:rFonts w:ascii="Times New Roman" w:hAnsi="Times New Roman" w:cs="Times New Roman"/>
          <w:sz w:val="28"/>
          <w:szCs w:val="28"/>
        </w:rPr>
        <w:t xml:space="preserve"> - відокремлює ембріональний період розвитку від дитячого віку;</w:t>
      </w:r>
    </w:p>
    <w:p w:rsidR="007617EC" w:rsidRPr="007617EC" w:rsidRDefault="007617EC" w:rsidP="00530BFA">
      <w:pPr>
        <w:pStyle w:val="a3"/>
        <w:ind w:left="502"/>
        <w:jc w:val="both"/>
        <w:rPr>
          <w:rFonts w:ascii="Times New Roman" w:hAnsi="Times New Roman" w:cs="Times New Roman"/>
          <w:sz w:val="28"/>
          <w:szCs w:val="28"/>
        </w:rPr>
      </w:pPr>
    </w:p>
    <w:p w:rsidR="007617EC" w:rsidRPr="007617EC" w:rsidRDefault="007617EC" w:rsidP="00530BFA">
      <w:pPr>
        <w:pStyle w:val="a3"/>
        <w:ind w:left="502"/>
        <w:jc w:val="both"/>
        <w:rPr>
          <w:rFonts w:ascii="Times New Roman" w:hAnsi="Times New Roman" w:cs="Times New Roman"/>
          <w:sz w:val="28"/>
          <w:szCs w:val="28"/>
        </w:rPr>
      </w:pPr>
      <w:r w:rsidRPr="007617EC">
        <w:rPr>
          <w:rFonts w:ascii="Times New Roman" w:hAnsi="Times New Roman" w:cs="Times New Roman"/>
          <w:sz w:val="28"/>
          <w:szCs w:val="28"/>
        </w:rPr>
        <w:t xml:space="preserve">  ^ Криза одного року - відокремлює дитинство від раннього дитинства;</w:t>
      </w:r>
    </w:p>
    <w:p w:rsidR="007617EC" w:rsidRPr="007617EC" w:rsidRDefault="007617EC" w:rsidP="00530BFA">
      <w:pPr>
        <w:pStyle w:val="a3"/>
        <w:ind w:left="502"/>
        <w:jc w:val="both"/>
        <w:rPr>
          <w:rFonts w:ascii="Times New Roman" w:hAnsi="Times New Roman" w:cs="Times New Roman"/>
          <w:sz w:val="28"/>
          <w:szCs w:val="28"/>
        </w:rPr>
      </w:pPr>
    </w:p>
    <w:p w:rsidR="007617EC" w:rsidRPr="007617EC" w:rsidRDefault="007617EC" w:rsidP="00530BFA">
      <w:pPr>
        <w:pStyle w:val="a3"/>
        <w:ind w:left="502"/>
        <w:jc w:val="both"/>
        <w:rPr>
          <w:rFonts w:ascii="Times New Roman" w:hAnsi="Times New Roman" w:cs="Times New Roman"/>
          <w:sz w:val="28"/>
          <w:szCs w:val="28"/>
        </w:rPr>
      </w:pPr>
      <w:r w:rsidRPr="007617EC">
        <w:rPr>
          <w:rFonts w:ascii="Times New Roman" w:hAnsi="Times New Roman" w:cs="Times New Roman"/>
          <w:sz w:val="28"/>
          <w:szCs w:val="28"/>
        </w:rPr>
        <w:t xml:space="preserve">  ^ Криза трьох років - перехід до дошкільного віку;</w:t>
      </w:r>
    </w:p>
    <w:p w:rsidR="007617EC" w:rsidRPr="007617EC" w:rsidRDefault="007617EC" w:rsidP="00530BFA">
      <w:pPr>
        <w:ind w:left="142"/>
        <w:jc w:val="both"/>
        <w:rPr>
          <w:rFonts w:ascii="Times New Roman" w:hAnsi="Times New Roman" w:cs="Times New Roman"/>
          <w:sz w:val="28"/>
          <w:szCs w:val="28"/>
        </w:rPr>
      </w:pPr>
    </w:p>
    <w:p w:rsidR="007617EC" w:rsidRPr="007617EC" w:rsidRDefault="007617EC" w:rsidP="00530BFA">
      <w:pPr>
        <w:pStyle w:val="a3"/>
        <w:ind w:left="502"/>
        <w:jc w:val="both"/>
        <w:rPr>
          <w:rFonts w:ascii="Times New Roman" w:hAnsi="Times New Roman" w:cs="Times New Roman"/>
          <w:sz w:val="28"/>
          <w:szCs w:val="28"/>
        </w:rPr>
      </w:pPr>
      <w:r w:rsidRPr="007617EC">
        <w:rPr>
          <w:rFonts w:ascii="Times New Roman" w:hAnsi="Times New Roman" w:cs="Times New Roman"/>
          <w:sz w:val="28"/>
          <w:szCs w:val="28"/>
        </w:rPr>
        <w:t xml:space="preserve">  ^ Криза семи років - сполучна ланка між дошкільним і шкільним віком;</w:t>
      </w:r>
    </w:p>
    <w:p w:rsidR="007617EC" w:rsidRPr="007617EC" w:rsidRDefault="007617EC" w:rsidP="00530BFA">
      <w:pPr>
        <w:pStyle w:val="a3"/>
        <w:ind w:left="502"/>
        <w:jc w:val="both"/>
        <w:rPr>
          <w:rFonts w:ascii="Times New Roman" w:hAnsi="Times New Roman" w:cs="Times New Roman"/>
          <w:sz w:val="28"/>
          <w:szCs w:val="28"/>
        </w:rPr>
      </w:pPr>
    </w:p>
    <w:p w:rsidR="007617EC" w:rsidRPr="009D1CCD" w:rsidRDefault="00B6394A" w:rsidP="00530BFA">
      <w:pPr>
        <w:pStyle w:val="a3"/>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Pr="007617EC">
        <w:rPr>
          <w:rFonts w:ascii="Times New Roman" w:hAnsi="Times New Roman" w:cs="Times New Roman"/>
          <w:sz w:val="28"/>
          <w:szCs w:val="28"/>
        </w:rPr>
        <w:t>^</w:t>
      </w:r>
      <w:r w:rsidR="007617EC" w:rsidRPr="007617EC">
        <w:rPr>
          <w:rFonts w:ascii="Times New Roman" w:hAnsi="Times New Roman" w:cs="Times New Roman"/>
          <w:sz w:val="28"/>
          <w:szCs w:val="28"/>
        </w:rPr>
        <w:t xml:space="preserve"> Криза тринадцяти років - збігається з переходом до підліткового віку.</w:t>
      </w:r>
    </w:p>
    <w:p w:rsidR="009D1CCD" w:rsidRPr="00143DBF" w:rsidRDefault="00530BFA" w:rsidP="00530BFA">
      <w:pPr>
        <w:jc w:val="both"/>
        <w:rPr>
          <w:rFonts w:ascii="Times New Roman" w:hAnsi="Times New Roman" w:cs="Times New Roman"/>
          <w:sz w:val="28"/>
          <w:szCs w:val="28"/>
        </w:rPr>
      </w:pPr>
      <w:r w:rsidRPr="00530BFA">
        <w:rPr>
          <w:rFonts w:ascii="Times New Roman" w:hAnsi="Times New Roman" w:cs="Times New Roman"/>
          <w:b/>
          <w:sz w:val="28"/>
          <w:szCs w:val="28"/>
        </w:rPr>
        <w:t>Висновок.</w:t>
      </w:r>
      <w:r>
        <w:rPr>
          <w:rFonts w:ascii="Times New Roman" w:hAnsi="Times New Roman" w:cs="Times New Roman"/>
          <w:sz w:val="28"/>
          <w:szCs w:val="28"/>
        </w:rPr>
        <w:t xml:space="preserve"> </w:t>
      </w:r>
      <w:r w:rsidR="007617EC" w:rsidRPr="007617EC">
        <w:rPr>
          <w:rFonts w:ascii="Times New Roman" w:hAnsi="Times New Roman" w:cs="Times New Roman"/>
          <w:sz w:val="28"/>
          <w:szCs w:val="28"/>
        </w:rPr>
        <w:t xml:space="preserve">Вікові кризи не обмежуються періодами розвитку особистості дитини, однак кризові періоди в зрілих віках і старості вивчені порівняно мало. Відомі дослідження зарубіжних психологів (і насамперед Е. </w:t>
      </w:r>
      <w:proofErr w:type="spellStart"/>
      <w:r w:rsidR="007617EC" w:rsidRPr="007617EC">
        <w:rPr>
          <w:rFonts w:ascii="Times New Roman" w:hAnsi="Times New Roman" w:cs="Times New Roman"/>
          <w:sz w:val="28"/>
          <w:szCs w:val="28"/>
        </w:rPr>
        <w:t>Еріксона</w:t>
      </w:r>
      <w:proofErr w:type="spellEnd"/>
      <w:r w:rsidR="007617EC" w:rsidRPr="007617EC">
        <w:rPr>
          <w:rFonts w:ascii="Times New Roman" w:hAnsi="Times New Roman" w:cs="Times New Roman"/>
          <w:sz w:val="28"/>
          <w:szCs w:val="28"/>
        </w:rPr>
        <w:t>) переконливо показують, що відбуваються в цей час процеси перебудови смислових структур свідомості та переорієнтації на нові життєві завдання, провідні до зміни характеру діяльності і взаємин, надають глибоке вплив на подальший хід розвитку особистості</w:t>
      </w:r>
      <w:r w:rsidR="007617EC">
        <w:rPr>
          <w:rFonts w:ascii="Times New Roman" w:hAnsi="Times New Roman" w:cs="Times New Roman"/>
          <w:sz w:val="28"/>
          <w:szCs w:val="28"/>
        </w:rPr>
        <w:t>.</w:t>
      </w:r>
    </w:p>
    <w:p w:rsidR="00143DBF" w:rsidRPr="00143DBF" w:rsidRDefault="00143DBF" w:rsidP="00530BFA">
      <w:pPr>
        <w:jc w:val="both"/>
        <w:rPr>
          <w:rFonts w:ascii="Times New Roman" w:hAnsi="Times New Roman" w:cs="Times New Roman"/>
        </w:rPr>
      </w:pPr>
      <w:bookmarkStart w:id="0" w:name="_GoBack"/>
      <w:bookmarkEnd w:id="0"/>
    </w:p>
    <w:sectPr w:rsidR="00143DBF" w:rsidRPr="00143D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451C"/>
    <w:multiLevelType w:val="hybridMultilevel"/>
    <w:tmpl w:val="B3D6CC1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BF"/>
    <w:rsid w:val="00096F33"/>
    <w:rsid w:val="00143DBF"/>
    <w:rsid w:val="00530BFA"/>
    <w:rsid w:val="007617EC"/>
    <w:rsid w:val="00835A51"/>
    <w:rsid w:val="009D1CCD"/>
    <w:rsid w:val="00B63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6647</Words>
  <Characters>3789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 Україні!</dc:creator>
  <cp:lastModifiedBy>Слава Україні!</cp:lastModifiedBy>
  <cp:revision>5</cp:revision>
  <dcterms:created xsi:type="dcterms:W3CDTF">2024-03-06T09:06:00Z</dcterms:created>
  <dcterms:modified xsi:type="dcterms:W3CDTF">2024-03-06T11:29:00Z</dcterms:modified>
</cp:coreProperties>
</file>