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030" w:leader="none"/>
        </w:tabs>
        <w:jc w:val="center"/>
        <w:rPr>
          <w:bCs/>
          <w:szCs w:val="28"/>
          <w:lang w:val="uk-UA"/>
        </w:rPr>
      </w:pPr>
      <w:r>
        <w:rPr>
          <w:bCs/>
          <w:szCs w:val="28"/>
          <w:lang w:val="uk-UA"/>
        </w:rPr>
      </w:r>
    </w:p>
    <w:p>
      <w:pPr>
        <w:pStyle w:val="Normal"/>
        <w:tabs>
          <w:tab w:val="clear" w:pos="708"/>
          <w:tab w:val="left" w:pos="2030" w:leader="none"/>
        </w:tabs>
        <w:spacing w:lineRule="auto" w:line="360"/>
        <w:jc w:val="center"/>
        <w:rPr>
          <w:b/>
          <w:b/>
          <w:caps/>
          <w:sz w:val="24"/>
        </w:rPr>
      </w:pPr>
      <w:r>
        <w:rPr>
          <w:b/>
          <w:caps/>
          <w:sz w:val="24"/>
        </w:rPr>
        <w:t xml:space="preserve">ВІДКРИТИЙ МІЖНАРОДНИЙ УНІВЕРСИТЕТ </w:t>
      </w:r>
    </w:p>
    <w:p>
      <w:pPr>
        <w:pStyle w:val="Normal"/>
        <w:tabs>
          <w:tab w:val="clear" w:pos="708"/>
          <w:tab w:val="left" w:pos="2030" w:leader="none"/>
        </w:tabs>
        <w:spacing w:lineRule="auto" w:line="360"/>
        <w:jc w:val="center"/>
        <w:rPr>
          <w:b/>
          <w:b/>
          <w:caps/>
          <w:sz w:val="24"/>
          <w:lang w:val="uk-UA"/>
        </w:rPr>
      </w:pPr>
      <w:r>
        <w:rPr>
          <w:b/>
          <w:caps/>
          <w:sz w:val="24"/>
        </w:rPr>
        <w:t>РОЗВИТКУ ЛЮДИНИ «Україна»</w:t>
      </w:r>
    </w:p>
    <w:p>
      <w:pPr>
        <w:pStyle w:val="Normal"/>
        <w:spacing w:lineRule="auto" w:line="360"/>
        <w:jc w:val="center"/>
        <w:rPr>
          <w:b/>
          <w:b/>
          <w:bCs/>
          <w:sz w:val="24"/>
          <w:lang w:val="uk-UA"/>
        </w:rPr>
      </w:pPr>
      <w:r>
        <w:rPr>
          <w:b/>
          <w:bCs/>
          <w:sz w:val="24"/>
          <w:lang w:val="uk-UA"/>
        </w:rPr>
        <w:t>РІВНЕСЬКИЙ ІНСТИТУТ УНІВЕРСИТЕТУ «УКРАЇНА»</w:t>
      </w:r>
    </w:p>
    <w:p>
      <w:pPr>
        <w:pStyle w:val="Normal"/>
        <w:spacing w:lineRule="auto" w:line="360"/>
        <w:jc w:val="center"/>
        <w:rPr>
          <w:b/>
          <w:b/>
          <w:bCs/>
          <w:sz w:val="24"/>
          <w:lang w:val="uk-UA"/>
        </w:rPr>
      </w:pPr>
      <w:r>
        <w:rPr>
          <w:b/>
          <w:bCs/>
          <w:sz w:val="24"/>
          <w:lang w:val="uk-UA"/>
        </w:rPr>
        <w:t>Кафедра психології, соціальної роботи та гуманітарних дисциплін</w:t>
      </w:r>
    </w:p>
    <w:p>
      <w:pPr>
        <w:pStyle w:val="Normal"/>
        <w:spacing w:lineRule="auto" w:line="360"/>
        <w:ind w:firstLine="5245"/>
        <w:rPr>
          <w:b/>
          <w:b/>
          <w:sz w:val="24"/>
          <w:lang w:val="uk-UA"/>
        </w:rPr>
      </w:pPr>
      <w:r>
        <w:rPr>
          <w:b/>
          <w:sz w:val="24"/>
          <w:lang w:val="uk-UA"/>
        </w:rPr>
      </w:r>
    </w:p>
    <w:p>
      <w:pPr>
        <w:pStyle w:val="Normal"/>
        <w:spacing w:lineRule="auto" w:line="360"/>
        <w:ind w:firstLine="5245"/>
        <w:rPr>
          <w:b/>
          <w:b/>
          <w:sz w:val="24"/>
        </w:rPr>
      </w:pPr>
      <w:r>
        <w:rPr>
          <w:b/>
          <w:sz w:val="24"/>
        </w:rPr>
        <w:t>«ЗАТВЕРДЖУЮ»</w:t>
      </w:r>
    </w:p>
    <w:p>
      <w:pPr>
        <w:pStyle w:val="Style26"/>
        <w:spacing w:lineRule="auto" w:line="276"/>
        <w:ind w:firstLine="5245"/>
        <w:rPr>
          <w:sz w:val="24"/>
        </w:rPr>
      </w:pPr>
      <w:r>
        <w:rPr>
          <w:sz w:val="24"/>
        </w:rPr>
        <w:t>Директор Рівненського інституту</w:t>
      </w:r>
    </w:p>
    <w:p>
      <w:pPr>
        <w:pStyle w:val="Style26"/>
        <w:spacing w:lineRule="auto" w:line="276"/>
        <w:ind w:left="5529" w:hanging="0"/>
        <w:rPr>
          <w:sz w:val="24"/>
        </w:rPr>
      </w:pPr>
      <w:r>
        <w:rPr>
          <w:sz w:val="24"/>
        </w:rPr>
        <w:t>______</w:t>
      </w:r>
      <w:r>
        <w:rPr>
          <w:sz w:val="24"/>
          <w:lang w:val="uk-UA"/>
        </w:rPr>
        <w:t>_______</w:t>
      </w:r>
      <w:r>
        <w:rPr>
          <w:sz w:val="24"/>
        </w:rPr>
        <w:t xml:space="preserve">         Макух Т.О.</w:t>
      </w:r>
    </w:p>
    <w:p>
      <w:pPr>
        <w:pStyle w:val="Style26"/>
        <w:tabs>
          <w:tab w:val="clear" w:pos="708"/>
          <w:tab w:val="left" w:pos="6562" w:leader="none"/>
          <w:tab w:val="left" w:pos="7729" w:leader="none"/>
        </w:tabs>
        <w:spacing w:lineRule="auto" w:line="276"/>
        <w:rPr/>
      </w:pPr>
      <w:r>
        <w:rPr>
          <w:sz w:val="24"/>
          <w:lang w:val="uk-UA"/>
        </w:rPr>
        <w:tab/>
      </w:r>
      <w:r>
        <w:rPr>
          <w:sz w:val="24"/>
        </w:rPr>
        <w:t>«1»вересня</w:t>
        <w:tab/>
        <w:t>202</w:t>
      </w:r>
      <w:r>
        <w:rPr>
          <w:sz w:val="24"/>
          <w:lang w:val="uk-UA"/>
        </w:rPr>
        <w:t>3</w:t>
      </w:r>
      <w:r>
        <w:rPr/>
        <w:t xml:space="preserve"> р</w:t>
      </w:r>
    </w:p>
    <w:p>
      <w:pPr>
        <w:pStyle w:val="Normal"/>
        <w:spacing w:lineRule="auto" w:line="360"/>
        <w:rPr>
          <w:sz w:val="24"/>
          <w:lang w:val="uk-UA"/>
        </w:rPr>
      </w:pPr>
      <w:r>
        <w:rPr>
          <w:sz w:val="24"/>
          <w:lang w:val="uk-UA"/>
        </w:rPr>
      </w:r>
    </w:p>
    <w:p>
      <w:pPr>
        <w:pStyle w:val="2"/>
        <w:shd w:val="clear" w:color="auto" w:fill="FFFFFF"/>
        <w:spacing w:lineRule="auto" w:line="360" w:before="0" w:after="60"/>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2"/>
        <w:shd w:val="clear" w:color="auto" w:fill="FFFFFF"/>
        <w:spacing w:lineRule="auto" w:line="360" w:before="0" w:after="60"/>
        <w:jc w:val="center"/>
        <w:rPr>
          <w:rFonts w:ascii="Times New Roman" w:hAnsi="Times New Roman" w:cs="Times New Roman"/>
          <w:i w:val="false"/>
          <w:i w:val="false"/>
          <w:iCs w:val="false"/>
          <w:sz w:val="24"/>
          <w:szCs w:val="24"/>
        </w:rPr>
      </w:pPr>
      <w:bookmarkStart w:id="0" w:name="_Toc9952414"/>
      <w:r>
        <w:rPr>
          <w:rFonts w:cs="Times New Roman" w:ascii="Times New Roman" w:hAnsi="Times New Roman"/>
          <w:i w:val="false"/>
          <w:sz w:val="24"/>
          <w:szCs w:val="24"/>
        </w:rPr>
        <w:t>РОБОЧА ПРОГРАМА НАВЧАЛЬНОЇ ДИСЦИПЛІНИ</w:t>
      </w:r>
      <w:bookmarkEnd w:id="0"/>
    </w:p>
    <w:p>
      <w:pPr>
        <w:pStyle w:val="Normal"/>
        <w:spacing w:lineRule="auto" w:line="360"/>
        <w:jc w:val="center"/>
        <w:rPr>
          <w:sz w:val="24"/>
        </w:rPr>
      </w:pPr>
      <w:r>
        <w:rPr>
          <w:b/>
          <w:bCs/>
          <w:sz w:val="24"/>
        </w:rPr>
        <w:t xml:space="preserve">ОК 2.8. </w:t>
      </w:r>
      <w:r>
        <w:rPr>
          <w:sz w:val="24"/>
        </w:rPr>
        <w:t xml:space="preserve"> </w:t>
      </w:r>
      <w:r>
        <w:rPr>
          <w:b/>
          <w:bCs/>
          <w:sz w:val="24"/>
        </w:rPr>
        <w:t>СОЦІАЛЬНА І ПОЛІТИЧНА ПСИХОЛОГІЯ</w:t>
      </w:r>
    </w:p>
    <w:p>
      <w:pPr>
        <w:pStyle w:val="Normal"/>
        <w:spacing w:lineRule="auto" w:line="360"/>
        <w:ind w:firstLine="709"/>
        <w:rPr>
          <w:sz w:val="24"/>
        </w:rPr>
      </w:pPr>
      <w:r>
        <w:rPr>
          <w:sz w:val="24"/>
        </w:rPr>
      </w:r>
    </w:p>
    <w:p>
      <w:pPr>
        <w:pStyle w:val="Normal"/>
        <w:tabs>
          <w:tab w:val="clear" w:pos="708"/>
          <w:tab w:val="left" w:pos="7844" w:leader="underscore"/>
        </w:tabs>
        <w:spacing w:lineRule="auto" w:line="360"/>
        <w:ind w:firstLine="709"/>
        <w:jc w:val="both"/>
        <w:rPr>
          <w:sz w:val="24"/>
          <w:u w:val="single"/>
          <w:lang w:val="uk-UA"/>
        </w:rPr>
      </w:pPr>
      <w:r>
        <w:rPr>
          <w:sz w:val="24"/>
        </w:rPr>
        <w:t xml:space="preserve">освітня програма: </w:t>
      </w:r>
      <w:r>
        <w:rPr>
          <w:sz w:val="24"/>
          <w:u w:val="single"/>
        </w:rPr>
        <w:t>«Психологія»</w:t>
      </w:r>
      <w:bookmarkStart w:id="1" w:name="bookmark6"/>
      <w:bookmarkEnd w:id="1"/>
    </w:p>
    <w:p>
      <w:pPr>
        <w:pStyle w:val="Normal"/>
        <w:spacing w:lineRule="auto" w:line="360"/>
        <w:ind w:firstLine="708"/>
        <w:rPr>
          <w:sz w:val="24"/>
          <w:u w:val="single"/>
          <w:lang w:val="uk-UA"/>
        </w:rPr>
      </w:pPr>
      <w:r>
        <w:rPr>
          <w:sz w:val="24"/>
          <w:lang w:val="uk-UA"/>
        </w:rPr>
        <w:t xml:space="preserve">освітнього рівня    </w:t>
      </w:r>
      <w:r>
        <w:rPr>
          <w:sz w:val="24"/>
          <w:u w:val="single"/>
          <w:lang w:val="uk-UA"/>
        </w:rPr>
        <w:t>бакалавр</w:t>
      </w:r>
      <w:r>
        <w:rPr>
          <w:sz w:val="24"/>
          <w:lang w:val="uk-UA"/>
        </w:rPr>
        <w:t xml:space="preserve">                             </w:t>
      </w:r>
    </w:p>
    <w:p>
      <w:pPr>
        <w:pStyle w:val="Normal"/>
        <w:spacing w:lineRule="auto" w:line="360"/>
        <w:ind w:firstLine="708"/>
        <w:jc w:val="both"/>
        <w:rPr>
          <w:sz w:val="24"/>
          <w:u w:val="single"/>
          <w:lang w:val="uk-UA"/>
        </w:rPr>
      </w:pPr>
      <w:r>
        <w:rPr>
          <w:sz w:val="24"/>
          <w:lang w:val="uk-UA"/>
        </w:rPr>
        <w:t>галузь знань:</w:t>
      </w:r>
      <w:r>
        <w:rPr>
          <w:sz w:val="24"/>
          <w:u w:val="single"/>
          <w:lang w:val="uk-UA"/>
        </w:rPr>
        <w:t xml:space="preserve"> 05 Соціальні та поведінкові науки</w:t>
      </w:r>
    </w:p>
    <w:p>
      <w:pPr>
        <w:pStyle w:val="Normal"/>
        <w:tabs>
          <w:tab w:val="clear" w:pos="708"/>
          <w:tab w:val="left" w:pos="7055" w:leader="underscore"/>
        </w:tabs>
        <w:spacing w:lineRule="auto" w:line="360"/>
        <w:ind w:firstLine="709"/>
        <w:jc w:val="both"/>
        <w:rPr>
          <w:rStyle w:val="10pt"/>
          <w:rFonts w:eastAsia="Tahoma"/>
          <w:b w:val="false"/>
          <w:b w:val="false"/>
          <w:sz w:val="24"/>
        </w:rPr>
      </w:pPr>
      <w:r>
        <w:rPr>
          <w:sz w:val="24"/>
        </w:rPr>
        <w:t>спеціальності:</w:t>
      </w:r>
      <w:r>
        <w:rPr>
          <w:sz w:val="24"/>
          <w:u w:val="single"/>
        </w:rPr>
        <w:t xml:space="preserve"> 053 Психологія</w:t>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Normal"/>
        <w:spacing w:lineRule="auto" w:line="360"/>
        <w:jc w:val="both"/>
        <w:rPr>
          <w:sz w:val="24"/>
          <w:u w:val="single"/>
        </w:rPr>
      </w:pPr>
      <w:r>
        <w:rPr>
          <w:sz w:val="24"/>
        </w:rPr>
        <w:t xml:space="preserve">Обсяг, кредитів: </w:t>
      </w:r>
      <w:r>
        <w:rPr>
          <w:sz w:val="24"/>
          <w:u w:val="single"/>
          <w:lang w:val="en-US"/>
        </w:rPr>
        <w:t>150</w:t>
      </w:r>
      <w:r>
        <w:rPr>
          <w:sz w:val="24"/>
          <w:u w:val="single"/>
        </w:rPr>
        <w:t>/</w:t>
      </w:r>
      <w:r>
        <w:rPr>
          <w:sz w:val="24"/>
          <w:u w:val="single"/>
          <w:lang w:val="en-US"/>
        </w:rPr>
        <w:t>5</w:t>
      </w:r>
    </w:p>
    <w:p>
      <w:pPr>
        <w:pStyle w:val="Normal"/>
        <w:spacing w:lineRule="auto" w:line="360"/>
        <w:jc w:val="both"/>
        <w:rPr>
          <w:sz w:val="24"/>
        </w:rPr>
      </w:pPr>
      <w:r>
        <w:rPr>
          <w:sz w:val="24"/>
        </w:rPr>
        <w:t xml:space="preserve">Форма підсумкового контролю: </w:t>
      </w:r>
      <w:r>
        <w:rPr>
          <w:sz w:val="24"/>
          <w:u w:val="single"/>
        </w:rPr>
        <w:t>іспит</w:t>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Normal"/>
        <w:spacing w:lineRule="auto" w:line="360"/>
        <w:jc w:val="center"/>
        <w:rPr>
          <w:b/>
          <w:b/>
          <w:sz w:val="24"/>
        </w:rPr>
      </w:pPr>
      <w:r>
        <w:rPr>
          <w:b/>
          <w:sz w:val="24"/>
        </w:rPr>
      </w:r>
    </w:p>
    <w:p>
      <w:pPr>
        <w:pStyle w:val="Normal"/>
        <w:spacing w:lineRule="auto" w:line="360"/>
        <w:jc w:val="center"/>
        <w:rPr>
          <w:b/>
          <w:b/>
          <w:sz w:val="24"/>
        </w:rPr>
      </w:pPr>
      <w:r>
        <w:rPr>
          <w:b/>
          <w:sz w:val="24"/>
        </w:rPr>
      </w:r>
    </w:p>
    <w:p>
      <w:pPr>
        <w:pStyle w:val="Normal"/>
        <w:spacing w:lineRule="auto" w:line="360"/>
        <w:jc w:val="center"/>
        <w:rPr>
          <w:b/>
          <w:b/>
          <w:sz w:val="24"/>
        </w:rPr>
      </w:pPr>
      <w:r>
        <w:rPr>
          <w:b/>
          <w:sz w:val="24"/>
        </w:rPr>
        <w:t>Рівне 202</w:t>
      </w:r>
      <w:r>
        <w:rPr>
          <w:b/>
          <w:sz w:val="24"/>
          <w:lang w:val="uk-UA"/>
        </w:rPr>
        <w:t>3</w:t>
      </w:r>
      <w:r>
        <w:rPr>
          <w:b/>
          <w:sz w:val="24"/>
        </w:rPr>
        <w:t xml:space="preserve"> рік</w:t>
      </w:r>
    </w:p>
    <w:p>
      <w:pPr>
        <w:pStyle w:val="1"/>
        <w:tabs>
          <w:tab w:val="clear" w:pos="708"/>
          <w:tab w:val="left" w:pos="3360" w:leader="none"/>
        </w:tabs>
        <w:spacing w:lineRule="auto" w:line="360"/>
        <w:jc w:val="right"/>
        <w:rPr/>
      </w:pPr>
      <w:r>
        <w:rPr/>
      </w:r>
    </w:p>
    <w:p>
      <w:pPr>
        <w:pStyle w:val="Normal"/>
        <w:spacing w:lineRule="auto" w:line="276" w:before="0" w:after="200"/>
        <w:rPr>
          <w:sz w:val="32"/>
          <w:lang w:val="uk-UA"/>
        </w:rPr>
      </w:pPr>
      <w:r>
        <w:rPr>
          <w:sz w:val="32"/>
          <w:lang w:val="uk-UA"/>
        </w:rPr>
      </w:r>
      <w:r>
        <w:br w:type="page"/>
      </w:r>
    </w:p>
    <w:p>
      <w:pPr>
        <w:pStyle w:val="1"/>
        <w:tabs>
          <w:tab w:val="clear" w:pos="708"/>
          <w:tab w:val="left" w:pos="3360" w:leader="none"/>
        </w:tabs>
        <w:spacing w:lineRule="auto" w:line="360"/>
        <w:jc w:val="right"/>
        <w:rPr/>
      </w:pPr>
      <w:r>
        <w:rPr/>
      </w:r>
    </w:p>
    <w:p>
      <w:pPr>
        <w:pStyle w:val="Normal"/>
        <w:spacing w:lineRule="auto" w:line="360"/>
        <w:jc w:val="both"/>
        <w:rPr>
          <w:szCs w:val="28"/>
        </w:rPr>
      </w:pPr>
      <w:r>
        <w:rPr>
          <w:b/>
          <w:szCs w:val="28"/>
        </w:rPr>
        <w:t>Робоча програма</w:t>
      </w:r>
      <w:r>
        <w:rPr>
          <w:szCs w:val="28"/>
        </w:rPr>
        <w:t xml:space="preserve"> «Соціальна і політична психологія» для студентів за галуззю знань: 05 Соціальні та поведінкові науки. Спеціальність 053 Психологія, </w:t>
      </w:r>
    </w:p>
    <w:p>
      <w:pPr>
        <w:pStyle w:val="Normal"/>
        <w:spacing w:lineRule="auto" w:line="360"/>
        <w:jc w:val="both"/>
        <w:rPr>
          <w:szCs w:val="28"/>
        </w:rPr>
      </w:pPr>
      <w:r>
        <w:rPr>
          <w:szCs w:val="28"/>
        </w:rPr>
      </w:r>
    </w:p>
    <w:p>
      <w:pPr>
        <w:pStyle w:val="Normal"/>
        <w:spacing w:lineRule="auto" w:line="360"/>
        <w:jc w:val="both"/>
        <w:rPr>
          <w:szCs w:val="28"/>
        </w:rPr>
      </w:pPr>
      <w:r>
        <w:rPr>
          <w:szCs w:val="28"/>
        </w:rPr>
        <w:t>«1 «вересня</w:t>
      </w:r>
      <w:r>
        <w:rPr>
          <w:szCs w:val="28"/>
          <w:lang w:val="en-US"/>
        </w:rPr>
        <w:t>”</w:t>
      </w:r>
      <w:r>
        <w:rPr>
          <w:szCs w:val="28"/>
        </w:rPr>
        <w:t xml:space="preserve"> 202</w:t>
      </w:r>
      <w:r>
        <w:rPr>
          <w:szCs w:val="28"/>
          <w:lang w:val="uk-UA"/>
        </w:rPr>
        <w:t>3</w:t>
      </w:r>
      <w:r>
        <w:rPr>
          <w:szCs w:val="28"/>
        </w:rPr>
        <w:t xml:space="preserve"> року __ с.</w:t>
      </w:r>
    </w:p>
    <w:p>
      <w:pPr>
        <w:pStyle w:val="Normal"/>
        <w:spacing w:lineRule="auto" w:line="360"/>
        <w:jc w:val="both"/>
        <w:rPr>
          <w:b/>
          <w:b/>
          <w:szCs w:val="28"/>
        </w:rPr>
      </w:pPr>
      <w:r>
        <w:rPr>
          <w:b/>
          <w:szCs w:val="28"/>
        </w:rPr>
      </w:r>
    </w:p>
    <w:p>
      <w:pPr>
        <w:pStyle w:val="Normal"/>
        <w:spacing w:lineRule="auto" w:line="360"/>
        <w:jc w:val="both"/>
        <w:rPr>
          <w:szCs w:val="28"/>
          <w:lang w:val="uk-UA"/>
        </w:rPr>
      </w:pPr>
      <w:r>
        <w:rPr>
          <w:b/>
          <w:szCs w:val="28"/>
        </w:rPr>
        <w:t>Розробники:</w:t>
      </w:r>
      <w:r>
        <w:rPr>
          <w:szCs w:val="28"/>
        </w:rPr>
        <w:t xml:space="preserve"> Юрчук Л.В., доцент кафедри психології, соціальної роботи та гуманітарних дисциплін відокремленого структурного підрозділу ЗВО «Відкритий міжнародний університет розвитку людини «Україна» Рівненського інституту, кандидат історичних наук.</w:t>
      </w:r>
    </w:p>
    <w:p>
      <w:pPr>
        <w:pStyle w:val="Normal"/>
        <w:spacing w:lineRule="auto" w:line="360"/>
        <w:jc w:val="both"/>
        <w:rPr>
          <w:szCs w:val="28"/>
          <w:lang w:val="uk-UA"/>
        </w:rPr>
      </w:pPr>
      <w:r>
        <w:rPr>
          <w:b/>
          <w:szCs w:val="28"/>
          <w:lang w:val="uk-UA"/>
        </w:rPr>
        <w:t>Викладачі:</w:t>
      </w:r>
      <w:r>
        <w:rPr>
          <w:szCs w:val="28"/>
          <w:lang w:val="uk-UA"/>
        </w:rPr>
        <w:t xml:space="preserve"> Юрчук Л.В., доцент кафедри психології, соціальної роботи та гуманітарних дисциплін відокремленого структурного підрозділу ЗВО «Відкритий міжнародний університет розвитку людини «Україна» Рівненського інституту, кандидат історичних наук.</w:t>
      </w:r>
    </w:p>
    <w:p>
      <w:pPr>
        <w:pStyle w:val="Normal"/>
        <w:spacing w:lineRule="auto" w:line="360"/>
        <w:jc w:val="both"/>
        <w:rPr>
          <w:szCs w:val="28"/>
          <w:lang w:val="uk-UA"/>
        </w:rPr>
      </w:pPr>
      <w:r>
        <w:rPr>
          <w:szCs w:val="28"/>
          <w:lang w:val="uk-UA"/>
        </w:rPr>
      </w:r>
    </w:p>
    <w:p>
      <w:pPr>
        <w:pStyle w:val="Normal"/>
        <w:spacing w:lineRule="auto" w:line="360"/>
        <w:jc w:val="both"/>
        <w:rPr>
          <w:b/>
          <w:b/>
          <w:szCs w:val="28"/>
        </w:rPr>
      </w:pPr>
      <w:r>
        <w:rPr>
          <w:b/>
          <w:szCs w:val="28"/>
          <w:lang w:val="uk-UA"/>
        </w:rPr>
        <w:t xml:space="preserve"> </w:t>
      </w:r>
      <w:r>
        <w:rPr>
          <w:b/>
          <w:szCs w:val="28"/>
        </w:rPr>
        <w:t>Завідувач кафедри психології, соціально</w:t>
      </w:r>
      <w:r>
        <w:rPr>
          <w:b/>
          <w:szCs w:val="28"/>
          <w:lang w:val="uk-UA"/>
        </w:rPr>
        <w:t>ї</w:t>
      </w:r>
      <w:r>
        <w:rPr>
          <w:b/>
          <w:szCs w:val="28"/>
        </w:rPr>
        <w:t xml:space="preserve"> роботи та гуманітарних дисциплін</w:t>
      </w:r>
    </w:p>
    <w:p>
      <w:pPr>
        <w:pStyle w:val="Normal"/>
        <w:spacing w:lineRule="auto" w:line="360"/>
        <w:jc w:val="both"/>
        <w:rPr>
          <w:szCs w:val="28"/>
        </w:rPr>
      </w:pPr>
      <w:r>
        <w:rPr>
          <w:szCs w:val="28"/>
        </w:rPr>
        <w:t>___________________                      (_________________________________)</w:t>
      </w:r>
    </w:p>
    <w:p>
      <w:pPr>
        <w:pStyle w:val="Normal"/>
        <w:spacing w:lineRule="auto" w:line="360"/>
        <w:jc w:val="both"/>
        <w:rPr>
          <w:szCs w:val="28"/>
        </w:rPr>
      </w:pPr>
      <w:r>
        <w:rPr>
          <w:szCs w:val="28"/>
        </w:rPr>
        <w:t>(підпис)</w:t>
        <w:tab/>
        <w:tab/>
        <w:tab/>
        <w:tab/>
        <w:tab/>
        <w:t>(прізвище та ініціали)</w:t>
      </w:r>
    </w:p>
    <w:p>
      <w:pPr>
        <w:pStyle w:val="Normal"/>
        <w:spacing w:lineRule="auto" w:line="360"/>
        <w:jc w:val="both"/>
        <w:rPr>
          <w:szCs w:val="28"/>
          <w:lang w:val="uk-UA"/>
        </w:rPr>
      </w:pPr>
      <w:r>
        <w:rPr>
          <w:szCs w:val="28"/>
        </w:rPr>
        <w:t>«1» вересня 202</w:t>
      </w:r>
      <w:r>
        <w:rPr>
          <w:szCs w:val="28"/>
          <w:lang w:val="uk-UA"/>
        </w:rPr>
        <w:t>3</w:t>
      </w:r>
      <w:r>
        <w:rPr>
          <w:szCs w:val="28"/>
        </w:rPr>
        <w:t xml:space="preserve"> р.</w:t>
      </w:r>
    </w:p>
    <w:p>
      <w:pPr>
        <w:pStyle w:val="Normal"/>
        <w:spacing w:lineRule="auto" w:line="360"/>
        <w:jc w:val="both"/>
        <w:rPr>
          <w:b/>
          <w:b/>
          <w:szCs w:val="28"/>
        </w:rPr>
      </w:pPr>
      <w:r>
        <w:rPr>
          <w:b/>
          <w:szCs w:val="28"/>
        </w:rPr>
      </w:r>
    </w:p>
    <w:p>
      <w:pPr>
        <w:pStyle w:val="Normal"/>
        <w:spacing w:lineRule="auto" w:line="360"/>
        <w:jc w:val="both"/>
        <w:rPr>
          <w:b/>
          <w:b/>
          <w:szCs w:val="28"/>
        </w:rPr>
      </w:pPr>
      <w:r>
        <w:rPr>
          <w:b/>
          <w:szCs w:val="28"/>
        </w:rPr>
        <w:t>Робочу програму погоджено з гарантом освітньої (професійної) програми (керівником проектної групи) психологія</w:t>
      </w:r>
    </w:p>
    <w:p>
      <w:pPr>
        <w:pStyle w:val="Normal"/>
        <w:spacing w:lineRule="auto" w:line="360"/>
        <w:jc w:val="both"/>
        <w:rPr>
          <w:szCs w:val="28"/>
        </w:rPr>
      </w:pPr>
      <w:r>
        <w:rPr>
          <w:szCs w:val="28"/>
        </w:rPr>
        <w:t>01 вересня 202</w:t>
      </w:r>
      <w:r>
        <w:rPr>
          <w:szCs w:val="28"/>
          <w:lang w:val="uk-UA"/>
        </w:rPr>
        <w:t>3</w:t>
      </w:r>
      <w:r>
        <w:rPr>
          <w:szCs w:val="28"/>
        </w:rPr>
        <w:t xml:space="preserve"> р.</w:t>
      </w:r>
    </w:p>
    <w:p>
      <w:pPr>
        <w:pStyle w:val="Normal"/>
        <w:spacing w:lineRule="auto" w:line="360"/>
        <w:jc w:val="both"/>
        <w:rPr>
          <w:szCs w:val="28"/>
        </w:rPr>
      </w:pPr>
      <w:r>
        <w:rPr>
          <w:szCs w:val="28"/>
        </w:rPr>
        <w:t xml:space="preserve">Гарант освітньої (професійної програми) програми (керівник проектної групи) </w:t>
      </w:r>
    </w:p>
    <w:p>
      <w:pPr>
        <w:pStyle w:val="Normal"/>
        <w:spacing w:lineRule="auto" w:line="360"/>
        <w:jc w:val="both"/>
        <w:rPr>
          <w:szCs w:val="28"/>
        </w:rPr>
      </w:pPr>
      <w:r>
        <w:rPr>
          <w:szCs w:val="28"/>
        </w:rPr>
        <w:t>___________________                      (__________________________________)</w:t>
      </w:r>
    </w:p>
    <w:p>
      <w:pPr>
        <w:pStyle w:val="Normal"/>
        <w:spacing w:lineRule="auto" w:line="360"/>
        <w:jc w:val="both"/>
        <w:rPr>
          <w:szCs w:val="28"/>
        </w:rPr>
      </w:pPr>
      <w:r>
        <w:rPr>
          <w:szCs w:val="28"/>
        </w:rPr>
        <w:t>(підпис)</w:t>
        <w:tab/>
        <w:tab/>
        <w:tab/>
        <w:tab/>
        <w:tab/>
        <w:tab/>
        <w:t>(прізвище та ініціали)</w:t>
      </w:r>
    </w:p>
    <w:p>
      <w:pPr>
        <w:pStyle w:val="Normal"/>
        <w:spacing w:lineRule="auto" w:line="360"/>
        <w:jc w:val="both"/>
        <w:rPr>
          <w:szCs w:val="28"/>
        </w:rPr>
      </w:pPr>
      <w:r>
        <w:rPr>
          <w:szCs w:val="28"/>
        </w:rPr>
        <w:t>«1» вересня 202</w:t>
      </w:r>
      <w:r>
        <w:rPr>
          <w:szCs w:val="28"/>
          <w:lang w:val="uk-UA"/>
        </w:rPr>
        <w:t>3</w:t>
      </w:r>
      <w:r>
        <w:rPr>
          <w:szCs w:val="28"/>
        </w:rPr>
        <w:t xml:space="preserve"> р.</w:t>
      </w:r>
    </w:p>
    <w:p>
      <w:pPr>
        <w:pStyle w:val="Normal"/>
        <w:spacing w:lineRule="auto" w:line="360"/>
        <w:jc w:val="both"/>
        <w:rPr>
          <w:b/>
          <w:b/>
          <w:szCs w:val="28"/>
        </w:rPr>
      </w:pPr>
      <w:r>
        <w:rPr>
          <w:b/>
          <w:szCs w:val="28"/>
        </w:rPr>
      </w:r>
    </w:p>
    <w:p>
      <w:pPr>
        <w:pStyle w:val="Normal"/>
        <w:spacing w:lineRule="auto" w:line="360"/>
        <w:jc w:val="both"/>
        <w:rPr>
          <w:b/>
          <w:b/>
          <w:szCs w:val="28"/>
        </w:rPr>
      </w:pPr>
      <w:r>
        <w:rPr>
          <w:b/>
          <w:szCs w:val="28"/>
        </w:rPr>
      </w:r>
    </w:p>
    <w:p>
      <w:pPr>
        <w:pStyle w:val="Normal"/>
        <w:spacing w:lineRule="auto" w:line="360"/>
        <w:rPr>
          <w:b/>
          <w:b/>
          <w:sz w:val="24"/>
          <w:szCs w:val="28"/>
          <w:lang w:val="uk-UA"/>
        </w:rPr>
      </w:pPr>
      <w:r>
        <w:rPr>
          <w:b/>
          <w:sz w:val="24"/>
          <w:szCs w:val="28"/>
          <w:lang w:val="uk-UA"/>
        </w:rPr>
      </w:r>
    </w:p>
    <w:p>
      <w:pPr>
        <w:pStyle w:val="Style26"/>
        <w:tabs>
          <w:tab w:val="clear" w:pos="708"/>
          <w:tab w:val="left" w:pos="2030" w:leader="none"/>
        </w:tabs>
        <w:spacing w:lineRule="auto" w:line="360"/>
        <w:jc w:val="center"/>
        <w:rPr>
          <w:b/>
          <w:b/>
        </w:rPr>
      </w:pPr>
      <w:r>
        <w:rPr>
          <w:b/>
        </w:rPr>
        <w:t>ПРОЛОНГАЦІЯ РОБОЧОЇ НАВЧАЛЬНОЇ ПРОГРАМИ</w:t>
      </w:r>
    </w:p>
    <w:p>
      <w:pPr>
        <w:pStyle w:val="Style26"/>
        <w:tabs>
          <w:tab w:val="clear" w:pos="708"/>
          <w:tab w:val="left" w:pos="2030" w:leader="none"/>
        </w:tabs>
        <w:spacing w:lineRule="auto" w:line="360"/>
        <w:rPr>
          <w:b/>
          <w:b/>
        </w:rPr>
      </w:pPr>
      <w:r>
        <w:rPr>
          <w:b/>
        </w:rPr>
      </w:r>
    </w:p>
    <w:tbl>
      <w:tblPr>
        <w:tblStyle w:val="a6"/>
        <w:tblW w:w="9571" w:type="dxa"/>
        <w:jc w:val="left"/>
        <w:tblInd w:w="0" w:type="dxa"/>
        <w:tblLayout w:type="fixed"/>
        <w:tblCellMar>
          <w:top w:w="0" w:type="dxa"/>
          <w:left w:w="108" w:type="dxa"/>
          <w:bottom w:w="0" w:type="dxa"/>
          <w:right w:w="108" w:type="dxa"/>
        </w:tblCellMar>
        <w:tblLook w:val="04a0"/>
      </w:tblPr>
      <w:tblGrid>
        <w:gridCol w:w="1914"/>
        <w:gridCol w:w="1914"/>
        <w:gridCol w:w="1914"/>
        <w:gridCol w:w="1914"/>
        <w:gridCol w:w="1915"/>
      </w:tblGrid>
      <w:tr>
        <w:trPr/>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kern w:val="0"/>
                <w:sz w:val="24"/>
                <w:szCs w:val="24"/>
                <w:lang w:val="ru-RU" w:bidi="ar-SA"/>
              </w:rPr>
              <w:t>Навчальний рік</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2021-2022</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2022-2023</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2024-2025</w:t>
            </w:r>
          </w:p>
        </w:tc>
        <w:tc>
          <w:tcPr>
            <w:tcW w:w="1915"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2025-2026</w:t>
            </w:r>
          </w:p>
        </w:tc>
      </w:tr>
      <w:tr>
        <w:trPr/>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rPr>
            </w:pPr>
            <w:r>
              <w:rPr>
                <w:kern w:val="0"/>
                <w:sz w:val="24"/>
                <w:szCs w:val="24"/>
                <w:lang w:val="ru-RU" w:bidi="ar-SA"/>
              </w:rPr>
              <w:t>Дата засідання кафедри / циклової комісії</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28.08.2021</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01.09.2022</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kern w:val="0"/>
                <w:sz w:val="24"/>
                <w:szCs w:val="24"/>
                <w:lang w:val="uk-UA" w:bidi="ar-SA"/>
              </w:rPr>
            </w:pPr>
            <w:r>
              <w:rPr>
                <w:spacing w:val="0"/>
                <w:kern w:val="0"/>
                <w:sz w:val="24"/>
                <w:szCs w:val="24"/>
                <w:lang w:val="uk-UA" w:bidi="ar-SA"/>
              </w:rPr>
              <w:t>01.09.2023</w:t>
            </w:r>
          </w:p>
        </w:tc>
        <w:tc>
          <w:tcPr>
            <w:tcW w:w="1915"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sz w:val="24"/>
                <w:szCs w:val="24"/>
                <w:lang w:val="uk-UA"/>
              </w:rPr>
            </w:r>
          </w:p>
        </w:tc>
      </w:tr>
      <w:tr>
        <w:trPr/>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kern w:val="0"/>
                <w:sz w:val="24"/>
                <w:szCs w:val="24"/>
                <w:lang w:val="ru-RU" w:bidi="ar-SA"/>
              </w:rPr>
              <w:t xml:space="preserve">№ </w:t>
            </w:r>
            <w:r>
              <w:rPr>
                <w:kern w:val="0"/>
                <w:sz w:val="24"/>
                <w:szCs w:val="24"/>
                <w:lang w:val="ru-RU" w:bidi="ar-SA"/>
              </w:rPr>
              <w:t>протоколу</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1</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1</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kern w:val="0"/>
                <w:sz w:val="24"/>
                <w:szCs w:val="24"/>
                <w:lang w:val="uk-UA" w:bidi="ar-SA"/>
              </w:rPr>
            </w:pPr>
            <w:r>
              <w:rPr>
                <w:spacing w:val="0"/>
                <w:kern w:val="0"/>
                <w:sz w:val="24"/>
                <w:szCs w:val="24"/>
                <w:lang w:val="uk-UA" w:bidi="ar-SA"/>
              </w:rPr>
              <w:t>1</w:t>
            </w:r>
          </w:p>
        </w:tc>
        <w:tc>
          <w:tcPr>
            <w:tcW w:w="1915"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sz w:val="24"/>
                <w:szCs w:val="24"/>
                <w:lang w:val="uk-UA"/>
              </w:rPr>
            </w:r>
          </w:p>
        </w:tc>
      </w:tr>
      <w:tr>
        <w:trPr/>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rPr>
            </w:pPr>
            <w:r>
              <w:rPr>
                <w:kern w:val="0"/>
                <w:sz w:val="24"/>
                <w:szCs w:val="24"/>
                <w:lang w:val="ru-RU" w:bidi="ar-SA"/>
              </w:rPr>
              <w:t>Підпис завідувача кафедри / голови циклової комісії</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К.і.н., доц. Юрчук Л.В.</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К.е.н., доц..</w:t>
            </w:r>
          </w:p>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uk-UA" w:bidi="ar-SA"/>
              </w:rPr>
              <w:t>Рейнська В.Б.</w:t>
            </w:r>
          </w:p>
        </w:tc>
        <w:tc>
          <w:tcPr>
            <w:tcW w:w="1914"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ru-RU" w:bidi="ar-SA"/>
              </w:rPr>
              <w:t>К.ю.н.</w:t>
            </w:r>
          </w:p>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kern w:val="0"/>
                <w:sz w:val="24"/>
                <w:szCs w:val="24"/>
                <w:lang w:val="ru-RU" w:bidi="ar-SA"/>
              </w:rPr>
              <w:t>Мельник В.М.</w:t>
            </w:r>
          </w:p>
        </w:tc>
        <w:tc>
          <w:tcPr>
            <w:tcW w:w="1915" w:type="dxa"/>
            <w:tcBorders/>
          </w:tcPr>
          <w:p>
            <w:pPr>
              <w:pStyle w:val="Style34"/>
              <w:widowControl w:val="false"/>
              <w:shd w:val="clear" w:color="auto" w:fill="auto"/>
              <w:tabs>
                <w:tab w:val="clear" w:pos="708"/>
                <w:tab w:val="left" w:pos="399" w:leader="underscore"/>
                <w:tab w:val="left" w:pos="1652" w:leader="underscore"/>
              </w:tabs>
              <w:suppressAutoHyphens w:val="true"/>
              <w:spacing w:lineRule="auto" w:line="360" w:before="0" w:after="0"/>
              <w:jc w:val="left"/>
              <w:rPr>
                <w:spacing w:val="0"/>
                <w:sz w:val="24"/>
                <w:szCs w:val="24"/>
                <w:lang w:val="uk-UA"/>
              </w:rPr>
            </w:pPr>
            <w:r>
              <w:rPr>
                <w:spacing w:val="0"/>
                <w:sz w:val="24"/>
                <w:szCs w:val="24"/>
                <w:lang w:val="uk-UA"/>
              </w:rPr>
            </w:r>
          </w:p>
        </w:tc>
      </w:tr>
    </w:tbl>
    <w:p>
      <w:pPr>
        <w:pStyle w:val="Style34"/>
        <w:shd w:val="clear" w:color="auto" w:fill="auto"/>
        <w:tabs>
          <w:tab w:val="clear" w:pos="708"/>
          <w:tab w:val="left" w:pos="399" w:leader="underscore"/>
          <w:tab w:val="left" w:pos="1652" w:leader="underscore"/>
        </w:tabs>
        <w:spacing w:lineRule="auto" w:line="360" w:before="0" w:after="0"/>
        <w:rPr>
          <w:spacing w:val="0"/>
          <w:sz w:val="24"/>
          <w:szCs w:val="24"/>
          <w:lang w:val="uk-UA"/>
        </w:rPr>
      </w:pPr>
      <w:r>
        <w:rPr>
          <w:spacing w:val="0"/>
          <w:sz w:val="24"/>
          <w:szCs w:val="24"/>
          <w:lang w:val="uk-UA"/>
        </w:rPr>
      </w:r>
    </w:p>
    <w:p>
      <w:pPr>
        <w:pStyle w:val="Style34"/>
        <w:shd w:val="clear" w:color="auto" w:fill="auto"/>
        <w:tabs>
          <w:tab w:val="clear" w:pos="708"/>
          <w:tab w:val="left" w:pos="399" w:leader="underscore"/>
          <w:tab w:val="left" w:pos="1652" w:leader="underscore"/>
        </w:tabs>
        <w:spacing w:lineRule="auto" w:line="360" w:before="0" w:after="0"/>
        <w:rPr>
          <w:spacing w:val="0"/>
          <w:sz w:val="24"/>
          <w:szCs w:val="24"/>
          <w:lang w:val="uk-UA"/>
        </w:rPr>
      </w:pPr>
      <w:r>
        <w:rPr>
          <w:spacing w:val="0"/>
          <w:sz w:val="24"/>
          <w:szCs w:val="24"/>
          <w:lang w:val="uk-UA"/>
        </w:rPr>
      </w:r>
    </w:p>
    <w:p>
      <w:pPr>
        <w:pStyle w:val="Normal"/>
        <w:tabs>
          <w:tab w:val="clear" w:pos="708"/>
          <w:tab w:val="left" w:pos="567" w:leader="none"/>
          <w:tab w:val="left" w:pos="10065" w:leader="none"/>
        </w:tabs>
        <w:spacing w:lineRule="auto" w:line="360"/>
        <w:rPr>
          <w:sz w:val="24"/>
          <w:lang w:val="uk-UA"/>
        </w:rPr>
      </w:pPr>
      <w:r>
        <w:rPr>
          <w:sz w:val="24"/>
          <w:lang w:val="uk-UA"/>
        </w:rPr>
        <w:tab/>
      </w:r>
      <w:r>
        <w:rPr>
          <w:sz w:val="24"/>
        </w:rPr>
        <w:t xml:space="preserve">Матеріали до курсу розміщені на сайті Інтернет-підтримки навчального процесу </w:t>
      </w:r>
      <w:hyperlink r:id="rId2">
        <w:r>
          <w:rPr>
            <w:sz w:val="24"/>
          </w:rPr>
          <w:t>http://vo.ukraine.edu.ua/</w:t>
        </w:r>
      </w:hyperlink>
      <w:r>
        <w:rPr>
          <w:sz w:val="24"/>
        </w:rPr>
        <w:t xml:space="preserve"> за адресою: </w:t>
      </w:r>
      <w:hyperlink r:id="rId3">
        <w:r>
          <w:rPr>
            <w:sz w:val="24"/>
          </w:rPr>
          <w:t>https://vo.uu.edu.ua/course/view.php?id=11652</w:t>
        </w:r>
      </w:hyperlink>
    </w:p>
    <w:p>
      <w:pPr>
        <w:pStyle w:val="Normal"/>
        <w:tabs>
          <w:tab w:val="clear" w:pos="708"/>
          <w:tab w:val="left" w:pos="567" w:leader="none"/>
          <w:tab w:val="left" w:pos="10065" w:leader="none"/>
        </w:tabs>
        <w:spacing w:lineRule="auto" w:line="360"/>
        <w:rPr>
          <w:sz w:val="24"/>
          <w:lang w:val="uk-UA"/>
        </w:rPr>
      </w:pPr>
      <w:r>
        <w:rPr>
          <w:sz w:val="24"/>
          <w:lang w:val="uk-UA"/>
        </w:rPr>
      </w:r>
    </w:p>
    <w:p>
      <w:pPr>
        <w:pStyle w:val="Normal"/>
        <w:tabs>
          <w:tab w:val="clear" w:pos="708"/>
          <w:tab w:val="left" w:pos="567" w:leader="none"/>
          <w:tab w:val="left" w:pos="10065" w:leader="none"/>
        </w:tabs>
        <w:spacing w:lineRule="auto" w:line="360"/>
        <w:rPr>
          <w:sz w:val="24"/>
          <w:lang w:val="uk-UA"/>
        </w:rPr>
      </w:pPr>
      <w:r>
        <w:rPr>
          <w:sz w:val="24"/>
          <w:lang w:val="uk-UA"/>
        </w:rPr>
      </w:r>
    </w:p>
    <w:p>
      <w:pPr>
        <w:pStyle w:val="Normal"/>
        <w:tabs>
          <w:tab w:val="clear" w:pos="708"/>
          <w:tab w:val="left" w:pos="2030" w:leader="none"/>
          <w:tab w:val="left" w:pos="10065" w:leader="none"/>
        </w:tabs>
        <w:spacing w:lineRule="auto" w:line="360"/>
        <w:jc w:val="both"/>
        <w:rPr>
          <w:b/>
          <w:b/>
          <w:sz w:val="24"/>
        </w:rPr>
      </w:pPr>
      <w:r>
        <w:rPr>
          <w:b/>
          <w:sz w:val="24"/>
        </w:rPr>
      </w:r>
    </w:p>
    <w:p>
      <w:pPr>
        <w:pStyle w:val="Style34"/>
        <w:shd w:val="clear" w:color="auto" w:fill="auto"/>
        <w:tabs>
          <w:tab w:val="clear" w:pos="708"/>
          <w:tab w:val="left" w:pos="414" w:leader="underscore"/>
          <w:tab w:val="left" w:pos="865" w:leader="underscore"/>
          <w:tab w:val="right" w:pos="1838" w:leader="underscore"/>
        </w:tabs>
        <w:spacing w:lineRule="auto" w:line="360" w:before="0" w:after="0"/>
        <w:rPr>
          <w:spacing w:val="0"/>
          <w:sz w:val="24"/>
          <w:szCs w:val="24"/>
        </w:rPr>
      </w:pPr>
      <w:r>
        <w:rPr>
          <w:sz w:val="24"/>
          <w:szCs w:val="24"/>
        </w:rPr>
        <w:tab/>
      </w:r>
      <w:r>
        <w:rPr>
          <w:b/>
          <w:spacing w:val="0"/>
          <w:sz w:val="24"/>
          <w:szCs w:val="24"/>
        </w:rPr>
        <w:t>Робочу програму перевірено</w:t>
      </w:r>
      <w:r>
        <w:rPr>
          <w:spacing w:val="0"/>
          <w:sz w:val="24"/>
          <w:szCs w:val="24"/>
        </w:rPr>
        <w:br/>
      </w:r>
      <w:r>
        <w:rPr>
          <w:spacing w:val="0"/>
          <w:sz w:val="24"/>
          <w:szCs w:val="24"/>
          <w:lang w:val="uk-UA"/>
        </w:rPr>
        <w:t>1</w:t>
      </w:r>
      <w:r>
        <w:rPr>
          <w:spacing w:val="0"/>
          <w:sz w:val="24"/>
          <w:szCs w:val="24"/>
        </w:rPr>
        <w:t xml:space="preserve"> вересня 202</w:t>
      </w:r>
      <w:r>
        <w:rPr>
          <w:spacing w:val="0"/>
          <w:sz w:val="24"/>
          <w:szCs w:val="24"/>
          <w:lang w:val="uk-UA"/>
        </w:rPr>
        <w:t>3</w:t>
      </w:r>
      <w:r>
        <w:rPr>
          <w:spacing w:val="0"/>
          <w:sz w:val="24"/>
          <w:szCs w:val="24"/>
        </w:rPr>
        <w:t xml:space="preserve"> р.</w:t>
      </w:r>
    </w:p>
    <w:p>
      <w:pPr>
        <w:pStyle w:val="Style34"/>
        <w:shd w:val="clear" w:color="auto" w:fill="auto"/>
        <w:tabs>
          <w:tab w:val="clear" w:pos="708"/>
          <w:tab w:val="left" w:pos="399" w:leader="underscore"/>
          <w:tab w:val="left" w:pos="1652" w:leader="underscore"/>
        </w:tabs>
        <w:spacing w:lineRule="auto" w:line="360" w:before="0" w:after="0"/>
        <w:rPr>
          <w:spacing w:val="0"/>
          <w:sz w:val="24"/>
          <w:szCs w:val="24"/>
          <w:lang w:val="uk-UA"/>
        </w:rPr>
      </w:pPr>
      <w:r>
        <w:rPr>
          <w:spacing w:val="0"/>
          <w:sz w:val="24"/>
          <w:szCs w:val="24"/>
        </w:rPr>
        <w:t xml:space="preserve">Директор </w:t>
      </w:r>
      <w:r>
        <w:rPr>
          <w:spacing w:val="0"/>
          <w:sz w:val="24"/>
          <w:szCs w:val="24"/>
          <w:lang w:val="uk-UA"/>
        </w:rPr>
        <w:t>Рівненського інституту</w:t>
      </w:r>
    </w:p>
    <w:p>
      <w:pPr>
        <w:pStyle w:val="Normal"/>
        <w:spacing w:lineRule="auto" w:line="360"/>
        <w:rPr>
          <w:sz w:val="24"/>
        </w:rPr>
      </w:pPr>
      <w:r>
        <w:rPr>
          <w:sz w:val="24"/>
        </w:rPr>
        <w:t xml:space="preserve">                                       </w:t>
      </w:r>
      <w:r>
        <w:rPr>
          <w:sz w:val="24"/>
        </w:rPr>
        <w:t>__________________   (Макух Т.О.)</w:t>
      </w:r>
    </w:p>
    <w:p>
      <w:pPr>
        <w:sectPr>
          <w:headerReference w:type="default" r:id="rId4"/>
          <w:headerReference w:type="first" r:id="rId5"/>
          <w:type w:val="nextPage"/>
          <w:pgSz w:w="11906" w:h="16838"/>
          <w:pgMar w:left="1418" w:right="851" w:gutter="0" w:header="708" w:top="851" w:footer="0" w:bottom="851"/>
          <w:pgNumType w:fmt="decimal"/>
          <w:formProt w:val="false"/>
          <w:titlePg/>
          <w:textDirection w:val="lrTb"/>
          <w:docGrid w:type="default" w:linePitch="100" w:charSpace="0"/>
        </w:sectPr>
        <w:pStyle w:val="Normal"/>
        <w:spacing w:lineRule="auto" w:line="360"/>
        <w:rPr>
          <w:sz w:val="24"/>
        </w:rPr>
      </w:pPr>
      <w:r>
        <w:rPr>
          <w:sz w:val="24"/>
        </w:rPr>
        <w:t xml:space="preserve">                                                    </w:t>
      </w:r>
      <w:r>
        <w:rPr>
          <w:sz w:val="24"/>
        </w:rPr>
        <w:tab/>
        <w:t xml:space="preserve"> (підпис)         (прізвище та ініціали) </w:t>
      </w:r>
    </w:p>
    <w:p>
      <w:pPr>
        <w:pStyle w:val="Style26"/>
        <w:tabs>
          <w:tab w:val="clear" w:pos="708"/>
          <w:tab w:val="left" w:pos="2030" w:leader="none"/>
        </w:tabs>
        <w:spacing w:lineRule="auto" w:line="360"/>
        <w:rPr>
          <w:bCs/>
          <w:sz w:val="24"/>
        </w:rPr>
      </w:pPr>
      <w:r>
        <w:rPr/>
        <w:tab/>
        <w:tab/>
        <w:tab/>
        <w:tab/>
        <w:tab/>
        <w:tab/>
        <w:tab/>
      </w:r>
    </w:p>
    <w:p>
      <w:pPr>
        <w:pStyle w:val="1"/>
        <w:spacing w:lineRule="auto" w:line="360"/>
        <w:jc w:val="center"/>
        <w:rPr>
          <w:b/>
          <w:b/>
          <w:bCs/>
        </w:rPr>
      </w:pPr>
      <w:bookmarkStart w:id="2" w:name="_Toc9952415"/>
      <w:r>
        <w:rPr/>
        <w:t>Зміст</w:t>
      </w:r>
      <w:bookmarkEnd w:id="2"/>
    </w:p>
    <w:p>
      <w:pPr>
        <w:pStyle w:val="Normal"/>
        <w:spacing w:lineRule="auto" w:line="360"/>
        <w:jc w:val="both"/>
        <w:rPr>
          <w:bCs/>
          <w:sz w:val="24"/>
        </w:rPr>
      </w:pPr>
      <w:r>
        <w:rPr>
          <w:sz w:val="24"/>
        </w:rPr>
        <w:t xml:space="preserve">1. </w:t>
      </w:r>
      <w:r>
        <w:rPr>
          <w:bCs/>
          <w:sz w:val="24"/>
        </w:rPr>
        <w:t>ОПИС НАВЧАЛЬНОЇ ДИСЦИПЛІНИ</w:t>
        <w:tab/>
        <w:tab/>
        <w:tab/>
        <w:tab/>
        <w:tab/>
        <w:tab/>
        <w:tab/>
        <w:t>5</w:t>
      </w:r>
    </w:p>
    <w:p>
      <w:pPr>
        <w:pStyle w:val="Normal"/>
        <w:spacing w:lineRule="auto" w:line="360"/>
        <w:jc w:val="both"/>
        <w:rPr>
          <w:sz w:val="24"/>
        </w:rPr>
      </w:pPr>
      <w:r>
        <w:rPr>
          <w:sz w:val="24"/>
        </w:rPr>
        <w:t>2. МЕТА ТА ЗАВДАННЯ НАВЧАЛЬНОЇ ДИСЦИПЛІНИ</w:t>
        <w:tab/>
        <w:tab/>
        <w:tab/>
        <w:tab/>
        <w:t>6</w:t>
      </w:r>
    </w:p>
    <w:p>
      <w:pPr>
        <w:pStyle w:val="1"/>
        <w:spacing w:lineRule="auto" w:line="360"/>
        <w:rPr>
          <w:b/>
          <w:b/>
          <w:sz w:val="24"/>
        </w:rPr>
      </w:pPr>
      <w:r>
        <w:rPr>
          <w:sz w:val="24"/>
        </w:rPr>
        <w:t>3. РЕЗУЛЬТАТИ НАВЧАННЯ ЗА ДИСЦИПЛІНОЮ, ВІДПОВІДНІСТЬ ПРОГРАМНИХ КОМПЕТЕНТНОСТЕЙ ТА РЕЗУЛЬТАТІВ НАВЧАННЯ КОМПОНЕНТАМ ОСВІТНЬОЇ ПРОГРАМИ</w:t>
        <w:tab/>
        <w:tab/>
        <w:tab/>
        <w:tab/>
        <w:tab/>
        <w:tab/>
        <w:t>7</w:t>
      </w:r>
    </w:p>
    <w:p>
      <w:pPr>
        <w:pStyle w:val="1"/>
        <w:spacing w:lineRule="auto" w:line="360"/>
        <w:rPr>
          <w:b/>
          <w:b/>
          <w:sz w:val="24"/>
        </w:rPr>
      </w:pPr>
      <w:r>
        <w:rPr>
          <w:sz w:val="24"/>
        </w:rPr>
        <w:t>4. ПРОГРАМА НАВЧАЛЬНОЇ ДИСЦИПЛІНИ</w:t>
        <w:tab/>
        <w:tab/>
        <w:tab/>
        <w:tab/>
        <w:tab/>
        <w:tab/>
        <w:t>9</w:t>
      </w:r>
    </w:p>
    <w:p>
      <w:pPr>
        <w:pStyle w:val="Normal"/>
        <w:spacing w:lineRule="auto" w:line="360"/>
        <w:jc w:val="both"/>
        <w:rPr>
          <w:sz w:val="24"/>
        </w:rPr>
      </w:pPr>
      <w:r>
        <w:rPr>
          <w:sz w:val="24"/>
        </w:rPr>
        <w:t>4.1. Анотація дисциплін</w:t>
        <w:tab/>
        <w:tab/>
        <w:tab/>
        <w:tab/>
        <w:tab/>
        <w:tab/>
        <w:tab/>
        <w:tab/>
        <w:tab/>
        <w:t>9</w:t>
      </w:r>
    </w:p>
    <w:p>
      <w:pPr>
        <w:pStyle w:val="Normal"/>
        <w:spacing w:lineRule="auto" w:line="360"/>
        <w:jc w:val="both"/>
        <w:rPr>
          <w:bCs/>
          <w:sz w:val="24"/>
        </w:rPr>
      </w:pPr>
      <w:r>
        <w:rPr>
          <w:bCs/>
          <w:sz w:val="24"/>
        </w:rPr>
        <w:t>4.2. Структура навчальної дисципліни</w:t>
        <w:tab/>
        <w:tab/>
        <w:tab/>
        <w:tab/>
        <w:tab/>
        <w:tab/>
        <w:tab/>
        <w:t>12</w:t>
      </w:r>
    </w:p>
    <w:p>
      <w:pPr>
        <w:pStyle w:val="Normal"/>
        <w:spacing w:lineRule="auto" w:line="360"/>
        <w:jc w:val="both"/>
        <w:rPr>
          <w:bCs/>
          <w:sz w:val="24"/>
        </w:rPr>
      </w:pPr>
      <w:r>
        <w:rPr>
          <w:bCs/>
          <w:sz w:val="24"/>
        </w:rPr>
        <w:t>4.2.1. Тематичний план</w:t>
        <w:tab/>
        <w:tab/>
        <w:tab/>
        <w:tab/>
        <w:tab/>
        <w:tab/>
        <w:tab/>
        <w:tab/>
        <w:tab/>
        <w:t>14</w:t>
      </w:r>
    </w:p>
    <w:p>
      <w:pPr>
        <w:pStyle w:val="Normal"/>
        <w:spacing w:lineRule="auto" w:line="360"/>
        <w:jc w:val="both"/>
        <w:rPr>
          <w:bCs/>
          <w:sz w:val="24"/>
        </w:rPr>
      </w:pPr>
      <w:r>
        <w:rPr>
          <w:bCs/>
          <w:kern w:val="2"/>
          <w:sz w:val="24"/>
        </w:rPr>
        <w:t>4.2.2. Навчально-методична картка дисципліни</w:t>
        <w:tab/>
        <w:tab/>
        <w:tab/>
        <w:tab/>
        <w:tab/>
        <w:tab/>
        <w:t>15</w:t>
      </w:r>
    </w:p>
    <w:p>
      <w:pPr>
        <w:pStyle w:val="Normal"/>
        <w:spacing w:lineRule="auto" w:line="360"/>
        <w:jc w:val="both"/>
        <w:rPr>
          <w:bCs/>
          <w:sz w:val="24"/>
        </w:rPr>
      </w:pPr>
      <w:r>
        <w:rPr>
          <w:bCs/>
          <w:sz w:val="24"/>
        </w:rPr>
        <w:t>4.3. Форми організації занять</w:t>
        <w:tab/>
        <w:tab/>
        <w:tab/>
        <w:tab/>
        <w:tab/>
        <w:tab/>
        <w:tab/>
        <w:tab/>
        <w:t>16</w:t>
      </w:r>
    </w:p>
    <w:p>
      <w:pPr>
        <w:pStyle w:val="Normal"/>
        <w:spacing w:lineRule="auto" w:line="360"/>
        <w:jc w:val="both"/>
        <w:rPr>
          <w:sz w:val="24"/>
        </w:rPr>
      </w:pPr>
      <w:r>
        <w:rPr>
          <w:sz w:val="24"/>
        </w:rPr>
        <w:t>4.3.1. Теми семінарських занять</w:t>
        <w:tab/>
        <w:tab/>
        <w:tab/>
        <w:tab/>
        <w:tab/>
        <w:tab/>
        <w:tab/>
        <w:tab/>
        <w:t>16</w:t>
      </w:r>
    </w:p>
    <w:p>
      <w:pPr>
        <w:pStyle w:val="Normal"/>
        <w:spacing w:lineRule="auto" w:line="360"/>
        <w:jc w:val="both"/>
        <w:rPr>
          <w:sz w:val="24"/>
        </w:rPr>
      </w:pPr>
      <w:r>
        <w:rPr>
          <w:sz w:val="24"/>
        </w:rPr>
        <w:t>4.3.2. Теми практичних занять</w:t>
      </w:r>
    </w:p>
    <w:p>
      <w:pPr>
        <w:pStyle w:val="Normal"/>
        <w:spacing w:lineRule="auto" w:line="360"/>
        <w:jc w:val="both"/>
        <w:rPr>
          <w:sz w:val="24"/>
        </w:rPr>
      </w:pPr>
      <w:r>
        <w:rPr>
          <w:sz w:val="24"/>
        </w:rPr>
        <w:t>4.3.3. Теми лабораторних занять</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4.3.4. Індивідуальні завдання</w:t>
        <w:tab/>
        <w:tab/>
        <w:tab/>
        <w:tab/>
        <w:tab/>
        <w:tab/>
        <w:tab/>
        <w:tab/>
        <w:t>18</w:t>
      </w:r>
    </w:p>
    <w:p>
      <w:pPr>
        <w:pStyle w:val="2"/>
        <w:numPr>
          <w:ilvl w:val="0"/>
          <w:numId w:val="0"/>
        </w:numPr>
        <w:tabs>
          <w:tab w:val="clear" w:pos="708"/>
          <w:tab w:val="left" w:pos="0" w:leader="none"/>
        </w:tabs>
        <w:suppressAutoHyphens w:val="true"/>
        <w:spacing w:lineRule="auto" w:line="360" w:before="0" w:after="60"/>
        <w:ind w:left="0" w:hanging="0"/>
        <w:contextualSpacing/>
        <w:jc w:val="both"/>
        <w:rPr>
          <w:rFonts w:ascii="Times New Roman" w:hAnsi="Times New Roman" w:cs="Times New Roman"/>
          <w:b w:val="false"/>
          <w:b w:val="false"/>
          <w:i w:val="false"/>
          <w:i w:val="false"/>
          <w:color w:val="000000" w:themeColor="text1"/>
          <w:sz w:val="24"/>
          <w:szCs w:val="24"/>
        </w:rPr>
      </w:pPr>
      <w:r>
        <w:rPr>
          <w:rFonts w:cs="Times New Roman" w:ascii="Times New Roman" w:hAnsi="Times New Roman"/>
          <w:b w:val="false"/>
          <w:i w:val="false"/>
          <w:color w:val="000000" w:themeColor="text1"/>
          <w:sz w:val="24"/>
          <w:szCs w:val="24"/>
        </w:rPr>
        <w:t>4.3.5. Індивідуальна навчально-дослідна робота</w:t>
        <w:tab/>
        <w:tab/>
        <w:tab/>
        <w:tab/>
        <w:tab/>
      </w:r>
      <w:r>
        <w:rPr>
          <w:rFonts w:cs="Times New Roman" w:ascii="Times New Roman" w:hAnsi="Times New Roman"/>
          <w:b w:val="false"/>
          <w:i w:val="false"/>
          <w:color w:val="000000" w:themeColor="text1"/>
          <w:sz w:val="24"/>
          <w:szCs w:val="24"/>
          <w:lang w:val="uk-UA"/>
        </w:rPr>
        <w:tab/>
      </w:r>
      <w:r>
        <w:rPr>
          <w:rFonts w:cs="Times New Roman" w:ascii="Times New Roman" w:hAnsi="Times New Roman"/>
          <w:b w:val="false"/>
          <w:i w:val="false"/>
          <w:color w:val="000000" w:themeColor="text1"/>
          <w:sz w:val="24"/>
          <w:szCs w:val="24"/>
        </w:rPr>
        <w:t>18</w:t>
      </w:r>
    </w:p>
    <w:p>
      <w:pPr>
        <w:pStyle w:val="Normal"/>
        <w:spacing w:lineRule="auto" w:line="360" w:before="0" w:after="0"/>
        <w:contextualSpacing/>
        <w:jc w:val="both"/>
        <w:rPr>
          <w:color w:val="000000" w:themeColor="text1"/>
          <w:sz w:val="24"/>
        </w:rPr>
      </w:pPr>
      <w:r>
        <w:rPr>
          <w:color w:val="000000" w:themeColor="text1"/>
          <w:sz w:val="24"/>
        </w:rPr>
        <w:t>4.3.6. Теми самостійної роботи студентів</w:t>
        <w:tab/>
        <w:tab/>
        <w:tab/>
        <w:tab/>
        <w:tab/>
        <w:tab/>
        <w:tab/>
        <w:t>19</w:t>
      </w:r>
    </w:p>
    <w:p>
      <w:pPr>
        <w:pStyle w:val="1"/>
        <w:spacing w:lineRule="auto" w:line="360"/>
        <w:rPr>
          <w:b/>
          <w:b/>
          <w:sz w:val="24"/>
        </w:rPr>
      </w:pPr>
      <w:r>
        <w:rPr>
          <w:color w:val="000000" w:themeColor="text1"/>
          <w:sz w:val="24"/>
        </w:rPr>
        <w:t>5. МЕТОДИ НАВЧАННЯ</w:t>
        <w:tab/>
        <w:tab/>
      </w:r>
      <w:r>
        <w:rPr>
          <w:sz w:val="24"/>
        </w:rPr>
        <w:tab/>
        <w:tab/>
        <w:tab/>
        <w:tab/>
        <w:tab/>
        <w:tab/>
        <w:tab/>
        <w:t>23</w:t>
      </w:r>
    </w:p>
    <w:p>
      <w:pPr>
        <w:pStyle w:val="Normal"/>
        <w:spacing w:lineRule="auto" w:line="360"/>
        <w:jc w:val="both"/>
        <w:rPr>
          <w:sz w:val="24"/>
        </w:rPr>
      </w:pPr>
      <w:r>
        <w:rPr>
          <w:bCs/>
          <w:sz w:val="24"/>
        </w:rPr>
        <w:t>5.1. Методи організації та здійснення навчально-пізнавальної діяльності</w:t>
        <w:tab/>
        <w:tab/>
        <w:t>23</w:t>
      </w:r>
    </w:p>
    <w:p>
      <w:pPr>
        <w:pStyle w:val="Normal"/>
        <w:spacing w:lineRule="auto" w:line="360"/>
        <w:jc w:val="both"/>
        <w:rPr>
          <w:bCs/>
          <w:sz w:val="24"/>
        </w:rPr>
      </w:pPr>
      <w:r>
        <w:rPr>
          <w:bCs/>
          <w:sz w:val="24"/>
        </w:rPr>
        <w:t>5.2. Методи стимулювання інтересу до навчання і мотивації навчально-пізнавальної діяльності</w:t>
        <w:tab/>
        <w:tab/>
        <w:tab/>
        <w:tab/>
        <w:tab/>
        <w:tab/>
        <w:tab/>
        <w:tab/>
        <w:tab/>
        <w:tab/>
        <w:tab/>
        <w:t>23</w:t>
      </w:r>
    </w:p>
    <w:p>
      <w:pPr>
        <w:pStyle w:val="Normal"/>
        <w:spacing w:lineRule="auto" w:line="360"/>
        <w:jc w:val="both"/>
        <w:rPr>
          <w:bCs/>
          <w:sz w:val="24"/>
        </w:rPr>
      </w:pPr>
      <w:r>
        <w:rPr>
          <w:bCs/>
          <w:sz w:val="24"/>
        </w:rPr>
        <w:t>5.3. Інклюзивні методи навчання</w:t>
        <w:tab/>
        <w:tab/>
        <w:tab/>
        <w:tab/>
        <w:tab/>
        <w:tab/>
        <w:tab/>
        <w:tab/>
        <w:t>23</w:t>
      </w:r>
    </w:p>
    <w:p>
      <w:pPr>
        <w:pStyle w:val="1"/>
        <w:spacing w:lineRule="auto" w:line="360"/>
        <w:rPr>
          <w:b/>
          <w:b/>
          <w:sz w:val="24"/>
        </w:rPr>
      </w:pPr>
      <w:r>
        <w:rPr>
          <w:sz w:val="24"/>
        </w:rPr>
        <w:t>6. СИСТЕМА ОЦІНЮВАННЯ НАВЧАЛЬНИХ ДОСЯГНЕНЬ ЗДОБУВАЧІВ ВИЩОЇ ОСВІТИ</w:t>
        <w:tab/>
        <w:tab/>
        <w:tab/>
        <w:tab/>
        <w:tab/>
        <w:tab/>
        <w:tab/>
        <w:tab/>
        <w:tab/>
        <w:tab/>
        <w:tab/>
        <w:tab/>
        <w:tab/>
        <w:t>24</w:t>
      </w:r>
    </w:p>
    <w:p>
      <w:pPr>
        <w:pStyle w:val="Normal"/>
        <w:spacing w:lineRule="auto" w:line="360"/>
        <w:jc w:val="both"/>
        <w:rPr>
          <w:sz w:val="24"/>
        </w:rPr>
      </w:pPr>
      <w:r>
        <w:rPr>
          <w:sz w:val="24"/>
        </w:rPr>
        <w:t>6.1. Загальні критерії оцінювання навчальних досягнень студентів</w:t>
        <w:tab/>
        <w:tab/>
        <w:tab/>
        <w:t>25</w:t>
      </w:r>
    </w:p>
    <w:p>
      <w:pPr>
        <w:pStyle w:val="Normal"/>
        <w:spacing w:lineRule="auto" w:line="360"/>
        <w:jc w:val="both"/>
        <w:rPr>
          <w:sz w:val="24"/>
        </w:rPr>
      </w:pPr>
      <w:r>
        <w:rPr>
          <w:sz w:val="24"/>
        </w:rPr>
        <w:t xml:space="preserve">6.2. Система оцінювання роботи студентів/аспірантів упродовж </w:t>
      </w:r>
    </w:p>
    <w:p>
      <w:pPr>
        <w:pStyle w:val="Normal"/>
        <w:spacing w:lineRule="auto" w:line="360"/>
        <w:jc w:val="both"/>
        <w:rPr>
          <w:sz w:val="24"/>
        </w:rPr>
      </w:pPr>
      <w:r>
        <w:rPr>
          <w:sz w:val="24"/>
        </w:rPr>
        <w:t>Семестру</w:t>
        <w:tab/>
        <w:tab/>
        <w:tab/>
        <w:tab/>
        <w:tab/>
        <w:tab/>
        <w:tab/>
        <w:tab/>
        <w:tab/>
        <w:tab/>
        <w:tab/>
        <w:t>26</w:t>
      </w:r>
    </w:p>
    <w:p>
      <w:pPr>
        <w:pStyle w:val="Normal"/>
        <w:spacing w:lineRule="auto" w:line="360"/>
        <w:jc w:val="both"/>
        <w:rPr>
          <w:bCs/>
          <w:sz w:val="24"/>
        </w:rPr>
      </w:pPr>
      <w:r>
        <w:rPr>
          <w:bCs/>
          <w:sz w:val="24"/>
        </w:rPr>
        <w:t>6.3. Оцінка за теоретичний і практичний курс: шкала оцінювання національна та ECTS</w:t>
        <w:tab/>
        <w:tab/>
        <w:tab/>
        <w:tab/>
        <w:tab/>
        <w:tab/>
        <w:tab/>
        <w:tab/>
        <w:tab/>
        <w:tab/>
        <w:tab/>
        <w:tab/>
        <w:tab/>
        <w:t>27</w:t>
      </w:r>
    </w:p>
    <w:p>
      <w:pPr>
        <w:pStyle w:val="Normal"/>
        <w:spacing w:lineRule="auto" w:line="360"/>
        <w:jc w:val="both"/>
        <w:rPr>
          <w:bCs/>
          <w:sz w:val="24"/>
        </w:rPr>
      </w:pPr>
      <w:r>
        <w:rPr>
          <w:bCs/>
          <w:sz w:val="24"/>
        </w:rPr>
        <w:t>6.4. Оцінка за екзамен: шкала оцінювання національна та ECTS</w:t>
        <w:tab/>
        <w:tab/>
        <w:tab/>
        <w:t>28</w:t>
      </w:r>
    </w:p>
    <w:p>
      <w:pPr>
        <w:pStyle w:val="Normal"/>
        <w:spacing w:lineRule="auto" w:line="360"/>
        <w:jc w:val="both"/>
        <w:rPr>
          <w:bCs/>
          <w:sz w:val="24"/>
        </w:rPr>
      </w:pPr>
      <w:r>
        <w:rPr>
          <w:bCs/>
          <w:sz w:val="24"/>
        </w:rPr>
        <w:t>6.5. Загальна оцінка з дисципліни: шкала оцінювання національна та ECTS</w:t>
        <w:tab/>
        <w:tab/>
        <w:t>29</w:t>
      </w:r>
    </w:p>
    <w:p>
      <w:pPr>
        <w:pStyle w:val="Normal"/>
        <w:spacing w:lineRule="auto" w:line="360"/>
        <w:jc w:val="both"/>
        <w:rPr>
          <w:sz w:val="24"/>
        </w:rPr>
      </w:pPr>
      <w:r>
        <w:rPr>
          <w:sz w:val="24"/>
        </w:rPr>
        <w:t>6.6. Розподіл балів, які отримують студенти</w:t>
        <w:tab/>
        <w:tab/>
        <w:tab/>
        <w:tab/>
        <w:tab/>
        <w:tab/>
        <w:t>30</w:t>
      </w:r>
    </w:p>
    <w:p>
      <w:pPr>
        <w:pStyle w:val="Normal"/>
        <w:spacing w:lineRule="auto" w:line="360"/>
        <w:jc w:val="both"/>
        <w:rPr>
          <w:sz w:val="24"/>
        </w:rPr>
      </w:pPr>
      <w:r>
        <w:rPr>
          <w:sz w:val="24"/>
        </w:rPr>
        <w:t>6.7. Орієнтовний перелік питань до екзамену (заліку)</w:t>
        <w:tab/>
        <w:tab/>
        <w:tab/>
        <w:tab/>
        <w:tab/>
        <w:t>31</w:t>
      </w:r>
    </w:p>
    <w:p>
      <w:pPr>
        <w:pStyle w:val="1"/>
        <w:spacing w:lineRule="auto" w:line="360"/>
        <w:rPr>
          <w:b/>
          <w:b/>
          <w:sz w:val="24"/>
        </w:rPr>
      </w:pPr>
      <w:r>
        <w:rPr>
          <w:sz w:val="24"/>
        </w:rPr>
        <w:t>7. МЕТОДИЧНЕ ЗАБЕЗПЕЧЕННЯ</w:t>
        <w:tab/>
        <w:tab/>
        <w:tab/>
        <w:tab/>
        <w:tab/>
        <w:tab/>
        <w:tab/>
        <w:t>32</w:t>
      </w:r>
    </w:p>
    <w:p>
      <w:pPr>
        <w:pStyle w:val="Normal"/>
        <w:tabs>
          <w:tab w:val="clear" w:pos="708"/>
          <w:tab w:val="left" w:pos="2030" w:leader="none"/>
          <w:tab w:val="left" w:pos="10065" w:leader="none"/>
        </w:tabs>
        <w:spacing w:lineRule="auto" w:line="360"/>
        <w:jc w:val="both"/>
        <w:rPr>
          <w:sz w:val="24"/>
        </w:rPr>
      </w:pPr>
      <w:r>
        <w:rPr>
          <w:sz w:val="24"/>
        </w:rPr>
        <w:t xml:space="preserve">7.1. Навчально-методичні аудіо- і відеоматеріали, у т.ч. для студентів </w:t>
      </w:r>
    </w:p>
    <w:p>
      <w:pPr>
        <w:pStyle w:val="Normal"/>
        <w:tabs>
          <w:tab w:val="clear" w:pos="708"/>
          <w:tab w:val="left" w:pos="2030" w:leader="none"/>
          <w:tab w:val="left" w:pos="10065" w:leader="none"/>
        </w:tabs>
        <w:spacing w:lineRule="auto" w:line="360"/>
        <w:jc w:val="both"/>
        <w:rPr>
          <w:sz w:val="24"/>
        </w:rPr>
      </w:pPr>
      <w:r>
        <w:rPr>
          <w:sz w:val="24"/>
        </w:rPr>
        <w:t>з інвалідністю</w:t>
        <w:tab/>
      </w:r>
    </w:p>
    <w:p>
      <w:pPr>
        <w:pStyle w:val="1"/>
        <w:spacing w:lineRule="auto" w:line="360"/>
        <w:rPr>
          <w:b/>
          <w:b/>
          <w:sz w:val="24"/>
        </w:rPr>
      </w:pPr>
      <w:r>
        <w:rPr>
          <w:sz w:val="24"/>
        </w:rPr>
        <w:t>7.2. Глосарій (термінологічний словник)</w:t>
        <w:tab/>
        <w:tab/>
        <w:tab/>
        <w:tab/>
        <w:tab/>
        <w:tab/>
        <w:tab/>
        <w:t>31</w:t>
      </w:r>
    </w:p>
    <w:p>
      <w:pPr>
        <w:pStyle w:val="1"/>
        <w:spacing w:lineRule="auto" w:line="360"/>
        <w:rPr>
          <w:b/>
          <w:b/>
          <w:sz w:val="24"/>
        </w:rPr>
      </w:pPr>
      <w:r>
        <w:rPr>
          <w:sz w:val="24"/>
        </w:rPr>
        <w:t>7.3. Рекомендована література</w:t>
        <w:tab/>
        <w:tab/>
        <w:tab/>
        <w:tab/>
        <w:tab/>
        <w:tab/>
        <w:tab/>
        <w:tab/>
        <w:t>33</w:t>
      </w:r>
    </w:p>
    <w:p>
      <w:pPr>
        <w:pStyle w:val="Normal"/>
        <w:tabs>
          <w:tab w:val="clear" w:pos="708"/>
          <w:tab w:val="left" w:pos="365" w:leader="none"/>
        </w:tabs>
        <w:spacing w:lineRule="auto" w:line="360"/>
        <w:jc w:val="both"/>
        <w:rPr>
          <w:sz w:val="24"/>
        </w:rPr>
      </w:pPr>
      <w:r>
        <w:rPr>
          <w:sz w:val="24"/>
        </w:rPr>
        <w:t>7.4. Інформаційні ресурси</w:t>
        <w:tab/>
        <w:tab/>
        <w:tab/>
        <w:tab/>
        <w:tab/>
        <w:tab/>
        <w:tab/>
        <w:tab/>
        <w:tab/>
        <w:t>34</w:t>
      </w:r>
    </w:p>
    <w:p>
      <w:pPr>
        <w:pStyle w:val="1"/>
        <w:spacing w:lineRule="auto" w:line="360"/>
        <w:rPr>
          <w:b/>
          <w:b/>
          <w:sz w:val="24"/>
        </w:rPr>
      </w:pPr>
      <w:r>
        <w:rPr>
          <w:b/>
          <w:sz w:val="24"/>
        </w:rPr>
      </w:r>
    </w:p>
    <w:p>
      <w:pPr>
        <w:sectPr>
          <w:headerReference w:type="default" r:id="rId6"/>
          <w:type w:val="nextPage"/>
          <w:pgSz w:w="11906" w:h="16838"/>
          <w:pgMar w:left="1418" w:right="851" w:gutter="0" w:header="709" w:top="851" w:footer="0" w:bottom="851"/>
          <w:pgNumType w:fmt="decimal"/>
          <w:formProt w:val="false"/>
          <w:textDirection w:val="lrTb"/>
          <w:docGrid w:type="default" w:linePitch="360" w:charSpace="0"/>
        </w:sectPr>
        <w:pStyle w:val="1"/>
        <w:spacing w:lineRule="auto" w:line="360"/>
        <w:rPr>
          <w:b/>
          <w:b/>
          <w:sz w:val="24"/>
        </w:rPr>
      </w:pPr>
      <w:r>
        <w:rPr>
          <w:sz w:val="24"/>
        </w:rPr>
        <w:t>8. МАТЕРІАЛЬНО-ТЕХНІЧНЕ ЗАБЕЗПЕЧЕННЯ ДИСЦИПЛІНИ</w:t>
        <w:tab/>
        <w:tab/>
        <w:tab/>
        <w:t>35</w:t>
      </w:r>
      <w:r>
        <w:br w:type="page"/>
      </w:r>
    </w:p>
    <w:p>
      <w:pPr>
        <w:pStyle w:val="Normal"/>
        <w:spacing w:lineRule="auto" w:line="360"/>
        <w:ind w:hanging="425"/>
        <w:rPr>
          <w:sz w:val="24"/>
        </w:rPr>
      </w:pPr>
      <w:r>
        <w:rPr>
          <w:sz w:val="24"/>
        </w:rPr>
        <w:t xml:space="preserve">              </w:t>
      </w:r>
    </w:p>
    <w:p>
      <w:pPr>
        <w:pStyle w:val="1"/>
        <w:numPr>
          <w:ilvl w:val="0"/>
          <w:numId w:val="5"/>
        </w:numPr>
        <w:spacing w:lineRule="auto" w:line="360"/>
        <w:ind w:left="0" w:hanging="360"/>
        <w:jc w:val="center"/>
        <w:rPr>
          <w:b/>
          <w:b/>
          <w:sz w:val="24"/>
        </w:rPr>
      </w:pPr>
      <w:bookmarkStart w:id="3" w:name="_Toc9952417"/>
      <w:r>
        <w:rPr>
          <w:b/>
          <w:sz w:val="24"/>
        </w:rPr>
        <w:t>ОПИС НАВЧАЛЬНОЇ ДИСЦИПЛІНИ</w:t>
      </w:r>
      <w:bookmarkEnd w:id="3"/>
    </w:p>
    <w:p>
      <w:pPr>
        <w:pStyle w:val="Normal"/>
        <w:spacing w:lineRule="auto" w:line="360"/>
        <w:rPr>
          <w:bCs/>
          <w:sz w:val="24"/>
        </w:rPr>
      </w:pPr>
      <w:r>
        <w:rPr>
          <w:bCs/>
          <w:sz w:val="24"/>
        </w:rPr>
      </w:r>
    </w:p>
    <w:tbl>
      <w:tblPr>
        <w:tblW w:w="9578" w:type="dxa"/>
        <w:jc w:val="left"/>
        <w:tblInd w:w="250" w:type="dxa"/>
        <w:tblLayout w:type="fixed"/>
        <w:tblCellMar>
          <w:top w:w="0" w:type="dxa"/>
          <w:left w:w="108" w:type="dxa"/>
          <w:bottom w:w="0" w:type="dxa"/>
          <w:right w:w="108" w:type="dxa"/>
        </w:tblCellMar>
        <w:tblLook w:val="0000"/>
      </w:tblPr>
      <w:tblGrid>
        <w:gridCol w:w="2896"/>
        <w:gridCol w:w="3261"/>
        <w:gridCol w:w="1624"/>
        <w:gridCol w:w="1796"/>
      </w:tblGrid>
      <w:tr>
        <w:trPr>
          <w:trHeight w:val="803"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Найменування показників</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Характеристика навчальної дисципліни</w:t>
            </w:r>
          </w:p>
        </w:tc>
      </w:tr>
      <w:tr>
        <w:trPr>
          <w:trHeight w:val="549"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i/>
                <w:i/>
                <w:sz w:val="24"/>
              </w:rPr>
            </w:pPr>
            <w:r>
              <w:rPr>
                <w:b/>
                <w:i/>
                <w:sz w:val="24"/>
              </w:rPr>
              <w:t>денна форма навчання</w:t>
            </w:r>
          </w:p>
        </w:tc>
        <w:tc>
          <w:tcPr>
            <w:tcW w:w="1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i/>
                <w:i/>
                <w:sz w:val="24"/>
              </w:rPr>
            </w:pPr>
            <w:r>
              <w:rPr>
                <w:b/>
                <w:i/>
                <w:sz w:val="24"/>
              </w:rPr>
              <w:t>заочна форма навчання</w:t>
            </w:r>
          </w:p>
        </w:tc>
      </w:tr>
      <w:tr>
        <w:trPr>
          <w:trHeight w:val="409"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Загальний обсяг</w:t>
            </w:r>
          </w:p>
          <w:p>
            <w:pPr>
              <w:pStyle w:val="Normal"/>
              <w:widowControl w:val="false"/>
              <w:spacing w:lineRule="auto" w:line="360"/>
              <w:rPr>
                <w:sz w:val="24"/>
              </w:rPr>
            </w:pPr>
            <w:r>
              <w:rPr>
                <w:sz w:val="24"/>
              </w:rPr>
              <w:t>кредитів – 6</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t>Галузь знань</w:t>
            </w:r>
          </w:p>
          <w:p>
            <w:pPr>
              <w:pStyle w:val="Normal"/>
              <w:widowControl w:val="false"/>
              <w:spacing w:lineRule="auto" w:line="360"/>
              <w:jc w:val="center"/>
              <w:rPr>
                <w:sz w:val="24"/>
              </w:rPr>
            </w:pPr>
            <w:r>
              <w:rPr>
                <w:sz w:val="24"/>
              </w:rPr>
              <w:t>05 Соціальні та поведінкові науки</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Вид дисципліни</w:t>
            </w:r>
          </w:p>
          <w:p>
            <w:pPr>
              <w:pStyle w:val="Normal"/>
              <w:widowControl w:val="false"/>
              <w:spacing w:lineRule="auto" w:line="360"/>
              <w:jc w:val="center"/>
              <w:rPr>
                <w:sz w:val="24"/>
              </w:rPr>
            </w:pPr>
            <w:r>
              <w:rPr>
                <w:sz w:val="24"/>
              </w:rPr>
              <w:t>обов’язкова компонента</w:t>
            </w:r>
          </w:p>
          <w:p>
            <w:pPr>
              <w:pStyle w:val="Normal"/>
              <w:widowControl w:val="false"/>
              <w:spacing w:lineRule="auto" w:line="360"/>
              <w:jc w:val="center"/>
              <w:rPr>
                <w:i/>
                <w:i/>
                <w:sz w:val="24"/>
              </w:rPr>
            </w:pPr>
            <w:r>
              <w:rPr>
                <w:i/>
                <w:sz w:val="24"/>
              </w:rPr>
            </w:r>
          </w:p>
        </w:tc>
      </w:tr>
      <w:tr>
        <w:trPr>
          <w:trHeight w:val="409"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Спеціальність</w:t>
            </w:r>
          </w:p>
          <w:p>
            <w:pPr>
              <w:pStyle w:val="Normal"/>
              <w:widowControl w:val="false"/>
              <w:spacing w:lineRule="auto" w:line="360"/>
              <w:jc w:val="center"/>
              <w:rPr>
                <w:sz w:val="24"/>
              </w:rPr>
            </w:pPr>
            <w:r>
              <w:rPr>
                <w:sz w:val="24"/>
              </w:rPr>
              <w:t>053 Психологія,</w:t>
            </w:r>
          </w:p>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Цикл підготовки</w:t>
            </w:r>
          </w:p>
          <w:p>
            <w:pPr>
              <w:pStyle w:val="Normal"/>
              <w:widowControl w:val="false"/>
              <w:spacing w:lineRule="auto" w:line="360"/>
              <w:jc w:val="center"/>
              <w:rPr>
                <w:sz w:val="24"/>
              </w:rPr>
            </w:pPr>
            <w:r>
              <w:rPr>
                <w:sz w:val="24"/>
              </w:rPr>
              <w:t>загальний</w:t>
            </w:r>
          </w:p>
        </w:tc>
      </w:tr>
      <w:tr>
        <w:trPr>
          <w:trHeight w:val="170" w:hRule="atLeast"/>
        </w:trPr>
        <w:tc>
          <w:tcPr>
            <w:tcW w:w="2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Модулів – 1</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Спеціалізація</w:t>
            </w:r>
          </w:p>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Рік підготовки:</w:t>
            </w:r>
          </w:p>
        </w:tc>
      </w:tr>
      <w:tr>
        <w:trPr>
          <w:trHeight w:val="207" w:hRule="atLeast"/>
        </w:trPr>
        <w:tc>
          <w:tcPr>
            <w:tcW w:w="2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Змістових модулів – 2</w:t>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3-й</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3-й</w:t>
            </w:r>
          </w:p>
        </w:tc>
      </w:tr>
      <w:tr>
        <w:trPr>
          <w:trHeight w:val="246" w:hRule="atLeast"/>
        </w:trPr>
        <w:tc>
          <w:tcPr>
            <w:tcW w:w="2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Індивідуальне науково-дослідне завдання ___________</w:t>
            </w:r>
          </w:p>
          <w:p>
            <w:pPr>
              <w:pStyle w:val="Normal"/>
              <w:widowControl w:val="false"/>
              <w:spacing w:lineRule="auto" w:line="360"/>
              <w:rPr>
                <w:sz w:val="24"/>
              </w:rPr>
            </w:pPr>
            <w:r>
              <w:rPr>
                <w:sz w:val="24"/>
              </w:rPr>
              <w:t xml:space="preserve">                     </w:t>
            </w:r>
            <w:r>
              <w:rPr>
                <w:sz w:val="24"/>
              </w:rPr>
              <w:t>(назва)</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Мова викладання, навчання та оцінювання:</w:t>
            </w:r>
          </w:p>
          <w:p>
            <w:pPr>
              <w:pStyle w:val="Normal"/>
              <w:widowControl w:val="false"/>
              <w:spacing w:lineRule="auto" w:line="360"/>
              <w:jc w:val="center"/>
              <w:rPr>
                <w:b/>
                <w:b/>
                <w:sz w:val="24"/>
                <w:u w:val="single"/>
              </w:rPr>
            </w:pPr>
            <w:r>
              <w:rPr>
                <w:sz w:val="24"/>
                <w:u w:val="single"/>
              </w:rPr>
              <w:t>українська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Семестр</w:t>
            </w:r>
          </w:p>
        </w:tc>
      </w:tr>
      <w:tr>
        <w:trPr>
          <w:trHeight w:val="323"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Загальний обсяг</w:t>
            </w:r>
          </w:p>
          <w:p>
            <w:pPr>
              <w:pStyle w:val="Normal"/>
              <w:widowControl w:val="false"/>
              <w:spacing w:lineRule="auto" w:line="360"/>
              <w:rPr>
                <w:sz w:val="24"/>
              </w:rPr>
            </w:pPr>
            <w:r>
              <w:rPr>
                <w:sz w:val="24"/>
              </w:rPr>
              <w:t>годин – 1</w:t>
            </w:r>
            <w:r>
              <w:rPr>
                <w:sz w:val="24"/>
                <w:lang w:val="uk-UA"/>
              </w:rPr>
              <w:t>50</w:t>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2-й</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2-й</w:t>
            </w:r>
          </w:p>
        </w:tc>
      </w:tr>
      <w:tr>
        <w:trPr>
          <w:trHeight w:val="322"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Лекції</w:t>
            </w:r>
          </w:p>
        </w:tc>
      </w:tr>
      <w:tr>
        <w:trPr>
          <w:trHeight w:val="320"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Тижневих годин для денної форми навчання:</w:t>
            </w:r>
          </w:p>
          <w:p>
            <w:pPr>
              <w:pStyle w:val="Normal"/>
              <w:widowControl w:val="false"/>
              <w:spacing w:lineRule="auto" w:line="360"/>
              <w:rPr>
                <w:sz w:val="24"/>
              </w:rPr>
            </w:pPr>
            <w:r>
              <w:rPr>
                <w:sz w:val="24"/>
              </w:rPr>
              <w:t>аудиторних – 3/2</w:t>
            </w:r>
          </w:p>
          <w:p>
            <w:pPr>
              <w:pStyle w:val="Normal"/>
              <w:widowControl w:val="false"/>
              <w:spacing w:lineRule="auto" w:line="360"/>
              <w:rPr>
                <w:sz w:val="24"/>
              </w:rPr>
            </w:pPr>
            <w:r>
              <w:rPr>
                <w:sz w:val="24"/>
              </w:rPr>
              <w:t>самостійної роботи студента – 3/4</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Освітній ступінь / освітньо-кваліфікаційний рівень:</w:t>
            </w:r>
          </w:p>
          <w:p>
            <w:pPr>
              <w:pStyle w:val="Normal"/>
              <w:widowControl w:val="false"/>
              <w:spacing w:lineRule="auto" w:line="360"/>
              <w:jc w:val="center"/>
              <w:rPr>
                <w:sz w:val="24"/>
                <w:u w:val="single"/>
              </w:rPr>
            </w:pPr>
            <w:r>
              <w:rPr>
                <w:sz w:val="24"/>
                <w:u w:val="single"/>
              </w:rPr>
              <w:t>бакалавр</w:t>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lang w:val="uk-UA"/>
              </w:rPr>
              <w:t>20</w:t>
            </w:r>
            <w:r>
              <w:rPr>
                <w:sz w:val="24"/>
              </w:rPr>
              <w:t xml:space="preserve"> год.</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lang w:val="en-US"/>
              </w:rPr>
              <w:t>1</w:t>
            </w:r>
            <w:r>
              <w:rPr>
                <w:sz w:val="24"/>
                <w:lang w:val="uk-UA"/>
              </w:rPr>
              <w:t>2</w:t>
            </w:r>
            <w:r>
              <w:rPr>
                <w:sz w:val="24"/>
              </w:rPr>
              <w:t xml:space="preserve"> год.</w:t>
            </w:r>
          </w:p>
        </w:tc>
      </w:tr>
      <w:tr>
        <w:trPr>
          <w:trHeight w:val="320"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Практичні, семінарські</w:t>
            </w:r>
          </w:p>
        </w:tc>
      </w:tr>
      <w:tr>
        <w:trPr>
          <w:trHeight w:val="320"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30 год</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lang w:val="uk-UA"/>
              </w:rPr>
              <w:t>4</w:t>
            </w:r>
            <w:r>
              <w:rPr>
                <w:sz w:val="24"/>
              </w:rPr>
              <w:t xml:space="preserve"> год.</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Лабораторні</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i/>
                <w:i/>
                <w:sz w:val="24"/>
              </w:rPr>
            </w:pPr>
            <w:r>
              <w:rPr>
                <w:i/>
                <w:sz w:val="24"/>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i/>
                <w:i/>
                <w:sz w:val="24"/>
              </w:rPr>
            </w:pPr>
            <w:r>
              <w:rPr>
                <w:i/>
                <w:sz w:val="24"/>
              </w:rPr>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Самостійна робота</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i/>
                <w:i/>
                <w:sz w:val="24"/>
              </w:rPr>
            </w:pPr>
            <w:r>
              <w:rPr>
                <w:sz w:val="24"/>
              </w:rPr>
              <w:t>1</w:t>
            </w:r>
            <w:r>
              <w:rPr>
                <w:sz w:val="24"/>
                <w:lang w:val="uk-UA"/>
              </w:rPr>
              <w:t>50</w:t>
            </w:r>
            <w:r>
              <w:rPr>
                <w:sz w:val="24"/>
              </w:rPr>
              <w:t xml:space="preserve"> год.</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1</w:t>
            </w:r>
            <w:r>
              <w:rPr>
                <w:sz w:val="24"/>
                <w:lang w:val="uk-UA"/>
              </w:rPr>
              <w:t>34</w:t>
            </w:r>
            <w:r>
              <w:rPr>
                <w:sz w:val="24"/>
              </w:rPr>
              <w:t xml:space="preserve"> год.</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b/>
                <w:sz w:val="24"/>
              </w:rPr>
              <w:t xml:space="preserve">Індивідуальні завдання: </w:t>
            </w:r>
            <w:r>
              <w:rPr>
                <w:sz w:val="24"/>
              </w:rPr>
              <w:t>год.</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i/>
                <w:i/>
                <w:sz w:val="24"/>
              </w:rPr>
            </w:pPr>
            <w:r>
              <w:rPr>
                <w:b/>
                <w:sz w:val="24"/>
              </w:rPr>
              <w:t>Вид семестрового контролю: іспит</w:t>
            </w:r>
          </w:p>
        </w:tc>
      </w:tr>
    </w:tbl>
    <w:p>
      <w:pPr>
        <w:pStyle w:val="Normal"/>
        <w:spacing w:lineRule="auto" w:line="360"/>
        <w:jc w:val="both"/>
        <w:rPr>
          <w:sz w:val="24"/>
        </w:rPr>
      </w:pPr>
      <w:r>
        <w:rPr>
          <w:sz w:val="24"/>
        </w:rPr>
      </w:r>
    </w:p>
    <w:p>
      <w:pPr>
        <w:pStyle w:val="Normal"/>
        <w:spacing w:lineRule="auto" w:line="360"/>
        <w:rPr>
          <w:b/>
          <w:b/>
          <w:sz w:val="24"/>
        </w:rPr>
      </w:pPr>
      <w:r>
        <w:rPr>
          <w:b/>
          <w:sz w:val="24"/>
        </w:rPr>
      </w:r>
      <w:r>
        <w:br w:type="page"/>
      </w:r>
    </w:p>
    <w:p>
      <w:pPr>
        <w:pStyle w:val="Normal"/>
        <w:spacing w:lineRule="auto" w:line="360"/>
        <w:jc w:val="center"/>
        <w:rPr>
          <w:b/>
          <w:b/>
          <w:szCs w:val="28"/>
        </w:rPr>
      </w:pPr>
      <w:r>
        <w:rPr>
          <w:b/>
          <w:szCs w:val="28"/>
        </w:rPr>
        <w:t>2. МЕТА ТА ЗАВДАННЯ НАВЧАЛЬНОЇ ДИСЦИПЛІНИ</w:t>
      </w:r>
    </w:p>
    <w:p>
      <w:pPr>
        <w:pStyle w:val="3"/>
        <w:spacing w:lineRule="auto" w:line="360"/>
        <w:ind w:left="0" w:hanging="0"/>
        <w:jc w:val="center"/>
        <w:rPr>
          <w:bCs/>
          <w:sz w:val="24"/>
        </w:rPr>
      </w:pPr>
      <w:r>
        <w:rPr>
          <w:color w:val="000009"/>
        </w:rPr>
        <w:t>ВСТУП</w:t>
      </w:r>
    </w:p>
    <w:p>
      <w:pPr>
        <w:pStyle w:val="Style26"/>
        <w:spacing w:lineRule="auto" w:line="360"/>
        <w:rPr>
          <w:b/>
          <w:b/>
          <w:sz w:val="23"/>
        </w:rPr>
      </w:pPr>
      <w:r>
        <w:rPr>
          <w:b/>
          <w:sz w:val="23"/>
        </w:rPr>
      </w:r>
    </w:p>
    <w:p>
      <w:pPr>
        <w:pStyle w:val="Style26"/>
        <w:spacing w:lineRule="auto" w:line="360"/>
        <w:ind w:firstLine="708"/>
        <w:jc w:val="both"/>
        <w:rPr>
          <w:bCs/>
          <w:sz w:val="24"/>
        </w:rPr>
      </w:pPr>
      <w:r>
        <w:rPr>
          <w:b/>
          <w:color w:val="000009"/>
        </w:rPr>
        <w:t xml:space="preserve">Предметом </w:t>
      </w:r>
      <w:r>
        <w:rPr>
          <w:color w:val="000009"/>
        </w:rPr>
        <w:t>вивчення курсу є основні психологічні положення, механізми, форми процесу соціальної взаємодії в процесі включення особистості в різні соціальні групи; взаємозв'язок соціального і психічного, їх взаємодію, взаємозалежність, взаємовпливи на рівні окремої людини та спільності, що характеризують особистість і групу.</w:t>
      </w:r>
    </w:p>
    <w:p>
      <w:pPr>
        <w:pStyle w:val="Style26"/>
        <w:spacing w:lineRule="auto" w:line="360"/>
        <w:ind w:firstLine="540"/>
        <w:jc w:val="both"/>
        <w:rPr>
          <w:bCs/>
          <w:sz w:val="24"/>
        </w:rPr>
      </w:pPr>
      <w:r>
        <w:rPr>
          <w:b/>
          <w:color w:val="000009"/>
        </w:rPr>
        <w:t xml:space="preserve">Міждисциплінарні зв’язки. </w:t>
      </w:r>
      <w:r>
        <w:rPr>
          <w:color w:val="000009"/>
        </w:rPr>
        <w:t>Навчальна дисципліна  «</w:t>
      </w:r>
      <w:r>
        <w:rPr>
          <w:color w:val="000009"/>
          <w:lang w:val="en-US"/>
        </w:rPr>
        <w:t>C</w:t>
      </w:r>
      <w:r>
        <w:rPr>
          <w:color w:val="000009"/>
        </w:rPr>
        <w:t xml:space="preserve">оціальна і політична психологія» базується на вивченні </w:t>
      </w:r>
      <w:r>
        <w:rPr>
          <w:color w:val="000009"/>
          <w:spacing w:val="-3"/>
        </w:rPr>
        <w:t xml:space="preserve">студентами </w:t>
      </w:r>
      <w:r>
        <w:rPr>
          <w:color w:val="000009"/>
        </w:rPr>
        <w:t>основ психології, філософії, соціології.</w:t>
      </w:r>
    </w:p>
    <w:p>
      <w:pPr>
        <w:pStyle w:val="Style26"/>
        <w:spacing w:lineRule="auto" w:line="360"/>
        <w:ind w:firstLine="587"/>
        <w:rPr>
          <w:b/>
          <w:b/>
          <w:szCs w:val="28"/>
          <w:lang w:val="uk-UA"/>
        </w:rPr>
      </w:pPr>
      <w:r>
        <w:rPr>
          <w:b/>
        </w:rPr>
        <w:t>Мета:</w:t>
      </w:r>
      <w:r>
        <w:rPr>
          <w:b/>
          <w:lang w:val="uk-UA"/>
        </w:rPr>
        <w:t xml:space="preserve"> </w:t>
      </w:r>
      <w:r>
        <w:rPr>
          <w:color w:val="000009"/>
          <w:spacing w:val="-3"/>
          <w:szCs w:val="28"/>
        </w:rPr>
        <w:t xml:space="preserve">Визначати </w:t>
      </w:r>
      <w:r>
        <w:rPr>
          <w:color w:val="000009"/>
          <w:szCs w:val="28"/>
        </w:rPr>
        <w:t xml:space="preserve">місце соціальної і політичної психології в системі </w:t>
      </w:r>
      <w:r>
        <w:rPr>
          <w:color w:val="000009"/>
          <w:spacing w:val="-4"/>
          <w:szCs w:val="28"/>
        </w:rPr>
        <w:t xml:space="preserve">наук  </w:t>
      </w:r>
      <w:r>
        <w:rPr>
          <w:color w:val="000009"/>
          <w:szCs w:val="28"/>
        </w:rPr>
        <w:t xml:space="preserve">про суспільство та </w:t>
      </w:r>
      <w:r>
        <w:rPr>
          <w:color w:val="000009"/>
          <w:spacing w:val="-5"/>
          <w:szCs w:val="28"/>
        </w:rPr>
        <w:t xml:space="preserve">людину, </w:t>
      </w:r>
      <w:r>
        <w:rPr>
          <w:color w:val="000009"/>
          <w:szCs w:val="28"/>
        </w:rPr>
        <w:t>її предмет та</w:t>
      </w:r>
      <w:r>
        <w:rPr>
          <w:color w:val="000009"/>
          <w:spacing w:val="-1"/>
          <w:szCs w:val="28"/>
        </w:rPr>
        <w:t xml:space="preserve"> </w:t>
      </w:r>
      <w:r>
        <w:rPr>
          <w:color w:val="000009"/>
          <w:szCs w:val="28"/>
        </w:rPr>
        <w:t>об‘єкт.</w:t>
      </w:r>
    </w:p>
    <w:p>
      <w:pPr>
        <w:pStyle w:val="ListParagraph"/>
        <w:widowControl w:val="false"/>
        <w:numPr>
          <w:ilvl w:val="0"/>
          <w:numId w:val="9"/>
        </w:numPr>
        <w:tabs>
          <w:tab w:val="clear" w:pos="708"/>
          <w:tab w:val="left" w:pos="1617" w:leader="none"/>
          <w:tab w:val="left" w:pos="1618" w:leader="none"/>
        </w:tabs>
        <w:spacing w:lineRule="auto" w:line="360" w:before="0" w:after="0"/>
        <w:ind w:left="0" w:hanging="360"/>
        <w:contextualSpacing w:val="false"/>
        <w:rPr>
          <w:rFonts w:ascii="Times New Roman" w:hAnsi="Times New Roman"/>
          <w:color w:val="000009"/>
          <w:sz w:val="28"/>
          <w:szCs w:val="28"/>
        </w:rPr>
      </w:pPr>
      <w:r>
        <w:rPr>
          <w:rFonts w:ascii="Times New Roman" w:hAnsi="Times New Roman"/>
          <w:color w:val="000009"/>
          <w:sz w:val="28"/>
          <w:szCs w:val="28"/>
        </w:rPr>
        <w:t xml:space="preserve">Засвоїти визначення соціальної і політичної психології як </w:t>
      </w:r>
      <w:r>
        <w:rPr>
          <w:rFonts w:ascii="Times New Roman" w:hAnsi="Times New Roman"/>
          <w:color w:val="000009"/>
          <w:spacing w:val="-3"/>
          <w:sz w:val="28"/>
          <w:szCs w:val="28"/>
        </w:rPr>
        <w:t xml:space="preserve">науки, </w:t>
      </w:r>
      <w:r>
        <w:rPr>
          <w:rFonts w:ascii="Times New Roman" w:hAnsi="Times New Roman"/>
          <w:color w:val="000009"/>
          <w:sz w:val="28"/>
          <w:szCs w:val="28"/>
        </w:rPr>
        <w:t xml:space="preserve">основні етапи її </w:t>
      </w:r>
      <w:r>
        <w:rPr>
          <w:rFonts w:ascii="Times New Roman" w:hAnsi="Times New Roman"/>
          <w:color w:val="000009"/>
          <w:spacing w:val="-3"/>
          <w:sz w:val="28"/>
          <w:szCs w:val="28"/>
        </w:rPr>
        <w:t>розвитку,</w:t>
      </w:r>
      <w:r>
        <w:rPr>
          <w:rFonts w:ascii="Times New Roman" w:hAnsi="Times New Roman"/>
          <w:color w:val="000009"/>
          <w:spacing w:val="48"/>
          <w:sz w:val="28"/>
          <w:szCs w:val="28"/>
        </w:rPr>
        <w:t xml:space="preserve"> </w:t>
      </w:r>
      <w:r>
        <w:rPr>
          <w:rFonts w:ascii="Times New Roman" w:hAnsi="Times New Roman"/>
          <w:color w:val="000009"/>
          <w:sz w:val="28"/>
          <w:szCs w:val="28"/>
        </w:rPr>
        <w:t>теорії сучасної західної соціальної психології.</w:t>
      </w:r>
    </w:p>
    <w:p>
      <w:pPr>
        <w:pStyle w:val="ListParagraph"/>
        <w:widowControl w:val="false"/>
        <w:numPr>
          <w:ilvl w:val="0"/>
          <w:numId w:val="9"/>
        </w:numPr>
        <w:tabs>
          <w:tab w:val="clear" w:pos="708"/>
          <w:tab w:val="left" w:pos="1617" w:leader="none"/>
          <w:tab w:val="left" w:pos="1618" w:leader="none"/>
        </w:tabs>
        <w:spacing w:lineRule="auto" w:line="360" w:before="0" w:after="0"/>
        <w:ind w:left="0" w:hanging="360"/>
        <w:contextualSpacing w:val="false"/>
        <w:rPr>
          <w:rFonts w:ascii="Times New Roman" w:hAnsi="Times New Roman"/>
          <w:color w:val="000009"/>
          <w:sz w:val="28"/>
          <w:szCs w:val="28"/>
        </w:rPr>
      </w:pPr>
      <w:r>
        <w:rPr>
          <w:rFonts w:ascii="Times New Roman" w:hAnsi="Times New Roman"/>
          <w:color w:val="000009"/>
          <w:sz w:val="28"/>
          <w:szCs w:val="28"/>
        </w:rPr>
        <w:t>Аналізувати зв’язки соціальної і політичної психології з іншими</w:t>
      </w:r>
      <w:r>
        <w:rPr>
          <w:rFonts w:ascii="Times New Roman" w:hAnsi="Times New Roman"/>
          <w:color w:val="000009"/>
          <w:spacing w:val="-3"/>
          <w:sz w:val="28"/>
          <w:szCs w:val="28"/>
        </w:rPr>
        <w:t xml:space="preserve"> науками.</w:t>
      </w:r>
    </w:p>
    <w:p>
      <w:pPr>
        <w:pStyle w:val="ListParagraph"/>
        <w:widowControl w:val="false"/>
        <w:numPr>
          <w:ilvl w:val="0"/>
          <w:numId w:val="9"/>
        </w:numPr>
        <w:tabs>
          <w:tab w:val="clear" w:pos="708"/>
          <w:tab w:val="left" w:pos="1617" w:leader="none"/>
          <w:tab w:val="left" w:pos="1618" w:leader="none"/>
          <w:tab w:val="left" w:pos="3181" w:leader="none"/>
          <w:tab w:val="left" w:pos="4604" w:leader="none"/>
          <w:tab w:val="left" w:pos="6124" w:leader="none"/>
          <w:tab w:val="left" w:pos="7815" w:leader="none"/>
          <w:tab w:val="left" w:pos="10175" w:leader="none"/>
        </w:tabs>
        <w:spacing w:lineRule="auto" w:line="360" w:before="0" w:after="0"/>
        <w:ind w:left="0" w:hanging="360"/>
        <w:contextualSpacing w:val="false"/>
        <w:rPr>
          <w:rFonts w:ascii="Times New Roman" w:hAnsi="Times New Roman"/>
          <w:color w:val="000009"/>
          <w:sz w:val="28"/>
          <w:szCs w:val="28"/>
        </w:rPr>
      </w:pPr>
      <w:r>
        <w:rPr>
          <w:rFonts w:ascii="Times New Roman" w:hAnsi="Times New Roman"/>
          <w:color w:val="000009"/>
          <w:spacing w:val="-3"/>
          <w:sz w:val="28"/>
          <w:szCs w:val="28"/>
        </w:rPr>
        <w:t>Узагальнити</w:t>
        <w:tab/>
      </w:r>
      <w:r>
        <w:rPr>
          <w:rFonts w:ascii="Times New Roman" w:hAnsi="Times New Roman"/>
          <w:color w:val="000009"/>
          <w:sz w:val="28"/>
          <w:szCs w:val="28"/>
        </w:rPr>
        <w:t>специфічні</w:t>
        <w:tab/>
        <w:t>особливості</w:t>
        <w:tab/>
        <w:t>використання</w:t>
        <w:tab/>
        <w:t>психодіагностичних</w:t>
        <w:tab/>
        <w:t>методів</w:t>
      </w:r>
    </w:p>
    <w:p>
      <w:pPr>
        <w:pStyle w:val="Style26"/>
        <w:spacing w:lineRule="auto" w:line="360"/>
        <w:rPr>
          <w:szCs w:val="28"/>
          <w:lang w:val="uk-UA"/>
        </w:rPr>
      </w:pPr>
      <w:r>
        <w:rPr>
          <w:color w:val="000009"/>
          <w:szCs w:val="28"/>
          <w:lang w:val="uk-UA"/>
        </w:rPr>
        <w:t>дослідження у соціальній</w:t>
      </w:r>
      <w:r>
        <w:rPr>
          <w:color w:val="000009"/>
          <w:spacing w:val="-23"/>
          <w:szCs w:val="28"/>
          <w:lang w:val="uk-UA"/>
        </w:rPr>
        <w:t xml:space="preserve"> </w:t>
      </w:r>
      <w:r>
        <w:rPr>
          <w:color w:val="000009"/>
          <w:szCs w:val="28"/>
          <w:lang w:val="uk-UA"/>
        </w:rPr>
        <w:t>психології.</w:t>
      </w:r>
    </w:p>
    <w:p>
      <w:pPr>
        <w:pStyle w:val="ListParagraph"/>
        <w:tabs>
          <w:tab w:val="clear" w:pos="708"/>
          <w:tab w:val="left" w:pos="1400" w:leader="none"/>
        </w:tabs>
        <w:spacing w:lineRule="auto" w:line="360"/>
        <w:ind w:left="0" w:hanging="0"/>
        <w:jc w:val="both"/>
        <w:rPr>
          <w:rFonts w:ascii="Times New Roman" w:hAnsi="Times New Roman"/>
          <w:sz w:val="28"/>
          <w:szCs w:val="28"/>
        </w:rPr>
      </w:pPr>
      <w:r>
        <w:rPr>
          <w:rFonts w:ascii="Times New Roman" w:hAnsi="Times New Roman"/>
          <w:color w:val="000009"/>
          <w:sz w:val="28"/>
          <w:szCs w:val="28"/>
        </w:rPr>
        <w:t xml:space="preserve">Основними </w:t>
      </w:r>
      <w:r>
        <w:rPr>
          <w:rFonts w:ascii="Times New Roman" w:hAnsi="Times New Roman"/>
          <w:b/>
          <w:color w:val="000009"/>
          <w:sz w:val="28"/>
          <w:szCs w:val="28"/>
        </w:rPr>
        <w:t xml:space="preserve">завданнями </w:t>
      </w:r>
      <w:r>
        <w:rPr>
          <w:rFonts w:ascii="Times New Roman" w:hAnsi="Times New Roman"/>
          <w:color w:val="000009"/>
          <w:sz w:val="28"/>
          <w:szCs w:val="28"/>
        </w:rPr>
        <w:t>вивчення дисципліни «</w:t>
      </w:r>
      <w:r>
        <w:rPr>
          <w:rFonts w:ascii="Times New Roman" w:hAnsi="Times New Roman"/>
          <w:color w:val="000009"/>
          <w:sz w:val="28"/>
          <w:szCs w:val="28"/>
          <w:lang w:val="en-US"/>
        </w:rPr>
        <w:t>C</w:t>
      </w:r>
      <w:r>
        <w:rPr>
          <w:rFonts w:ascii="Times New Roman" w:hAnsi="Times New Roman"/>
          <w:color w:val="000009"/>
          <w:sz w:val="28"/>
          <w:szCs w:val="28"/>
        </w:rPr>
        <w:t xml:space="preserve">оціальна і політична психологія» є: сформувати у </w:t>
      </w:r>
      <w:r>
        <w:rPr>
          <w:rFonts w:ascii="Times New Roman" w:hAnsi="Times New Roman"/>
          <w:color w:val="000009"/>
          <w:spacing w:val="-3"/>
          <w:sz w:val="28"/>
          <w:szCs w:val="28"/>
        </w:rPr>
        <w:t xml:space="preserve">студентів </w:t>
      </w:r>
      <w:r>
        <w:rPr>
          <w:rFonts w:ascii="Times New Roman" w:hAnsi="Times New Roman"/>
          <w:color w:val="000009"/>
          <w:sz w:val="28"/>
          <w:szCs w:val="28"/>
        </w:rPr>
        <w:t>систему соціально-психологічних знань; оволодіти основними категоріями та поняттями соціальної психології; розуміти механізми виникнення проблем</w:t>
      </w:r>
      <w:r>
        <w:rPr>
          <w:rFonts w:ascii="Times New Roman" w:hAnsi="Times New Roman"/>
          <w:color w:val="000009"/>
          <w:spacing w:val="28"/>
          <w:sz w:val="28"/>
          <w:szCs w:val="28"/>
        </w:rPr>
        <w:t xml:space="preserve"> </w:t>
      </w:r>
      <w:r>
        <w:rPr>
          <w:rFonts w:ascii="Times New Roman" w:hAnsi="Times New Roman"/>
          <w:color w:val="000009"/>
          <w:sz w:val="28"/>
          <w:szCs w:val="28"/>
        </w:rPr>
        <w:t>у</w:t>
      </w:r>
    </w:p>
    <w:p>
      <w:pPr>
        <w:pStyle w:val="Normal"/>
        <w:spacing w:lineRule="auto" w:line="360"/>
        <w:jc w:val="both"/>
        <w:rPr>
          <w:szCs w:val="28"/>
          <w:lang w:val="uk-UA"/>
        </w:rPr>
      </w:pPr>
      <w:r>
        <w:rPr>
          <w:szCs w:val="28"/>
          <w:lang w:val="uk-UA"/>
        </w:rPr>
        <w:t xml:space="preserve">суспільстві, </w:t>
      </w:r>
      <w:r>
        <w:rPr>
          <w:color w:val="000009"/>
          <w:szCs w:val="28"/>
          <w:lang w:val="uk-UA"/>
        </w:rPr>
        <w:t>соціальній взаємодії особистості та шляхів їх попередження та подолання; інтегрувати знання про особистість, що надзвичайно важливо в практичній психолога.</w:t>
      </w:r>
    </w:p>
    <w:p>
      <w:pPr>
        <w:pStyle w:val="Normal"/>
        <w:spacing w:lineRule="auto" w:line="360"/>
        <w:rPr>
          <w:b/>
          <w:b/>
          <w:spacing w:val="20"/>
          <w:kern w:val="2"/>
          <w:szCs w:val="28"/>
          <w:lang w:val="uk-UA"/>
        </w:rPr>
      </w:pPr>
      <w:r>
        <w:rPr>
          <w:b/>
          <w:spacing w:val="20"/>
          <w:kern w:val="2"/>
          <w:szCs w:val="28"/>
          <w:lang w:val="uk-UA"/>
        </w:rPr>
      </w:r>
      <w:r>
        <w:br w:type="page"/>
      </w:r>
    </w:p>
    <w:p>
      <w:pPr>
        <w:pStyle w:val="1"/>
        <w:spacing w:lineRule="auto" w:line="360"/>
        <w:ind w:firstLine="720"/>
        <w:rPr>
          <w:b/>
          <w:b/>
          <w:sz w:val="24"/>
        </w:rPr>
      </w:pPr>
      <w:r>
        <w:rPr>
          <w:b/>
          <w:sz w:val="24"/>
        </w:rPr>
        <w:t>3. РЕЗУЛЬТАТИ НАВЧАННЯ ЗА ДИСЦИПЛІНОЮ, ВІДПОВІДНІСТЬ ПРОГРАМНИХ КОМПЕТЕНТНОСТЕЙ ТА РЕЗУЛЬТАТІВ НАВЧАННЯ КОМПОНЕНТАМ ОСВІТНЬОЇ ПРОГРАМИ</w:t>
      </w:r>
    </w:p>
    <w:p>
      <w:pPr>
        <w:pStyle w:val="Normal"/>
        <w:suppressAutoHyphens w:val="true"/>
        <w:spacing w:lineRule="auto" w:line="360"/>
        <w:jc w:val="center"/>
        <w:rPr>
          <w:b/>
          <w:b/>
          <w:szCs w:val="28"/>
        </w:rPr>
      </w:pPr>
      <w:r>
        <w:rPr>
          <w:b/>
          <w:spacing w:val="20"/>
          <w:kern w:val="2"/>
          <w:szCs w:val="28"/>
        </w:rPr>
        <w:t xml:space="preserve"> </w:t>
      </w:r>
      <w:r>
        <w:rPr>
          <w:b/>
          <w:szCs w:val="28"/>
        </w:rPr>
        <w:t>Матриця відповідності програмних компетентностей</w:t>
        <w:br/>
        <w:t xml:space="preserve">компонентам освітньої програми </w:t>
      </w:r>
    </w:p>
    <w:p>
      <w:pPr>
        <w:pStyle w:val="Normal"/>
        <w:suppressAutoHyphens w:val="true"/>
        <w:spacing w:lineRule="auto" w:line="360"/>
        <w:jc w:val="center"/>
        <w:rPr>
          <w:bCs/>
          <w:sz w:val="24"/>
        </w:rPr>
      </w:pPr>
      <w:r>
        <w:rPr>
          <w:bCs/>
          <w:sz w:val="24"/>
        </w:rPr>
      </w:r>
    </w:p>
    <w:tbl>
      <w:tblPr>
        <w:tblW w:w="10465" w:type="dxa"/>
        <w:jc w:val="center"/>
        <w:tblInd w:w="0" w:type="dxa"/>
        <w:tblLayout w:type="fixed"/>
        <w:tblCellMar>
          <w:top w:w="0" w:type="dxa"/>
          <w:left w:w="108" w:type="dxa"/>
          <w:bottom w:w="0" w:type="dxa"/>
          <w:right w:w="108" w:type="dxa"/>
        </w:tblCellMar>
        <w:tblLook w:val="01e0"/>
      </w:tblPr>
      <w:tblGrid>
        <w:gridCol w:w="993"/>
        <w:gridCol w:w="337"/>
        <w:gridCol w:w="435"/>
        <w:gridCol w:w="434"/>
        <w:gridCol w:w="436"/>
        <w:gridCol w:w="435"/>
        <w:gridCol w:w="434"/>
        <w:gridCol w:w="439"/>
        <w:gridCol w:w="432"/>
        <w:gridCol w:w="434"/>
        <w:gridCol w:w="439"/>
        <w:gridCol w:w="435"/>
        <w:gridCol w:w="431"/>
        <w:gridCol w:w="439"/>
        <w:gridCol w:w="435"/>
        <w:gridCol w:w="434"/>
        <w:gridCol w:w="436"/>
        <w:gridCol w:w="435"/>
        <w:gridCol w:w="434"/>
        <w:gridCol w:w="438"/>
        <w:gridCol w:w="433"/>
        <w:gridCol w:w="434"/>
        <w:gridCol w:w="431"/>
      </w:tblGrid>
      <w:tr>
        <w:trPr>
          <w:trHeight w:val="668" w:hRule="atLeast"/>
          <w:cantSplit w:val="true"/>
        </w:trPr>
        <w:tc>
          <w:tcPr>
            <w:tcW w:w="993"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360"/>
              <w:rPr>
                <w:sz w:val="16"/>
                <w:szCs w:val="16"/>
              </w:rPr>
            </w:pPr>
            <w:r>
              <w:rPr>
                <w:sz w:val="16"/>
                <w:szCs w:val="16"/>
              </w:rPr>
            </w:r>
          </w:p>
        </w:tc>
        <w:tc>
          <w:tcPr>
            <w:tcW w:w="337"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1</w:t>
            </w:r>
          </w:p>
        </w:tc>
        <w:tc>
          <w:tcPr>
            <w:tcW w:w="43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2</w:t>
            </w:r>
          </w:p>
        </w:tc>
        <w:tc>
          <w:tcPr>
            <w:tcW w:w="4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3</w:t>
            </w:r>
          </w:p>
        </w:tc>
        <w:tc>
          <w:tcPr>
            <w:tcW w:w="436"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4</w:t>
            </w:r>
          </w:p>
        </w:tc>
        <w:tc>
          <w:tcPr>
            <w:tcW w:w="43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5</w:t>
            </w:r>
          </w:p>
        </w:tc>
        <w:tc>
          <w:tcPr>
            <w:tcW w:w="4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6</w:t>
            </w:r>
          </w:p>
        </w:tc>
        <w:tc>
          <w:tcPr>
            <w:tcW w:w="43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7</w:t>
            </w:r>
          </w:p>
        </w:tc>
        <w:tc>
          <w:tcPr>
            <w:tcW w:w="432"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8</w:t>
            </w:r>
          </w:p>
        </w:tc>
        <w:tc>
          <w:tcPr>
            <w:tcW w:w="4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9</w:t>
            </w:r>
          </w:p>
        </w:tc>
        <w:tc>
          <w:tcPr>
            <w:tcW w:w="43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10</w:t>
            </w:r>
          </w:p>
        </w:tc>
        <w:tc>
          <w:tcPr>
            <w:tcW w:w="43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ЗК 11</w:t>
            </w:r>
          </w:p>
        </w:tc>
        <w:tc>
          <w:tcPr>
            <w:tcW w:w="43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1</w:t>
            </w:r>
          </w:p>
        </w:tc>
        <w:tc>
          <w:tcPr>
            <w:tcW w:w="43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2</w:t>
            </w:r>
          </w:p>
        </w:tc>
        <w:tc>
          <w:tcPr>
            <w:tcW w:w="43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3</w:t>
            </w:r>
          </w:p>
        </w:tc>
        <w:tc>
          <w:tcPr>
            <w:tcW w:w="4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4</w:t>
            </w:r>
          </w:p>
        </w:tc>
        <w:tc>
          <w:tcPr>
            <w:tcW w:w="436"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5</w:t>
            </w:r>
          </w:p>
        </w:tc>
        <w:tc>
          <w:tcPr>
            <w:tcW w:w="43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6</w:t>
            </w:r>
          </w:p>
        </w:tc>
        <w:tc>
          <w:tcPr>
            <w:tcW w:w="4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7</w:t>
            </w:r>
          </w:p>
        </w:tc>
        <w:tc>
          <w:tcPr>
            <w:tcW w:w="43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8</w:t>
            </w:r>
          </w:p>
        </w:tc>
        <w:tc>
          <w:tcPr>
            <w:tcW w:w="433"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9</w:t>
            </w:r>
          </w:p>
        </w:tc>
        <w:tc>
          <w:tcPr>
            <w:tcW w:w="4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10</w:t>
            </w:r>
          </w:p>
        </w:tc>
        <w:tc>
          <w:tcPr>
            <w:tcW w:w="43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360"/>
              <w:jc w:val="center"/>
              <w:rPr>
                <w:sz w:val="18"/>
                <w:szCs w:val="18"/>
              </w:rPr>
            </w:pPr>
            <w:r>
              <w:rPr>
                <w:sz w:val="18"/>
                <w:szCs w:val="18"/>
              </w:rPr>
              <w:t>СК 11</w:t>
            </w:r>
          </w:p>
        </w:tc>
      </w:tr>
      <w:tr>
        <w:trPr>
          <w:trHeight w:val="20"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19"/>
                <w:szCs w:val="19"/>
              </w:rPr>
            </w:pPr>
            <w:r>
              <w:rPr>
                <w:sz w:val="19"/>
                <w:szCs w:val="19"/>
              </w:rPr>
              <w:t>ОК 2.8</w:t>
            </w:r>
          </w:p>
        </w:tc>
        <w:tc>
          <w:tcPr>
            <w:tcW w:w="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r>
          </w:p>
        </w:tc>
        <w:tc>
          <w:tcPr>
            <w:tcW w:w="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19"/>
                <w:szCs w:val="19"/>
              </w:rPr>
            </w:pPr>
            <w:r>
              <w:rPr>
                <w:b/>
                <w:sz w:val="19"/>
                <w:szCs w:val="19"/>
              </w:rPr>
              <w:t>+</w:t>
            </w:r>
          </w:p>
        </w:tc>
      </w:tr>
    </w:tbl>
    <w:p>
      <w:pPr>
        <w:pStyle w:val="Normal"/>
        <w:suppressAutoHyphens w:val="true"/>
        <w:spacing w:lineRule="auto" w:line="360"/>
        <w:jc w:val="center"/>
        <w:rPr>
          <w:b/>
          <w:b/>
          <w:szCs w:val="28"/>
        </w:rPr>
      </w:pPr>
      <w:r>
        <w:rPr>
          <w:b/>
          <w:szCs w:val="28"/>
        </w:rPr>
      </w:r>
    </w:p>
    <w:p>
      <w:pPr>
        <w:pStyle w:val="Normal"/>
        <w:suppressAutoHyphens w:val="true"/>
        <w:spacing w:lineRule="auto" w:line="360"/>
        <w:jc w:val="center"/>
        <w:rPr>
          <w:b/>
          <w:b/>
          <w:szCs w:val="28"/>
        </w:rPr>
      </w:pPr>
      <w:r>
        <w:rPr>
          <w:b/>
          <w:szCs w:val="28"/>
        </w:rPr>
        <w:t>Матриця забезпечення програмних результатів навчання (ПРН)</w:t>
        <w:br/>
        <w:t>відповідними компонентами освітньої програми</w:t>
      </w:r>
    </w:p>
    <w:p>
      <w:pPr>
        <w:pStyle w:val="Normal"/>
        <w:suppressAutoHyphens w:val="true"/>
        <w:spacing w:lineRule="auto" w:line="360"/>
        <w:jc w:val="center"/>
        <w:rPr>
          <w:b/>
          <w:b/>
          <w:szCs w:val="28"/>
        </w:rPr>
      </w:pPr>
      <w:r>
        <w:rPr>
          <w:b/>
          <w:szCs w:val="28"/>
        </w:rPr>
      </w:r>
    </w:p>
    <w:tbl>
      <w:tblPr>
        <w:tblW w:w="10178" w:type="dxa"/>
        <w:jc w:val="center"/>
        <w:tblInd w:w="0" w:type="dxa"/>
        <w:tblLayout w:type="fixed"/>
        <w:tblCellMar>
          <w:top w:w="0" w:type="dxa"/>
          <w:left w:w="108" w:type="dxa"/>
          <w:bottom w:w="0" w:type="dxa"/>
          <w:right w:w="108" w:type="dxa"/>
        </w:tblCellMar>
        <w:tblLook w:val="01e0"/>
      </w:tblPr>
      <w:tblGrid>
        <w:gridCol w:w="478"/>
        <w:gridCol w:w="535"/>
        <w:gridCol w:w="543"/>
        <w:gridCol w:w="538"/>
        <w:gridCol w:w="540"/>
        <w:gridCol w:w="538"/>
        <w:gridCol w:w="536"/>
        <w:gridCol w:w="542"/>
        <w:gridCol w:w="538"/>
        <w:gridCol w:w="540"/>
        <w:gridCol w:w="538"/>
        <w:gridCol w:w="543"/>
        <w:gridCol w:w="535"/>
        <w:gridCol w:w="539"/>
        <w:gridCol w:w="539"/>
        <w:gridCol w:w="539"/>
        <w:gridCol w:w="542"/>
        <w:gridCol w:w="536"/>
        <w:gridCol w:w="538"/>
      </w:tblGrid>
      <w:tr>
        <w:trPr>
          <w:trHeight w:val="668" w:hRule="atLeast"/>
          <w:cantSplit w:val="true"/>
        </w:trPr>
        <w:tc>
          <w:tcPr>
            <w:tcW w:w="478"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360"/>
              <w:rPr>
                <w:sz w:val="16"/>
                <w:szCs w:val="16"/>
              </w:rPr>
            </w:pPr>
            <w:r>
              <w:rPr>
                <w:sz w:val="16"/>
                <w:szCs w:val="16"/>
              </w:rPr>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w:t>
            </w:r>
          </w:p>
        </w:tc>
        <w:tc>
          <w:tcPr>
            <w:tcW w:w="54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2</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3</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4</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5</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6</w:t>
            </w:r>
          </w:p>
        </w:tc>
        <w:tc>
          <w:tcPr>
            <w:tcW w:w="54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7</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8</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9</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10</w:t>
            </w:r>
          </w:p>
        </w:tc>
        <w:tc>
          <w:tcPr>
            <w:tcW w:w="54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11</w:t>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12</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13</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14</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15</w:t>
            </w:r>
          </w:p>
        </w:tc>
        <w:tc>
          <w:tcPr>
            <w:tcW w:w="54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16</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17</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360"/>
              <w:jc w:val="center"/>
              <w:rPr>
                <w:sz w:val="18"/>
                <w:szCs w:val="18"/>
              </w:rPr>
            </w:pPr>
            <w:r>
              <w:rPr>
                <w:sz w:val="18"/>
                <w:szCs w:val="18"/>
              </w:rPr>
              <w:t>ПР 18</w:t>
            </w:r>
          </w:p>
        </w:tc>
      </w:tr>
      <w:tr>
        <w:trPr>
          <w:trHeight w:val="227" w:hRule="atLeast"/>
        </w:trPr>
        <w:tc>
          <w:tcPr>
            <w:tcW w:w="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19"/>
                <w:szCs w:val="19"/>
              </w:rPr>
            </w:pPr>
            <w:r>
              <w:rPr>
                <w:sz w:val="19"/>
                <w:szCs w:val="19"/>
              </w:rPr>
              <w:t>ОК 2.8</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t>+</w:t>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t>+</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t>+</w:t>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t>+</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t>+</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t>+</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19"/>
                <w:szCs w:val="19"/>
              </w:rPr>
            </w:pPr>
            <w:r>
              <w:rPr>
                <w:b/>
                <w:sz w:val="19"/>
                <w:szCs w:val="19"/>
              </w:rPr>
            </w:r>
          </w:p>
        </w:tc>
      </w:tr>
    </w:tbl>
    <w:p>
      <w:pPr>
        <w:pStyle w:val="Normal"/>
        <w:spacing w:lineRule="auto" w:line="360"/>
        <w:ind w:firstLine="574"/>
        <w:jc w:val="both"/>
        <w:rPr>
          <w:b/>
          <w:b/>
        </w:rPr>
      </w:pPr>
      <w:r>
        <w:rPr>
          <w:b/>
        </w:rPr>
      </w:r>
    </w:p>
    <w:p>
      <w:pPr>
        <w:pStyle w:val="Normal"/>
        <w:spacing w:lineRule="auto" w:line="360"/>
        <w:rPr>
          <w:b/>
          <w:b/>
          <w:color w:val="000009"/>
        </w:rPr>
      </w:pPr>
      <w:r>
        <w:rPr>
          <w:b/>
          <w:color w:val="000009"/>
        </w:rPr>
      </w:r>
      <w:r>
        <w:br w:type="page"/>
      </w:r>
    </w:p>
    <w:p>
      <w:pPr>
        <w:pStyle w:val="Normal"/>
        <w:spacing w:lineRule="auto" w:line="360"/>
        <w:jc w:val="center"/>
        <w:rPr>
          <w:b/>
          <w:b/>
          <w:szCs w:val="28"/>
        </w:rPr>
      </w:pPr>
      <w:r>
        <w:rPr>
          <w:b/>
          <w:sz w:val="24"/>
        </w:rPr>
        <w:t>4</w:t>
      </w:r>
      <w:r>
        <w:rPr>
          <w:b/>
          <w:szCs w:val="28"/>
        </w:rPr>
        <w:t>. ПРОГРАМА НАВЧАЛЬНОЇ ДИСЦИПЛІНИ</w:t>
      </w:r>
    </w:p>
    <w:p>
      <w:pPr>
        <w:pStyle w:val="Normal"/>
        <w:tabs>
          <w:tab w:val="clear" w:pos="708"/>
          <w:tab w:val="left" w:pos="284" w:leader="none"/>
          <w:tab w:val="left" w:pos="567" w:leader="none"/>
          <w:tab w:val="left" w:pos="720" w:leader="none"/>
        </w:tabs>
        <w:spacing w:lineRule="auto" w:line="360"/>
        <w:ind w:hanging="360"/>
        <w:jc w:val="center"/>
        <w:rPr>
          <w:b/>
          <w:b/>
          <w:szCs w:val="28"/>
        </w:rPr>
      </w:pPr>
      <w:r>
        <w:rPr>
          <w:b/>
          <w:szCs w:val="28"/>
        </w:rPr>
        <w:t>4.1. Анотація дисципліни</w:t>
      </w:r>
    </w:p>
    <w:p>
      <w:pPr>
        <w:pStyle w:val="Normal"/>
        <w:spacing w:lineRule="auto" w:line="360"/>
        <w:rPr>
          <w:bCs/>
          <w:sz w:val="24"/>
        </w:rPr>
      </w:pPr>
      <w:r>
        <w:rPr>
          <w:bCs/>
          <w:sz w:val="24"/>
        </w:rPr>
      </w:r>
    </w:p>
    <w:p>
      <w:pPr>
        <w:pStyle w:val="Style26"/>
        <w:spacing w:lineRule="auto" w:line="360"/>
        <w:ind w:firstLine="566"/>
        <w:jc w:val="both"/>
        <w:rPr>
          <w:bCs/>
          <w:sz w:val="24"/>
        </w:rPr>
      </w:pPr>
      <w:r>
        <w:rPr/>
        <w:t>Знання отримані під час вивчення навчальної дисципліни «Соціальна та політична психологія» сприяють глибокому й різнобічному дослідженню та аналізу особистості, групи, соціалізації особистості у суспільстві, збагаченню наукового світогляду здобувачів та їх психологічної культури.</w:t>
      </w:r>
    </w:p>
    <w:p>
      <w:pPr>
        <w:pStyle w:val="Style26"/>
        <w:spacing w:lineRule="auto" w:line="360"/>
        <w:ind w:firstLine="566"/>
        <w:jc w:val="both"/>
        <w:rPr>
          <w:bCs/>
          <w:sz w:val="24"/>
        </w:rPr>
      </w:pPr>
      <w:r>
        <w:rPr/>
        <w:t>Цей курс передбачає теоретичне і практичне визначення концептуальних засад і методологічних принципів соціальної та політичної психології; ознайомлення з сучасними підходами до соціально-психологічної практики; вироблення базових практичних умінь і навичок; формування</w:t>
      </w:r>
      <w:r>
        <w:rPr>
          <w:spacing w:val="-42"/>
        </w:rPr>
        <w:t xml:space="preserve"> </w:t>
      </w:r>
      <w:r>
        <w:rPr/>
        <w:t>морально-етичних норм і відповідальності; усвідомлення професійної ідентичності та становлення професійної компетентності.</w:t>
      </w:r>
    </w:p>
    <w:p>
      <w:pPr>
        <w:pStyle w:val="Style26"/>
        <w:spacing w:lineRule="auto" w:line="360"/>
        <w:jc w:val="both"/>
        <w:rPr>
          <w:lang w:val="uk-UA"/>
        </w:rPr>
      </w:pPr>
      <w:r>
        <w:rPr/>
        <w:t>Відмінною особливістю цього курсу є те, що на заняттях застосовується метод порівняльного аналізу світових соціальних та політичних систем, активне навчання, творче оперування засвоєними знаннями, розуміння перспектив розвитку сучасної соціальної та політичної психології, розвиток у здобувачів вищої освіти базових компетенцій психолога.</w:t>
      </w:r>
    </w:p>
    <w:p>
      <w:pPr>
        <w:pStyle w:val="Normal"/>
        <w:spacing w:lineRule="auto" w:line="360"/>
        <w:ind w:firstLine="709"/>
        <w:rPr>
          <w:b/>
          <w:b/>
          <w:bCs/>
          <w:szCs w:val="28"/>
          <w:lang w:val="uk-UA"/>
        </w:rPr>
      </w:pPr>
      <w:r>
        <w:rPr>
          <w:b/>
          <w:bCs/>
          <w:szCs w:val="28"/>
        </w:rPr>
        <w:t xml:space="preserve">Змістовий модуль І. </w:t>
      </w:r>
      <w:r>
        <w:rPr>
          <w:b/>
          <w:color w:val="000009"/>
          <w:sz w:val="24"/>
        </w:rPr>
        <w:t xml:space="preserve">Сутнісні характеристики </w:t>
      </w:r>
      <w:r>
        <w:rPr>
          <w:b/>
          <w:bCs/>
          <w:szCs w:val="28"/>
        </w:rPr>
        <w:t>соціальної та політичної психології.</w:t>
      </w:r>
    </w:p>
    <w:p>
      <w:pPr>
        <w:pStyle w:val="Normal"/>
        <w:spacing w:lineRule="auto" w:line="360"/>
        <w:rPr>
          <w:szCs w:val="28"/>
        </w:rPr>
      </w:pPr>
      <w:r>
        <w:rPr>
          <w:szCs w:val="28"/>
        </w:rPr>
        <w:t>Тема 1. Політична психологія як наука.</w:t>
      </w:r>
    </w:p>
    <w:p>
      <w:pPr>
        <w:pStyle w:val="Normal"/>
        <w:spacing w:lineRule="auto" w:line="360"/>
        <w:rPr>
          <w:szCs w:val="28"/>
        </w:rPr>
      </w:pPr>
      <w:r>
        <w:rPr>
          <w:szCs w:val="28"/>
        </w:rPr>
        <w:t>Тема 2. Соціальна психологія як наука.</w:t>
      </w:r>
    </w:p>
    <w:p>
      <w:pPr>
        <w:pStyle w:val="Normal"/>
        <w:spacing w:lineRule="auto" w:line="360"/>
        <w:jc w:val="both"/>
        <w:rPr>
          <w:szCs w:val="28"/>
        </w:rPr>
      </w:pPr>
      <w:r>
        <w:rPr>
          <w:szCs w:val="28"/>
        </w:rPr>
        <w:t>Тема 3. Методологія та методи соціальної психології.</w:t>
      </w:r>
    </w:p>
    <w:p>
      <w:pPr>
        <w:pStyle w:val="Normal"/>
        <w:spacing w:lineRule="auto" w:line="360"/>
        <w:jc w:val="both"/>
        <w:rPr>
          <w:szCs w:val="28"/>
        </w:rPr>
      </w:pPr>
      <w:r>
        <w:rPr>
          <w:szCs w:val="28"/>
        </w:rPr>
        <w:t>Тема 4. Політика як суспільне, психологічне явище.</w:t>
      </w:r>
    </w:p>
    <w:p>
      <w:pPr>
        <w:pStyle w:val="Normal"/>
        <w:spacing w:lineRule="auto" w:line="360"/>
        <w:rPr>
          <w:szCs w:val="28"/>
          <w:lang w:val="uk-UA"/>
        </w:rPr>
      </w:pPr>
      <w:r>
        <w:rPr>
          <w:szCs w:val="28"/>
        </w:rPr>
        <w:t>Тема 5. Людина і політика, ідеологія: діалектика і психологічні проблеми відносин.</w:t>
      </w:r>
    </w:p>
    <w:p>
      <w:pPr>
        <w:pStyle w:val="Normal"/>
        <w:spacing w:lineRule="auto" w:line="360"/>
        <w:ind w:firstLine="459"/>
        <w:rPr>
          <w:b/>
          <w:b/>
          <w:szCs w:val="28"/>
          <w:lang w:val="uk-UA"/>
        </w:rPr>
      </w:pPr>
      <w:r>
        <w:rPr>
          <w:b/>
          <w:szCs w:val="28"/>
        </w:rPr>
        <w:t>Змістовний модуль 2. Феноменологія соціальної та політичної психології.</w:t>
      </w:r>
    </w:p>
    <w:p>
      <w:pPr>
        <w:pStyle w:val="Normal"/>
        <w:spacing w:lineRule="auto" w:line="360"/>
        <w:jc w:val="both"/>
        <w:rPr>
          <w:szCs w:val="28"/>
        </w:rPr>
      </w:pPr>
      <w:r>
        <w:rPr>
          <w:szCs w:val="28"/>
        </w:rPr>
        <w:t xml:space="preserve">Тема 6. Політична свідомість як психологічний феномен. </w:t>
      </w:r>
    </w:p>
    <w:p>
      <w:pPr>
        <w:pStyle w:val="Normal"/>
        <w:spacing w:lineRule="auto" w:line="360"/>
        <w:ind w:firstLine="1843"/>
        <w:jc w:val="both"/>
        <w:rPr>
          <w:szCs w:val="28"/>
        </w:rPr>
      </w:pPr>
      <w:r>
        <w:rPr>
          <w:szCs w:val="28"/>
        </w:rPr>
      </w:r>
    </w:p>
    <w:p>
      <w:pPr>
        <w:pStyle w:val="Normal"/>
        <w:spacing w:lineRule="auto" w:line="360"/>
        <w:rPr>
          <w:szCs w:val="28"/>
          <w:lang w:val="uk-UA"/>
        </w:rPr>
      </w:pPr>
      <w:r>
        <w:rPr>
          <w:szCs w:val="28"/>
        </w:rPr>
        <w:t>Тема7. Поняття спілкування у соціальній психології</w:t>
      </w:r>
      <w:r>
        <w:rPr>
          <w:szCs w:val="28"/>
          <w:lang w:val="uk-UA"/>
        </w:rPr>
        <w:t>.</w:t>
      </w:r>
    </w:p>
    <w:p>
      <w:pPr>
        <w:pStyle w:val="Normal"/>
        <w:spacing w:lineRule="auto" w:line="360"/>
        <w:rPr>
          <w:szCs w:val="28"/>
          <w:lang w:val="uk-UA"/>
        </w:rPr>
      </w:pPr>
      <w:r>
        <w:rPr>
          <w:szCs w:val="28"/>
        </w:rPr>
        <w:t>Тема 8. Інформаційно-комунікативні та інтерактивні аспекти спілкування.</w:t>
      </w:r>
    </w:p>
    <w:p>
      <w:pPr>
        <w:pStyle w:val="Normal"/>
        <w:spacing w:lineRule="auto" w:line="360"/>
        <w:jc w:val="both"/>
        <w:rPr>
          <w:szCs w:val="28"/>
          <w:lang w:val="uk-UA"/>
        </w:rPr>
      </w:pPr>
      <w:r>
        <w:rPr>
          <w:szCs w:val="28"/>
        </w:rPr>
        <w:t>Тема 9. Перцептивна сторона спілкування. Сприйняття та розуміння людини людиною</w:t>
      </w:r>
      <w:r>
        <w:rPr>
          <w:szCs w:val="28"/>
          <w:lang w:val="uk-UA"/>
        </w:rPr>
        <w:t>.</w:t>
      </w:r>
      <w:r>
        <w:rPr>
          <w:szCs w:val="28"/>
        </w:rPr>
        <w:t xml:space="preserve"> </w:t>
      </w:r>
    </w:p>
    <w:p>
      <w:pPr>
        <w:sectPr>
          <w:headerReference w:type="default" r:id="rId7"/>
          <w:footerReference w:type="default" r:id="rId8"/>
          <w:type w:val="nextPage"/>
          <w:pgSz w:w="11906" w:h="16838"/>
          <w:pgMar w:left="1418" w:right="851" w:gutter="0" w:header="0" w:top="851" w:footer="1062" w:bottom="1119"/>
          <w:pgNumType w:fmt="decimal"/>
          <w:formProt w:val="false"/>
          <w:textDirection w:val="lrTb"/>
          <w:docGrid w:type="default" w:linePitch="100" w:charSpace="0"/>
        </w:sectPr>
        <w:pStyle w:val="Normal"/>
        <w:spacing w:lineRule="auto" w:line="360"/>
        <w:jc w:val="both"/>
        <w:rPr>
          <w:szCs w:val="28"/>
          <w:lang w:val="uk-UA"/>
        </w:rPr>
      </w:pPr>
      <w:r>
        <w:rPr>
          <w:szCs w:val="28"/>
          <w:lang w:val="uk-UA"/>
        </w:rPr>
        <w:t>Тема 10. Психологічні можливості розпізнання фальсифікованої поведінки у міжособистісному спілкуванні.</w:t>
      </w:r>
    </w:p>
    <w:p>
      <w:pPr>
        <w:pStyle w:val="Style26"/>
        <w:spacing w:lineRule="auto" w:line="360"/>
        <w:rPr>
          <w:sz w:val="41"/>
          <w:lang w:val="uk-UA"/>
        </w:rPr>
      </w:pPr>
      <w:r>
        <w:rPr>
          <w:sz w:val="41"/>
          <w:lang w:val="uk-UA"/>
        </w:rPr>
      </w:r>
    </w:p>
    <w:p>
      <w:pPr>
        <w:pStyle w:val="Normal"/>
        <w:spacing w:lineRule="auto" w:line="360"/>
        <w:ind w:firstLine="708"/>
        <w:jc w:val="center"/>
        <w:rPr>
          <w:b/>
          <w:b/>
          <w:bCs/>
          <w:sz w:val="24"/>
        </w:rPr>
      </w:pPr>
      <w:r>
        <w:rPr>
          <w:b/>
          <w:bCs/>
          <w:sz w:val="24"/>
        </w:rPr>
        <w:t>4.2. СТРУКТУРА НАВЧАЛЬНОЇ ДИСЦИПЛІНИ</w:t>
      </w:r>
    </w:p>
    <w:p>
      <w:pPr>
        <w:pStyle w:val="Normal"/>
        <w:spacing w:lineRule="auto" w:line="360"/>
        <w:ind w:firstLine="708"/>
        <w:jc w:val="center"/>
        <w:rPr>
          <w:b/>
          <w:b/>
          <w:bCs/>
          <w:szCs w:val="28"/>
        </w:rPr>
      </w:pPr>
      <w:r>
        <w:rPr>
          <w:b/>
          <w:bCs/>
          <w:szCs w:val="28"/>
        </w:rPr>
        <w:t xml:space="preserve">4.2.1. Тематичний план </w:t>
      </w:r>
    </w:p>
    <w:p>
      <w:pPr>
        <w:pStyle w:val="Normal"/>
        <w:spacing w:lineRule="auto" w:line="360"/>
        <w:ind w:firstLine="708"/>
        <w:jc w:val="center"/>
        <w:rPr>
          <w:b/>
          <w:b/>
          <w:bCs/>
          <w:sz w:val="24"/>
        </w:rPr>
      </w:pPr>
      <w:r>
        <w:rPr>
          <w:b/>
          <w:bCs/>
          <w:sz w:val="24"/>
        </w:rPr>
      </w:r>
    </w:p>
    <w:tbl>
      <w:tblPr>
        <w:tblpPr w:bottomFromText="0" w:horzAnchor="text" w:leftFromText="180" w:rightFromText="180" w:tblpX="0" w:tblpY="1" w:topFromText="0" w:vertAnchor="text"/>
        <w:tblW w:w="5000" w:type="pct"/>
        <w:jc w:val="left"/>
        <w:tblInd w:w="108" w:type="dxa"/>
        <w:tblLayout w:type="fixed"/>
        <w:tblCellMar>
          <w:top w:w="0" w:type="dxa"/>
          <w:left w:w="108" w:type="dxa"/>
          <w:bottom w:w="0" w:type="dxa"/>
          <w:right w:w="108" w:type="dxa"/>
        </w:tblCellMar>
        <w:tblLook w:val="0000"/>
      </w:tblPr>
      <w:tblGrid>
        <w:gridCol w:w="1606"/>
        <w:gridCol w:w="623"/>
        <w:gridCol w:w="675"/>
        <w:gridCol w:w="556"/>
        <w:gridCol w:w="551"/>
        <w:gridCol w:w="553"/>
        <w:gridCol w:w="699"/>
        <w:gridCol w:w="583"/>
        <w:gridCol w:w="489"/>
        <w:gridCol w:w="416"/>
        <w:gridCol w:w="554"/>
        <w:gridCol w:w="404"/>
        <w:gridCol w:w="704"/>
        <w:gridCol w:w="1223"/>
      </w:tblGrid>
      <w:tr>
        <w:trPr>
          <w:cantSplit w:val="true"/>
        </w:trPr>
        <w:tc>
          <w:tcPr>
            <w:tcW w:w="16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Назви змістових модулів і тем</w:t>
            </w:r>
          </w:p>
        </w:tc>
        <w:tc>
          <w:tcPr>
            <w:tcW w:w="6807"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Кількість годин</w:t>
            </w:r>
          </w:p>
        </w:tc>
        <w:tc>
          <w:tcPr>
            <w:tcW w:w="12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0"/>
                <w:szCs w:val="20"/>
              </w:rPr>
              <w:t>Форми та методи контролю знань</w:t>
            </w:r>
          </w:p>
        </w:tc>
      </w:tr>
      <w:tr>
        <w:trPr>
          <w:cantSplit w:val="true"/>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365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Денна форма</w:t>
            </w:r>
          </w:p>
        </w:tc>
        <w:tc>
          <w:tcPr>
            <w:tcW w:w="315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Заочна форма</w:t>
            </w:r>
          </w:p>
        </w:tc>
        <w:tc>
          <w:tcPr>
            <w:tcW w:w="12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cantSplit w:val="true"/>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2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усього</w:t>
            </w:r>
          </w:p>
        </w:tc>
        <w:tc>
          <w:tcPr>
            <w:tcW w:w="3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у тому числі</w:t>
            </w:r>
          </w:p>
        </w:tc>
        <w:tc>
          <w:tcPr>
            <w:tcW w:w="5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усього</w:t>
            </w:r>
          </w:p>
        </w:tc>
        <w:tc>
          <w:tcPr>
            <w:tcW w:w="256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у тому числі</w:t>
            </w:r>
          </w:p>
        </w:tc>
        <w:tc>
          <w:tcPr>
            <w:tcW w:w="122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rPr>
            </w:pPr>
            <w:r>
              <w:rPr>
                <w:sz w:val="24"/>
              </w:rPr>
            </w:r>
          </w:p>
        </w:tc>
      </w:tr>
      <w:tr>
        <w:trPr>
          <w:cantSplit w:val="true"/>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2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л</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лаб</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інд</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с.р.</w:t>
            </w:r>
          </w:p>
        </w:tc>
        <w:tc>
          <w:tcPr>
            <w:tcW w:w="5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л</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лаб</w:t>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інд</w:t>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с.р.</w:t>
            </w:r>
          </w:p>
        </w:tc>
        <w:tc>
          <w:tcPr>
            <w:tcW w:w="12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3</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5</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6</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7</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8</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9</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10</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11</w:t>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12</w:t>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13</w:t>
            </w:r>
          </w:p>
        </w:tc>
        <w:tc>
          <w:tcPr>
            <w:tcW w:w="12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trHeight w:val="749" w:hRule="atLeast"/>
          <w:cantSplit w:val="true"/>
        </w:trPr>
        <w:tc>
          <w:tcPr>
            <w:tcW w:w="8413"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firstLine="709"/>
              <w:jc w:val="center"/>
              <w:rPr>
                <w:b/>
                <w:b/>
                <w:bCs/>
                <w:sz w:val="24"/>
              </w:rPr>
            </w:pPr>
            <w:r>
              <w:rPr>
                <w:b/>
                <w:bCs/>
                <w:sz w:val="24"/>
              </w:rPr>
              <w:t xml:space="preserve">Змістовий модуль І.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p>
            <w:pPr>
              <w:pStyle w:val="Normal"/>
              <w:widowControl w:val="false"/>
              <w:spacing w:lineRule="auto" w:line="360"/>
              <w:ind w:firstLine="709"/>
              <w:jc w:val="center"/>
              <w:rPr>
                <w:bCs/>
                <w:sz w:val="24"/>
              </w:rPr>
            </w:pPr>
            <w:r>
              <w:rPr>
                <w:bCs/>
                <w:sz w:val="24"/>
              </w:rPr>
            </w:r>
          </w:p>
        </w:tc>
        <w:tc>
          <w:tcPr>
            <w:tcW w:w="12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1.  Політична психологія як наука</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2. Соціальна психологія як наука</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4</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en-US"/>
              </w:rPr>
            </w:pPr>
            <w:r>
              <w:rPr>
                <w:sz w:val="24"/>
                <w:lang w:val="en-US"/>
              </w:rPr>
              <w:t>2</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3.  Методологія та методи соціальної психології.</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4. Політика як суспільне, політичне явище.</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22</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5.  Людина і політика, ідеологія: діалектика і психологічні проблеми відносин.</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18</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12</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2</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rPr>
            </w:pPr>
            <w:r>
              <w:rPr>
                <w:bCs/>
                <w:sz w:val="24"/>
              </w:rPr>
              <w:t>Разом за модулем 1</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14</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36</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66</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2</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1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en-US"/>
              </w:rPr>
            </w:pPr>
            <w:r>
              <w:rPr>
                <w:sz w:val="24"/>
                <w:lang w:val="en-US"/>
              </w:rPr>
              <w:t>60</w:t>
            </w:r>
          </w:p>
        </w:tc>
      </w:tr>
      <w:tr>
        <w:trPr/>
        <w:tc>
          <w:tcPr>
            <w:tcW w:w="9636"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b/>
                <w:bCs/>
                <w:sz w:val="24"/>
              </w:rPr>
              <w:t xml:space="preserve">Змістовий модуль ІІ. </w:t>
            </w:r>
            <w:r>
              <w:rPr>
                <w:sz w:val="24"/>
              </w:rPr>
              <w:t xml:space="preserve"> </w:t>
            </w:r>
            <w:r>
              <w:rPr>
                <w:b/>
                <w:sz w:val="24"/>
              </w:rPr>
              <w:t>Феноменологія соціальної та політичної психології</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firstLine="1843"/>
              <w:jc w:val="both"/>
              <w:rPr>
                <w:sz w:val="24"/>
              </w:rPr>
            </w:pPr>
            <w:r>
              <w:rPr>
                <w:sz w:val="24"/>
              </w:rPr>
              <w:t>ТТема 6.  Політична свідомість як психологічний феномен.</w:t>
            </w:r>
          </w:p>
          <w:p>
            <w:pPr>
              <w:pStyle w:val="Normal"/>
              <w:widowControl w:val="false"/>
              <w:spacing w:lineRule="auto" w:line="360"/>
              <w:jc w:val="both"/>
              <w:rPr>
                <w:bCs/>
                <w:sz w:val="24"/>
              </w:rPr>
            </w:pPr>
            <w:r>
              <w:rPr>
                <w:bCs/>
                <w:sz w:val="24"/>
              </w:rPr>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18</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en-US"/>
              </w:rPr>
            </w:pPr>
            <w:r>
              <w:rPr>
                <w:sz w:val="24"/>
                <w:lang w:val="en-US"/>
              </w:rPr>
              <w:t>2</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7.  Поняття спілкування у соціальній психології</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8. Інформаційно-комунікативні та інтерактивні аспекти спілкування.</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15</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rPr>
              <w:t>10</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9.  Перцептивна сторона спілкування. Сприйняття та розуміння людини людиною</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14</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20</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en-US"/>
              </w:rPr>
            </w:pPr>
            <w:r>
              <w:rPr>
                <w:sz w:val="24"/>
                <w:lang w:val="en-US"/>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20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10.  Психологічні можливості розпізнання фальсифікованої поведінки у міжособистісному спілкуванні.</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r>
          </w:p>
        </w:tc>
      </w:tr>
      <w:tr>
        <w:trPr/>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rPr>
            </w:pPr>
            <w:r>
              <w:rPr>
                <w:bCs/>
                <w:sz w:val="24"/>
              </w:rPr>
              <w:t>Разом за модулем 2</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16</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4</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40</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54</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50</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r>
      <w:tr>
        <w:trPr/>
        <w:tc>
          <w:tcPr>
            <w:tcW w:w="1606" w:type="dxa"/>
            <w:tcBorders>
              <w:top w:val="single" w:sz="4" w:space="0" w:color="000000"/>
              <w:left w:val="single" w:sz="4" w:space="0" w:color="000000"/>
              <w:bottom w:val="single" w:sz="4" w:space="0" w:color="000000"/>
              <w:right w:val="single" w:sz="4" w:space="0" w:color="000000"/>
            </w:tcBorders>
          </w:tcPr>
          <w:p>
            <w:pPr>
              <w:pStyle w:val="4"/>
              <w:widowControl w:val="false"/>
              <w:spacing w:lineRule="auto" w:line="360"/>
              <w:rPr>
                <w:sz w:val="24"/>
              </w:rPr>
            </w:pPr>
            <w:r>
              <w:rPr>
                <w:sz w:val="24"/>
              </w:rPr>
              <w:t>Разом</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rPr>
            </w:pPr>
            <w:r>
              <w:rPr>
                <w:b/>
                <w:sz w:val="24"/>
              </w:rPr>
              <w:t>1</w:t>
            </w:r>
            <w:r>
              <w:rPr>
                <w:b/>
                <w:sz w:val="24"/>
                <w:lang w:val="uk-UA"/>
              </w:rPr>
              <w:t>8</w:t>
            </w:r>
            <w:r>
              <w:rPr>
                <w:b/>
                <w:sz w:val="24"/>
              </w:rPr>
              <w:t>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t>44</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30</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152</w:t>
            </w:r>
          </w:p>
        </w:tc>
        <w:tc>
          <w:tcPr>
            <w:tcW w:w="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rPr>
              <w:t>1</w:t>
            </w:r>
            <w:r>
              <w:rPr>
                <w:b/>
                <w:sz w:val="24"/>
                <w:lang w:val="uk-UA"/>
              </w:rPr>
              <w:t>62</w:t>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t>10</w:t>
            </w:r>
          </w:p>
        </w:tc>
        <w:tc>
          <w:tcPr>
            <w:tcW w:w="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8</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en-US"/>
              </w:rPr>
              <w:t>1</w:t>
            </w:r>
            <w:r>
              <w:rPr>
                <w:b/>
                <w:sz w:val="24"/>
                <w:lang w:val="uk-UA"/>
              </w:rPr>
              <w:t>06</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r>
    </w:tbl>
    <w:p>
      <w:pPr>
        <w:sectPr>
          <w:headerReference w:type="default" r:id="rId9"/>
          <w:footerReference w:type="default" r:id="rId10"/>
          <w:type w:val="nextPage"/>
          <w:pgSz w:w="11906" w:h="16838"/>
          <w:pgMar w:left="1418" w:right="851" w:gutter="0" w:header="709" w:top="851" w:footer="709" w:bottom="851"/>
          <w:pgNumType w:fmt="decimal"/>
          <w:formProt w:val="false"/>
          <w:textDirection w:val="lrTb"/>
          <w:docGrid w:type="default" w:linePitch="381" w:charSpace="0"/>
        </w:sectPr>
      </w:pPr>
    </w:p>
    <w:p>
      <w:pPr>
        <w:pStyle w:val="Normal"/>
        <w:spacing w:lineRule="auto" w:line="276"/>
        <w:rPr>
          <w:b/>
          <w:b/>
          <w:sz w:val="24"/>
          <w:lang w:val="en-US"/>
        </w:rPr>
      </w:pPr>
      <w:r>
        <w:rPr>
          <w:b/>
          <w:sz w:val="24"/>
          <w:lang w:val="en-US"/>
        </w:rPr>
      </w:r>
    </w:p>
    <w:p>
      <w:pPr>
        <w:pStyle w:val="Normal"/>
        <w:numPr>
          <w:ilvl w:val="0"/>
          <w:numId w:val="0"/>
        </w:numPr>
        <w:ind w:left="0" w:hanging="0"/>
        <w:jc w:val="center"/>
        <w:outlineLvl w:val="0"/>
        <w:rPr>
          <w:b/>
          <w:b/>
          <w:bCs/>
          <w:color w:val="000000"/>
          <w:kern w:val="2"/>
          <w:szCs w:val="28"/>
          <w:lang w:val="uk-UA"/>
        </w:rPr>
      </w:pPr>
      <w:r>
        <w:rPr>
          <w:b/>
          <w:bCs/>
          <w:color w:val="000000"/>
          <w:kern w:val="2"/>
          <w:sz w:val="24"/>
          <w:lang w:val="uk-UA"/>
        </w:rPr>
        <w:t>4.2.2</w:t>
      </w:r>
      <w:r>
        <w:rPr>
          <w:b/>
          <w:bCs/>
          <w:color w:val="000000"/>
          <w:kern w:val="2"/>
          <w:szCs w:val="28"/>
          <w:lang w:val="uk-UA"/>
        </w:rPr>
        <w:t>. Навчально-методична картка дисципліни «Україна у контексті світового розвитку»</w:t>
      </w:r>
    </w:p>
    <w:p>
      <w:pPr>
        <w:pStyle w:val="Normal"/>
        <w:jc w:val="center"/>
        <w:rPr>
          <w:color w:val="000000"/>
          <w:sz w:val="24"/>
          <w:lang w:val="uk-UA"/>
        </w:rPr>
      </w:pPr>
      <w:r>
        <w:rPr>
          <w:b/>
          <w:bCs/>
          <w:color w:val="000000"/>
          <w:sz w:val="24"/>
          <w:lang w:val="uk-UA"/>
        </w:rPr>
        <w:t>Разом</w:t>
      </w:r>
      <w:r>
        <w:rPr>
          <w:color w:val="000000"/>
          <w:sz w:val="24"/>
          <w:lang w:val="uk-UA"/>
        </w:rPr>
        <w:t xml:space="preserve">: </w:t>
      </w:r>
      <w:r>
        <w:rPr>
          <w:bCs/>
          <w:color w:val="000000"/>
          <w:sz w:val="24"/>
          <w:lang w:val="uk-UA"/>
        </w:rPr>
        <w:t>150  год</w:t>
      </w:r>
      <w:r>
        <w:rPr>
          <w:color w:val="000000"/>
          <w:sz w:val="24"/>
          <w:lang w:val="uk-UA"/>
        </w:rPr>
        <w:t>., лекції – 20 год., практичні заняття – 30 год., самостійна робота – 100 год.</w:t>
      </w:r>
    </w:p>
    <w:tbl>
      <w:tblPr>
        <w:tblW w:w="14527" w:type="dxa"/>
        <w:jc w:val="left"/>
        <w:tblInd w:w="-15" w:type="dxa"/>
        <w:tblLayout w:type="fixed"/>
        <w:tblCellMar>
          <w:top w:w="105" w:type="dxa"/>
          <w:left w:w="105" w:type="dxa"/>
          <w:bottom w:w="105" w:type="dxa"/>
          <w:right w:w="105" w:type="dxa"/>
        </w:tblCellMar>
        <w:tblLook w:val="04a0"/>
      </w:tblPr>
      <w:tblGrid>
        <w:gridCol w:w="1406"/>
        <w:gridCol w:w="2834"/>
        <w:gridCol w:w="2693"/>
        <w:gridCol w:w="2410"/>
        <w:gridCol w:w="2836"/>
        <w:gridCol w:w="2347"/>
      </w:tblGrid>
      <w:tr>
        <w:trPr>
          <w:trHeight w:val="289"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sz w:val="20"/>
                <w:szCs w:val="20"/>
                <w:lang w:val="uk-UA"/>
              </w:rPr>
            </w:pPr>
            <w:r>
              <w:rPr>
                <w:b/>
                <w:color w:val="000000"/>
                <w:sz w:val="20"/>
                <w:szCs w:val="20"/>
                <w:lang w:val="uk-UA"/>
              </w:rPr>
              <w:t>Модулі</w:t>
            </w:r>
          </w:p>
        </w:tc>
        <w:tc>
          <w:tcPr>
            <w:tcW w:w="1312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ind w:firstLine="709"/>
              <w:jc w:val="center"/>
              <w:rPr>
                <w:b/>
                <w:b/>
                <w:bCs/>
                <w:sz w:val="24"/>
              </w:rPr>
            </w:pPr>
            <w:r>
              <w:rPr>
                <w:rFonts w:eastAsia="Arial Unicode MS"/>
                <w:b/>
                <w:bCs/>
                <w:color w:val="000000"/>
                <w:sz w:val="20"/>
                <w:szCs w:val="20"/>
                <w:lang w:val="uk-UA"/>
              </w:rPr>
              <w:t>Змістовий модуль 1</w:t>
            </w:r>
            <w:r>
              <w:rPr>
                <w:rFonts w:eastAsia="Arial Unicode MS"/>
                <w:color w:val="000000"/>
                <w:sz w:val="20"/>
                <w:szCs w:val="20"/>
                <w:lang w:val="uk-UA"/>
              </w:rPr>
              <w:t xml:space="preserve">. </w:t>
            </w:r>
            <w:r>
              <w:rPr>
                <w:b/>
                <w:bCs/>
                <w:sz w:val="24"/>
              </w:rPr>
              <w:t xml:space="preserve">.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p>
            <w:pPr>
              <w:pStyle w:val="Normal"/>
              <w:widowControl w:val="false"/>
              <w:jc w:val="center"/>
              <w:rPr>
                <w:b/>
                <w:b/>
                <w:bCs/>
                <w:color w:val="000000"/>
                <w:sz w:val="20"/>
                <w:szCs w:val="20"/>
              </w:rPr>
            </w:pPr>
            <w:r>
              <w:rPr>
                <w:b/>
                <w:bCs/>
                <w:color w:val="000000"/>
                <w:sz w:val="20"/>
                <w:szCs w:val="20"/>
              </w:rPr>
            </w:r>
          </w:p>
        </w:tc>
      </w:tr>
      <w:tr>
        <w:trPr>
          <w:trHeight w:val="274"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1</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2</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3</w:t>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4</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5</w:t>
            </w:r>
          </w:p>
        </w:tc>
      </w:tr>
      <w:tr>
        <w:trPr>
          <w:trHeight w:val="1742"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Теми лекцій</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22"/>
              <w:jc w:val="center"/>
              <w:rPr>
                <w:rFonts w:eastAsia="Arial Unicode MS"/>
                <w:color w:val="000000"/>
                <w:sz w:val="20"/>
                <w:szCs w:val="20"/>
              </w:rPr>
            </w:pPr>
            <w:r>
              <w:rPr>
                <w:sz w:val="20"/>
                <w:szCs w:val="20"/>
                <w:lang w:val="uk-UA"/>
              </w:rPr>
              <w:t xml:space="preserve">Тема 1. </w:t>
            </w:r>
            <w:r>
              <w:rPr>
                <w:sz w:val="24"/>
              </w:rPr>
              <w:t>Політична психологія як наука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color w:val="000000"/>
                <w:sz w:val="20"/>
                <w:szCs w:val="20"/>
              </w:rPr>
            </w:pPr>
            <w:r>
              <w:rPr>
                <w:sz w:val="20"/>
                <w:szCs w:val="20"/>
                <w:lang w:val="uk-UA"/>
              </w:rPr>
              <w:t xml:space="preserve">Тема 2. </w:t>
            </w:r>
            <w:r>
              <w:rPr>
                <w:sz w:val="24"/>
              </w:rPr>
              <w:t>Поняття спілкування у соціальній психології</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outlineLvl w:val="0"/>
              <w:rPr>
                <w:rFonts w:eastAsia="Arial Unicode MS"/>
                <w:sz w:val="20"/>
                <w:szCs w:val="20"/>
                <w:lang w:val="uk-UA"/>
              </w:rPr>
            </w:pPr>
            <w:r>
              <w:rPr>
                <w:sz w:val="20"/>
                <w:szCs w:val="20"/>
                <w:lang w:val="uk-UA"/>
              </w:rPr>
              <w:t xml:space="preserve">Тема 3. </w:t>
            </w:r>
            <w:r>
              <w:rPr>
                <w:sz w:val="24"/>
              </w:rPr>
              <w:t>Методологія та методи соціальної психології.</w:t>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sz w:val="20"/>
                <w:szCs w:val="20"/>
                <w:lang w:val="uk-UA"/>
              </w:rPr>
            </w:pPr>
            <w:r>
              <w:rPr>
                <w:sz w:val="20"/>
                <w:szCs w:val="20"/>
                <w:lang w:val="uk-UA"/>
              </w:rPr>
              <w:t xml:space="preserve">Тема 4. </w:t>
            </w:r>
            <w:r>
              <w:rPr>
                <w:sz w:val="24"/>
              </w:rPr>
              <w:t>Політика як суспільне, політичне явище.</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sz w:val="20"/>
                <w:szCs w:val="20"/>
                <w:lang w:val="uk-UA"/>
              </w:rPr>
            </w:pPr>
            <w:r>
              <w:rPr>
                <w:sz w:val="20"/>
                <w:szCs w:val="20"/>
                <w:lang w:val="uk-UA"/>
              </w:rPr>
              <w:t xml:space="preserve">Тема 5. </w:t>
            </w:r>
            <w:r>
              <w:rPr>
                <w:sz w:val="24"/>
              </w:rPr>
              <w:t>Людина і політика, ідеологія: діалектика і психологічні проблеми відносин.</w:t>
            </w:r>
            <w:r>
              <w:rPr>
                <w:bCs/>
                <w:sz w:val="20"/>
                <w:szCs w:val="20"/>
                <w:lang w:val="uk-UA"/>
              </w:rPr>
              <w:t>.</w:t>
            </w:r>
          </w:p>
        </w:tc>
      </w:tr>
      <w:tr>
        <w:trPr>
          <w:trHeight w:val="298"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Самостійна робота</w:t>
            </w:r>
          </w:p>
        </w:tc>
        <w:tc>
          <w:tcPr>
            <w:tcW w:w="1312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color w:val="000000"/>
                <w:sz w:val="20"/>
                <w:szCs w:val="20"/>
                <w:lang w:val="uk-UA"/>
              </w:rPr>
            </w:pPr>
            <w:r>
              <w:rPr>
                <w:rFonts w:eastAsia="Arial Unicode MS"/>
                <w:color w:val="000000"/>
                <w:sz w:val="20"/>
                <w:szCs w:val="20"/>
                <w:lang w:val="uk-UA"/>
              </w:rPr>
              <w:t>5 балів</w:t>
            </w:r>
          </w:p>
        </w:tc>
      </w:tr>
      <w:tr>
        <w:trPr>
          <w:trHeight w:val="464"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Види поточного контролю</w:t>
            </w:r>
          </w:p>
        </w:tc>
        <w:tc>
          <w:tcPr>
            <w:tcW w:w="1312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color w:val="000000"/>
                <w:sz w:val="20"/>
                <w:szCs w:val="20"/>
                <w:lang w:val="uk-UA"/>
              </w:rPr>
            </w:pPr>
            <w:r>
              <w:rPr>
                <w:rFonts w:eastAsia="Arial Unicode MS"/>
                <w:bCs/>
                <w:color w:val="000000"/>
                <w:sz w:val="20"/>
                <w:szCs w:val="20"/>
                <w:lang w:val="uk-UA"/>
              </w:rPr>
              <w:t>Модульний контроль</w:t>
            </w:r>
            <w:r>
              <w:rPr>
                <w:color w:val="000000"/>
                <w:sz w:val="20"/>
                <w:szCs w:val="20"/>
                <w:lang w:val="uk-UA"/>
              </w:rPr>
              <w:t xml:space="preserve"> (25 балів</w:t>
            </w:r>
            <w:r>
              <w:rPr>
                <w:rFonts w:eastAsia="Arial Unicode MS"/>
                <w:bCs/>
                <w:color w:val="000000"/>
                <w:sz w:val="20"/>
                <w:szCs w:val="20"/>
                <w:lang w:val="uk-UA"/>
              </w:rPr>
              <w:t>)</w:t>
            </w:r>
          </w:p>
        </w:tc>
      </w:tr>
    </w:tbl>
    <w:p>
      <w:pPr>
        <w:pStyle w:val="Normal"/>
        <w:jc w:val="center"/>
        <w:rPr>
          <w:b/>
          <w:b/>
          <w:color w:val="FF0000"/>
          <w:sz w:val="20"/>
          <w:szCs w:val="20"/>
          <w:lang w:val="uk-UA"/>
        </w:rPr>
      </w:pPr>
      <w:r>
        <w:rPr>
          <w:b/>
          <w:color w:val="FF0000"/>
          <w:sz w:val="20"/>
          <w:szCs w:val="20"/>
          <w:lang w:val="uk-UA"/>
        </w:rPr>
      </w:r>
    </w:p>
    <w:p>
      <w:pPr>
        <w:pStyle w:val="Normal"/>
        <w:spacing w:lineRule="auto" w:line="276" w:before="0" w:after="200"/>
        <w:rPr>
          <w:b/>
          <w:b/>
          <w:color w:val="FF0000"/>
          <w:sz w:val="20"/>
          <w:szCs w:val="20"/>
          <w:lang w:val="uk-UA"/>
        </w:rPr>
      </w:pPr>
      <w:r>
        <w:rPr>
          <w:b/>
          <w:color w:val="FF0000"/>
          <w:sz w:val="20"/>
          <w:szCs w:val="20"/>
          <w:lang w:val="uk-UA"/>
        </w:rPr>
      </w:r>
      <w:r>
        <w:br w:type="page"/>
      </w:r>
    </w:p>
    <w:p>
      <w:pPr>
        <w:pStyle w:val="Normal"/>
        <w:jc w:val="center"/>
        <w:rPr>
          <w:b/>
          <w:b/>
          <w:color w:val="FF0000"/>
          <w:sz w:val="20"/>
          <w:szCs w:val="20"/>
          <w:lang w:val="uk-UA"/>
        </w:rPr>
      </w:pPr>
      <w:r>
        <w:rPr>
          <w:b/>
          <w:color w:val="FF0000"/>
          <w:sz w:val="20"/>
          <w:szCs w:val="20"/>
          <w:lang w:val="uk-UA"/>
        </w:rPr>
      </w:r>
    </w:p>
    <w:tbl>
      <w:tblPr>
        <w:tblpPr w:bottomFromText="0" w:horzAnchor="text" w:leftFromText="180" w:rightFromText="180" w:tblpX="0" w:tblpY="1" w:topFromText="0" w:vertAnchor="text"/>
        <w:tblW w:w="14589" w:type="dxa"/>
        <w:jc w:val="left"/>
        <w:tblInd w:w="105" w:type="dxa"/>
        <w:tblLayout w:type="fixed"/>
        <w:tblCellMar>
          <w:top w:w="105" w:type="dxa"/>
          <w:left w:w="105" w:type="dxa"/>
          <w:bottom w:w="105" w:type="dxa"/>
          <w:right w:w="105" w:type="dxa"/>
        </w:tblCellMar>
        <w:tblLook w:val="04a0"/>
      </w:tblPr>
      <w:tblGrid>
        <w:gridCol w:w="1406"/>
        <w:gridCol w:w="3386"/>
        <w:gridCol w:w="3402"/>
        <w:gridCol w:w="3261"/>
        <w:gridCol w:w="1485"/>
        <w:gridCol w:w="1648"/>
      </w:tblGrid>
      <w:tr>
        <w:trPr>
          <w:trHeight w:val="296"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sz w:val="20"/>
                <w:szCs w:val="20"/>
                <w:lang w:val="uk-UA"/>
              </w:rPr>
            </w:pPr>
            <w:r>
              <w:rPr>
                <w:b/>
                <w:color w:val="000000"/>
                <w:sz w:val="20"/>
                <w:szCs w:val="20"/>
                <w:lang w:val="uk-UA"/>
              </w:rPr>
              <w:t>Модулі</w:t>
            </w:r>
          </w:p>
        </w:tc>
        <w:tc>
          <w:tcPr>
            <w:tcW w:w="1318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color w:val="000000"/>
                <w:sz w:val="20"/>
                <w:szCs w:val="20"/>
                <w:lang w:val="uk-UA"/>
              </w:rPr>
            </w:pPr>
            <w:r>
              <w:rPr>
                <w:rFonts w:eastAsia="Arial Unicode MS"/>
                <w:b/>
                <w:bCs/>
                <w:color w:val="000000"/>
                <w:sz w:val="20"/>
                <w:szCs w:val="20"/>
                <w:lang w:val="uk-UA"/>
              </w:rPr>
              <w:t>Змістовий модуль 2</w:t>
            </w:r>
            <w:r>
              <w:rPr>
                <w:rFonts w:eastAsia="Arial Unicode MS"/>
                <w:color w:val="000000"/>
                <w:sz w:val="20"/>
                <w:szCs w:val="20"/>
                <w:lang w:val="uk-UA"/>
              </w:rPr>
              <w:t xml:space="preserve">. </w:t>
            </w:r>
            <w:r>
              <w:rPr>
                <w:b/>
                <w:bCs/>
                <w:sz w:val="24"/>
                <w:lang w:val="uk-UA"/>
              </w:rPr>
              <w:t xml:space="preserve"> </w:t>
            </w:r>
            <w:r>
              <w:rPr>
                <w:b/>
                <w:sz w:val="24"/>
              </w:rPr>
              <w:t xml:space="preserve"> Феноменологія соціальної та політичної психології</w:t>
            </w:r>
          </w:p>
        </w:tc>
      </w:tr>
      <w:tr>
        <w:trPr>
          <w:trHeight w:val="74"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r>
          </w:p>
        </w:tc>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6</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7</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8</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9.</w:t>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10.</w:t>
            </w:r>
          </w:p>
        </w:tc>
      </w:tr>
      <w:tr>
        <w:trPr>
          <w:trHeight w:val="675"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Теми лекцій</w:t>
            </w:r>
          </w:p>
        </w:tc>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22"/>
              <w:jc w:val="center"/>
              <w:rPr>
                <w:rFonts w:eastAsia="Arial Unicode MS"/>
                <w:color w:val="000000"/>
                <w:sz w:val="20"/>
                <w:szCs w:val="20"/>
                <w:lang w:val="uk-UA"/>
              </w:rPr>
            </w:pPr>
            <w:r>
              <w:rPr>
                <w:sz w:val="20"/>
                <w:szCs w:val="20"/>
                <w:lang w:val="uk-UA"/>
              </w:rPr>
              <w:t xml:space="preserve">Тема 6. </w:t>
            </w:r>
            <w:r>
              <w:rPr>
                <w:sz w:val="24"/>
              </w:rPr>
              <w:t xml:space="preserve"> Політична свідомість як психологічний феномен</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NewRomanPSMT"/>
                <w:color w:val="000000"/>
                <w:sz w:val="20"/>
                <w:szCs w:val="20"/>
                <w:lang w:val="uk-UA"/>
              </w:rPr>
            </w:pPr>
            <w:r>
              <w:rPr>
                <w:sz w:val="20"/>
                <w:szCs w:val="20"/>
                <w:lang w:val="uk-UA"/>
              </w:rPr>
              <w:t xml:space="preserve">Тема 7. </w:t>
            </w:r>
            <w:r>
              <w:rPr>
                <w:sz w:val="24"/>
              </w:rPr>
              <w:t xml:space="preserve"> Поняття спілкування у соціальній психології</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color w:val="000000"/>
                <w:sz w:val="20"/>
                <w:szCs w:val="20"/>
              </w:rPr>
            </w:pPr>
            <w:r>
              <w:rPr>
                <w:sz w:val="20"/>
                <w:szCs w:val="20"/>
                <w:lang w:val="uk-UA"/>
              </w:rPr>
              <w:t xml:space="preserve">Тема 8. </w:t>
            </w:r>
            <w:r>
              <w:rPr>
                <w:sz w:val="24"/>
              </w:rPr>
              <w:t xml:space="preserve"> Інформаційно-комунікативні та інтерактивні аспекти спілкування.</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sz w:val="20"/>
                <w:szCs w:val="20"/>
                <w:lang w:val="uk-UA"/>
              </w:rPr>
              <w:t xml:space="preserve">Тема 9. </w:t>
            </w:r>
            <w:r>
              <w:rPr>
                <w:sz w:val="24"/>
              </w:rPr>
              <w:t xml:space="preserve"> Перцептивна сторона спілкування. Сприйняття та розуміння людини людиною</w:t>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lang w:val="uk-UA"/>
              </w:rPr>
            </w:pPr>
            <w:r>
              <w:rPr>
                <w:sz w:val="24"/>
                <w:lang w:val="uk-UA"/>
              </w:rPr>
              <w:t>Тема 10. Психологічні можливості розпізнання фальсифікованої поведінки у міжособистісному</w:t>
            </w:r>
          </w:p>
        </w:tc>
      </w:tr>
      <w:tr>
        <w:trPr>
          <w:trHeight w:val="283"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Самостійна робота</w:t>
            </w:r>
          </w:p>
        </w:tc>
        <w:tc>
          <w:tcPr>
            <w:tcW w:w="1318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color w:val="000000"/>
                <w:sz w:val="20"/>
                <w:szCs w:val="20"/>
                <w:lang w:val="uk-UA"/>
              </w:rPr>
            </w:pPr>
            <w:r>
              <w:rPr>
                <w:rFonts w:eastAsia="Arial Unicode MS"/>
                <w:color w:val="000000"/>
                <w:sz w:val="20"/>
                <w:szCs w:val="20"/>
                <w:lang w:val="uk-UA"/>
              </w:rPr>
              <w:t>5 балів</w:t>
            </w:r>
          </w:p>
        </w:tc>
      </w:tr>
      <w:tr>
        <w:trPr>
          <w:trHeight w:val="411"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Види поточного контролю</w:t>
            </w:r>
          </w:p>
        </w:tc>
        <w:tc>
          <w:tcPr>
            <w:tcW w:w="1318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color w:val="000000"/>
                <w:sz w:val="20"/>
                <w:szCs w:val="20"/>
                <w:lang w:val="uk-UA"/>
              </w:rPr>
            </w:pPr>
            <w:r>
              <w:rPr>
                <w:rFonts w:eastAsia="Arial Unicode MS"/>
                <w:bCs/>
                <w:color w:val="000000"/>
                <w:sz w:val="20"/>
                <w:szCs w:val="20"/>
                <w:lang w:val="uk-UA"/>
              </w:rPr>
              <w:t>Модульний контроль</w:t>
            </w:r>
            <w:r>
              <w:rPr>
                <w:color w:val="000000"/>
                <w:sz w:val="20"/>
                <w:szCs w:val="20"/>
                <w:lang w:val="uk-UA"/>
              </w:rPr>
              <w:t xml:space="preserve"> (25 балів</w:t>
            </w:r>
            <w:r>
              <w:rPr>
                <w:rFonts w:eastAsia="Arial Unicode MS"/>
                <w:bCs/>
                <w:color w:val="000000"/>
                <w:sz w:val="20"/>
                <w:szCs w:val="20"/>
                <w:lang w:val="uk-UA"/>
              </w:rPr>
              <w:t>)</w:t>
            </w:r>
          </w:p>
        </w:tc>
      </w:tr>
      <w:tr>
        <w:trPr>
          <w:trHeight w:val="473" w:hRule="atLeast"/>
        </w:trPr>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lang w:val="uk-UA"/>
              </w:rPr>
            </w:pPr>
            <w:r>
              <w:rPr>
                <w:color w:val="000000"/>
                <w:sz w:val="20"/>
                <w:szCs w:val="20"/>
                <w:lang w:val="uk-UA"/>
              </w:rPr>
              <w:t>Підсумковий контроль</w:t>
            </w:r>
          </w:p>
        </w:tc>
        <w:tc>
          <w:tcPr>
            <w:tcW w:w="1318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bCs/>
                <w:color w:val="000000"/>
                <w:sz w:val="20"/>
                <w:szCs w:val="20"/>
                <w:lang w:val="uk-UA"/>
              </w:rPr>
            </w:pPr>
            <w:r>
              <w:rPr>
                <w:rFonts w:eastAsia="Arial Unicode MS"/>
                <w:bCs/>
                <w:color w:val="000000"/>
                <w:sz w:val="20"/>
                <w:szCs w:val="20"/>
                <w:lang w:val="uk-UA"/>
              </w:rPr>
              <w:t>Залік (40балів)</w:t>
            </w:r>
          </w:p>
        </w:tc>
      </w:tr>
    </w:tbl>
    <w:p>
      <w:pPr>
        <w:sectPr>
          <w:headerReference w:type="default" r:id="rId11"/>
          <w:footerReference w:type="default" r:id="rId12"/>
          <w:type w:val="nextPage"/>
          <w:pgSz w:orient="landscape" w:w="16838" w:h="11906"/>
          <w:pgMar w:left="1701" w:right="850" w:gutter="0" w:header="709" w:top="1134" w:footer="709" w:bottom="1134"/>
          <w:pgNumType w:fmt="decimal"/>
          <w:formProt w:val="false"/>
          <w:textDirection w:val="lrTb"/>
          <w:docGrid w:type="default" w:linePitch="381" w:charSpace="0"/>
        </w:sectPr>
      </w:pPr>
    </w:p>
    <w:p>
      <w:pPr>
        <w:pStyle w:val="Normal"/>
        <w:rPr>
          <w:b/>
          <w:b/>
          <w:sz w:val="24"/>
          <w:lang w:val="uk-UA"/>
        </w:rPr>
      </w:pPr>
      <w:r>
        <w:rPr>
          <w:b/>
          <w:sz w:val="24"/>
          <w:lang w:val="uk-UA"/>
        </w:rPr>
      </w:r>
    </w:p>
    <w:p>
      <w:pPr>
        <w:pStyle w:val="Normal"/>
        <w:ind w:hanging="2124"/>
        <w:jc w:val="center"/>
        <w:rPr>
          <w:b/>
          <w:b/>
          <w:szCs w:val="28"/>
          <w:lang w:val="uk-UA"/>
        </w:rPr>
      </w:pPr>
      <w:r>
        <w:rPr>
          <w:b/>
          <w:sz w:val="24"/>
          <w:lang w:val="uk-UA"/>
        </w:rPr>
        <w:t xml:space="preserve">4.3. </w:t>
      </w:r>
      <w:r>
        <w:rPr>
          <w:b/>
          <w:szCs w:val="28"/>
          <w:lang w:val="uk-UA"/>
        </w:rPr>
        <w:t>Форми організації занять</w:t>
      </w:r>
    </w:p>
    <w:p>
      <w:pPr>
        <w:pStyle w:val="Normal"/>
        <w:ind w:hanging="2124"/>
        <w:jc w:val="center"/>
        <w:rPr>
          <w:b/>
          <w:b/>
          <w:szCs w:val="28"/>
          <w:lang w:val="uk-UA"/>
        </w:rPr>
      </w:pPr>
      <w:r>
        <w:rPr>
          <w:b/>
          <w:szCs w:val="28"/>
          <w:lang w:val="uk-UA"/>
        </w:rPr>
        <w:t>4.3.1. Теми семінарських занять</w:t>
      </w:r>
    </w:p>
    <w:p>
      <w:pPr>
        <w:pStyle w:val="Normal"/>
        <w:rPr>
          <w:b/>
          <w:b/>
          <w:sz w:val="24"/>
          <w:lang w:val="uk-UA"/>
        </w:rPr>
      </w:pPr>
      <w:r>
        <w:rPr>
          <w:b/>
          <w:sz w:val="24"/>
          <w:lang w:val="uk-UA"/>
        </w:rPr>
      </w:r>
    </w:p>
    <w:tbl>
      <w:tblPr>
        <w:tblW w:w="9938" w:type="dxa"/>
        <w:jc w:val="left"/>
        <w:tblInd w:w="250" w:type="dxa"/>
        <w:tblLayout w:type="fixed"/>
        <w:tblCellMar>
          <w:top w:w="0" w:type="dxa"/>
          <w:left w:w="108" w:type="dxa"/>
          <w:bottom w:w="0" w:type="dxa"/>
          <w:right w:w="108" w:type="dxa"/>
        </w:tblCellMar>
        <w:tblLook w:val="01e0"/>
      </w:tblPr>
      <w:tblGrid>
        <w:gridCol w:w="705"/>
        <w:gridCol w:w="7969"/>
        <w:gridCol w:w="1264"/>
      </w:tblGrid>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142"/>
              <w:jc w:val="center"/>
              <w:rPr>
                <w:sz w:val="24"/>
                <w:lang w:val="uk-UA"/>
              </w:rPr>
            </w:pPr>
            <w:r>
              <w:rPr>
                <w:sz w:val="24"/>
                <w:lang w:val="uk-UA"/>
              </w:rPr>
              <w:t>№</w:t>
            </w:r>
          </w:p>
          <w:p>
            <w:pPr>
              <w:pStyle w:val="Normal"/>
              <w:widowControl w:val="false"/>
              <w:ind w:hanging="142"/>
              <w:jc w:val="center"/>
              <w:rPr>
                <w:sz w:val="24"/>
                <w:lang w:val="uk-UA"/>
              </w:rPr>
            </w:pPr>
            <w:r>
              <w:rPr>
                <w:sz w:val="24"/>
                <w:lang w:val="uk-UA"/>
              </w:rPr>
              <w:t>з/п</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Назва теми</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Кількість</w:t>
            </w:r>
          </w:p>
          <w:p>
            <w:pPr>
              <w:pStyle w:val="Normal"/>
              <w:widowControl w:val="false"/>
              <w:jc w:val="center"/>
              <w:rPr>
                <w:sz w:val="24"/>
                <w:lang w:val="uk-UA"/>
              </w:rPr>
            </w:pPr>
            <w:r>
              <w:rPr>
                <w:sz w:val="24"/>
                <w:lang w:val="uk-UA"/>
              </w:rPr>
              <w:t>годин</w:t>
            </w:r>
          </w:p>
        </w:tc>
      </w:tr>
      <w:tr>
        <w:trPr/>
        <w:tc>
          <w:tcPr>
            <w:tcW w:w="993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firstLine="709"/>
              <w:jc w:val="center"/>
              <w:rPr>
                <w:b/>
                <w:b/>
                <w:bCs/>
                <w:sz w:val="24"/>
              </w:rPr>
            </w:pPr>
            <w:r>
              <w:rPr>
                <w:b/>
                <w:bCs/>
                <w:sz w:val="24"/>
                <w:lang w:val="uk-UA"/>
              </w:rPr>
              <w:t xml:space="preserve">Змістовий модуль І. </w:t>
            </w:r>
            <w:r>
              <w:rPr>
                <w:b/>
                <w:bCs/>
                <w:sz w:val="24"/>
              </w:rPr>
              <w:t xml:space="preserve">.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b/>
                <w:bCs/>
                <w:sz w:val="24"/>
                <w:lang w:val="uk-UA"/>
              </w:rPr>
              <w:t xml:space="preserve">Змістовий модуль І. </w:t>
            </w:r>
            <w:r>
              <w:rPr>
                <w:bCs/>
                <w:sz w:val="24"/>
                <w:lang w:val="uk-UA"/>
              </w:rPr>
              <w:t>Давня, середньовічна та нова історія України</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lang w:val="uk-UA"/>
              </w:rPr>
            </w:pPr>
            <w:r>
              <w:rPr>
                <w:sz w:val="24"/>
                <w:lang w:val="uk-UA"/>
              </w:rPr>
              <w:t>Семінар №</w:t>
            </w:r>
            <w:r>
              <w:rPr>
                <w:bCs/>
                <w:sz w:val="24"/>
                <w:lang w:val="uk-UA"/>
              </w:rPr>
              <w:t xml:space="preserve"> 1. </w:t>
            </w:r>
            <w:r>
              <w:rPr>
                <w:sz w:val="24"/>
              </w:rPr>
              <w:t>Політична психологія як наука</w:t>
            </w:r>
          </w:p>
          <w:p>
            <w:pPr>
              <w:pStyle w:val="Normal"/>
              <w:widowControl w:val="false"/>
              <w:rPr>
                <w:sz w:val="24"/>
                <w:lang w:val="uk-UA"/>
              </w:rPr>
            </w:pPr>
            <w:r>
              <w:rPr>
                <w:sz w:val="24"/>
                <w:lang w:val="uk-UA"/>
              </w:rPr>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Семінар</w:t>
            </w:r>
            <w:r>
              <w:rPr>
                <w:sz w:val="24"/>
                <w:lang w:val="uk-UA"/>
              </w:rPr>
              <w:t xml:space="preserve"> </w:t>
            </w:r>
            <w:r>
              <w:rPr>
                <w:sz w:val="24"/>
              </w:rPr>
              <w:t>№</w:t>
            </w:r>
            <w:r>
              <w:rPr>
                <w:bCs/>
                <w:sz w:val="24"/>
              </w:rPr>
              <w:t xml:space="preserve"> 2. </w:t>
            </w:r>
            <w:r>
              <w:rPr>
                <w:sz w:val="24"/>
              </w:rPr>
              <w:t>Поняття спілкування у соціальній психології</w:t>
            </w:r>
          </w:p>
          <w:p>
            <w:pPr>
              <w:pStyle w:val="Normal"/>
              <w:widowControl w:val="false"/>
              <w:numPr>
                <w:ilvl w:val="0"/>
                <w:numId w:val="4"/>
              </w:numPr>
              <w:tabs>
                <w:tab w:val="clear" w:pos="708"/>
                <w:tab w:val="left" w:pos="459" w:leader="none"/>
              </w:tabs>
              <w:ind w:left="0" w:hanging="545"/>
              <w:rPr>
                <w:sz w:val="24"/>
              </w:rPr>
            </w:pPr>
            <w:r>
              <w:rPr>
                <w:sz w:val="24"/>
              </w:rPr>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3.</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 xml:space="preserve">Семінар № </w:t>
            </w:r>
            <w:r>
              <w:rPr>
                <w:bCs/>
                <w:sz w:val="24"/>
                <w:lang w:val="uk-UA"/>
              </w:rPr>
              <w:t>3</w:t>
            </w:r>
            <w:r>
              <w:rPr>
                <w:sz w:val="24"/>
                <w:lang w:val="uk-UA"/>
              </w:rPr>
              <w:t xml:space="preserve">. </w:t>
            </w:r>
            <w:r>
              <w:rPr>
                <w:sz w:val="24"/>
              </w:rPr>
              <w:t>Методологія та методи соціальної психології</w:t>
            </w:r>
          </w:p>
          <w:p>
            <w:pPr>
              <w:pStyle w:val="Normal"/>
              <w:widowControl w:val="false"/>
              <w:ind w:firstLine="175"/>
              <w:jc w:val="both"/>
              <w:rPr>
                <w:sz w:val="24"/>
                <w:lang w:val="uk-UA"/>
              </w:rPr>
            </w:pPr>
            <w:r>
              <w:rPr>
                <w:sz w:val="24"/>
                <w:lang w:val="uk-UA"/>
              </w:rPr>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 xml:space="preserve">Семінар № </w:t>
            </w:r>
            <w:r>
              <w:rPr>
                <w:bCs/>
                <w:sz w:val="24"/>
                <w:lang w:val="uk-UA"/>
              </w:rPr>
              <w:t>4.</w:t>
            </w:r>
            <w:r>
              <w:rPr>
                <w:sz w:val="24"/>
                <w:lang w:val="uk-UA"/>
              </w:rPr>
              <w:t xml:space="preserve"> Політика як суспільне, політичне явище.</w:t>
            </w:r>
          </w:p>
          <w:p>
            <w:pPr>
              <w:pStyle w:val="Normal"/>
              <w:widowControl w:val="false"/>
              <w:numPr>
                <w:ilvl w:val="0"/>
                <w:numId w:val="3"/>
              </w:numPr>
              <w:tabs>
                <w:tab w:val="clear" w:pos="708"/>
                <w:tab w:val="left" w:pos="301" w:leader="none"/>
              </w:tabs>
              <w:ind w:left="0" w:hanging="180"/>
              <w:jc w:val="both"/>
              <w:rPr>
                <w:sz w:val="24"/>
                <w:lang w:val="uk-UA"/>
              </w:rPr>
            </w:pPr>
            <w:r>
              <w:rPr>
                <w:sz w:val="24"/>
                <w:lang w:val="uk-UA"/>
              </w:rPr>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r>
      <w:tr>
        <w:trPr/>
        <w:tc>
          <w:tcPr>
            <w:tcW w:w="993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lang w:val="uk-UA"/>
              </w:rPr>
            </w:pPr>
            <w:r>
              <w:rPr>
                <w:b/>
                <w:bCs/>
                <w:sz w:val="24"/>
                <w:lang w:val="uk-UA"/>
              </w:rPr>
              <w:t xml:space="preserve">Змістовий модуль ІІ. </w:t>
            </w:r>
            <w:r>
              <w:rPr>
                <w:b/>
                <w:sz w:val="24"/>
              </w:rPr>
              <w:t>Феноменологія соціальної та політичної психології</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5.</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08"/>
              </w:tabs>
              <w:ind w:left="0" w:hanging="332"/>
              <w:jc w:val="both"/>
              <w:rPr>
                <w:sz w:val="24"/>
                <w:lang w:val="uk-UA"/>
              </w:rPr>
            </w:pPr>
            <w:r>
              <w:rPr>
                <w:b/>
                <w:sz w:val="24"/>
                <w:lang w:val="uk-UA"/>
              </w:rPr>
              <w:t xml:space="preserve">Семінарське  5. </w:t>
            </w:r>
            <w:r>
              <w:rPr>
                <w:sz w:val="24"/>
                <w:lang w:val="uk-UA"/>
              </w:rPr>
              <w:t>Людина і політика, ідеологія: діалектика і психологічні проблеми відносин</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6.</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lang w:val="uk-UA"/>
              </w:rPr>
            </w:pPr>
            <w:r>
              <w:rPr>
                <w:sz w:val="24"/>
              </w:rPr>
              <w:t>Семінар №</w:t>
            </w:r>
            <w:r>
              <w:rPr>
                <w:bCs/>
                <w:sz w:val="24"/>
                <w:lang w:val="uk-UA"/>
              </w:rPr>
              <w:t>6</w:t>
            </w:r>
            <w:r>
              <w:rPr>
                <w:bCs/>
                <w:sz w:val="24"/>
              </w:rPr>
              <w:t xml:space="preserve">. </w:t>
            </w:r>
            <w:r>
              <w:rPr>
                <w:sz w:val="24"/>
              </w:rPr>
              <w:t>Політична свідомість як психологічний феномен</w:t>
            </w:r>
          </w:p>
          <w:p>
            <w:pPr>
              <w:pStyle w:val="Normal"/>
              <w:widowControl w:val="false"/>
              <w:jc w:val="both"/>
              <w:rPr>
                <w:sz w:val="24"/>
                <w:lang w:val="uk-UA"/>
              </w:rPr>
            </w:pPr>
            <w:r>
              <w:rPr>
                <w:sz w:val="24"/>
                <w:lang w:val="uk-UA"/>
              </w:rPr>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7.</w:t>
            </w:r>
          </w:p>
          <w:p>
            <w:pPr>
              <w:pStyle w:val="Normal"/>
              <w:widowControl w:val="false"/>
              <w:jc w:val="center"/>
              <w:rPr>
                <w:sz w:val="24"/>
                <w:lang w:val="uk-UA"/>
              </w:rPr>
            </w:pPr>
            <w:r>
              <w:rPr>
                <w:sz w:val="24"/>
                <w:lang w:val="uk-UA"/>
              </w:rPr>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 xml:space="preserve">Семінар № </w:t>
            </w:r>
            <w:r>
              <w:rPr>
                <w:bCs/>
                <w:sz w:val="24"/>
                <w:lang w:val="uk-UA"/>
              </w:rPr>
              <w:t xml:space="preserve">7. </w:t>
            </w:r>
            <w:r>
              <w:rPr>
                <w:sz w:val="24"/>
              </w:rPr>
              <w:t>Поняття спілкування у соціальній психології</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8.</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Семінар №8. Інформаційно-комунікативні та інтерактивні аспекти спілкування.</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9.</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Семінар №9</w:t>
            </w:r>
            <w:r>
              <w:rPr>
                <w:sz w:val="24"/>
              </w:rPr>
              <w:t xml:space="preserve"> Перцептивна сторона спілкування. Сприйняття та розуміння людини людиною</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10.</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Семінар №10</w:t>
            </w:r>
            <w:r>
              <w:rPr>
                <w:szCs w:val="28"/>
                <w:lang w:val="uk-UA"/>
              </w:rPr>
              <w:t xml:space="preserve"> Психологічні можливості розпізнання фальсифікованої поведінки у міжособистісному спілкуванні</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bCs/>
                <w:sz w:val="24"/>
                <w:lang w:val="uk-UA"/>
              </w:rPr>
            </w:pPr>
            <w:r>
              <w:rPr>
                <w:b/>
                <w:sz w:val="24"/>
                <w:lang w:val="uk-UA"/>
              </w:rPr>
              <w:t>Разом</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lang w:val="uk-UA"/>
              </w:rPr>
            </w:pPr>
            <w:r>
              <w:rPr>
                <w:b/>
                <w:sz w:val="24"/>
                <w:lang w:val="uk-UA"/>
              </w:rPr>
              <w:t>30</w:t>
            </w:r>
          </w:p>
        </w:tc>
      </w:tr>
    </w:tbl>
    <w:p>
      <w:pPr>
        <w:pStyle w:val="Normal"/>
        <w:spacing w:lineRule="auto" w:line="276"/>
        <w:jc w:val="center"/>
        <w:rPr>
          <w:b/>
          <w:b/>
          <w:szCs w:val="28"/>
          <w:lang w:val="uk-UA"/>
        </w:rPr>
      </w:pPr>
      <w:r>
        <w:br w:type="page"/>
      </w:r>
      <w:r>
        <w:rPr>
          <w:b/>
          <w:sz w:val="24"/>
          <w:lang w:val="uk-UA"/>
        </w:rPr>
        <w:t>4.3.4</w:t>
      </w:r>
      <w:r>
        <w:rPr>
          <w:b/>
          <w:szCs w:val="28"/>
          <w:lang w:val="uk-UA"/>
        </w:rPr>
        <w:t>. Індивідуальні завдання</w:t>
      </w:r>
      <w:bookmarkStart w:id="4" w:name="_GoBack"/>
      <w:bookmarkEnd w:id="4"/>
    </w:p>
    <w:p>
      <w:pPr>
        <w:pStyle w:val="Normal"/>
        <w:spacing w:lineRule="auto" w:line="276"/>
        <w:jc w:val="center"/>
        <w:rPr>
          <w:b/>
          <w:b/>
          <w:sz w:val="24"/>
          <w:lang w:val="uk-UA"/>
        </w:rPr>
      </w:pPr>
      <w:r>
        <w:rPr>
          <w:b/>
          <w:szCs w:val="28"/>
          <w:lang w:val="uk-UA"/>
        </w:rPr>
        <w:t xml:space="preserve">Тематика </w:t>
      </w:r>
    </w:p>
    <w:p>
      <w:pPr>
        <w:pStyle w:val="ListParagraph"/>
        <w:widowControl w:val="false"/>
        <w:numPr>
          <w:ilvl w:val="0"/>
          <w:numId w:val="11"/>
        </w:numPr>
        <w:tabs>
          <w:tab w:val="clear" w:pos="708"/>
          <w:tab w:val="left" w:pos="1483" w:leader="none"/>
          <w:tab w:val="left" w:pos="1484" w:leader="none"/>
        </w:tabs>
        <w:spacing w:lineRule="auto" w:line="240" w:before="78" w:after="0"/>
        <w:contextualSpacing w:val="false"/>
        <w:rPr>
          <w:rFonts w:ascii="Times New Roman" w:hAnsi="Times New Roman"/>
          <w:sz w:val="24"/>
        </w:rPr>
      </w:pPr>
      <w:r>
        <w:rPr>
          <w:rFonts w:ascii="Times New Roman" w:hAnsi="Times New Roman"/>
          <w:color w:val="000009"/>
          <w:sz w:val="24"/>
        </w:rPr>
        <w:t>Історичні витоки соціальної психології та її зв'язок з іншими психологічними</w:t>
      </w:r>
      <w:r>
        <w:rPr>
          <w:rFonts w:ascii="Times New Roman" w:hAnsi="Times New Roman"/>
          <w:color w:val="000009"/>
          <w:spacing w:val="-21"/>
          <w:sz w:val="24"/>
        </w:rPr>
        <w:t xml:space="preserve"> </w:t>
      </w:r>
      <w:r>
        <w:rPr>
          <w:rFonts w:ascii="Times New Roman" w:hAnsi="Times New Roman"/>
          <w:color w:val="000009"/>
          <w:spacing w:val="-3"/>
          <w:sz w:val="24"/>
        </w:rPr>
        <w:t>науками.</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Соціальна психологія та соціологія, їх єдність та</w:t>
      </w:r>
      <w:r>
        <w:rPr>
          <w:rFonts w:ascii="Times New Roman" w:hAnsi="Times New Roman"/>
          <w:color w:val="000009"/>
          <w:spacing w:val="1"/>
          <w:sz w:val="24"/>
        </w:rPr>
        <w:t xml:space="preserve"> </w:t>
      </w:r>
      <w:r>
        <w:rPr>
          <w:rFonts w:ascii="Times New Roman" w:hAnsi="Times New Roman"/>
          <w:color w:val="000009"/>
          <w:sz w:val="24"/>
        </w:rPr>
        <w:t>відмінності.</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Розкрити зміст основних </w:t>
      </w:r>
      <w:r>
        <w:rPr>
          <w:rFonts w:ascii="Times New Roman" w:hAnsi="Times New Roman"/>
          <w:color w:val="000009"/>
          <w:spacing w:val="-3"/>
          <w:sz w:val="24"/>
        </w:rPr>
        <w:t xml:space="preserve">категорій </w:t>
      </w:r>
      <w:r>
        <w:rPr>
          <w:rFonts w:ascii="Times New Roman" w:hAnsi="Times New Roman"/>
          <w:color w:val="000009"/>
          <w:sz w:val="24"/>
        </w:rPr>
        <w:t>соціальної</w:t>
      </w:r>
      <w:r>
        <w:rPr>
          <w:rFonts w:ascii="Times New Roman" w:hAnsi="Times New Roman"/>
          <w:color w:val="000009"/>
          <w:spacing w:val="-1"/>
          <w:sz w:val="24"/>
        </w:rPr>
        <w:t xml:space="preserve"> </w:t>
      </w:r>
      <w:r>
        <w:rPr>
          <w:rFonts w:ascii="Times New Roman" w:hAnsi="Times New Roman"/>
          <w:color w:val="000009"/>
          <w:sz w:val="24"/>
        </w:rPr>
        <w:t>психології.</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Основні функції та завдання соціальної психології.</w:t>
      </w:r>
    </w:p>
    <w:p>
      <w:pPr>
        <w:pStyle w:val="ListParagraph"/>
        <w:widowControl w:val="false"/>
        <w:numPr>
          <w:ilvl w:val="0"/>
          <w:numId w:val="11"/>
        </w:numPr>
        <w:tabs>
          <w:tab w:val="clear" w:pos="708"/>
          <w:tab w:val="left" w:pos="1483" w:leader="none"/>
          <w:tab w:val="left" w:pos="1484" w:leader="none"/>
        </w:tabs>
        <w:spacing w:lineRule="auto" w:line="240" w:before="0" w:after="0"/>
        <w:ind w:left="1484" w:right="163" w:hanging="586"/>
        <w:contextualSpacing w:val="false"/>
        <w:rPr>
          <w:rFonts w:ascii="Times New Roman" w:hAnsi="Times New Roman"/>
          <w:sz w:val="24"/>
        </w:rPr>
      </w:pPr>
      <w:r>
        <w:rPr>
          <w:rFonts w:ascii="Times New Roman" w:hAnsi="Times New Roman"/>
          <w:color w:val="000009"/>
          <w:sz w:val="24"/>
        </w:rPr>
        <w:t>Основні методологічні проблеми та теоретичні напрямки сучасної західної соціальної психології</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Інтеракціонізм, як соціально-психологічна концепція. Основні напрямки</w:t>
      </w:r>
      <w:r>
        <w:rPr>
          <w:rFonts w:ascii="Times New Roman" w:hAnsi="Times New Roman"/>
          <w:color w:val="000009"/>
          <w:spacing w:val="-33"/>
          <w:sz w:val="24"/>
        </w:rPr>
        <w:t xml:space="preserve"> </w:t>
      </w:r>
      <w:r>
        <w:rPr>
          <w:rFonts w:ascii="Times New Roman" w:hAnsi="Times New Roman"/>
          <w:color w:val="000009"/>
          <w:sz w:val="24"/>
        </w:rPr>
        <w:t>інтеракціонізму.</w:t>
      </w:r>
    </w:p>
    <w:p>
      <w:pPr>
        <w:pStyle w:val="ListParagraph"/>
        <w:widowControl w:val="false"/>
        <w:numPr>
          <w:ilvl w:val="0"/>
          <w:numId w:val="11"/>
        </w:numPr>
        <w:tabs>
          <w:tab w:val="clear" w:pos="708"/>
          <w:tab w:val="left" w:pos="1484" w:leader="none"/>
        </w:tabs>
        <w:spacing w:lineRule="auto" w:line="240" w:before="0" w:after="0"/>
        <w:ind w:left="1484" w:right="165" w:hanging="586"/>
        <w:contextualSpacing w:val="false"/>
        <w:jc w:val="both"/>
        <w:rPr>
          <w:rFonts w:ascii="Times New Roman" w:hAnsi="Times New Roman"/>
          <w:sz w:val="24"/>
        </w:rPr>
      </w:pPr>
      <w:r>
        <w:rPr>
          <w:rFonts w:ascii="Times New Roman" w:hAnsi="Times New Roman"/>
          <w:color w:val="000009"/>
          <w:sz w:val="24"/>
        </w:rPr>
        <w:t xml:space="preserve">Необіхевіориська орієнтація в соціальній психології. Теорія агресії та наслідування (Н.Міллер, Д.Доллард, А.Бандура). Теорії міжособистісної взаємодії, як обміну (Д.Тібо, </w:t>
      </w:r>
      <w:r>
        <w:rPr>
          <w:rFonts w:ascii="Times New Roman" w:hAnsi="Times New Roman"/>
          <w:color w:val="000009"/>
          <w:spacing w:val="-5"/>
          <w:sz w:val="24"/>
        </w:rPr>
        <w:t xml:space="preserve">Г.Келлі, </w:t>
      </w:r>
      <w:r>
        <w:rPr>
          <w:rFonts w:ascii="Times New Roman" w:hAnsi="Times New Roman"/>
          <w:color w:val="000009"/>
          <w:sz w:val="24"/>
        </w:rPr>
        <w:t>Дж.</w:t>
      </w:r>
      <w:r>
        <w:rPr>
          <w:rFonts w:ascii="Times New Roman" w:hAnsi="Times New Roman"/>
          <w:color w:val="000009"/>
          <w:spacing w:val="6"/>
          <w:sz w:val="24"/>
        </w:rPr>
        <w:t xml:space="preserve"> </w:t>
      </w:r>
      <w:r>
        <w:rPr>
          <w:rFonts w:ascii="Times New Roman" w:hAnsi="Times New Roman"/>
          <w:color w:val="000009"/>
          <w:spacing w:val="-4"/>
          <w:sz w:val="24"/>
        </w:rPr>
        <w:t>Хоманс).</w:t>
      </w:r>
    </w:p>
    <w:p>
      <w:pPr>
        <w:pStyle w:val="ListParagraph"/>
        <w:widowControl w:val="false"/>
        <w:numPr>
          <w:ilvl w:val="0"/>
          <w:numId w:val="11"/>
        </w:numPr>
        <w:tabs>
          <w:tab w:val="clear" w:pos="708"/>
          <w:tab w:val="left" w:pos="1484" w:leader="none"/>
        </w:tabs>
        <w:spacing w:lineRule="auto" w:line="240" w:before="0" w:after="0"/>
        <w:ind w:left="1484" w:right="166" w:hanging="586"/>
        <w:contextualSpacing w:val="false"/>
        <w:jc w:val="both"/>
        <w:rPr>
          <w:rFonts w:ascii="Times New Roman" w:hAnsi="Times New Roman"/>
          <w:sz w:val="24"/>
        </w:rPr>
      </w:pPr>
      <w:r>
        <w:rPr>
          <w:rFonts w:ascii="Times New Roman" w:hAnsi="Times New Roman"/>
          <w:color w:val="000009"/>
          <w:sz w:val="24"/>
        </w:rPr>
        <w:t xml:space="preserve">Психоаналітична орієнтація в соціальній психології. (В.Байон, В.Бенніс, </w:t>
      </w:r>
      <w:r>
        <w:rPr>
          <w:rFonts w:ascii="Times New Roman" w:hAnsi="Times New Roman"/>
          <w:color w:val="000009"/>
          <w:spacing w:val="-4"/>
          <w:sz w:val="24"/>
        </w:rPr>
        <w:t xml:space="preserve">Г.Шепард, </w:t>
      </w:r>
      <w:r>
        <w:rPr>
          <w:rFonts w:ascii="Times New Roman" w:hAnsi="Times New Roman"/>
          <w:color w:val="000009"/>
          <w:sz w:val="24"/>
        </w:rPr>
        <w:t>В.Шутц).</w:t>
      </w:r>
    </w:p>
    <w:p>
      <w:pPr>
        <w:pStyle w:val="ListParagraph"/>
        <w:widowControl w:val="false"/>
        <w:numPr>
          <w:ilvl w:val="0"/>
          <w:numId w:val="11"/>
        </w:numPr>
        <w:tabs>
          <w:tab w:val="clear" w:pos="708"/>
          <w:tab w:val="left" w:pos="1484" w:leader="none"/>
        </w:tabs>
        <w:spacing w:lineRule="auto" w:line="240" w:before="0" w:after="0"/>
        <w:ind w:left="1484" w:right="159" w:hanging="586"/>
        <w:contextualSpacing w:val="false"/>
        <w:jc w:val="both"/>
        <w:rPr>
          <w:rFonts w:ascii="Times New Roman" w:hAnsi="Times New Roman"/>
          <w:sz w:val="24"/>
        </w:rPr>
      </w:pPr>
      <w:r>
        <w:rPr>
          <w:rFonts w:ascii="Times New Roman" w:hAnsi="Times New Roman"/>
          <w:color w:val="000009"/>
          <w:spacing w:val="-4"/>
          <w:sz w:val="24"/>
        </w:rPr>
        <w:t xml:space="preserve">Побудова </w:t>
      </w:r>
      <w:r>
        <w:rPr>
          <w:rFonts w:ascii="Times New Roman" w:hAnsi="Times New Roman"/>
          <w:color w:val="000009"/>
          <w:sz w:val="24"/>
        </w:rPr>
        <w:t>соціально-психологічного дослідження. Етапи соціально-психологічного експерименту.</w:t>
      </w:r>
    </w:p>
    <w:p>
      <w:pPr>
        <w:pStyle w:val="ListParagraph"/>
        <w:widowControl w:val="false"/>
        <w:numPr>
          <w:ilvl w:val="0"/>
          <w:numId w:val="11"/>
        </w:numPr>
        <w:tabs>
          <w:tab w:val="clear" w:pos="708"/>
          <w:tab w:val="left" w:pos="1484" w:leader="none"/>
        </w:tabs>
        <w:spacing w:lineRule="auto" w:line="240" w:before="0" w:after="0"/>
        <w:contextualSpacing w:val="false"/>
        <w:jc w:val="both"/>
        <w:rPr>
          <w:rFonts w:ascii="Times New Roman" w:hAnsi="Times New Roman"/>
          <w:sz w:val="24"/>
        </w:rPr>
      </w:pPr>
      <w:r>
        <w:rPr>
          <w:rFonts w:ascii="Times New Roman" w:hAnsi="Times New Roman"/>
          <w:color w:val="000009"/>
          <w:sz w:val="24"/>
        </w:rPr>
        <w:t>Поняття залежної та незалежної</w:t>
      </w:r>
      <w:r>
        <w:rPr>
          <w:rFonts w:ascii="Times New Roman" w:hAnsi="Times New Roman"/>
          <w:color w:val="000009"/>
          <w:spacing w:val="-1"/>
          <w:sz w:val="24"/>
        </w:rPr>
        <w:t xml:space="preserve"> </w:t>
      </w:r>
      <w:r>
        <w:rPr>
          <w:rFonts w:ascii="Times New Roman" w:hAnsi="Times New Roman"/>
          <w:color w:val="000009"/>
          <w:sz w:val="24"/>
        </w:rPr>
        <w:t>змінної.</w:t>
      </w:r>
    </w:p>
    <w:p>
      <w:pPr>
        <w:pStyle w:val="ListParagraph"/>
        <w:widowControl w:val="false"/>
        <w:numPr>
          <w:ilvl w:val="0"/>
          <w:numId w:val="11"/>
        </w:numPr>
        <w:tabs>
          <w:tab w:val="clear" w:pos="708"/>
          <w:tab w:val="left" w:pos="1484" w:leader="none"/>
        </w:tabs>
        <w:spacing w:lineRule="auto" w:line="240" w:before="0" w:after="0"/>
        <w:contextualSpacing w:val="false"/>
        <w:jc w:val="both"/>
        <w:rPr>
          <w:rFonts w:ascii="Times New Roman" w:hAnsi="Times New Roman"/>
          <w:sz w:val="24"/>
        </w:rPr>
      </w:pPr>
      <w:r>
        <w:rPr>
          <w:rFonts w:ascii="Times New Roman" w:hAnsi="Times New Roman"/>
          <w:color w:val="000009"/>
          <w:sz w:val="24"/>
        </w:rPr>
        <w:t>Експериментальна та контрольної група в соціально-психологічному</w:t>
      </w:r>
      <w:r>
        <w:rPr>
          <w:rFonts w:ascii="Times New Roman" w:hAnsi="Times New Roman"/>
          <w:color w:val="000009"/>
          <w:spacing w:val="-14"/>
          <w:sz w:val="24"/>
        </w:rPr>
        <w:t xml:space="preserve"> </w:t>
      </w:r>
      <w:r>
        <w:rPr>
          <w:rFonts w:ascii="Times New Roman" w:hAnsi="Times New Roman"/>
          <w:color w:val="000009"/>
          <w:sz w:val="24"/>
        </w:rPr>
        <w:t>експерименті.</w:t>
      </w:r>
    </w:p>
    <w:p>
      <w:pPr>
        <w:pStyle w:val="ListParagraph"/>
        <w:widowControl w:val="false"/>
        <w:numPr>
          <w:ilvl w:val="0"/>
          <w:numId w:val="11"/>
        </w:numPr>
        <w:tabs>
          <w:tab w:val="clear" w:pos="708"/>
          <w:tab w:val="left" w:pos="1483" w:leader="none"/>
          <w:tab w:val="left" w:pos="1484" w:leader="none"/>
        </w:tabs>
        <w:spacing w:lineRule="auto" w:line="240" w:before="0" w:after="0"/>
        <w:ind w:left="1484" w:right="164" w:hanging="586"/>
        <w:contextualSpacing w:val="false"/>
        <w:rPr>
          <w:rFonts w:ascii="Times New Roman" w:hAnsi="Times New Roman"/>
          <w:sz w:val="24"/>
        </w:rPr>
      </w:pPr>
      <w:r>
        <w:rPr>
          <w:rFonts w:ascii="Times New Roman" w:hAnsi="Times New Roman"/>
          <w:color w:val="000009"/>
          <w:sz w:val="24"/>
        </w:rPr>
        <w:t>Поняття генеральної сукупності та вибірки. Способи формування вибірки відповідно до мети соціально-психологічного</w:t>
      </w:r>
      <w:r>
        <w:rPr>
          <w:rFonts w:ascii="Times New Roman" w:hAnsi="Times New Roman"/>
          <w:color w:val="000009"/>
          <w:spacing w:val="-4"/>
          <w:sz w:val="24"/>
        </w:rPr>
        <w:t xml:space="preserve"> </w:t>
      </w:r>
      <w:r>
        <w:rPr>
          <w:rFonts w:ascii="Times New Roman" w:hAnsi="Times New Roman"/>
          <w:color w:val="000009"/>
          <w:sz w:val="24"/>
        </w:rPr>
        <w:t>дослідження.</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Вимоги до соціально-психологічного дослідження: надійність та</w:t>
      </w:r>
      <w:r>
        <w:rPr>
          <w:rFonts w:ascii="Times New Roman" w:hAnsi="Times New Roman"/>
          <w:color w:val="000009"/>
          <w:spacing w:val="-9"/>
          <w:sz w:val="24"/>
        </w:rPr>
        <w:t xml:space="preserve"> </w:t>
      </w:r>
      <w:r>
        <w:rPr>
          <w:rFonts w:ascii="Times New Roman" w:hAnsi="Times New Roman"/>
          <w:color w:val="000009"/>
          <w:sz w:val="24"/>
        </w:rPr>
        <w:t>валідність.</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Причини та наслідки паталогічної дезадаптації</w:t>
      </w:r>
      <w:r>
        <w:rPr>
          <w:rFonts w:ascii="Times New Roman" w:hAnsi="Times New Roman"/>
          <w:color w:val="000009"/>
          <w:spacing w:val="-2"/>
          <w:sz w:val="24"/>
        </w:rPr>
        <w:t xml:space="preserve"> </w:t>
      </w:r>
      <w:r>
        <w:rPr>
          <w:rFonts w:ascii="Times New Roman" w:hAnsi="Times New Roman"/>
          <w:color w:val="000009"/>
          <w:sz w:val="24"/>
        </w:rPr>
        <w:t>особистості.</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Соціально-психологічні чинники як детермінанти суїцидальної</w:t>
      </w:r>
      <w:r>
        <w:rPr>
          <w:rFonts w:ascii="Times New Roman" w:hAnsi="Times New Roman"/>
          <w:color w:val="000009"/>
          <w:spacing w:val="-8"/>
          <w:sz w:val="24"/>
        </w:rPr>
        <w:t xml:space="preserve"> </w:t>
      </w:r>
      <w:r>
        <w:rPr>
          <w:rFonts w:ascii="Times New Roman" w:hAnsi="Times New Roman"/>
          <w:color w:val="000009"/>
          <w:sz w:val="24"/>
        </w:rPr>
        <w:t>поведінки.</w:t>
      </w:r>
    </w:p>
    <w:p>
      <w:pPr>
        <w:pStyle w:val="ListParagraph"/>
        <w:widowControl w:val="false"/>
        <w:numPr>
          <w:ilvl w:val="0"/>
          <w:numId w:val="11"/>
        </w:numPr>
        <w:tabs>
          <w:tab w:val="clear" w:pos="708"/>
          <w:tab w:val="left" w:pos="1483" w:leader="none"/>
          <w:tab w:val="left" w:pos="1484" w:leader="none"/>
        </w:tabs>
        <w:spacing w:lineRule="auto" w:line="240" w:before="0" w:after="0"/>
        <w:ind w:left="1484" w:right="167" w:hanging="586"/>
        <w:contextualSpacing w:val="false"/>
        <w:rPr>
          <w:rFonts w:ascii="Times New Roman" w:hAnsi="Times New Roman"/>
          <w:sz w:val="24"/>
        </w:rPr>
      </w:pPr>
      <w:r>
        <w:rPr>
          <w:rFonts w:ascii="Times New Roman" w:hAnsi="Times New Roman"/>
          <w:color w:val="000009"/>
          <w:sz w:val="24"/>
        </w:rPr>
        <w:t>Поняття психологічної стійкості особистості. Фактори, що підвищують та знижують психологічну стійкість особистості.</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Характеристика основних </w:t>
      </w:r>
      <w:r>
        <w:rPr>
          <w:rFonts w:ascii="Times New Roman" w:hAnsi="Times New Roman"/>
          <w:color w:val="000009"/>
          <w:spacing w:val="-3"/>
          <w:sz w:val="24"/>
        </w:rPr>
        <w:t xml:space="preserve">підходів </w:t>
      </w:r>
      <w:r>
        <w:rPr>
          <w:rFonts w:ascii="Times New Roman" w:hAnsi="Times New Roman"/>
          <w:color w:val="000009"/>
          <w:sz w:val="24"/>
        </w:rPr>
        <w:t>в розумінні поняття гармонії</w:t>
      </w:r>
      <w:r>
        <w:rPr>
          <w:rFonts w:ascii="Times New Roman" w:hAnsi="Times New Roman"/>
          <w:color w:val="000009"/>
          <w:spacing w:val="-6"/>
          <w:sz w:val="24"/>
        </w:rPr>
        <w:t xml:space="preserve"> </w:t>
      </w:r>
      <w:r>
        <w:rPr>
          <w:rFonts w:ascii="Times New Roman" w:hAnsi="Times New Roman"/>
          <w:color w:val="000009"/>
          <w:sz w:val="24"/>
        </w:rPr>
        <w:t>особистості.</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Стратегії та тактики впливу та</w:t>
      </w:r>
      <w:r>
        <w:rPr>
          <w:rFonts w:ascii="Times New Roman" w:hAnsi="Times New Roman"/>
          <w:color w:val="000009"/>
          <w:spacing w:val="-8"/>
          <w:sz w:val="24"/>
        </w:rPr>
        <w:t xml:space="preserve"> </w:t>
      </w:r>
      <w:r>
        <w:rPr>
          <w:rFonts w:ascii="Times New Roman" w:hAnsi="Times New Roman"/>
          <w:color w:val="000009"/>
          <w:sz w:val="24"/>
        </w:rPr>
        <w:t>маніпулювання.</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Довіра та псевдодовіра у</w:t>
      </w:r>
      <w:r>
        <w:rPr>
          <w:rFonts w:ascii="Times New Roman" w:hAnsi="Times New Roman"/>
          <w:color w:val="000009"/>
          <w:spacing w:val="-1"/>
          <w:sz w:val="24"/>
        </w:rPr>
        <w:t xml:space="preserve"> </w:t>
      </w:r>
      <w:r>
        <w:rPr>
          <w:rFonts w:ascii="Times New Roman" w:hAnsi="Times New Roman"/>
          <w:color w:val="000009"/>
          <w:sz w:val="24"/>
        </w:rPr>
        <w:t>спілкуванні.</w:t>
      </w:r>
    </w:p>
    <w:p>
      <w:pPr>
        <w:pStyle w:val="ListParagraph"/>
        <w:widowControl w:val="false"/>
        <w:numPr>
          <w:ilvl w:val="0"/>
          <w:numId w:val="11"/>
        </w:numPr>
        <w:tabs>
          <w:tab w:val="clear" w:pos="708"/>
          <w:tab w:val="left" w:pos="1483" w:leader="none"/>
          <w:tab w:val="left" w:pos="1484" w:leader="none"/>
        </w:tabs>
        <w:spacing w:lineRule="auto" w:line="240" w:before="0" w:after="0"/>
        <w:ind w:left="1484" w:right="161" w:hanging="586"/>
        <w:contextualSpacing w:val="false"/>
        <w:rPr>
          <w:rFonts w:ascii="Times New Roman" w:hAnsi="Times New Roman"/>
          <w:sz w:val="24"/>
        </w:rPr>
      </w:pPr>
      <w:r>
        <w:rPr>
          <w:rFonts w:ascii="Times New Roman" w:hAnsi="Times New Roman"/>
          <w:color w:val="000009"/>
          <w:sz w:val="24"/>
        </w:rPr>
        <w:t>Охарактеризуйте домінанти активності, що виступають як основа психологічної стійкості особистості.</w:t>
      </w:r>
    </w:p>
    <w:p>
      <w:pPr>
        <w:pStyle w:val="ListParagraph"/>
        <w:widowControl w:val="false"/>
        <w:numPr>
          <w:ilvl w:val="0"/>
          <w:numId w:val="11"/>
        </w:numPr>
        <w:tabs>
          <w:tab w:val="clear" w:pos="708"/>
          <w:tab w:val="left" w:pos="1483" w:leader="none"/>
          <w:tab w:val="left" w:pos="1484" w:leader="none"/>
        </w:tabs>
        <w:spacing w:lineRule="auto" w:line="240" w:before="0" w:after="0"/>
        <w:ind w:left="1484" w:right="167" w:hanging="586"/>
        <w:contextualSpacing w:val="false"/>
        <w:rPr>
          <w:rFonts w:ascii="Times New Roman" w:hAnsi="Times New Roman"/>
          <w:sz w:val="24"/>
        </w:rPr>
      </w:pPr>
      <w:r>
        <w:rPr>
          <w:rFonts w:ascii="Times New Roman" w:hAnsi="Times New Roman"/>
          <w:color w:val="000009"/>
          <w:sz w:val="24"/>
        </w:rPr>
        <w:t>Проаналізуйте групи психологічної залежності, що можуть виникати при зниженні психологічної стійкості</w:t>
      </w:r>
      <w:r>
        <w:rPr>
          <w:rFonts w:ascii="Times New Roman" w:hAnsi="Times New Roman"/>
          <w:color w:val="000009"/>
          <w:spacing w:val="-1"/>
          <w:sz w:val="24"/>
        </w:rPr>
        <w:t xml:space="preserve"> </w:t>
      </w:r>
      <w:r>
        <w:rPr>
          <w:rFonts w:ascii="Times New Roman" w:hAnsi="Times New Roman"/>
          <w:color w:val="000009"/>
          <w:sz w:val="24"/>
        </w:rPr>
        <w:t>особистості.</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Який зміст виражає поняття «соціально-психологічна компетентність</w:t>
      </w:r>
      <w:r>
        <w:rPr>
          <w:rFonts w:ascii="Times New Roman" w:hAnsi="Times New Roman"/>
          <w:color w:val="000009"/>
          <w:spacing w:val="-18"/>
          <w:sz w:val="24"/>
        </w:rPr>
        <w:t xml:space="preserve"> </w:t>
      </w:r>
      <w:r>
        <w:rPr>
          <w:rFonts w:ascii="Times New Roman" w:hAnsi="Times New Roman"/>
          <w:color w:val="000009"/>
          <w:sz w:val="24"/>
        </w:rPr>
        <w:t>особистості»?</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Конформізм та нонконформізм.</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Феномен групового</w:t>
      </w:r>
      <w:r>
        <w:rPr>
          <w:rFonts w:ascii="Times New Roman" w:hAnsi="Times New Roman"/>
          <w:color w:val="000009"/>
          <w:spacing w:val="-2"/>
          <w:sz w:val="24"/>
        </w:rPr>
        <w:t xml:space="preserve"> </w:t>
      </w:r>
      <w:r>
        <w:rPr>
          <w:rFonts w:ascii="Times New Roman" w:hAnsi="Times New Roman"/>
          <w:color w:val="000009"/>
          <w:sz w:val="24"/>
        </w:rPr>
        <w:t>мислення.</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pacing w:val="-3"/>
          <w:sz w:val="24"/>
        </w:rPr>
        <w:t xml:space="preserve">Групові </w:t>
      </w:r>
      <w:r>
        <w:rPr>
          <w:rFonts w:ascii="Times New Roman" w:hAnsi="Times New Roman"/>
          <w:color w:val="000009"/>
          <w:sz w:val="24"/>
        </w:rPr>
        <w:t>норми та</w:t>
      </w:r>
      <w:r>
        <w:rPr>
          <w:rFonts w:ascii="Times New Roman" w:hAnsi="Times New Roman"/>
          <w:color w:val="000009"/>
          <w:spacing w:val="3"/>
          <w:sz w:val="24"/>
        </w:rPr>
        <w:t xml:space="preserve"> </w:t>
      </w:r>
      <w:r>
        <w:rPr>
          <w:rFonts w:ascii="Times New Roman" w:hAnsi="Times New Roman"/>
          <w:color w:val="000009"/>
          <w:sz w:val="24"/>
        </w:rPr>
        <w:t>правила.</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Вплив меншості в малій</w:t>
      </w:r>
      <w:r>
        <w:rPr>
          <w:rFonts w:ascii="Times New Roman" w:hAnsi="Times New Roman"/>
          <w:color w:val="000009"/>
          <w:spacing w:val="-1"/>
          <w:sz w:val="24"/>
        </w:rPr>
        <w:t xml:space="preserve"> </w:t>
      </w:r>
      <w:r>
        <w:rPr>
          <w:rFonts w:ascii="Times New Roman" w:hAnsi="Times New Roman"/>
          <w:color w:val="000009"/>
          <w:sz w:val="24"/>
        </w:rPr>
        <w:t>групі.</w:t>
      </w:r>
    </w:p>
    <w:p>
      <w:pPr>
        <w:pStyle w:val="ListParagraph"/>
        <w:widowControl w:val="false"/>
        <w:numPr>
          <w:ilvl w:val="0"/>
          <w:numId w:val="11"/>
        </w:numPr>
        <w:tabs>
          <w:tab w:val="clear" w:pos="708"/>
          <w:tab w:val="left" w:pos="1483" w:leader="none"/>
          <w:tab w:val="left" w:pos="1484" w:leader="none"/>
        </w:tabs>
        <w:spacing w:lineRule="auto" w:line="240" w:before="1" w:after="0"/>
        <w:contextualSpacing w:val="false"/>
        <w:rPr>
          <w:rFonts w:ascii="Times New Roman" w:hAnsi="Times New Roman"/>
          <w:sz w:val="24"/>
        </w:rPr>
      </w:pPr>
      <w:r>
        <w:rPr>
          <w:rFonts w:ascii="Times New Roman" w:hAnsi="Times New Roman"/>
          <w:color w:val="000009"/>
          <w:sz w:val="24"/>
        </w:rPr>
        <w:t>Охарактеризуйте структурні компоненти малої соціальної</w:t>
      </w:r>
      <w:r>
        <w:rPr>
          <w:rFonts w:ascii="Times New Roman" w:hAnsi="Times New Roman"/>
          <w:color w:val="000009"/>
          <w:spacing w:val="-6"/>
          <w:sz w:val="24"/>
        </w:rPr>
        <w:t xml:space="preserve"> </w:t>
      </w:r>
      <w:r>
        <w:rPr>
          <w:rFonts w:ascii="Times New Roman" w:hAnsi="Times New Roman"/>
          <w:color w:val="000009"/>
          <w:sz w:val="24"/>
        </w:rPr>
        <w:t>групи.</w:t>
      </w:r>
    </w:p>
    <w:p>
      <w:pPr>
        <w:pStyle w:val="ListParagraph"/>
        <w:widowControl w:val="false"/>
        <w:numPr>
          <w:ilvl w:val="0"/>
          <w:numId w:val="11"/>
        </w:numPr>
        <w:tabs>
          <w:tab w:val="clear" w:pos="708"/>
          <w:tab w:val="left" w:pos="1483" w:leader="none"/>
          <w:tab w:val="left" w:pos="1484"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Соціальна психологія в системі </w:t>
      </w:r>
      <w:r>
        <w:rPr>
          <w:rFonts w:ascii="Times New Roman" w:hAnsi="Times New Roman"/>
          <w:color w:val="000009"/>
          <w:spacing w:val="-3"/>
          <w:sz w:val="24"/>
        </w:rPr>
        <w:t>охорони</w:t>
      </w:r>
      <w:r>
        <w:rPr>
          <w:rFonts w:ascii="Times New Roman" w:hAnsi="Times New Roman"/>
          <w:color w:val="000009"/>
          <w:spacing w:val="-2"/>
          <w:sz w:val="24"/>
        </w:rPr>
        <w:t xml:space="preserve"> </w:t>
      </w:r>
      <w:r>
        <w:rPr>
          <w:rFonts w:ascii="Times New Roman" w:hAnsi="Times New Roman"/>
          <w:color w:val="000009"/>
          <w:sz w:val="24"/>
        </w:rPr>
        <w:t>здоров‘я.</w:t>
      </w:r>
    </w:p>
    <w:p>
      <w:pPr>
        <w:pStyle w:val="Style26"/>
        <w:spacing w:before="11" w:after="120"/>
        <w:rPr>
          <w:sz w:val="27"/>
        </w:rPr>
      </w:pPr>
      <w:r>
        <w:rPr>
          <w:sz w:val="27"/>
        </w:rPr>
      </w:r>
    </w:p>
    <w:p>
      <w:pPr>
        <w:pStyle w:val="Normal"/>
        <w:numPr>
          <w:ilvl w:val="0"/>
          <w:numId w:val="1"/>
        </w:numPr>
        <w:ind w:left="0" w:hanging="0"/>
        <w:rPr>
          <w:sz w:val="24"/>
          <w:lang w:val="uk-UA"/>
        </w:rPr>
      </w:pPr>
      <w:r>
        <w:rPr>
          <w:sz w:val="24"/>
          <w:lang w:val="uk-UA"/>
        </w:rPr>
        <w:t>”</w:t>
      </w:r>
      <w:r>
        <w:rPr>
          <w:sz w:val="24"/>
          <w:lang w:val="uk-UA"/>
        </w:rPr>
        <w:t>.</w:t>
      </w:r>
    </w:p>
    <w:p>
      <w:pPr>
        <w:pStyle w:val="Normal"/>
        <w:rPr>
          <w:sz w:val="24"/>
          <w:lang w:val="uk-UA"/>
        </w:rPr>
      </w:pPr>
      <w:r>
        <w:rPr>
          <w:sz w:val="24"/>
          <w:lang w:val="uk-UA"/>
        </w:rPr>
      </w:r>
    </w:p>
    <w:p>
      <w:pPr>
        <w:pStyle w:val="2"/>
        <w:spacing w:before="0" w:after="0"/>
        <w:jc w:val="center"/>
        <w:rPr>
          <w:rFonts w:ascii="Times New Roman" w:hAnsi="Times New Roman"/>
          <w:i w:val="false"/>
          <w:i w:val="false"/>
          <w:sz w:val="24"/>
          <w:szCs w:val="24"/>
          <w:lang w:val="uk-UA"/>
        </w:rPr>
      </w:pPr>
      <w:bookmarkStart w:id="5" w:name="_Toc9952423"/>
      <w:r>
        <w:rPr>
          <w:rFonts w:ascii="Times New Roman" w:hAnsi="Times New Roman"/>
          <w:i w:val="false"/>
          <w:sz w:val="24"/>
          <w:szCs w:val="24"/>
          <w:lang w:val="uk-UA"/>
        </w:rPr>
        <w:t>4.3.5. Індивідуальна навчально-дослідна робота</w:t>
      </w:r>
      <w:bookmarkEnd w:id="5"/>
    </w:p>
    <w:p>
      <w:pPr>
        <w:pStyle w:val="Normal"/>
        <w:shd w:val="clear" w:color="auto" w:fill="FFFFFF"/>
        <w:jc w:val="center"/>
        <w:rPr>
          <w:b/>
          <w:b/>
          <w:bCs/>
          <w:sz w:val="24"/>
        </w:rPr>
      </w:pPr>
      <w:r>
        <w:rPr>
          <w:b/>
          <w:bCs/>
          <w:sz w:val="24"/>
        </w:rPr>
        <w:t>(навчальний проект)</w:t>
      </w:r>
    </w:p>
    <w:p>
      <w:pPr>
        <w:pStyle w:val="Normal"/>
        <w:ind w:firstLine="540"/>
        <w:jc w:val="both"/>
        <w:rPr>
          <w:sz w:val="24"/>
        </w:rPr>
      </w:pPr>
      <w:r>
        <w:rPr>
          <w:b/>
          <w:bCs/>
          <w:i/>
          <w:iCs/>
          <w:sz w:val="24"/>
        </w:rPr>
        <w:t>Індивідуальна навчально-дослідна робота</w:t>
      </w:r>
      <w:r>
        <w:rPr>
          <w:bCs/>
          <w:iCs/>
          <w:sz w:val="24"/>
        </w:rPr>
        <w:t xml:space="preserve"> </w:t>
      </w:r>
      <w:r>
        <w:rPr>
          <w:b/>
          <w:bCs/>
          <w:i/>
          <w:iCs/>
          <w:sz w:val="24"/>
        </w:rPr>
        <w:t>(ІНДР)</w:t>
      </w:r>
      <w:r>
        <w:rPr>
          <w:bCs/>
          <w:iCs/>
          <w:sz w:val="24"/>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Pr>
          <w:sz w:val="24"/>
        </w:rPr>
        <w:t xml:space="preserve"> Завершується виконання студентами ІНДР прилюдним захистом навчального проекту. </w:t>
      </w:r>
    </w:p>
    <w:p>
      <w:pPr>
        <w:pStyle w:val="Normal"/>
        <w:shd w:val="clear" w:color="auto" w:fill="FFFFFF"/>
        <w:ind w:firstLine="426"/>
        <w:jc w:val="both"/>
        <w:rPr>
          <w:bCs/>
          <w:iCs/>
          <w:sz w:val="24"/>
        </w:rPr>
      </w:pPr>
      <w:r>
        <w:rPr>
          <w:b/>
          <w:bCs/>
          <w:i/>
          <w:iCs/>
          <w:sz w:val="24"/>
        </w:rPr>
        <w:t>Індивідуальне навчально-дослідне завдання (ІНДЗ)</w:t>
      </w:r>
      <w:r>
        <w:rPr>
          <w:bCs/>
          <w:iCs/>
          <w:sz w:val="24"/>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pPr>
        <w:pStyle w:val="Normal"/>
        <w:shd w:val="clear" w:color="auto" w:fill="FFFFFF"/>
        <w:ind w:firstLine="426"/>
        <w:jc w:val="both"/>
        <w:rPr>
          <w:bCs/>
          <w:iCs/>
          <w:sz w:val="24"/>
        </w:rPr>
      </w:pPr>
      <w:r>
        <w:rPr>
          <w:b/>
          <w:bCs/>
          <w:i/>
          <w:iCs/>
          <w:sz w:val="24"/>
        </w:rPr>
        <w:t xml:space="preserve">Мета ІНДЗ: </w:t>
      </w:r>
      <w:r>
        <w:rPr>
          <w:bCs/>
          <w:iCs/>
          <w:sz w:val="24"/>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pPr>
        <w:pStyle w:val="Normal"/>
        <w:shd w:val="clear" w:color="auto" w:fill="FFFFFF"/>
        <w:ind w:firstLine="426"/>
        <w:jc w:val="both"/>
        <w:rPr>
          <w:bCs/>
          <w:iCs/>
          <w:sz w:val="24"/>
        </w:rPr>
      </w:pPr>
      <w:r>
        <w:rPr>
          <w:b/>
          <w:bCs/>
          <w:i/>
          <w:iCs/>
          <w:sz w:val="24"/>
        </w:rPr>
        <w:t>Зміст ІНДЗ:</w:t>
      </w:r>
      <w:r>
        <w:rPr>
          <w:bCs/>
          <w:iCs/>
          <w:sz w:val="24"/>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pPr>
        <w:pStyle w:val="Normal"/>
        <w:shd w:val="clear" w:color="auto" w:fill="FFFFFF"/>
        <w:ind w:firstLine="426"/>
        <w:jc w:val="both"/>
        <w:rPr>
          <w:b/>
          <w:b/>
          <w:bCs/>
          <w:i/>
          <w:i/>
          <w:iCs/>
          <w:sz w:val="24"/>
        </w:rPr>
      </w:pPr>
      <w:r>
        <w:rPr>
          <w:b/>
          <w:bCs/>
          <w:i/>
          <w:iCs/>
          <w:sz w:val="24"/>
        </w:rPr>
        <w:t xml:space="preserve">Види ІНДЗ, вимоги до них та оцінювання: </w:t>
      </w:r>
    </w:p>
    <w:p>
      <w:pPr>
        <w:pStyle w:val="Normal"/>
        <w:widowControl w:val="false"/>
        <w:numPr>
          <w:ilvl w:val="0"/>
          <w:numId w:val="8"/>
        </w:numPr>
        <w:shd w:val="clear" w:color="auto" w:fill="FFFFFF"/>
        <w:jc w:val="both"/>
        <w:rPr>
          <w:sz w:val="24"/>
        </w:rPr>
      </w:pPr>
      <w:r>
        <w:rPr>
          <w:sz w:val="24"/>
        </w:rPr>
        <w:t>конспект із теми (модуля) за заданим планом (</w:t>
      </w:r>
      <w:r>
        <w:rPr>
          <w:b/>
          <w:sz w:val="24"/>
        </w:rPr>
        <w:t>2 бали</w:t>
      </w:r>
      <w:r>
        <w:rPr>
          <w:sz w:val="24"/>
        </w:rPr>
        <w:t>);</w:t>
      </w:r>
    </w:p>
    <w:p>
      <w:pPr>
        <w:pStyle w:val="Normal"/>
        <w:widowControl w:val="false"/>
        <w:numPr>
          <w:ilvl w:val="0"/>
          <w:numId w:val="8"/>
        </w:numPr>
        <w:shd w:val="clear" w:color="auto" w:fill="FFFFFF"/>
        <w:jc w:val="both"/>
        <w:rPr>
          <w:b/>
          <w:b/>
          <w:bCs/>
          <w:sz w:val="24"/>
        </w:rPr>
      </w:pPr>
      <w:r>
        <w:rPr>
          <w:sz w:val="24"/>
        </w:rPr>
        <w:t>конспект із теми (модуля) за планом, який студент розробив самостійно (</w:t>
      </w:r>
      <w:r>
        <w:rPr>
          <w:b/>
          <w:sz w:val="24"/>
        </w:rPr>
        <w:t>3</w:t>
      </w:r>
      <w:r>
        <w:rPr>
          <w:sz w:val="24"/>
        </w:rPr>
        <w:t xml:space="preserve"> </w:t>
      </w:r>
      <w:r>
        <w:rPr>
          <w:b/>
          <w:bCs/>
          <w:sz w:val="24"/>
        </w:rPr>
        <w:t>бали</w:t>
      </w:r>
      <w:r>
        <w:rPr>
          <w:bCs/>
          <w:sz w:val="24"/>
        </w:rPr>
        <w:t>);</w:t>
      </w:r>
      <w:r>
        <w:rPr>
          <w:b/>
          <w:bCs/>
          <w:sz w:val="24"/>
        </w:rPr>
        <w:t xml:space="preserve"> </w:t>
      </w:r>
    </w:p>
    <w:p>
      <w:pPr>
        <w:pStyle w:val="Normal"/>
        <w:widowControl w:val="false"/>
        <w:numPr>
          <w:ilvl w:val="0"/>
          <w:numId w:val="8"/>
        </w:numPr>
        <w:shd w:val="clear" w:color="auto" w:fill="FFFFFF"/>
        <w:jc w:val="both"/>
        <w:rPr>
          <w:b/>
          <w:b/>
          <w:bCs/>
          <w:sz w:val="24"/>
        </w:rPr>
      </w:pPr>
      <w:r>
        <w:rPr>
          <w:sz w:val="24"/>
        </w:rPr>
        <w:t>анотація прочитаної додаткової літератури з курсу, бібліографічний опис, тематичні розвідки (</w:t>
      </w:r>
      <w:r>
        <w:rPr>
          <w:b/>
          <w:sz w:val="24"/>
        </w:rPr>
        <w:t>3</w:t>
      </w:r>
      <w:r>
        <w:rPr>
          <w:sz w:val="24"/>
        </w:rPr>
        <w:t xml:space="preserve"> </w:t>
      </w:r>
      <w:r>
        <w:rPr>
          <w:b/>
          <w:bCs/>
          <w:sz w:val="24"/>
        </w:rPr>
        <w:t>бали</w:t>
      </w:r>
      <w:r>
        <w:rPr>
          <w:bCs/>
          <w:sz w:val="24"/>
        </w:rPr>
        <w:t>);</w:t>
      </w:r>
      <w:r>
        <w:rPr>
          <w:b/>
          <w:bCs/>
          <w:sz w:val="24"/>
        </w:rPr>
        <w:t xml:space="preserve"> </w:t>
      </w:r>
    </w:p>
    <w:p>
      <w:pPr>
        <w:pStyle w:val="Normal"/>
        <w:widowControl w:val="false"/>
        <w:numPr>
          <w:ilvl w:val="0"/>
          <w:numId w:val="8"/>
        </w:numPr>
        <w:shd w:val="clear" w:color="auto" w:fill="FFFFFF"/>
        <w:jc w:val="both"/>
        <w:rPr>
          <w:sz w:val="24"/>
        </w:rPr>
      </w:pPr>
      <w:r>
        <w:rPr>
          <w:sz w:val="24"/>
        </w:rPr>
        <w:t>повідомлення з теми, рекомендованої викладачем (</w:t>
      </w:r>
      <w:r>
        <w:rPr>
          <w:b/>
          <w:sz w:val="24"/>
        </w:rPr>
        <w:t>2 бали</w:t>
      </w:r>
      <w:r>
        <w:rPr>
          <w:sz w:val="24"/>
        </w:rPr>
        <w:t>);</w:t>
      </w:r>
    </w:p>
    <w:p>
      <w:pPr>
        <w:pStyle w:val="Normal"/>
        <w:widowControl w:val="false"/>
        <w:numPr>
          <w:ilvl w:val="0"/>
          <w:numId w:val="8"/>
        </w:numPr>
        <w:shd w:val="clear" w:color="auto" w:fill="FFFFFF"/>
        <w:jc w:val="both"/>
        <w:rPr>
          <w:bCs/>
          <w:sz w:val="24"/>
        </w:rPr>
      </w:pPr>
      <w:r>
        <w:rPr>
          <w:sz w:val="24"/>
        </w:rPr>
        <w:t>повідомлення з теми (без рекомендації викладача): сучасні відкриття з теми, аналіз інформації, самостійні дослідження (</w:t>
      </w:r>
      <w:r>
        <w:rPr>
          <w:b/>
          <w:sz w:val="24"/>
        </w:rPr>
        <w:t>3</w:t>
      </w:r>
      <w:r>
        <w:rPr>
          <w:sz w:val="24"/>
        </w:rPr>
        <w:t xml:space="preserve"> </w:t>
      </w:r>
      <w:r>
        <w:rPr>
          <w:b/>
          <w:bCs/>
          <w:sz w:val="24"/>
        </w:rPr>
        <w:t>бали</w:t>
      </w:r>
      <w:r>
        <w:rPr>
          <w:bCs/>
          <w:sz w:val="24"/>
        </w:rPr>
        <w:t xml:space="preserve">); </w:t>
      </w:r>
    </w:p>
    <w:p>
      <w:pPr>
        <w:pStyle w:val="Normal"/>
        <w:widowControl w:val="false"/>
        <w:numPr>
          <w:ilvl w:val="0"/>
          <w:numId w:val="8"/>
        </w:numPr>
        <w:shd w:val="clear" w:color="auto" w:fill="FFFFFF"/>
        <w:jc w:val="both"/>
        <w:rPr>
          <w:b/>
          <w:b/>
          <w:bCs/>
          <w:sz w:val="24"/>
        </w:rPr>
      </w:pPr>
      <w:r>
        <w:rPr>
          <w:sz w:val="24"/>
        </w:rPr>
        <w:t>дослідження різноманітних питань з тематики дисципліни у вигляді есе (</w:t>
      </w:r>
      <w:r>
        <w:rPr>
          <w:b/>
          <w:sz w:val="24"/>
        </w:rPr>
        <w:t>5</w:t>
      </w:r>
      <w:r>
        <w:rPr>
          <w:sz w:val="24"/>
        </w:rPr>
        <w:t xml:space="preserve"> </w:t>
      </w:r>
      <w:r>
        <w:rPr>
          <w:b/>
          <w:bCs/>
          <w:sz w:val="24"/>
        </w:rPr>
        <w:t>балів</w:t>
      </w:r>
      <w:r>
        <w:rPr>
          <w:bCs/>
          <w:sz w:val="24"/>
        </w:rPr>
        <w:t>).</w:t>
      </w:r>
    </w:p>
    <w:p>
      <w:pPr>
        <w:pStyle w:val="Normal"/>
        <w:widowControl w:val="false"/>
        <w:numPr>
          <w:ilvl w:val="0"/>
          <w:numId w:val="8"/>
        </w:numPr>
        <w:shd w:val="clear" w:color="auto" w:fill="FFFFFF"/>
        <w:jc w:val="both"/>
        <w:rPr>
          <w:b/>
          <w:b/>
          <w:bCs/>
          <w:sz w:val="24"/>
        </w:rPr>
      </w:pPr>
      <w:r>
        <w:rPr>
          <w:bCs/>
          <w:sz w:val="24"/>
        </w:rPr>
        <w:t xml:space="preserve">дослідження з тематики дисципліни у вигляді реферату (охоплює </w:t>
      </w:r>
      <w:r>
        <w:rPr>
          <w:bCs/>
          <w:iCs/>
          <w:sz w:val="24"/>
        </w:rPr>
        <w:t xml:space="preserve">весь зміст навчального курсу) – </w:t>
      </w:r>
      <w:r>
        <w:rPr>
          <w:b/>
          <w:bCs/>
          <w:iCs/>
          <w:sz w:val="24"/>
        </w:rPr>
        <w:t>15 балів</w:t>
      </w:r>
      <w:r>
        <w:rPr>
          <w:bCs/>
          <w:iCs/>
          <w:sz w:val="24"/>
        </w:rPr>
        <w:t>.</w:t>
      </w:r>
    </w:p>
    <w:p>
      <w:pPr>
        <w:pStyle w:val="Normal"/>
        <w:shd w:val="clear" w:color="auto" w:fill="FFFFFF"/>
        <w:ind w:firstLine="426"/>
        <w:jc w:val="both"/>
        <w:rPr>
          <w:bCs/>
          <w:sz w:val="24"/>
        </w:rPr>
      </w:pPr>
      <w:r>
        <w:rPr>
          <w:b/>
          <w:bCs/>
          <w:i/>
          <w:sz w:val="24"/>
        </w:rPr>
        <w:t>Орієнтовна структура ІНДЗ</w:t>
      </w:r>
      <w:r>
        <w:rPr>
          <w:bCs/>
          <w:sz w:val="24"/>
        </w:rPr>
        <w:t xml:space="preserve"> – дослідження у вигляді реферату: вступ, основна частина, висновки, додатки (якщо вони є), список використаних джерел. </w:t>
      </w:r>
    </w:p>
    <w:p>
      <w:pPr>
        <w:pStyle w:val="Normal"/>
        <w:shd w:val="clear" w:color="auto" w:fill="FFFFFF"/>
        <w:jc w:val="center"/>
        <w:rPr>
          <w:b/>
          <w:b/>
          <w:bCs/>
          <w:szCs w:val="28"/>
        </w:rPr>
      </w:pPr>
      <w:r>
        <w:rPr>
          <w:b/>
          <w:bCs/>
          <w:szCs w:val="28"/>
        </w:rPr>
      </w:r>
    </w:p>
    <w:p>
      <w:pPr>
        <w:pStyle w:val="Normal"/>
        <w:ind w:left="992" w:hanging="992"/>
        <w:jc w:val="both"/>
        <w:rPr>
          <w:sz w:val="24"/>
        </w:rPr>
      </w:pPr>
      <w:r>
        <w:rPr>
          <w:sz w:val="24"/>
        </w:rPr>
      </w:r>
    </w:p>
    <w:p>
      <w:pPr>
        <w:pStyle w:val="Normal"/>
        <w:shd w:val="clear" w:color="auto" w:fill="FFFFFF"/>
        <w:spacing w:lineRule="auto" w:line="360"/>
        <w:jc w:val="both"/>
        <w:rPr>
          <w:rStyle w:val="Tlidtranslation"/>
          <w:b/>
          <w:b/>
          <w:sz w:val="24"/>
        </w:rPr>
      </w:pPr>
      <w:r>
        <w:rPr>
          <w:sz w:val="24"/>
        </w:rPr>
        <w:tab/>
      </w:r>
      <w:r>
        <w:rPr>
          <w:rStyle w:val="Tlidtranslation"/>
          <w:b/>
          <w:sz w:val="24"/>
        </w:rPr>
        <w:t>Рекомендації щодо написання реферату (контрольної роботи)</w:t>
      </w:r>
    </w:p>
    <w:p>
      <w:pPr>
        <w:pStyle w:val="Normal"/>
        <w:shd w:val="clear" w:color="auto" w:fill="FFFFFF"/>
        <w:spacing w:lineRule="auto" w:line="360"/>
        <w:jc w:val="both"/>
        <w:rPr>
          <w:rStyle w:val="Tlidtranslation"/>
          <w:sz w:val="24"/>
        </w:rPr>
      </w:pPr>
      <w:r>
        <w:rPr>
          <w:rStyle w:val="Tlidtranslation"/>
          <w:sz w:val="24"/>
        </w:rPr>
        <w:t>Реферат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pPr>
        <w:pStyle w:val="Normal"/>
        <w:shd w:val="clear" w:color="auto" w:fill="FFFFFF"/>
        <w:spacing w:lineRule="auto" w:line="360"/>
        <w:jc w:val="both"/>
        <w:rPr>
          <w:rStyle w:val="Tlidtranslation"/>
          <w:sz w:val="24"/>
        </w:rPr>
      </w:pPr>
      <w:r>
        <w:rPr>
          <w:rStyle w:val="Tlidtranslation"/>
          <w:i/>
          <w:sz w:val="24"/>
        </w:rPr>
        <w:t>Етапи роботи над рефератом</w:t>
      </w:r>
      <w:r>
        <w:rPr>
          <w:rStyle w:val="Tlidtranslation"/>
          <w:sz w:val="24"/>
        </w:rPr>
        <w:t>:</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підбір і вивчення основних джерел, спираючись на запропонований список літератури (5 - 10 джерел). Можливе написання за одним джерелом (монографія).</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складання бібліографії;</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обробка та систематизація інформації;</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розробка плану реферату;</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написання реферату.</w:t>
      </w:r>
    </w:p>
    <w:p>
      <w:pPr>
        <w:pStyle w:val="Normal"/>
        <w:shd w:val="clear" w:color="auto" w:fill="FFFFFF"/>
        <w:spacing w:lineRule="auto" w:line="360"/>
        <w:jc w:val="both"/>
        <w:rPr>
          <w:rStyle w:val="Tlidtranslation"/>
          <w:sz w:val="24"/>
        </w:rPr>
      </w:pPr>
      <w:r>
        <w:rPr>
          <w:rStyle w:val="Tlidtranslation"/>
          <w:i/>
          <w:sz w:val="24"/>
        </w:rPr>
        <w:t>Структура реферату</w:t>
      </w:r>
      <w:r>
        <w:rPr>
          <w:rStyle w:val="Tlidtranslation"/>
          <w:sz w:val="24"/>
        </w:rPr>
        <w:t>.</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Титульний аркуш;</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Зміст, в якому викладаються  пункти плану із зазначенням сторінки, з якої починається пункт.</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Реферат складається з трьох частин: вступу, основної частини і висновку. У вступі обґрунтовується актуальність теми, формулюється суть проблеми, мета і завдання реферату, дається коротка характеристика використаної літератури, обсяг 12-15 сторінок.</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В основній частині реферату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pPr>
        <w:pStyle w:val="Normal"/>
        <w:shd w:val="clear" w:color="auto" w:fill="FFFFFF"/>
        <w:spacing w:lineRule="auto" w:line="360"/>
        <w:jc w:val="both"/>
        <w:rPr>
          <w:rStyle w:val="Tlidtranslation"/>
          <w:sz w:val="24"/>
        </w:rPr>
      </w:pPr>
      <w:r>
        <w:rPr>
          <w:rStyle w:val="Tlidtranslation"/>
          <w:sz w:val="24"/>
        </w:rPr>
        <w:t xml:space="preserve">• </w:t>
      </w:r>
      <w:r>
        <w:rPr>
          <w:rStyle w:val="Tlidtranslation"/>
          <w:sz w:val="24"/>
        </w:rPr>
        <w:t>У заключній частині автор робить висновки, виходячи з мети і завдань роботи.</w:t>
      </w:r>
    </w:p>
    <w:p>
      <w:pPr>
        <w:pStyle w:val="Normal"/>
        <w:shd w:val="clear" w:color="auto" w:fill="FFFFFF"/>
        <w:spacing w:lineRule="auto" w:line="360"/>
        <w:jc w:val="both"/>
        <w:rPr>
          <w:rStyle w:val="Tlidtranslation"/>
          <w:sz w:val="24"/>
        </w:rPr>
      </w:pPr>
      <w:r>
        <w:rPr>
          <w:rStyle w:val="Tlidtranslation"/>
          <w:i/>
          <w:sz w:val="24"/>
        </w:rPr>
        <w:t>Вимоги до оформлення реферату</w:t>
      </w:r>
      <w:r>
        <w:rPr>
          <w:rStyle w:val="Tlidtranslation"/>
          <w:sz w:val="24"/>
        </w:rPr>
        <w:t>.</w:t>
      </w:r>
    </w:p>
    <w:p>
      <w:pPr>
        <w:pStyle w:val="Normal"/>
        <w:shd w:val="clear" w:color="auto" w:fill="FFFFFF"/>
        <w:spacing w:lineRule="auto" w:line="360"/>
        <w:jc w:val="both"/>
        <w:rPr>
          <w:rStyle w:val="Tlidtranslation"/>
          <w:sz w:val="24"/>
        </w:rPr>
      </w:pPr>
      <w:r>
        <w:rPr>
          <w:rStyle w:val="Tlidtranslation"/>
          <w:sz w:val="24"/>
        </w:rPr>
        <w:t>Обсяг реферату - 10-15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построкові посилання на використану літературу. Список літератури за правилами бібліографічного опису повинен завершувати роботу.</w:t>
      </w:r>
    </w:p>
    <w:p>
      <w:pPr>
        <w:pStyle w:val="Normal"/>
        <w:shd w:val="clear" w:color="auto" w:fill="FFFFFF"/>
        <w:spacing w:lineRule="auto" w:line="360"/>
        <w:jc w:val="both"/>
        <w:rPr>
          <w:rStyle w:val="Tlidtranslation"/>
          <w:sz w:val="24"/>
        </w:rPr>
      </w:pPr>
      <w:r>
        <w:rPr>
          <w:rStyle w:val="Tlidtranslation"/>
          <w:i/>
          <w:sz w:val="24"/>
        </w:rPr>
        <w:t>Критерії оцінки реферату</w:t>
      </w:r>
      <w:r>
        <w:rPr>
          <w:rStyle w:val="Tlidtranslation"/>
          <w:sz w:val="24"/>
        </w:rPr>
        <w:t>.</w:t>
      </w:r>
    </w:p>
    <w:p>
      <w:pPr>
        <w:pStyle w:val="Normal"/>
        <w:shd w:val="clear" w:color="auto" w:fill="FFFFFF"/>
        <w:spacing w:lineRule="auto" w:line="360"/>
        <w:jc w:val="both"/>
        <w:rPr>
          <w:rStyle w:val="Tlidtranslation"/>
          <w:sz w:val="24"/>
        </w:rPr>
      </w:pPr>
      <w:r>
        <w:rPr>
          <w:rStyle w:val="Tlidtranslation"/>
          <w:sz w:val="24"/>
        </w:rPr>
        <w:t>- Відповідність змісту темі і змісту.</w:t>
      </w:r>
    </w:p>
    <w:p>
      <w:pPr>
        <w:pStyle w:val="Normal"/>
        <w:shd w:val="clear" w:color="auto" w:fill="FFFFFF"/>
        <w:spacing w:lineRule="auto" w:line="360"/>
        <w:jc w:val="both"/>
        <w:rPr>
          <w:rStyle w:val="Tlidtranslation"/>
          <w:sz w:val="24"/>
        </w:rPr>
      </w:pPr>
      <w:r>
        <w:rPr>
          <w:rStyle w:val="Tlidtranslation"/>
          <w:sz w:val="24"/>
        </w:rPr>
        <w:t>- Глибина опрацювання матеріалу.</w:t>
      </w:r>
    </w:p>
    <w:p>
      <w:pPr>
        <w:pStyle w:val="Normal"/>
        <w:shd w:val="clear" w:color="auto" w:fill="FFFFFF"/>
        <w:spacing w:lineRule="auto" w:line="360"/>
        <w:jc w:val="both"/>
        <w:rPr>
          <w:rStyle w:val="Tlidtranslation"/>
          <w:sz w:val="24"/>
        </w:rPr>
      </w:pPr>
      <w:r>
        <w:rPr>
          <w:rStyle w:val="Tlidtranslation"/>
          <w:sz w:val="24"/>
        </w:rPr>
        <w:t>- Логічність викладу.</w:t>
      </w:r>
    </w:p>
    <w:p>
      <w:pPr>
        <w:pStyle w:val="Normal"/>
        <w:shd w:val="clear" w:color="auto" w:fill="FFFFFF"/>
        <w:spacing w:lineRule="auto" w:line="360"/>
        <w:jc w:val="both"/>
        <w:rPr>
          <w:rStyle w:val="Tlidtranslation"/>
          <w:sz w:val="24"/>
        </w:rPr>
      </w:pPr>
      <w:r>
        <w:rPr>
          <w:rStyle w:val="Tlidtranslation"/>
          <w:sz w:val="24"/>
        </w:rPr>
        <w:t>- Повнота використання джерел.</w:t>
      </w:r>
    </w:p>
    <w:p>
      <w:pPr>
        <w:pStyle w:val="Normal"/>
        <w:shd w:val="clear" w:color="auto" w:fill="FFFFFF"/>
        <w:spacing w:lineRule="auto" w:line="360"/>
        <w:jc w:val="both"/>
        <w:rPr>
          <w:rStyle w:val="Tlidtranslation"/>
          <w:sz w:val="24"/>
        </w:rPr>
      </w:pPr>
      <w:r>
        <w:rPr>
          <w:rStyle w:val="Tlidtranslation"/>
          <w:sz w:val="24"/>
        </w:rPr>
        <w:t>- Наявність посилань на джерела.</w:t>
      </w:r>
    </w:p>
    <w:p>
      <w:pPr>
        <w:pStyle w:val="Normal"/>
        <w:shd w:val="clear" w:color="auto" w:fill="FFFFFF"/>
        <w:spacing w:lineRule="auto" w:line="360"/>
        <w:jc w:val="both"/>
        <w:rPr>
          <w:rStyle w:val="Tlidtranslation"/>
          <w:sz w:val="24"/>
        </w:rPr>
      </w:pPr>
      <w:r>
        <w:rPr>
          <w:rStyle w:val="Tlidtranslation"/>
          <w:sz w:val="24"/>
        </w:rPr>
        <w:t>- Культура писемного мовлення.</w:t>
      </w:r>
    </w:p>
    <w:p>
      <w:pPr>
        <w:pStyle w:val="Normal"/>
        <w:shd w:val="clear" w:color="auto" w:fill="FFFFFF"/>
        <w:ind w:firstLine="426"/>
        <w:jc w:val="both"/>
        <w:rPr>
          <w:bCs/>
          <w:sz w:val="24"/>
        </w:rPr>
      </w:pPr>
      <w:r>
        <w:rPr>
          <w:bCs/>
          <w:sz w:val="24"/>
        </w:rPr>
        <w:t>Критерії оцінювання та шкалу оцінювання подано відповідно у таблицях нижче.</w:t>
      </w:r>
    </w:p>
    <w:p>
      <w:pPr>
        <w:pStyle w:val="Normal"/>
        <w:shd w:val="clear" w:color="auto" w:fill="FFFFFF"/>
        <w:ind w:firstLine="426"/>
        <w:jc w:val="both"/>
        <w:rPr>
          <w:bCs/>
          <w:sz w:val="24"/>
        </w:rPr>
      </w:pPr>
      <w:r>
        <w:rPr>
          <w:bCs/>
          <w:sz w:val="24"/>
        </w:rPr>
      </w:r>
    </w:p>
    <w:p>
      <w:pPr>
        <w:pStyle w:val="Normal"/>
        <w:spacing w:lineRule="auto" w:line="276" w:before="0" w:after="200"/>
        <w:rPr>
          <w:b/>
          <w:b/>
          <w:bCs/>
          <w:sz w:val="24"/>
        </w:rPr>
      </w:pPr>
      <w:r>
        <w:rPr>
          <w:b/>
          <w:bCs/>
          <w:sz w:val="24"/>
        </w:rPr>
      </w:r>
      <w:r>
        <w:br w:type="page"/>
      </w:r>
    </w:p>
    <w:p>
      <w:pPr>
        <w:pStyle w:val="Normal"/>
        <w:shd w:val="clear" w:color="auto" w:fill="FFFFFF"/>
        <w:ind w:firstLine="426"/>
        <w:jc w:val="center"/>
        <w:rPr>
          <w:b/>
          <w:b/>
          <w:bCs/>
          <w:szCs w:val="28"/>
        </w:rPr>
      </w:pPr>
      <w:r>
        <w:rPr>
          <w:b/>
          <w:bCs/>
          <w:szCs w:val="28"/>
        </w:rPr>
        <w:t>Критерії оцінювання ІНДЗ</w:t>
      </w:r>
    </w:p>
    <w:p>
      <w:pPr>
        <w:pStyle w:val="Normal"/>
        <w:shd w:val="clear" w:color="auto" w:fill="FFFFFF"/>
        <w:ind w:firstLine="426"/>
        <w:jc w:val="center"/>
        <w:rPr>
          <w:b/>
          <w:b/>
          <w:bCs/>
          <w:szCs w:val="28"/>
        </w:rPr>
      </w:pPr>
      <w:r>
        <w:rPr>
          <w:b/>
          <w:bCs/>
          <w:szCs w:val="28"/>
        </w:rPr>
        <w:t>(дослідження у вигляді реферату)</w:t>
      </w:r>
    </w:p>
    <w:p>
      <w:pPr>
        <w:pStyle w:val="Normal"/>
        <w:shd w:val="clear" w:color="auto" w:fill="FFFFFF"/>
        <w:ind w:firstLine="426"/>
        <w:jc w:val="center"/>
        <w:rPr>
          <w:b/>
          <w:b/>
          <w:bCs/>
          <w:szCs w:val="28"/>
        </w:rPr>
      </w:pPr>
      <w:r>
        <w:rPr>
          <w:b/>
          <w:bCs/>
          <w:szCs w:val="28"/>
        </w:rPr>
      </w:r>
    </w:p>
    <w:tbl>
      <w:tblPr>
        <w:tblW w:w="9925" w:type="dxa"/>
        <w:jc w:val="center"/>
        <w:tblInd w:w="0" w:type="dxa"/>
        <w:tblLayout w:type="fixed"/>
        <w:tblCellMar>
          <w:top w:w="0" w:type="dxa"/>
          <w:left w:w="108" w:type="dxa"/>
          <w:bottom w:w="0" w:type="dxa"/>
          <w:right w:w="108" w:type="dxa"/>
        </w:tblCellMar>
        <w:tblLook w:val="01e0"/>
      </w:tblPr>
      <w:tblGrid>
        <w:gridCol w:w="564"/>
        <w:gridCol w:w="7376"/>
        <w:gridCol w:w="1985"/>
      </w:tblGrid>
      <w:tr>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Cs/>
                <w:sz w:val="24"/>
              </w:rPr>
            </w:pPr>
            <w:r>
              <w:rPr>
                <w:b/>
                <w:bCs/>
                <w:iCs/>
                <w:sz w:val="24"/>
              </w:rPr>
              <w:t>№</w:t>
            </w:r>
          </w:p>
          <w:p>
            <w:pPr>
              <w:pStyle w:val="Normal"/>
              <w:widowControl w:val="false"/>
              <w:jc w:val="center"/>
              <w:rPr>
                <w:b/>
                <w:b/>
                <w:bCs/>
                <w:iCs/>
                <w:sz w:val="24"/>
              </w:rPr>
            </w:pPr>
            <w:r>
              <w:rPr>
                <w:b/>
                <w:bCs/>
                <w:iCs/>
                <w:sz w:val="24"/>
              </w:rPr>
              <w:t>з/п</w:t>
            </w:r>
          </w:p>
        </w:tc>
        <w:tc>
          <w:tcPr>
            <w:tcW w:w="73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Cs/>
                <w:sz w:val="24"/>
              </w:rPr>
            </w:pPr>
            <w:r>
              <w:rPr>
                <w:b/>
                <w:bCs/>
                <w:iCs/>
                <w:sz w:val="24"/>
              </w:rPr>
              <w:t>Критерії оцінювання роботи</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8"/>
              <w:jc w:val="center"/>
              <w:rPr>
                <w:b/>
                <w:b/>
                <w:bCs/>
                <w:iCs/>
                <w:sz w:val="24"/>
              </w:rPr>
            </w:pPr>
            <w:r>
              <w:rPr>
                <w:b/>
                <w:bCs/>
                <w:iCs/>
                <w:sz w:val="24"/>
              </w:rPr>
              <w:t>Максимальна кількість балів за кожним критерієм</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1.</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sz w:val="24"/>
              </w:rPr>
            </w:pPr>
            <w:r>
              <w:rPr>
                <w:bCs/>
                <w:iCs/>
                <w:sz w:val="24"/>
              </w:rPr>
              <w:t>Обґрунтування актуальності, формулювання мети, завдань та визначення методів дослідження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2 бали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2.</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sz w:val="24"/>
              </w:rPr>
            </w:pPr>
            <w:r>
              <w:rPr>
                <w:bCs/>
                <w:iCs/>
                <w:sz w:val="24"/>
              </w:rPr>
              <w:t>Складання плану реферату</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2 бал</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3.</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sz w:val="24"/>
              </w:rPr>
            </w:pPr>
            <w:r>
              <w:rPr>
                <w:sz w:val="24"/>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10 балів</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4.</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sz w:val="24"/>
              </w:rPr>
            </w:pPr>
            <w:r>
              <w:rPr>
                <w:bCs/>
                <w:iCs/>
                <w:sz w:val="24"/>
              </w:rPr>
              <w:t>Дотримання правил реферування наукових публікацій</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4 бали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5.</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sz w:val="24"/>
              </w:rPr>
            </w:pPr>
            <w:r>
              <w:rPr>
                <w:bCs/>
                <w:iCs/>
                <w:sz w:val="24"/>
              </w:rPr>
              <w:t>Доказовість висновків, обґрунтованість власної позиції, пропозиції щодо розв’язання проблеми, визначення перспектив дослідження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10 балів</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6.</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sz w:val="24"/>
              </w:rPr>
            </w:pPr>
            <w:r>
              <w:rPr>
                <w:bCs/>
                <w:iCs/>
                <w:sz w:val="24"/>
              </w:rPr>
              <w:t xml:space="preserve">Дотримання вимог щодо технічного оформлення структурних елементів роботи (титульний аркуш, план, вступ, </w:t>
            </w:r>
            <w:r>
              <w:rPr>
                <w:bCs/>
                <w:sz w:val="24"/>
              </w:rPr>
              <w:t>основна частина, висновки, додатки (якщо вони є), список використаних джерел, посилання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sz w:val="24"/>
              </w:rPr>
            </w:pPr>
            <w:r>
              <w:rPr>
                <w:bCs/>
                <w:iCs/>
                <w:sz w:val="24"/>
              </w:rPr>
              <w:t>2 бали</w:t>
            </w:r>
          </w:p>
        </w:tc>
      </w:tr>
      <w:tr>
        <w:trPr/>
        <w:tc>
          <w:tcPr>
            <w:tcW w:w="79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bCs/>
                <w:iCs/>
                <w:sz w:val="24"/>
              </w:rPr>
            </w:pPr>
            <w:r>
              <w:rPr>
                <w:b/>
                <w:bCs/>
                <w:iCs/>
                <w:sz w:val="24"/>
              </w:rPr>
              <w:t>Разом</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iCs/>
                <w:sz w:val="24"/>
              </w:rPr>
            </w:pPr>
            <w:r>
              <w:rPr>
                <w:b/>
                <w:bCs/>
                <w:iCs/>
                <w:sz w:val="24"/>
              </w:rPr>
              <w:t>30 балів</w:t>
            </w:r>
          </w:p>
        </w:tc>
      </w:tr>
    </w:tbl>
    <w:p>
      <w:pPr>
        <w:pStyle w:val="Normal"/>
        <w:tabs>
          <w:tab w:val="clear" w:pos="708"/>
          <w:tab w:val="left" w:pos="6150" w:leader="none"/>
        </w:tabs>
        <w:rPr>
          <w:sz w:val="24"/>
        </w:rPr>
      </w:pPr>
      <w:r>
        <w:rPr>
          <w:sz w:val="24"/>
        </w:rPr>
      </w:r>
      <w:r>
        <w:br w:type="page"/>
      </w:r>
    </w:p>
    <w:p>
      <w:pPr>
        <w:pStyle w:val="Normal"/>
        <w:jc w:val="center"/>
        <w:rPr>
          <w:b/>
          <w:b/>
          <w:szCs w:val="28"/>
          <w:lang w:val="uk-UA"/>
        </w:rPr>
      </w:pPr>
      <w:r>
        <w:rPr>
          <w:b/>
          <w:szCs w:val="28"/>
          <w:lang w:val="uk-UA"/>
        </w:rPr>
        <w:t>4.3.6.Теми самостійної роботи студентів</w:t>
      </w:r>
    </w:p>
    <w:p>
      <w:pPr>
        <w:pStyle w:val="Normal"/>
        <w:rPr>
          <w:b/>
          <w:b/>
          <w:szCs w:val="28"/>
          <w:lang w:val="uk-UA"/>
        </w:rPr>
      </w:pPr>
      <w:r>
        <w:rPr>
          <w:b/>
          <w:szCs w:val="28"/>
          <w:lang w:val="uk-UA"/>
        </w:rPr>
      </w:r>
    </w:p>
    <w:p>
      <w:pPr>
        <w:pStyle w:val="Normal"/>
        <w:shd w:val="clear" w:color="auto" w:fill="FFFFFF"/>
        <w:jc w:val="center"/>
        <w:rPr>
          <w:b/>
          <w:b/>
          <w:bCs/>
          <w:szCs w:val="28"/>
        </w:rPr>
      </w:pPr>
      <w:r>
        <w:rPr>
          <w:b/>
          <w:bCs/>
          <w:szCs w:val="28"/>
          <w:lang w:val="uk-UA"/>
        </w:rPr>
        <w:t>К</w:t>
      </w:r>
      <w:r>
        <w:rPr>
          <w:b/>
          <w:bCs/>
          <w:szCs w:val="28"/>
        </w:rPr>
        <w:t>арта самостійної роботи студента</w:t>
      </w:r>
    </w:p>
    <w:p>
      <w:pPr>
        <w:pStyle w:val="Normal"/>
        <w:shd w:val="clear" w:color="auto" w:fill="FFFFFF"/>
        <w:jc w:val="center"/>
        <w:rPr>
          <w:b/>
          <w:b/>
          <w:bCs/>
          <w:szCs w:val="28"/>
          <w:lang w:eastAsia="uk-UA"/>
        </w:rPr>
      </w:pPr>
      <w:r>
        <w:rPr>
          <w:b/>
          <w:bCs/>
          <w:szCs w:val="28"/>
          <w:lang w:eastAsia="uk-UA"/>
        </w:rPr>
      </w:r>
    </w:p>
    <w:p>
      <w:pPr>
        <w:pStyle w:val="Normal"/>
        <w:shd w:val="clear" w:color="auto" w:fill="FFFFFF"/>
        <w:jc w:val="center"/>
        <w:rPr>
          <w:b/>
          <w:b/>
          <w:bCs/>
          <w:sz w:val="8"/>
          <w:szCs w:val="8"/>
        </w:rPr>
      </w:pPr>
      <w:r>
        <w:rPr>
          <w:b/>
          <w:bCs/>
          <w:sz w:val="8"/>
          <w:szCs w:val="8"/>
        </w:rPr>
      </w:r>
    </w:p>
    <w:tbl>
      <w:tblPr>
        <w:tblW w:w="9555" w:type="dxa"/>
        <w:jc w:val="center"/>
        <w:tblInd w:w="0" w:type="dxa"/>
        <w:tblLayout w:type="fixed"/>
        <w:tblCellMar>
          <w:top w:w="0" w:type="dxa"/>
          <w:left w:w="108" w:type="dxa"/>
          <w:bottom w:w="0" w:type="dxa"/>
          <w:right w:w="108" w:type="dxa"/>
        </w:tblCellMar>
        <w:tblLook w:val="01e0"/>
      </w:tblPr>
      <w:tblGrid>
        <w:gridCol w:w="4550"/>
        <w:gridCol w:w="2794"/>
        <w:gridCol w:w="63"/>
        <w:gridCol w:w="792"/>
        <w:gridCol w:w="1355"/>
      </w:tblGrid>
      <w:tr>
        <w:trPr>
          <w:trHeight w:val="1003"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Змістовий модуль та теми курсу</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Академічний контроль</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Бали</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Термін</w:t>
            </w:r>
          </w:p>
          <w:p>
            <w:pPr>
              <w:pStyle w:val="Normal"/>
              <w:widowControl w:val="false"/>
              <w:jc w:val="center"/>
              <w:rPr>
                <w:bCs/>
                <w:lang w:eastAsia="en-US"/>
              </w:rPr>
            </w:pPr>
            <w:r>
              <w:rPr>
                <w:bCs/>
                <w:lang w:eastAsia="en-US"/>
              </w:rPr>
              <w:t>виконання (тижні)</w:t>
            </w:r>
          </w:p>
        </w:tc>
      </w:tr>
      <w:tr>
        <w:trPr>
          <w:trHeight w:val="289" w:hRule="atLeast"/>
        </w:trPr>
        <w:tc>
          <w:tcPr>
            <w:tcW w:w="955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t>ЗМІСТОВИЙ МОДУЛЬ І.</w:t>
            </w:r>
          </w:p>
          <w:p>
            <w:pPr>
              <w:pStyle w:val="Normal"/>
              <w:widowControl w:val="false"/>
              <w:spacing w:lineRule="auto" w:line="360"/>
              <w:ind w:firstLine="709"/>
              <w:jc w:val="center"/>
              <w:rPr>
                <w:b/>
                <w:b/>
                <w:bCs/>
                <w:sz w:val="24"/>
                <w:lang w:val="uk-UA"/>
              </w:rPr>
            </w:pPr>
            <w:r>
              <w:rPr>
                <w:b/>
                <w:bCs/>
                <w:sz w:val="24"/>
              </w:rPr>
              <w:t xml:space="preserve">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tc>
      </w:tr>
      <w:tr>
        <w:trPr>
          <w:trHeight w:val="701"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lang w:val="uk-UA"/>
              </w:rPr>
            </w:pPr>
            <w:r>
              <w:rPr>
                <w:szCs w:val="28"/>
                <w:lang w:val="uk-UA"/>
              </w:rPr>
              <w:t>Тема 1</w:t>
            </w:r>
            <w:r>
              <w:rPr>
                <w:sz w:val="24"/>
              </w:rPr>
              <w:t xml:space="preserve"> Політична психологія як наука</w:t>
            </w:r>
          </w:p>
          <w:p>
            <w:pPr>
              <w:pStyle w:val="Normal"/>
              <w:widowControl w:val="false"/>
              <w:jc w:val="both"/>
              <w:rPr>
                <w:bCs/>
                <w:szCs w:val="28"/>
                <w:lang w:eastAsia="en-US"/>
              </w:rPr>
            </w:pPr>
            <w:r>
              <w:rPr>
                <w:bCs/>
                <w:szCs w:val="28"/>
                <w:lang w:eastAsia="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індивідуальне завдання</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 w:leader="none"/>
              </w:tabs>
              <w:jc w:val="center"/>
              <w:rPr>
                <w:bCs/>
                <w:sz w:val="25"/>
                <w:szCs w:val="25"/>
                <w:lang w:val="uk-UA" w:eastAsia="en-US"/>
              </w:rPr>
            </w:pPr>
            <w:r>
              <w:rPr>
                <w:bCs/>
                <w:sz w:val="25"/>
                <w:szCs w:val="25"/>
                <w:lang w:val="uk-UA" w:eastAsia="en-US"/>
              </w:rPr>
              <w:t>15</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І-ІІ</w:t>
            </w:r>
          </w:p>
        </w:tc>
      </w:tr>
      <w:tr>
        <w:trPr>
          <w:trHeight w:val="697"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rPr>
            </w:pPr>
            <w:r>
              <w:rPr>
                <w:szCs w:val="28"/>
                <w:lang w:val="uk-UA"/>
              </w:rPr>
              <w:t xml:space="preserve">Тема 2. </w:t>
            </w:r>
            <w:r>
              <w:rPr>
                <w:sz w:val="24"/>
              </w:rPr>
              <w:t>Поняття спілкування у соціальній психології</w:t>
            </w:r>
          </w:p>
          <w:p>
            <w:pPr>
              <w:pStyle w:val="Normal"/>
              <w:widowControl w:val="false"/>
              <w:jc w:val="both"/>
              <w:rPr>
                <w:bCs/>
                <w:szCs w:val="28"/>
                <w:lang w:eastAsia="en-US"/>
              </w:rPr>
            </w:pPr>
            <w:r>
              <w:rPr>
                <w:bCs/>
                <w:szCs w:val="28"/>
                <w:lang w:eastAsia="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індивідуальне завдання</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lang w:val="uk-UA" w:eastAsia="en-US"/>
              </w:rPr>
            </w:pPr>
            <w:r>
              <w:rPr>
                <w:bCs/>
                <w:sz w:val="25"/>
                <w:szCs w:val="25"/>
                <w:lang w:val="uk-UA" w:eastAsia="en-US"/>
              </w:rPr>
              <w:t>15</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ІІІ-І</w:t>
            </w:r>
            <w:r>
              <w:rPr>
                <w:bCs/>
                <w:lang w:val="en-US" w:eastAsia="en-US"/>
              </w:rPr>
              <w:t>V</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lang w:val="uk-UA"/>
              </w:rPr>
            </w:pPr>
            <w:r>
              <w:rPr>
                <w:szCs w:val="28"/>
                <w:lang w:val="uk-UA"/>
              </w:rPr>
              <w:t xml:space="preserve">Тема 3. </w:t>
            </w:r>
            <w:r>
              <w:rPr>
                <w:sz w:val="24"/>
              </w:rPr>
              <w:t>Методологія та методи соціальної психології</w:t>
            </w:r>
          </w:p>
          <w:p>
            <w:pPr>
              <w:pStyle w:val="Normal"/>
              <w:widowControl w:val="false"/>
              <w:shd w:val="clear" w:color="auto" w:fill="FFFFFF"/>
              <w:jc w:val="both"/>
              <w:rPr>
                <w:szCs w:val="28"/>
                <w:lang w:eastAsia="en-US"/>
              </w:rPr>
            </w:pPr>
            <w:r>
              <w:rPr>
                <w:szCs w:val="28"/>
                <w:lang w:eastAsia="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індивідуальне завдання</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lang w:eastAsia="en-US"/>
              </w:rPr>
            </w:pPr>
            <w:r>
              <w:rPr>
                <w:bCs/>
                <w:sz w:val="25"/>
                <w:szCs w:val="25"/>
                <w:lang w:val="uk-UA" w:eastAsia="en-US"/>
              </w:rPr>
              <w:t>15</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V-VІ</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lang w:val="uk-UA"/>
              </w:rPr>
            </w:pPr>
            <w:r>
              <w:rPr>
                <w:szCs w:val="28"/>
                <w:lang w:eastAsia="en-US"/>
              </w:rPr>
              <w:t>Тема 4</w:t>
            </w:r>
            <w:r>
              <w:rPr>
                <w:szCs w:val="28"/>
                <w:lang w:val="uk-UA" w:eastAsia="en-US"/>
              </w:rPr>
              <w:t>.</w:t>
            </w:r>
            <w:r>
              <w:rPr>
                <w:szCs w:val="28"/>
                <w:lang w:val="uk-UA"/>
              </w:rPr>
              <w:t xml:space="preserve"> </w:t>
            </w:r>
            <w:r>
              <w:rPr>
                <w:sz w:val="24"/>
                <w:lang w:val="uk-UA"/>
              </w:rPr>
              <w:t>Політика як суспільне, політичне явище.</w:t>
            </w:r>
          </w:p>
          <w:p>
            <w:pPr>
              <w:pStyle w:val="Normal"/>
              <w:widowControl w:val="false"/>
              <w:rPr>
                <w:szCs w:val="28"/>
                <w:lang w:val="uk-UA" w:eastAsia="en-US"/>
              </w:rPr>
            </w:pPr>
            <w:r>
              <w:rPr>
                <w:szCs w:val="28"/>
                <w:lang w:val="uk-UA" w:eastAsia="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індивідуальне завдання, підсумковий колоквіум за кросвордами</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lang w:val="uk-UA" w:eastAsia="en-US"/>
              </w:rPr>
            </w:pPr>
            <w:r>
              <w:rPr>
                <w:bCs/>
                <w:sz w:val="25"/>
                <w:szCs w:val="25"/>
                <w:lang w:val="uk-UA" w:eastAsia="en-US"/>
              </w:rPr>
              <w:t>15</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val="en-US" w:eastAsia="en-US"/>
              </w:rPr>
              <w:t>V</w:t>
            </w:r>
            <w:r>
              <w:rPr>
                <w:bCs/>
                <w:lang w:eastAsia="en-US"/>
              </w:rPr>
              <w:t>ІІ-</w:t>
            </w:r>
            <w:r>
              <w:rPr>
                <w:bCs/>
                <w:lang w:val="en-US" w:eastAsia="en-US"/>
              </w:rPr>
              <w:t>V</w:t>
            </w:r>
            <w:r>
              <w:rPr>
                <w:bCs/>
                <w:lang w:eastAsia="en-US"/>
              </w:rPr>
              <w:t>ІІІ</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eastAsia="en-US"/>
              </w:rPr>
            </w:pPr>
            <w:r>
              <w:rPr>
                <w:szCs w:val="28"/>
                <w:lang w:val="uk-UA" w:eastAsia="en-US"/>
              </w:rPr>
              <w:t>Тема 5.</w:t>
            </w:r>
            <w:r>
              <w:rPr>
                <w:sz w:val="24"/>
                <w:lang w:val="uk-UA"/>
              </w:rPr>
              <w:t xml:space="preserve"> Людина і політика, ідеологія: діалектика і психологічні проблеми відносин</w:t>
            </w:r>
          </w:p>
          <w:p>
            <w:pPr>
              <w:pStyle w:val="Normal"/>
              <w:widowControl w:val="false"/>
              <w:rPr>
                <w:szCs w:val="28"/>
                <w:lang w:val="uk-UA" w:eastAsia="en-US"/>
              </w:rPr>
            </w:pPr>
            <w:r>
              <w:rPr>
                <w:szCs w:val="28"/>
                <w:lang w:val="uk-UA" w:eastAsia="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індивідуальне завдання, підсумковий колоквіум за кросвордами</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lang w:val="uk-UA" w:eastAsia="en-US"/>
              </w:rPr>
            </w:pPr>
            <w:r>
              <w:rPr>
                <w:bCs/>
                <w:sz w:val="25"/>
                <w:szCs w:val="25"/>
                <w:lang w:val="uk-UA" w:eastAsia="en-US"/>
              </w:rPr>
              <w:t>15</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val="en-US" w:eastAsia="en-US"/>
              </w:rPr>
              <w:t>V</w:t>
            </w:r>
            <w:r>
              <w:rPr>
                <w:bCs/>
                <w:lang w:eastAsia="en-US"/>
              </w:rPr>
              <w:t>ІІІ</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eastAsia="en-US"/>
              </w:rPr>
            </w:pPr>
            <w:r>
              <w:rPr>
                <w:szCs w:val="28"/>
                <w:lang w:eastAsia="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lang w:eastAsia="en-US"/>
              </w:rPr>
            </w:pPr>
            <w:r>
              <w:rPr>
                <w:bCs/>
                <w:sz w:val="25"/>
                <w:szCs w:val="25"/>
                <w:lang w:eastAsia="en-US"/>
              </w:rPr>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r>
          </w:p>
        </w:tc>
      </w:tr>
      <w:tr>
        <w:trPr>
          <w:trHeight w:val="523"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i/>
                <w:i/>
                <w:lang w:eastAsia="en-US"/>
              </w:rPr>
            </w:pPr>
            <w:r>
              <w:rPr>
                <w:i/>
                <w:lang w:eastAsia="en-US"/>
              </w:rPr>
              <w:t xml:space="preserve">Всього: </w:t>
            </w:r>
            <w:r>
              <w:rPr>
                <w:i/>
                <w:lang w:val="uk-UA" w:eastAsia="en-US"/>
              </w:rPr>
              <w:t>70</w:t>
            </w:r>
            <w:r>
              <w:rPr>
                <w:i/>
                <w:lang w:eastAsia="en-US"/>
              </w:rPr>
              <w:t xml:space="preserve">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i/>
                <w:i/>
                <w:lang w:eastAsia="en-US"/>
              </w:rPr>
            </w:pPr>
            <w:r>
              <w:rPr>
                <w:bCs/>
                <w:i/>
                <w:lang w:eastAsia="en-US"/>
              </w:rPr>
              <w:t>Всього:</w:t>
            </w:r>
            <w:r>
              <w:rPr>
                <w:bCs/>
                <w:i/>
                <w:lang w:val="uk-UA" w:eastAsia="en-US"/>
              </w:rPr>
              <w:t xml:space="preserve"> 60 </w:t>
            </w:r>
            <w:r>
              <w:rPr>
                <w:bCs/>
                <w:i/>
                <w:lang w:eastAsia="en-US"/>
              </w:rPr>
              <w:t>балів</w:t>
            </w:r>
          </w:p>
        </w:tc>
      </w:tr>
      <w:tr>
        <w:trPr/>
        <w:tc>
          <w:tcPr>
            <w:tcW w:w="95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64"/>
              <w:jc w:val="center"/>
              <w:rPr>
                <w:b/>
                <w:b/>
                <w:lang w:eastAsia="en-US"/>
              </w:rPr>
            </w:pPr>
            <w:r>
              <w:rPr>
                <w:b/>
                <w:lang w:eastAsia="en-US"/>
              </w:rPr>
              <w:t>ЗМІСТОВИЙ МОДУЛЬ ІІ.</w:t>
            </w:r>
          </w:p>
          <w:p>
            <w:pPr>
              <w:pStyle w:val="Normal"/>
              <w:widowControl w:val="false"/>
              <w:spacing w:lineRule="auto" w:line="264"/>
              <w:jc w:val="center"/>
              <w:rPr>
                <w:b/>
                <w:b/>
                <w:szCs w:val="28"/>
                <w:lang w:eastAsia="en-US"/>
              </w:rPr>
            </w:pPr>
            <w:r>
              <w:rPr>
                <w:b/>
                <w:szCs w:val="28"/>
              </w:rPr>
              <w:t>Феноменологія соціальної та політичної психології</w:t>
            </w:r>
          </w:p>
        </w:tc>
      </w:tr>
      <w:tr>
        <w:trPr>
          <w:trHeight w:val="679"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lang w:eastAsia="en-US"/>
              </w:rPr>
            </w:pPr>
            <w:r>
              <w:rPr>
                <w:lang w:eastAsia="en-US"/>
              </w:rPr>
              <w:t xml:space="preserve">Тема 5. </w:t>
            </w:r>
            <w:r>
              <w:rPr>
                <w:sz w:val="24"/>
              </w:rPr>
              <w:t>Поняття спілкування у соціальній психології</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індивідуальне завдання</w:t>
            </w:r>
          </w:p>
        </w:tc>
        <w:tc>
          <w:tcPr>
            <w:tcW w:w="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lang w:val="uk-UA" w:eastAsia="en-US"/>
              </w:rPr>
            </w:pPr>
            <w:r>
              <w:rPr>
                <w:bCs/>
                <w:sz w:val="25"/>
                <w:szCs w:val="25"/>
                <w:lang w:val="uk-UA" w:eastAsia="en-US"/>
              </w:rPr>
              <w:t>10</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ІХ-Х</w:t>
            </w:r>
          </w:p>
        </w:tc>
      </w:tr>
      <w:tr>
        <w:trPr>
          <w:trHeight w:val="77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lang w:val="uk-UA"/>
              </w:rPr>
            </w:pPr>
            <w:r>
              <w:rPr>
                <w:lang w:eastAsia="en-US"/>
              </w:rPr>
              <w:t xml:space="preserve">Тема 6. </w:t>
            </w:r>
            <w:r>
              <w:rPr>
                <w:sz w:val="24"/>
              </w:rPr>
              <w:t>Поняття спілкування у соціальній психології</w:t>
            </w:r>
          </w:p>
          <w:p>
            <w:pPr>
              <w:pStyle w:val="Normal"/>
              <w:widowControl w:val="false"/>
              <w:rPr>
                <w:bCs/>
                <w:lang w:val="uk-UA" w:eastAsia="en-US"/>
              </w:rPr>
            </w:pPr>
            <w:r>
              <w:rPr>
                <w:bCs/>
                <w:lang w:val="uk-UA" w:eastAsia="en-US"/>
              </w:rPr>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eastAsia="en-US"/>
              </w:rPr>
              <w:t>Семінарське заняття, реферат</w:t>
            </w:r>
          </w:p>
        </w:tc>
        <w:tc>
          <w:tcPr>
            <w:tcW w:w="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lang w:eastAsia="en-US"/>
              </w:rPr>
            </w:pPr>
            <w:r>
              <w:rPr>
                <w:bCs/>
                <w:sz w:val="25"/>
                <w:szCs w:val="25"/>
                <w:lang w:val="uk-UA" w:eastAsia="en-US"/>
              </w:rPr>
              <w:t>1</w:t>
            </w:r>
            <w:r>
              <w:rPr>
                <w:bCs/>
                <w:sz w:val="25"/>
                <w:szCs w:val="25"/>
                <w:lang w:eastAsia="en-US"/>
              </w:rPr>
              <w:t>0</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ХІ-ХІІ</w:t>
            </w:r>
          </w:p>
        </w:tc>
      </w:tr>
      <w:tr>
        <w:trPr>
          <w:trHeight w:val="415"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lang w:val="uk-UA" w:eastAsia="en-US"/>
              </w:rPr>
            </w:pPr>
            <w:r>
              <w:rPr>
                <w:lang w:eastAsia="en-US"/>
              </w:rPr>
              <w:t xml:space="preserve"> </w:t>
            </w:r>
            <w:r>
              <w:rPr>
                <w:lang w:eastAsia="en-US"/>
              </w:rPr>
              <w:t xml:space="preserve">Тема </w:t>
            </w:r>
            <w:r>
              <w:rPr>
                <w:lang w:val="uk-UA" w:eastAsia="en-US"/>
              </w:rPr>
              <w:t>7.</w:t>
            </w:r>
            <w:r>
              <w:rPr>
                <w:sz w:val="24"/>
              </w:rPr>
              <w:t xml:space="preserve"> Перцептивна сторона спілкування. Сприйняття та розуміння людини людиною</w:t>
            </w:r>
            <w:r>
              <w:rPr>
                <w:sz w:val="24"/>
                <w:lang w:val="uk-UA"/>
              </w:rPr>
              <w:t>.</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val="uk-UA" w:eastAsia="en-US"/>
              </w:rPr>
              <w:t>І</w:t>
            </w:r>
            <w:r>
              <w:rPr>
                <w:bCs/>
                <w:lang w:eastAsia="en-US"/>
              </w:rPr>
              <w:t>ндивідуальне завдання</w:t>
            </w:r>
          </w:p>
        </w:tc>
        <w:tc>
          <w:tcPr>
            <w:tcW w:w="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lang w:val="uk-UA" w:eastAsia="en-US"/>
              </w:rPr>
            </w:pPr>
            <w:r>
              <w:rPr>
                <w:bCs/>
                <w:sz w:val="25"/>
                <w:szCs w:val="25"/>
                <w:lang w:val="uk-UA" w:eastAsia="en-US"/>
              </w:rPr>
              <w:t>10</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ХІІІ-ХІV</w:t>
            </w:r>
          </w:p>
        </w:tc>
      </w:tr>
      <w:tr>
        <w:trPr>
          <w:trHeight w:val="77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en-US"/>
              </w:rPr>
            </w:pPr>
            <w:r>
              <w:rPr>
                <w:lang w:eastAsia="en-US"/>
              </w:rPr>
              <w:t xml:space="preserve">Тема 7. </w:t>
            </w:r>
            <w:r>
              <w:rPr>
                <w:sz w:val="24"/>
                <w:lang w:val="uk-UA"/>
              </w:rPr>
              <w:t>Інформаційно-комунікативні та інтерактивні аспекти спілкування.</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lang w:eastAsia="en-US"/>
              </w:rPr>
            </w:pPr>
            <w:r>
              <w:rPr>
                <w:bCs/>
                <w:lang w:val="uk-UA" w:eastAsia="en-US"/>
              </w:rPr>
              <w:t>І</w:t>
            </w:r>
            <w:r>
              <w:rPr>
                <w:bCs/>
                <w:lang w:eastAsia="en-US"/>
              </w:rPr>
              <w:t>ндивідуальне завдання</w:t>
            </w:r>
          </w:p>
        </w:tc>
        <w:tc>
          <w:tcPr>
            <w:tcW w:w="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lang w:eastAsia="en-US"/>
              </w:rPr>
            </w:pPr>
            <w:r>
              <w:rPr>
                <w:bCs/>
                <w:sz w:val="25"/>
                <w:szCs w:val="25"/>
                <w:lang w:val="uk-UA" w:eastAsia="en-US"/>
              </w:rPr>
              <w:t>1</w:t>
            </w:r>
            <w:r>
              <w:rPr>
                <w:bCs/>
                <w:sz w:val="25"/>
                <w:szCs w:val="25"/>
                <w:lang w:eastAsia="en-US"/>
              </w:rPr>
              <w:t>0</w:t>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lang w:eastAsia="en-US"/>
              </w:rPr>
            </w:pPr>
            <w:r>
              <w:rPr>
                <w:bCs/>
                <w:lang w:eastAsia="en-US"/>
              </w:rPr>
              <w:t>ХІV-</w:t>
            </w:r>
            <w:r>
              <w:rPr>
                <w:bCs/>
                <w:lang w:val="en-US" w:eastAsia="en-US"/>
              </w:rPr>
              <w:t>ХV</w:t>
            </w:r>
          </w:p>
        </w:tc>
      </w:tr>
      <w:tr>
        <w:trPr>
          <w:trHeight w:val="369"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i/>
                <w:i/>
                <w:lang w:eastAsia="en-US"/>
              </w:rPr>
            </w:pPr>
            <w:r>
              <w:rPr>
                <w:i/>
                <w:lang w:eastAsia="en-US"/>
              </w:rPr>
              <w:t xml:space="preserve">Всього: </w:t>
            </w:r>
            <w:r>
              <w:rPr>
                <w:i/>
                <w:lang w:val="uk-UA" w:eastAsia="en-US"/>
              </w:rPr>
              <w:t>80</w:t>
            </w:r>
            <w:r>
              <w:rPr>
                <w:i/>
                <w:lang w:eastAsia="en-US"/>
              </w:rPr>
              <w:t xml:space="preserve">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i/>
                <w:i/>
                <w:lang w:eastAsia="en-US"/>
              </w:rPr>
            </w:pPr>
            <w:r>
              <w:rPr>
                <w:bCs/>
                <w:i/>
                <w:lang w:eastAsia="en-US"/>
              </w:rPr>
              <w:t xml:space="preserve">Всього: </w:t>
            </w:r>
            <w:r>
              <w:rPr>
                <w:bCs/>
                <w:i/>
                <w:lang w:val="uk-UA" w:eastAsia="en-US"/>
              </w:rPr>
              <w:t>40</w:t>
            </w:r>
            <w:r>
              <w:rPr>
                <w:bCs/>
                <w:i/>
                <w:lang w:eastAsia="en-US"/>
              </w:rPr>
              <w:t xml:space="preserve">  балів</w:t>
            </w:r>
          </w:p>
        </w:tc>
      </w:tr>
      <w:tr>
        <w:trPr>
          <w:trHeight w:val="51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i/>
                <w:i/>
                <w:sz w:val="26"/>
                <w:szCs w:val="26"/>
                <w:lang w:eastAsia="en-US"/>
              </w:rPr>
            </w:pPr>
            <w:r>
              <w:rPr>
                <w:b/>
                <w:i/>
                <w:sz w:val="26"/>
                <w:szCs w:val="26"/>
                <w:lang w:eastAsia="en-US"/>
              </w:rPr>
              <w:t xml:space="preserve">Разом: </w:t>
            </w:r>
            <w:r>
              <w:rPr>
                <w:b/>
                <w:i/>
                <w:sz w:val="26"/>
                <w:szCs w:val="26"/>
                <w:lang w:val="uk-UA" w:eastAsia="en-US"/>
              </w:rPr>
              <w:t>150</w:t>
            </w:r>
            <w:r>
              <w:rPr>
                <w:b/>
                <w:i/>
                <w:sz w:val="26"/>
                <w:szCs w:val="26"/>
                <w:lang w:eastAsia="en-US"/>
              </w:rPr>
              <w:t xml:space="preserve">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
                <w:i/>
                <w:sz w:val="25"/>
                <w:szCs w:val="25"/>
                <w:lang w:eastAsia="en-US"/>
              </w:rPr>
            </w:pPr>
            <w:r>
              <w:rPr>
                <w:b/>
                <w:bCs/>
                <w:i/>
                <w:sz w:val="25"/>
                <w:szCs w:val="25"/>
                <w:lang w:eastAsia="en-US"/>
              </w:rPr>
              <w:t>Разом:</w:t>
            </w:r>
            <w:r>
              <w:rPr>
                <w:b/>
                <w:bCs/>
                <w:i/>
                <w:sz w:val="25"/>
                <w:szCs w:val="25"/>
                <w:lang w:val="uk-UA" w:eastAsia="en-US"/>
              </w:rPr>
              <w:t xml:space="preserve"> 100 </w:t>
            </w:r>
            <w:r>
              <w:rPr>
                <w:b/>
                <w:bCs/>
                <w:i/>
                <w:sz w:val="25"/>
                <w:szCs w:val="25"/>
                <w:lang w:eastAsia="en-US"/>
              </w:rPr>
              <w:t>балів</w:t>
            </w:r>
          </w:p>
        </w:tc>
      </w:tr>
    </w:tbl>
    <w:p>
      <w:pPr>
        <w:pStyle w:val="Normal"/>
        <w:rPr>
          <w:rFonts w:eastAsia="" w:cs="" w:cstheme="minorBidi" w:eastAsiaTheme="minorEastAsia"/>
          <w:sz w:val="22"/>
          <w:szCs w:val="22"/>
          <w:lang w:eastAsia="uk-UA"/>
        </w:rPr>
      </w:pPr>
      <w:r>
        <w:rPr>
          <w:rFonts w:eastAsia="" w:cs="" w:cstheme="minorBidi" w:eastAsiaTheme="minorEastAsia"/>
          <w:sz w:val="22"/>
          <w:szCs w:val="22"/>
          <w:lang w:eastAsia="uk-UA"/>
        </w:rPr>
      </w:r>
    </w:p>
    <w:p>
      <w:pPr>
        <w:pStyle w:val="Normal"/>
        <w:rPr>
          <w:rFonts w:eastAsia="Arial Unicode MS"/>
          <w:i/>
          <w:i/>
          <w:color w:val="000000"/>
          <w:sz w:val="24"/>
          <w:lang w:val="en-US"/>
        </w:rPr>
      </w:pPr>
      <w:r>
        <w:rPr>
          <w:rFonts w:eastAsia="Arial Unicode MS"/>
          <w:i/>
          <w:color w:val="000000"/>
          <w:sz w:val="24"/>
          <w:lang w:val="en-US"/>
        </w:rPr>
      </w:r>
    </w:p>
    <w:p>
      <w:pPr>
        <w:pStyle w:val="Normal"/>
        <w:jc w:val="center"/>
        <w:rPr>
          <w:b/>
          <w:b/>
          <w:szCs w:val="28"/>
          <w:lang w:val="uk-UA"/>
        </w:rPr>
      </w:pPr>
      <w:r>
        <w:rPr>
          <w:b/>
          <w:szCs w:val="28"/>
          <w:lang w:val="uk-UA"/>
        </w:rPr>
      </w:r>
    </w:p>
    <w:p>
      <w:pPr>
        <w:pStyle w:val="1"/>
        <w:jc w:val="center"/>
        <w:rPr>
          <w:b/>
          <w:b/>
          <w:sz w:val="28"/>
          <w:szCs w:val="28"/>
        </w:rPr>
      </w:pPr>
      <w:r>
        <w:rPr>
          <w:b/>
          <w:sz w:val="28"/>
          <w:szCs w:val="28"/>
        </w:rPr>
        <w:t>5</w:t>
      </w:r>
      <w:r>
        <w:rPr>
          <w:sz w:val="28"/>
          <w:szCs w:val="28"/>
        </w:rPr>
        <w:t xml:space="preserve">. </w:t>
      </w:r>
      <w:r>
        <w:rPr>
          <w:b/>
          <w:sz w:val="28"/>
          <w:szCs w:val="28"/>
        </w:rPr>
        <w:t>МЕТОДИ НАВЧАННЯ</w:t>
      </w:r>
    </w:p>
    <w:p>
      <w:pPr>
        <w:pStyle w:val="Normal"/>
        <w:jc w:val="center"/>
        <w:rPr>
          <w:szCs w:val="28"/>
        </w:rPr>
      </w:pPr>
      <w:r>
        <w:rPr>
          <w:b/>
          <w:bCs/>
          <w:szCs w:val="28"/>
        </w:rPr>
        <w:t>5.1. Методи організації та здійснення навчально-пізнавальної діяльності</w:t>
      </w:r>
    </w:p>
    <w:p>
      <w:pPr>
        <w:pStyle w:val="Normal"/>
        <w:ind w:firstLine="567"/>
        <w:jc w:val="both"/>
        <w:rPr>
          <w:b/>
          <w:b/>
          <w:bCs/>
          <w:i/>
          <w:i/>
          <w:szCs w:val="28"/>
        </w:rPr>
      </w:pPr>
      <w:r>
        <w:rPr>
          <w:b/>
          <w:bCs/>
          <w:i/>
          <w:szCs w:val="28"/>
        </w:rPr>
        <w:t xml:space="preserve">1. За джерелом інформації: </w:t>
      </w:r>
    </w:p>
    <w:p>
      <w:pPr>
        <w:pStyle w:val="ListParagraph"/>
        <w:widowControl w:val="false"/>
        <w:numPr>
          <w:ilvl w:val="0"/>
          <w:numId w:val="7"/>
        </w:numPr>
        <w:tabs>
          <w:tab w:val="clear" w:pos="708"/>
          <w:tab w:val="left" w:pos="993" w:leader="none"/>
        </w:tabs>
        <w:spacing w:before="0" w:after="0"/>
        <w:ind w:left="0" w:firstLine="567"/>
        <w:contextualSpacing/>
        <w:jc w:val="both"/>
        <w:rPr>
          <w:rFonts w:ascii="Times New Roman" w:hAnsi="Times New Roman"/>
          <w:sz w:val="28"/>
          <w:szCs w:val="28"/>
        </w:rPr>
      </w:pPr>
      <w:r>
        <w:rPr>
          <w:rFonts w:ascii="Times New Roman" w:hAnsi="Times New Roman"/>
          <w:bCs/>
          <w:i/>
          <w:sz w:val="28"/>
          <w:szCs w:val="28"/>
        </w:rPr>
        <w:t>словесні:</w:t>
      </w:r>
      <w:r>
        <w:rPr>
          <w:rFonts w:ascii="Times New Roman" w:hAnsi="Times New Roman"/>
          <w:b/>
          <w:bCs/>
          <w:sz w:val="28"/>
          <w:szCs w:val="28"/>
        </w:rPr>
        <w:t xml:space="preserve"> </w:t>
      </w:r>
      <w:r>
        <w:rPr>
          <w:rFonts w:ascii="Times New Roman" w:hAnsi="Times New Roman"/>
          <w:sz w:val="28"/>
          <w:szCs w:val="28"/>
        </w:rPr>
        <w:t xml:space="preserve">лекція </w:t>
      </w:r>
      <w:r>
        <w:rPr>
          <w:rFonts w:ascii="Times New Roman" w:hAnsi="Times New Roman"/>
          <w:bCs/>
          <w:sz w:val="28"/>
          <w:szCs w:val="28"/>
        </w:rPr>
        <w:t xml:space="preserve">(традиційна, </w:t>
      </w:r>
      <w:r>
        <w:rPr>
          <w:rFonts w:ascii="Times New Roman" w:hAnsi="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pPr>
        <w:pStyle w:val="ListParagraph"/>
        <w:widowControl w:val="false"/>
        <w:numPr>
          <w:ilvl w:val="0"/>
          <w:numId w:val="7"/>
        </w:numPr>
        <w:tabs>
          <w:tab w:val="clear" w:pos="708"/>
          <w:tab w:val="left" w:pos="993" w:leader="none"/>
        </w:tabs>
        <w:spacing w:before="0" w:after="0"/>
        <w:ind w:left="0" w:firstLine="567"/>
        <w:contextualSpacing/>
        <w:jc w:val="both"/>
        <w:rPr>
          <w:rFonts w:ascii="Times New Roman" w:hAnsi="Times New Roman"/>
          <w:sz w:val="28"/>
          <w:szCs w:val="28"/>
        </w:rPr>
      </w:pPr>
      <w:r>
        <w:rPr>
          <w:rFonts w:ascii="Times New Roman" w:hAnsi="Times New Roman"/>
          <w:bCs/>
          <w:i/>
          <w:sz w:val="28"/>
          <w:szCs w:val="28"/>
        </w:rPr>
        <w:t>наочні:</w:t>
      </w:r>
      <w:r>
        <w:rPr>
          <w:rFonts w:ascii="Times New Roman" w:hAnsi="Times New Roman"/>
          <w:b/>
          <w:bCs/>
          <w:sz w:val="28"/>
          <w:szCs w:val="28"/>
        </w:rPr>
        <w:t xml:space="preserve"> </w:t>
      </w:r>
      <w:r>
        <w:rPr>
          <w:rFonts w:ascii="Times New Roman" w:hAnsi="Times New Roman"/>
          <w:sz w:val="28"/>
          <w:szCs w:val="28"/>
        </w:rPr>
        <w:t xml:space="preserve">спостереження, ілюстрація, демонстрація; </w:t>
      </w:r>
    </w:p>
    <w:p>
      <w:pPr>
        <w:pStyle w:val="ListParagraph"/>
        <w:widowControl w:val="false"/>
        <w:numPr>
          <w:ilvl w:val="0"/>
          <w:numId w:val="7"/>
        </w:numPr>
        <w:tabs>
          <w:tab w:val="clear" w:pos="708"/>
          <w:tab w:val="left" w:pos="993" w:leader="none"/>
        </w:tabs>
        <w:spacing w:before="0" w:after="0"/>
        <w:ind w:left="0" w:firstLine="567"/>
        <w:contextualSpacing/>
        <w:jc w:val="both"/>
        <w:rPr>
          <w:rFonts w:ascii="Times New Roman" w:hAnsi="Times New Roman"/>
          <w:bCs/>
          <w:sz w:val="28"/>
          <w:szCs w:val="28"/>
        </w:rPr>
      </w:pPr>
      <w:r>
        <w:rPr>
          <w:rFonts w:ascii="Times New Roman" w:hAnsi="Times New Roman"/>
          <w:bCs/>
          <w:i/>
          <w:sz w:val="28"/>
          <w:szCs w:val="28"/>
        </w:rPr>
        <w:t>практичні</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Cs/>
          <w:sz w:val="28"/>
          <w:szCs w:val="28"/>
        </w:rPr>
        <w:t>вправи.</w:t>
      </w:r>
    </w:p>
    <w:p>
      <w:pPr>
        <w:pStyle w:val="Normal"/>
        <w:tabs>
          <w:tab w:val="clear" w:pos="708"/>
          <w:tab w:val="left" w:pos="284" w:leader="none"/>
        </w:tabs>
        <w:ind w:firstLine="567"/>
        <w:jc w:val="both"/>
        <w:rPr>
          <w:b/>
          <w:b/>
          <w:bCs/>
          <w:szCs w:val="28"/>
          <w:lang w:val="uk-UA"/>
        </w:rPr>
      </w:pPr>
      <w:r>
        <w:rPr>
          <w:b/>
          <w:bCs/>
          <w:i/>
          <w:szCs w:val="28"/>
          <w:lang w:val="uk-UA"/>
        </w:rPr>
        <w:t xml:space="preserve">2. За логікою передачі і сприйняття навчальної інформації: </w:t>
      </w:r>
      <w:r>
        <w:rPr>
          <w:bCs/>
          <w:szCs w:val="28"/>
          <w:lang w:val="uk-UA"/>
        </w:rPr>
        <w:t>індуктивні, дедуктивні, аналітичні, синтетичні.</w:t>
      </w:r>
    </w:p>
    <w:p>
      <w:pPr>
        <w:pStyle w:val="Normal"/>
        <w:ind w:firstLine="567"/>
        <w:jc w:val="both"/>
        <w:rPr>
          <w:b/>
          <w:b/>
          <w:bCs/>
          <w:szCs w:val="28"/>
        </w:rPr>
      </w:pPr>
      <w:r>
        <w:rPr>
          <w:b/>
          <w:bCs/>
          <w:i/>
          <w:szCs w:val="28"/>
        </w:rPr>
        <w:t>3. За ступенем самостійності мислення:</w:t>
      </w:r>
      <w:r>
        <w:rPr>
          <w:b/>
          <w:bCs/>
          <w:szCs w:val="28"/>
        </w:rPr>
        <w:t xml:space="preserve"> </w:t>
      </w:r>
      <w:r>
        <w:rPr>
          <w:bCs/>
          <w:szCs w:val="28"/>
        </w:rPr>
        <w:t>репродуктивні, пошукові, дослідницькі.</w:t>
      </w:r>
    </w:p>
    <w:p>
      <w:pPr>
        <w:pStyle w:val="Normal"/>
        <w:ind w:firstLine="567"/>
        <w:jc w:val="both"/>
        <w:rPr>
          <w:bCs/>
          <w:szCs w:val="28"/>
        </w:rPr>
      </w:pPr>
      <w:r>
        <w:rPr>
          <w:b/>
          <w:bCs/>
          <w:i/>
          <w:szCs w:val="28"/>
        </w:rPr>
        <w:t>4. За ступенем керування навчальною діяльністю:</w:t>
      </w:r>
      <w:r>
        <w:rPr>
          <w:b/>
          <w:bCs/>
          <w:szCs w:val="28"/>
        </w:rPr>
        <w:t xml:space="preserve"> </w:t>
      </w:r>
      <w:r>
        <w:rPr>
          <w:bCs/>
          <w:szCs w:val="28"/>
        </w:rPr>
        <w:t>під керівництвом викладача; самостійна робота студентів із книгою; виконання індивідуальних навчальних проектів.</w:t>
      </w:r>
    </w:p>
    <w:p>
      <w:pPr>
        <w:pStyle w:val="Normal"/>
        <w:jc w:val="center"/>
        <w:rPr>
          <w:b/>
          <w:b/>
          <w:bCs/>
          <w:szCs w:val="28"/>
        </w:rPr>
      </w:pPr>
      <w:r>
        <w:rPr>
          <w:b/>
          <w:bCs/>
          <w:szCs w:val="28"/>
        </w:rPr>
        <w:t>5.2. Методи стимулювання інтересу до навчання і мотивації навчально-пізнавальної діяльності:</w:t>
      </w:r>
    </w:p>
    <w:p>
      <w:pPr>
        <w:pStyle w:val="Normal"/>
        <w:jc w:val="center"/>
        <w:rPr>
          <w:b/>
          <w:b/>
          <w:bCs/>
          <w:i/>
          <w:i/>
          <w:szCs w:val="28"/>
        </w:rPr>
      </w:pPr>
      <w:r>
        <w:rPr>
          <w:b/>
          <w:bCs/>
          <w:i/>
          <w:szCs w:val="28"/>
        </w:rPr>
      </w:r>
    </w:p>
    <w:p>
      <w:pPr>
        <w:pStyle w:val="Normal"/>
        <w:ind w:firstLine="567"/>
        <w:jc w:val="both"/>
        <w:rPr>
          <w:bCs/>
          <w:szCs w:val="28"/>
        </w:rPr>
      </w:pPr>
      <w:r>
        <w:rPr>
          <w:b/>
          <w:bCs/>
          <w:i/>
          <w:szCs w:val="28"/>
        </w:rPr>
        <w:t>Методи стимулювання інтересу до навчання:</w:t>
      </w:r>
      <w:r>
        <w:rPr>
          <w:bCs/>
          <w:szCs w:val="28"/>
        </w:rPr>
        <w:t xml:space="preserve"> 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позааудиторних зустрічей з фахівцями з соціальної роботи, що працюють з різними категоріями клієнтів.</w:t>
      </w:r>
    </w:p>
    <w:p>
      <w:pPr>
        <w:pStyle w:val="Normal"/>
        <w:ind w:firstLine="567"/>
        <w:jc w:val="center"/>
        <w:rPr>
          <w:b/>
          <w:b/>
          <w:bCs/>
          <w:szCs w:val="28"/>
        </w:rPr>
      </w:pPr>
      <w:r>
        <w:rPr>
          <w:b/>
          <w:bCs/>
          <w:szCs w:val="28"/>
        </w:rPr>
        <w:t>5.3. Інклюзивні методи навчання</w:t>
      </w:r>
    </w:p>
    <w:p>
      <w:pPr>
        <w:pStyle w:val="Normal"/>
        <w:ind w:firstLine="709"/>
        <w:jc w:val="both"/>
        <w:rPr>
          <w:szCs w:val="28"/>
        </w:rPr>
      </w:pPr>
      <w:r>
        <w:rPr>
          <w:szCs w:val="28"/>
        </w:rPr>
        <w:t>1. Методи формування свідомості: бесіда, диспут, лекція, приклад, пояснення, переконання, жартівливі відео що змінюють свідомість.</w:t>
      </w:r>
    </w:p>
    <w:p>
      <w:pPr>
        <w:pStyle w:val="Normal"/>
        <w:ind w:firstLine="709"/>
        <w:jc w:val="both"/>
        <w:rPr>
          <w:szCs w:val="28"/>
        </w:rPr>
      </w:pPr>
      <w:r>
        <w:rPr>
          <w:szCs w:val="28"/>
        </w:rPr>
        <w:t>2. Метод організації діяльності та формування суспільної поведінки особистості: вправи, привчання, виховні ситуації, приклади.</w:t>
      </w:r>
    </w:p>
    <w:p>
      <w:pPr>
        <w:pStyle w:val="Normal"/>
        <w:ind w:firstLine="709"/>
        <w:jc w:val="both"/>
        <w:rPr>
          <w:szCs w:val="28"/>
        </w:rPr>
      </w:pPr>
      <w:r>
        <w:rPr>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pPr>
        <w:pStyle w:val="Normal"/>
        <w:ind w:firstLine="709"/>
        <w:jc w:val="both"/>
        <w:rPr>
          <w:szCs w:val="28"/>
        </w:rPr>
      </w:pPr>
      <w:r>
        <w:rPr>
          <w:szCs w:val="28"/>
        </w:rPr>
        <w:t>4. Метод самовиховання: самопізнання, самооцінювання, саморегуляція.</w:t>
      </w:r>
    </w:p>
    <w:p>
      <w:pPr>
        <w:pStyle w:val="Normal"/>
        <w:ind w:firstLine="709"/>
        <w:jc w:val="both"/>
        <w:rPr>
          <w:szCs w:val="28"/>
        </w:rPr>
      </w:pPr>
      <w:r>
        <w:rPr>
          <w:szCs w:val="28"/>
        </w:rPr>
        <w:t>5. Методи соціально-психологічної допомоги: психологічне консультування, аутотренінг, стимуляційні ігри.</w:t>
      </w:r>
    </w:p>
    <w:p>
      <w:pPr>
        <w:pStyle w:val="Normal"/>
        <w:ind w:firstLine="709"/>
        <w:jc w:val="both"/>
        <w:rPr>
          <w:szCs w:val="28"/>
        </w:rPr>
      </w:pPr>
      <w:r>
        <w:rPr>
          <w:szCs w:val="28"/>
        </w:rPr>
        <w:t>6. Спеціальні методи: патронат, супровід, тренінг, медіація.</w:t>
      </w:r>
    </w:p>
    <w:p>
      <w:pPr>
        <w:pStyle w:val="Normal"/>
        <w:ind w:firstLine="709"/>
        <w:jc w:val="both"/>
        <w:rPr>
          <w:szCs w:val="28"/>
        </w:rPr>
      </w:pPr>
      <w:r>
        <w:rPr>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pPr>
        <w:pStyle w:val="Normal"/>
        <w:spacing w:lineRule="auto" w:line="276"/>
        <w:rPr>
          <w:szCs w:val="28"/>
        </w:rPr>
      </w:pPr>
      <w:r>
        <w:rPr>
          <w:szCs w:val="28"/>
        </w:rPr>
      </w:r>
      <w:r>
        <w:br w:type="page"/>
      </w:r>
    </w:p>
    <w:p>
      <w:pPr>
        <w:pStyle w:val="Normal"/>
        <w:jc w:val="both"/>
        <w:rPr>
          <w:sz w:val="24"/>
        </w:rPr>
      </w:pPr>
      <w:r>
        <w:rPr>
          <w:sz w:val="24"/>
        </w:rPr>
      </w:r>
    </w:p>
    <w:p>
      <w:pPr>
        <w:pStyle w:val="1"/>
        <w:jc w:val="center"/>
        <w:rPr>
          <w:b/>
          <w:b/>
          <w:sz w:val="28"/>
          <w:szCs w:val="28"/>
        </w:rPr>
      </w:pPr>
      <w:r>
        <w:rPr>
          <w:b/>
          <w:sz w:val="28"/>
          <w:szCs w:val="28"/>
        </w:rPr>
        <w:t>6. СИСТЕМА ОЦІНЮВАННЯ НАВЧАЛЬНИХ ДОСЯГНЕНЬ ЗДОБУВАЧІВ ВИЩОЇ ОСВІТИ</w:t>
      </w:r>
    </w:p>
    <w:p>
      <w:pPr>
        <w:pStyle w:val="Normal"/>
        <w:ind w:firstLine="720"/>
        <w:rPr>
          <w:szCs w:val="28"/>
        </w:rPr>
      </w:pPr>
      <w:r>
        <w:rPr>
          <w:szCs w:val="28"/>
        </w:rPr>
        <w:t>Навчальна дисципліна оцінюється за модульно-рейтинговою системою. Вона складається з 2 модулів.</w:t>
      </w:r>
    </w:p>
    <w:p>
      <w:pPr>
        <w:pStyle w:val="Normal"/>
        <w:ind w:firstLine="709"/>
        <w:jc w:val="both"/>
        <w:rPr>
          <w:szCs w:val="28"/>
        </w:rPr>
      </w:pPr>
      <w:r>
        <w:rPr>
          <w:szCs w:val="28"/>
        </w:rPr>
        <w:t>Результати навчальної діяльності студентів оцінюються за 100 бальною шкалою в кожному семестрі окремо.</w:t>
      </w:r>
    </w:p>
    <w:p>
      <w:pPr>
        <w:pStyle w:val="Normal"/>
        <w:ind w:firstLine="720"/>
        <w:jc w:val="both"/>
        <w:rPr>
          <w:szCs w:val="28"/>
        </w:rPr>
      </w:pPr>
      <w:r>
        <w:rPr>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pPr>
        <w:pStyle w:val="Normal"/>
        <w:ind w:firstLine="720"/>
        <w:jc w:val="both"/>
        <w:rPr>
          <w:szCs w:val="28"/>
        </w:rPr>
      </w:pPr>
      <w:r>
        <w:rPr>
          <w:szCs w:val="28"/>
        </w:rPr>
        <w:t>Модульний контроль: кількість балів, які необхідні для отримання відповідної оцінки за кожен змістовий модуль упродовж семестру.</w:t>
      </w:r>
    </w:p>
    <w:p>
      <w:pPr>
        <w:pStyle w:val="Normal"/>
        <w:ind w:firstLine="709"/>
        <w:jc w:val="both"/>
        <w:rPr>
          <w:szCs w:val="28"/>
        </w:rPr>
      </w:pPr>
      <w:r>
        <w:rPr>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pPr>
        <w:pStyle w:val="Normal"/>
        <w:ind w:firstLine="709"/>
        <w:jc w:val="both"/>
        <w:rPr>
          <w:szCs w:val="28"/>
        </w:rPr>
      </w:pPr>
      <w:r>
        <w:rPr>
          <w:szCs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pPr>
        <w:pStyle w:val="Normal"/>
        <w:ind w:firstLine="709"/>
        <w:jc w:val="both"/>
        <w:rPr>
          <w:szCs w:val="28"/>
        </w:rPr>
      </w:pPr>
      <w:r>
        <w:rPr>
          <w:szCs w:val="28"/>
        </w:rPr>
        <w:t>Кожний модуль включає бали за поточну роботу студента на семінарських заняттях, виконання самостійної роботи, індивідуальну роботу, модульну контрольну роботу.</w:t>
      </w:r>
    </w:p>
    <w:p>
      <w:pPr>
        <w:pStyle w:val="Normal"/>
        <w:ind w:firstLine="709"/>
        <w:jc w:val="both"/>
        <w:rPr>
          <w:szCs w:val="28"/>
        </w:rPr>
      </w:pPr>
      <w:r>
        <w:rPr>
          <w:szCs w:val="28"/>
        </w:rPr>
        <w:t>Виконання модульних контрольних робіт здійснюється в режимі комп’ютерної діагностики або з використанням роздрукованих завдань.</w:t>
      </w:r>
    </w:p>
    <w:p>
      <w:pPr>
        <w:pStyle w:val="Normal"/>
        <w:ind w:firstLine="709"/>
        <w:jc w:val="both"/>
        <w:rPr>
          <w:szCs w:val="28"/>
        </w:rPr>
      </w:pPr>
      <w:r>
        <w:rPr>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pPr>
        <w:pStyle w:val="Normal"/>
        <w:ind w:firstLine="709"/>
        <w:jc w:val="both"/>
        <w:rPr>
          <w:szCs w:val="28"/>
        </w:rPr>
      </w:pPr>
      <w:r>
        <w:rPr>
          <w:szCs w:val="28"/>
        </w:rPr>
        <w:t>Модульний контроль знань студентів здійснюється після завершення вивчення навчального матеріалу модуля.</w:t>
      </w:r>
    </w:p>
    <w:p>
      <w:pPr>
        <w:pStyle w:val="Normal"/>
        <w:ind w:firstLine="709"/>
        <w:jc w:val="both"/>
        <w:rPr>
          <w:szCs w:val="28"/>
        </w:rPr>
      </w:pPr>
      <w:r>
        <w:rPr>
          <w:szCs w:val="28"/>
        </w:rPr>
        <w:t>Засобами оцінювання та методами демонстрування результатів навчання є:</w:t>
      </w:r>
    </w:p>
    <w:p>
      <w:pPr>
        <w:pStyle w:val="Normal"/>
        <w:ind w:firstLine="709"/>
        <w:jc w:val="both"/>
        <w:rPr>
          <w:szCs w:val="28"/>
        </w:rPr>
      </w:pPr>
      <w:r>
        <w:rPr>
          <w:szCs w:val="28"/>
        </w:rPr>
        <w:t>- іспит;</w:t>
      </w:r>
    </w:p>
    <w:p>
      <w:pPr>
        <w:pStyle w:val="Normal"/>
        <w:ind w:firstLine="709"/>
        <w:jc w:val="both"/>
        <w:rPr>
          <w:szCs w:val="28"/>
        </w:rPr>
      </w:pPr>
      <w:r>
        <w:rPr>
          <w:szCs w:val="28"/>
        </w:rPr>
        <w:t>- стандартизовані тести;</w:t>
      </w:r>
    </w:p>
    <w:p>
      <w:pPr>
        <w:pStyle w:val="Normal"/>
        <w:ind w:firstLine="709"/>
        <w:jc w:val="both"/>
        <w:rPr>
          <w:szCs w:val="28"/>
        </w:rPr>
      </w:pPr>
      <w:r>
        <w:rPr>
          <w:szCs w:val="28"/>
        </w:rPr>
        <w:t>- наскрізні проекти;</w:t>
      </w:r>
    </w:p>
    <w:p>
      <w:pPr>
        <w:pStyle w:val="Normal"/>
        <w:ind w:firstLine="709"/>
        <w:jc w:val="both"/>
        <w:rPr>
          <w:szCs w:val="28"/>
        </w:rPr>
      </w:pPr>
      <w:r>
        <w:rPr>
          <w:szCs w:val="28"/>
        </w:rPr>
        <w:t>- командні проекти;</w:t>
      </w:r>
    </w:p>
    <w:p>
      <w:pPr>
        <w:pStyle w:val="Normal"/>
        <w:ind w:firstLine="709"/>
        <w:jc w:val="both"/>
        <w:rPr>
          <w:szCs w:val="28"/>
        </w:rPr>
      </w:pPr>
      <w:r>
        <w:rPr>
          <w:szCs w:val="28"/>
        </w:rPr>
        <w:t>- аналітичні звіти, реферати, есе;</w:t>
      </w:r>
    </w:p>
    <w:p>
      <w:pPr>
        <w:pStyle w:val="Normal"/>
        <w:ind w:firstLine="709"/>
        <w:jc w:val="both"/>
        <w:rPr>
          <w:szCs w:val="28"/>
        </w:rPr>
      </w:pPr>
      <w:r>
        <w:rPr>
          <w:szCs w:val="28"/>
        </w:rPr>
        <w:t>- презентації результатів виконаних завдань та досліджень;</w:t>
      </w:r>
    </w:p>
    <w:p>
      <w:pPr>
        <w:pStyle w:val="Normal"/>
        <w:ind w:firstLine="709"/>
        <w:jc w:val="both"/>
        <w:rPr>
          <w:szCs w:val="28"/>
        </w:rPr>
      </w:pPr>
      <w:r>
        <w:rPr>
          <w:szCs w:val="28"/>
        </w:rPr>
        <w:t>- студентські презентації та виступи на наукових заходах;</w:t>
      </w:r>
    </w:p>
    <w:p>
      <w:pPr>
        <w:pStyle w:val="Normal"/>
        <w:ind w:firstLine="709"/>
        <w:jc w:val="both"/>
        <w:rPr>
          <w:szCs w:val="28"/>
        </w:rPr>
      </w:pPr>
      <w:r>
        <w:rPr>
          <w:szCs w:val="28"/>
        </w:rPr>
        <w:t>- інші види індивідуальних та групових завдань.</w:t>
      </w:r>
    </w:p>
    <w:p>
      <w:pPr>
        <w:pStyle w:val="Normal"/>
        <w:ind w:firstLine="709"/>
        <w:jc w:val="both"/>
        <w:rPr>
          <w:szCs w:val="28"/>
        </w:rPr>
      </w:pPr>
      <w:r>
        <w:rPr>
          <w:szCs w:val="28"/>
        </w:rPr>
      </w:r>
    </w:p>
    <w:p>
      <w:pPr>
        <w:pStyle w:val="Normal"/>
        <w:spacing w:lineRule="auto" w:line="276"/>
        <w:rPr>
          <w:b/>
          <w:b/>
          <w:szCs w:val="28"/>
        </w:rPr>
      </w:pPr>
      <w:r>
        <w:rPr>
          <w:b/>
          <w:szCs w:val="28"/>
        </w:rPr>
      </w:r>
      <w:r>
        <w:br w:type="page"/>
      </w:r>
    </w:p>
    <w:p>
      <w:pPr>
        <w:pStyle w:val="Normal"/>
        <w:tabs>
          <w:tab w:val="clear" w:pos="708"/>
          <w:tab w:val="left" w:pos="426" w:leader="none"/>
        </w:tabs>
        <w:jc w:val="center"/>
        <w:rPr>
          <w:b/>
          <w:b/>
          <w:szCs w:val="28"/>
        </w:rPr>
      </w:pPr>
      <w:r>
        <w:rPr>
          <w:b/>
          <w:szCs w:val="28"/>
        </w:rPr>
        <w:t>6.1. Загальні критерії оцінювання навчальних досягнень студентів</w:t>
      </w:r>
    </w:p>
    <w:p>
      <w:pPr>
        <w:pStyle w:val="Normal"/>
        <w:tabs>
          <w:tab w:val="clear" w:pos="708"/>
          <w:tab w:val="left" w:pos="426" w:leader="none"/>
        </w:tabs>
        <w:jc w:val="center"/>
        <w:rPr>
          <w:szCs w:val="28"/>
        </w:rPr>
      </w:pPr>
      <w:r>
        <w:rPr>
          <w:szCs w:val="28"/>
        </w:rPr>
      </w:r>
    </w:p>
    <w:tbl>
      <w:tblPr>
        <w:tblW w:w="9720" w:type="dxa"/>
        <w:jc w:val="center"/>
        <w:tblInd w:w="0" w:type="dxa"/>
        <w:tblLayout w:type="fixed"/>
        <w:tblCellMar>
          <w:top w:w="0" w:type="dxa"/>
          <w:left w:w="108" w:type="dxa"/>
          <w:bottom w:w="0" w:type="dxa"/>
          <w:right w:w="108" w:type="dxa"/>
        </w:tblCellMar>
        <w:tblLook w:val="01e0"/>
      </w:tblPr>
      <w:tblGrid>
        <w:gridCol w:w="2088"/>
        <w:gridCol w:w="7631"/>
      </w:tblGrid>
      <w:tr>
        <w:trPr/>
        <w:tc>
          <w:tcPr>
            <w:tcW w:w="20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jc w:val="center"/>
              <w:rPr>
                <w:b/>
                <w:b/>
                <w:szCs w:val="28"/>
              </w:rPr>
            </w:pPr>
            <w:r>
              <w:rPr>
                <w:b/>
                <w:szCs w:val="28"/>
              </w:rPr>
              <w:t>Оцінка</w:t>
            </w:r>
          </w:p>
        </w:tc>
        <w:tc>
          <w:tcPr>
            <w:tcW w:w="7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jc w:val="center"/>
              <w:rPr>
                <w:b/>
                <w:b/>
                <w:szCs w:val="28"/>
              </w:rPr>
            </w:pPr>
            <w:r>
              <w:rPr>
                <w:b/>
                <w:szCs w:val="28"/>
              </w:rPr>
              <w:t>Критерії оцінювання</w:t>
            </w:r>
          </w:p>
        </w:tc>
      </w:tr>
      <w:tr>
        <w:trPr/>
        <w:tc>
          <w:tcPr>
            <w:tcW w:w="2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jc w:val="center"/>
              <w:rPr>
                <w:b/>
                <w:b/>
                <w:i/>
                <w:i/>
                <w:szCs w:val="28"/>
              </w:rPr>
            </w:pPr>
            <w:r>
              <w:rPr>
                <w:b/>
                <w:i/>
                <w:szCs w:val="28"/>
              </w:rPr>
              <w:t>«відмінно»</w:t>
            </w:r>
          </w:p>
        </w:tc>
        <w:tc>
          <w:tcPr>
            <w:tcW w:w="7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jc w:val="both"/>
              <w:rPr>
                <w:sz w:val="26"/>
                <w:szCs w:val="26"/>
              </w:rPr>
            </w:pPr>
            <w:r>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tc>
          <w:tcPr>
            <w:tcW w:w="2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jc w:val="center"/>
              <w:rPr>
                <w:b/>
                <w:b/>
                <w:i/>
                <w:i/>
                <w:szCs w:val="28"/>
              </w:rPr>
            </w:pPr>
            <w:r>
              <w:rPr>
                <w:b/>
                <w:i/>
                <w:szCs w:val="28"/>
              </w:rPr>
              <w:t>«добре»</w:t>
            </w:r>
          </w:p>
        </w:tc>
        <w:tc>
          <w:tcPr>
            <w:tcW w:w="7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jc w:val="both"/>
              <w:rPr>
                <w:sz w:val="26"/>
                <w:szCs w:val="26"/>
              </w:rPr>
            </w:pPr>
            <w:r>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trPr/>
        <w:tc>
          <w:tcPr>
            <w:tcW w:w="2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jc w:val="center"/>
              <w:rPr>
                <w:b/>
                <w:b/>
                <w:i/>
                <w:i/>
                <w:szCs w:val="28"/>
              </w:rPr>
            </w:pPr>
            <w:r>
              <w:rPr>
                <w:b/>
                <w:i/>
                <w:szCs w:val="28"/>
              </w:rPr>
              <w:t>«задовільно»</w:t>
            </w:r>
          </w:p>
        </w:tc>
        <w:tc>
          <w:tcPr>
            <w:tcW w:w="7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jc w:val="both"/>
              <w:rPr>
                <w:sz w:val="26"/>
                <w:szCs w:val="26"/>
              </w:rPr>
            </w:pPr>
            <w:r>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trPr/>
        <w:tc>
          <w:tcPr>
            <w:tcW w:w="2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i/>
                <w:i/>
                <w:szCs w:val="28"/>
              </w:rPr>
            </w:pPr>
            <w:r>
              <w:rPr>
                <w:b/>
                <w:i/>
                <w:szCs w:val="28"/>
              </w:rPr>
              <w:t>«незадовільно»</w:t>
            </w:r>
          </w:p>
        </w:tc>
        <w:tc>
          <w:tcPr>
            <w:tcW w:w="7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jc w:val="both"/>
              <w:rPr>
                <w:sz w:val="26"/>
                <w:szCs w:val="26"/>
              </w:rPr>
            </w:pPr>
            <w:r>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pPr>
        <w:pStyle w:val="Normal"/>
        <w:tabs>
          <w:tab w:val="clear" w:pos="708"/>
          <w:tab w:val="left" w:pos="2030" w:leader="none"/>
          <w:tab w:val="left" w:pos="10065" w:leader="none"/>
        </w:tabs>
        <w:jc w:val="center"/>
        <w:rPr>
          <w:b/>
          <w:b/>
          <w:sz w:val="16"/>
          <w:szCs w:val="16"/>
        </w:rPr>
      </w:pPr>
      <w:r>
        <w:rPr>
          <w:b/>
          <w:sz w:val="16"/>
          <w:szCs w:val="16"/>
        </w:rPr>
      </w:r>
      <w:r>
        <w:br w:type="page"/>
      </w:r>
    </w:p>
    <w:p>
      <w:pPr>
        <w:pStyle w:val="Normal"/>
        <w:jc w:val="center"/>
        <w:rPr>
          <w:b/>
          <w:b/>
        </w:rPr>
      </w:pPr>
      <w:r>
        <w:rPr>
          <w:b/>
        </w:rPr>
        <w:t>6.2. Система оцінювання роботи студентів упродовж семестру</w:t>
      </w:r>
    </w:p>
    <w:p>
      <w:pPr>
        <w:pStyle w:val="Normal"/>
        <w:tabs>
          <w:tab w:val="clear" w:pos="708"/>
          <w:tab w:val="left" w:pos="2030" w:leader="none"/>
          <w:tab w:val="left" w:pos="10065" w:leader="none"/>
        </w:tabs>
        <w:jc w:val="center"/>
        <w:rPr>
          <w:b/>
          <w:b/>
          <w:sz w:val="16"/>
          <w:szCs w:val="16"/>
        </w:rPr>
      </w:pPr>
      <w:r>
        <w:rPr>
          <w:b/>
          <w:sz w:val="16"/>
          <w:szCs w:val="16"/>
        </w:rPr>
      </w:r>
    </w:p>
    <w:tbl>
      <w:tblPr>
        <w:tblW w:w="9747" w:type="dxa"/>
        <w:jc w:val="left"/>
        <w:tblInd w:w="0" w:type="dxa"/>
        <w:tblLayout w:type="fixed"/>
        <w:tblCellMar>
          <w:top w:w="0" w:type="dxa"/>
          <w:left w:w="108" w:type="dxa"/>
          <w:bottom w:w="0" w:type="dxa"/>
          <w:right w:w="108" w:type="dxa"/>
        </w:tblCellMar>
        <w:tblLook w:val="04a0"/>
      </w:tblPr>
      <w:tblGrid>
        <w:gridCol w:w="4910"/>
        <w:gridCol w:w="993"/>
        <w:gridCol w:w="17"/>
        <w:gridCol w:w="675"/>
        <w:gridCol w:w="29"/>
        <w:gridCol w:w="4"/>
        <w:gridCol w:w="883"/>
        <w:gridCol w:w="1018"/>
        <w:gridCol w:w="1217"/>
      </w:tblGrid>
      <w:tr>
        <w:trPr>
          <w:trHeight w:val="518" w:hRule="atLeast"/>
          <w:cantSplit w:val="true"/>
        </w:trPr>
        <w:tc>
          <w:tcPr>
            <w:tcW w:w="49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Вид діяльності студента</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Максимальна кількість балів за одиницю</w:t>
            </w:r>
          </w:p>
        </w:tc>
        <w:tc>
          <w:tcPr>
            <w:tcW w:w="160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Модуль 1</w:t>
            </w:r>
          </w:p>
        </w:tc>
        <w:tc>
          <w:tcPr>
            <w:tcW w:w="22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Модуль 2</w:t>
            </w:r>
          </w:p>
        </w:tc>
      </w:tr>
      <w:tr>
        <w:trPr>
          <w:trHeight w:val="1933" w:hRule="atLeast"/>
          <w:cantSplit w:val="true"/>
        </w:trPr>
        <w:tc>
          <w:tcPr>
            <w:tcW w:w="49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r>
          </w:p>
        </w:tc>
        <w:tc>
          <w:tcPr>
            <w:tcW w:w="69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кількість одиниць</w:t>
            </w:r>
          </w:p>
        </w:tc>
        <w:tc>
          <w:tcPr>
            <w:tcW w:w="916"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максимальна кількість балів</w:t>
            </w:r>
          </w:p>
        </w:tc>
        <w:tc>
          <w:tcPr>
            <w:tcW w:w="101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кількість одиниць</w:t>
            </w:r>
          </w:p>
        </w:tc>
        <w:tc>
          <w:tcPr>
            <w:tcW w:w="1217"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максимальна кількість балів</w:t>
            </w:r>
          </w:p>
        </w:tc>
      </w:tr>
      <w:tr>
        <w:trPr/>
        <w:tc>
          <w:tcPr>
            <w:tcW w:w="9746"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І. Обов’язкові</w:t>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1.1. Підготовка та робота  на семінарському занятті</w:t>
            </w:r>
          </w:p>
        </w:tc>
        <w:tc>
          <w:tcPr>
            <w:tcW w:w="10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4</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20</w:t>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15</w:t>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1.2. Виконання модульної роботи</w:t>
            </w:r>
          </w:p>
        </w:tc>
        <w:tc>
          <w:tcPr>
            <w:tcW w:w="10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3</w:t>
            </w:r>
          </w:p>
        </w:tc>
        <w:tc>
          <w:tcPr>
            <w:tcW w:w="70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1</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1</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r>
      <w:tr>
        <w:trPr/>
        <w:tc>
          <w:tcPr>
            <w:tcW w:w="592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right"/>
              <w:rPr>
                <w:rFonts w:eastAsia="Calibri"/>
                <w:b/>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23</w:t>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18</w:t>
            </w:r>
          </w:p>
        </w:tc>
      </w:tr>
      <w:tr>
        <w:trPr/>
        <w:tc>
          <w:tcPr>
            <w:tcW w:w="9746"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Максимальна кількість балів за обов’язкові види роботи: 41</w:t>
            </w:r>
          </w:p>
        </w:tc>
      </w:tr>
      <w:tr>
        <w:trPr/>
        <w:tc>
          <w:tcPr>
            <w:tcW w:w="9746"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ІІ. Вибіркові</w:t>
            </w:r>
          </w:p>
        </w:tc>
      </w:tr>
      <w:tr>
        <w:trPr/>
        <w:tc>
          <w:tcPr>
            <w:tcW w:w="9746"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Виконання завдань для самостійного опрацювання</w:t>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2.1. Виконання завдань для самостійної роботи</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2</w:t>
            </w:r>
          </w:p>
        </w:tc>
        <w:tc>
          <w:tcPr>
            <w:tcW w:w="7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c>
          <w:tcPr>
            <w:tcW w:w="8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b/>
                <w:b/>
                <w:lang w:val="uk-UA"/>
              </w:rPr>
            </w:pPr>
            <w:r>
              <w:rPr>
                <w:rFonts w:eastAsia="Calibri"/>
                <w:b/>
                <w:lang w:val="uk-UA"/>
              </w:rPr>
              <w:t>6</w:t>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lang w:val="uk-UA"/>
              </w:rPr>
            </w:pPr>
            <w:r>
              <w:rPr>
                <w:rFonts w:eastAsia="Calibri"/>
                <w:b/>
                <w:lang w:val="uk-UA"/>
              </w:rPr>
              <w:t>6</w:t>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2.2. Огляд літератури з конкретної тематики</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5</w:t>
            </w:r>
          </w:p>
        </w:tc>
        <w:tc>
          <w:tcPr>
            <w:tcW w:w="7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2.3. Виконання індивідуальних завдань (ІНДЗ)</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3</w:t>
            </w:r>
          </w:p>
        </w:tc>
        <w:tc>
          <w:tcPr>
            <w:tcW w:w="7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1</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3</w:t>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2.4. Підготовка наукової статті з будь-якої теми курсу</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10</w:t>
            </w:r>
          </w:p>
        </w:tc>
        <w:tc>
          <w:tcPr>
            <w:tcW w:w="7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r>
      <w:tr>
        <w:trPr/>
        <w:tc>
          <w:tcPr>
            <w:tcW w:w="4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rPr>
                <w:rFonts w:eastAsia="Calibri"/>
              </w:rPr>
            </w:pPr>
            <w:r>
              <w:rPr>
                <w:rFonts w:eastAsia="Calibri"/>
              </w:rPr>
              <w:t>2.5. Участь у науковій студентській конференції</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5</w:t>
            </w:r>
          </w:p>
        </w:tc>
        <w:tc>
          <w:tcPr>
            <w:tcW w:w="7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r>
          </w:p>
        </w:tc>
      </w:tr>
      <w:tr>
        <w:trPr/>
        <w:tc>
          <w:tcPr>
            <w:tcW w:w="590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right"/>
              <w:rPr>
                <w:rFonts w:eastAsia="Calibri"/>
                <w:b/>
                <w:b/>
              </w:rPr>
            </w:pPr>
            <w:r>
              <w:rPr>
                <w:rFonts w:eastAsia="Calibri"/>
                <w:b/>
              </w:rPr>
              <w:t>Разом</w:t>
            </w:r>
          </w:p>
        </w:tc>
        <w:tc>
          <w:tcPr>
            <w:tcW w:w="7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9</w:t>
            </w:r>
          </w:p>
        </w:tc>
        <w:tc>
          <w:tcPr>
            <w:tcW w:w="1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b/>
                <w:b/>
              </w:rPr>
            </w:pPr>
            <w:r>
              <w:rPr>
                <w:rFonts w:eastAsia="Calibri"/>
                <w:b/>
              </w:rPr>
              <w:t>9</w:t>
            </w:r>
          </w:p>
        </w:tc>
      </w:tr>
      <w:tr>
        <w:trPr/>
        <w:tc>
          <w:tcPr>
            <w:tcW w:w="9746"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lang w:val="uk-UA"/>
              </w:rPr>
            </w:pPr>
            <w:r>
              <w:rPr>
                <w:rFonts w:eastAsia="Calibri"/>
              </w:rPr>
              <w:t xml:space="preserve">Максимальна кількість балів за вибіркові види роботи: </w:t>
            </w:r>
            <w:r>
              <w:rPr>
                <w:rFonts w:eastAsia="Calibri"/>
                <w:lang w:val="uk-UA"/>
              </w:rPr>
              <w:t>18</w:t>
            </w:r>
          </w:p>
        </w:tc>
      </w:tr>
      <w:tr>
        <w:trPr/>
        <w:tc>
          <w:tcPr>
            <w:tcW w:w="9746"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030" w:leader="none"/>
                <w:tab w:val="left" w:pos="10065" w:leader="none"/>
              </w:tabs>
              <w:jc w:val="center"/>
              <w:rPr>
                <w:rFonts w:eastAsia="Calibri"/>
              </w:rPr>
            </w:pPr>
            <w:r>
              <w:rPr>
                <w:rFonts w:eastAsia="Calibri"/>
              </w:rPr>
              <w:t>Всього балів за теоретичний і практичний курс: 59</w:t>
            </w:r>
          </w:p>
        </w:tc>
      </w:tr>
    </w:tbl>
    <w:p>
      <w:pPr>
        <w:pStyle w:val="Normal"/>
        <w:jc w:val="center"/>
        <w:rPr>
          <w:b/>
          <w:b/>
          <w:bCs/>
          <w:szCs w:val="28"/>
        </w:rPr>
      </w:pPr>
      <w:r>
        <w:rPr>
          <w:b/>
          <w:bCs/>
          <w:szCs w:val="28"/>
        </w:rPr>
      </w:r>
    </w:p>
    <w:p>
      <w:pPr>
        <w:pStyle w:val="Normal"/>
        <w:tabs>
          <w:tab w:val="clear" w:pos="708"/>
          <w:tab w:val="left" w:pos="426" w:leader="none"/>
        </w:tabs>
        <w:ind w:firstLine="567"/>
        <w:jc w:val="both"/>
        <w:rPr>
          <w:szCs w:val="28"/>
        </w:rPr>
      </w:pPr>
      <w:r>
        <w:rPr>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pPr>
        <w:pStyle w:val="Normal"/>
        <w:widowControl w:val="false"/>
        <w:numPr>
          <w:ilvl w:val="0"/>
          <w:numId w:val="6"/>
        </w:numPr>
        <w:ind w:left="0" w:firstLine="567"/>
        <w:jc w:val="both"/>
        <w:rPr>
          <w:szCs w:val="28"/>
        </w:rPr>
      </w:pPr>
      <w:r>
        <w:rPr>
          <w:szCs w:val="28"/>
        </w:rPr>
        <w:t>своєчасність виконання навчальних завдань;</w:t>
      </w:r>
    </w:p>
    <w:p>
      <w:pPr>
        <w:pStyle w:val="Normal"/>
        <w:widowControl w:val="false"/>
        <w:numPr>
          <w:ilvl w:val="0"/>
          <w:numId w:val="6"/>
        </w:numPr>
        <w:ind w:left="0" w:firstLine="567"/>
        <w:jc w:val="both"/>
        <w:rPr>
          <w:szCs w:val="28"/>
        </w:rPr>
      </w:pPr>
      <w:r>
        <w:rPr>
          <w:szCs w:val="28"/>
        </w:rPr>
        <w:t>повний обсяг їх виконання;</w:t>
      </w:r>
    </w:p>
    <w:p>
      <w:pPr>
        <w:pStyle w:val="Normal"/>
        <w:widowControl w:val="false"/>
        <w:numPr>
          <w:ilvl w:val="0"/>
          <w:numId w:val="6"/>
        </w:numPr>
        <w:ind w:left="0" w:firstLine="567"/>
        <w:jc w:val="both"/>
        <w:rPr>
          <w:szCs w:val="28"/>
        </w:rPr>
      </w:pPr>
      <w:r>
        <w:rPr>
          <w:szCs w:val="28"/>
        </w:rPr>
        <w:t>якість виконання навчальних завдань;</w:t>
      </w:r>
    </w:p>
    <w:p>
      <w:pPr>
        <w:pStyle w:val="Normal"/>
        <w:widowControl w:val="false"/>
        <w:numPr>
          <w:ilvl w:val="0"/>
          <w:numId w:val="6"/>
        </w:numPr>
        <w:ind w:left="0" w:firstLine="567"/>
        <w:jc w:val="both"/>
        <w:rPr>
          <w:szCs w:val="28"/>
        </w:rPr>
      </w:pPr>
      <w:r>
        <w:rPr>
          <w:szCs w:val="28"/>
        </w:rPr>
        <w:t>самостійність виконання;</w:t>
      </w:r>
    </w:p>
    <w:p>
      <w:pPr>
        <w:pStyle w:val="Normal"/>
        <w:widowControl w:val="false"/>
        <w:numPr>
          <w:ilvl w:val="0"/>
          <w:numId w:val="6"/>
        </w:numPr>
        <w:ind w:left="0" w:firstLine="567"/>
        <w:jc w:val="both"/>
        <w:rPr>
          <w:szCs w:val="28"/>
        </w:rPr>
      </w:pPr>
      <w:r>
        <w:rPr>
          <w:szCs w:val="28"/>
        </w:rPr>
        <w:t>творчий підхід у виконанні завдань;</w:t>
      </w:r>
    </w:p>
    <w:p>
      <w:pPr>
        <w:pStyle w:val="Normal"/>
        <w:widowControl w:val="false"/>
        <w:numPr>
          <w:ilvl w:val="0"/>
          <w:numId w:val="6"/>
        </w:numPr>
        <w:ind w:left="0" w:firstLine="567"/>
        <w:jc w:val="both"/>
        <w:rPr>
          <w:szCs w:val="28"/>
        </w:rPr>
      </w:pPr>
      <w:r>
        <w:rPr>
          <w:szCs w:val="28"/>
        </w:rPr>
        <w:t>ініціативність у навчальній діяльності.</w:t>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spacing w:lineRule="auto" w:line="259"/>
        <w:rPr>
          <w:b/>
          <w:b/>
          <w:bCs/>
          <w:szCs w:val="28"/>
        </w:rPr>
      </w:pPr>
      <w:r>
        <w:rPr>
          <w:b/>
          <w:bCs/>
          <w:szCs w:val="28"/>
        </w:rPr>
      </w:r>
      <w:r>
        <w:br w:type="page"/>
      </w:r>
    </w:p>
    <w:p>
      <w:pPr>
        <w:pStyle w:val="Normal"/>
        <w:jc w:val="center"/>
        <w:rPr>
          <w:b/>
          <w:b/>
          <w:bCs/>
          <w:szCs w:val="28"/>
        </w:rPr>
      </w:pPr>
      <w:r>
        <w:rPr>
          <w:b/>
          <w:bCs/>
          <w:szCs w:val="28"/>
        </w:rPr>
        <w:t>6.3. Оцінка за теоретичний і практичний курс: шкала оцінювання національна та ECTS</w:t>
      </w:r>
    </w:p>
    <w:p>
      <w:pPr>
        <w:pStyle w:val="Normal"/>
        <w:jc w:val="center"/>
        <w:rPr>
          <w:b/>
          <w:b/>
          <w:bCs/>
          <w:szCs w:val="28"/>
        </w:rPr>
      </w:pPr>
      <w:r>
        <w:rPr>
          <w:b/>
          <w:bCs/>
          <w:szCs w:val="28"/>
        </w:rPr>
      </w:r>
    </w:p>
    <w:tbl>
      <w:tblPr>
        <w:tblW w:w="5000" w:type="pct"/>
        <w:jc w:val="left"/>
        <w:tblInd w:w="0" w:type="dxa"/>
        <w:tblLayout w:type="fixed"/>
        <w:tblCellMar>
          <w:top w:w="30" w:type="dxa"/>
          <w:left w:w="30" w:type="dxa"/>
          <w:bottom w:w="30" w:type="dxa"/>
          <w:right w:w="30" w:type="dxa"/>
        </w:tblCellMar>
        <w:tblLook w:val="04a0"/>
      </w:tblPr>
      <w:tblGrid>
        <w:gridCol w:w="1162"/>
        <w:gridCol w:w="1901"/>
        <w:gridCol w:w="1873"/>
        <w:gridCol w:w="836"/>
        <w:gridCol w:w="4432"/>
      </w:tblGrid>
      <w:tr>
        <w:trPr>
          <w:trHeight w:val="643" w:hRule="atLeast"/>
        </w:trPr>
        <w:tc>
          <w:tcPr>
            <w:tcW w:w="306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100-бальною системою</w:t>
            </w:r>
          </w:p>
        </w:tc>
        <w:tc>
          <w:tcPr>
            <w:tcW w:w="1873" w:type="dxa"/>
            <w:tcBorders>
              <w:top w:val="outset" w:sz="6" w:space="0" w:color="000000"/>
              <w:left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національною шкалою</w:t>
            </w:r>
          </w:p>
        </w:tc>
        <w:tc>
          <w:tcPr>
            <w:tcW w:w="5268" w:type="dxa"/>
            <w:gridSpan w:val="2"/>
            <w:tcBorders>
              <w:top w:val="outset" w:sz="6" w:space="0" w:color="000000"/>
              <w:left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шкалою ECTS</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54 – 60 та більше</w:t>
            </w:r>
          </w:p>
        </w:tc>
        <w:tc>
          <w:tcPr>
            <w:tcW w:w="19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відмінно</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5</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A</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відмінно</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45 – 53</w:t>
            </w:r>
          </w:p>
        </w:tc>
        <w:tc>
          <w:tcPr>
            <w:tcW w:w="19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4</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BС</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36 – 44</w:t>
            </w:r>
          </w:p>
        </w:tc>
        <w:tc>
          <w:tcPr>
            <w:tcW w:w="19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DЕ</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r>
      <w:tr>
        <w:trPr>
          <w:trHeight w:val="468" w:hRule="atLeast"/>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21 – 35</w:t>
            </w:r>
          </w:p>
        </w:tc>
        <w:tc>
          <w:tcPr>
            <w:tcW w:w="1901"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FX</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 з можливістю повторного складання</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1 – 20</w:t>
            </w:r>
          </w:p>
        </w:tc>
        <w:tc>
          <w:tcPr>
            <w:tcW w:w="1901" w:type="dxa"/>
            <w:vMerge w:val="continue"/>
            <w:tcBorders>
              <w:left w:val="outset" w:sz="6" w:space="0" w:color="000000"/>
              <w:bottom w:val="outset" w:sz="6" w:space="0" w:color="000000"/>
              <w:right w:val="outset" w:sz="6" w:space="0" w:color="000000"/>
            </w:tcBorders>
            <w:vAlign w:val="center"/>
          </w:tcPr>
          <w:p>
            <w:pPr>
              <w:pStyle w:val="Normal"/>
              <w:widowControl w:val="false"/>
              <w:jc w:val="center"/>
              <w:rPr>
                <w:szCs w:val="28"/>
              </w:rPr>
            </w:pPr>
            <w:r>
              <w:rPr>
                <w:szCs w:val="28"/>
              </w:rPr>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F</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 з обов’язковим повторним вивченням дисципліни</w:t>
            </w:r>
          </w:p>
        </w:tc>
      </w:tr>
    </w:tbl>
    <w:p>
      <w:pPr>
        <w:pStyle w:val="Normal"/>
        <w:jc w:val="center"/>
        <w:rPr>
          <w:b/>
          <w:b/>
          <w:bCs/>
          <w:szCs w:val="28"/>
        </w:rPr>
      </w:pPr>
      <w:r>
        <w:rPr>
          <w:b/>
          <w:bCs/>
          <w:szCs w:val="28"/>
        </w:rPr>
      </w:r>
    </w:p>
    <w:p>
      <w:pPr>
        <w:pStyle w:val="Normal"/>
        <w:jc w:val="center"/>
        <w:rPr>
          <w:b/>
          <w:b/>
          <w:bCs/>
          <w:szCs w:val="28"/>
        </w:rPr>
      </w:pPr>
      <w:r>
        <w:rPr>
          <w:b/>
          <w:bCs/>
          <w:szCs w:val="28"/>
        </w:rPr>
        <w:t>6.4. Оцінка за екзамен: шкала оцінювання національна та ECTS</w:t>
      </w:r>
    </w:p>
    <w:p>
      <w:pPr>
        <w:pStyle w:val="Normal"/>
        <w:jc w:val="center"/>
        <w:rPr>
          <w:sz w:val="16"/>
          <w:szCs w:val="16"/>
        </w:rPr>
      </w:pPr>
      <w:r>
        <w:rPr>
          <w:sz w:val="16"/>
          <w:szCs w:val="16"/>
        </w:rPr>
      </w:r>
    </w:p>
    <w:tbl>
      <w:tblPr>
        <w:tblW w:w="5000" w:type="pct"/>
        <w:jc w:val="left"/>
        <w:tblInd w:w="0" w:type="dxa"/>
        <w:tblLayout w:type="fixed"/>
        <w:tblCellMar>
          <w:top w:w="30" w:type="dxa"/>
          <w:left w:w="30" w:type="dxa"/>
          <w:bottom w:w="30" w:type="dxa"/>
          <w:right w:w="30" w:type="dxa"/>
        </w:tblCellMar>
        <w:tblLook w:val="04a0"/>
      </w:tblPr>
      <w:tblGrid>
        <w:gridCol w:w="1162"/>
        <w:gridCol w:w="1901"/>
        <w:gridCol w:w="1873"/>
        <w:gridCol w:w="836"/>
        <w:gridCol w:w="4432"/>
      </w:tblGrid>
      <w:tr>
        <w:trPr>
          <w:trHeight w:val="519" w:hRule="atLeast"/>
        </w:trPr>
        <w:tc>
          <w:tcPr>
            <w:tcW w:w="306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100-бальною системою</w:t>
            </w:r>
          </w:p>
        </w:tc>
        <w:tc>
          <w:tcPr>
            <w:tcW w:w="1873" w:type="dxa"/>
            <w:tcBorders>
              <w:top w:val="outset" w:sz="6" w:space="0" w:color="000000"/>
              <w:left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національною шкалою</w:t>
            </w:r>
          </w:p>
        </w:tc>
        <w:tc>
          <w:tcPr>
            <w:tcW w:w="5268" w:type="dxa"/>
            <w:gridSpan w:val="2"/>
            <w:tcBorders>
              <w:top w:val="outset" w:sz="6" w:space="0" w:color="000000"/>
              <w:left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шкалою ECTS</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36 – 40 та більше</w:t>
            </w:r>
          </w:p>
        </w:tc>
        <w:tc>
          <w:tcPr>
            <w:tcW w:w="19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відмінно</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5</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A</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відмінно</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30 – 35</w:t>
            </w:r>
          </w:p>
        </w:tc>
        <w:tc>
          <w:tcPr>
            <w:tcW w:w="19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4</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BС</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24 – 29</w:t>
            </w:r>
          </w:p>
        </w:tc>
        <w:tc>
          <w:tcPr>
            <w:tcW w:w="19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DЕ</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r>
      <w:tr>
        <w:trPr>
          <w:trHeight w:val="468" w:hRule="atLeast"/>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14 – 23</w:t>
            </w:r>
          </w:p>
        </w:tc>
        <w:tc>
          <w:tcPr>
            <w:tcW w:w="1901"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w:t>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FX</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 з можливістю повторного складання</w:t>
            </w:r>
          </w:p>
        </w:tc>
      </w:tr>
      <w:tr>
        <w:trPr/>
        <w:tc>
          <w:tcPr>
            <w:tcW w:w="11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1 – 13</w:t>
            </w:r>
          </w:p>
        </w:tc>
        <w:tc>
          <w:tcPr>
            <w:tcW w:w="1901" w:type="dxa"/>
            <w:vMerge w:val="continue"/>
            <w:tcBorders>
              <w:left w:val="outset" w:sz="6" w:space="0" w:color="000000"/>
              <w:bottom w:val="outset" w:sz="6" w:space="0" w:color="000000"/>
              <w:right w:val="outset" w:sz="6" w:space="0" w:color="000000"/>
            </w:tcBorders>
            <w:vAlign w:val="center"/>
          </w:tcPr>
          <w:p>
            <w:pPr>
              <w:pStyle w:val="Normal"/>
              <w:widowControl w:val="false"/>
              <w:jc w:val="center"/>
              <w:rPr>
                <w:szCs w:val="28"/>
              </w:rPr>
            </w:pPr>
            <w:r>
              <w:rPr>
                <w:szCs w:val="28"/>
              </w:rPr>
            </w:r>
          </w:p>
        </w:tc>
        <w:tc>
          <w:tcPr>
            <w:tcW w:w="18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w:t>
            </w:r>
          </w:p>
        </w:tc>
        <w:tc>
          <w:tcPr>
            <w:tcW w:w="83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F</w:t>
            </w:r>
          </w:p>
        </w:tc>
        <w:tc>
          <w:tcPr>
            <w:tcW w:w="443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 з обов’язковим повторним вивченням дисципліни</w:t>
            </w:r>
          </w:p>
        </w:tc>
      </w:tr>
    </w:tbl>
    <w:p>
      <w:pPr>
        <w:pStyle w:val="Normal"/>
        <w:tabs>
          <w:tab w:val="clear" w:pos="708"/>
          <w:tab w:val="left" w:pos="2030" w:leader="none"/>
          <w:tab w:val="left" w:pos="10065" w:leader="none"/>
        </w:tabs>
        <w:jc w:val="center"/>
        <w:rPr>
          <w:b/>
          <w:b/>
          <w:szCs w:val="28"/>
        </w:rPr>
      </w:pPr>
      <w:r>
        <w:rPr>
          <w:b/>
          <w:szCs w:val="28"/>
        </w:rPr>
      </w:r>
      <w:r>
        <w:br w:type="page"/>
      </w:r>
    </w:p>
    <w:p>
      <w:pPr>
        <w:pStyle w:val="Normal"/>
        <w:jc w:val="center"/>
        <w:rPr>
          <w:b/>
          <w:b/>
          <w:bCs/>
          <w:szCs w:val="28"/>
        </w:rPr>
      </w:pPr>
      <w:r>
        <w:rPr>
          <w:b/>
          <w:bCs/>
          <w:szCs w:val="28"/>
        </w:rPr>
        <w:t>6.5. Загальна оцінка з дисципліни: шкала оцінювання національна та ECTS</w:t>
      </w:r>
    </w:p>
    <w:p>
      <w:pPr>
        <w:pStyle w:val="Normal"/>
        <w:jc w:val="center"/>
        <w:rPr>
          <w:sz w:val="16"/>
          <w:szCs w:val="16"/>
        </w:rPr>
      </w:pPr>
      <w:r>
        <w:rPr>
          <w:sz w:val="16"/>
          <w:szCs w:val="16"/>
        </w:rPr>
      </w:r>
    </w:p>
    <w:tbl>
      <w:tblPr>
        <w:tblW w:w="5000" w:type="pct"/>
        <w:jc w:val="left"/>
        <w:tblInd w:w="0" w:type="dxa"/>
        <w:tblLayout w:type="fixed"/>
        <w:tblCellMar>
          <w:top w:w="30" w:type="dxa"/>
          <w:left w:w="30" w:type="dxa"/>
          <w:bottom w:w="30" w:type="dxa"/>
          <w:right w:w="30" w:type="dxa"/>
        </w:tblCellMar>
        <w:tblLook w:val="04a0"/>
      </w:tblPr>
      <w:tblGrid>
        <w:gridCol w:w="1080"/>
        <w:gridCol w:w="1759"/>
        <w:gridCol w:w="1197"/>
        <w:gridCol w:w="1655"/>
        <w:gridCol w:w="782"/>
        <w:gridCol w:w="3730"/>
      </w:tblGrid>
      <w:tr>
        <w:trPr/>
        <w:tc>
          <w:tcPr>
            <w:tcW w:w="2839" w:type="dxa"/>
            <w:gridSpan w:val="2"/>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100-бальною системою</w:t>
            </w:r>
          </w:p>
        </w:tc>
        <w:tc>
          <w:tcPr>
            <w:tcW w:w="2852"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національною шкалою</w:t>
            </w:r>
          </w:p>
        </w:tc>
        <w:tc>
          <w:tcPr>
            <w:tcW w:w="4512" w:type="dxa"/>
            <w:gridSpan w:val="2"/>
            <w:vMerge w:val="restart"/>
            <w:tcBorders>
              <w:top w:val="outset" w:sz="6" w:space="0" w:color="000000"/>
              <w:left w:val="outset" w:sz="6" w:space="0" w:color="000000"/>
              <w:right w:val="outset" w:sz="6" w:space="0" w:color="000000"/>
            </w:tcBorders>
            <w:vAlign w:val="center"/>
          </w:tcPr>
          <w:p>
            <w:pPr>
              <w:pStyle w:val="Normal"/>
              <w:widowControl w:val="false"/>
              <w:jc w:val="center"/>
              <w:rPr>
                <w:rFonts w:eastAsia="Arial Unicode MS"/>
                <w:i/>
                <w:i/>
                <w:color w:val="000000"/>
                <w:sz w:val="24"/>
                <w:lang w:val="en-US"/>
              </w:rPr>
            </w:pPr>
            <w:r>
              <w:rPr>
                <w:b/>
                <w:bCs/>
              </w:rPr>
              <w:t>Оцінка за шкалою ECTS</w:t>
            </w:r>
          </w:p>
        </w:tc>
      </w:tr>
      <w:tr>
        <w:trPr/>
        <w:tc>
          <w:tcPr>
            <w:tcW w:w="2839" w:type="dxa"/>
            <w:gridSpan w:val="2"/>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Cs w:val="28"/>
              </w:rPr>
            </w:pPr>
            <w:r>
              <w:rPr>
                <w:szCs w:val="28"/>
              </w:rPr>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Cs w:val="28"/>
              </w:rPr>
            </w:pPr>
            <w:r>
              <w:rPr>
                <w:b/>
                <w:bCs/>
                <w:szCs w:val="28"/>
              </w:rPr>
              <w:t>іспит</w:t>
            </w:r>
          </w:p>
        </w:tc>
        <w:tc>
          <w:tcPr>
            <w:tcW w:w="165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Cs w:val="28"/>
              </w:rPr>
            </w:pPr>
            <w:r>
              <w:rPr>
                <w:szCs w:val="28"/>
              </w:rPr>
            </w:r>
          </w:p>
        </w:tc>
        <w:tc>
          <w:tcPr>
            <w:tcW w:w="4512" w:type="dxa"/>
            <w:gridSpan w:val="2"/>
            <w:vMerge w:val="continue"/>
            <w:tcBorders>
              <w:left w:val="outset" w:sz="6" w:space="0" w:color="000000"/>
              <w:right w:val="outset" w:sz="6" w:space="0" w:color="000000"/>
            </w:tcBorders>
            <w:vAlign w:val="center"/>
          </w:tcPr>
          <w:p>
            <w:pPr>
              <w:pStyle w:val="Normal"/>
              <w:widowControl w:val="false"/>
              <w:rPr>
                <w:szCs w:val="28"/>
              </w:rPr>
            </w:pPr>
            <w:r>
              <w:rPr>
                <w:szCs w:val="28"/>
              </w:rPr>
            </w:r>
          </w:p>
        </w:tc>
      </w:tr>
      <w:tr>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90 – 100</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відмінно</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5</w:t>
            </w:r>
          </w:p>
        </w:tc>
        <w:tc>
          <w:tcPr>
            <w:tcW w:w="1655"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A</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відмінно</w:t>
            </w:r>
          </w:p>
        </w:tc>
      </w:tr>
      <w:tr>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82 – 89</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4</w:t>
            </w:r>
          </w:p>
        </w:tc>
        <w:tc>
          <w:tcPr>
            <w:tcW w:w="165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i/>
                <w:i/>
                <w:szCs w:val="28"/>
              </w:rPr>
            </w:pPr>
            <w:r>
              <w:rPr>
                <w:i/>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B</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 (дуже добре)</w:t>
            </w:r>
          </w:p>
        </w:tc>
      </w:tr>
      <w:tr>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75 – 81</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4</w:t>
            </w:r>
          </w:p>
        </w:tc>
        <w:tc>
          <w:tcPr>
            <w:tcW w:w="165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i/>
                <w:i/>
                <w:szCs w:val="28"/>
              </w:rPr>
            </w:pPr>
            <w:r>
              <w:rPr>
                <w:i/>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C</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добре</w:t>
            </w:r>
          </w:p>
        </w:tc>
      </w:tr>
      <w:tr>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64 – 74</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w:t>
            </w:r>
          </w:p>
        </w:tc>
        <w:tc>
          <w:tcPr>
            <w:tcW w:w="165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i/>
                <w:i/>
                <w:szCs w:val="28"/>
              </w:rPr>
            </w:pPr>
            <w:r>
              <w:rPr>
                <w:i/>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D</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r>
      <w:tr>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60 – 63</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w:t>
            </w:r>
          </w:p>
        </w:tc>
        <w:tc>
          <w:tcPr>
            <w:tcW w:w="165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i/>
                <w:i/>
                <w:szCs w:val="28"/>
              </w:rPr>
            </w:pPr>
            <w:r>
              <w:rPr>
                <w:i/>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Е</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задовільно (достатньо)</w:t>
            </w:r>
          </w:p>
        </w:tc>
      </w:tr>
      <w:tr>
        <w:trPr>
          <w:trHeight w:val="468" w:hRule="atLeast"/>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35 – 59</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w:t>
            </w:r>
          </w:p>
        </w:tc>
        <w:tc>
          <w:tcPr>
            <w:tcW w:w="1655"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FX</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 з можливістю повторного складання</w:t>
            </w:r>
          </w:p>
        </w:tc>
      </w:tr>
      <w:tr>
        <w:trPr/>
        <w:tc>
          <w:tcPr>
            <w:tcW w:w="108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1 – 34</w:t>
            </w:r>
          </w:p>
        </w:tc>
        <w:tc>
          <w:tcPr>
            <w:tcW w:w="175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w:t>
            </w:r>
          </w:p>
        </w:tc>
        <w:tc>
          <w:tcPr>
            <w:tcW w:w="11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2</w:t>
            </w:r>
          </w:p>
        </w:tc>
        <w:tc>
          <w:tcPr>
            <w:tcW w:w="165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Cs w:val="28"/>
              </w:rPr>
            </w:pPr>
            <w:r>
              <w:rPr>
                <w:szCs w:val="28"/>
              </w:rPr>
            </w:r>
          </w:p>
        </w:tc>
        <w:tc>
          <w:tcPr>
            <w:tcW w:w="7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Cs w:val="28"/>
              </w:rPr>
            </w:pPr>
            <w:r>
              <w:rPr>
                <w:b/>
                <w:szCs w:val="28"/>
              </w:rPr>
              <w:t>F</w:t>
            </w:r>
          </w:p>
        </w:tc>
        <w:tc>
          <w:tcPr>
            <w:tcW w:w="373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i/>
                <w:i/>
                <w:szCs w:val="28"/>
              </w:rPr>
            </w:pPr>
            <w:r>
              <w:rPr>
                <w:i/>
                <w:szCs w:val="28"/>
              </w:rPr>
              <w:t>незадовільно з обов’язковим повторним вивченням дисципліни</w:t>
            </w:r>
          </w:p>
        </w:tc>
      </w:tr>
    </w:tbl>
    <w:p>
      <w:pPr>
        <w:pStyle w:val="Normal"/>
        <w:jc w:val="center"/>
        <w:rPr>
          <w:b/>
          <w:b/>
          <w:szCs w:val="28"/>
        </w:rPr>
      </w:pPr>
      <w:r>
        <w:rPr>
          <w:b/>
          <w:szCs w:val="28"/>
        </w:rPr>
      </w:r>
    </w:p>
    <w:p>
      <w:pPr>
        <w:pStyle w:val="Normal"/>
        <w:jc w:val="center"/>
        <w:rPr>
          <w:b/>
          <w:b/>
          <w:szCs w:val="28"/>
        </w:rPr>
      </w:pPr>
      <w:r>
        <w:rPr>
          <w:b/>
          <w:szCs w:val="28"/>
        </w:rPr>
        <w:t>6.6. Розподіл балів, які отримують студенти</w:t>
      </w:r>
    </w:p>
    <w:p>
      <w:pPr>
        <w:pStyle w:val="Normal"/>
        <w:rPr>
          <w:b/>
          <w:b/>
          <w:sz w:val="24"/>
        </w:rPr>
      </w:pPr>
      <w:r>
        <w:rPr>
          <w:b/>
          <w:sz w:val="24"/>
        </w:rPr>
      </w:r>
    </w:p>
    <w:tbl>
      <w:tblPr>
        <w:tblW w:w="10522" w:type="dxa"/>
        <w:jc w:val="center"/>
        <w:tblInd w:w="0" w:type="dxa"/>
        <w:tblLayout w:type="fixed"/>
        <w:tblCellMar>
          <w:top w:w="0" w:type="dxa"/>
          <w:left w:w="108" w:type="dxa"/>
          <w:bottom w:w="0" w:type="dxa"/>
          <w:right w:w="108" w:type="dxa"/>
        </w:tblCellMar>
        <w:tblLook w:val="04a0"/>
      </w:tblPr>
      <w:tblGrid>
        <w:gridCol w:w="729"/>
        <w:gridCol w:w="726"/>
        <w:gridCol w:w="756"/>
        <w:gridCol w:w="707"/>
        <w:gridCol w:w="712"/>
        <w:gridCol w:w="685"/>
        <w:gridCol w:w="567"/>
        <w:gridCol w:w="708"/>
        <w:gridCol w:w="567"/>
        <w:gridCol w:w="928"/>
        <w:gridCol w:w="1840"/>
        <w:gridCol w:w="567"/>
        <w:gridCol w:w="1018"/>
        <w:gridCol w:w="11"/>
      </w:tblGrid>
      <w:tr>
        <w:trPr/>
        <w:tc>
          <w:tcPr>
            <w:tcW w:w="708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4"/>
              </w:rPr>
            </w:pPr>
            <w:r>
              <w:rPr>
                <w:b/>
                <w:bCs/>
                <w:sz w:val="24"/>
              </w:rPr>
              <w:t>Поточний контроль</w:t>
            </w:r>
          </w:p>
          <w:p>
            <w:pPr>
              <w:pStyle w:val="Normal"/>
              <w:widowControl w:val="false"/>
              <w:jc w:val="center"/>
              <w:rPr>
                <w:b/>
                <w:b/>
                <w:bCs/>
                <w:sz w:val="24"/>
              </w:rPr>
            </w:pPr>
            <w:r>
              <w:rPr>
                <w:b/>
                <w:bCs/>
                <w:sz w:val="24"/>
              </w:rPr>
              <w:t>(мах = 50 балів)</w:t>
            </w:r>
          </w:p>
          <w:p>
            <w:pPr>
              <w:pStyle w:val="Normal"/>
              <w:widowControl w:val="false"/>
              <w:rPr>
                <w:b/>
                <w:b/>
                <w:bCs/>
                <w:sz w:val="24"/>
              </w:rPr>
            </w:pPr>
            <w:r>
              <w:rPr>
                <w:b/>
                <w:bCs/>
                <w:sz w:val="24"/>
              </w:rPr>
            </w:r>
          </w:p>
          <w:p>
            <w:pPr>
              <w:pStyle w:val="Normal"/>
              <w:widowControl w:val="false"/>
              <w:jc w:val="center"/>
              <w:rPr>
                <w:b/>
                <w:b/>
                <w:bCs/>
                <w:sz w:val="24"/>
              </w:rPr>
            </w:pPr>
            <w:r>
              <w:rPr>
                <w:b/>
                <w:bCs/>
                <w:sz w:val="24"/>
              </w:rPr>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bCs/>
                <w:sz w:val="24"/>
              </w:rPr>
            </w:pPr>
            <w:r>
              <w:rPr>
                <w:b/>
                <w:bCs/>
                <w:sz w:val="24"/>
              </w:rPr>
              <w:t>Модульний контроль</w:t>
            </w:r>
          </w:p>
          <w:p>
            <w:pPr>
              <w:pStyle w:val="Normal"/>
              <w:widowControl w:val="false"/>
              <w:snapToGrid w:val="false"/>
              <w:jc w:val="center"/>
              <w:rPr>
                <w:spacing w:val="-6"/>
                <w:sz w:val="24"/>
              </w:rPr>
            </w:pPr>
            <w:r>
              <w:rPr>
                <w:spacing w:val="-6"/>
                <w:sz w:val="24"/>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spacing w:val="-6"/>
                <w:sz w:val="24"/>
              </w:rPr>
            </w:pPr>
            <w:r>
              <w:rPr>
                <w:b/>
                <w:spacing w:val="-6"/>
                <w:sz w:val="24"/>
              </w:rPr>
            </w:r>
          </w:p>
          <w:p>
            <w:pPr>
              <w:pStyle w:val="Normal"/>
              <w:widowControl w:val="false"/>
              <w:snapToGrid w:val="false"/>
              <w:jc w:val="center"/>
              <w:rPr>
                <w:b/>
                <w:b/>
                <w:spacing w:val="-6"/>
                <w:sz w:val="24"/>
              </w:rPr>
            </w:pPr>
            <w:r>
              <w:rPr>
                <w:b/>
                <w:spacing w:val="-6"/>
                <w:sz w:val="24"/>
              </w:rPr>
            </w:r>
          </w:p>
          <w:p>
            <w:pPr>
              <w:pStyle w:val="Normal"/>
              <w:widowControl w:val="false"/>
              <w:snapToGrid w:val="false"/>
              <w:jc w:val="center"/>
              <w:rPr>
                <w:b/>
                <w:b/>
                <w:spacing w:val="-6"/>
                <w:sz w:val="24"/>
                <w:lang w:val="uk-UA"/>
              </w:rPr>
            </w:pPr>
            <w:r>
              <w:rPr>
                <w:b/>
                <w:spacing w:val="-6"/>
                <w:sz w:val="24"/>
                <w:lang w:val="uk-UA"/>
              </w:rPr>
              <w:t>Залік</w:t>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spacing w:val="-6"/>
                <w:sz w:val="24"/>
              </w:rPr>
            </w:pPr>
            <w:r>
              <w:rPr>
                <w:b/>
                <w:spacing w:val="-6"/>
                <w:sz w:val="24"/>
              </w:rPr>
              <w:t>Загальна</w:t>
            </w:r>
          </w:p>
          <w:p>
            <w:pPr>
              <w:pStyle w:val="Normal"/>
              <w:widowControl w:val="false"/>
              <w:snapToGrid w:val="false"/>
              <w:jc w:val="center"/>
              <w:rPr>
                <w:b/>
                <w:b/>
                <w:spacing w:val="-6"/>
                <w:sz w:val="24"/>
              </w:rPr>
            </w:pPr>
            <w:r>
              <w:rPr>
                <w:b/>
                <w:spacing w:val="-6"/>
                <w:sz w:val="24"/>
              </w:rPr>
              <w:t>кількість</w:t>
            </w:r>
          </w:p>
          <w:p>
            <w:pPr>
              <w:pStyle w:val="Normal"/>
              <w:widowControl w:val="false"/>
              <w:snapToGrid w:val="false"/>
              <w:jc w:val="center"/>
              <w:rPr>
                <w:spacing w:val="-6"/>
                <w:sz w:val="24"/>
              </w:rPr>
            </w:pPr>
            <w:r>
              <w:rPr>
                <w:b/>
                <w:spacing w:val="-6"/>
                <w:sz w:val="24"/>
              </w:rPr>
              <w:t>балів</w:t>
            </w:r>
          </w:p>
        </w:tc>
      </w:tr>
      <w:tr>
        <w:trPr>
          <w:trHeight w:val="474" w:hRule="atLeast"/>
        </w:trPr>
        <w:tc>
          <w:tcPr>
            <w:tcW w:w="6157"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4"/>
              </w:rPr>
            </w:pPr>
            <w:r>
              <w:rPr>
                <w:b/>
                <w:bCs/>
                <w:sz w:val="24"/>
              </w:rPr>
              <w:t>Змістові модулі (мах = 25 балів)</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6"/>
                <w:sz w:val="24"/>
                <w:lang w:val="uk-UA"/>
              </w:rPr>
            </w:pPr>
            <w:r>
              <w:rPr>
                <w:b/>
                <w:spacing w:val="-6"/>
                <w:sz w:val="24"/>
                <w:lang w:val="uk-UA"/>
              </w:rPr>
              <w:t>Сем. заняття</w:t>
            </w:r>
          </w:p>
          <w:p>
            <w:pPr>
              <w:pStyle w:val="Normal"/>
              <w:widowControl w:val="false"/>
              <w:snapToGrid w:val="false"/>
              <w:jc w:val="center"/>
              <w:rPr>
                <w:b/>
                <w:b/>
                <w:bCs/>
                <w:sz w:val="24"/>
              </w:rPr>
            </w:pPr>
            <w:r>
              <w:rPr>
                <w:b/>
                <w:bCs/>
                <w:sz w:val="24"/>
              </w:rPr>
            </w:r>
          </w:p>
        </w:tc>
        <w:tc>
          <w:tcPr>
            <w:tcW w:w="1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bCs/>
                <w:sz w:val="24"/>
              </w:rPr>
            </w:pPr>
            <w:r>
              <w:rPr>
                <w:b/>
                <w:bCs/>
                <w:sz w:val="24"/>
              </w:rPr>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pacing w:val="-6"/>
                <w:sz w:val="24"/>
              </w:rPr>
            </w:pPr>
            <w:r>
              <w:rPr>
                <w:spacing w:val="-6"/>
                <w:sz w:val="24"/>
              </w:rPr>
            </w:r>
          </w:p>
          <w:p>
            <w:pPr>
              <w:pStyle w:val="Normal"/>
              <w:widowControl w:val="false"/>
              <w:snapToGrid w:val="false"/>
              <w:jc w:val="center"/>
              <w:rPr>
                <w:spacing w:val="-6"/>
                <w:sz w:val="24"/>
              </w:rPr>
            </w:pPr>
            <w:r>
              <w:rPr>
                <w:spacing w:val="-6"/>
                <w:sz w:val="24"/>
              </w:rPr>
            </w:r>
          </w:p>
          <w:p>
            <w:pPr>
              <w:pStyle w:val="Normal"/>
              <w:widowControl w:val="false"/>
              <w:snapToGrid w:val="false"/>
              <w:jc w:val="center"/>
              <w:rPr>
                <w:spacing w:val="-6"/>
                <w:sz w:val="24"/>
              </w:rPr>
            </w:pPr>
            <w:r>
              <w:rPr>
                <w:spacing w:val="-6"/>
                <w:sz w:val="24"/>
              </w:rPr>
            </w:r>
          </w:p>
          <w:p>
            <w:pPr>
              <w:pStyle w:val="Normal"/>
              <w:widowControl w:val="false"/>
              <w:snapToGrid w:val="false"/>
              <w:jc w:val="center"/>
              <w:rPr>
                <w:spacing w:val="-6"/>
                <w:sz w:val="24"/>
              </w:rPr>
            </w:pPr>
            <w:r>
              <w:rPr>
                <w:spacing w:val="-6"/>
                <w:sz w:val="24"/>
              </w:rPr>
            </w:r>
          </w:p>
          <w:p>
            <w:pPr>
              <w:pStyle w:val="Normal"/>
              <w:widowControl w:val="false"/>
              <w:snapToGrid w:val="false"/>
              <w:jc w:val="center"/>
              <w:rPr>
                <w:spacing w:val="-6"/>
                <w:sz w:val="24"/>
              </w:rPr>
            </w:pPr>
            <w:r>
              <w:rPr>
                <w:spacing w:val="-6"/>
                <w:sz w:val="24"/>
              </w:rPr>
            </w:r>
          </w:p>
          <w:p>
            <w:pPr>
              <w:pStyle w:val="Normal"/>
              <w:widowControl w:val="false"/>
              <w:snapToGrid w:val="false"/>
              <w:jc w:val="center"/>
              <w:rPr>
                <w:spacing w:val="-6"/>
                <w:sz w:val="24"/>
                <w:lang w:val="uk-UA"/>
              </w:rPr>
            </w:pPr>
            <w:r>
              <w:rPr>
                <w:spacing w:val="-6"/>
                <w:sz w:val="24"/>
                <w:lang w:val="uk-UA"/>
              </w:rPr>
              <w:t>40</w:t>
            </w:r>
          </w:p>
        </w:tc>
        <w:tc>
          <w:tcPr>
            <w:tcW w:w="10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pacing w:val="-6"/>
                <w:sz w:val="24"/>
              </w:rPr>
            </w:pPr>
            <w:r>
              <w:rPr>
                <w:spacing w:val="-6"/>
                <w:sz w:val="24"/>
              </w:rPr>
              <w:t>100</w:t>
            </w:r>
          </w:p>
          <w:p>
            <w:pPr>
              <w:pStyle w:val="Normal"/>
              <w:widowControl w:val="false"/>
              <w:snapToGrid w:val="false"/>
              <w:jc w:val="center"/>
              <w:rPr>
                <w:spacing w:val="-6"/>
                <w:sz w:val="24"/>
              </w:rPr>
            </w:pPr>
            <w:r>
              <w:rPr>
                <w:spacing w:val="-6"/>
                <w:sz w:val="24"/>
              </w:rPr>
            </w:r>
          </w:p>
        </w:tc>
        <w:tc>
          <w:tcPr>
            <w:tcW w:w="11" w:type="dxa"/>
            <w:tcBorders/>
          </w:tcPr>
          <w:p>
            <w:pPr>
              <w:pStyle w:val="Normal"/>
              <w:widowControl w:val="false"/>
              <w:rPr>
                <w:rFonts w:eastAsia="Arial Unicode MS"/>
                <w:i/>
                <w:i/>
                <w:color w:val="000000"/>
                <w:sz w:val="24"/>
                <w:lang w:val="en-US"/>
              </w:rPr>
            </w:pPr>
            <w:r>
              <w:rPr>
                <w:rFonts w:eastAsia="Arial Unicode MS"/>
                <w:i/>
                <w:color w:val="000000"/>
                <w:sz w:val="24"/>
                <w:lang w:val="en-US"/>
              </w:rPr>
            </w:r>
          </w:p>
        </w:tc>
      </w:tr>
      <w:tr>
        <w:trPr/>
        <w:tc>
          <w:tcPr>
            <w:tcW w:w="3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4"/>
                <w:lang w:val="uk-UA"/>
              </w:rPr>
            </w:pPr>
            <w:r>
              <w:rPr>
                <w:b/>
                <w:bCs/>
                <w:sz w:val="24"/>
                <w:lang w:val="uk-UA"/>
              </w:rPr>
            </w:r>
          </w:p>
          <w:p>
            <w:pPr>
              <w:pStyle w:val="Normal"/>
              <w:widowControl w:val="false"/>
              <w:jc w:val="center"/>
              <w:rPr>
                <w:b/>
                <w:b/>
                <w:bCs/>
                <w:sz w:val="24"/>
              </w:rPr>
            </w:pPr>
            <w:r>
              <w:rPr>
                <w:b/>
                <w:bCs/>
                <w:sz w:val="24"/>
                <w:lang w:val="uk-UA"/>
              </w:rPr>
              <w:t>М</w:t>
            </w:r>
            <w:r>
              <w:rPr>
                <w:b/>
                <w:bCs/>
                <w:sz w:val="24"/>
              </w:rPr>
              <w:t>одуль 1</w:t>
            </w:r>
          </w:p>
        </w:tc>
        <w:tc>
          <w:tcPr>
            <w:tcW w:w="252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6"/>
                <w:sz w:val="24"/>
              </w:rPr>
            </w:pPr>
            <w:r>
              <w:rPr>
                <w:b/>
                <w:bCs/>
                <w:sz w:val="24"/>
                <w:lang w:val="uk-UA"/>
              </w:rPr>
              <w:t>М</w:t>
            </w:r>
            <w:r>
              <w:rPr>
                <w:b/>
                <w:bCs/>
                <w:sz w:val="24"/>
              </w:rPr>
              <w:t>одуль 2</w:t>
            </w:r>
          </w:p>
        </w:tc>
        <w:tc>
          <w:tcPr>
            <w:tcW w:w="9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spacing w:val="-6"/>
                <w:sz w:val="24"/>
              </w:rPr>
            </w:pPr>
            <w:r>
              <w:rPr>
                <w:b/>
                <w:spacing w:val="-6"/>
                <w:sz w:val="24"/>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4"/>
                <w:lang w:val="uk-UA"/>
              </w:rPr>
            </w:pPr>
            <w:r>
              <w:rPr>
                <w:b/>
                <w:bCs/>
                <w:sz w:val="24"/>
                <w:lang w:val="uk-UA"/>
              </w:rPr>
              <w:t>К.р.</w:t>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r>
          </w:p>
        </w:tc>
        <w:tc>
          <w:tcPr>
            <w:tcW w:w="10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r>
          </w:p>
        </w:tc>
        <w:tc>
          <w:tcPr>
            <w:tcW w:w="11" w:type="dxa"/>
            <w:tcBorders/>
          </w:tcPr>
          <w:p>
            <w:pPr>
              <w:pStyle w:val="Normal"/>
              <w:widowControl w:val="false"/>
              <w:rPr>
                <w:rFonts w:eastAsia="Arial Unicode MS"/>
                <w:i/>
                <w:i/>
                <w:color w:val="000000"/>
                <w:sz w:val="24"/>
                <w:lang w:val="en-US"/>
              </w:rPr>
            </w:pPr>
            <w:r>
              <w:rPr>
                <w:rFonts w:eastAsia="Arial Unicode MS"/>
                <w:i/>
                <w:color w:val="000000"/>
                <w:sz w:val="24"/>
                <w:lang w:val="en-US"/>
              </w:rPr>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1</w:t>
            </w:r>
          </w:p>
        </w:tc>
        <w:tc>
          <w:tcPr>
            <w:tcW w:w="72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2</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3</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4</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5</w:t>
            </w:r>
          </w:p>
        </w:tc>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6</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t>Т 7</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pacing w:val="-6"/>
                <w:sz w:val="24"/>
              </w:rPr>
            </w:pPr>
            <w:r>
              <w:rPr>
                <w:spacing w:val="-6"/>
                <w:sz w:val="24"/>
              </w:rPr>
              <w:t>Т 8</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pacing w:val="-6"/>
                <w:sz w:val="24"/>
                <w:lang w:val="uk-UA"/>
              </w:rPr>
            </w:pPr>
            <w:r>
              <w:rPr>
                <w:spacing w:val="-6"/>
                <w:sz w:val="24"/>
                <w:lang w:val="uk-UA"/>
              </w:rPr>
              <w:t>Т 9</w:t>
            </w:r>
          </w:p>
        </w:tc>
        <w:tc>
          <w:tcPr>
            <w:tcW w:w="92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pacing w:val="-6"/>
                <w:sz w:val="24"/>
              </w:rPr>
            </w:pPr>
            <w:r>
              <w:rPr>
                <w:spacing w:val="-6"/>
                <w:sz w:val="24"/>
              </w:rPr>
            </w:r>
          </w:p>
          <w:p>
            <w:pPr>
              <w:pStyle w:val="Normal"/>
              <w:widowControl w:val="false"/>
              <w:snapToGrid w:val="false"/>
              <w:jc w:val="center"/>
              <w:rPr>
                <w:spacing w:val="-6"/>
                <w:sz w:val="24"/>
              </w:rPr>
            </w:pPr>
            <w:r>
              <w:rPr>
                <w:spacing w:val="-6"/>
                <w:sz w:val="24"/>
              </w:rPr>
              <w:t>45</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spacing w:val="-6"/>
                <w:sz w:val="24"/>
              </w:rPr>
            </w:pPr>
            <w:r>
              <w:rPr>
                <w:spacing w:val="-6"/>
                <w:sz w:val="24"/>
              </w:rPr>
              <w:t>5</w:t>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spacing w:val="-6"/>
                <w:sz w:val="24"/>
              </w:rPr>
            </w:pPr>
            <w:r>
              <w:rPr>
                <w:spacing w:val="-6"/>
                <w:sz w:val="24"/>
              </w:rPr>
            </w:r>
          </w:p>
        </w:tc>
        <w:tc>
          <w:tcPr>
            <w:tcW w:w="10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spacing w:val="-6"/>
                <w:sz w:val="24"/>
              </w:rPr>
            </w:pPr>
            <w:r>
              <w:rPr>
                <w:spacing w:val="-6"/>
                <w:sz w:val="24"/>
              </w:rPr>
            </w:r>
          </w:p>
        </w:tc>
        <w:tc>
          <w:tcPr>
            <w:tcW w:w="11" w:type="dxa"/>
            <w:tcBorders/>
          </w:tcPr>
          <w:p>
            <w:pPr>
              <w:pStyle w:val="Normal"/>
              <w:widowControl w:val="false"/>
              <w:rPr>
                <w:rFonts w:eastAsia="Arial Unicode MS"/>
                <w:i/>
                <w:i/>
                <w:color w:val="000000"/>
                <w:sz w:val="24"/>
                <w:lang w:val="en-US"/>
              </w:rPr>
            </w:pPr>
            <w:r>
              <w:rPr>
                <w:rFonts w:eastAsia="Arial Unicode MS"/>
                <w:i/>
                <w:color w:val="000000"/>
                <w:sz w:val="24"/>
                <w:lang w:val="en-US"/>
              </w:rPr>
            </w:r>
          </w:p>
        </w:tc>
      </w:tr>
      <w:tr>
        <w:trPr/>
        <w:tc>
          <w:tcPr>
            <w:tcW w:w="14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pacing w:val="-6"/>
                <w:sz w:val="24"/>
                <w:lang w:val="en-US"/>
              </w:rPr>
            </w:pPr>
            <w:r>
              <w:rPr>
                <w:spacing w:val="-6"/>
                <w:sz w:val="24"/>
              </w:rPr>
              <w:t xml:space="preserve">5                </w:t>
            </w:r>
            <w:r>
              <w:rPr>
                <w:spacing w:val="-6"/>
                <w:sz w:val="24"/>
                <w:lang w:val="en-US"/>
              </w:rPr>
              <w:t>5</w:t>
            </w:r>
          </w:p>
        </w:tc>
        <w:tc>
          <w:tcPr>
            <w:tcW w:w="14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pacing w:val="-6"/>
                <w:sz w:val="24"/>
                <w:lang w:val="en-US"/>
              </w:rPr>
            </w:pPr>
            <w:r>
              <w:rPr>
                <w:spacing w:val="-6"/>
                <w:sz w:val="24"/>
              </w:rPr>
              <w:t>5</w:t>
            </w:r>
            <w:r>
              <w:rPr>
                <w:spacing w:val="-6"/>
                <w:sz w:val="24"/>
                <w:lang w:val="en-US"/>
              </w:rPr>
              <w:t xml:space="preserve">               5</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lang w:val="uk-UA"/>
              </w:rPr>
            </w:pPr>
            <w:r>
              <w:rPr>
                <w:spacing w:val="-6"/>
                <w:sz w:val="24"/>
                <w:lang w:val="uk-UA"/>
              </w:rPr>
              <w:t>5</w:t>
            </w:r>
          </w:p>
        </w:tc>
        <w:tc>
          <w:tcPr>
            <w:tcW w:w="1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pacing w:val="-6"/>
                <w:sz w:val="24"/>
                <w:lang w:val="en-US"/>
              </w:rPr>
            </w:pPr>
            <w:r>
              <w:rPr>
                <w:spacing w:val="-6"/>
                <w:sz w:val="24"/>
              </w:rPr>
              <w:t>5</w:t>
            </w:r>
            <w:r>
              <w:rPr>
                <w:spacing w:val="-6"/>
                <w:sz w:val="24"/>
                <w:lang w:val="en-US"/>
              </w:rPr>
              <w:t xml:space="preserve">            5</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pacing w:val="-6"/>
                <w:sz w:val="24"/>
                <w:lang w:val="en-US"/>
              </w:rPr>
            </w:pPr>
            <w:r>
              <w:rPr>
                <w:spacing w:val="-6"/>
                <w:sz w:val="24"/>
              </w:rPr>
              <w:t>5</w:t>
            </w:r>
            <w:r>
              <w:rPr>
                <w:spacing w:val="-6"/>
                <w:sz w:val="24"/>
                <w:lang w:val="en-US"/>
              </w:rPr>
              <w:t xml:space="preserve">             5</w:t>
            </w:r>
          </w:p>
        </w:tc>
        <w:tc>
          <w:tcPr>
            <w:tcW w:w="92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pacing w:val="-6"/>
                <w:sz w:val="24"/>
              </w:rPr>
            </w:pPr>
            <w:r>
              <w:rPr>
                <w:spacing w:val="-6"/>
                <w:sz w:val="24"/>
              </w:rPr>
            </w:r>
          </w:p>
        </w:tc>
        <w:tc>
          <w:tcPr>
            <w:tcW w:w="18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r>
          </w:p>
        </w:tc>
        <w:tc>
          <w:tcPr>
            <w:tcW w:w="10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pacing w:val="-6"/>
                <w:sz w:val="24"/>
              </w:rPr>
            </w:pPr>
            <w:r>
              <w:rPr>
                <w:spacing w:val="-6"/>
                <w:sz w:val="24"/>
              </w:rPr>
            </w:r>
          </w:p>
        </w:tc>
        <w:tc>
          <w:tcPr>
            <w:tcW w:w="11" w:type="dxa"/>
            <w:tcBorders/>
          </w:tcPr>
          <w:p>
            <w:pPr>
              <w:pStyle w:val="Normal"/>
              <w:widowControl w:val="false"/>
              <w:rPr>
                <w:rFonts w:eastAsia="Arial Unicode MS"/>
                <w:i/>
                <w:i/>
                <w:color w:val="000000"/>
                <w:sz w:val="24"/>
                <w:lang w:val="en-US"/>
              </w:rPr>
            </w:pPr>
            <w:r>
              <w:rPr>
                <w:rFonts w:eastAsia="Arial Unicode MS"/>
                <w:i/>
                <w:color w:val="000000"/>
                <w:sz w:val="24"/>
                <w:lang w:val="en-US"/>
              </w:rPr>
            </w:r>
          </w:p>
        </w:tc>
      </w:tr>
    </w:tbl>
    <w:p>
      <w:pPr>
        <w:pStyle w:val="Normal"/>
        <w:ind w:firstLine="708"/>
        <w:jc w:val="both"/>
        <w:rPr>
          <w:b/>
          <w:b/>
          <w:bCs/>
          <w:sz w:val="24"/>
          <w:lang w:val="uk-UA"/>
        </w:rPr>
      </w:pPr>
      <w:r>
        <w:rPr>
          <w:b/>
          <w:bCs/>
          <w:sz w:val="24"/>
          <w:lang w:val="uk-UA"/>
        </w:rPr>
      </w:r>
    </w:p>
    <w:p>
      <w:pPr>
        <w:pStyle w:val="Normal"/>
        <w:ind w:firstLine="708"/>
        <w:jc w:val="both"/>
        <w:rPr>
          <w:sz w:val="24"/>
          <w:lang w:val="uk-UA"/>
        </w:rPr>
      </w:pPr>
      <w:r>
        <w:rPr>
          <w:b/>
          <w:bCs/>
          <w:sz w:val="24"/>
          <w:lang w:val="uk-UA"/>
        </w:rPr>
        <w:t>Підсумковий контроль.</w:t>
      </w:r>
      <w:r>
        <w:rPr>
          <w:sz w:val="24"/>
          <w:lang w:val="uk-UA"/>
        </w:rPr>
        <w:t xml:space="preserve"> Підсумковий контроль запроваджується з метою оцінки результатів навчання студентів і проводиться у формі семестрового заліка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pPr>
        <w:pStyle w:val="Normal"/>
        <w:ind w:firstLine="708"/>
        <w:jc w:val="both"/>
        <w:rPr>
          <w:sz w:val="24"/>
          <w:lang w:val="uk-UA"/>
        </w:rPr>
      </w:pPr>
      <w:r>
        <w:rPr>
          <w:b/>
          <w:bCs/>
          <w:sz w:val="24"/>
          <w:lang w:val="uk-UA"/>
        </w:rPr>
        <w:t>Залік –</w:t>
      </w:r>
      <w:r>
        <w:rPr>
          <w:sz w:val="24"/>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„зараховано”, „незараховано”.</w:t>
      </w:r>
    </w:p>
    <w:p>
      <w:pPr>
        <w:pStyle w:val="Normal"/>
        <w:rPr>
          <w:sz w:val="24"/>
          <w:lang w:val="uk-UA"/>
        </w:rPr>
      </w:pPr>
      <w:r>
        <w:rPr>
          <w:sz w:val="24"/>
          <w:lang w:val="uk-UA"/>
        </w:rPr>
      </w:r>
    </w:p>
    <w:p>
      <w:pPr>
        <w:pStyle w:val="7"/>
        <w:ind w:hanging="0"/>
        <w:jc w:val="left"/>
        <w:rPr>
          <w:b w:val="false"/>
          <w:b w:val="false"/>
          <w:i/>
          <w:i/>
          <w:sz w:val="24"/>
        </w:rPr>
      </w:pPr>
      <w:r>
        <w:rPr>
          <w:b w:val="false"/>
          <w:i/>
          <w:sz w:val="24"/>
        </w:rPr>
      </w:r>
      <w:r>
        <w:br w:type="page"/>
      </w:r>
    </w:p>
    <w:p>
      <w:pPr>
        <w:pStyle w:val="Normal"/>
        <w:ind w:firstLine="567"/>
        <w:jc w:val="center"/>
        <w:rPr>
          <w:b/>
          <w:b/>
          <w:szCs w:val="28"/>
          <w:lang w:val="uk-UA"/>
        </w:rPr>
      </w:pPr>
      <w:r>
        <w:rPr>
          <w:b/>
          <w:bCs/>
          <w:sz w:val="24"/>
          <w:lang w:val="uk-UA"/>
        </w:rPr>
        <w:t xml:space="preserve">6.7. </w:t>
      </w:r>
      <w:r>
        <w:rPr>
          <w:b/>
          <w:szCs w:val="28"/>
          <w:lang w:val="uk-UA"/>
        </w:rPr>
        <w:t>Орієнтовні питання для заліку</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Предмет сучасної соціальної психології: історія та</w:t>
      </w:r>
      <w:r>
        <w:rPr>
          <w:rFonts w:ascii="Times New Roman" w:hAnsi="Times New Roman"/>
          <w:color w:val="000009"/>
          <w:spacing w:val="-3"/>
          <w:sz w:val="24"/>
        </w:rPr>
        <w:t xml:space="preserve"> </w:t>
      </w:r>
      <w:r>
        <w:rPr>
          <w:rFonts w:ascii="Times New Roman" w:hAnsi="Times New Roman"/>
          <w:color w:val="000009"/>
          <w:sz w:val="24"/>
        </w:rPr>
        <w:t>перспективи.</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Історичні витоки соціальної психології та її зв'язок з іншими психологічними</w:t>
      </w:r>
      <w:r>
        <w:rPr>
          <w:rFonts w:ascii="Times New Roman" w:hAnsi="Times New Roman"/>
          <w:color w:val="000009"/>
          <w:spacing w:val="-30"/>
          <w:sz w:val="24"/>
        </w:rPr>
        <w:t xml:space="preserve"> </w:t>
      </w:r>
      <w:r>
        <w:rPr>
          <w:rFonts w:ascii="Times New Roman" w:hAnsi="Times New Roman"/>
          <w:color w:val="000009"/>
          <w:spacing w:val="-3"/>
          <w:sz w:val="24"/>
        </w:rPr>
        <w:t>науками.</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Соціальна психологія та соціологія, їх єдність та відмінності.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Розкрити зміст основних </w:t>
      </w:r>
      <w:r>
        <w:rPr>
          <w:rFonts w:ascii="Times New Roman" w:hAnsi="Times New Roman"/>
          <w:color w:val="000009"/>
          <w:spacing w:val="-3"/>
          <w:sz w:val="24"/>
        </w:rPr>
        <w:t xml:space="preserve">категорій </w:t>
      </w:r>
      <w:r>
        <w:rPr>
          <w:rFonts w:ascii="Times New Roman" w:hAnsi="Times New Roman"/>
          <w:color w:val="000009"/>
          <w:sz w:val="24"/>
        </w:rPr>
        <w:t>соціальної</w:t>
      </w:r>
      <w:r>
        <w:rPr>
          <w:rFonts w:ascii="Times New Roman" w:hAnsi="Times New Roman"/>
          <w:color w:val="000009"/>
          <w:spacing w:val="2"/>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Основні функції та завдання соціальної</w:t>
      </w:r>
      <w:r>
        <w:rPr>
          <w:rFonts w:ascii="Times New Roman" w:hAnsi="Times New Roman"/>
          <w:color w:val="000009"/>
          <w:spacing w:val="-2"/>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Передісторія соціально-психологічної</w:t>
      </w:r>
      <w:r>
        <w:rPr>
          <w:rFonts w:ascii="Times New Roman" w:hAnsi="Times New Roman"/>
          <w:color w:val="000009"/>
          <w:spacing w:val="-3"/>
          <w:sz w:val="24"/>
        </w:rPr>
        <w:t xml:space="preserve"> </w:t>
      </w:r>
      <w:r>
        <w:rPr>
          <w:rFonts w:ascii="Times New Roman" w:hAnsi="Times New Roman"/>
          <w:color w:val="000009"/>
          <w:sz w:val="24"/>
        </w:rPr>
        <w:t>думки.</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Психологія народів та мас як витоки соціальної</w:t>
      </w:r>
      <w:r>
        <w:rPr>
          <w:rFonts w:ascii="Times New Roman" w:hAnsi="Times New Roman"/>
          <w:color w:val="000009"/>
          <w:spacing w:val="-5"/>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Теорії організації та</w:t>
      </w:r>
      <w:r>
        <w:rPr>
          <w:rFonts w:ascii="Times New Roman" w:hAnsi="Times New Roman"/>
          <w:color w:val="000009"/>
          <w:spacing w:val="-2"/>
          <w:sz w:val="24"/>
        </w:rPr>
        <w:t xml:space="preserve"> </w:t>
      </w:r>
      <w:r>
        <w:rPr>
          <w:rFonts w:ascii="Times New Roman" w:hAnsi="Times New Roman"/>
          <w:color w:val="000009"/>
          <w:sz w:val="24"/>
        </w:rPr>
        <w:t>управління.</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Експериментальний етап розвитку соціальної</w:t>
      </w:r>
      <w:r>
        <w:rPr>
          <w:rFonts w:ascii="Times New Roman" w:hAnsi="Times New Roman"/>
          <w:color w:val="000009"/>
          <w:spacing w:val="-6"/>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Розвиток соціальної психології на</w:t>
      </w:r>
      <w:r>
        <w:rPr>
          <w:rFonts w:ascii="Times New Roman" w:hAnsi="Times New Roman"/>
          <w:color w:val="000009"/>
          <w:spacing w:val="-2"/>
          <w:sz w:val="24"/>
        </w:rPr>
        <w:t xml:space="preserve"> </w:t>
      </w:r>
      <w:r>
        <w:rPr>
          <w:rFonts w:ascii="Times New Roman" w:hAnsi="Times New Roman"/>
          <w:color w:val="000009"/>
          <w:spacing w:val="-4"/>
          <w:sz w:val="24"/>
        </w:rPr>
        <w:t>Україні.</w:t>
      </w:r>
    </w:p>
    <w:p>
      <w:pPr>
        <w:pStyle w:val="ListParagraph"/>
        <w:widowControl w:val="false"/>
        <w:numPr>
          <w:ilvl w:val="0"/>
          <w:numId w:val="10"/>
        </w:numPr>
        <w:tabs>
          <w:tab w:val="clear" w:pos="708"/>
          <w:tab w:val="left" w:pos="1738" w:leader="none"/>
        </w:tabs>
        <w:spacing w:lineRule="auto" w:line="240" w:before="0" w:after="0"/>
        <w:ind w:left="1738" w:right="167" w:hanging="360"/>
        <w:contextualSpacing w:val="false"/>
        <w:rPr>
          <w:rFonts w:ascii="Times New Roman" w:hAnsi="Times New Roman"/>
          <w:sz w:val="24"/>
        </w:rPr>
      </w:pPr>
      <w:r>
        <w:rPr>
          <w:rFonts w:ascii="Times New Roman" w:hAnsi="Times New Roman"/>
          <w:color w:val="000009"/>
          <w:sz w:val="24"/>
        </w:rPr>
        <w:t>Основні методологічні проблеми та теоретичні напрямки сучасної західної соціальної 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Інтеракціонізм,</w:t>
      </w:r>
      <w:r>
        <w:rPr>
          <w:rFonts w:ascii="Times New Roman" w:hAnsi="Times New Roman"/>
          <w:color w:val="000009"/>
          <w:spacing w:val="-9"/>
          <w:sz w:val="24"/>
        </w:rPr>
        <w:t xml:space="preserve"> </w:t>
      </w:r>
      <w:r>
        <w:rPr>
          <w:rFonts w:ascii="Times New Roman" w:hAnsi="Times New Roman"/>
          <w:color w:val="000009"/>
          <w:sz w:val="24"/>
        </w:rPr>
        <w:t>як</w:t>
      </w:r>
      <w:r>
        <w:rPr>
          <w:rFonts w:ascii="Times New Roman" w:hAnsi="Times New Roman"/>
          <w:color w:val="000009"/>
          <w:spacing w:val="-7"/>
          <w:sz w:val="24"/>
        </w:rPr>
        <w:t xml:space="preserve"> </w:t>
      </w:r>
      <w:r>
        <w:rPr>
          <w:rFonts w:ascii="Times New Roman" w:hAnsi="Times New Roman"/>
          <w:color w:val="000009"/>
          <w:sz w:val="24"/>
        </w:rPr>
        <w:t>соціально-психологічна</w:t>
      </w:r>
      <w:r>
        <w:rPr>
          <w:rFonts w:ascii="Times New Roman" w:hAnsi="Times New Roman"/>
          <w:color w:val="000009"/>
          <w:spacing w:val="-9"/>
          <w:sz w:val="24"/>
        </w:rPr>
        <w:t xml:space="preserve"> </w:t>
      </w:r>
      <w:r>
        <w:rPr>
          <w:rFonts w:ascii="Times New Roman" w:hAnsi="Times New Roman"/>
          <w:color w:val="000009"/>
          <w:sz w:val="24"/>
        </w:rPr>
        <w:t>концепція.</w:t>
      </w:r>
      <w:r>
        <w:rPr>
          <w:rFonts w:ascii="Times New Roman" w:hAnsi="Times New Roman"/>
          <w:color w:val="000009"/>
          <w:spacing w:val="-8"/>
          <w:sz w:val="24"/>
        </w:rPr>
        <w:t xml:space="preserve"> </w:t>
      </w:r>
      <w:r>
        <w:rPr>
          <w:rFonts w:ascii="Times New Roman" w:hAnsi="Times New Roman"/>
          <w:color w:val="000009"/>
          <w:sz w:val="24"/>
        </w:rPr>
        <w:t>Основні</w:t>
      </w:r>
      <w:r>
        <w:rPr>
          <w:rFonts w:ascii="Times New Roman" w:hAnsi="Times New Roman"/>
          <w:color w:val="000009"/>
          <w:spacing w:val="-8"/>
          <w:sz w:val="24"/>
        </w:rPr>
        <w:t xml:space="preserve"> </w:t>
      </w:r>
      <w:r>
        <w:rPr>
          <w:rFonts w:ascii="Times New Roman" w:hAnsi="Times New Roman"/>
          <w:color w:val="000009"/>
          <w:sz w:val="24"/>
        </w:rPr>
        <w:t>напрямки</w:t>
      </w:r>
      <w:r>
        <w:rPr>
          <w:rFonts w:ascii="Times New Roman" w:hAnsi="Times New Roman"/>
          <w:color w:val="000009"/>
          <w:spacing w:val="-7"/>
          <w:sz w:val="24"/>
        </w:rPr>
        <w:t xml:space="preserve"> </w:t>
      </w:r>
      <w:r>
        <w:rPr>
          <w:rFonts w:ascii="Times New Roman" w:hAnsi="Times New Roman"/>
          <w:color w:val="000009"/>
          <w:sz w:val="24"/>
        </w:rPr>
        <w:t>інтеракціонізму.</w:t>
      </w:r>
    </w:p>
    <w:p>
      <w:pPr>
        <w:pStyle w:val="ListParagraph"/>
        <w:widowControl w:val="false"/>
        <w:numPr>
          <w:ilvl w:val="0"/>
          <w:numId w:val="10"/>
        </w:numPr>
        <w:tabs>
          <w:tab w:val="clear" w:pos="708"/>
          <w:tab w:val="left" w:pos="1738" w:leader="none"/>
        </w:tabs>
        <w:spacing w:lineRule="auto" w:line="240" w:before="0" w:after="0"/>
        <w:ind w:left="1738" w:right="167" w:hanging="360"/>
        <w:contextualSpacing w:val="false"/>
        <w:jc w:val="both"/>
        <w:rPr>
          <w:rFonts w:ascii="Times New Roman" w:hAnsi="Times New Roman"/>
          <w:sz w:val="24"/>
        </w:rPr>
      </w:pPr>
      <w:r>
        <w:rPr>
          <w:rFonts w:ascii="Times New Roman" w:hAnsi="Times New Roman"/>
          <w:color w:val="000009"/>
          <w:sz w:val="24"/>
        </w:rPr>
        <w:t xml:space="preserve">Необіхевіориська орієнтація в соціальній психології. Теорія агресії та наслідування (Н.Міллер, Д.Доллард, А.Бандура). Теорії міжособистісної взаємодії, як обміну (Д.Тібо, </w:t>
      </w:r>
      <w:r>
        <w:rPr>
          <w:rFonts w:ascii="Times New Roman" w:hAnsi="Times New Roman"/>
          <w:color w:val="000009"/>
          <w:spacing w:val="-5"/>
          <w:sz w:val="24"/>
        </w:rPr>
        <w:t xml:space="preserve">Г.Келлі, </w:t>
      </w:r>
      <w:r>
        <w:rPr>
          <w:rFonts w:ascii="Times New Roman" w:hAnsi="Times New Roman"/>
          <w:color w:val="000009"/>
          <w:sz w:val="24"/>
        </w:rPr>
        <w:t>Дж.</w:t>
      </w:r>
      <w:r>
        <w:rPr>
          <w:rFonts w:ascii="Times New Roman" w:hAnsi="Times New Roman"/>
          <w:color w:val="000009"/>
          <w:spacing w:val="5"/>
          <w:sz w:val="24"/>
        </w:rPr>
        <w:t xml:space="preserve"> </w:t>
      </w:r>
      <w:r>
        <w:rPr>
          <w:rFonts w:ascii="Times New Roman" w:hAnsi="Times New Roman"/>
          <w:color w:val="000009"/>
          <w:spacing w:val="-4"/>
          <w:sz w:val="24"/>
        </w:rPr>
        <w:t>Хоманс).</w:t>
      </w:r>
    </w:p>
    <w:p>
      <w:pPr>
        <w:pStyle w:val="ListParagraph"/>
        <w:widowControl w:val="false"/>
        <w:numPr>
          <w:ilvl w:val="0"/>
          <w:numId w:val="10"/>
        </w:numPr>
        <w:tabs>
          <w:tab w:val="clear" w:pos="708"/>
          <w:tab w:val="left" w:pos="1738" w:leader="none"/>
        </w:tabs>
        <w:spacing w:lineRule="auto" w:line="240" w:before="0" w:after="0"/>
        <w:ind w:left="1738" w:right="165" w:hanging="360"/>
        <w:contextualSpacing w:val="false"/>
        <w:jc w:val="both"/>
        <w:rPr>
          <w:rFonts w:ascii="Times New Roman" w:hAnsi="Times New Roman"/>
          <w:sz w:val="24"/>
        </w:rPr>
      </w:pPr>
      <w:r>
        <w:rPr>
          <w:rFonts w:ascii="Times New Roman" w:hAnsi="Times New Roman"/>
          <w:color w:val="000009"/>
          <w:sz w:val="24"/>
        </w:rPr>
        <w:t xml:space="preserve">Когнітивні теорії в соціальній психології: теорії когнітивної відповідності (Ф.Хайдера, </w:t>
      </w:r>
      <w:r>
        <w:rPr>
          <w:rFonts w:ascii="Times New Roman" w:hAnsi="Times New Roman"/>
          <w:color w:val="000009"/>
          <w:spacing w:val="-5"/>
          <w:sz w:val="24"/>
        </w:rPr>
        <w:t xml:space="preserve">Т.Ньюкома, </w:t>
      </w:r>
      <w:r>
        <w:rPr>
          <w:rFonts w:ascii="Times New Roman" w:hAnsi="Times New Roman"/>
          <w:color w:val="000009"/>
          <w:sz w:val="24"/>
        </w:rPr>
        <w:t xml:space="preserve">Л.Фестінгера, </w:t>
      </w:r>
      <w:r>
        <w:rPr>
          <w:rFonts w:ascii="Times New Roman" w:hAnsi="Times New Roman"/>
          <w:color w:val="000009"/>
          <w:spacing w:val="-3"/>
          <w:sz w:val="24"/>
        </w:rPr>
        <w:t>Ч.Осгуда,</w:t>
      </w:r>
      <w:r>
        <w:rPr>
          <w:rFonts w:ascii="Times New Roman" w:hAnsi="Times New Roman"/>
          <w:color w:val="000009"/>
          <w:spacing w:val="4"/>
          <w:sz w:val="24"/>
        </w:rPr>
        <w:t xml:space="preserve"> </w:t>
      </w:r>
      <w:r>
        <w:rPr>
          <w:rFonts w:ascii="Times New Roman" w:hAnsi="Times New Roman"/>
          <w:color w:val="000009"/>
          <w:sz w:val="24"/>
        </w:rPr>
        <w:t>П.Танненбаума).</w:t>
      </w:r>
    </w:p>
    <w:p>
      <w:pPr>
        <w:pStyle w:val="ListParagraph"/>
        <w:widowControl w:val="false"/>
        <w:numPr>
          <w:ilvl w:val="0"/>
          <w:numId w:val="10"/>
        </w:numPr>
        <w:tabs>
          <w:tab w:val="clear" w:pos="708"/>
          <w:tab w:val="left" w:pos="1738" w:leader="none"/>
        </w:tabs>
        <w:spacing w:lineRule="auto" w:line="240" w:before="0" w:after="0"/>
        <w:ind w:left="1738" w:right="165" w:hanging="360"/>
        <w:contextualSpacing w:val="false"/>
        <w:jc w:val="both"/>
        <w:rPr>
          <w:rFonts w:ascii="Times New Roman" w:hAnsi="Times New Roman"/>
          <w:sz w:val="24"/>
        </w:rPr>
      </w:pPr>
      <w:r>
        <w:rPr>
          <w:rFonts w:ascii="Times New Roman" w:hAnsi="Times New Roman"/>
          <w:color w:val="000009"/>
          <w:sz w:val="24"/>
        </w:rPr>
        <w:t xml:space="preserve">Психоаналітична орієнтація в соціальній психології. (В.Байон, В.Бенніс, </w:t>
      </w:r>
      <w:r>
        <w:rPr>
          <w:rFonts w:ascii="Times New Roman" w:hAnsi="Times New Roman"/>
          <w:color w:val="000009"/>
          <w:spacing w:val="-4"/>
          <w:sz w:val="24"/>
        </w:rPr>
        <w:t xml:space="preserve">Г.Шепард, </w:t>
      </w:r>
      <w:r>
        <w:rPr>
          <w:rFonts w:ascii="Times New Roman" w:hAnsi="Times New Roman"/>
          <w:color w:val="000009"/>
          <w:sz w:val="24"/>
        </w:rPr>
        <w:t>В.Шутц).</w:t>
      </w:r>
    </w:p>
    <w:p>
      <w:pPr>
        <w:pStyle w:val="ListParagraph"/>
        <w:widowControl w:val="false"/>
        <w:numPr>
          <w:ilvl w:val="0"/>
          <w:numId w:val="10"/>
        </w:numPr>
        <w:tabs>
          <w:tab w:val="clear" w:pos="708"/>
          <w:tab w:val="left" w:pos="1738" w:leader="none"/>
        </w:tabs>
        <w:spacing w:lineRule="auto" w:line="240" w:before="0" w:after="0"/>
        <w:contextualSpacing w:val="false"/>
        <w:jc w:val="both"/>
        <w:rPr>
          <w:rFonts w:ascii="Times New Roman" w:hAnsi="Times New Roman"/>
          <w:sz w:val="24"/>
        </w:rPr>
      </w:pPr>
      <w:r>
        <w:rPr>
          <w:rFonts w:ascii="Times New Roman" w:hAnsi="Times New Roman"/>
          <w:color w:val="000009"/>
          <w:spacing w:val="-4"/>
          <w:sz w:val="24"/>
        </w:rPr>
        <w:t xml:space="preserve">Побудова </w:t>
      </w:r>
      <w:r>
        <w:rPr>
          <w:rFonts w:ascii="Times New Roman" w:hAnsi="Times New Roman"/>
          <w:color w:val="000009"/>
          <w:sz w:val="24"/>
        </w:rPr>
        <w:t>соціально-психологічного</w:t>
      </w:r>
      <w:r>
        <w:rPr>
          <w:rFonts w:ascii="Times New Roman" w:hAnsi="Times New Roman"/>
          <w:color w:val="000009"/>
          <w:spacing w:val="-3"/>
          <w:sz w:val="24"/>
        </w:rPr>
        <w:t xml:space="preserve"> </w:t>
      </w:r>
      <w:r>
        <w:rPr>
          <w:rFonts w:ascii="Times New Roman" w:hAnsi="Times New Roman"/>
          <w:color w:val="000009"/>
          <w:sz w:val="24"/>
        </w:rPr>
        <w:t>дослідження.</w:t>
      </w:r>
    </w:p>
    <w:p>
      <w:pPr>
        <w:pStyle w:val="ListParagraph"/>
        <w:widowControl w:val="false"/>
        <w:numPr>
          <w:ilvl w:val="0"/>
          <w:numId w:val="10"/>
        </w:numPr>
        <w:tabs>
          <w:tab w:val="clear" w:pos="708"/>
          <w:tab w:val="left" w:pos="1738" w:leader="none"/>
        </w:tabs>
        <w:spacing w:lineRule="auto" w:line="240" w:before="0" w:after="0"/>
        <w:ind w:left="1738" w:right="165" w:hanging="360"/>
        <w:contextualSpacing w:val="false"/>
        <w:jc w:val="both"/>
        <w:rPr>
          <w:rFonts w:ascii="Times New Roman" w:hAnsi="Times New Roman"/>
          <w:sz w:val="24"/>
        </w:rPr>
      </w:pPr>
      <w:r>
        <w:rPr>
          <w:rFonts w:ascii="Times New Roman" w:hAnsi="Times New Roman"/>
          <w:color w:val="000009"/>
          <w:sz w:val="24"/>
        </w:rPr>
        <w:t>Поняття залежної та незалежної змінної, експериментальної та контрольної групи, вибірки та генеральної</w:t>
      </w:r>
      <w:r>
        <w:rPr>
          <w:rFonts w:ascii="Times New Roman" w:hAnsi="Times New Roman"/>
          <w:color w:val="000009"/>
          <w:spacing w:val="2"/>
          <w:sz w:val="24"/>
        </w:rPr>
        <w:t xml:space="preserve"> </w:t>
      </w:r>
      <w:r>
        <w:rPr>
          <w:rFonts w:ascii="Times New Roman" w:hAnsi="Times New Roman"/>
          <w:color w:val="000009"/>
          <w:sz w:val="24"/>
        </w:rPr>
        <w:t>сукупності.</w:t>
      </w:r>
    </w:p>
    <w:p>
      <w:pPr>
        <w:pStyle w:val="ListParagraph"/>
        <w:widowControl w:val="false"/>
        <w:numPr>
          <w:ilvl w:val="0"/>
          <w:numId w:val="10"/>
        </w:numPr>
        <w:tabs>
          <w:tab w:val="clear" w:pos="708"/>
          <w:tab w:val="left" w:pos="1738" w:leader="none"/>
        </w:tabs>
        <w:spacing w:lineRule="auto" w:line="240" w:before="0" w:after="0"/>
        <w:contextualSpacing w:val="false"/>
        <w:jc w:val="both"/>
        <w:rPr>
          <w:rFonts w:ascii="Times New Roman" w:hAnsi="Times New Roman"/>
          <w:sz w:val="24"/>
        </w:rPr>
      </w:pPr>
      <w:r>
        <w:rPr>
          <w:rFonts w:ascii="Times New Roman" w:hAnsi="Times New Roman"/>
          <w:color w:val="000009"/>
          <w:sz w:val="24"/>
        </w:rPr>
        <w:t>Вимоги до соціально-психологічного дослідження: надійність та</w:t>
      </w:r>
      <w:r>
        <w:rPr>
          <w:rFonts w:ascii="Times New Roman" w:hAnsi="Times New Roman"/>
          <w:color w:val="000009"/>
          <w:spacing w:val="-10"/>
          <w:sz w:val="24"/>
        </w:rPr>
        <w:t xml:space="preserve"> </w:t>
      </w:r>
      <w:r>
        <w:rPr>
          <w:rFonts w:ascii="Times New Roman" w:hAnsi="Times New Roman"/>
          <w:color w:val="000009"/>
          <w:sz w:val="24"/>
        </w:rPr>
        <w:t>валідність.</w:t>
      </w:r>
    </w:p>
    <w:p>
      <w:pPr>
        <w:pStyle w:val="Normal"/>
        <w:jc w:val="both"/>
        <w:rPr>
          <w:sz w:val="24"/>
          <w:lang w:val="uk-UA"/>
        </w:rPr>
      </w:pPr>
      <w:r>
        <w:rPr>
          <w:sz w:val="24"/>
          <w:lang w:val="uk-UA"/>
        </w:rPr>
      </w:r>
    </w:p>
    <w:p>
      <w:pPr>
        <w:pStyle w:val="ListParagraph"/>
        <w:widowControl w:val="false"/>
        <w:numPr>
          <w:ilvl w:val="0"/>
          <w:numId w:val="10"/>
        </w:numPr>
        <w:tabs>
          <w:tab w:val="clear" w:pos="708"/>
          <w:tab w:val="left" w:pos="1738" w:leader="none"/>
        </w:tabs>
        <w:spacing w:lineRule="auto" w:line="240" w:before="78" w:after="0"/>
        <w:contextualSpacing w:val="false"/>
        <w:rPr>
          <w:rFonts w:ascii="Times New Roman" w:hAnsi="Times New Roman"/>
          <w:sz w:val="24"/>
        </w:rPr>
      </w:pPr>
      <w:r>
        <w:rPr>
          <w:rFonts w:ascii="Times New Roman" w:hAnsi="Times New Roman"/>
          <w:color w:val="000009"/>
          <w:sz w:val="24"/>
        </w:rPr>
        <w:t xml:space="preserve">Основні вимоги до використання </w:t>
      </w:r>
      <w:r>
        <w:rPr>
          <w:rFonts w:ascii="Times New Roman" w:hAnsi="Times New Roman"/>
          <w:color w:val="000009"/>
          <w:spacing w:val="-3"/>
          <w:sz w:val="24"/>
        </w:rPr>
        <w:t xml:space="preserve">методу </w:t>
      </w:r>
      <w:r>
        <w:rPr>
          <w:rFonts w:ascii="Times New Roman" w:hAnsi="Times New Roman"/>
          <w:color w:val="000009"/>
          <w:sz w:val="24"/>
        </w:rPr>
        <w:t>спостереження в соціальній</w:t>
      </w:r>
      <w:r>
        <w:rPr>
          <w:rFonts w:ascii="Times New Roman" w:hAnsi="Times New Roman"/>
          <w:color w:val="000009"/>
          <w:spacing w:val="-11"/>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Сутність експерименту в соціальній</w:t>
      </w:r>
      <w:r>
        <w:rPr>
          <w:rFonts w:ascii="Times New Roman" w:hAnsi="Times New Roman"/>
          <w:color w:val="000009"/>
          <w:spacing w:val="-4"/>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Характеристика основних опитувальних </w:t>
      </w:r>
      <w:r>
        <w:rPr>
          <w:rFonts w:ascii="Times New Roman" w:hAnsi="Times New Roman"/>
          <w:color w:val="000009"/>
          <w:spacing w:val="-3"/>
          <w:sz w:val="24"/>
        </w:rPr>
        <w:t xml:space="preserve">методів </w:t>
      </w:r>
      <w:r>
        <w:rPr>
          <w:rFonts w:ascii="Times New Roman" w:hAnsi="Times New Roman"/>
          <w:color w:val="000009"/>
          <w:sz w:val="24"/>
        </w:rPr>
        <w:t>в соціальній</w:t>
      </w:r>
      <w:r>
        <w:rPr>
          <w:rFonts w:ascii="Times New Roman" w:hAnsi="Times New Roman"/>
          <w:color w:val="000009"/>
          <w:spacing w:val="-5"/>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Особистість в соціальній</w:t>
      </w:r>
      <w:r>
        <w:rPr>
          <w:rFonts w:ascii="Times New Roman" w:hAnsi="Times New Roman"/>
          <w:color w:val="000009"/>
          <w:spacing w:val="-1"/>
          <w:sz w:val="24"/>
        </w:rPr>
        <w:t xml:space="preserve"> </w:t>
      </w:r>
      <w:r>
        <w:rPr>
          <w:rFonts w:ascii="Times New Roman" w:hAnsi="Times New Roman"/>
          <w:color w:val="000009"/>
          <w:sz w:val="24"/>
        </w:rPr>
        <w:t>психології.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Проблема особистості в соціальному</w:t>
      </w:r>
      <w:r>
        <w:rPr>
          <w:rFonts w:ascii="Times New Roman" w:hAnsi="Times New Roman"/>
          <w:color w:val="000009"/>
          <w:spacing w:val="-3"/>
          <w:sz w:val="24"/>
        </w:rPr>
        <w:t xml:space="preserve"> </w:t>
      </w:r>
      <w:r>
        <w:rPr>
          <w:rFonts w:ascii="Times New Roman" w:hAnsi="Times New Roman"/>
          <w:color w:val="000009"/>
          <w:sz w:val="24"/>
        </w:rPr>
        <w:t>просторі.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Соціалізація</w:t>
      </w:r>
      <w:r>
        <w:rPr>
          <w:rFonts w:ascii="Times New Roman" w:hAnsi="Times New Roman"/>
          <w:color w:val="000009"/>
          <w:spacing w:val="-1"/>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Причини та наслідки паталогічної дезадаптації</w:t>
      </w:r>
      <w:r>
        <w:rPr>
          <w:rFonts w:ascii="Times New Roman" w:hAnsi="Times New Roman"/>
          <w:color w:val="000009"/>
          <w:spacing w:val="1"/>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Соціально-психологічні чинники як детермінанти суїцидальної</w:t>
      </w:r>
      <w:r>
        <w:rPr>
          <w:rFonts w:ascii="Times New Roman" w:hAnsi="Times New Roman"/>
          <w:color w:val="000009"/>
          <w:spacing w:val="-7"/>
          <w:sz w:val="24"/>
        </w:rPr>
        <w:t xml:space="preserve"> </w:t>
      </w:r>
      <w:r>
        <w:rPr>
          <w:rFonts w:ascii="Times New Roman" w:hAnsi="Times New Roman"/>
          <w:color w:val="000009"/>
          <w:sz w:val="24"/>
        </w:rPr>
        <w:t>поведінки.</w:t>
      </w:r>
    </w:p>
    <w:p>
      <w:pPr>
        <w:pStyle w:val="ListParagraph"/>
        <w:widowControl w:val="false"/>
        <w:numPr>
          <w:ilvl w:val="0"/>
          <w:numId w:val="10"/>
        </w:numPr>
        <w:tabs>
          <w:tab w:val="clear" w:pos="708"/>
          <w:tab w:val="left" w:pos="1738" w:leader="none"/>
        </w:tabs>
        <w:spacing w:lineRule="auto" w:line="240" w:before="0" w:after="0"/>
        <w:ind w:left="1738" w:right="169" w:hanging="360"/>
        <w:contextualSpacing w:val="false"/>
        <w:rPr>
          <w:rFonts w:ascii="Times New Roman" w:hAnsi="Times New Roman"/>
          <w:sz w:val="24"/>
        </w:rPr>
      </w:pPr>
      <w:r>
        <w:rPr>
          <w:rFonts w:ascii="Times New Roman" w:hAnsi="Times New Roman"/>
          <w:color w:val="000009"/>
          <w:sz w:val="24"/>
        </w:rPr>
        <w:t>Поняття психологічної стійкості особистості. Фактори, що підвищують та знижують психологічну стійкість</w:t>
      </w:r>
      <w:r>
        <w:rPr>
          <w:rFonts w:ascii="Times New Roman" w:hAnsi="Times New Roman"/>
          <w:color w:val="000009"/>
          <w:spacing w:val="1"/>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Характеристика основних </w:t>
      </w:r>
      <w:r>
        <w:rPr>
          <w:rFonts w:ascii="Times New Roman" w:hAnsi="Times New Roman"/>
          <w:color w:val="000009"/>
          <w:spacing w:val="-3"/>
          <w:sz w:val="24"/>
        </w:rPr>
        <w:t xml:space="preserve">підходів </w:t>
      </w:r>
      <w:r>
        <w:rPr>
          <w:rFonts w:ascii="Times New Roman" w:hAnsi="Times New Roman"/>
          <w:color w:val="000009"/>
          <w:sz w:val="24"/>
        </w:rPr>
        <w:t>в розумінні поняття гармонії</w:t>
      </w:r>
      <w:r>
        <w:rPr>
          <w:rFonts w:ascii="Times New Roman" w:hAnsi="Times New Roman"/>
          <w:color w:val="000009"/>
          <w:spacing w:val="-7"/>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Статус та позиція як основні характеристики </w:t>
      </w:r>
      <w:r>
        <w:rPr>
          <w:rFonts w:ascii="Times New Roman" w:hAnsi="Times New Roman"/>
          <w:color w:val="000009"/>
          <w:spacing w:val="-3"/>
          <w:sz w:val="24"/>
        </w:rPr>
        <w:t xml:space="preserve">входження </w:t>
      </w:r>
      <w:r>
        <w:rPr>
          <w:rFonts w:ascii="Times New Roman" w:hAnsi="Times New Roman"/>
          <w:color w:val="000009"/>
          <w:sz w:val="24"/>
        </w:rPr>
        <w:t>особистості в</w:t>
      </w:r>
      <w:r>
        <w:rPr>
          <w:rFonts w:ascii="Times New Roman" w:hAnsi="Times New Roman"/>
          <w:color w:val="000009"/>
          <w:spacing w:val="-5"/>
          <w:sz w:val="24"/>
        </w:rPr>
        <w:t xml:space="preserve"> </w:t>
      </w:r>
      <w:r>
        <w:rPr>
          <w:rFonts w:ascii="Times New Roman" w:hAnsi="Times New Roman"/>
          <w:color w:val="000009"/>
          <w:spacing w:val="-3"/>
          <w:sz w:val="24"/>
        </w:rPr>
        <w:t>групу.</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pacing w:val="-3"/>
          <w:sz w:val="24"/>
        </w:rPr>
        <w:t xml:space="preserve">Генезис </w:t>
      </w:r>
      <w:r>
        <w:rPr>
          <w:rFonts w:ascii="Times New Roman" w:hAnsi="Times New Roman"/>
          <w:color w:val="000009"/>
          <w:sz w:val="24"/>
        </w:rPr>
        <w:t>ролі: характеристика основних</w:t>
      </w:r>
      <w:r>
        <w:rPr>
          <w:rFonts w:ascii="Times New Roman" w:hAnsi="Times New Roman"/>
          <w:color w:val="000009"/>
          <w:spacing w:val="-2"/>
          <w:sz w:val="24"/>
        </w:rPr>
        <w:t xml:space="preserve"> </w:t>
      </w:r>
      <w:r>
        <w:rPr>
          <w:rFonts w:ascii="Times New Roman" w:hAnsi="Times New Roman"/>
          <w:color w:val="000009"/>
          <w:sz w:val="24"/>
        </w:rPr>
        <w:t>стадій</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Формування потреби в спілкуванні в процесі </w:t>
      </w:r>
      <w:r>
        <w:rPr>
          <w:rFonts w:ascii="Times New Roman" w:hAnsi="Times New Roman"/>
          <w:color w:val="000009"/>
          <w:spacing w:val="-3"/>
          <w:sz w:val="24"/>
        </w:rPr>
        <w:t>онтогенезу.</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Афіліація та альтруїзм як складові потреби в</w:t>
      </w:r>
      <w:r>
        <w:rPr>
          <w:rFonts w:ascii="Times New Roman" w:hAnsi="Times New Roman"/>
          <w:color w:val="000009"/>
          <w:spacing w:val="-9"/>
          <w:sz w:val="24"/>
        </w:rPr>
        <w:t xml:space="preserve"> </w:t>
      </w:r>
      <w:r>
        <w:rPr>
          <w:rFonts w:ascii="Times New Roman" w:hAnsi="Times New Roman"/>
          <w:color w:val="000009"/>
          <w:sz w:val="24"/>
        </w:rPr>
        <w:t>спілкуванні.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Закономірності формування симпатії до інших</w:t>
      </w:r>
      <w:r>
        <w:rPr>
          <w:rFonts w:ascii="Times New Roman" w:hAnsi="Times New Roman"/>
          <w:color w:val="000009"/>
          <w:spacing w:val="-4"/>
          <w:sz w:val="24"/>
        </w:rPr>
        <w:t xml:space="preserve"> </w:t>
      </w:r>
      <w:r>
        <w:rPr>
          <w:rFonts w:ascii="Times New Roman" w:hAnsi="Times New Roman"/>
          <w:color w:val="000009"/>
          <w:spacing w:val="-3"/>
          <w:sz w:val="24"/>
        </w:rPr>
        <w:t>людей.</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pacing w:val="-3"/>
          <w:sz w:val="24"/>
        </w:rPr>
        <w:t xml:space="preserve">Гендерні </w:t>
      </w:r>
      <w:r>
        <w:rPr>
          <w:rFonts w:ascii="Times New Roman" w:hAnsi="Times New Roman"/>
          <w:color w:val="000009"/>
          <w:sz w:val="24"/>
        </w:rPr>
        <w:t>характеристики потреби в</w:t>
      </w:r>
      <w:r>
        <w:rPr>
          <w:rFonts w:ascii="Times New Roman" w:hAnsi="Times New Roman"/>
          <w:color w:val="000009"/>
          <w:spacing w:val="-2"/>
          <w:sz w:val="24"/>
        </w:rPr>
        <w:t xml:space="preserve"> </w:t>
      </w:r>
      <w:r>
        <w:rPr>
          <w:rFonts w:ascii="Times New Roman" w:hAnsi="Times New Roman"/>
          <w:color w:val="000009"/>
          <w:sz w:val="24"/>
        </w:rPr>
        <w:t>спілкуванні.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Причини виникнення </w:t>
      </w:r>
      <w:r>
        <w:rPr>
          <w:rFonts w:ascii="Times New Roman" w:hAnsi="Times New Roman"/>
          <w:color w:val="000009"/>
          <w:spacing w:val="-3"/>
          <w:sz w:val="24"/>
        </w:rPr>
        <w:t xml:space="preserve">труднощів </w:t>
      </w:r>
      <w:r>
        <w:rPr>
          <w:rFonts w:ascii="Times New Roman" w:hAnsi="Times New Roman"/>
          <w:color w:val="000009"/>
          <w:sz w:val="24"/>
        </w:rPr>
        <w:t>у</w:t>
      </w:r>
      <w:r>
        <w:rPr>
          <w:rFonts w:ascii="Times New Roman" w:hAnsi="Times New Roman"/>
          <w:color w:val="000009"/>
          <w:spacing w:val="4"/>
          <w:sz w:val="24"/>
        </w:rPr>
        <w:t xml:space="preserve"> </w:t>
      </w:r>
      <w:r>
        <w:rPr>
          <w:rFonts w:ascii="Times New Roman" w:hAnsi="Times New Roman"/>
          <w:color w:val="000009"/>
          <w:sz w:val="24"/>
        </w:rPr>
        <w:t>спілкуванні.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Види бар’єрів в</w:t>
      </w:r>
      <w:r>
        <w:rPr>
          <w:rFonts w:ascii="Times New Roman" w:hAnsi="Times New Roman"/>
          <w:color w:val="000009"/>
          <w:spacing w:val="-2"/>
          <w:sz w:val="24"/>
        </w:rPr>
        <w:t xml:space="preserve"> </w:t>
      </w:r>
      <w:r>
        <w:rPr>
          <w:rFonts w:ascii="Times New Roman" w:hAnsi="Times New Roman"/>
          <w:color w:val="000009"/>
          <w:sz w:val="24"/>
        </w:rPr>
        <w:t>спілкуванні.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Дефектне спілкування: акцентуації </w:t>
      </w:r>
      <w:r>
        <w:rPr>
          <w:rFonts w:ascii="Times New Roman" w:hAnsi="Times New Roman"/>
          <w:color w:val="000009"/>
          <w:spacing w:val="-3"/>
          <w:sz w:val="24"/>
        </w:rPr>
        <w:t xml:space="preserve">характеру, </w:t>
      </w:r>
      <w:r>
        <w:rPr>
          <w:rFonts w:ascii="Times New Roman" w:hAnsi="Times New Roman"/>
          <w:color w:val="000009"/>
          <w:sz w:val="24"/>
        </w:rPr>
        <w:t>ригідність,</w:t>
      </w:r>
      <w:r>
        <w:rPr>
          <w:rFonts w:ascii="Times New Roman" w:hAnsi="Times New Roman"/>
          <w:color w:val="000009"/>
          <w:spacing w:val="-14"/>
          <w:sz w:val="24"/>
        </w:rPr>
        <w:t xml:space="preserve"> </w:t>
      </w:r>
      <w:r>
        <w:rPr>
          <w:rFonts w:ascii="Times New Roman" w:hAnsi="Times New Roman"/>
          <w:color w:val="000009"/>
          <w:sz w:val="24"/>
        </w:rPr>
        <w:t>тривожність.</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Деструктивне спілкування: обман, брехня, егоїзм; агресивно-конфліктна</w:t>
      </w:r>
      <w:r>
        <w:rPr>
          <w:rFonts w:ascii="Times New Roman" w:hAnsi="Times New Roman"/>
          <w:color w:val="000009"/>
          <w:spacing w:val="-23"/>
          <w:sz w:val="24"/>
        </w:rPr>
        <w:t xml:space="preserve"> </w:t>
      </w:r>
      <w:r>
        <w:rPr>
          <w:rFonts w:ascii="Times New Roman" w:hAnsi="Times New Roman"/>
          <w:color w:val="000009"/>
          <w:sz w:val="24"/>
        </w:rPr>
        <w:t>взаємодія.</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Стратегії та тактики впливу та</w:t>
      </w:r>
      <w:r>
        <w:rPr>
          <w:rFonts w:ascii="Times New Roman" w:hAnsi="Times New Roman"/>
          <w:color w:val="000009"/>
          <w:spacing w:val="-4"/>
          <w:sz w:val="24"/>
        </w:rPr>
        <w:t xml:space="preserve"> </w:t>
      </w:r>
      <w:r>
        <w:rPr>
          <w:rFonts w:ascii="Times New Roman" w:hAnsi="Times New Roman"/>
          <w:color w:val="000009"/>
          <w:sz w:val="24"/>
        </w:rPr>
        <w:t>маніпулювання.</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Довіра та псевдодовіра у</w:t>
      </w:r>
      <w:r>
        <w:rPr>
          <w:rFonts w:ascii="Times New Roman" w:hAnsi="Times New Roman"/>
          <w:color w:val="000009"/>
          <w:spacing w:val="1"/>
          <w:sz w:val="24"/>
        </w:rPr>
        <w:t xml:space="preserve"> </w:t>
      </w:r>
      <w:r>
        <w:rPr>
          <w:rFonts w:ascii="Times New Roman" w:hAnsi="Times New Roman"/>
          <w:color w:val="000009"/>
          <w:sz w:val="24"/>
        </w:rPr>
        <w:t>спілкуванні.</w:t>
      </w:r>
    </w:p>
    <w:p>
      <w:pPr>
        <w:pStyle w:val="ListParagraph"/>
        <w:widowControl w:val="false"/>
        <w:numPr>
          <w:ilvl w:val="0"/>
          <w:numId w:val="10"/>
        </w:numPr>
        <w:tabs>
          <w:tab w:val="clear" w:pos="708"/>
          <w:tab w:val="left" w:pos="1738" w:leader="none"/>
        </w:tabs>
        <w:spacing w:lineRule="auto" w:line="240" w:before="0" w:after="0"/>
        <w:ind w:left="1738" w:right="162" w:hanging="360"/>
        <w:contextualSpacing w:val="false"/>
        <w:rPr>
          <w:rFonts w:ascii="Times New Roman" w:hAnsi="Times New Roman"/>
          <w:sz w:val="24"/>
        </w:rPr>
      </w:pPr>
      <w:r>
        <w:rPr>
          <w:rFonts w:ascii="Times New Roman" w:hAnsi="Times New Roman"/>
          <w:color w:val="000009"/>
          <w:sz w:val="24"/>
        </w:rPr>
        <w:t>Охарактеризуйте</w:t>
      </w:r>
      <w:r>
        <w:rPr>
          <w:rFonts w:ascii="Times New Roman" w:hAnsi="Times New Roman"/>
          <w:color w:val="000009"/>
          <w:spacing w:val="-7"/>
          <w:sz w:val="24"/>
        </w:rPr>
        <w:t xml:space="preserve"> </w:t>
      </w:r>
      <w:r>
        <w:rPr>
          <w:rFonts w:ascii="Times New Roman" w:hAnsi="Times New Roman"/>
          <w:color w:val="000009"/>
          <w:sz w:val="24"/>
        </w:rPr>
        <w:t>домінанти</w:t>
      </w:r>
      <w:r>
        <w:rPr>
          <w:rFonts w:ascii="Times New Roman" w:hAnsi="Times New Roman"/>
          <w:color w:val="000009"/>
          <w:spacing w:val="-7"/>
          <w:sz w:val="24"/>
        </w:rPr>
        <w:t xml:space="preserve"> </w:t>
      </w:r>
      <w:r>
        <w:rPr>
          <w:rFonts w:ascii="Times New Roman" w:hAnsi="Times New Roman"/>
          <w:color w:val="000009"/>
          <w:sz w:val="24"/>
        </w:rPr>
        <w:t>активності,</w:t>
      </w:r>
      <w:r>
        <w:rPr>
          <w:rFonts w:ascii="Times New Roman" w:hAnsi="Times New Roman"/>
          <w:color w:val="000009"/>
          <w:spacing w:val="-6"/>
          <w:sz w:val="24"/>
        </w:rPr>
        <w:t xml:space="preserve"> </w:t>
      </w:r>
      <w:r>
        <w:rPr>
          <w:rFonts w:ascii="Times New Roman" w:hAnsi="Times New Roman"/>
          <w:color w:val="000009"/>
          <w:sz w:val="24"/>
        </w:rPr>
        <w:t>що</w:t>
      </w:r>
      <w:r>
        <w:rPr>
          <w:rFonts w:ascii="Times New Roman" w:hAnsi="Times New Roman"/>
          <w:color w:val="000009"/>
          <w:spacing w:val="-7"/>
          <w:sz w:val="24"/>
        </w:rPr>
        <w:t xml:space="preserve"> </w:t>
      </w:r>
      <w:r>
        <w:rPr>
          <w:rFonts w:ascii="Times New Roman" w:hAnsi="Times New Roman"/>
          <w:color w:val="000009"/>
          <w:sz w:val="24"/>
        </w:rPr>
        <w:t>виступають</w:t>
      </w:r>
      <w:r>
        <w:rPr>
          <w:rFonts w:ascii="Times New Roman" w:hAnsi="Times New Roman"/>
          <w:color w:val="000009"/>
          <w:spacing w:val="-4"/>
          <w:sz w:val="24"/>
        </w:rPr>
        <w:t xml:space="preserve"> </w:t>
      </w:r>
      <w:r>
        <w:rPr>
          <w:rFonts w:ascii="Times New Roman" w:hAnsi="Times New Roman"/>
          <w:color w:val="000009"/>
          <w:sz w:val="24"/>
        </w:rPr>
        <w:t>як</w:t>
      </w:r>
      <w:r>
        <w:rPr>
          <w:rFonts w:ascii="Times New Roman" w:hAnsi="Times New Roman"/>
          <w:color w:val="000009"/>
          <w:spacing w:val="-8"/>
          <w:sz w:val="24"/>
        </w:rPr>
        <w:t xml:space="preserve"> </w:t>
      </w:r>
      <w:r>
        <w:rPr>
          <w:rFonts w:ascii="Times New Roman" w:hAnsi="Times New Roman"/>
          <w:color w:val="000009"/>
          <w:sz w:val="24"/>
        </w:rPr>
        <w:t>основа</w:t>
      </w:r>
      <w:r>
        <w:rPr>
          <w:rFonts w:ascii="Times New Roman" w:hAnsi="Times New Roman"/>
          <w:color w:val="000009"/>
          <w:spacing w:val="-7"/>
          <w:sz w:val="24"/>
        </w:rPr>
        <w:t xml:space="preserve"> </w:t>
      </w:r>
      <w:r>
        <w:rPr>
          <w:rFonts w:ascii="Times New Roman" w:hAnsi="Times New Roman"/>
          <w:color w:val="000009"/>
          <w:sz w:val="24"/>
        </w:rPr>
        <w:t>психологічної</w:t>
      </w:r>
      <w:r>
        <w:rPr>
          <w:rFonts w:ascii="Times New Roman" w:hAnsi="Times New Roman"/>
          <w:color w:val="000009"/>
          <w:spacing w:val="-6"/>
          <w:sz w:val="24"/>
        </w:rPr>
        <w:t xml:space="preserve"> </w:t>
      </w:r>
      <w:r>
        <w:rPr>
          <w:rFonts w:ascii="Times New Roman" w:hAnsi="Times New Roman"/>
          <w:color w:val="000009"/>
          <w:sz w:val="24"/>
        </w:rPr>
        <w:t>стійкості особистості.</w:t>
      </w:r>
    </w:p>
    <w:p>
      <w:pPr>
        <w:pStyle w:val="ListParagraph"/>
        <w:widowControl w:val="false"/>
        <w:numPr>
          <w:ilvl w:val="0"/>
          <w:numId w:val="10"/>
        </w:numPr>
        <w:tabs>
          <w:tab w:val="clear" w:pos="708"/>
          <w:tab w:val="left" w:pos="1738" w:leader="none"/>
        </w:tabs>
        <w:spacing w:lineRule="auto" w:line="240" w:before="0" w:after="0"/>
        <w:ind w:left="1738" w:right="170" w:hanging="360"/>
        <w:contextualSpacing w:val="false"/>
        <w:rPr>
          <w:rFonts w:ascii="Times New Roman" w:hAnsi="Times New Roman"/>
          <w:sz w:val="24"/>
        </w:rPr>
      </w:pPr>
      <w:r>
        <w:rPr>
          <w:rFonts w:ascii="Times New Roman" w:hAnsi="Times New Roman"/>
          <w:color w:val="000009"/>
          <w:sz w:val="24"/>
        </w:rPr>
        <w:t>Проаналізуйте групи психологічної залежності, що можуть виникати при зниженні психологічної стійкості</w:t>
      </w:r>
      <w:r>
        <w:rPr>
          <w:rFonts w:ascii="Times New Roman" w:hAnsi="Times New Roman"/>
          <w:color w:val="000009"/>
          <w:spacing w:val="-1"/>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Який зміст виражає поняття «соціально-психологічна компетентність</w:t>
      </w:r>
      <w:r>
        <w:rPr>
          <w:rFonts w:ascii="Times New Roman" w:hAnsi="Times New Roman"/>
          <w:color w:val="000009"/>
          <w:spacing w:val="-17"/>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Як соціальна адаптація та інтеріоризація виявляються у процесі соціалізації</w:t>
      </w:r>
      <w:r>
        <w:rPr>
          <w:rFonts w:ascii="Times New Roman" w:hAnsi="Times New Roman"/>
          <w:color w:val="000009"/>
          <w:spacing w:val="-16"/>
          <w:sz w:val="24"/>
        </w:rPr>
        <w:t xml:space="preserve"> </w:t>
      </w:r>
      <w:r>
        <w:rPr>
          <w:rFonts w:ascii="Times New Roman" w:hAnsi="Times New Roman"/>
          <w:color w:val="000009"/>
          <w:sz w:val="24"/>
        </w:rPr>
        <w:t>особистості?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pacing w:val="-3"/>
          <w:sz w:val="24"/>
        </w:rPr>
        <w:t xml:space="preserve">Типи </w:t>
      </w:r>
      <w:r>
        <w:rPr>
          <w:rFonts w:ascii="Times New Roman" w:hAnsi="Times New Roman"/>
          <w:color w:val="000009"/>
          <w:sz w:val="24"/>
        </w:rPr>
        <w:t>міжособистісного</w:t>
      </w:r>
      <w:r>
        <w:rPr>
          <w:rFonts w:ascii="Times New Roman" w:hAnsi="Times New Roman"/>
          <w:color w:val="000009"/>
          <w:spacing w:val="-2"/>
          <w:sz w:val="24"/>
        </w:rPr>
        <w:t xml:space="preserve"> </w:t>
      </w:r>
      <w:r>
        <w:rPr>
          <w:rFonts w:ascii="Times New Roman" w:hAnsi="Times New Roman"/>
          <w:color w:val="000009"/>
          <w:spacing w:val="-4"/>
          <w:sz w:val="24"/>
        </w:rPr>
        <w:t>впливу.</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Види та характеристика особистісного</w:t>
      </w:r>
      <w:r>
        <w:rPr>
          <w:rFonts w:ascii="Times New Roman" w:hAnsi="Times New Roman"/>
          <w:color w:val="000009"/>
          <w:spacing w:val="-2"/>
          <w:sz w:val="24"/>
        </w:rPr>
        <w:t xml:space="preserve"> </w:t>
      </w:r>
      <w:r>
        <w:rPr>
          <w:rFonts w:ascii="Times New Roman" w:hAnsi="Times New Roman"/>
          <w:color w:val="000009"/>
          <w:spacing w:val="-4"/>
          <w:sz w:val="24"/>
        </w:rPr>
        <w:t>впливу.</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Особливості формування неформальних стосунків у</w:t>
      </w:r>
      <w:r>
        <w:rPr>
          <w:rFonts w:ascii="Times New Roman" w:hAnsi="Times New Roman"/>
          <w:color w:val="000009"/>
          <w:spacing w:val="-2"/>
          <w:sz w:val="24"/>
        </w:rPr>
        <w:t xml:space="preserve"> </w:t>
      </w:r>
      <w:r>
        <w:rPr>
          <w:rFonts w:ascii="Times New Roman" w:hAnsi="Times New Roman"/>
          <w:color w:val="000009"/>
          <w:sz w:val="24"/>
        </w:rPr>
        <w:t>спілкуванні.</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Теорії групової динаміки </w:t>
      </w:r>
      <w:r>
        <w:rPr>
          <w:rFonts w:ascii="Times New Roman" w:hAnsi="Times New Roman"/>
          <w:color w:val="000009"/>
          <w:spacing w:val="-3"/>
          <w:sz w:val="24"/>
        </w:rPr>
        <w:t>(Уманський,</w:t>
      </w:r>
      <w:r>
        <w:rPr>
          <w:rFonts w:ascii="Times New Roman" w:hAnsi="Times New Roman"/>
          <w:color w:val="000009"/>
          <w:spacing w:val="-4"/>
          <w:sz w:val="24"/>
        </w:rPr>
        <w:t xml:space="preserve"> </w:t>
      </w:r>
      <w:r>
        <w:rPr>
          <w:rFonts w:ascii="Times New Roman" w:hAnsi="Times New Roman"/>
          <w:color w:val="000009"/>
          <w:sz w:val="24"/>
        </w:rPr>
        <w:t>Петровський)</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Механізми групової</w:t>
      </w:r>
      <w:r>
        <w:rPr>
          <w:rFonts w:ascii="Times New Roman" w:hAnsi="Times New Roman"/>
          <w:color w:val="000009"/>
          <w:spacing w:val="1"/>
          <w:sz w:val="24"/>
        </w:rPr>
        <w:t xml:space="preserve"> </w:t>
      </w:r>
      <w:r>
        <w:rPr>
          <w:rFonts w:ascii="Times New Roman" w:hAnsi="Times New Roman"/>
          <w:color w:val="000009"/>
          <w:sz w:val="24"/>
        </w:rPr>
        <w:t>динаміки.</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Лідерство та керівництво: теорії та класифікації.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Стилі та типології</w:t>
      </w:r>
      <w:r>
        <w:rPr>
          <w:rFonts w:ascii="Times New Roman" w:hAnsi="Times New Roman"/>
          <w:color w:val="000009"/>
          <w:spacing w:val="-2"/>
          <w:sz w:val="24"/>
        </w:rPr>
        <w:t xml:space="preserve"> </w:t>
      </w:r>
      <w:r>
        <w:rPr>
          <w:rFonts w:ascii="Times New Roman" w:hAnsi="Times New Roman"/>
          <w:color w:val="000009"/>
          <w:sz w:val="24"/>
        </w:rPr>
        <w:t>лідерства.</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Поняття групового рішення: групова поляризація, групова нормалізація, сув до</w:t>
      </w:r>
      <w:r>
        <w:rPr>
          <w:rFonts w:ascii="Times New Roman" w:hAnsi="Times New Roman"/>
          <w:color w:val="000009"/>
          <w:spacing w:val="-41"/>
          <w:sz w:val="24"/>
        </w:rPr>
        <w:t xml:space="preserve"> </w:t>
      </w:r>
      <w:r>
        <w:rPr>
          <w:rFonts w:ascii="Times New Roman" w:hAnsi="Times New Roman"/>
          <w:color w:val="000009"/>
          <w:spacing w:val="-3"/>
          <w:sz w:val="24"/>
        </w:rPr>
        <w:t>ризику.</w:t>
      </w:r>
    </w:p>
    <w:p>
      <w:pPr>
        <w:pStyle w:val="ListParagraph"/>
        <w:widowControl w:val="false"/>
        <w:numPr>
          <w:ilvl w:val="0"/>
          <w:numId w:val="10"/>
        </w:numPr>
        <w:tabs>
          <w:tab w:val="clear" w:pos="708"/>
          <w:tab w:val="left" w:pos="1738" w:leader="none"/>
        </w:tabs>
        <w:spacing w:lineRule="auto" w:line="240" w:before="1" w:after="0"/>
        <w:contextualSpacing w:val="false"/>
        <w:rPr>
          <w:rFonts w:ascii="Times New Roman" w:hAnsi="Times New Roman"/>
          <w:sz w:val="24"/>
        </w:rPr>
      </w:pPr>
      <w:r>
        <w:rPr>
          <w:rFonts w:ascii="Times New Roman" w:hAnsi="Times New Roman"/>
          <w:color w:val="000009"/>
          <w:sz w:val="24"/>
        </w:rPr>
        <w:t>Етапи прийняття групового</w:t>
      </w:r>
      <w:r>
        <w:rPr>
          <w:rFonts w:ascii="Times New Roman" w:hAnsi="Times New Roman"/>
          <w:color w:val="000009"/>
          <w:spacing w:val="-3"/>
          <w:sz w:val="24"/>
        </w:rPr>
        <w:t xml:space="preserve"> </w:t>
      </w:r>
      <w:r>
        <w:rPr>
          <w:rFonts w:ascii="Times New Roman" w:hAnsi="Times New Roman"/>
          <w:color w:val="000009"/>
          <w:sz w:val="24"/>
        </w:rPr>
        <w:t>рішення.</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Форми групових</w:t>
      </w:r>
      <w:r>
        <w:rPr>
          <w:rFonts w:ascii="Times New Roman" w:hAnsi="Times New Roman"/>
          <w:color w:val="000009"/>
          <w:spacing w:val="-1"/>
          <w:sz w:val="24"/>
        </w:rPr>
        <w:t xml:space="preserve"> </w:t>
      </w:r>
      <w:r>
        <w:rPr>
          <w:rFonts w:ascii="Times New Roman" w:hAnsi="Times New Roman"/>
          <w:color w:val="000009"/>
          <w:sz w:val="24"/>
        </w:rPr>
        <w:t>дискусій.</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 xml:space="preserve">Теорії групової динаміки </w:t>
      </w:r>
      <w:r>
        <w:rPr>
          <w:rFonts w:ascii="Times New Roman" w:hAnsi="Times New Roman"/>
          <w:color w:val="000009"/>
          <w:spacing w:val="-3"/>
          <w:sz w:val="24"/>
        </w:rPr>
        <w:t>(Уманський,</w:t>
      </w:r>
      <w:r>
        <w:rPr>
          <w:rFonts w:ascii="Times New Roman" w:hAnsi="Times New Roman"/>
          <w:color w:val="000009"/>
          <w:spacing w:val="-4"/>
          <w:sz w:val="24"/>
        </w:rPr>
        <w:t xml:space="preserve"> </w:t>
      </w:r>
      <w:r>
        <w:rPr>
          <w:rFonts w:ascii="Times New Roman" w:hAnsi="Times New Roman"/>
          <w:color w:val="000009"/>
          <w:sz w:val="24"/>
        </w:rPr>
        <w:t>Петровський)</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Механізми групової</w:t>
      </w:r>
      <w:r>
        <w:rPr>
          <w:rFonts w:ascii="Times New Roman" w:hAnsi="Times New Roman"/>
          <w:color w:val="000009"/>
          <w:spacing w:val="1"/>
          <w:sz w:val="24"/>
        </w:rPr>
        <w:t xml:space="preserve"> </w:t>
      </w:r>
      <w:r>
        <w:rPr>
          <w:rFonts w:ascii="Times New Roman" w:hAnsi="Times New Roman"/>
          <w:color w:val="000009"/>
          <w:sz w:val="24"/>
        </w:rPr>
        <w:t>динаміки.</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Лідерство та керівництво: теорії та класифікації.</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Стилі та типології</w:t>
      </w:r>
      <w:r>
        <w:rPr>
          <w:rFonts w:ascii="Times New Roman" w:hAnsi="Times New Roman"/>
          <w:color w:val="000009"/>
          <w:spacing w:val="-2"/>
          <w:sz w:val="24"/>
        </w:rPr>
        <w:t xml:space="preserve"> </w:t>
      </w:r>
      <w:r>
        <w:rPr>
          <w:rFonts w:ascii="Times New Roman" w:hAnsi="Times New Roman"/>
          <w:color w:val="000009"/>
          <w:sz w:val="24"/>
        </w:rPr>
        <w:t>лідерства.</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Поняття групового рішення: групова поляризація, групова нормалізація, сув до</w:t>
      </w:r>
      <w:r>
        <w:rPr>
          <w:rFonts w:ascii="Times New Roman" w:hAnsi="Times New Roman"/>
          <w:color w:val="000009"/>
          <w:spacing w:val="-41"/>
          <w:sz w:val="24"/>
        </w:rPr>
        <w:t xml:space="preserve"> </w:t>
      </w:r>
      <w:r>
        <w:rPr>
          <w:rFonts w:ascii="Times New Roman" w:hAnsi="Times New Roman"/>
          <w:color w:val="000009"/>
          <w:spacing w:val="-3"/>
          <w:sz w:val="24"/>
        </w:rPr>
        <w:t>ризику.</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Етапи прийняття групового</w:t>
      </w:r>
      <w:r>
        <w:rPr>
          <w:rFonts w:ascii="Times New Roman" w:hAnsi="Times New Roman"/>
          <w:color w:val="000009"/>
          <w:spacing w:val="-3"/>
          <w:sz w:val="24"/>
        </w:rPr>
        <w:t xml:space="preserve"> </w:t>
      </w:r>
      <w:r>
        <w:rPr>
          <w:rFonts w:ascii="Times New Roman" w:hAnsi="Times New Roman"/>
          <w:color w:val="000009"/>
          <w:sz w:val="24"/>
        </w:rPr>
        <w:t>рішення.</w:t>
      </w:r>
    </w:p>
    <w:p>
      <w:pPr>
        <w:pStyle w:val="ListParagraph"/>
        <w:widowControl w:val="false"/>
        <w:numPr>
          <w:ilvl w:val="0"/>
          <w:numId w:val="10"/>
        </w:numPr>
        <w:tabs>
          <w:tab w:val="clear" w:pos="708"/>
          <w:tab w:val="left" w:pos="1738" w:leader="none"/>
        </w:tabs>
        <w:spacing w:lineRule="auto" w:line="240" w:before="0" w:after="0"/>
        <w:contextualSpacing w:val="false"/>
        <w:rPr>
          <w:rFonts w:ascii="Times New Roman" w:hAnsi="Times New Roman"/>
          <w:sz w:val="24"/>
        </w:rPr>
      </w:pPr>
      <w:r>
        <w:rPr>
          <w:rFonts w:ascii="Times New Roman" w:hAnsi="Times New Roman"/>
          <w:color w:val="000009"/>
          <w:sz w:val="24"/>
        </w:rPr>
        <w:t>Форми групових</w:t>
      </w:r>
      <w:r>
        <w:rPr>
          <w:rFonts w:ascii="Times New Roman" w:hAnsi="Times New Roman"/>
          <w:color w:val="000009"/>
          <w:spacing w:val="-1"/>
          <w:sz w:val="24"/>
        </w:rPr>
        <w:t xml:space="preserve"> </w:t>
      </w:r>
      <w:r>
        <w:rPr>
          <w:rFonts w:ascii="Times New Roman" w:hAnsi="Times New Roman"/>
          <w:color w:val="000009"/>
          <w:sz w:val="24"/>
        </w:rPr>
        <w:t>дискусій.</w:t>
      </w:r>
    </w:p>
    <w:p>
      <w:pPr>
        <w:pStyle w:val="ListParagraph"/>
        <w:widowControl w:val="false"/>
        <w:numPr>
          <w:ilvl w:val="0"/>
          <w:numId w:val="10"/>
        </w:numPr>
        <w:tabs>
          <w:tab w:val="clear" w:pos="708"/>
          <w:tab w:val="left" w:pos="1738" w:leader="none"/>
        </w:tabs>
        <w:spacing w:lineRule="auto" w:line="240" w:before="0" w:after="0"/>
        <w:ind w:left="1738" w:right="168" w:hanging="360"/>
        <w:contextualSpacing w:val="false"/>
        <w:jc w:val="both"/>
        <w:rPr>
          <w:rFonts w:ascii="Times New Roman" w:hAnsi="Times New Roman"/>
          <w:sz w:val="24"/>
        </w:rPr>
      </w:pPr>
      <w:r>
        <w:rPr>
          <w:rFonts w:ascii="Times New Roman" w:hAnsi="Times New Roman"/>
          <w:color w:val="000009"/>
          <w:sz w:val="24"/>
        </w:rPr>
        <w:t xml:space="preserve">Охарактеризуйте параметри що виділяють групу як цілісність: психологічний зміст спільної діяльності, </w:t>
      </w:r>
      <w:r>
        <w:rPr>
          <w:rFonts w:ascii="Times New Roman" w:hAnsi="Times New Roman"/>
          <w:color w:val="000009"/>
          <w:spacing w:val="-3"/>
          <w:sz w:val="24"/>
        </w:rPr>
        <w:t xml:space="preserve">композиція </w:t>
      </w:r>
      <w:r>
        <w:rPr>
          <w:rFonts w:ascii="Times New Roman" w:hAnsi="Times New Roman"/>
          <w:color w:val="000009"/>
          <w:sz w:val="24"/>
        </w:rPr>
        <w:t>групи, структура групи, групові процеси.</w:t>
      </w:r>
    </w:p>
    <w:p>
      <w:pPr>
        <w:pStyle w:val="ListParagraph"/>
        <w:widowControl w:val="false"/>
        <w:numPr>
          <w:ilvl w:val="0"/>
          <w:numId w:val="10"/>
        </w:numPr>
        <w:tabs>
          <w:tab w:val="clear" w:pos="708"/>
          <w:tab w:val="left" w:pos="1738" w:leader="none"/>
        </w:tabs>
        <w:spacing w:lineRule="auto" w:line="240" w:before="0" w:after="0"/>
        <w:ind w:left="1738" w:right="169" w:hanging="360"/>
        <w:contextualSpacing w:val="false"/>
        <w:jc w:val="both"/>
        <w:rPr>
          <w:rFonts w:ascii="Times New Roman" w:hAnsi="Times New Roman"/>
          <w:sz w:val="24"/>
        </w:rPr>
      </w:pPr>
      <w:r>
        <w:rPr>
          <w:rFonts w:ascii="Times New Roman" w:hAnsi="Times New Roman"/>
          <w:color w:val="000009"/>
          <w:sz w:val="24"/>
        </w:rPr>
        <w:t>Охарактеризуйте параметри, що виділяють особистість як члена групи: групові норми та цінності, групові санкції, групові очікування, статус особистості, позиція, роль, ранг особистості.</w:t>
      </w:r>
    </w:p>
    <w:p>
      <w:pPr>
        <w:pStyle w:val="Normal"/>
        <w:spacing w:lineRule="auto" w:line="276"/>
        <w:rPr>
          <w:b/>
          <w:b/>
          <w:bCs/>
          <w:spacing w:val="-6"/>
          <w:sz w:val="24"/>
          <w:lang w:val="uk-UA"/>
        </w:rPr>
      </w:pPr>
      <w:r>
        <w:rPr>
          <w:b/>
          <w:bCs/>
          <w:spacing w:val="-6"/>
          <w:sz w:val="24"/>
          <w:lang w:val="uk-UA"/>
        </w:rPr>
      </w:r>
      <w:r>
        <w:br w:type="page"/>
      </w:r>
    </w:p>
    <w:p>
      <w:pPr>
        <w:pStyle w:val="Normal"/>
        <w:shd w:val="clear" w:color="auto" w:fill="FFFFFF"/>
        <w:jc w:val="center"/>
        <w:rPr>
          <w:b/>
          <w:b/>
          <w:bCs/>
          <w:spacing w:val="-6"/>
          <w:sz w:val="24"/>
          <w:lang w:val="uk-UA"/>
        </w:rPr>
      </w:pPr>
      <w:r>
        <w:rPr>
          <w:b/>
          <w:bCs/>
          <w:spacing w:val="-6"/>
          <w:sz w:val="24"/>
          <w:lang w:val="uk-UA"/>
        </w:rPr>
        <w:t>7. МЕТОДИЧНЕ ЗАБЕЗПЕЧЕННЯ</w:t>
      </w:r>
    </w:p>
    <w:p>
      <w:pPr>
        <w:pStyle w:val="Normal"/>
        <w:shd w:val="clear" w:color="auto" w:fill="FFFFFF"/>
        <w:jc w:val="center"/>
        <w:rPr>
          <w:b/>
          <w:b/>
          <w:bCs/>
          <w:spacing w:val="-6"/>
          <w:sz w:val="24"/>
          <w:lang w:val="uk-UA"/>
        </w:rPr>
      </w:pPr>
      <w:r>
        <w:rPr>
          <w:b/>
          <w:bCs/>
          <w:spacing w:val="-6"/>
          <w:sz w:val="24"/>
          <w:lang w:val="uk-UA"/>
        </w:rPr>
      </w:r>
    </w:p>
    <w:p>
      <w:pPr>
        <w:pStyle w:val="Normal"/>
        <w:shd w:val="clear" w:color="auto" w:fill="FFFFFF"/>
        <w:jc w:val="center"/>
        <w:rPr>
          <w:b/>
          <w:b/>
          <w:bCs/>
          <w:spacing w:val="-6"/>
          <w:sz w:val="24"/>
          <w:lang w:val="uk-UA"/>
        </w:rPr>
      </w:pPr>
      <w:r>
        <w:rPr>
          <w:b/>
          <w:bCs/>
          <w:spacing w:val="-6"/>
          <w:sz w:val="24"/>
          <w:lang w:val="uk-UA"/>
        </w:rPr>
        <w:t xml:space="preserve">7.2. Глосарій </w:t>
      </w:r>
    </w:p>
    <w:p>
      <w:pPr>
        <w:pStyle w:val="NormalWeb"/>
        <w:shd w:val="clear" w:color="auto" w:fill="FFFFFF"/>
        <w:spacing w:beforeAutospacing="0" w:before="0" w:afterAutospacing="0" w:after="0"/>
        <w:rPr>
          <w:color w:val="292B2C"/>
          <w:lang w:val="uk-UA" w:eastAsia="uk-UA"/>
        </w:rPr>
      </w:pPr>
      <w:r>
        <w:rPr>
          <w:rStyle w:val="Strong"/>
          <w:color w:val="292B2C"/>
          <w:lang w:val="uk-UA"/>
        </w:rPr>
        <w:t>Агресія (держави)</w:t>
      </w:r>
      <w:r>
        <w:rPr>
          <w:color w:val="292B2C"/>
        </w:rPr>
        <w:t> </w:t>
      </w:r>
      <w:r>
        <w:rPr>
          <w:color w:val="292B2C"/>
          <w:lang w:val="uk-UA"/>
        </w:rPr>
        <w:t>— застосування збройної сили однією або кількома державами проти суверенітету, територіальної цілісності або політичної незалежності іншої держави, народу.</w:t>
      </w:r>
    </w:p>
    <w:p>
      <w:pPr>
        <w:pStyle w:val="NormalWeb"/>
        <w:shd w:val="clear" w:color="auto" w:fill="FFFFFF"/>
        <w:spacing w:beforeAutospacing="0" w:before="0" w:afterAutospacing="0" w:after="0"/>
        <w:rPr>
          <w:color w:val="292B2C"/>
        </w:rPr>
      </w:pPr>
      <w:r>
        <w:rPr>
          <w:rStyle w:val="Strong"/>
          <w:color w:val="292B2C"/>
        </w:rPr>
        <w:t>Архів</w:t>
      </w:r>
      <w:r>
        <w:rPr>
          <w:color w:val="292B2C"/>
        </w:rPr>
        <w:t> — установа, що здійснює приймання, опис і зберігання документів із метою їх використання для подальших досліджень.</w:t>
      </w:r>
    </w:p>
    <w:p>
      <w:pPr>
        <w:pStyle w:val="NormalWeb"/>
        <w:shd w:val="clear" w:color="auto" w:fill="FFFFFF"/>
        <w:spacing w:beforeAutospacing="0" w:before="0" w:afterAutospacing="0" w:after="0"/>
        <w:rPr>
          <w:color w:val="292B2C"/>
        </w:rPr>
      </w:pPr>
      <w:r>
        <w:rPr>
          <w:rStyle w:val="Strong"/>
          <w:color w:val="292B2C"/>
        </w:rPr>
        <w:t>Асоціація</w:t>
      </w:r>
      <w:r>
        <w:rPr>
          <w:color w:val="292B2C"/>
        </w:rPr>
        <w:t> — добровільне об’єднання для досягнення спільної мети на засадах взаємовигідної співпраці за умови збереження самостійності, правової та майнової незалежності її членів.</w:t>
      </w:r>
    </w:p>
    <w:p>
      <w:pPr>
        <w:pStyle w:val="NormalWeb"/>
        <w:shd w:val="clear" w:color="auto" w:fill="FFFFFF"/>
        <w:spacing w:beforeAutospacing="0" w:before="0" w:afterAutospacing="0" w:after="0"/>
        <w:rPr>
          <w:color w:val="292B2C"/>
        </w:rPr>
      </w:pPr>
      <w:r>
        <w:rPr>
          <w:rStyle w:val="Strong"/>
          <w:color w:val="292B2C"/>
        </w:rPr>
        <w:t>Гідність</w:t>
      </w:r>
      <w:r>
        <w:rPr>
          <w:color w:val="292B2C"/>
        </w:rPr>
        <w:t> — усвідомлення цінності людини як неповторної особистості.</w:t>
      </w:r>
    </w:p>
    <w:p>
      <w:pPr>
        <w:pStyle w:val="NormalWeb"/>
        <w:shd w:val="clear" w:color="auto" w:fill="FFFFFF"/>
        <w:spacing w:beforeAutospacing="0" w:before="0" w:afterAutospacing="0" w:after="0"/>
        <w:rPr>
          <w:color w:val="292B2C"/>
        </w:rPr>
      </w:pPr>
      <w:r>
        <w:rPr>
          <w:rStyle w:val="Strong"/>
          <w:color w:val="292B2C"/>
        </w:rPr>
        <w:t>Геноцид</w:t>
      </w:r>
      <w:r>
        <w:rPr>
          <w:color w:val="292B2C"/>
        </w:rPr>
        <w:t> — термін, який позначає цілеспрямовані дії з метою повного або часткового знищення окремих груп населення або цілих народів через національні, етнічні, расові або релігійні причини.</w:t>
      </w:r>
    </w:p>
    <w:p>
      <w:pPr>
        <w:pStyle w:val="NormalWeb"/>
        <w:shd w:val="clear" w:color="auto" w:fill="FFFFFF"/>
        <w:spacing w:beforeAutospacing="0" w:before="0" w:afterAutospacing="0" w:after="0"/>
        <w:rPr>
          <w:color w:val="292B2C"/>
        </w:rPr>
      </w:pPr>
      <w:r>
        <w:rPr>
          <w:rStyle w:val="Strong"/>
          <w:color w:val="292B2C"/>
        </w:rPr>
        <w:t>Голодомор 1932—1933 рр.</w:t>
      </w:r>
      <w:r>
        <w:rPr>
          <w:color w:val="292B2C"/>
        </w:rPr>
        <w:t> — геноцид українського народу, організований керівництвом більшовицької партії та урядом СРСР шляхом створення штучного масового голоду.</w:t>
      </w:r>
    </w:p>
    <w:p>
      <w:pPr>
        <w:pStyle w:val="NormalWeb"/>
        <w:shd w:val="clear" w:color="auto" w:fill="FFFFFF"/>
        <w:spacing w:beforeAutospacing="0" w:before="0" w:afterAutospacing="0" w:after="0"/>
        <w:rPr>
          <w:color w:val="292B2C"/>
        </w:rPr>
      </w:pPr>
      <w:r>
        <w:rPr>
          <w:rStyle w:val="Strong"/>
          <w:color w:val="292B2C"/>
        </w:rPr>
        <w:t>Господарство</w:t>
      </w:r>
      <w:r>
        <w:rPr>
          <w:color w:val="292B2C"/>
        </w:rPr>
        <w:t> — діяльність, яка забезпечує потреби людини.</w:t>
      </w:r>
    </w:p>
    <w:p>
      <w:pPr>
        <w:pStyle w:val="NormalWeb"/>
        <w:shd w:val="clear" w:color="auto" w:fill="FFFFFF"/>
        <w:spacing w:beforeAutospacing="0" w:before="0" w:afterAutospacing="0" w:after="0"/>
        <w:rPr>
          <w:color w:val="292B2C"/>
        </w:rPr>
      </w:pPr>
      <w:r>
        <w:rPr>
          <w:rStyle w:val="Strong"/>
          <w:color w:val="292B2C"/>
        </w:rPr>
        <w:t>Громади</w:t>
      </w:r>
      <w:r>
        <w:rPr>
          <w:color w:val="292B2C"/>
        </w:rPr>
        <w:t> — культурно-освітні, політичні гуртки, що об’єднували українських діячів у другій половині XIX ст.</w:t>
      </w:r>
    </w:p>
    <w:p>
      <w:pPr>
        <w:pStyle w:val="NormalWeb"/>
        <w:shd w:val="clear" w:color="auto" w:fill="FFFFFF"/>
        <w:spacing w:beforeAutospacing="0" w:before="0" w:afterAutospacing="0" w:after="0"/>
        <w:rPr>
          <w:color w:val="292B2C"/>
        </w:rPr>
      </w:pPr>
      <w:r>
        <w:rPr>
          <w:rStyle w:val="Strong"/>
          <w:color w:val="292B2C"/>
        </w:rPr>
        <w:t>Державні кордони</w:t>
      </w:r>
      <w:r>
        <w:rPr>
          <w:color w:val="292B2C"/>
        </w:rPr>
        <w:t> — фактичні або уявні лінії в сухопутному, водному, повітряному просторі та надрах, які визначають межі дії державного суверенітету.</w:t>
      </w:r>
    </w:p>
    <w:p>
      <w:pPr>
        <w:pStyle w:val="NormalWeb"/>
        <w:shd w:val="clear" w:color="auto" w:fill="FFFFFF"/>
        <w:spacing w:beforeAutospacing="0" w:before="0" w:afterAutospacing="0" w:after="0"/>
        <w:rPr>
          <w:color w:val="292B2C"/>
        </w:rPr>
      </w:pPr>
      <w:r>
        <w:rPr>
          <w:rStyle w:val="Strong"/>
          <w:color w:val="292B2C"/>
        </w:rPr>
        <w:t>Дозвілля</w:t>
      </w:r>
      <w:r>
        <w:rPr>
          <w:color w:val="292B2C"/>
        </w:rPr>
        <w:t> — сукупність занять у вільний час, які дають змогу людині отримати задоволення й відновити сили для подальшої праці.</w:t>
      </w:r>
    </w:p>
    <w:p>
      <w:pPr>
        <w:pStyle w:val="NormalWeb"/>
        <w:shd w:val="clear" w:color="auto" w:fill="FFFFFF"/>
        <w:spacing w:beforeAutospacing="0" w:before="0" w:afterAutospacing="0" w:after="0"/>
        <w:rPr>
          <w:color w:val="292B2C"/>
        </w:rPr>
      </w:pPr>
      <w:r>
        <w:rPr>
          <w:rStyle w:val="Strong"/>
          <w:color w:val="292B2C"/>
        </w:rPr>
        <w:t>Економіка</w:t>
      </w:r>
      <w:r>
        <w:rPr>
          <w:color w:val="292B2C"/>
        </w:rPr>
        <w:t> — система відносин із використання ресурсів у господарській діяльності.</w:t>
      </w:r>
    </w:p>
    <w:p>
      <w:pPr>
        <w:pStyle w:val="NormalWeb"/>
        <w:shd w:val="clear" w:color="auto" w:fill="FFFFFF"/>
        <w:spacing w:beforeAutospacing="0" w:before="0" w:afterAutospacing="0" w:after="0"/>
        <w:rPr>
          <w:color w:val="292B2C"/>
        </w:rPr>
      </w:pPr>
      <w:r>
        <w:rPr>
          <w:rStyle w:val="Strong"/>
          <w:color w:val="292B2C"/>
        </w:rPr>
        <w:t>Експонати</w:t>
      </w:r>
      <w:r>
        <w:rPr>
          <w:color w:val="292B2C"/>
        </w:rPr>
        <w:t> — речі, які виставлені в музеях для огляду відвідувачами.</w:t>
      </w:r>
    </w:p>
    <w:p>
      <w:pPr>
        <w:pStyle w:val="NormalWeb"/>
        <w:shd w:val="clear" w:color="auto" w:fill="FFFFFF"/>
        <w:spacing w:beforeAutospacing="0" w:before="0" w:afterAutospacing="0" w:after="0"/>
        <w:rPr>
          <w:color w:val="292B2C"/>
        </w:rPr>
      </w:pPr>
      <w:r>
        <w:rPr>
          <w:rStyle w:val="Strong"/>
          <w:color w:val="292B2C"/>
        </w:rPr>
        <w:t>Етнографія</w:t>
      </w:r>
      <w:r>
        <w:rPr>
          <w:color w:val="292B2C"/>
        </w:rPr>
        <w:t> — наука, яка вивчає походження, розселення, культуру й побут, суспільний устрій народів.</w:t>
      </w:r>
    </w:p>
    <w:p>
      <w:pPr>
        <w:pStyle w:val="NormalWeb"/>
        <w:shd w:val="clear" w:color="auto" w:fill="FFFFFF"/>
        <w:spacing w:beforeAutospacing="0" w:before="0" w:afterAutospacing="0" w:after="0"/>
        <w:rPr>
          <w:color w:val="292B2C"/>
        </w:rPr>
      </w:pPr>
      <w:r>
        <w:rPr>
          <w:rStyle w:val="Strong"/>
          <w:color w:val="292B2C"/>
        </w:rPr>
        <w:t>Етнос</w:t>
      </w:r>
      <w:r>
        <w:rPr>
          <w:color w:val="292B2C"/>
        </w:rPr>
        <w:t> — історично сформована на певній території спільність людей (плем’я, народність, нація), що мають спільні риси, усталені особливості культури, а також усвідомлюють свою єдність і відмінність від інших подібних утворень (самосвідомість).</w:t>
      </w:r>
    </w:p>
    <w:p>
      <w:pPr>
        <w:pStyle w:val="NormalWeb"/>
        <w:shd w:val="clear" w:color="auto" w:fill="FFFFFF"/>
        <w:spacing w:beforeAutospacing="0" w:before="0" w:afterAutospacing="0" w:after="0"/>
        <w:rPr>
          <w:color w:val="292B2C"/>
        </w:rPr>
      </w:pPr>
      <w:r>
        <w:rPr>
          <w:rStyle w:val="Strong"/>
          <w:color w:val="292B2C"/>
        </w:rPr>
        <w:t>Індустріалізація</w:t>
      </w:r>
      <w:r>
        <w:rPr>
          <w:color w:val="292B2C"/>
        </w:rPr>
        <w:t> — створення галузей важкої промисловості: металургійної, машинобудівної тощо.</w:t>
      </w:r>
    </w:p>
    <w:p>
      <w:pPr>
        <w:pStyle w:val="NormalWeb"/>
        <w:shd w:val="clear" w:color="auto" w:fill="FFFFFF"/>
        <w:spacing w:beforeAutospacing="0" w:before="0" w:afterAutospacing="0" w:after="0"/>
        <w:rPr>
          <w:color w:val="292B2C"/>
        </w:rPr>
      </w:pPr>
      <w:r>
        <w:rPr>
          <w:rStyle w:val="Strong"/>
          <w:color w:val="292B2C"/>
        </w:rPr>
        <w:t>Історико-етнографічний регіон</w:t>
      </w:r>
      <w:r>
        <w:rPr>
          <w:color w:val="292B2C"/>
        </w:rPr>
        <w:t> — етнотериторіальне утворення в межах усього етносу, що за історичною долею та етнічним образом населення є самобутнім.</w:t>
      </w:r>
    </w:p>
    <w:p>
      <w:pPr>
        <w:pStyle w:val="NormalWeb"/>
        <w:shd w:val="clear" w:color="auto" w:fill="FFFFFF"/>
        <w:spacing w:beforeAutospacing="0" w:before="0" w:afterAutospacing="0" w:after="0"/>
        <w:rPr>
          <w:color w:val="292B2C"/>
        </w:rPr>
      </w:pPr>
      <w:r>
        <w:rPr>
          <w:rStyle w:val="Strong"/>
          <w:color w:val="292B2C"/>
        </w:rPr>
        <w:t>Історична карта</w:t>
      </w:r>
      <w:r>
        <w:rPr>
          <w:color w:val="292B2C"/>
        </w:rPr>
        <w:t> — карта, що відображає події, які відбувалися на певній території на різних етапах її історичного розвитку.</w:t>
      </w:r>
    </w:p>
    <w:p>
      <w:pPr>
        <w:pStyle w:val="NormalWeb"/>
        <w:shd w:val="clear" w:color="auto" w:fill="FFFFFF"/>
        <w:spacing w:beforeAutospacing="0" w:before="0" w:afterAutospacing="0" w:after="0"/>
        <w:rPr>
          <w:color w:val="292B2C"/>
        </w:rPr>
      </w:pPr>
      <w:r>
        <w:rPr>
          <w:rStyle w:val="Strong"/>
          <w:color w:val="292B2C"/>
        </w:rPr>
        <w:t>Історична особа (історичний діяч, постать)</w:t>
      </w:r>
      <w:r>
        <w:rPr>
          <w:color w:val="292B2C"/>
        </w:rPr>
        <w:t> — людина, діяльність якої змінила життя в минулому та продовжує впливати на нього сьогодні.</w:t>
      </w:r>
    </w:p>
    <w:p>
      <w:pPr>
        <w:pStyle w:val="NormalWeb"/>
        <w:shd w:val="clear" w:color="auto" w:fill="FFFFFF"/>
        <w:spacing w:beforeAutospacing="0" w:before="0" w:afterAutospacing="0" w:after="0"/>
        <w:rPr>
          <w:color w:val="292B2C"/>
        </w:rPr>
      </w:pPr>
      <w:r>
        <w:rPr>
          <w:rStyle w:val="Strong"/>
          <w:color w:val="292B2C"/>
        </w:rPr>
        <w:t>Історична пам’ять</w:t>
      </w:r>
      <w:r>
        <w:rPr>
          <w:color w:val="292B2C"/>
        </w:rPr>
        <w:t> — сукупність знань та уявлень суспільства про спільне минуле.</w:t>
      </w:r>
    </w:p>
    <w:p>
      <w:pPr>
        <w:pStyle w:val="NormalWeb"/>
        <w:shd w:val="clear" w:color="auto" w:fill="FFFFFF"/>
        <w:spacing w:beforeAutospacing="0" w:before="0" w:afterAutospacing="0" w:after="0"/>
        <w:rPr>
          <w:color w:val="292B2C"/>
        </w:rPr>
      </w:pPr>
      <w:r>
        <w:rPr>
          <w:rStyle w:val="Strong"/>
          <w:color w:val="292B2C"/>
        </w:rPr>
        <w:t>Історична подія</w:t>
      </w:r>
      <w:r>
        <w:rPr>
          <w:color w:val="292B2C"/>
        </w:rPr>
        <w:t> — сукупність пов’язаних між собою важливих фактів життя суспільства.</w:t>
      </w:r>
    </w:p>
    <w:p>
      <w:pPr>
        <w:pStyle w:val="NormalWeb"/>
        <w:shd w:val="clear" w:color="auto" w:fill="FFFFFF"/>
        <w:spacing w:beforeAutospacing="0" w:before="0" w:afterAutospacing="0" w:after="0"/>
        <w:rPr>
          <w:color w:val="292B2C"/>
        </w:rPr>
      </w:pPr>
      <w:r>
        <w:rPr>
          <w:rStyle w:val="Strong"/>
          <w:color w:val="292B2C"/>
        </w:rPr>
        <w:t>Історичне явище</w:t>
      </w:r>
      <w:r>
        <w:rPr>
          <w:color w:val="292B2C"/>
        </w:rPr>
        <w:t> — фрагмент історичної реальності, який притаманний певному періоду і має типові характерні ознаки.</w:t>
      </w:r>
    </w:p>
    <w:p>
      <w:pPr>
        <w:pStyle w:val="NormalWeb"/>
        <w:shd w:val="clear" w:color="auto" w:fill="FFFFFF"/>
        <w:spacing w:beforeAutospacing="0" w:before="0" w:afterAutospacing="0" w:after="0"/>
        <w:rPr>
          <w:color w:val="292B2C"/>
        </w:rPr>
      </w:pPr>
      <w:r>
        <w:rPr>
          <w:rStyle w:val="Strong"/>
          <w:color w:val="292B2C"/>
        </w:rPr>
        <w:t>Історичний процес</w:t>
      </w:r>
      <w:r>
        <w:rPr>
          <w:color w:val="292B2C"/>
        </w:rPr>
        <w:t> — послідовна тривала зміна явищ, яка має закономірний характер.</w:t>
      </w:r>
    </w:p>
    <w:p>
      <w:pPr>
        <w:pStyle w:val="NormalWeb"/>
        <w:shd w:val="clear" w:color="auto" w:fill="FFFFFF"/>
        <w:spacing w:beforeAutospacing="0" w:before="0" w:afterAutospacing="0" w:after="0"/>
        <w:rPr>
          <w:color w:val="292B2C"/>
        </w:rPr>
      </w:pPr>
      <w:r>
        <w:rPr>
          <w:rStyle w:val="Strong"/>
          <w:color w:val="292B2C"/>
        </w:rPr>
        <w:t>Історичний факт («факт» — від латин. «зроблене»; «те, що відбулося»)</w:t>
      </w:r>
      <w:r>
        <w:rPr>
          <w:color w:val="292B2C"/>
        </w:rPr>
        <w:t> — реальна, невигадана історична подія в певному часі й певному місці; реальне явище, процес; те, що сталося, відбулося насправді.</w:t>
      </w:r>
    </w:p>
    <w:p>
      <w:pPr>
        <w:pStyle w:val="NormalWeb"/>
        <w:shd w:val="clear" w:color="auto" w:fill="FFFFFF"/>
        <w:spacing w:beforeAutospacing="0" w:before="0" w:afterAutospacing="0" w:after="0"/>
        <w:rPr>
          <w:color w:val="292B2C"/>
        </w:rPr>
      </w:pPr>
      <w:r>
        <w:rPr>
          <w:rStyle w:val="Strong"/>
          <w:color w:val="292B2C"/>
        </w:rPr>
        <w:t>Історичний час</w:t>
      </w:r>
      <w:r>
        <w:rPr>
          <w:color w:val="292B2C"/>
        </w:rPr>
        <w:t> — часова характеристика історичного процесу (зміна пов’язаних між собою історичних подій).</w:t>
      </w:r>
    </w:p>
    <w:p>
      <w:pPr>
        <w:pStyle w:val="NormalWeb"/>
        <w:shd w:val="clear" w:color="auto" w:fill="FFFFFF"/>
        <w:spacing w:beforeAutospacing="0" w:before="0" w:afterAutospacing="0" w:after="0"/>
        <w:rPr>
          <w:color w:val="292B2C"/>
        </w:rPr>
      </w:pPr>
      <w:r>
        <w:rPr>
          <w:rStyle w:val="Strong"/>
          <w:color w:val="292B2C"/>
        </w:rPr>
        <w:t>Історичні джерела</w:t>
      </w:r>
      <w:r>
        <w:rPr>
          <w:color w:val="292B2C"/>
        </w:rPr>
        <w:t> — предмети життєдіяльності людини, що збереглися до наших днів. Вони дозволяють вивчати минуле людського суспільства та відображають його історичний розвиток.</w:t>
      </w:r>
    </w:p>
    <w:p>
      <w:pPr>
        <w:pStyle w:val="NormalWeb"/>
        <w:shd w:val="clear" w:color="auto" w:fill="FFFFFF"/>
        <w:spacing w:beforeAutospacing="0" w:before="0" w:afterAutospacing="0" w:after="0"/>
        <w:rPr>
          <w:color w:val="292B2C"/>
        </w:rPr>
      </w:pPr>
      <w:r>
        <w:rPr>
          <w:rStyle w:val="Strong"/>
          <w:color w:val="292B2C"/>
        </w:rPr>
        <w:t>Історія</w:t>
      </w:r>
      <w:r>
        <w:rPr>
          <w:color w:val="292B2C"/>
        </w:rPr>
        <w:t> — наука, що вивчає минуле людства.</w:t>
      </w:r>
    </w:p>
    <w:p>
      <w:pPr>
        <w:pStyle w:val="NormalWeb"/>
        <w:shd w:val="clear" w:color="auto" w:fill="FFFFFF"/>
        <w:spacing w:beforeAutospacing="0" w:before="0" w:afterAutospacing="0" w:after="0"/>
        <w:rPr>
          <w:color w:val="292B2C"/>
        </w:rPr>
      </w:pPr>
      <w:r>
        <w:rPr>
          <w:rStyle w:val="Strong"/>
          <w:color w:val="292B2C"/>
        </w:rPr>
        <w:t>Календар</w:t>
      </w:r>
      <w:r>
        <w:rPr>
          <w:color w:val="292B2C"/>
        </w:rPr>
        <w:t> — спосіб підрахунку днів у році, система відліку часу, заснована на періодичних явищах природи: змінах пір року, фаз Місяця, руху Сонця.</w:t>
      </w:r>
    </w:p>
    <w:p>
      <w:pPr>
        <w:pStyle w:val="NormalWeb"/>
        <w:shd w:val="clear" w:color="auto" w:fill="FFFFFF"/>
        <w:spacing w:beforeAutospacing="0" w:before="0" w:afterAutospacing="0" w:after="0"/>
        <w:rPr>
          <w:color w:val="292B2C"/>
        </w:rPr>
      </w:pPr>
      <w:r>
        <w:rPr>
          <w:rStyle w:val="Strong"/>
          <w:color w:val="292B2C"/>
        </w:rPr>
        <w:t>Карта</w:t>
      </w:r>
      <w:r>
        <w:rPr>
          <w:color w:val="292B2C"/>
        </w:rPr>
        <w:t> — умовно зменшене загальне зображення земної поверхні або її частин.</w:t>
      </w:r>
    </w:p>
    <w:p>
      <w:pPr>
        <w:pStyle w:val="NormalWeb"/>
        <w:shd w:val="clear" w:color="auto" w:fill="FFFFFF"/>
        <w:spacing w:beforeAutospacing="0" w:before="0" w:afterAutospacing="0" w:after="0"/>
        <w:rPr>
          <w:color w:val="292B2C"/>
        </w:rPr>
      </w:pPr>
      <w:r>
        <w:rPr>
          <w:rStyle w:val="Strong"/>
          <w:color w:val="292B2C"/>
        </w:rPr>
        <w:t>Колгосп</w:t>
      </w:r>
      <w:r>
        <w:rPr>
          <w:color w:val="292B2C"/>
        </w:rPr>
        <w:t> — колективне підприємство, де об’єднувалися земля, сільськогосподарський інвентар декількох десятків або сотень селянських господарств для спільної праці.</w:t>
      </w:r>
    </w:p>
    <w:p>
      <w:pPr>
        <w:pStyle w:val="NormalWeb"/>
        <w:shd w:val="clear" w:color="auto" w:fill="FFFFFF"/>
        <w:spacing w:beforeAutospacing="0" w:before="0" w:afterAutospacing="0" w:after="0"/>
        <w:rPr>
          <w:color w:val="292B2C"/>
        </w:rPr>
      </w:pPr>
      <w:r>
        <w:rPr>
          <w:rStyle w:val="Strong"/>
          <w:color w:val="292B2C"/>
        </w:rPr>
        <w:t>Корупція</w:t>
      </w:r>
      <w:r>
        <w:rPr>
          <w:color w:val="292B2C"/>
        </w:rPr>
        <w:t> — використання особою наданих їй службових повноважень та пов’язаних із цим можливостей із метою отримання неправомірної вигоди.</w:t>
      </w:r>
    </w:p>
    <w:p>
      <w:pPr>
        <w:pStyle w:val="NormalWeb"/>
        <w:shd w:val="clear" w:color="auto" w:fill="FFFFFF"/>
        <w:spacing w:beforeAutospacing="0" w:before="0" w:afterAutospacing="0" w:after="0"/>
        <w:rPr>
          <w:color w:val="292B2C"/>
        </w:rPr>
      </w:pPr>
      <w:r>
        <w:rPr>
          <w:rStyle w:val="Strong"/>
          <w:color w:val="292B2C"/>
        </w:rPr>
        <w:t>Легенда</w:t>
      </w:r>
      <w:r>
        <w:rPr>
          <w:color w:val="292B2C"/>
        </w:rPr>
        <w:t> — епічний фольклорний жанр, що подає історичні факти або вигадані події у формі фантастичної оповіді про давне минуле.</w:t>
      </w:r>
    </w:p>
    <w:p>
      <w:pPr>
        <w:pStyle w:val="NormalWeb"/>
        <w:shd w:val="clear" w:color="auto" w:fill="FFFFFF"/>
        <w:spacing w:beforeAutospacing="0" w:before="0" w:afterAutospacing="0" w:after="0"/>
        <w:rPr>
          <w:color w:val="292B2C"/>
        </w:rPr>
      </w:pPr>
      <w:r>
        <w:rPr>
          <w:rStyle w:val="Strong"/>
          <w:color w:val="292B2C"/>
        </w:rPr>
        <w:t>Легенда карти</w:t>
      </w:r>
      <w:r>
        <w:rPr>
          <w:color w:val="292B2C"/>
        </w:rPr>
        <w:t> — перелік умовних позначень на карті.</w:t>
      </w:r>
    </w:p>
    <w:p>
      <w:pPr>
        <w:pStyle w:val="NormalWeb"/>
        <w:shd w:val="clear" w:color="auto" w:fill="FFFFFF"/>
        <w:spacing w:beforeAutospacing="0" w:before="0" w:afterAutospacing="0" w:after="0"/>
        <w:rPr>
          <w:color w:val="292B2C"/>
        </w:rPr>
      </w:pPr>
      <w:r>
        <w:rPr>
          <w:rStyle w:val="Strong"/>
          <w:color w:val="292B2C"/>
        </w:rPr>
        <w:t>Літописи</w:t>
      </w:r>
      <w:r>
        <w:rPr>
          <w:color w:val="292B2C"/>
        </w:rPr>
        <w:t> — твори, у яких розповідається про історичні події за роками.</w:t>
      </w:r>
    </w:p>
    <w:p>
      <w:pPr>
        <w:pStyle w:val="NormalWeb"/>
        <w:shd w:val="clear" w:color="auto" w:fill="FFFFFF"/>
        <w:spacing w:beforeAutospacing="0" w:before="0" w:afterAutospacing="0" w:after="0"/>
        <w:rPr>
          <w:color w:val="292B2C"/>
        </w:rPr>
      </w:pPr>
      <w:r>
        <w:rPr>
          <w:rStyle w:val="Strong"/>
          <w:color w:val="292B2C"/>
        </w:rPr>
        <w:t>Мануфактура</w:t>
      </w:r>
      <w:r>
        <w:rPr>
          <w:color w:val="292B2C"/>
        </w:rPr>
        <w:t> — промислове виробництво, засноване на розподілі праці між найманими робітниками.</w:t>
      </w:r>
    </w:p>
    <w:p>
      <w:pPr>
        <w:pStyle w:val="NormalWeb"/>
        <w:shd w:val="clear" w:color="auto" w:fill="FFFFFF"/>
        <w:spacing w:beforeAutospacing="0" w:before="0" w:afterAutospacing="0" w:after="0"/>
        <w:rPr>
          <w:color w:val="292B2C"/>
        </w:rPr>
      </w:pPr>
      <w:r>
        <w:rPr>
          <w:rStyle w:val="Strong"/>
          <w:color w:val="292B2C"/>
        </w:rPr>
        <w:t>Меморіал</w:t>
      </w:r>
      <w:r>
        <w:rPr>
          <w:color w:val="292B2C"/>
        </w:rPr>
        <w:t> — архітектурний ансамбль, скульптурна композиція, яка є витвором мистецтва і, як правило, увічнює трагічні події.</w:t>
      </w:r>
    </w:p>
    <w:p>
      <w:pPr>
        <w:pStyle w:val="NormalWeb"/>
        <w:shd w:val="clear" w:color="auto" w:fill="FFFFFF"/>
        <w:spacing w:beforeAutospacing="0" w:before="0" w:afterAutospacing="0" w:after="0"/>
        <w:rPr>
          <w:color w:val="292B2C"/>
        </w:rPr>
      </w:pPr>
      <w:r>
        <w:rPr>
          <w:rStyle w:val="Strong"/>
          <w:color w:val="292B2C"/>
        </w:rPr>
        <w:t>Міф</w:t>
      </w:r>
      <w:r>
        <w:rPr>
          <w:color w:val="292B2C"/>
        </w:rPr>
        <w:t> — оповідання про вірування давніх народів щодо походження Всесвіту, явищ природи, богів, героїв тощо.</w:t>
      </w:r>
    </w:p>
    <w:p>
      <w:pPr>
        <w:pStyle w:val="NormalWeb"/>
        <w:shd w:val="clear" w:color="auto" w:fill="FFFFFF"/>
        <w:spacing w:beforeAutospacing="0" w:before="0" w:afterAutospacing="0" w:after="0"/>
        <w:rPr>
          <w:color w:val="292B2C"/>
        </w:rPr>
      </w:pPr>
      <w:r>
        <w:rPr>
          <w:rStyle w:val="Strong"/>
          <w:color w:val="292B2C"/>
        </w:rPr>
        <w:t>Музей</w:t>
      </w:r>
      <w:r>
        <w:rPr>
          <w:color w:val="292B2C"/>
        </w:rPr>
        <w:t> — культурно-освітній заклад, призначений для вивчення, збереження й використання пам’яток природи, матеріальної та духовної спадщини.</w:t>
      </w:r>
    </w:p>
    <w:p>
      <w:pPr>
        <w:pStyle w:val="NormalWeb"/>
        <w:shd w:val="clear" w:color="auto" w:fill="FFFFFF"/>
        <w:spacing w:beforeAutospacing="0" w:before="0" w:afterAutospacing="0" w:after="0"/>
        <w:rPr>
          <w:color w:val="292B2C"/>
        </w:rPr>
      </w:pPr>
      <w:r>
        <w:rPr>
          <w:rStyle w:val="Strong"/>
          <w:color w:val="292B2C"/>
        </w:rPr>
        <w:t>Натуральне господарство</w:t>
      </w:r>
      <w:r>
        <w:rPr>
          <w:color w:val="292B2C"/>
        </w:rPr>
        <w:t> — тип організації виробництва, за якого люди виробляють продукти для задоволення лише власних потреб.</w:t>
      </w:r>
    </w:p>
    <w:p>
      <w:pPr>
        <w:pStyle w:val="NormalWeb"/>
        <w:shd w:val="clear" w:color="auto" w:fill="FFFFFF"/>
        <w:spacing w:beforeAutospacing="0" w:before="0" w:afterAutospacing="0" w:after="0"/>
        <w:rPr>
          <w:color w:val="292B2C"/>
        </w:rPr>
      </w:pPr>
      <w:r>
        <w:rPr>
          <w:rStyle w:val="Strong"/>
          <w:color w:val="292B2C"/>
        </w:rPr>
        <w:t>Пам’ятник</w:t>
      </w:r>
      <w:r>
        <w:rPr>
          <w:color w:val="292B2C"/>
        </w:rPr>
        <w:t> — споруда, яка є витвором мистецтва, призначена для увічнення і створення образу людей, подій, об’єктів, іноді тварин, літературних і кінематографічних персонажів тощо.</w:t>
      </w:r>
    </w:p>
    <w:p>
      <w:pPr>
        <w:pStyle w:val="NormalWeb"/>
        <w:shd w:val="clear" w:color="auto" w:fill="FFFFFF"/>
        <w:spacing w:beforeAutospacing="0" w:before="0" w:afterAutospacing="0" w:after="0"/>
        <w:rPr>
          <w:color w:val="292B2C"/>
        </w:rPr>
      </w:pPr>
      <w:r>
        <w:rPr>
          <w:rStyle w:val="Strong"/>
          <w:color w:val="292B2C"/>
        </w:rPr>
        <w:t>Партизани</w:t>
      </w:r>
      <w:r>
        <w:rPr>
          <w:color w:val="292B2C"/>
        </w:rPr>
        <w:t> — тут: члени добровільних збройних загонів, які вели боротьбу проти нацистських окупантів.</w:t>
      </w:r>
    </w:p>
    <w:p>
      <w:pPr>
        <w:pStyle w:val="NormalWeb"/>
        <w:shd w:val="clear" w:color="auto" w:fill="FFFFFF"/>
        <w:spacing w:beforeAutospacing="0" w:before="0" w:afterAutospacing="0" w:after="0"/>
        <w:rPr>
          <w:color w:val="292B2C"/>
        </w:rPr>
      </w:pPr>
      <w:r>
        <w:rPr>
          <w:rStyle w:val="Strong"/>
          <w:color w:val="292B2C"/>
        </w:rPr>
        <w:t>Партія</w:t>
      </w:r>
      <w:r>
        <w:rPr>
          <w:color w:val="292B2C"/>
        </w:rPr>
        <w:t> — група людей, об’єднаних спільною метою в боротьбі за владу.</w:t>
      </w:r>
    </w:p>
    <w:p>
      <w:pPr>
        <w:pStyle w:val="NormalWeb"/>
        <w:shd w:val="clear" w:color="auto" w:fill="FFFFFF"/>
        <w:spacing w:beforeAutospacing="0" w:before="0" w:afterAutospacing="0" w:after="0"/>
        <w:rPr>
          <w:color w:val="292B2C"/>
        </w:rPr>
      </w:pPr>
      <w:r>
        <w:rPr>
          <w:rStyle w:val="Strong"/>
          <w:color w:val="292B2C"/>
        </w:rPr>
        <w:t>Прислів’я</w:t>
      </w:r>
      <w:r>
        <w:rPr>
          <w:color w:val="292B2C"/>
        </w:rPr>
        <w:t> — короткий народний вислів із повчальним змістом.</w:t>
      </w:r>
    </w:p>
    <w:p>
      <w:pPr>
        <w:pStyle w:val="NormalWeb"/>
        <w:shd w:val="clear" w:color="auto" w:fill="FFFFFF"/>
        <w:spacing w:beforeAutospacing="0" w:before="0" w:afterAutospacing="0" w:after="0"/>
        <w:rPr>
          <w:color w:val="292B2C"/>
        </w:rPr>
      </w:pPr>
      <w:r>
        <w:rPr>
          <w:rStyle w:val="Strong"/>
          <w:color w:val="292B2C"/>
        </w:rPr>
        <w:t>Революція</w:t>
      </w:r>
      <w:r>
        <w:rPr>
          <w:color w:val="292B2C"/>
        </w:rPr>
        <w:t> — докорінна зміна чого-небудь; тут: докорінна зміна життя народу, державного устрою.</w:t>
      </w:r>
    </w:p>
    <w:p>
      <w:pPr>
        <w:pStyle w:val="NormalWeb"/>
        <w:shd w:val="clear" w:color="auto" w:fill="FFFFFF"/>
        <w:spacing w:beforeAutospacing="0" w:before="0" w:afterAutospacing="0" w:after="0"/>
        <w:rPr>
          <w:color w:val="292B2C"/>
        </w:rPr>
      </w:pPr>
      <w:r>
        <w:rPr>
          <w:rStyle w:val="Strong"/>
          <w:color w:val="292B2C"/>
        </w:rPr>
        <w:t>Репресії</w:t>
      </w:r>
      <w:r>
        <w:rPr>
          <w:color w:val="292B2C"/>
        </w:rPr>
        <w:t> — арешти, розстріли і переселення значної кількості людей, що здійснювали державні каральні органи.</w:t>
      </w:r>
    </w:p>
    <w:p>
      <w:pPr>
        <w:pStyle w:val="NormalWeb"/>
        <w:shd w:val="clear" w:color="auto" w:fill="FFFFFF"/>
        <w:spacing w:beforeAutospacing="0" w:before="0" w:afterAutospacing="0" w:after="0"/>
        <w:rPr>
          <w:color w:val="292B2C"/>
        </w:rPr>
      </w:pPr>
      <w:r>
        <w:rPr>
          <w:rStyle w:val="Strong"/>
          <w:color w:val="292B2C"/>
        </w:rPr>
        <w:t>Реставрація</w:t>
      </w:r>
      <w:r>
        <w:rPr>
          <w:color w:val="292B2C"/>
        </w:rPr>
        <w:t> — відновлення пам’ятки, історичного джерела, раніше втраченого, зіпсованого, для подальшого збереження.</w:t>
      </w:r>
    </w:p>
    <w:p>
      <w:pPr>
        <w:pStyle w:val="NormalWeb"/>
        <w:shd w:val="clear" w:color="auto" w:fill="FFFFFF"/>
        <w:spacing w:beforeAutospacing="0" w:before="0" w:afterAutospacing="0" w:after="0"/>
        <w:rPr>
          <w:color w:val="292B2C"/>
        </w:rPr>
      </w:pPr>
      <w:r>
        <w:rPr>
          <w:rStyle w:val="Strong"/>
          <w:color w:val="292B2C"/>
        </w:rPr>
        <w:t>Санкції</w:t>
      </w:r>
      <w:r>
        <w:rPr>
          <w:color w:val="292B2C"/>
        </w:rPr>
        <w:t> — невигідні наслідки для країни або окремої людини в разі порушення нею правил або законів.</w:t>
      </w:r>
    </w:p>
    <w:p>
      <w:pPr>
        <w:pStyle w:val="NormalWeb"/>
        <w:shd w:val="clear" w:color="auto" w:fill="FFFFFF"/>
        <w:spacing w:beforeAutospacing="0" w:before="0" w:afterAutospacing="0" w:after="0"/>
        <w:rPr>
          <w:color w:val="292B2C"/>
        </w:rPr>
      </w:pPr>
      <w:r>
        <w:rPr>
          <w:rStyle w:val="Strong"/>
          <w:color w:val="292B2C"/>
        </w:rPr>
        <w:t>Скіфи</w:t>
      </w:r>
      <w:r>
        <w:rPr>
          <w:color w:val="292B2C"/>
        </w:rPr>
        <w:t> — іраномовні індоєвропейські племена, що вийшли із глибин Азії.</w:t>
      </w:r>
    </w:p>
    <w:p>
      <w:pPr>
        <w:pStyle w:val="NormalWeb"/>
        <w:shd w:val="clear" w:color="auto" w:fill="FFFFFF"/>
        <w:spacing w:beforeAutospacing="0" w:before="0" w:afterAutospacing="0" w:after="0"/>
        <w:rPr>
          <w:color w:val="292B2C"/>
        </w:rPr>
      </w:pPr>
      <w:r>
        <w:rPr>
          <w:rStyle w:val="Strong"/>
          <w:color w:val="292B2C"/>
        </w:rPr>
        <w:t>Товарне виробництво</w:t>
      </w:r>
      <w:r>
        <w:rPr>
          <w:color w:val="292B2C"/>
        </w:rPr>
        <w:t> — форма організації суспільного господарства, за якої продукти виробляють не для власного споживання, а для обміну або продажу.</w:t>
      </w:r>
    </w:p>
    <w:p>
      <w:pPr>
        <w:pStyle w:val="NormalWeb"/>
        <w:shd w:val="clear" w:color="auto" w:fill="FFFFFF"/>
        <w:spacing w:beforeAutospacing="0" w:before="0" w:afterAutospacing="0" w:after="0"/>
        <w:rPr>
          <w:color w:val="292B2C"/>
        </w:rPr>
      </w:pPr>
      <w:r>
        <w:rPr>
          <w:rStyle w:val="Strong"/>
          <w:color w:val="292B2C"/>
        </w:rPr>
        <w:t>Фольклор</w:t>
      </w:r>
      <w:r>
        <w:rPr>
          <w:color w:val="292B2C"/>
        </w:rPr>
        <w:t> — колективна художня літературна і музична творча діяльність народу, яка засобами мови зберегла знання про життя і природу, давні культи й вірування, а також думки, уявлення, почуття і переживання, народнопоетичні фантазії.</w:t>
      </w:r>
    </w:p>
    <w:p>
      <w:pPr>
        <w:pStyle w:val="NormalWeb"/>
        <w:shd w:val="clear" w:color="auto" w:fill="FFFFFF"/>
        <w:spacing w:beforeAutospacing="0" w:before="0" w:afterAutospacing="0" w:after="0"/>
        <w:rPr>
          <w:color w:val="292B2C"/>
        </w:rPr>
      </w:pPr>
      <w:r>
        <w:rPr>
          <w:rStyle w:val="Strong"/>
          <w:color w:val="292B2C"/>
        </w:rPr>
        <w:t>Хронологія</w:t>
      </w:r>
      <w:r>
        <w:rPr>
          <w:color w:val="292B2C"/>
        </w:rPr>
        <w:t> — наука про вимірювання історичного часу.</w:t>
      </w:r>
    </w:p>
    <w:p>
      <w:pPr>
        <w:pStyle w:val="Normal"/>
        <w:shd w:val="clear" w:color="auto" w:fill="FFFFFF"/>
        <w:rPr>
          <w:color w:val="0000FF"/>
          <w:sz w:val="24"/>
        </w:rPr>
      </w:pPr>
      <w:r>
        <w:rPr>
          <w:color w:val="0000FF"/>
          <w:sz w:val="24"/>
        </w:rPr>
      </w:r>
    </w:p>
    <w:p>
      <w:pPr>
        <w:pStyle w:val="Normal"/>
        <w:shd w:val="clear" w:color="auto" w:fill="FFFFFF"/>
        <w:rPr>
          <w:color w:val="292B2C"/>
          <w:sz w:val="24"/>
        </w:rPr>
      </w:pPr>
      <w:r>
        <w:rPr>
          <w:color w:val="292B2C"/>
          <w:sz w:val="24"/>
        </w:rPr>
      </w:r>
    </w:p>
    <w:p>
      <w:pPr>
        <w:pStyle w:val="Normal"/>
        <w:shd w:val="clear" w:color="auto" w:fill="FFFFFF"/>
        <w:rPr>
          <w:b/>
          <w:b/>
          <w:bCs/>
          <w:spacing w:val="-6"/>
          <w:sz w:val="24"/>
          <w:lang w:val="uk-UA"/>
        </w:rPr>
      </w:pPr>
      <w:r>
        <w:rPr>
          <w:b/>
          <w:bCs/>
          <w:spacing w:val="-6"/>
          <w:sz w:val="24"/>
          <w:lang w:val="uk-UA"/>
        </w:rPr>
      </w:r>
    </w:p>
    <w:p>
      <w:pPr>
        <w:pStyle w:val="Normal"/>
        <w:shd w:val="clear" w:color="auto" w:fill="FFFFFF"/>
        <w:jc w:val="center"/>
        <w:rPr>
          <w:b/>
          <w:b/>
          <w:bCs/>
          <w:spacing w:val="-6"/>
          <w:sz w:val="24"/>
          <w:lang w:val="uk-UA"/>
        </w:rPr>
      </w:pPr>
      <w:r>
        <w:rPr>
          <w:b/>
          <w:bCs/>
          <w:spacing w:val="-6"/>
          <w:sz w:val="24"/>
          <w:lang w:val="uk-UA"/>
        </w:rPr>
      </w:r>
    </w:p>
    <w:p>
      <w:pPr>
        <w:pStyle w:val="Normal"/>
        <w:spacing w:lineRule="auto" w:line="276"/>
        <w:rPr>
          <w:b/>
          <w:b/>
          <w:bCs/>
          <w:spacing w:val="-6"/>
          <w:sz w:val="24"/>
          <w:lang w:val="uk-UA"/>
        </w:rPr>
      </w:pPr>
      <w:r>
        <w:rPr>
          <w:b/>
          <w:bCs/>
          <w:spacing w:val="-6"/>
          <w:sz w:val="24"/>
          <w:lang w:val="uk-UA"/>
        </w:rPr>
      </w:r>
      <w:r>
        <w:br w:type="page"/>
      </w:r>
    </w:p>
    <w:p>
      <w:pPr>
        <w:pStyle w:val="Normal"/>
        <w:shd w:val="clear" w:color="auto" w:fill="FFFFFF"/>
        <w:jc w:val="center"/>
        <w:rPr>
          <w:b/>
          <w:b/>
          <w:bCs/>
          <w:spacing w:val="-6"/>
          <w:szCs w:val="28"/>
          <w:lang w:val="uk-UA"/>
        </w:rPr>
      </w:pPr>
      <w:r>
        <w:rPr>
          <w:b/>
          <w:bCs/>
          <w:spacing w:val="-6"/>
          <w:sz w:val="24"/>
          <w:lang w:val="uk-UA"/>
        </w:rPr>
        <w:t>7.</w:t>
      </w:r>
      <w:r>
        <w:rPr>
          <w:b/>
          <w:bCs/>
          <w:spacing w:val="-6"/>
          <w:szCs w:val="28"/>
          <w:lang w:val="uk-UA"/>
        </w:rPr>
        <w:t>3. Рекомендована література.</w:t>
      </w:r>
    </w:p>
    <w:p>
      <w:pPr>
        <w:pStyle w:val="Normal"/>
        <w:shd w:val="clear" w:color="auto" w:fill="FFFFFF"/>
        <w:rPr>
          <w:b/>
          <w:b/>
          <w:bCs/>
          <w:spacing w:val="-6"/>
          <w:sz w:val="24"/>
          <w:lang w:val="uk-UA"/>
        </w:rPr>
      </w:pPr>
      <w:r>
        <w:rPr>
          <w:b/>
          <w:bCs/>
          <w:spacing w:val="-6"/>
          <w:sz w:val="24"/>
          <w:lang w:val="uk-UA"/>
        </w:rPr>
      </w:r>
    </w:p>
    <w:p>
      <w:pPr>
        <w:pStyle w:val="Normal"/>
        <w:widowControl w:val="false"/>
        <w:ind w:left="4323" w:right="3060" w:hanging="1292"/>
        <w:jc w:val="center"/>
        <w:rPr>
          <w:b/>
          <w:b/>
          <w:bCs/>
          <w:color w:val="000000"/>
          <w:sz w:val="24"/>
        </w:rPr>
      </w:pPr>
      <w:r>
        <w:rPr>
          <w:b/>
          <w:bCs/>
          <w:color w:val="000000"/>
          <w:spacing w:val="-6"/>
          <w:sz w:val="24"/>
        </w:rPr>
        <w:t>Ба</w:t>
      </w:r>
      <w:r>
        <w:rPr>
          <w:b/>
          <w:bCs/>
          <w:color w:val="000000"/>
          <w:spacing w:val="-8"/>
          <w:sz w:val="24"/>
        </w:rPr>
        <w:t>з</w:t>
      </w:r>
      <w:r>
        <w:rPr>
          <w:b/>
          <w:bCs/>
          <w:color w:val="000000"/>
          <w:spacing w:val="-12"/>
          <w:sz w:val="24"/>
        </w:rPr>
        <w:t>о</w:t>
      </w:r>
      <w:r>
        <w:rPr>
          <w:b/>
          <w:bCs/>
          <w:color w:val="000000"/>
          <w:spacing w:val="-6"/>
          <w:sz w:val="24"/>
        </w:rPr>
        <w:t>в</w:t>
      </w:r>
      <w:r>
        <w:rPr>
          <w:b/>
          <w:bCs/>
          <w:color w:val="000000"/>
          <w:sz w:val="24"/>
        </w:rPr>
        <w:t>а</w:t>
      </w:r>
    </w:p>
    <w:p>
      <w:pPr>
        <w:pStyle w:val="Normal"/>
        <w:widowControl w:val="false"/>
        <w:tabs>
          <w:tab w:val="clear" w:pos="708"/>
          <w:tab w:val="left" w:pos="2039" w:leader="none"/>
          <w:tab w:val="left" w:pos="2865" w:leader="none"/>
          <w:tab w:val="left" w:pos="3272" w:leader="none"/>
          <w:tab w:val="left" w:pos="3918" w:leader="none"/>
          <w:tab w:val="left" w:pos="4376" w:leader="none"/>
          <w:tab w:val="left" w:pos="6089" w:leader="none"/>
          <w:tab w:val="left" w:pos="7140" w:leader="none"/>
          <w:tab w:val="left" w:pos="7494" w:leader="none"/>
          <w:tab w:val="left" w:pos="8463" w:leader="none"/>
        </w:tabs>
        <w:ind w:left="722" w:right="14" w:hanging="360"/>
        <w:jc w:val="both"/>
        <w:rPr>
          <w:color w:val="000000"/>
          <w:sz w:val="24"/>
        </w:rPr>
      </w:pPr>
      <w:r>
        <w:rPr>
          <w:color w:val="000000"/>
          <w:sz w:val="24"/>
        </w:rPr>
        <w:t>1.</w:t>
      </w:r>
      <w:r>
        <w:rPr>
          <w:color w:val="000000"/>
          <w:spacing w:val="120"/>
          <w:sz w:val="24"/>
        </w:rPr>
        <w:t xml:space="preserve"> </w:t>
      </w:r>
      <w:r>
        <w:rPr>
          <w:color w:val="000000"/>
          <w:sz w:val="24"/>
        </w:rPr>
        <w:t>О</w:t>
      </w:r>
      <w:r>
        <w:rPr>
          <w:color w:val="000000"/>
          <w:w w:val="99"/>
          <w:sz w:val="24"/>
        </w:rPr>
        <w:t>сн</w:t>
      </w:r>
      <w:r>
        <w:rPr>
          <w:color w:val="000000"/>
          <w:sz w:val="24"/>
        </w:rPr>
        <w:t>ов</w:t>
      </w:r>
      <w:r>
        <w:rPr>
          <w:color w:val="000000"/>
          <w:w w:val="99"/>
          <w:sz w:val="24"/>
        </w:rPr>
        <w:t>и</w:t>
      </w:r>
      <w:r>
        <w:rPr>
          <w:color w:val="000000"/>
          <w:spacing w:val="25"/>
          <w:sz w:val="24"/>
        </w:rPr>
        <w:t xml:space="preserve"> </w:t>
      </w:r>
      <w:r>
        <w:rPr>
          <w:color w:val="000000"/>
          <w:w w:val="99"/>
          <w:sz w:val="24"/>
        </w:rPr>
        <w:t>с</w:t>
      </w:r>
      <w:r>
        <w:rPr>
          <w:color w:val="000000"/>
          <w:sz w:val="24"/>
        </w:rPr>
        <w:t>о</w:t>
      </w:r>
      <w:r>
        <w:rPr>
          <w:color w:val="000000"/>
          <w:spacing w:val="1"/>
          <w:w w:val="99"/>
          <w:sz w:val="24"/>
        </w:rPr>
        <w:t>ц</w:t>
      </w:r>
      <w:r>
        <w:rPr>
          <w:color w:val="000000"/>
          <w:sz w:val="24"/>
        </w:rPr>
        <w:t>і</w:t>
      </w:r>
      <w:r>
        <w:rPr>
          <w:color w:val="000000"/>
          <w:spacing w:val="1"/>
          <w:w w:val="99"/>
          <w:sz w:val="24"/>
        </w:rPr>
        <w:t>а</w:t>
      </w:r>
      <w:r>
        <w:rPr>
          <w:color w:val="000000"/>
          <w:sz w:val="24"/>
        </w:rPr>
        <w:t>ль</w:t>
      </w:r>
      <w:r>
        <w:rPr>
          <w:color w:val="000000"/>
          <w:w w:val="99"/>
          <w:sz w:val="24"/>
        </w:rPr>
        <w:t>н</w:t>
      </w:r>
      <w:r>
        <w:rPr>
          <w:color w:val="000000"/>
          <w:sz w:val="24"/>
        </w:rPr>
        <w:t>ої</w:t>
      </w:r>
      <w:r>
        <w:rPr>
          <w:color w:val="000000"/>
          <w:spacing w:val="27"/>
          <w:sz w:val="24"/>
        </w:rPr>
        <w:t xml:space="preserve"> </w:t>
      </w:r>
      <w:r>
        <w:rPr>
          <w:color w:val="000000"/>
          <w:w w:val="99"/>
          <w:sz w:val="24"/>
        </w:rPr>
        <w:t>пси</w:t>
      </w:r>
      <w:r>
        <w:rPr>
          <w:color w:val="000000"/>
          <w:spacing w:val="-8"/>
          <w:sz w:val="24"/>
        </w:rPr>
        <w:t>х</w:t>
      </w:r>
      <w:r>
        <w:rPr>
          <w:color w:val="000000"/>
          <w:spacing w:val="-4"/>
          <w:sz w:val="24"/>
        </w:rPr>
        <w:t>о</w:t>
      </w:r>
      <w:r>
        <w:rPr>
          <w:color w:val="000000"/>
          <w:sz w:val="24"/>
        </w:rPr>
        <w:t>ло</w:t>
      </w:r>
      <w:r>
        <w:rPr>
          <w:color w:val="000000"/>
          <w:spacing w:val="-1"/>
          <w:sz w:val="24"/>
        </w:rPr>
        <w:t>г</w:t>
      </w:r>
      <w:r>
        <w:rPr>
          <w:color w:val="000000"/>
          <w:sz w:val="24"/>
        </w:rPr>
        <w:t>ії:</w:t>
      </w:r>
      <w:r>
        <w:rPr>
          <w:color w:val="000000"/>
          <w:spacing w:val="27"/>
          <w:sz w:val="24"/>
        </w:rPr>
        <w:t xml:space="preserve"> </w:t>
      </w:r>
      <w:r>
        <w:rPr>
          <w:color w:val="000000"/>
          <w:spacing w:val="-1"/>
          <w:sz w:val="24"/>
        </w:rPr>
        <w:t>Н</w:t>
      </w:r>
      <w:r>
        <w:rPr>
          <w:color w:val="000000"/>
          <w:sz w:val="24"/>
        </w:rPr>
        <w:t>а</w:t>
      </w:r>
      <w:r>
        <w:rPr>
          <w:color w:val="000000"/>
          <w:spacing w:val="-9"/>
          <w:sz w:val="24"/>
        </w:rPr>
        <w:t>в</w:t>
      </w:r>
      <w:r>
        <w:rPr>
          <w:color w:val="000000"/>
          <w:w w:val="99"/>
          <w:sz w:val="24"/>
        </w:rPr>
        <w:t>ч</w:t>
      </w:r>
      <w:r>
        <w:rPr>
          <w:color w:val="000000"/>
          <w:spacing w:val="2"/>
          <w:sz w:val="24"/>
        </w:rPr>
        <w:t>а</w:t>
      </w:r>
      <w:r>
        <w:rPr>
          <w:color w:val="000000"/>
          <w:sz w:val="24"/>
        </w:rPr>
        <w:t>л</w:t>
      </w:r>
      <w:r>
        <w:rPr>
          <w:color w:val="000000"/>
          <w:w w:val="99"/>
          <w:sz w:val="24"/>
        </w:rPr>
        <w:t>ь</w:t>
      </w:r>
      <w:r>
        <w:rPr>
          <w:color w:val="000000"/>
          <w:sz w:val="24"/>
        </w:rPr>
        <w:t>ний</w:t>
      </w:r>
      <w:r>
        <w:rPr>
          <w:color w:val="000000"/>
          <w:spacing w:val="26"/>
          <w:sz w:val="24"/>
        </w:rPr>
        <w:t xml:space="preserve"> </w:t>
      </w:r>
      <w:r>
        <w:rPr>
          <w:color w:val="000000"/>
          <w:sz w:val="24"/>
        </w:rPr>
        <w:t>п</w:t>
      </w:r>
      <w:r>
        <w:rPr>
          <w:color w:val="000000"/>
          <w:spacing w:val="5"/>
          <w:sz w:val="24"/>
        </w:rPr>
        <w:t>о</w:t>
      </w:r>
      <w:r>
        <w:rPr>
          <w:color w:val="000000"/>
          <w:sz w:val="24"/>
        </w:rPr>
        <w:t>сіб</w:t>
      </w:r>
      <w:r>
        <w:rPr>
          <w:color w:val="000000"/>
          <w:spacing w:val="1"/>
          <w:sz w:val="24"/>
        </w:rPr>
        <w:t>н</w:t>
      </w:r>
      <w:r>
        <w:rPr>
          <w:color w:val="000000"/>
          <w:sz w:val="24"/>
        </w:rPr>
        <w:t>ик</w:t>
      </w:r>
      <w:r>
        <w:rPr>
          <w:color w:val="000000"/>
          <w:spacing w:val="25"/>
          <w:sz w:val="24"/>
        </w:rPr>
        <w:t xml:space="preserve"> </w:t>
      </w:r>
      <w:r>
        <w:rPr>
          <w:color w:val="000000"/>
          <w:sz w:val="24"/>
        </w:rPr>
        <w:t>/</w:t>
      </w:r>
      <w:r>
        <w:rPr>
          <w:color w:val="000000"/>
          <w:spacing w:val="27"/>
          <w:sz w:val="24"/>
        </w:rPr>
        <w:t xml:space="preserve"> </w:t>
      </w:r>
      <w:r>
        <w:rPr>
          <w:color w:val="000000"/>
          <w:spacing w:val="-1"/>
          <w:w w:val="99"/>
          <w:sz w:val="24"/>
        </w:rPr>
        <w:t>М</w:t>
      </w:r>
      <w:r>
        <w:rPr>
          <w:color w:val="000000"/>
          <w:sz w:val="24"/>
        </w:rPr>
        <w:t>.</w:t>
      </w:r>
      <w:r>
        <w:rPr>
          <w:color w:val="000000"/>
          <w:spacing w:val="25"/>
          <w:sz w:val="24"/>
        </w:rPr>
        <w:t xml:space="preserve"> </w:t>
      </w:r>
      <w:r>
        <w:rPr>
          <w:color w:val="000000"/>
          <w:w w:val="99"/>
          <w:sz w:val="24"/>
        </w:rPr>
        <w:t>М</w:t>
      </w:r>
      <w:r>
        <w:rPr>
          <w:color w:val="000000"/>
          <w:sz w:val="24"/>
        </w:rPr>
        <w:t>.</w:t>
      </w:r>
      <w:r>
        <w:rPr>
          <w:color w:val="000000"/>
          <w:spacing w:val="25"/>
          <w:sz w:val="24"/>
        </w:rPr>
        <w:t xml:space="preserve"> </w:t>
      </w:r>
      <w:r>
        <w:rPr>
          <w:color w:val="000000"/>
          <w:sz w:val="24"/>
        </w:rPr>
        <w:t>Сл</w:t>
      </w:r>
      <w:r>
        <w:rPr>
          <w:color w:val="000000"/>
          <w:spacing w:val="1"/>
          <w:w w:val="99"/>
          <w:sz w:val="24"/>
        </w:rPr>
        <w:t>ю</w:t>
      </w:r>
      <w:r>
        <w:rPr>
          <w:color w:val="000000"/>
          <w:spacing w:val="1"/>
          <w:sz w:val="24"/>
        </w:rPr>
        <w:t>с</w:t>
      </w:r>
      <w:r>
        <w:rPr>
          <w:color w:val="000000"/>
          <w:sz w:val="24"/>
        </w:rPr>
        <w:t>аревс</w:t>
      </w:r>
      <w:r>
        <w:rPr>
          <w:color w:val="000000"/>
          <w:w w:val="99"/>
          <w:sz w:val="24"/>
        </w:rPr>
        <w:t>ь</w:t>
      </w:r>
      <w:r>
        <w:rPr>
          <w:color w:val="000000"/>
          <w:sz w:val="24"/>
        </w:rPr>
        <w:t>ки</w:t>
      </w:r>
      <w:r>
        <w:rPr>
          <w:color w:val="000000"/>
          <w:w w:val="99"/>
          <w:sz w:val="24"/>
        </w:rPr>
        <w:t>й</w:t>
      </w:r>
      <w:r>
        <w:rPr>
          <w:color w:val="000000"/>
          <w:sz w:val="24"/>
        </w:rPr>
        <w:t>,</w:t>
      </w:r>
      <w:r>
        <w:rPr>
          <w:color w:val="000000"/>
          <w:spacing w:val="26"/>
          <w:sz w:val="24"/>
        </w:rPr>
        <w:t xml:space="preserve"> </w:t>
      </w:r>
      <w:r>
        <w:rPr>
          <w:color w:val="000000"/>
          <w:sz w:val="24"/>
        </w:rPr>
        <w:t>В</w:t>
      </w:r>
      <w:r>
        <w:rPr>
          <w:color w:val="000000"/>
          <w:spacing w:val="-1"/>
          <w:sz w:val="24"/>
        </w:rPr>
        <w:t>.</w:t>
      </w:r>
      <w:r>
        <w:rPr>
          <w:color w:val="000000"/>
          <w:sz w:val="24"/>
        </w:rPr>
        <w:t xml:space="preserve">О. </w:t>
      </w:r>
      <w:r>
        <w:rPr>
          <w:color w:val="000000"/>
          <w:spacing w:val="-6"/>
          <w:sz w:val="24"/>
        </w:rPr>
        <w:t>Т</w:t>
      </w:r>
      <w:r>
        <w:rPr>
          <w:color w:val="000000"/>
          <w:spacing w:val="-4"/>
          <w:w w:val="99"/>
          <w:sz w:val="24"/>
        </w:rPr>
        <w:t>а</w:t>
      </w:r>
      <w:r>
        <w:rPr>
          <w:color w:val="000000"/>
          <w:spacing w:val="-1"/>
          <w:sz w:val="24"/>
        </w:rPr>
        <w:t>т</w:t>
      </w:r>
      <w:r>
        <w:rPr>
          <w:color w:val="000000"/>
          <w:spacing w:val="-1"/>
          <w:w w:val="99"/>
          <w:sz w:val="24"/>
        </w:rPr>
        <w:t>е</w:t>
      </w:r>
      <w:r>
        <w:rPr>
          <w:color w:val="000000"/>
          <w:w w:val="99"/>
          <w:sz w:val="24"/>
        </w:rPr>
        <w:t>н</w:t>
      </w:r>
      <w:r>
        <w:rPr>
          <w:color w:val="000000"/>
          <w:spacing w:val="-12"/>
          <w:sz w:val="24"/>
        </w:rPr>
        <w:t>к</w:t>
      </w:r>
      <w:r>
        <w:rPr>
          <w:color w:val="000000"/>
          <w:sz w:val="24"/>
        </w:rPr>
        <w:t>о,</w:t>
      </w:r>
      <w:r>
        <w:rPr>
          <w:color w:val="000000"/>
          <w:spacing w:val="14"/>
          <w:sz w:val="24"/>
        </w:rPr>
        <w:t xml:space="preserve"> </w:t>
      </w:r>
      <w:r>
        <w:rPr>
          <w:color w:val="000000"/>
          <w:spacing w:val="-24"/>
          <w:sz w:val="24"/>
        </w:rPr>
        <w:t>Т</w:t>
      </w:r>
      <w:r>
        <w:rPr>
          <w:color w:val="000000"/>
          <w:sz w:val="24"/>
        </w:rPr>
        <w:t>.</w:t>
      </w:r>
      <w:r>
        <w:rPr>
          <w:color w:val="000000"/>
          <w:w w:val="99"/>
          <w:sz w:val="24"/>
        </w:rPr>
        <w:t>М</w:t>
      </w:r>
      <w:r>
        <w:rPr>
          <w:color w:val="000000"/>
          <w:sz w:val="24"/>
        </w:rPr>
        <w:t>.</w:t>
      </w:r>
      <w:r>
        <w:rPr>
          <w:color w:val="000000"/>
          <w:spacing w:val="13"/>
          <w:sz w:val="24"/>
        </w:rPr>
        <w:t xml:space="preserve"> </w:t>
      </w:r>
      <w:r>
        <w:rPr>
          <w:color w:val="000000"/>
          <w:spacing w:val="-5"/>
          <w:sz w:val="24"/>
        </w:rPr>
        <w:t>Т</w:t>
      </w:r>
      <w:r>
        <w:rPr>
          <w:color w:val="000000"/>
          <w:w w:val="99"/>
          <w:sz w:val="24"/>
        </w:rPr>
        <w:t>и</w:t>
      </w:r>
      <w:r>
        <w:rPr>
          <w:color w:val="000000"/>
          <w:spacing w:val="1"/>
          <w:sz w:val="24"/>
        </w:rPr>
        <w:t>т</w:t>
      </w:r>
      <w:r>
        <w:rPr>
          <w:color w:val="000000"/>
          <w:w w:val="99"/>
          <w:sz w:val="24"/>
        </w:rPr>
        <w:t>а</w:t>
      </w:r>
      <w:r>
        <w:rPr>
          <w:color w:val="000000"/>
          <w:sz w:val="24"/>
        </w:rPr>
        <w:t>р</w:t>
      </w:r>
      <w:r>
        <w:rPr>
          <w:color w:val="000000"/>
          <w:spacing w:val="1"/>
          <w:w w:val="99"/>
          <w:sz w:val="24"/>
        </w:rPr>
        <w:t>е</w:t>
      </w:r>
      <w:r>
        <w:rPr>
          <w:color w:val="000000"/>
          <w:w w:val="99"/>
          <w:sz w:val="24"/>
        </w:rPr>
        <w:t>н</w:t>
      </w:r>
      <w:r>
        <w:rPr>
          <w:color w:val="000000"/>
          <w:spacing w:val="-11"/>
          <w:sz w:val="24"/>
        </w:rPr>
        <w:t>к</w:t>
      </w:r>
      <w:r>
        <w:rPr>
          <w:color w:val="000000"/>
          <w:sz w:val="24"/>
        </w:rPr>
        <w:t>о,</w:t>
      </w:r>
      <w:r>
        <w:rPr>
          <w:color w:val="000000"/>
          <w:spacing w:val="12"/>
          <w:sz w:val="24"/>
        </w:rPr>
        <w:t xml:space="preserve"> </w:t>
      </w:r>
      <w:r>
        <w:rPr>
          <w:color w:val="000000"/>
          <w:w w:val="99"/>
          <w:sz w:val="24"/>
        </w:rPr>
        <w:t>Н</w:t>
      </w:r>
      <w:r>
        <w:rPr>
          <w:color w:val="000000"/>
          <w:sz w:val="24"/>
        </w:rPr>
        <w:t>.В.</w:t>
      </w:r>
      <w:r>
        <w:rPr>
          <w:color w:val="000000"/>
          <w:spacing w:val="14"/>
          <w:sz w:val="24"/>
        </w:rPr>
        <w:t xml:space="preserve"> </w:t>
      </w:r>
      <w:r>
        <w:rPr>
          <w:color w:val="000000"/>
          <w:sz w:val="24"/>
        </w:rPr>
        <w:t>Ха</w:t>
      </w:r>
      <w:r>
        <w:rPr>
          <w:color w:val="000000"/>
          <w:w w:val="99"/>
          <w:sz w:val="24"/>
        </w:rPr>
        <w:t>з</w:t>
      </w:r>
      <w:r>
        <w:rPr>
          <w:color w:val="000000"/>
          <w:sz w:val="24"/>
        </w:rPr>
        <w:t>р</w:t>
      </w:r>
      <w:r>
        <w:rPr>
          <w:color w:val="000000"/>
          <w:spacing w:val="-4"/>
          <w:sz w:val="24"/>
        </w:rPr>
        <w:t>а</w:t>
      </w:r>
      <w:r>
        <w:rPr>
          <w:color w:val="000000"/>
          <w:spacing w:val="-5"/>
          <w:w w:val="99"/>
          <w:sz w:val="24"/>
        </w:rPr>
        <w:t>т</w:t>
      </w:r>
      <w:r>
        <w:rPr>
          <w:color w:val="000000"/>
          <w:sz w:val="24"/>
        </w:rPr>
        <w:t>о</w:t>
      </w:r>
      <w:r>
        <w:rPr>
          <w:color w:val="000000"/>
          <w:spacing w:val="-3"/>
          <w:sz w:val="24"/>
        </w:rPr>
        <w:t>в</w:t>
      </w:r>
      <w:r>
        <w:rPr>
          <w:color w:val="000000"/>
          <w:sz w:val="24"/>
        </w:rPr>
        <w:t>а</w:t>
      </w:r>
      <w:r>
        <w:rPr>
          <w:color w:val="000000"/>
          <w:spacing w:val="14"/>
          <w:sz w:val="24"/>
        </w:rPr>
        <w:t xml:space="preserve"> </w:t>
      </w:r>
      <w:r>
        <w:rPr>
          <w:color w:val="000000"/>
          <w:spacing w:val="1"/>
          <w:w w:val="99"/>
          <w:sz w:val="24"/>
        </w:rPr>
        <w:t>т</w:t>
      </w:r>
      <w:r>
        <w:rPr>
          <w:color w:val="000000"/>
          <w:sz w:val="24"/>
        </w:rPr>
        <w:t>а</w:t>
      </w:r>
      <w:r>
        <w:rPr>
          <w:color w:val="000000"/>
          <w:spacing w:val="15"/>
          <w:sz w:val="24"/>
        </w:rPr>
        <w:t xml:space="preserve"> </w:t>
      </w:r>
      <w:r>
        <w:rPr>
          <w:color w:val="000000"/>
          <w:sz w:val="24"/>
        </w:rPr>
        <w:t>ін..;</w:t>
      </w:r>
      <w:r>
        <w:rPr>
          <w:color w:val="000000"/>
          <w:spacing w:val="14"/>
          <w:sz w:val="24"/>
        </w:rPr>
        <w:t xml:space="preserve"> </w:t>
      </w:r>
      <w:r>
        <w:rPr>
          <w:color w:val="000000"/>
          <w:w w:val="99"/>
          <w:sz w:val="24"/>
        </w:rPr>
        <w:t>з</w:t>
      </w:r>
      <w:r>
        <w:rPr>
          <w:color w:val="000000"/>
          <w:sz w:val="24"/>
        </w:rPr>
        <w:t>а</w:t>
      </w:r>
      <w:r>
        <w:rPr>
          <w:color w:val="000000"/>
          <w:spacing w:val="14"/>
          <w:sz w:val="24"/>
        </w:rPr>
        <w:t xml:space="preserve"> </w:t>
      </w:r>
      <w:r>
        <w:rPr>
          <w:color w:val="000000"/>
          <w:sz w:val="24"/>
        </w:rPr>
        <w:t>р</w:t>
      </w:r>
      <w:r>
        <w:rPr>
          <w:color w:val="000000"/>
          <w:spacing w:val="-3"/>
          <w:sz w:val="24"/>
        </w:rPr>
        <w:t>е</w:t>
      </w:r>
      <w:r>
        <w:rPr>
          <w:color w:val="000000"/>
          <w:sz w:val="24"/>
        </w:rPr>
        <w:t>д.</w:t>
      </w:r>
      <w:r>
        <w:rPr>
          <w:color w:val="000000"/>
          <w:spacing w:val="13"/>
          <w:sz w:val="24"/>
        </w:rPr>
        <w:t xml:space="preserve"> </w:t>
      </w:r>
      <w:r>
        <w:rPr>
          <w:color w:val="000000"/>
          <w:w w:val="99"/>
          <w:sz w:val="24"/>
        </w:rPr>
        <w:t>М</w:t>
      </w:r>
      <w:r>
        <w:rPr>
          <w:color w:val="000000"/>
          <w:sz w:val="24"/>
        </w:rPr>
        <w:t>.</w:t>
      </w:r>
      <w:r>
        <w:rPr>
          <w:color w:val="000000"/>
          <w:spacing w:val="1"/>
          <w:w w:val="99"/>
          <w:sz w:val="24"/>
        </w:rPr>
        <w:t>М</w:t>
      </w:r>
      <w:r>
        <w:rPr>
          <w:color w:val="000000"/>
          <w:sz w:val="24"/>
        </w:rPr>
        <w:t>.С</w:t>
      </w:r>
      <w:r>
        <w:rPr>
          <w:color w:val="000000"/>
          <w:spacing w:val="-1"/>
          <w:sz w:val="24"/>
        </w:rPr>
        <w:t>л</w:t>
      </w:r>
      <w:r>
        <w:rPr>
          <w:color w:val="000000"/>
          <w:w w:val="99"/>
          <w:sz w:val="24"/>
        </w:rPr>
        <w:t>ю</w:t>
      </w:r>
      <w:r>
        <w:rPr>
          <w:color w:val="000000"/>
          <w:spacing w:val="3"/>
          <w:sz w:val="24"/>
        </w:rPr>
        <w:t>с</w:t>
      </w:r>
      <w:r>
        <w:rPr>
          <w:color w:val="000000"/>
          <w:sz w:val="24"/>
        </w:rPr>
        <w:t>аре</w:t>
      </w:r>
      <w:r>
        <w:rPr>
          <w:color w:val="000000"/>
          <w:spacing w:val="-1"/>
          <w:sz w:val="24"/>
        </w:rPr>
        <w:t>в</w:t>
      </w:r>
      <w:r>
        <w:rPr>
          <w:color w:val="000000"/>
          <w:sz w:val="24"/>
        </w:rPr>
        <w:t>сь</w:t>
      </w:r>
      <w:r>
        <w:rPr>
          <w:color w:val="000000"/>
          <w:spacing w:val="-12"/>
          <w:sz w:val="24"/>
        </w:rPr>
        <w:t>к</w:t>
      </w:r>
      <w:r>
        <w:rPr>
          <w:color w:val="000000"/>
          <w:sz w:val="24"/>
        </w:rPr>
        <w:t>о</w:t>
      </w:r>
      <w:r>
        <w:rPr>
          <w:color w:val="000000"/>
          <w:spacing w:val="-7"/>
          <w:w w:val="99"/>
          <w:sz w:val="24"/>
        </w:rPr>
        <w:t>г</w:t>
      </w:r>
      <w:r>
        <w:rPr>
          <w:color w:val="000000"/>
          <w:sz w:val="24"/>
        </w:rPr>
        <w:t>о.</w:t>
      </w:r>
      <w:r>
        <w:rPr>
          <w:color w:val="000000"/>
          <w:spacing w:val="14"/>
          <w:sz w:val="24"/>
        </w:rPr>
        <w:t xml:space="preserve"> </w:t>
      </w:r>
      <w:r>
        <w:rPr>
          <w:color w:val="000000"/>
          <w:sz w:val="24"/>
        </w:rPr>
        <w:t>–</w:t>
      </w:r>
      <w:r>
        <w:rPr>
          <w:color w:val="000000"/>
          <w:spacing w:val="14"/>
          <w:sz w:val="24"/>
        </w:rPr>
        <w:t xml:space="preserve"> </w:t>
      </w:r>
      <w:r>
        <w:rPr>
          <w:color w:val="000000"/>
          <w:sz w:val="24"/>
        </w:rPr>
        <w:t>К.</w:t>
      </w:r>
      <w:r>
        <w:rPr>
          <w:color w:val="000000"/>
          <w:w w:val="99"/>
          <w:sz w:val="24"/>
        </w:rPr>
        <w:t>:</w:t>
      </w:r>
      <w:r>
        <w:rPr>
          <w:color w:val="000000"/>
          <w:sz w:val="24"/>
        </w:rPr>
        <w:t xml:space="preserve"> </w:t>
      </w:r>
      <w:r>
        <w:rPr>
          <w:color w:val="000000"/>
          <w:w w:val="99"/>
          <w:sz w:val="24"/>
        </w:rPr>
        <w:t>М</w:t>
      </w:r>
      <w:r>
        <w:rPr>
          <w:color w:val="000000"/>
          <w:sz w:val="24"/>
        </w:rPr>
        <w:t>іл</w:t>
      </w:r>
      <w:r>
        <w:rPr>
          <w:color w:val="000000"/>
          <w:w w:val="99"/>
          <w:sz w:val="24"/>
        </w:rPr>
        <w:t>е</w:t>
      </w:r>
      <w:r>
        <w:rPr>
          <w:color w:val="000000"/>
          <w:spacing w:val="1"/>
          <w:w w:val="99"/>
          <w:sz w:val="24"/>
        </w:rPr>
        <w:t>н</w:t>
      </w:r>
      <w:r>
        <w:rPr>
          <w:color w:val="000000"/>
          <w:spacing w:val="1"/>
          <w:sz w:val="24"/>
        </w:rPr>
        <w:t>і</w:t>
      </w:r>
      <w:r>
        <w:rPr>
          <w:color w:val="000000"/>
          <w:spacing w:val="-7"/>
          <w:sz w:val="24"/>
        </w:rPr>
        <w:t>у</w:t>
      </w:r>
      <w:r>
        <w:rPr>
          <w:color w:val="000000"/>
          <w:spacing w:val="1"/>
          <w:w w:val="99"/>
          <w:sz w:val="24"/>
        </w:rPr>
        <w:t>м</w:t>
      </w:r>
      <w:r>
        <w:rPr>
          <w:color w:val="000000"/>
          <w:sz w:val="24"/>
        </w:rPr>
        <w:t>,</w:t>
        <w:tab/>
        <w:t>2008.</w:t>
        <w:tab/>
        <w:t>–</w:t>
        <w:tab/>
        <w:t>495</w:t>
        <w:tab/>
        <w:t>с.</w:t>
        <w:tab/>
        <w:t>[Еле</w:t>
      </w:r>
      <w:r>
        <w:rPr>
          <w:color w:val="000000"/>
          <w:spacing w:val="-3"/>
          <w:sz w:val="24"/>
        </w:rPr>
        <w:t>к</w:t>
      </w:r>
      <w:r>
        <w:rPr>
          <w:color w:val="000000"/>
          <w:w w:val="99"/>
          <w:sz w:val="24"/>
        </w:rPr>
        <w:t>т</w:t>
      </w:r>
      <w:r>
        <w:rPr>
          <w:color w:val="000000"/>
          <w:sz w:val="24"/>
        </w:rPr>
        <w:t>р</w:t>
      </w:r>
      <w:r>
        <w:rPr>
          <w:color w:val="000000"/>
          <w:spacing w:val="2"/>
          <w:sz w:val="24"/>
        </w:rPr>
        <w:t>о</w:t>
      </w:r>
      <w:r>
        <w:rPr>
          <w:color w:val="000000"/>
          <w:sz w:val="24"/>
        </w:rPr>
        <w:t>нний</w:t>
        <w:tab/>
        <w:t>р</w:t>
      </w:r>
      <w:r>
        <w:rPr>
          <w:color w:val="000000"/>
          <w:spacing w:val="7"/>
          <w:sz w:val="24"/>
        </w:rPr>
        <w:t>е</w:t>
      </w:r>
      <w:r>
        <w:rPr>
          <w:color w:val="000000"/>
          <w:spacing w:val="-1"/>
          <w:sz w:val="24"/>
        </w:rPr>
        <w:t>с</w:t>
      </w:r>
      <w:r>
        <w:rPr>
          <w:color w:val="000000"/>
          <w:spacing w:val="-5"/>
          <w:sz w:val="24"/>
        </w:rPr>
        <w:t>у</w:t>
      </w:r>
      <w:r>
        <w:rPr>
          <w:color w:val="000000"/>
          <w:spacing w:val="1"/>
          <w:sz w:val="24"/>
        </w:rPr>
        <w:t>р</w:t>
      </w:r>
      <w:r>
        <w:rPr>
          <w:color w:val="000000"/>
          <w:spacing w:val="4"/>
          <w:sz w:val="24"/>
        </w:rPr>
        <w:t>с</w:t>
      </w:r>
      <w:r>
        <w:rPr>
          <w:color w:val="000000"/>
          <w:sz w:val="24"/>
        </w:rPr>
        <w:t>]</w:t>
        <w:tab/>
        <w:t>/</w:t>
        <w:tab/>
      </w:r>
      <w:r>
        <w:rPr>
          <w:color w:val="000000"/>
          <w:spacing w:val="-3"/>
          <w:w w:val="99"/>
          <w:sz w:val="24"/>
        </w:rPr>
        <w:t>Р</w:t>
      </w:r>
      <w:r>
        <w:rPr>
          <w:color w:val="000000"/>
          <w:sz w:val="24"/>
        </w:rPr>
        <w:t>е</w:t>
      </w:r>
      <w:r>
        <w:rPr>
          <w:color w:val="000000"/>
          <w:w w:val="99"/>
          <w:sz w:val="24"/>
        </w:rPr>
        <w:t>ж</w:t>
      </w:r>
      <w:r>
        <w:rPr>
          <w:color w:val="000000"/>
          <w:sz w:val="24"/>
        </w:rPr>
        <w:t>им</w:t>
        <w:tab/>
        <w:t>д</w:t>
      </w:r>
      <w:r>
        <w:rPr>
          <w:color w:val="000000"/>
          <w:spacing w:val="5"/>
          <w:sz w:val="24"/>
        </w:rPr>
        <w:t>о</w:t>
      </w:r>
      <w:r>
        <w:rPr>
          <w:color w:val="000000"/>
          <w:spacing w:val="2"/>
          <w:w w:val="99"/>
          <w:sz w:val="24"/>
        </w:rPr>
        <w:t>с</w:t>
      </w:r>
      <w:r>
        <w:rPr>
          <w:color w:val="000000"/>
          <w:spacing w:val="-2"/>
          <w:sz w:val="24"/>
        </w:rPr>
        <w:t>т</w:t>
      </w:r>
      <w:r>
        <w:rPr>
          <w:color w:val="000000"/>
          <w:spacing w:val="-4"/>
          <w:sz w:val="24"/>
        </w:rPr>
        <w:t>у</w:t>
      </w:r>
      <w:r>
        <w:rPr>
          <w:color w:val="000000"/>
          <w:spacing w:val="2"/>
          <w:w w:val="99"/>
          <w:sz w:val="24"/>
        </w:rPr>
        <w:t>п</w:t>
      </w:r>
      <w:r>
        <w:rPr>
          <w:color w:val="000000"/>
          <w:spacing w:val="-5"/>
          <w:sz w:val="24"/>
        </w:rPr>
        <w:t>у</w:t>
      </w:r>
      <w:r>
        <w:rPr>
          <w:color w:val="000000"/>
          <w:w w:val="99"/>
          <w:sz w:val="24"/>
        </w:rPr>
        <w:t>:</w:t>
      </w:r>
      <w:r>
        <w:rPr>
          <w:color w:val="000000"/>
          <w:sz w:val="24"/>
        </w:rPr>
        <w:t xml:space="preserve"> http://ww</w:t>
      </w:r>
      <w:r>
        <w:rPr>
          <w:color w:val="000000"/>
          <w:spacing w:val="-15"/>
          <w:sz w:val="24"/>
        </w:rPr>
        <w:t>w</w:t>
      </w:r>
      <w:r>
        <w:rPr>
          <w:color w:val="000000"/>
          <w:sz w:val="24"/>
        </w:rPr>
        <w:t>.</w:t>
      </w:r>
      <w:r>
        <w:rPr>
          <w:color w:val="000000"/>
          <w:w w:val="99"/>
          <w:sz w:val="24"/>
        </w:rPr>
        <w:t>aca</w:t>
      </w:r>
      <w:r>
        <w:rPr>
          <w:color w:val="000000"/>
          <w:sz w:val="24"/>
        </w:rPr>
        <w:t>d</w:t>
      </w:r>
      <w:r>
        <w:rPr>
          <w:color w:val="000000"/>
          <w:w w:val="99"/>
          <w:sz w:val="24"/>
        </w:rPr>
        <w:t>e</w:t>
      </w:r>
      <w:r>
        <w:rPr>
          <w:color w:val="000000"/>
          <w:sz w:val="24"/>
        </w:rPr>
        <w:t>mi</w:t>
      </w:r>
      <w:r>
        <w:rPr>
          <w:color w:val="000000"/>
          <w:spacing w:val="1"/>
          <w:w w:val="99"/>
          <w:sz w:val="24"/>
        </w:rPr>
        <w:t>a</w:t>
      </w:r>
      <w:r>
        <w:rPr>
          <w:color w:val="000000"/>
          <w:sz w:val="24"/>
        </w:rPr>
        <w:t>.</w:t>
      </w:r>
      <w:r>
        <w:rPr>
          <w:color w:val="000000"/>
          <w:w w:val="99"/>
          <w:sz w:val="24"/>
        </w:rPr>
        <w:t>e</w:t>
      </w:r>
      <w:r>
        <w:rPr>
          <w:color w:val="000000"/>
          <w:sz w:val="24"/>
        </w:rPr>
        <w:t>du/31387056/</w:t>
      </w:r>
    </w:p>
    <w:p>
      <w:pPr>
        <w:pStyle w:val="Normal"/>
        <w:widowControl w:val="false"/>
        <w:ind w:left="722" w:right="-15" w:hanging="360"/>
        <w:rPr>
          <w:color w:val="000000"/>
          <w:sz w:val="24"/>
        </w:rPr>
      </w:pPr>
      <w:r>
        <w:rPr>
          <w:color w:val="000000"/>
          <w:sz w:val="24"/>
        </w:rPr>
        <w:t>2.</w:t>
      </w:r>
      <w:r>
        <w:rPr>
          <w:color w:val="000000"/>
          <w:spacing w:val="120"/>
          <w:sz w:val="24"/>
        </w:rPr>
        <w:t xml:space="preserve"> </w:t>
      </w:r>
      <w:r>
        <w:rPr>
          <w:color w:val="000000"/>
          <w:spacing w:val="-5"/>
          <w:w w:val="99"/>
          <w:sz w:val="24"/>
        </w:rPr>
        <w:t>М</w:t>
      </w:r>
      <w:r>
        <w:rPr>
          <w:color w:val="000000"/>
          <w:spacing w:val="5"/>
          <w:sz w:val="24"/>
        </w:rPr>
        <w:t>о</w:t>
      </w:r>
      <w:r>
        <w:rPr>
          <w:color w:val="000000"/>
          <w:w w:val="99"/>
          <w:sz w:val="24"/>
        </w:rPr>
        <w:t>с</w:t>
      </w:r>
      <w:r>
        <w:rPr>
          <w:color w:val="000000"/>
          <w:spacing w:val="-2"/>
          <w:sz w:val="24"/>
        </w:rPr>
        <w:t>к</w:t>
      </w:r>
      <w:r>
        <w:rPr>
          <w:color w:val="000000"/>
          <w:spacing w:val="1"/>
          <w:w w:val="99"/>
          <w:sz w:val="24"/>
        </w:rPr>
        <w:t>а</w:t>
      </w:r>
      <w:r>
        <w:rPr>
          <w:color w:val="000000"/>
          <w:sz w:val="24"/>
        </w:rPr>
        <w:t>л</w:t>
      </w:r>
      <w:r>
        <w:rPr>
          <w:color w:val="000000"/>
          <w:w w:val="99"/>
          <w:sz w:val="24"/>
        </w:rPr>
        <w:t>ен</w:t>
      </w:r>
      <w:r>
        <w:rPr>
          <w:color w:val="000000"/>
          <w:spacing w:val="-12"/>
          <w:sz w:val="24"/>
        </w:rPr>
        <w:t>к</w:t>
      </w:r>
      <w:r>
        <w:rPr>
          <w:color w:val="000000"/>
          <w:sz w:val="24"/>
        </w:rPr>
        <w:t>о</w:t>
      </w:r>
      <w:r>
        <w:rPr>
          <w:color w:val="000000"/>
          <w:spacing w:val="16"/>
          <w:sz w:val="24"/>
        </w:rPr>
        <w:t xml:space="preserve"> </w:t>
      </w:r>
      <w:r>
        <w:rPr>
          <w:color w:val="000000"/>
          <w:sz w:val="24"/>
        </w:rPr>
        <w:t>В. В.</w:t>
      </w:r>
      <w:r>
        <w:rPr>
          <w:color w:val="000000"/>
          <w:spacing w:val="15"/>
          <w:sz w:val="24"/>
        </w:rPr>
        <w:t xml:space="preserve"> </w:t>
      </w:r>
      <w:r>
        <w:rPr>
          <w:color w:val="000000"/>
          <w:sz w:val="24"/>
        </w:rPr>
        <w:t>Со</w:t>
      </w:r>
      <w:r>
        <w:rPr>
          <w:color w:val="000000"/>
          <w:w w:val="99"/>
          <w:sz w:val="24"/>
        </w:rPr>
        <w:t>ц</w:t>
      </w:r>
      <w:r>
        <w:rPr>
          <w:color w:val="000000"/>
          <w:sz w:val="24"/>
        </w:rPr>
        <w:t>і</w:t>
      </w:r>
      <w:r>
        <w:rPr>
          <w:color w:val="000000"/>
          <w:w w:val="99"/>
          <w:sz w:val="24"/>
        </w:rPr>
        <w:t>а</w:t>
      </w:r>
      <w:r>
        <w:rPr>
          <w:color w:val="000000"/>
          <w:sz w:val="24"/>
        </w:rPr>
        <w:t>льна</w:t>
      </w:r>
      <w:r>
        <w:rPr>
          <w:color w:val="000000"/>
          <w:spacing w:val="17"/>
          <w:sz w:val="24"/>
        </w:rPr>
        <w:t xml:space="preserve"> </w:t>
      </w:r>
      <w:r>
        <w:rPr>
          <w:color w:val="000000"/>
          <w:sz w:val="24"/>
        </w:rPr>
        <w:t>пс</w:t>
      </w:r>
      <w:r>
        <w:rPr>
          <w:color w:val="000000"/>
          <w:spacing w:val="1"/>
          <w:sz w:val="24"/>
        </w:rPr>
        <w:t>и</w:t>
      </w:r>
      <w:r>
        <w:rPr>
          <w:color w:val="000000"/>
          <w:spacing w:val="-9"/>
          <w:sz w:val="24"/>
        </w:rPr>
        <w:t>х</w:t>
      </w:r>
      <w:r>
        <w:rPr>
          <w:color w:val="000000"/>
          <w:spacing w:val="-4"/>
          <w:sz w:val="24"/>
        </w:rPr>
        <w:t>о</w:t>
      </w:r>
      <w:r>
        <w:rPr>
          <w:color w:val="000000"/>
          <w:sz w:val="24"/>
        </w:rPr>
        <w:t>ло</w:t>
      </w:r>
      <w:r>
        <w:rPr>
          <w:color w:val="000000"/>
          <w:spacing w:val="-1"/>
          <w:sz w:val="24"/>
        </w:rPr>
        <w:t>г</w:t>
      </w:r>
      <w:r>
        <w:rPr>
          <w:color w:val="000000"/>
          <w:sz w:val="24"/>
        </w:rPr>
        <w:t>і</w:t>
      </w:r>
      <w:r>
        <w:rPr>
          <w:color w:val="000000"/>
          <w:w w:val="99"/>
          <w:sz w:val="24"/>
        </w:rPr>
        <w:t>я</w:t>
      </w:r>
      <w:r>
        <w:rPr>
          <w:color w:val="000000"/>
          <w:sz w:val="24"/>
        </w:rPr>
        <w:t>:</w:t>
      </w:r>
      <w:r>
        <w:rPr>
          <w:color w:val="000000"/>
          <w:spacing w:val="15"/>
          <w:sz w:val="24"/>
        </w:rPr>
        <w:t xml:space="preserve"> </w:t>
      </w:r>
      <w:r>
        <w:rPr>
          <w:color w:val="000000"/>
          <w:sz w:val="24"/>
        </w:rPr>
        <w:t>Підр</w:t>
      </w:r>
      <w:r>
        <w:rPr>
          <w:color w:val="000000"/>
          <w:spacing w:val="-3"/>
          <w:sz w:val="24"/>
        </w:rPr>
        <w:t>у</w:t>
      </w:r>
      <w:r>
        <w:rPr>
          <w:color w:val="000000"/>
          <w:w w:val="99"/>
          <w:sz w:val="24"/>
        </w:rPr>
        <w:t>ч</w:t>
      </w:r>
      <w:r>
        <w:rPr>
          <w:color w:val="000000"/>
          <w:sz w:val="24"/>
        </w:rPr>
        <w:t>н</w:t>
      </w:r>
      <w:r>
        <w:rPr>
          <w:color w:val="000000"/>
          <w:spacing w:val="1"/>
          <w:sz w:val="24"/>
        </w:rPr>
        <w:t>и</w:t>
      </w:r>
      <w:r>
        <w:rPr>
          <w:color w:val="000000"/>
          <w:sz w:val="24"/>
        </w:rPr>
        <w:t>к.</w:t>
      </w:r>
      <w:r>
        <w:rPr>
          <w:color w:val="000000"/>
          <w:spacing w:val="15"/>
          <w:sz w:val="24"/>
        </w:rPr>
        <w:t xml:space="preserve"> </w:t>
      </w:r>
      <w:r>
        <w:rPr>
          <w:color w:val="000000"/>
          <w:sz w:val="24"/>
        </w:rPr>
        <w:t>–</w:t>
      </w:r>
      <w:r>
        <w:rPr>
          <w:color w:val="000000"/>
          <w:spacing w:val="15"/>
          <w:sz w:val="24"/>
        </w:rPr>
        <w:t xml:space="preserve"> </w:t>
      </w:r>
      <w:r>
        <w:rPr>
          <w:color w:val="000000"/>
          <w:sz w:val="24"/>
        </w:rPr>
        <w:t>2-</w:t>
      </w:r>
      <w:r>
        <w:rPr>
          <w:color w:val="000000"/>
          <w:spacing w:val="-1"/>
          <w:sz w:val="24"/>
        </w:rPr>
        <w:t>г</w:t>
      </w:r>
      <w:r>
        <w:rPr>
          <w:color w:val="000000"/>
          <w:sz w:val="24"/>
        </w:rPr>
        <w:t>е</w:t>
      </w:r>
      <w:r>
        <w:rPr>
          <w:color w:val="000000"/>
          <w:spacing w:val="14"/>
          <w:sz w:val="24"/>
        </w:rPr>
        <w:t xml:space="preserve"> </w:t>
      </w:r>
      <w:r>
        <w:rPr>
          <w:color w:val="000000"/>
          <w:sz w:val="24"/>
        </w:rPr>
        <w:t>вид.,</w:t>
      </w:r>
      <w:r>
        <w:rPr>
          <w:color w:val="000000"/>
          <w:spacing w:val="15"/>
          <w:sz w:val="24"/>
        </w:rPr>
        <w:t xml:space="preserve"> </w:t>
      </w:r>
      <w:r>
        <w:rPr>
          <w:color w:val="000000"/>
          <w:spacing w:val="1"/>
          <w:sz w:val="24"/>
        </w:rPr>
        <w:t>в</w:t>
      </w:r>
      <w:r>
        <w:rPr>
          <w:color w:val="000000"/>
          <w:sz w:val="24"/>
        </w:rPr>
        <w:t>ипр.</w:t>
      </w:r>
      <w:r>
        <w:rPr>
          <w:color w:val="000000"/>
          <w:spacing w:val="14"/>
          <w:sz w:val="24"/>
        </w:rPr>
        <w:t xml:space="preserve"> </w:t>
      </w:r>
      <w:r>
        <w:rPr>
          <w:color w:val="000000"/>
          <w:spacing w:val="3"/>
          <w:w w:val="99"/>
          <w:sz w:val="24"/>
        </w:rPr>
        <w:t>т</w:t>
      </w:r>
      <w:r>
        <w:rPr>
          <w:color w:val="000000"/>
          <w:sz w:val="24"/>
        </w:rPr>
        <w:t>а</w:t>
      </w:r>
      <w:r>
        <w:rPr>
          <w:color w:val="000000"/>
          <w:spacing w:val="15"/>
          <w:sz w:val="24"/>
        </w:rPr>
        <w:t xml:space="preserve"> </w:t>
      </w:r>
      <w:r>
        <w:rPr>
          <w:color w:val="000000"/>
          <w:sz w:val="24"/>
        </w:rPr>
        <w:t>до</w:t>
      </w:r>
      <w:r>
        <w:rPr>
          <w:color w:val="000000"/>
          <w:w w:val="99"/>
          <w:sz w:val="24"/>
        </w:rPr>
        <w:t>п</w:t>
      </w:r>
      <w:r>
        <w:rPr>
          <w:color w:val="000000"/>
          <w:sz w:val="24"/>
        </w:rPr>
        <w:t>.</w:t>
      </w:r>
      <w:r>
        <w:rPr>
          <w:color w:val="000000"/>
          <w:spacing w:val="17"/>
          <w:sz w:val="24"/>
        </w:rPr>
        <w:t xml:space="preserve"> </w:t>
      </w:r>
      <w:r>
        <w:rPr>
          <w:color w:val="000000"/>
          <w:sz w:val="24"/>
        </w:rPr>
        <w:t>–</w:t>
      </w:r>
      <w:r>
        <w:rPr>
          <w:color w:val="000000"/>
          <w:spacing w:val="16"/>
          <w:sz w:val="24"/>
        </w:rPr>
        <w:t xml:space="preserve"> </w:t>
      </w:r>
      <w:r>
        <w:rPr>
          <w:color w:val="000000"/>
          <w:sz w:val="24"/>
        </w:rPr>
        <w:t>К., 2008.</w:t>
      </w:r>
    </w:p>
    <w:p>
      <w:pPr>
        <w:pStyle w:val="Normal"/>
        <w:widowControl w:val="false"/>
        <w:ind w:left="722" w:right="-32" w:hanging="360"/>
        <w:rPr>
          <w:color w:val="000000"/>
          <w:sz w:val="24"/>
        </w:rPr>
      </w:pPr>
      <w:r>
        <w:rPr>
          <w:color w:val="000000"/>
          <w:sz w:val="24"/>
        </w:rPr>
        <w:t>3.</w:t>
      </w:r>
      <w:r>
        <w:rPr>
          <w:color w:val="000000"/>
          <w:spacing w:val="120"/>
          <w:sz w:val="24"/>
        </w:rPr>
        <w:t xml:space="preserve"> </w:t>
      </w:r>
      <w:r>
        <w:rPr>
          <w:color w:val="000000"/>
          <w:sz w:val="24"/>
        </w:rPr>
        <w:t>А</w:t>
      </w:r>
      <w:r>
        <w:rPr>
          <w:color w:val="000000"/>
          <w:spacing w:val="3"/>
          <w:w w:val="99"/>
          <w:sz w:val="24"/>
        </w:rPr>
        <w:t>н</w:t>
      </w:r>
      <w:r>
        <w:rPr>
          <w:color w:val="000000"/>
          <w:spacing w:val="-11"/>
          <w:sz w:val="24"/>
        </w:rPr>
        <w:t>у</w:t>
      </w:r>
      <w:r>
        <w:rPr>
          <w:color w:val="000000"/>
          <w:w w:val="99"/>
          <w:sz w:val="24"/>
        </w:rPr>
        <w:t>ф</w:t>
      </w:r>
      <w:r>
        <w:rPr>
          <w:color w:val="000000"/>
          <w:spacing w:val="1"/>
          <w:sz w:val="24"/>
        </w:rPr>
        <w:t>р</w:t>
      </w:r>
      <w:r>
        <w:rPr>
          <w:color w:val="000000"/>
          <w:sz w:val="24"/>
        </w:rPr>
        <w:t>і</w:t>
      </w:r>
      <w:r>
        <w:rPr>
          <w:color w:val="000000"/>
          <w:spacing w:val="1"/>
          <w:w w:val="99"/>
          <w:sz w:val="24"/>
        </w:rPr>
        <w:t>є</w:t>
      </w:r>
      <w:r>
        <w:rPr>
          <w:color w:val="000000"/>
          <w:spacing w:val="-3"/>
          <w:sz w:val="24"/>
        </w:rPr>
        <w:t>в</w:t>
      </w:r>
      <w:r>
        <w:rPr>
          <w:color w:val="000000"/>
          <w:w w:val="99"/>
          <w:sz w:val="24"/>
        </w:rPr>
        <w:t>а</w:t>
      </w:r>
      <w:r>
        <w:rPr>
          <w:color w:val="000000"/>
          <w:spacing w:val="11"/>
          <w:sz w:val="24"/>
        </w:rPr>
        <w:t xml:space="preserve"> </w:t>
      </w:r>
      <w:r>
        <w:rPr>
          <w:color w:val="000000"/>
          <w:spacing w:val="-1"/>
          <w:sz w:val="24"/>
        </w:rPr>
        <w:t>Н</w:t>
      </w:r>
      <w:r>
        <w:rPr>
          <w:color w:val="000000"/>
          <w:sz w:val="24"/>
        </w:rPr>
        <w:t>.</w:t>
      </w:r>
      <w:r>
        <w:rPr>
          <w:color w:val="000000"/>
          <w:spacing w:val="11"/>
          <w:sz w:val="24"/>
        </w:rPr>
        <w:t xml:space="preserve"> </w:t>
      </w:r>
      <w:r>
        <w:rPr>
          <w:color w:val="000000"/>
          <w:w w:val="99"/>
          <w:sz w:val="24"/>
        </w:rPr>
        <w:t>М</w:t>
      </w:r>
      <w:r>
        <w:rPr>
          <w:color w:val="000000"/>
          <w:sz w:val="24"/>
        </w:rPr>
        <w:t>.</w:t>
      </w:r>
      <w:r>
        <w:rPr>
          <w:color w:val="000000"/>
          <w:spacing w:val="13"/>
          <w:sz w:val="24"/>
        </w:rPr>
        <w:t xml:space="preserve"> </w:t>
      </w:r>
      <w:r>
        <w:rPr>
          <w:color w:val="000000"/>
          <w:sz w:val="24"/>
        </w:rPr>
        <w:t>Со</w:t>
      </w:r>
      <w:r>
        <w:rPr>
          <w:color w:val="000000"/>
          <w:w w:val="99"/>
          <w:sz w:val="24"/>
        </w:rPr>
        <w:t>ц</w:t>
      </w:r>
      <w:r>
        <w:rPr>
          <w:color w:val="000000"/>
          <w:sz w:val="24"/>
        </w:rPr>
        <w:t>і</w:t>
      </w:r>
      <w:r>
        <w:rPr>
          <w:color w:val="000000"/>
          <w:w w:val="99"/>
          <w:sz w:val="24"/>
        </w:rPr>
        <w:t>а</w:t>
      </w:r>
      <w:r>
        <w:rPr>
          <w:color w:val="000000"/>
          <w:sz w:val="24"/>
        </w:rPr>
        <w:t>л</w:t>
      </w:r>
      <w:r>
        <w:rPr>
          <w:color w:val="000000"/>
          <w:spacing w:val="1"/>
          <w:sz w:val="24"/>
        </w:rPr>
        <w:t>ь</w:t>
      </w:r>
      <w:r>
        <w:rPr>
          <w:color w:val="000000"/>
          <w:sz w:val="24"/>
        </w:rPr>
        <w:t>на</w:t>
      </w:r>
      <w:r>
        <w:rPr>
          <w:color w:val="000000"/>
          <w:spacing w:val="10"/>
          <w:sz w:val="24"/>
        </w:rPr>
        <w:t xml:space="preserve"> </w:t>
      </w:r>
      <w:r>
        <w:rPr>
          <w:color w:val="000000"/>
          <w:sz w:val="24"/>
        </w:rPr>
        <w:t>п</w:t>
      </w:r>
      <w:r>
        <w:rPr>
          <w:color w:val="000000"/>
          <w:spacing w:val="1"/>
          <w:sz w:val="24"/>
        </w:rPr>
        <w:t>с</w:t>
      </w:r>
      <w:r>
        <w:rPr>
          <w:color w:val="000000"/>
          <w:sz w:val="24"/>
        </w:rPr>
        <w:t>и</w:t>
      </w:r>
      <w:r>
        <w:rPr>
          <w:color w:val="000000"/>
          <w:spacing w:val="-9"/>
          <w:sz w:val="24"/>
        </w:rPr>
        <w:t>х</w:t>
      </w:r>
      <w:r>
        <w:rPr>
          <w:color w:val="000000"/>
          <w:spacing w:val="-4"/>
          <w:sz w:val="24"/>
        </w:rPr>
        <w:t>о</w:t>
      </w:r>
      <w:r>
        <w:rPr>
          <w:color w:val="000000"/>
          <w:sz w:val="24"/>
        </w:rPr>
        <w:t>логі</w:t>
      </w:r>
      <w:r>
        <w:rPr>
          <w:color w:val="000000"/>
          <w:w w:val="99"/>
          <w:sz w:val="24"/>
        </w:rPr>
        <w:t>я</w:t>
      </w:r>
      <w:r>
        <w:rPr>
          <w:color w:val="000000"/>
          <w:spacing w:val="11"/>
          <w:sz w:val="24"/>
        </w:rPr>
        <w:t xml:space="preserve"> </w:t>
      </w:r>
      <w:r>
        <w:rPr>
          <w:color w:val="000000"/>
          <w:sz w:val="24"/>
        </w:rPr>
        <w:t>:</w:t>
      </w:r>
      <w:r>
        <w:rPr>
          <w:color w:val="000000"/>
          <w:spacing w:val="11"/>
          <w:sz w:val="24"/>
        </w:rPr>
        <w:t xml:space="preserve"> </w:t>
      </w:r>
      <w:r>
        <w:rPr>
          <w:color w:val="000000"/>
          <w:sz w:val="24"/>
        </w:rPr>
        <w:t>на</w:t>
      </w:r>
      <w:r>
        <w:rPr>
          <w:color w:val="000000"/>
          <w:spacing w:val="-9"/>
          <w:sz w:val="24"/>
        </w:rPr>
        <w:t>в</w:t>
      </w:r>
      <w:r>
        <w:rPr>
          <w:color w:val="000000"/>
          <w:spacing w:val="-1"/>
          <w:w w:val="99"/>
          <w:sz w:val="24"/>
        </w:rPr>
        <w:t>ч</w:t>
      </w:r>
      <w:r>
        <w:rPr>
          <w:color w:val="000000"/>
          <w:sz w:val="24"/>
        </w:rPr>
        <w:t>.</w:t>
      </w:r>
      <w:r>
        <w:rPr>
          <w:color w:val="000000"/>
          <w:spacing w:val="11"/>
          <w:sz w:val="24"/>
        </w:rPr>
        <w:t xml:space="preserve"> </w:t>
      </w:r>
      <w:r>
        <w:rPr>
          <w:color w:val="000000"/>
          <w:sz w:val="24"/>
        </w:rPr>
        <w:t>п</w:t>
      </w:r>
      <w:r>
        <w:rPr>
          <w:color w:val="000000"/>
          <w:spacing w:val="5"/>
          <w:sz w:val="24"/>
        </w:rPr>
        <w:t>о</w:t>
      </w:r>
      <w:r>
        <w:rPr>
          <w:color w:val="000000"/>
          <w:spacing w:val="1"/>
          <w:sz w:val="24"/>
        </w:rPr>
        <w:t>с</w:t>
      </w:r>
      <w:r>
        <w:rPr>
          <w:color w:val="000000"/>
          <w:sz w:val="24"/>
        </w:rPr>
        <w:t>іб.</w:t>
      </w:r>
      <w:r>
        <w:rPr>
          <w:color w:val="000000"/>
          <w:spacing w:val="11"/>
          <w:sz w:val="24"/>
        </w:rPr>
        <w:t xml:space="preserve"> </w:t>
      </w:r>
      <w:r>
        <w:rPr>
          <w:color w:val="000000"/>
          <w:sz w:val="24"/>
        </w:rPr>
        <w:t>дл</w:t>
      </w:r>
      <w:r>
        <w:rPr>
          <w:color w:val="000000"/>
          <w:w w:val="99"/>
          <w:sz w:val="24"/>
        </w:rPr>
        <w:t>я</w:t>
      </w:r>
      <w:r>
        <w:rPr>
          <w:color w:val="000000"/>
          <w:spacing w:val="10"/>
          <w:sz w:val="24"/>
        </w:rPr>
        <w:t xml:space="preserve"> </w:t>
      </w:r>
      <w:r>
        <w:rPr>
          <w:color w:val="000000"/>
          <w:spacing w:val="1"/>
          <w:sz w:val="24"/>
        </w:rPr>
        <w:t>с</w:t>
      </w:r>
      <w:r>
        <w:rPr>
          <w:color w:val="000000"/>
          <w:w w:val="99"/>
          <w:sz w:val="24"/>
        </w:rPr>
        <w:t>т</w:t>
      </w:r>
      <w:r>
        <w:rPr>
          <w:color w:val="000000"/>
          <w:sz w:val="24"/>
        </w:rPr>
        <w:t>-ів</w:t>
      </w:r>
      <w:r>
        <w:rPr>
          <w:color w:val="000000"/>
          <w:spacing w:val="11"/>
          <w:sz w:val="24"/>
        </w:rPr>
        <w:t xml:space="preserve"> </w:t>
      </w:r>
      <w:r>
        <w:rPr>
          <w:color w:val="000000"/>
          <w:spacing w:val="-4"/>
          <w:sz w:val="24"/>
        </w:rPr>
        <w:t>ву</w:t>
      </w:r>
      <w:r>
        <w:rPr>
          <w:color w:val="000000"/>
          <w:spacing w:val="-1"/>
          <w:w w:val="99"/>
          <w:sz w:val="24"/>
        </w:rPr>
        <w:t>з</w:t>
      </w:r>
      <w:r>
        <w:rPr>
          <w:color w:val="000000"/>
          <w:sz w:val="24"/>
        </w:rPr>
        <w:t>ів</w:t>
      </w:r>
      <w:r>
        <w:rPr>
          <w:color w:val="000000"/>
          <w:spacing w:val="11"/>
          <w:sz w:val="24"/>
        </w:rPr>
        <w:t xml:space="preserve"> </w:t>
      </w:r>
      <w:r>
        <w:rPr>
          <w:color w:val="000000"/>
          <w:sz w:val="24"/>
        </w:rPr>
        <w:t>/</w:t>
      </w:r>
      <w:r>
        <w:rPr>
          <w:color w:val="000000"/>
          <w:spacing w:val="11"/>
          <w:sz w:val="24"/>
        </w:rPr>
        <w:t xml:space="preserve"> </w:t>
      </w:r>
      <w:r>
        <w:rPr>
          <w:color w:val="000000"/>
          <w:sz w:val="24"/>
        </w:rPr>
        <w:t>Н</w:t>
      </w:r>
      <w:r>
        <w:rPr>
          <w:color w:val="000000"/>
          <w:spacing w:val="-1"/>
          <w:sz w:val="24"/>
        </w:rPr>
        <w:t>.</w:t>
      </w:r>
      <w:r>
        <w:rPr>
          <w:color w:val="000000"/>
          <w:w w:val="99"/>
          <w:sz w:val="24"/>
        </w:rPr>
        <w:t>М</w:t>
      </w:r>
      <w:r>
        <w:rPr>
          <w:color w:val="000000"/>
          <w:sz w:val="24"/>
        </w:rPr>
        <w:t>.</w:t>
      </w:r>
      <w:r>
        <w:rPr>
          <w:color w:val="000000"/>
          <w:w w:val="99"/>
          <w:sz w:val="24"/>
        </w:rPr>
        <w:t>А</w:t>
      </w:r>
      <w:r>
        <w:rPr>
          <w:color w:val="000000"/>
          <w:spacing w:val="2"/>
          <w:w w:val="99"/>
          <w:sz w:val="24"/>
        </w:rPr>
        <w:t>н</w:t>
      </w:r>
      <w:r>
        <w:rPr>
          <w:color w:val="000000"/>
          <w:spacing w:val="-9"/>
          <w:sz w:val="24"/>
        </w:rPr>
        <w:t>у</w:t>
      </w:r>
      <w:r>
        <w:rPr>
          <w:color w:val="000000"/>
          <w:w w:val="99"/>
          <w:sz w:val="24"/>
        </w:rPr>
        <w:t>ф</w:t>
      </w:r>
      <w:r>
        <w:rPr>
          <w:color w:val="000000"/>
          <w:spacing w:val="1"/>
          <w:sz w:val="24"/>
        </w:rPr>
        <w:t>р</w:t>
      </w:r>
      <w:r>
        <w:rPr>
          <w:color w:val="000000"/>
          <w:w w:val="99"/>
          <w:sz w:val="24"/>
        </w:rPr>
        <w:t>і</w:t>
      </w:r>
      <w:r>
        <w:rPr>
          <w:color w:val="000000"/>
          <w:spacing w:val="18"/>
          <w:sz w:val="24"/>
        </w:rPr>
        <w:t>є</w:t>
      </w:r>
      <w:r>
        <w:rPr>
          <w:color w:val="000000"/>
          <w:w w:val="99"/>
          <w:sz w:val="24"/>
        </w:rPr>
        <w:t>-</w:t>
      </w:r>
      <w:r>
        <w:rPr>
          <w:color w:val="000000"/>
          <w:spacing w:val="-3"/>
          <w:sz w:val="24"/>
        </w:rPr>
        <w:t>в</w:t>
      </w:r>
      <w:r>
        <w:rPr>
          <w:color w:val="000000"/>
          <w:w w:val="99"/>
          <w:sz w:val="24"/>
        </w:rPr>
        <w:t>а</w:t>
      </w:r>
      <w:r>
        <w:rPr>
          <w:color w:val="000000"/>
          <w:sz w:val="24"/>
        </w:rPr>
        <w:t>,</w:t>
      </w:r>
      <w:r>
        <w:rPr>
          <w:color w:val="000000"/>
          <w:spacing w:val="1"/>
          <w:sz w:val="24"/>
        </w:rPr>
        <w:t xml:space="preserve"> </w:t>
      </w:r>
      <w:r>
        <w:rPr>
          <w:color w:val="000000"/>
          <w:spacing w:val="-24"/>
          <w:sz w:val="24"/>
        </w:rPr>
        <w:t>Т</w:t>
      </w:r>
      <w:r>
        <w:rPr>
          <w:color w:val="000000"/>
          <w:sz w:val="24"/>
        </w:rPr>
        <w:t xml:space="preserve">. </w:t>
      </w:r>
      <w:r>
        <w:rPr>
          <w:color w:val="000000"/>
          <w:w w:val="99"/>
          <w:sz w:val="24"/>
        </w:rPr>
        <w:t>М</w:t>
      </w:r>
      <w:r>
        <w:rPr>
          <w:color w:val="000000"/>
          <w:sz w:val="24"/>
        </w:rPr>
        <w:t>. З</w:t>
      </w:r>
      <w:r>
        <w:rPr>
          <w:color w:val="000000"/>
          <w:w w:val="99"/>
          <w:sz w:val="24"/>
        </w:rPr>
        <w:t>е</w:t>
      </w:r>
      <w:r>
        <w:rPr>
          <w:color w:val="000000"/>
          <w:sz w:val="24"/>
        </w:rPr>
        <w:t>лі</w:t>
      </w:r>
      <w:r>
        <w:rPr>
          <w:color w:val="000000"/>
          <w:spacing w:val="-1"/>
          <w:w w:val="99"/>
          <w:sz w:val="24"/>
        </w:rPr>
        <w:t>н</w:t>
      </w:r>
      <w:r>
        <w:rPr>
          <w:color w:val="000000"/>
          <w:w w:val="99"/>
          <w:sz w:val="24"/>
        </w:rPr>
        <w:t>с</w:t>
      </w:r>
      <w:r>
        <w:rPr>
          <w:color w:val="000000"/>
          <w:sz w:val="24"/>
        </w:rPr>
        <w:t>ь</w:t>
      </w:r>
      <w:r>
        <w:rPr>
          <w:color w:val="000000"/>
          <w:spacing w:val="-2"/>
          <w:sz w:val="24"/>
        </w:rPr>
        <w:t>к</w:t>
      </w:r>
      <w:r>
        <w:rPr>
          <w:color w:val="000000"/>
          <w:w w:val="99"/>
          <w:sz w:val="24"/>
        </w:rPr>
        <w:t>а</w:t>
      </w:r>
      <w:r>
        <w:rPr>
          <w:color w:val="000000"/>
          <w:sz w:val="24"/>
        </w:rPr>
        <w:t xml:space="preserve">, Н. О. </w:t>
      </w:r>
      <w:r>
        <w:rPr>
          <w:color w:val="000000"/>
          <w:w w:val="99"/>
          <w:sz w:val="24"/>
        </w:rPr>
        <w:t>Є</w:t>
      </w:r>
      <w:r>
        <w:rPr>
          <w:color w:val="000000"/>
          <w:spacing w:val="-4"/>
          <w:sz w:val="24"/>
        </w:rPr>
        <w:t>р</w:t>
      </w:r>
      <w:r>
        <w:rPr>
          <w:color w:val="000000"/>
          <w:spacing w:val="-2"/>
          <w:sz w:val="24"/>
        </w:rPr>
        <w:t>м</w:t>
      </w:r>
      <w:r>
        <w:rPr>
          <w:color w:val="000000"/>
          <w:sz w:val="24"/>
        </w:rPr>
        <w:t>а</w:t>
      </w:r>
      <w:r>
        <w:rPr>
          <w:color w:val="000000"/>
          <w:spacing w:val="-12"/>
          <w:sz w:val="24"/>
        </w:rPr>
        <w:t>к</w:t>
      </w:r>
      <w:r>
        <w:rPr>
          <w:color w:val="000000"/>
          <w:sz w:val="24"/>
        </w:rPr>
        <w:t>о</w:t>
      </w:r>
      <w:r>
        <w:rPr>
          <w:color w:val="000000"/>
          <w:spacing w:val="-4"/>
          <w:sz w:val="24"/>
        </w:rPr>
        <w:t>в</w:t>
      </w:r>
      <w:r>
        <w:rPr>
          <w:color w:val="000000"/>
          <w:sz w:val="24"/>
        </w:rPr>
        <w:t>а.</w:t>
      </w:r>
      <w:r>
        <w:rPr>
          <w:color w:val="000000"/>
          <w:spacing w:val="1"/>
          <w:sz w:val="24"/>
        </w:rPr>
        <w:t xml:space="preserve"> </w:t>
      </w:r>
      <w:r>
        <w:rPr>
          <w:color w:val="000000"/>
          <w:sz w:val="24"/>
        </w:rPr>
        <w:t xml:space="preserve">– К. : </w:t>
      </w:r>
      <w:r>
        <w:rPr>
          <w:color w:val="000000"/>
          <w:spacing w:val="-3"/>
          <w:sz w:val="24"/>
        </w:rPr>
        <w:t>К</w:t>
      </w:r>
      <w:r>
        <w:rPr>
          <w:color w:val="000000"/>
          <w:spacing w:val="-1"/>
          <w:sz w:val="24"/>
        </w:rPr>
        <w:t>а</w:t>
      </w:r>
      <w:r>
        <w:rPr>
          <w:color w:val="000000"/>
          <w:spacing w:val="1"/>
          <w:sz w:val="24"/>
        </w:rPr>
        <w:t>р</w:t>
      </w:r>
      <w:r>
        <w:rPr>
          <w:color w:val="000000"/>
          <w:sz w:val="24"/>
        </w:rPr>
        <w:t>ав</w:t>
      </w:r>
      <w:r>
        <w:rPr>
          <w:color w:val="000000"/>
          <w:spacing w:val="-1"/>
          <w:sz w:val="24"/>
        </w:rPr>
        <w:t>е</w:t>
      </w:r>
      <w:r>
        <w:rPr>
          <w:color w:val="000000"/>
          <w:sz w:val="24"/>
        </w:rPr>
        <w:t>ла,</w:t>
      </w:r>
      <w:r>
        <w:rPr>
          <w:color w:val="000000"/>
          <w:spacing w:val="1"/>
          <w:sz w:val="24"/>
        </w:rPr>
        <w:t xml:space="preserve"> </w:t>
      </w:r>
      <w:r>
        <w:rPr>
          <w:color w:val="000000"/>
          <w:sz w:val="24"/>
        </w:rPr>
        <w:t>2</w:t>
      </w:r>
      <w:r>
        <w:rPr>
          <w:color w:val="000000"/>
          <w:spacing w:val="-1"/>
          <w:sz w:val="24"/>
        </w:rPr>
        <w:t>0</w:t>
      </w:r>
      <w:r>
        <w:rPr>
          <w:color w:val="000000"/>
          <w:spacing w:val="-8"/>
          <w:sz w:val="24"/>
        </w:rPr>
        <w:t>1</w:t>
      </w:r>
      <w:r>
        <w:rPr>
          <w:color w:val="000000"/>
          <w:sz w:val="24"/>
        </w:rPr>
        <w:t>1. – 296 с.</w:t>
      </w:r>
    </w:p>
    <w:p>
      <w:pPr>
        <w:pStyle w:val="Normal"/>
        <w:widowControl w:val="false"/>
        <w:ind w:left="722" w:right="18" w:hanging="360"/>
        <w:jc w:val="both"/>
        <w:rPr>
          <w:color w:val="000000"/>
          <w:sz w:val="24"/>
        </w:rPr>
      </w:pPr>
      <w:r>
        <w:rPr>
          <w:color w:val="000000"/>
          <w:sz w:val="24"/>
        </w:rPr>
        <w:t>4.</w:t>
      </w:r>
      <w:r>
        <w:rPr>
          <w:color w:val="000000"/>
          <w:spacing w:val="120"/>
          <w:sz w:val="24"/>
        </w:rPr>
        <w:t xml:space="preserve"> </w:t>
      </w:r>
      <w:r>
        <w:rPr>
          <w:color w:val="000000"/>
          <w:spacing w:val="-11"/>
          <w:sz w:val="24"/>
        </w:rPr>
        <w:t>К</w:t>
      </w:r>
      <w:r>
        <w:rPr>
          <w:color w:val="000000"/>
          <w:sz w:val="24"/>
        </w:rPr>
        <w:t>ор</w:t>
      </w:r>
      <w:r>
        <w:rPr>
          <w:color w:val="000000"/>
          <w:spacing w:val="-1"/>
          <w:w w:val="99"/>
          <w:sz w:val="24"/>
        </w:rPr>
        <w:t>н</w:t>
      </w:r>
      <w:r>
        <w:rPr>
          <w:color w:val="000000"/>
          <w:w w:val="99"/>
          <w:sz w:val="24"/>
        </w:rPr>
        <w:t>є</w:t>
      </w:r>
      <w:r>
        <w:rPr>
          <w:color w:val="000000"/>
          <w:sz w:val="24"/>
        </w:rPr>
        <w:t>в</w:t>
      </w:r>
      <w:r>
        <w:rPr>
          <w:color w:val="000000"/>
          <w:spacing w:val="4"/>
          <w:sz w:val="24"/>
        </w:rPr>
        <w:t xml:space="preserve"> </w:t>
      </w:r>
      <w:r>
        <w:rPr>
          <w:color w:val="000000"/>
          <w:w w:val="99"/>
          <w:sz w:val="24"/>
        </w:rPr>
        <w:t>М</w:t>
      </w:r>
      <w:r>
        <w:rPr>
          <w:color w:val="000000"/>
          <w:sz w:val="24"/>
        </w:rPr>
        <w:t>.</w:t>
      </w:r>
      <w:r>
        <w:rPr>
          <w:color w:val="000000"/>
          <w:spacing w:val="2"/>
          <w:sz w:val="24"/>
        </w:rPr>
        <w:t xml:space="preserve"> </w:t>
      </w:r>
      <w:r>
        <w:rPr>
          <w:color w:val="000000"/>
          <w:sz w:val="24"/>
        </w:rPr>
        <w:t>Н.</w:t>
      </w:r>
      <w:r>
        <w:rPr>
          <w:color w:val="000000"/>
          <w:spacing w:val="6"/>
          <w:sz w:val="24"/>
        </w:rPr>
        <w:t xml:space="preserve"> </w:t>
      </w:r>
      <w:r>
        <w:rPr>
          <w:color w:val="000000"/>
          <w:spacing w:val="1"/>
          <w:sz w:val="24"/>
        </w:rPr>
        <w:t>П</w:t>
      </w:r>
      <w:r>
        <w:rPr>
          <w:color w:val="000000"/>
          <w:sz w:val="24"/>
        </w:rPr>
        <w:t>ро</w:t>
      </w:r>
      <w:r>
        <w:rPr>
          <w:color w:val="000000"/>
          <w:spacing w:val="-5"/>
          <w:w w:val="99"/>
          <w:sz w:val="24"/>
        </w:rPr>
        <w:t>б</w:t>
      </w:r>
      <w:r>
        <w:rPr>
          <w:color w:val="000000"/>
          <w:sz w:val="24"/>
        </w:rPr>
        <w:t>л</w:t>
      </w:r>
      <w:r>
        <w:rPr>
          <w:color w:val="000000"/>
          <w:w w:val="99"/>
          <w:sz w:val="24"/>
        </w:rPr>
        <w:t>е</w:t>
      </w:r>
      <w:r>
        <w:rPr>
          <w:color w:val="000000"/>
          <w:spacing w:val="-2"/>
          <w:w w:val="99"/>
          <w:sz w:val="24"/>
        </w:rPr>
        <w:t>м</w:t>
      </w:r>
      <w:r>
        <w:rPr>
          <w:color w:val="000000"/>
          <w:w w:val="99"/>
          <w:sz w:val="24"/>
        </w:rPr>
        <w:t>а</w:t>
      </w:r>
      <w:r>
        <w:rPr>
          <w:color w:val="000000"/>
          <w:spacing w:val="4"/>
          <w:sz w:val="24"/>
        </w:rPr>
        <w:t xml:space="preserve"> </w:t>
      </w:r>
      <w:r>
        <w:rPr>
          <w:color w:val="000000"/>
          <w:w w:val="99"/>
          <w:sz w:val="24"/>
        </w:rPr>
        <w:t>г</w:t>
      </w:r>
      <w:r>
        <w:rPr>
          <w:color w:val="000000"/>
          <w:spacing w:val="-1"/>
          <w:w w:val="99"/>
          <w:sz w:val="24"/>
        </w:rPr>
        <w:t>р</w:t>
      </w:r>
      <w:r>
        <w:rPr>
          <w:color w:val="000000"/>
          <w:spacing w:val="-5"/>
          <w:sz w:val="24"/>
        </w:rPr>
        <w:t>у</w:t>
      </w:r>
      <w:r>
        <w:rPr>
          <w:color w:val="000000"/>
          <w:spacing w:val="1"/>
          <w:sz w:val="24"/>
        </w:rPr>
        <w:t>п</w:t>
      </w:r>
      <w:r>
        <w:rPr>
          <w:color w:val="000000"/>
          <w:sz w:val="24"/>
        </w:rPr>
        <w:t>и</w:t>
      </w:r>
      <w:r>
        <w:rPr>
          <w:color w:val="000000"/>
          <w:spacing w:val="5"/>
          <w:sz w:val="24"/>
        </w:rPr>
        <w:t xml:space="preserve"> </w:t>
      </w:r>
      <w:r>
        <w:rPr>
          <w:color w:val="000000"/>
          <w:spacing w:val="1"/>
          <w:w w:val="99"/>
          <w:sz w:val="24"/>
        </w:rPr>
        <w:t>т</w:t>
      </w:r>
      <w:r>
        <w:rPr>
          <w:color w:val="000000"/>
          <w:sz w:val="24"/>
        </w:rPr>
        <w:t>а</w:t>
      </w:r>
      <w:r>
        <w:rPr>
          <w:color w:val="000000"/>
          <w:spacing w:val="5"/>
          <w:sz w:val="24"/>
        </w:rPr>
        <w:t xml:space="preserve"> </w:t>
      </w:r>
      <w:r>
        <w:rPr>
          <w:color w:val="000000"/>
          <w:spacing w:val="6"/>
          <w:sz w:val="24"/>
        </w:rPr>
        <w:t>о</w:t>
      </w:r>
      <w:r>
        <w:rPr>
          <w:color w:val="000000"/>
          <w:sz w:val="24"/>
        </w:rPr>
        <w:t>собис</w:t>
      </w:r>
      <w:r>
        <w:rPr>
          <w:color w:val="000000"/>
          <w:spacing w:val="-3"/>
          <w:w w:val="99"/>
          <w:sz w:val="24"/>
        </w:rPr>
        <w:t>т</w:t>
      </w:r>
      <w:r>
        <w:rPr>
          <w:color w:val="000000"/>
          <w:spacing w:val="4"/>
          <w:sz w:val="24"/>
        </w:rPr>
        <w:t>о</w:t>
      </w:r>
      <w:r>
        <w:rPr>
          <w:color w:val="000000"/>
          <w:spacing w:val="2"/>
          <w:sz w:val="24"/>
        </w:rPr>
        <w:t>с</w:t>
      </w:r>
      <w:r>
        <w:rPr>
          <w:color w:val="000000"/>
          <w:w w:val="99"/>
          <w:sz w:val="24"/>
        </w:rPr>
        <w:t>т</w:t>
      </w:r>
      <w:r>
        <w:rPr>
          <w:color w:val="000000"/>
          <w:sz w:val="24"/>
        </w:rPr>
        <w:t>і</w:t>
      </w:r>
      <w:r>
        <w:rPr>
          <w:color w:val="000000"/>
          <w:spacing w:val="4"/>
          <w:sz w:val="24"/>
        </w:rPr>
        <w:t xml:space="preserve"> </w:t>
      </w:r>
      <w:r>
        <w:rPr>
          <w:color w:val="000000"/>
          <w:sz w:val="24"/>
        </w:rPr>
        <w:t>у</w:t>
      </w:r>
      <w:r>
        <w:rPr>
          <w:color w:val="000000"/>
          <w:spacing w:val="3"/>
          <w:sz w:val="24"/>
        </w:rPr>
        <w:t xml:space="preserve"> </w:t>
      </w:r>
      <w:r>
        <w:rPr>
          <w:color w:val="000000"/>
          <w:sz w:val="24"/>
        </w:rPr>
        <w:t>соці</w:t>
      </w:r>
      <w:r>
        <w:rPr>
          <w:color w:val="000000"/>
          <w:spacing w:val="1"/>
          <w:sz w:val="24"/>
        </w:rPr>
        <w:t>а</w:t>
      </w:r>
      <w:r>
        <w:rPr>
          <w:color w:val="000000"/>
          <w:sz w:val="24"/>
        </w:rPr>
        <w:t>льн</w:t>
      </w:r>
      <w:r>
        <w:rPr>
          <w:color w:val="000000"/>
          <w:spacing w:val="1"/>
          <w:sz w:val="24"/>
        </w:rPr>
        <w:t>і</w:t>
      </w:r>
      <w:r>
        <w:rPr>
          <w:color w:val="000000"/>
          <w:sz w:val="24"/>
        </w:rPr>
        <w:t>й</w:t>
      </w:r>
      <w:r>
        <w:rPr>
          <w:color w:val="000000"/>
          <w:spacing w:val="3"/>
          <w:sz w:val="24"/>
        </w:rPr>
        <w:t xml:space="preserve"> </w:t>
      </w:r>
      <w:r>
        <w:rPr>
          <w:color w:val="000000"/>
          <w:sz w:val="24"/>
        </w:rPr>
        <w:t>пси</w:t>
      </w:r>
      <w:r>
        <w:rPr>
          <w:color w:val="000000"/>
          <w:spacing w:val="-9"/>
          <w:sz w:val="24"/>
        </w:rPr>
        <w:t>х</w:t>
      </w:r>
      <w:r>
        <w:rPr>
          <w:color w:val="000000"/>
          <w:spacing w:val="-4"/>
          <w:sz w:val="24"/>
        </w:rPr>
        <w:t>о</w:t>
      </w:r>
      <w:r>
        <w:rPr>
          <w:color w:val="000000"/>
          <w:sz w:val="24"/>
        </w:rPr>
        <w:t>ло</w:t>
      </w:r>
      <w:r>
        <w:rPr>
          <w:color w:val="000000"/>
          <w:spacing w:val="1"/>
          <w:sz w:val="24"/>
        </w:rPr>
        <w:t>г</w:t>
      </w:r>
      <w:r>
        <w:rPr>
          <w:color w:val="000000"/>
          <w:sz w:val="24"/>
        </w:rPr>
        <w:t>ії</w:t>
      </w:r>
      <w:r>
        <w:rPr>
          <w:color w:val="000000"/>
          <w:spacing w:val="4"/>
          <w:sz w:val="24"/>
        </w:rPr>
        <w:t xml:space="preserve"> </w:t>
      </w:r>
      <w:r>
        <w:rPr>
          <w:color w:val="000000"/>
          <w:sz w:val="24"/>
        </w:rPr>
        <w:t>:</w:t>
      </w:r>
      <w:r>
        <w:rPr>
          <w:color w:val="000000"/>
          <w:spacing w:val="3"/>
          <w:sz w:val="24"/>
        </w:rPr>
        <w:t xml:space="preserve"> </w:t>
      </w:r>
      <w:r>
        <w:rPr>
          <w:color w:val="000000"/>
          <w:sz w:val="24"/>
        </w:rPr>
        <w:t>к</w:t>
      </w:r>
      <w:r>
        <w:rPr>
          <w:color w:val="000000"/>
          <w:spacing w:val="-3"/>
          <w:sz w:val="24"/>
        </w:rPr>
        <w:t>у</w:t>
      </w:r>
      <w:r>
        <w:rPr>
          <w:color w:val="000000"/>
          <w:sz w:val="24"/>
        </w:rPr>
        <w:t>рс</w:t>
      </w:r>
      <w:r>
        <w:rPr>
          <w:color w:val="000000"/>
          <w:spacing w:val="4"/>
          <w:sz w:val="24"/>
        </w:rPr>
        <w:t xml:space="preserve"> </w:t>
      </w:r>
      <w:r>
        <w:rPr>
          <w:color w:val="000000"/>
          <w:w w:val="99"/>
          <w:sz w:val="24"/>
        </w:rPr>
        <w:t>ле</w:t>
      </w:r>
      <w:r>
        <w:rPr>
          <w:color w:val="000000"/>
          <w:sz w:val="24"/>
        </w:rPr>
        <w:t>к</w:t>
      </w:r>
      <w:r>
        <w:rPr>
          <w:color w:val="000000"/>
          <w:spacing w:val="-1"/>
          <w:w w:val="99"/>
          <w:sz w:val="24"/>
        </w:rPr>
        <w:t>ц</w:t>
      </w:r>
      <w:r>
        <w:rPr>
          <w:color w:val="000000"/>
          <w:spacing w:val="1"/>
          <w:w w:val="99"/>
          <w:sz w:val="24"/>
        </w:rPr>
        <w:t>і</w:t>
      </w:r>
      <w:r>
        <w:rPr>
          <w:color w:val="000000"/>
          <w:w w:val="99"/>
          <w:sz w:val="24"/>
        </w:rPr>
        <w:t>й</w:t>
      </w:r>
      <w:r>
        <w:rPr>
          <w:color w:val="000000"/>
          <w:spacing w:val="3"/>
          <w:sz w:val="24"/>
        </w:rPr>
        <w:t xml:space="preserve"> </w:t>
      </w:r>
      <w:r>
        <w:rPr>
          <w:color w:val="000000"/>
          <w:w w:val="99"/>
          <w:sz w:val="24"/>
        </w:rPr>
        <w:t>/</w:t>
      </w:r>
      <w:r>
        <w:rPr>
          <w:color w:val="000000"/>
          <w:sz w:val="24"/>
        </w:rPr>
        <w:t xml:space="preserve"> </w:t>
      </w:r>
      <w:r>
        <w:rPr>
          <w:color w:val="000000"/>
          <w:spacing w:val="-11"/>
          <w:sz w:val="24"/>
        </w:rPr>
        <w:t>К</w:t>
      </w:r>
      <w:r>
        <w:rPr>
          <w:color w:val="000000"/>
          <w:sz w:val="24"/>
        </w:rPr>
        <w:t>ор</w:t>
      </w:r>
      <w:r>
        <w:rPr>
          <w:color w:val="000000"/>
          <w:spacing w:val="-1"/>
          <w:w w:val="99"/>
          <w:sz w:val="24"/>
        </w:rPr>
        <w:t>н</w:t>
      </w:r>
      <w:r>
        <w:rPr>
          <w:color w:val="000000"/>
          <w:w w:val="99"/>
          <w:sz w:val="24"/>
        </w:rPr>
        <w:t>є</w:t>
      </w:r>
      <w:r>
        <w:rPr>
          <w:color w:val="000000"/>
          <w:sz w:val="24"/>
        </w:rPr>
        <w:t>в</w:t>
      </w:r>
      <w:r>
        <w:rPr>
          <w:color w:val="000000"/>
          <w:spacing w:val="14"/>
          <w:sz w:val="24"/>
        </w:rPr>
        <w:t xml:space="preserve"> </w:t>
      </w:r>
      <w:r>
        <w:rPr>
          <w:color w:val="000000"/>
          <w:spacing w:val="1"/>
          <w:w w:val="99"/>
          <w:sz w:val="24"/>
        </w:rPr>
        <w:t>М</w:t>
      </w:r>
      <w:r>
        <w:rPr>
          <w:color w:val="000000"/>
          <w:sz w:val="24"/>
        </w:rPr>
        <w:t>.</w:t>
      </w:r>
      <w:r>
        <w:rPr>
          <w:color w:val="000000"/>
          <w:spacing w:val="13"/>
          <w:sz w:val="24"/>
        </w:rPr>
        <w:t xml:space="preserve"> </w:t>
      </w:r>
      <w:r>
        <w:rPr>
          <w:color w:val="000000"/>
          <w:spacing w:val="1"/>
          <w:sz w:val="24"/>
        </w:rPr>
        <w:t>Н</w:t>
      </w:r>
      <w:r>
        <w:rPr>
          <w:color w:val="000000"/>
          <w:sz w:val="24"/>
        </w:rPr>
        <w:t>.,</w:t>
      </w:r>
      <w:r>
        <w:rPr>
          <w:color w:val="000000"/>
          <w:spacing w:val="15"/>
          <w:sz w:val="24"/>
        </w:rPr>
        <w:t xml:space="preserve"> </w:t>
      </w:r>
      <w:r>
        <w:rPr>
          <w:color w:val="000000"/>
          <w:spacing w:val="-1"/>
          <w:w w:val="99"/>
          <w:sz w:val="24"/>
        </w:rPr>
        <w:t>Ф</w:t>
      </w:r>
      <w:r>
        <w:rPr>
          <w:color w:val="000000"/>
          <w:spacing w:val="-4"/>
          <w:sz w:val="24"/>
        </w:rPr>
        <w:t>о</w:t>
      </w:r>
      <w:r>
        <w:rPr>
          <w:color w:val="000000"/>
          <w:w w:val="99"/>
          <w:sz w:val="24"/>
        </w:rPr>
        <w:t>м</w:t>
      </w:r>
      <w:r>
        <w:rPr>
          <w:color w:val="000000"/>
          <w:sz w:val="24"/>
        </w:rPr>
        <w:t>і</w:t>
      </w:r>
      <w:r>
        <w:rPr>
          <w:color w:val="000000"/>
          <w:spacing w:val="-1"/>
          <w:sz w:val="24"/>
        </w:rPr>
        <w:t>ч</w:t>
      </w:r>
      <w:r>
        <w:rPr>
          <w:color w:val="000000"/>
          <w:spacing w:val="1"/>
          <w:w w:val="99"/>
          <w:sz w:val="24"/>
        </w:rPr>
        <w:t>е</w:t>
      </w:r>
      <w:r>
        <w:rPr>
          <w:color w:val="000000"/>
          <w:spacing w:val="-3"/>
          <w:sz w:val="24"/>
        </w:rPr>
        <w:t>в</w:t>
      </w:r>
      <w:r>
        <w:rPr>
          <w:color w:val="000000"/>
          <w:w w:val="99"/>
          <w:sz w:val="24"/>
        </w:rPr>
        <w:t>а</w:t>
      </w:r>
      <w:r>
        <w:rPr>
          <w:color w:val="000000"/>
          <w:spacing w:val="14"/>
          <w:sz w:val="24"/>
        </w:rPr>
        <w:t xml:space="preserve"> </w:t>
      </w:r>
      <w:r>
        <w:rPr>
          <w:color w:val="000000"/>
          <w:w w:val="99"/>
          <w:sz w:val="24"/>
        </w:rPr>
        <w:t>В</w:t>
      </w:r>
      <w:r>
        <w:rPr>
          <w:color w:val="000000"/>
          <w:sz w:val="24"/>
        </w:rPr>
        <w:t>.</w:t>
      </w:r>
      <w:r>
        <w:rPr>
          <w:color w:val="000000"/>
          <w:spacing w:val="14"/>
          <w:sz w:val="24"/>
        </w:rPr>
        <w:t xml:space="preserve"> </w:t>
      </w:r>
      <w:r>
        <w:rPr>
          <w:color w:val="000000"/>
          <w:w w:val="99"/>
          <w:sz w:val="24"/>
        </w:rPr>
        <w:t>М</w:t>
      </w:r>
      <w:r>
        <w:rPr>
          <w:color w:val="000000"/>
          <w:sz w:val="24"/>
        </w:rPr>
        <w:t>.</w:t>
      </w:r>
      <w:r>
        <w:rPr>
          <w:color w:val="000000"/>
          <w:spacing w:val="14"/>
          <w:sz w:val="24"/>
        </w:rPr>
        <w:t xml:space="preserve"> </w:t>
      </w:r>
      <w:r>
        <w:rPr>
          <w:color w:val="000000"/>
          <w:sz w:val="24"/>
        </w:rPr>
        <w:t>;</w:t>
      </w:r>
      <w:r>
        <w:rPr>
          <w:color w:val="000000"/>
          <w:spacing w:val="15"/>
          <w:sz w:val="24"/>
        </w:rPr>
        <w:t xml:space="preserve"> </w:t>
      </w:r>
      <w:r>
        <w:rPr>
          <w:color w:val="000000"/>
          <w:sz w:val="24"/>
        </w:rPr>
        <w:t>Ін</w:t>
      </w:r>
      <w:r>
        <w:rPr>
          <w:color w:val="000000"/>
          <w:spacing w:val="1"/>
          <w:sz w:val="24"/>
        </w:rPr>
        <w:t>-</w:t>
      </w:r>
      <w:r>
        <w:rPr>
          <w:color w:val="000000"/>
          <w:w w:val="99"/>
          <w:sz w:val="24"/>
        </w:rPr>
        <w:t>т</w:t>
      </w:r>
      <w:r>
        <w:rPr>
          <w:color w:val="000000"/>
          <w:spacing w:val="13"/>
          <w:sz w:val="24"/>
        </w:rPr>
        <w:t xml:space="preserve"> </w:t>
      </w:r>
      <w:r>
        <w:rPr>
          <w:color w:val="000000"/>
          <w:spacing w:val="1"/>
          <w:sz w:val="24"/>
        </w:rPr>
        <w:t>п</w:t>
      </w:r>
      <w:r>
        <w:rPr>
          <w:color w:val="000000"/>
          <w:sz w:val="24"/>
        </w:rPr>
        <w:t>ісл</w:t>
      </w:r>
      <w:r>
        <w:rPr>
          <w:color w:val="000000"/>
          <w:w w:val="99"/>
          <w:sz w:val="24"/>
        </w:rPr>
        <w:t>я</w:t>
      </w:r>
      <w:r>
        <w:rPr>
          <w:color w:val="000000"/>
          <w:sz w:val="24"/>
        </w:rPr>
        <w:t>ди</w:t>
      </w:r>
      <w:r>
        <w:rPr>
          <w:color w:val="000000"/>
          <w:spacing w:val="-1"/>
          <w:sz w:val="24"/>
        </w:rPr>
        <w:t>п</w:t>
      </w:r>
      <w:r>
        <w:rPr>
          <w:color w:val="000000"/>
          <w:sz w:val="24"/>
        </w:rPr>
        <w:t>л</w:t>
      </w:r>
      <w:r>
        <w:rPr>
          <w:color w:val="000000"/>
          <w:spacing w:val="-4"/>
          <w:sz w:val="24"/>
        </w:rPr>
        <w:t>о</w:t>
      </w:r>
      <w:r>
        <w:rPr>
          <w:color w:val="000000"/>
          <w:sz w:val="24"/>
        </w:rPr>
        <w:t>мної</w:t>
      </w:r>
      <w:r>
        <w:rPr>
          <w:color w:val="000000"/>
          <w:spacing w:val="15"/>
          <w:sz w:val="24"/>
        </w:rPr>
        <w:t xml:space="preserve"> </w:t>
      </w:r>
      <w:r>
        <w:rPr>
          <w:color w:val="000000"/>
          <w:spacing w:val="6"/>
          <w:sz w:val="24"/>
        </w:rPr>
        <w:t>о</w:t>
      </w:r>
      <w:r>
        <w:rPr>
          <w:color w:val="000000"/>
          <w:sz w:val="24"/>
        </w:rPr>
        <w:t>сві</w:t>
      </w:r>
      <w:r>
        <w:rPr>
          <w:color w:val="000000"/>
          <w:w w:val="99"/>
          <w:sz w:val="24"/>
        </w:rPr>
        <w:t>т</w:t>
      </w:r>
      <w:r>
        <w:rPr>
          <w:color w:val="000000"/>
          <w:sz w:val="24"/>
        </w:rPr>
        <w:t>и</w:t>
      </w:r>
      <w:r>
        <w:rPr>
          <w:color w:val="000000"/>
          <w:spacing w:val="14"/>
          <w:sz w:val="24"/>
        </w:rPr>
        <w:t xml:space="preserve"> </w:t>
      </w:r>
      <w:r>
        <w:rPr>
          <w:color w:val="000000"/>
          <w:sz w:val="24"/>
        </w:rPr>
        <w:t>КНУ</w:t>
      </w:r>
      <w:r>
        <w:rPr>
          <w:color w:val="000000"/>
          <w:spacing w:val="14"/>
          <w:sz w:val="24"/>
        </w:rPr>
        <w:t xml:space="preserve"> </w:t>
      </w:r>
      <w:r>
        <w:rPr>
          <w:color w:val="000000"/>
          <w:sz w:val="24"/>
        </w:rPr>
        <w:t>ім.</w:t>
      </w:r>
      <w:r>
        <w:rPr>
          <w:color w:val="000000"/>
          <w:spacing w:val="-24"/>
          <w:sz w:val="24"/>
        </w:rPr>
        <w:t>Т</w:t>
      </w:r>
      <w:r>
        <w:rPr>
          <w:color w:val="000000"/>
          <w:sz w:val="24"/>
        </w:rPr>
        <w:t>.</w:t>
      </w:r>
      <w:r>
        <w:rPr>
          <w:color w:val="000000"/>
          <w:spacing w:val="14"/>
          <w:sz w:val="24"/>
        </w:rPr>
        <w:t xml:space="preserve"> </w:t>
      </w:r>
      <w:r>
        <w:rPr>
          <w:color w:val="000000"/>
          <w:sz w:val="24"/>
        </w:rPr>
        <w:t>Ше</w:t>
      </w:r>
      <w:r>
        <w:rPr>
          <w:color w:val="000000"/>
          <w:spacing w:val="-6"/>
          <w:sz w:val="24"/>
        </w:rPr>
        <w:t>в</w:t>
      </w:r>
      <w:r>
        <w:rPr>
          <w:color w:val="000000"/>
          <w:spacing w:val="-1"/>
          <w:w w:val="99"/>
          <w:sz w:val="24"/>
        </w:rPr>
        <w:t>ч</w:t>
      </w:r>
      <w:r>
        <w:rPr>
          <w:color w:val="000000"/>
          <w:w w:val="99"/>
          <w:sz w:val="24"/>
        </w:rPr>
        <w:t>ен</w:t>
      </w:r>
      <w:r>
        <w:rPr>
          <w:color w:val="000000"/>
          <w:spacing w:val="-3"/>
          <w:sz w:val="24"/>
        </w:rPr>
        <w:t>к</w:t>
      </w:r>
      <w:r>
        <w:rPr>
          <w:color w:val="000000"/>
          <w:w w:val="99"/>
          <w:sz w:val="24"/>
        </w:rPr>
        <w:t>а</w:t>
      </w:r>
      <w:r>
        <w:rPr>
          <w:color w:val="000000"/>
          <w:sz w:val="24"/>
        </w:rPr>
        <w:t>.</w:t>
      </w:r>
      <w:r>
        <w:rPr>
          <w:color w:val="000000"/>
          <w:spacing w:val="14"/>
          <w:sz w:val="24"/>
        </w:rPr>
        <w:t xml:space="preserve"> </w:t>
      </w:r>
      <w:r>
        <w:rPr>
          <w:color w:val="000000"/>
          <w:sz w:val="24"/>
        </w:rPr>
        <w:t xml:space="preserve">– К., 2004. – 222 </w:t>
      </w:r>
      <w:r>
        <w:rPr>
          <w:color w:val="000000"/>
          <w:w w:val="99"/>
          <w:sz w:val="24"/>
        </w:rPr>
        <w:t>с</w:t>
      </w:r>
      <w:r>
        <w:rPr>
          <w:color w:val="000000"/>
          <w:sz w:val="24"/>
        </w:rPr>
        <w:t>.</w:t>
      </w:r>
    </w:p>
    <w:p>
      <w:pPr>
        <w:pStyle w:val="Normal"/>
        <w:widowControl w:val="false"/>
        <w:tabs>
          <w:tab w:val="clear" w:pos="708"/>
          <w:tab w:val="left" w:pos="2791" w:leader="none"/>
          <w:tab w:val="left" w:pos="3495" w:leader="none"/>
          <w:tab w:val="left" w:pos="5417" w:leader="none"/>
          <w:tab w:val="left" w:pos="7081" w:leader="none"/>
          <w:tab w:val="left" w:pos="8219" w:leader="none"/>
        </w:tabs>
        <w:ind w:left="362" w:right="-20" w:hanging="0"/>
        <w:rPr>
          <w:color w:val="000000"/>
          <w:sz w:val="24"/>
        </w:rPr>
      </w:pPr>
      <w:r>
        <w:rPr>
          <w:color w:val="000000"/>
          <w:sz w:val="24"/>
        </w:rPr>
        <w:t>5.</w:t>
      </w:r>
      <w:r>
        <w:rPr>
          <w:color w:val="000000"/>
          <w:spacing w:val="120"/>
          <w:sz w:val="24"/>
        </w:rPr>
        <w:t xml:space="preserve"> </w:t>
      </w:r>
      <w:r>
        <w:rPr>
          <w:color w:val="000000"/>
          <w:sz w:val="24"/>
        </w:rPr>
        <w:t>І</w:t>
      </w:r>
      <w:r>
        <w:rPr>
          <w:color w:val="000000"/>
          <w:spacing w:val="1"/>
          <w:w w:val="99"/>
          <w:sz w:val="24"/>
        </w:rPr>
        <w:t>с</w:t>
      </w:r>
      <w:r>
        <w:rPr>
          <w:color w:val="000000"/>
          <w:spacing w:val="-4"/>
          <w:sz w:val="24"/>
        </w:rPr>
        <w:t>т</w:t>
      </w:r>
      <w:r>
        <w:rPr>
          <w:color w:val="000000"/>
          <w:sz w:val="24"/>
        </w:rPr>
        <w:t>оріо</w:t>
      </w:r>
      <w:r>
        <w:rPr>
          <w:color w:val="000000"/>
          <w:spacing w:val="-1"/>
          <w:w w:val="99"/>
          <w:sz w:val="24"/>
        </w:rPr>
        <w:t>г</w:t>
      </w:r>
      <w:r>
        <w:rPr>
          <w:color w:val="000000"/>
          <w:spacing w:val="1"/>
          <w:sz w:val="24"/>
        </w:rPr>
        <w:t>р</w:t>
      </w:r>
      <w:r>
        <w:rPr>
          <w:color w:val="000000"/>
          <w:w w:val="99"/>
          <w:sz w:val="24"/>
        </w:rPr>
        <w:t>а</w:t>
      </w:r>
      <w:r>
        <w:rPr>
          <w:color w:val="000000"/>
          <w:sz w:val="24"/>
        </w:rPr>
        <w:t>фіч</w:t>
      </w:r>
      <w:r>
        <w:rPr>
          <w:color w:val="000000"/>
          <w:spacing w:val="1"/>
          <w:w w:val="99"/>
          <w:sz w:val="24"/>
        </w:rPr>
        <w:t>н</w:t>
      </w:r>
      <w:r>
        <w:rPr>
          <w:color w:val="000000"/>
          <w:sz w:val="24"/>
        </w:rPr>
        <w:t>і</w:t>
        <w:tab/>
        <w:t>т</w:t>
      </w:r>
      <w:r>
        <w:rPr>
          <w:color w:val="000000"/>
          <w:w w:val="99"/>
          <w:sz w:val="24"/>
        </w:rPr>
        <w:t>а</w:t>
      </w:r>
      <w:r>
        <w:rPr>
          <w:color w:val="000000"/>
          <w:sz w:val="24"/>
        </w:rPr>
        <w:tab/>
        <w:t>м</w:t>
      </w:r>
      <w:r>
        <w:rPr>
          <w:color w:val="000000"/>
          <w:spacing w:val="1"/>
          <w:sz w:val="24"/>
        </w:rPr>
        <w:t>е</w:t>
      </w:r>
      <w:r>
        <w:rPr>
          <w:color w:val="000000"/>
          <w:spacing w:val="-4"/>
          <w:w w:val="99"/>
          <w:sz w:val="24"/>
        </w:rPr>
        <w:t>т</w:t>
      </w:r>
      <w:r>
        <w:rPr>
          <w:color w:val="000000"/>
          <w:spacing w:val="-6"/>
          <w:sz w:val="24"/>
        </w:rPr>
        <w:t>о</w:t>
      </w:r>
      <w:r>
        <w:rPr>
          <w:color w:val="000000"/>
          <w:sz w:val="24"/>
        </w:rPr>
        <w:t>д</w:t>
      </w:r>
      <w:r>
        <w:rPr>
          <w:color w:val="000000"/>
          <w:spacing w:val="-4"/>
          <w:sz w:val="24"/>
        </w:rPr>
        <w:t>о</w:t>
      </w:r>
      <w:r>
        <w:rPr>
          <w:color w:val="000000"/>
          <w:sz w:val="24"/>
        </w:rPr>
        <w:t>логі</w:t>
      </w:r>
      <w:r>
        <w:rPr>
          <w:color w:val="000000"/>
          <w:w w:val="99"/>
          <w:sz w:val="24"/>
        </w:rPr>
        <w:t>ч</w:t>
      </w:r>
      <w:r>
        <w:rPr>
          <w:color w:val="000000"/>
          <w:sz w:val="24"/>
        </w:rPr>
        <w:t>ні</w:t>
        <w:tab/>
      </w:r>
      <w:r>
        <w:rPr>
          <w:color w:val="000000"/>
          <w:spacing w:val="-12"/>
          <w:sz w:val="24"/>
        </w:rPr>
        <w:t>к</w:t>
      </w:r>
      <w:r>
        <w:rPr>
          <w:color w:val="000000"/>
          <w:sz w:val="24"/>
        </w:rPr>
        <w:t>о</w:t>
      </w:r>
      <w:r>
        <w:rPr>
          <w:color w:val="000000"/>
          <w:spacing w:val="1"/>
          <w:sz w:val="24"/>
        </w:rPr>
        <w:t>о</w:t>
      </w:r>
      <w:r>
        <w:rPr>
          <w:color w:val="000000"/>
          <w:spacing w:val="-3"/>
          <w:sz w:val="24"/>
        </w:rPr>
        <w:t>р</w:t>
      </w:r>
      <w:r>
        <w:rPr>
          <w:color w:val="000000"/>
          <w:sz w:val="24"/>
        </w:rPr>
        <w:t>д</w:t>
      </w:r>
      <w:r>
        <w:rPr>
          <w:color w:val="000000"/>
          <w:spacing w:val="-1"/>
          <w:sz w:val="24"/>
        </w:rPr>
        <w:t>и</w:t>
      </w:r>
      <w:r>
        <w:rPr>
          <w:color w:val="000000"/>
          <w:sz w:val="24"/>
        </w:rPr>
        <w:t>н</w:t>
      </w:r>
      <w:r>
        <w:rPr>
          <w:color w:val="000000"/>
          <w:spacing w:val="-5"/>
          <w:sz w:val="24"/>
        </w:rPr>
        <w:t>а</w:t>
      </w:r>
      <w:r>
        <w:rPr>
          <w:color w:val="000000"/>
          <w:spacing w:val="-1"/>
          <w:w w:val="99"/>
          <w:sz w:val="24"/>
        </w:rPr>
        <w:t>т</w:t>
      </w:r>
      <w:r>
        <w:rPr>
          <w:color w:val="000000"/>
          <w:sz w:val="24"/>
        </w:rPr>
        <w:t>и</w:t>
        <w:tab/>
      </w:r>
      <w:r>
        <w:rPr>
          <w:color w:val="000000"/>
          <w:w w:val="99"/>
          <w:sz w:val="24"/>
        </w:rPr>
        <w:t>т</w:t>
      </w:r>
      <w:r>
        <w:rPr>
          <w:color w:val="000000"/>
          <w:sz w:val="24"/>
        </w:rPr>
        <w:t>еорій</w:t>
        <w:tab/>
        <w:t>соц</w:t>
      </w:r>
      <w:r>
        <w:rPr>
          <w:color w:val="000000"/>
          <w:spacing w:val="-1"/>
          <w:w w:val="99"/>
          <w:sz w:val="24"/>
        </w:rPr>
        <w:t>і</w:t>
      </w:r>
      <w:r>
        <w:rPr>
          <w:color w:val="000000"/>
          <w:spacing w:val="1"/>
          <w:w w:val="99"/>
          <w:sz w:val="24"/>
        </w:rPr>
        <w:t>а</w:t>
      </w:r>
      <w:r>
        <w:rPr>
          <w:color w:val="000000"/>
          <w:w w:val="99"/>
          <w:sz w:val="24"/>
        </w:rPr>
        <w:t>льн</w:t>
      </w:r>
      <w:r>
        <w:rPr>
          <w:color w:val="000000"/>
          <w:spacing w:val="1"/>
          <w:sz w:val="24"/>
        </w:rPr>
        <w:t>о</w:t>
      </w:r>
      <w:r>
        <w:rPr>
          <w:color w:val="000000"/>
          <w:w w:val="99"/>
          <w:sz w:val="24"/>
        </w:rPr>
        <w:t>ї</w:t>
      </w:r>
    </w:p>
    <w:p>
      <w:pPr>
        <w:pStyle w:val="Normal"/>
        <w:spacing w:lineRule="exact" w:line="120" w:before="0" w:after="19"/>
        <w:rPr>
          <w:sz w:val="12"/>
          <w:szCs w:val="12"/>
        </w:rPr>
      </w:pPr>
      <w:r>
        <w:rPr>
          <w:sz w:val="12"/>
          <w:szCs w:val="12"/>
        </w:rPr>
      </w:r>
    </w:p>
    <w:p>
      <w:pPr>
        <w:pStyle w:val="Normal"/>
        <w:widowControl w:val="false"/>
        <w:ind w:left="722" w:right="-20" w:hanging="0"/>
        <w:rPr>
          <w:color w:val="000000"/>
          <w:sz w:val="24"/>
        </w:rPr>
      </w:pPr>
      <w:r>
        <w:rPr>
          <w:color w:val="000000"/>
          <w:w w:val="99"/>
          <w:sz w:val="24"/>
        </w:rPr>
        <w:t>пси</w:t>
      </w:r>
      <w:r>
        <w:rPr>
          <w:color w:val="000000"/>
          <w:spacing w:val="-9"/>
          <w:sz w:val="24"/>
        </w:rPr>
        <w:t>х</w:t>
      </w:r>
      <w:r>
        <w:rPr>
          <w:color w:val="000000"/>
          <w:spacing w:val="-4"/>
          <w:sz w:val="24"/>
        </w:rPr>
        <w:t>о</w:t>
      </w:r>
      <w:r>
        <w:rPr>
          <w:color w:val="000000"/>
          <w:sz w:val="24"/>
        </w:rPr>
        <w:t>л</w:t>
      </w:r>
      <w:r>
        <w:rPr>
          <w:color w:val="000000"/>
          <w:spacing w:val="1"/>
          <w:sz w:val="24"/>
        </w:rPr>
        <w:t>о</w:t>
      </w:r>
      <w:r>
        <w:rPr>
          <w:color w:val="000000"/>
          <w:w w:val="99"/>
          <w:sz w:val="24"/>
        </w:rPr>
        <w:t>г</w:t>
      </w:r>
      <w:r>
        <w:rPr>
          <w:color w:val="000000"/>
          <w:sz w:val="24"/>
        </w:rPr>
        <w:t>ії</w:t>
      </w:r>
      <w:r>
        <w:rPr>
          <w:color w:val="000000"/>
          <w:spacing w:val="166"/>
          <w:sz w:val="24"/>
        </w:rPr>
        <w:t xml:space="preserve"> </w:t>
      </w:r>
      <w:r>
        <w:rPr>
          <w:color w:val="000000"/>
          <w:sz w:val="24"/>
        </w:rPr>
        <w:t>:</w:t>
      </w:r>
      <w:r>
        <w:rPr>
          <w:color w:val="000000"/>
          <w:spacing w:val="167"/>
          <w:sz w:val="24"/>
        </w:rPr>
        <w:t xml:space="preserve"> </w:t>
      </w:r>
      <w:r>
        <w:rPr>
          <w:color w:val="000000"/>
          <w:sz w:val="24"/>
        </w:rPr>
        <w:t>[</w:t>
      </w:r>
      <w:r>
        <w:rPr>
          <w:color w:val="000000"/>
          <w:w w:val="99"/>
          <w:sz w:val="24"/>
        </w:rPr>
        <w:t>м</w:t>
      </w:r>
      <w:r>
        <w:rPr>
          <w:color w:val="000000"/>
          <w:sz w:val="24"/>
        </w:rPr>
        <w:t>о</w:t>
      </w:r>
      <w:r>
        <w:rPr>
          <w:color w:val="000000"/>
          <w:w w:val="99"/>
          <w:sz w:val="24"/>
        </w:rPr>
        <w:t>н</w:t>
      </w:r>
      <w:r>
        <w:rPr>
          <w:color w:val="000000"/>
          <w:sz w:val="24"/>
        </w:rPr>
        <w:t>о</w:t>
      </w:r>
      <w:r>
        <w:rPr>
          <w:color w:val="000000"/>
          <w:w w:val="99"/>
          <w:sz w:val="24"/>
        </w:rPr>
        <w:t>г</w:t>
      </w:r>
      <w:r>
        <w:rPr>
          <w:color w:val="000000"/>
          <w:sz w:val="24"/>
        </w:rPr>
        <w:t>р</w:t>
      </w:r>
      <w:r>
        <w:rPr>
          <w:color w:val="000000"/>
          <w:spacing w:val="-1"/>
          <w:w w:val="99"/>
          <w:sz w:val="24"/>
        </w:rPr>
        <w:t>а</w:t>
      </w:r>
      <w:r>
        <w:rPr>
          <w:color w:val="000000"/>
          <w:sz w:val="24"/>
        </w:rPr>
        <w:t>ф</w:t>
      </w:r>
      <w:r>
        <w:rPr>
          <w:color w:val="000000"/>
          <w:w w:val="99"/>
          <w:sz w:val="24"/>
        </w:rPr>
        <w:t>ія</w:t>
      </w:r>
      <w:r>
        <w:rPr>
          <w:color w:val="000000"/>
          <w:sz w:val="24"/>
        </w:rPr>
        <w:t>]</w:t>
      </w:r>
      <w:r>
        <w:rPr>
          <w:color w:val="000000"/>
          <w:spacing w:val="167"/>
          <w:sz w:val="24"/>
        </w:rPr>
        <w:t xml:space="preserve"> </w:t>
      </w:r>
      <w:r>
        <w:rPr>
          <w:color w:val="000000"/>
          <w:sz w:val="24"/>
        </w:rPr>
        <w:t>/</w:t>
      </w:r>
      <w:r>
        <w:rPr>
          <w:color w:val="000000"/>
          <w:spacing w:val="167"/>
          <w:sz w:val="24"/>
        </w:rPr>
        <w:t xml:space="preserve"> </w:t>
      </w:r>
      <w:r>
        <w:rPr>
          <w:color w:val="000000"/>
          <w:sz w:val="24"/>
        </w:rPr>
        <w:t>[</w:t>
      </w:r>
      <w:r>
        <w:rPr>
          <w:color w:val="000000"/>
          <w:w w:val="99"/>
          <w:sz w:val="24"/>
        </w:rPr>
        <w:t>М</w:t>
      </w:r>
      <w:r>
        <w:rPr>
          <w:color w:val="000000"/>
          <w:sz w:val="24"/>
        </w:rPr>
        <w:t>.</w:t>
      </w:r>
      <w:r>
        <w:rPr>
          <w:color w:val="000000"/>
          <w:spacing w:val="166"/>
          <w:sz w:val="24"/>
        </w:rPr>
        <w:t xml:space="preserve"> </w:t>
      </w:r>
      <w:r>
        <w:rPr>
          <w:color w:val="000000"/>
          <w:w w:val="99"/>
          <w:sz w:val="24"/>
        </w:rPr>
        <w:t>М</w:t>
      </w:r>
      <w:r>
        <w:rPr>
          <w:color w:val="000000"/>
          <w:sz w:val="24"/>
        </w:rPr>
        <w:t>.</w:t>
      </w:r>
      <w:r>
        <w:rPr>
          <w:color w:val="000000"/>
          <w:spacing w:val="168"/>
          <w:sz w:val="24"/>
        </w:rPr>
        <w:t xml:space="preserve"> </w:t>
      </w:r>
      <w:r>
        <w:rPr>
          <w:color w:val="000000"/>
          <w:sz w:val="24"/>
        </w:rPr>
        <w:t>С</w:t>
      </w:r>
      <w:r>
        <w:rPr>
          <w:color w:val="000000"/>
          <w:spacing w:val="-1"/>
          <w:sz w:val="24"/>
        </w:rPr>
        <w:t>л</w:t>
      </w:r>
      <w:r>
        <w:rPr>
          <w:color w:val="000000"/>
          <w:w w:val="99"/>
          <w:sz w:val="24"/>
        </w:rPr>
        <w:t>ю</w:t>
      </w:r>
      <w:r>
        <w:rPr>
          <w:color w:val="000000"/>
          <w:spacing w:val="3"/>
          <w:sz w:val="24"/>
        </w:rPr>
        <w:t>с</w:t>
      </w:r>
      <w:r>
        <w:rPr>
          <w:color w:val="000000"/>
          <w:sz w:val="24"/>
        </w:rPr>
        <w:t>аре</w:t>
      </w:r>
      <w:r>
        <w:rPr>
          <w:color w:val="000000"/>
          <w:spacing w:val="-1"/>
          <w:sz w:val="24"/>
        </w:rPr>
        <w:t>в</w:t>
      </w:r>
      <w:r>
        <w:rPr>
          <w:color w:val="000000"/>
          <w:sz w:val="24"/>
        </w:rPr>
        <w:t>сь</w:t>
      </w:r>
      <w:r>
        <w:rPr>
          <w:color w:val="000000"/>
          <w:spacing w:val="1"/>
          <w:sz w:val="24"/>
        </w:rPr>
        <w:t>к</w:t>
      </w:r>
      <w:r>
        <w:rPr>
          <w:color w:val="000000"/>
          <w:sz w:val="24"/>
        </w:rPr>
        <w:t>ий,</w:t>
      </w:r>
      <w:r>
        <w:rPr>
          <w:color w:val="000000"/>
          <w:spacing w:val="166"/>
          <w:sz w:val="24"/>
        </w:rPr>
        <w:t xml:space="preserve"> </w:t>
      </w:r>
      <w:r>
        <w:rPr>
          <w:color w:val="000000"/>
          <w:sz w:val="24"/>
        </w:rPr>
        <w:t>В.</w:t>
      </w:r>
      <w:r>
        <w:rPr>
          <w:color w:val="000000"/>
          <w:spacing w:val="166"/>
          <w:sz w:val="24"/>
        </w:rPr>
        <w:t xml:space="preserve"> </w:t>
      </w:r>
      <w:r>
        <w:rPr>
          <w:color w:val="000000"/>
          <w:sz w:val="24"/>
        </w:rPr>
        <w:t>В.</w:t>
      </w:r>
      <w:r>
        <w:rPr>
          <w:color w:val="000000"/>
          <w:spacing w:val="167"/>
          <w:sz w:val="24"/>
        </w:rPr>
        <w:t xml:space="preserve"> </w:t>
      </w:r>
      <w:r>
        <w:rPr>
          <w:color w:val="000000"/>
          <w:spacing w:val="-11"/>
          <w:w w:val="99"/>
          <w:sz w:val="24"/>
        </w:rPr>
        <w:t>Ж</w:t>
      </w:r>
      <w:r>
        <w:rPr>
          <w:color w:val="000000"/>
          <w:sz w:val="24"/>
        </w:rPr>
        <w:t>о</w:t>
      </w:r>
      <w:r>
        <w:rPr>
          <w:color w:val="000000"/>
          <w:spacing w:val="-6"/>
          <w:sz w:val="24"/>
        </w:rPr>
        <w:t>в</w:t>
      </w:r>
      <w:r>
        <w:rPr>
          <w:color w:val="000000"/>
          <w:spacing w:val="-4"/>
          <w:sz w:val="24"/>
        </w:rPr>
        <w:t>т</w:t>
      </w:r>
      <w:r>
        <w:rPr>
          <w:color w:val="000000"/>
          <w:w w:val="99"/>
          <w:sz w:val="24"/>
        </w:rPr>
        <w:t>янсь</w:t>
      </w:r>
      <w:r>
        <w:rPr>
          <w:color w:val="000000"/>
          <w:spacing w:val="-4"/>
          <w:sz w:val="24"/>
        </w:rPr>
        <w:t>к</w:t>
      </w:r>
      <w:r>
        <w:rPr>
          <w:color w:val="000000"/>
          <w:w w:val="99"/>
          <w:sz w:val="24"/>
        </w:rPr>
        <w:t>а</w:t>
      </w:r>
      <w:r>
        <w:rPr>
          <w:color w:val="000000"/>
          <w:sz w:val="24"/>
        </w:rPr>
        <w:t>,</w:t>
      </w:r>
    </w:p>
    <w:p>
      <w:pPr>
        <w:pStyle w:val="Normal"/>
        <w:spacing w:lineRule="exact" w:line="120" w:before="0" w:after="18"/>
        <w:rPr>
          <w:sz w:val="12"/>
          <w:szCs w:val="12"/>
        </w:rPr>
      </w:pPr>
      <w:r>
        <w:rPr>
          <w:sz w:val="12"/>
          <w:szCs w:val="12"/>
        </w:rPr>
      </w:r>
    </w:p>
    <w:p>
      <w:pPr>
        <w:pStyle w:val="Normal"/>
        <w:widowControl w:val="false"/>
        <w:ind w:left="722" w:right="-20" w:hanging="0"/>
        <w:rPr>
          <w:color w:val="000000"/>
          <w:sz w:val="24"/>
        </w:rPr>
      </w:pPr>
      <w:r>
        <w:rPr>
          <w:color w:val="000000"/>
          <w:w w:val="99"/>
          <w:sz w:val="24"/>
        </w:rPr>
        <w:t>М</w:t>
      </w:r>
      <w:r>
        <w:rPr>
          <w:color w:val="000000"/>
          <w:sz w:val="24"/>
        </w:rPr>
        <w:t>.</w:t>
      </w:r>
      <w:r>
        <w:rPr>
          <w:color w:val="000000"/>
          <w:spacing w:val="27"/>
          <w:sz w:val="24"/>
        </w:rPr>
        <w:t xml:space="preserve"> </w:t>
      </w:r>
      <w:r>
        <w:rPr>
          <w:color w:val="000000"/>
          <w:spacing w:val="1"/>
          <w:w w:val="99"/>
          <w:sz w:val="24"/>
        </w:rPr>
        <w:t>М</w:t>
      </w:r>
      <w:r>
        <w:rPr>
          <w:color w:val="000000"/>
          <w:sz w:val="24"/>
        </w:rPr>
        <w:t>.</w:t>
      </w:r>
      <w:r>
        <w:rPr>
          <w:color w:val="000000"/>
          <w:spacing w:val="27"/>
          <w:sz w:val="24"/>
        </w:rPr>
        <w:t xml:space="preserve"> </w:t>
      </w:r>
      <w:r>
        <w:rPr>
          <w:color w:val="000000"/>
          <w:sz w:val="24"/>
        </w:rPr>
        <w:t>С</w:t>
      </w:r>
      <w:r>
        <w:rPr>
          <w:color w:val="000000"/>
          <w:spacing w:val="-11"/>
          <w:sz w:val="24"/>
        </w:rPr>
        <w:t>к</w:t>
      </w:r>
      <w:r>
        <w:rPr>
          <w:color w:val="000000"/>
          <w:sz w:val="24"/>
        </w:rPr>
        <w:t>ор</w:t>
      </w:r>
      <w:r>
        <w:rPr>
          <w:color w:val="000000"/>
          <w:spacing w:val="-1"/>
          <w:w w:val="99"/>
          <w:sz w:val="24"/>
        </w:rPr>
        <w:t>и</w:t>
      </w:r>
      <w:r>
        <w:rPr>
          <w:color w:val="000000"/>
          <w:sz w:val="24"/>
        </w:rPr>
        <w:t>к,</w:t>
      </w:r>
      <w:r>
        <w:rPr>
          <w:color w:val="000000"/>
          <w:spacing w:val="26"/>
          <w:sz w:val="24"/>
        </w:rPr>
        <w:t xml:space="preserve"> </w:t>
      </w:r>
      <w:r>
        <w:rPr>
          <w:color w:val="000000"/>
          <w:spacing w:val="1"/>
          <w:sz w:val="24"/>
        </w:rPr>
        <w:t>Н</w:t>
      </w:r>
      <w:r>
        <w:rPr>
          <w:color w:val="000000"/>
          <w:sz w:val="24"/>
        </w:rPr>
        <w:t>.</w:t>
      </w:r>
      <w:r>
        <w:rPr>
          <w:color w:val="000000"/>
          <w:spacing w:val="27"/>
          <w:sz w:val="24"/>
        </w:rPr>
        <w:t xml:space="preserve"> </w:t>
      </w:r>
      <w:r>
        <w:rPr>
          <w:color w:val="000000"/>
          <w:sz w:val="24"/>
        </w:rPr>
        <w:t>В.</w:t>
      </w:r>
      <w:r>
        <w:rPr>
          <w:color w:val="000000"/>
          <w:spacing w:val="27"/>
          <w:sz w:val="24"/>
        </w:rPr>
        <w:t xml:space="preserve"> </w:t>
      </w:r>
      <w:r>
        <w:rPr>
          <w:color w:val="000000"/>
          <w:spacing w:val="1"/>
          <w:sz w:val="24"/>
        </w:rPr>
        <w:t>Х</w:t>
      </w:r>
      <w:r>
        <w:rPr>
          <w:color w:val="000000"/>
          <w:w w:val="99"/>
          <w:sz w:val="24"/>
        </w:rPr>
        <w:t>а</w:t>
      </w:r>
      <w:r>
        <w:rPr>
          <w:color w:val="000000"/>
          <w:sz w:val="24"/>
        </w:rPr>
        <w:t>зр</w:t>
      </w:r>
      <w:r>
        <w:rPr>
          <w:color w:val="000000"/>
          <w:spacing w:val="-4"/>
          <w:sz w:val="24"/>
        </w:rPr>
        <w:t>а</w:t>
      </w:r>
      <w:r>
        <w:rPr>
          <w:color w:val="000000"/>
          <w:spacing w:val="-5"/>
          <w:w w:val="99"/>
          <w:sz w:val="24"/>
        </w:rPr>
        <w:t>т</w:t>
      </w:r>
      <w:r>
        <w:rPr>
          <w:color w:val="000000"/>
          <w:sz w:val="24"/>
        </w:rPr>
        <w:t>о</w:t>
      </w:r>
      <w:r>
        <w:rPr>
          <w:color w:val="000000"/>
          <w:spacing w:val="-4"/>
          <w:sz w:val="24"/>
        </w:rPr>
        <w:t>в</w:t>
      </w:r>
      <w:r>
        <w:rPr>
          <w:color w:val="000000"/>
          <w:sz w:val="24"/>
        </w:rPr>
        <w:t>а</w:t>
      </w:r>
      <w:r>
        <w:rPr>
          <w:color w:val="000000"/>
          <w:spacing w:val="28"/>
          <w:sz w:val="24"/>
        </w:rPr>
        <w:t xml:space="preserve"> </w:t>
      </w:r>
      <w:r>
        <w:rPr>
          <w:color w:val="000000"/>
          <w:spacing w:val="1"/>
          <w:w w:val="99"/>
          <w:sz w:val="24"/>
        </w:rPr>
        <w:t>т</w:t>
      </w:r>
      <w:r>
        <w:rPr>
          <w:color w:val="000000"/>
          <w:sz w:val="24"/>
        </w:rPr>
        <w:t>а</w:t>
      </w:r>
      <w:r>
        <w:rPr>
          <w:color w:val="000000"/>
          <w:spacing w:val="29"/>
          <w:sz w:val="24"/>
        </w:rPr>
        <w:t xml:space="preserve"> </w:t>
      </w:r>
      <w:r>
        <w:rPr>
          <w:color w:val="000000"/>
          <w:sz w:val="24"/>
        </w:rPr>
        <w:t>ін.]</w:t>
      </w:r>
      <w:r>
        <w:rPr>
          <w:color w:val="000000"/>
          <w:spacing w:val="29"/>
          <w:sz w:val="24"/>
        </w:rPr>
        <w:t xml:space="preserve"> </w:t>
      </w:r>
      <w:r>
        <w:rPr>
          <w:color w:val="000000"/>
          <w:sz w:val="24"/>
        </w:rPr>
        <w:t>;</w:t>
      </w:r>
      <w:r>
        <w:rPr>
          <w:color w:val="000000"/>
          <w:spacing w:val="27"/>
          <w:sz w:val="24"/>
        </w:rPr>
        <w:t xml:space="preserve"> </w:t>
      </w:r>
      <w:r>
        <w:rPr>
          <w:color w:val="000000"/>
          <w:w w:val="99"/>
          <w:sz w:val="24"/>
        </w:rPr>
        <w:t>з</w:t>
      </w:r>
      <w:r>
        <w:rPr>
          <w:color w:val="000000"/>
          <w:sz w:val="24"/>
        </w:rPr>
        <w:t>а</w:t>
      </w:r>
      <w:r>
        <w:rPr>
          <w:color w:val="000000"/>
          <w:spacing w:val="28"/>
          <w:sz w:val="24"/>
        </w:rPr>
        <w:t xml:space="preserve"> </w:t>
      </w:r>
      <w:r>
        <w:rPr>
          <w:color w:val="000000"/>
          <w:sz w:val="24"/>
        </w:rPr>
        <w:t>н</w:t>
      </w:r>
      <w:r>
        <w:rPr>
          <w:color w:val="000000"/>
          <w:spacing w:val="-10"/>
          <w:sz w:val="24"/>
        </w:rPr>
        <w:t>а</w:t>
      </w:r>
      <w:r>
        <w:rPr>
          <w:color w:val="000000"/>
          <w:spacing w:val="-4"/>
          <w:sz w:val="24"/>
        </w:rPr>
        <w:t>у</w:t>
      </w:r>
      <w:r>
        <w:rPr>
          <w:color w:val="000000"/>
          <w:spacing w:val="1"/>
          <w:sz w:val="24"/>
        </w:rPr>
        <w:t>к</w:t>
      </w:r>
      <w:r>
        <w:rPr>
          <w:color w:val="000000"/>
          <w:sz w:val="24"/>
        </w:rPr>
        <w:t>.</w:t>
      </w:r>
      <w:r>
        <w:rPr>
          <w:color w:val="000000"/>
          <w:spacing w:val="27"/>
          <w:sz w:val="24"/>
        </w:rPr>
        <w:t xml:space="preserve"> </w:t>
      </w:r>
      <w:r>
        <w:rPr>
          <w:color w:val="000000"/>
          <w:sz w:val="24"/>
        </w:rPr>
        <w:t>р</w:t>
      </w:r>
      <w:r>
        <w:rPr>
          <w:color w:val="000000"/>
          <w:spacing w:val="-1"/>
          <w:sz w:val="24"/>
        </w:rPr>
        <w:t>е</w:t>
      </w:r>
      <w:r>
        <w:rPr>
          <w:color w:val="000000"/>
          <w:sz w:val="24"/>
        </w:rPr>
        <w:t>д.</w:t>
      </w:r>
      <w:r>
        <w:rPr>
          <w:color w:val="000000"/>
          <w:spacing w:val="26"/>
          <w:sz w:val="24"/>
        </w:rPr>
        <w:t xml:space="preserve"> </w:t>
      </w:r>
      <w:r>
        <w:rPr>
          <w:color w:val="000000"/>
          <w:spacing w:val="1"/>
          <w:w w:val="99"/>
          <w:sz w:val="24"/>
        </w:rPr>
        <w:t>М</w:t>
      </w:r>
      <w:r>
        <w:rPr>
          <w:color w:val="000000"/>
          <w:sz w:val="24"/>
        </w:rPr>
        <w:t>.</w:t>
      </w:r>
      <w:r>
        <w:rPr>
          <w:color w:val="000000"/>
          <w:spacing w:val="27"/>
          <w:sz w:val="24"/>
        </w:rPr>
        <w:t xml:space="preserve"> </w:t>
      </w:r>
      <w:r>
        <w:rPr>
          <w:color w:val="000000"/>
          <w:spacing w:val="-1"/>
          <w:w w:val="99"/>
          <w:sz w:val="24"/>
        </w:rPr>
        <w:t>М</w:t>
      </w:r>
      <w:r>
        <w:rPr>
          <w:color w:val="000000"/>
          <w:sz w:val="24"/>
        </w:rPr>
        <w:t>.</w:t>
      </w:r>
      <w:r>
        <w:rPr>
          <w:color w:val="000000"/>
          <w:spacing w:val="27"/>
          <w:sz w:val="24"/>
        </w:rPr>
        <w:t xml:space="preserve"> </w:t>
      </w:r>
      <w:r>
        <w:rPr>
          <w:color w:val="000000"/>
          <w:sz w:val="24"/>
        </w:rPr>
        <w:t>Сл</w:t>
      </w:r>
      <w:r>
        <w:rPr>
          <w:color w:val="000000"/>
          <w:w w:val="99"/>
          <w:sz w:val="24"/>
        </w:rPr>
        <w:t>ю</w:t>
      </w:r>
      <w:r>
        <w:rPr>
          <w:color w:val="000000"/>
          <w:spacing w:val="2"/>
          <w:sz w:val="24"/>
        </w:rPr>
        <w:t>с</w:t>
      </w:r>
      <w:r>
        <w:rPr>
          <w:color w:val="000000"/>
          <w:sz w:val="24"/>
        </w:rPr>
        <w:t>а</w:t>
      </w:r>
      <w:r>
        <w:rPr>
          <w:color w:val="000000"/>
          <w:spacing w:val="1"/>
          <w:sz w:val="24"/>
        </w:rPr>
        <w:t>р</w:t>
      </w:r>
      <w:r>
        <w:rPr>
          <w:color w:val="000000"/>
          <w:sz w:val="24"/>
        </w:rPr>
        <w:t>ев</w:t>
      </w:r>
      <w:r>
        <w:rPr>
          <w:color w:val="000000"/>
          <w:spacing w:val="-1"/>
          <w:sz w:val="24"/>
        </w:rPr>
        <w:t>с</w:t>
      </w:r>
      <w:r>
        <w:rPr>
          <w:color w:val="000000"/>
          <w:w w:val="99"/>
          <w:sz w:val="24"/>
        </w:rPr>
        <w:t>ь</w:t>
      </w:r>
      <w:r>
        <w:rPr>
          <w:color w:val="000000"/>
          <w:spacing w:val="-12"/>
          <w:sz w:val="24"/>
        </w:rPr>
        <w:t>к</w:t>
      </w:r>
      <w:r>
        <w:rPr>
          <w:color w:val="000000"/>
          <w:sz w:val="24"/>
        </w:rPr>
        <w:t>о</w:t>
      </w:r>
      <w:r>
        <w:rPr>
          <w:color w:val="000000"/>
          <w:spacing w:val="-6"/>
          <w:w w:val="99"/>
          <w:sz w:val="24"/>
        </w:rPr>
        <w:t>г</w:t>
      </w:r>
      <w:r>
        <w:rPr>
          <w:color w:val="000000"/>
          <w:sz w:val="24"/>
        </w:rPr>
        <w:t>о</w:t>
      </w:r>
      <w:r>
        <w:rPr>
          <w:color w:val="000000"/>
          <w:spacing w:val="28"/>
          <w:sz w:val="24"/>
        </w:rPr>
        <w:t xml:space="preserve"> </w:t>
      </w:r>
      <w:r>
        <w:rPr>
          <w:color w:val="000000"/>
          <w:w w:val="99"/>
          <w:sz w:val="24"/>
        </w:rPr>
        <w:t>;</w:t>
      </w:r>
      <w:r>
        <w:rPr>
          <w:color w:val="000000"/>
          <w:spacing w:val="27"/>
          <w:sz w:val="24"/>
        </w:rPr>
        <w:t xml:space="preserve"> </w:t>
      </w:r>
      <w:r>
        <w:rPr>
          <w:color w:val="000000"/>
          <w:spacing w:val="1"/>
          <w:sz w:val="24"/>
        </w:rPr>
        <w:t>Н</w:t>
      </w:r>
      <w:r>
        <w:rPr>
          <w:color w:val="000000"/>
          <w:spacing w:val="13"/>
          <w:w w:val="99"/>
          <w:sz w:val="24"/>
        </w:rPr>
        <w:t>а</w:t>
      </w:r>
      <w:r>
        <w:rPr>
          <w:color w:val="000000"/>
          <w:w w:val="99"/>
          <w:sz w:val="24"/>
        </w:rPr>
        <w:t>-</w:t>
      </w:r>
    </w:p>
    <w:p>
      <w:pPr>
        <w:pStyle w:val="Normal"/>
        <w:spacing w:lineRule="exact" w:line="120" w:before="0" w:after="18"/>
        <w:rPr>
          <w:sz w:val="12"/>
          <w:szCs w:val="12"/>
        </w:rPr>
      </w:pPr>
      <w:r>
        <w:rPr>
          <w:sz w:val="12"/>
          <w:szCs w:val="12"/>
        </w:rPr>
      </w:r>
    </w:p>
    <w:p>
      <w:pPr>
        <w:pStyle w:val="Normal"/>
        <w:widowControl w:val="false"/>
        <w:ind w:left="722" w:right="-20" w:hanging="0"/>
        <w:rPr>
          <w:color w:val="000000"/>
          <w:sz w:val="24"/>
        </w:rPr>
      </w:pPr>
      <w:r>
        <w:rPr>
          <w:color w:val="000000"/>
          <w:w w:val="99"/>
          <w:sz w:val="24"/>
        </w:rPr>
        <w:t>ц</w:t>
      </w:r>
      <w:r>
        <w:rPr>
          <w:color w:val="000000"/>
          <w:sz w:val="24"/>
        </w:rPr>
        <w:t>іо</w:t>
      </w:r>
      <w:r>
        <w:rPr>
          <w:color w:val="000000"/>
          <w:w w:val="99"/>
          <w:sz w:val="24"/>
        </w:rPr>
        <w:t>н</w:t>
      </w:r>
      <w:r>
        <w:rPr>
          <w:color w:val="000000"/>
          <w:spacing w:val="1"/>
          <w:w w:val="99"/>
          <w:sz w:val="24"/>
        </w:rPr>
        <w:t>а</w:t>
      </w:r>
      <w:r>
        <w:rPr>
          <w:color w:val="000000"/>
          <w:sz w:val="24"/>
        </w:rPr>
        <w:t>ль</w:t>
      </w:r>
      <w:r>
        <w:rPr>
          <w:color w:val="000000"/>
          <w:w w:val="99"/>
          <w:sz w:val="24"/>
        </w:rPr>
        <w:t>на</w:t>
      </w:r>
      <w:r>
        <w:rPr>
          <w:color w:val="000000"/>
          <w:spacing w:val="41"/>
          <w:sz w:val="24"/>
        </w:rPr>
        <w:t xml:space="preserve"> </w:t>
      </w:r>
      <w:r>
        <w:rPr>
          <w:color w:val="000000"/>
          <w:w w:val="99"/>
          <w:sz w:val="24"/>
        </w:rPr>
        <w:t>а</w:t>
      </w:r>
      <w:r>
        <w:rPr>
          <w:color w:val="000000"/>
          <w:spacing w:val="-4"/>
          <w:sz w:val="24"/>
        </w:rPr>
        <w:t>к</w:t>
      </w:r>
      <w:r>
        <w:rPr>
          <w:color w:val="000000"/>
          <w:w w:val="99"/>
          <w:sz w:val="24"/>
        </w:rPr>
        <w:t>аде</w:t>
      </w:r>
      <w:r>
        <w:rPr>
          <w:color w:val="000000"/>
          <w:spacing w:val="1"/>
          <w:w w:val="99"/>
          <w:sz w:val="24"/>
        </w:rPr>
        <w:t>м</w:t>
      </w:r>
      <w:r>
        <w:rPr>
          <w:color w:val="000000"/>
          <w:sz w:val="24"/>
        </w:rPr>
        <w:t>і</w:t>
      </w:r>
      <w:r>
        <w:rPr>
          <w:color w:val="000000"/>
          <w:w w:val="99"/>
          <w:sz w:val="24"/>
        </w:rPr>
        <w:t>я</w:t>
      </w:r>
      <w:r>
        <w:rPr>
          <w:color w:val="000000"/>
          <w:spacing w:val="39"/>
          <w:sz w:val="24"/>
        </w:rPr>
        <w:t xml:space="preserve"> </w:t>
      </w:r>
      <w:r>
        <w:rPr>
          <w:color w:val="000000"/>
          <w:spacing w:val="1"/>
          <w:w w:val="99"/>
          <w:sz w:val="24"/>
        </w:rPr>
        <w:t>п</w:t>
      </w:r>
      <w:r>
        <w:rPr>
          <w:color w:val="000000"/>
          <w:spacing w:val="-3"/>
          <w:w w:val="99"/>
          <w:sz w:val="24"/>
        </w:rPr>
        <w:t>е</w:t>
      </w:r>
      <w:r>
        <w:rPr>
          <w:color w:val="000000"/>
          <w:w w:val="99"/>
          <w:sz w:val="24"/>
        </w:rPr>
        <w:t>да</w:t>
      </w:r>
      <w:r>
        <w:rPr>
          <w:color w:val="000000"/>
          <w:spacing w:val="-7"/>
          <w:w w:val="99"/>
          <w:sz w:val="24"/>
        </w:rPr>
        <w:t>г</w:t>
      </w:r>
      <w:r>
        <w:rPr>
          <w:color w:val="000000"/>
          <w:spacing w:val="1"/>
          <w:sz w:val="24"/>
        </w:rPr>
        <w:t>о</w:t>
      </w:r>
      <w:r>
        <w:rPr>
          <w:color w:val="000000"/>
          <w:sz w:val="24"/>
        </w:rPr>
        <w:t>гі</w:t>
      </w:r>
      <w:r>
        <w:rPr>
          <w:color w:val="000000"/>
          <w:w w:val="99"/>
          <w:sz w:val="24"/>
        </w:rPr>
        <w:t>ч</w:t>
      </w:r>
      <w:r>
        <w:rPr>
          <w:color w:val="000000"/>
          <w:sz w:val="24"/>
        </w:rPr>
        <w:t>них</w:t>
      </w:r>
      <w:r>
        <w:rPr>
          <w:color w:val="000000"/>
          <w:spacing w:val="39"/>
          <w:sz w:val="24"/>
        </w:rPr>
        <w:t xml:space="preserve"> </w:t>
      </w:r>
      <w:r>
        <w:rPr>
          <w:color w:val="000000"/>
          <w:sz w:val="24"/>
        </w:rPr>
        <w:t>н</w:t>
      </w:r>
      <w:r>
        <w:rPr>
          <w:color w:val="000000"/>
          <w:spacing w:val="-8"/>
          <w:sz w:val="24"/>
        </w:rPr>
        <w:t>а</w:t>
      </w:r>
      <w:r>
        <w:rPr>
          <w:color w:val="000000"/>
          <w:spacing w:val="-4"/>
          <w:sz w:val="24"/>
        </w:rPr>
        <w:t>у</w:t>
      </w:r>
      <w:r>
        <w:rPr>
          <w:color w:val="000000"/>
          <w:sz w:val="24"/>
        </w:rPr>
        <w:t>к</w:t>
      </w:r>
      <w:r>
        <w:rPr>
          <w:color w:val="000000"/>
          <w:spacing w:val="40"/>
          <w:sz w:val="24"/>
        </w:rPr>
        <w:t xml:space="preserve"> </w:t>
      </w:r>
      <w:r>
        <w:rPr>
          <w:color w:val="000000"/>
          <w:spacing w:val="-21"/>
          <w:sz w:val="24"/>
        </w:rPr>
        <w:t>У</w:t>
      </w:r>
      <w:r>
        <w:rPr>
          <w:color w:val="000000"/>
          <w:spacing w:val="-1"/>
          <w:sz w:val="24"/>
        </w:rPr>
        <w:t>к</w:t>
      </w:r>
      <w:r>
        <w:rPr>
          <w:color w:val="000000"/>
          <w:spacing w:val="1"/>
          <w:sz w:val="24"/>
        </w:rPr>
        <w:t>р</w:t>
      </w:r>
      <w:r>
        <w:rPr>
          <w:color w:val="000000"/>
          <w:sz w:val="24"/>
        </w:rPr>
        <w:t>аїн</w:t>
      </w:r>
      <w:r>
        <w:rPr>
          <w:color w:val="000000"/>
          <w:spacing w:val="-1"/>
          <w:sz w:val="24"/>
        </w:rPr>
        <w:t>и</w:t>
      </w:r>
      <w:r>
        <w:rPr>
          <w:color w:val="000000"/>
          <w:sz w:val="24"/>
        </w:rPr>
        <w:t>,</w:t>
      </w:r>
      <w:r>
        <w:rPr>
          <w:color w:val="000000"/>
          <w:spacing w:val="41"/>
          <w:sz w:val="24"/>
        </w:rPr>
        <w:t xml:space="preserve"> </w:t>
      </w:r>
      <w:r>
        <w:rPr>
          <w:color w:val="000000"/>
          <w:sz w:val="24"/>
        </w:rPr>
        <w:t>Інс</w:t>
      </w:r>
      <w:r>
        <w:rPr>
          <w:color w:val="000000"/>
          <w:w w:val="99"/>
          <w:sz w:val="24"/>
        </w:rPr>
        <w:t>т</w:t>
      </w:r>
      <w:r>
        <w:rPr>
          <w:color w:val="000000"/>
          <w:sz w:val="24"/>
        </w:rPr>
        <w:t>и</w:t>
      </w:r>
      <w:r>
        <w:rPr>
          <w:color w:val="000000"/>
          <w:w w:val="99"/>
          <w:sz w:val="24"/>
        </w:rPr>
        <w:t>т</w:t>
      </w:r>
      <w:r>
        <w:rPr>
          <w:color w:val="000000"/>
          <w:spacing w:val="-4"/>
          <w:sz w:val="24"/>
        </w:rPr>
        <w:t>у</w:t>
      </w:r>
      <w:r>
        <w:rPr>
          <w:color w:val="000000"/>
          <w:w w:val="99"/>
          <w:sz w:val="24"/>
        </w:rPr>
        <w:t>т</w:t>
      </w:r>
      <w:r>
        <w:rPr>
          <w:color w:val="000000"/>
          <w:spacing w:val="39"/>
          <w:sz w:val="24"/>
        </w:rPr>
        <w:t xml:space="preserve"> </w:t>
      </w:r>
      <w:r>
        <w:rPr>
          <w:color w:val="000000"/>
          <w:sz w:val="24"/>
        </w:rPr>
        <w:t>со</w:t>
      </w:r>
      <w:r>
        <w:rPr>
          <w:color w:val="000000"/>
          <w:spacing w:val="1"/>
          <w:sz w:val="24"/>
        </w:rPr>
        <w:t>ц</w:t>
      </w:r>
      <w:r>
        <w:rPr>
          <w:color w:val="000000"/>
          <w:sz w:val="24"/>
        </w:rPr>
        <w:t>і</w:t>
      </w:r>
      <w:r>
        <w:rPr>
          <w:color w:val="000000"/>
          <w:spacing w:val="1"/>
          <w:sz w:val="24"/>
        </w:rPr>
        <w:t>а</w:t>
      </w:r>
      <w:r>
        <w:rPr>
          <w:color w:val="000000"/>
          <w:sz w:val="24"/>
        </w:rPr>
        <w:t>л</w:t>
      </w:r>
      <w:r>
        <w:rPr>
          <w:color w:val="000000"/>
          <w:spacing w:val="1"/>
          <w:w w:val="99"/>
          <w:sz w:val="24"/>
        </w:rPr>
        <w:t>ь</w:t>
      </w:r>
      <w:r>
        <w:rPr>
          <w:color w:val="000000"/>
          <w:sz w:val="24"/>
        </w:rPr>
        <w:t>ної</w:t>
      </w:r>
      <w:r>
        <w:rPr>
          <w:color w:val="000000"/>
          <w:spacing w:val="40"/>
          <w:sz w:val="24"/>
        </w:rPr>
        <w:t xml:space="preserve"> </w:t>
      </w:r>
      <w:r>
        <w:rPr>
          <w:color w:val="000000"/>
          <w:spacing w:val="1"/>
          <w:w w:val="99"/>
          <w:sz w:val="24"/>
        </w:rPr>
        <w:t>т</w:t>
      </w:r>
      <w:r>
        <w:rPr>
          <w:color w:val="000000"/>
          <w:sz w:val="24"/>
        </w:rPr>
        <w:t>а</w:t>
      </w:r>
      <w:r>
        <w:rPr>
          <w:color w:val="000000"/>
          <w:spacing w:val="41"/>
          <w:sz w:val="24"/>
        </w:rPr>
        <w:t xml:space="preserve"> </w:t>
      </w:r>
      <w:r>
        <w:rPr>
          <w:color w:val="000000"/>
          <w:sz w:val="24"/>
        </w:rPr>
        <w:t>п</w:t>
      </w:r>
      <w:r>
        <w:rPr>
          <w:color w:val="000000"/>
          <w:spacing w:val="-3"/>
          <w:sz w:val="24"/>
        </w:rPr>
        <w:t>о</w:t>
      </w:r>
      <w:r>
        <w:rPr>
          <w:color w:val="000000"/>
          <w:w w:val="99"/>
          <w:sz w:val="24"/>
        </w:rPr>
        <w:t>лі</w:t>
      </w:r>
      <w:r>
        <w:rPr>
          <w:color w:val="000000"/>
          <w:sz w:val="24"/>
        </w:rPr>
        <w:t>т</w:t>
      </w:r>
      <w:r>
        <w:rPr>
          <w:color w:val="000000"/>
          <w:spacing w:val="-1"/>
          <w:w w:val="99"/>
          <w:sz w:val="24"/>
        </w:rPr>
        <w:t>и</w:t>
      </w:r>
      <w:r>
        <w:rPr>
          <w:color w:val="000000"/>
          <w:spacing w:val="1"/>
          <w:w w:val="99"/>
          <w:sz w:val="24"/>
        </w:rPr>
        <w:t>ч</w:t>
      </w:r>
      <w:r>
        <w:rPr>
          <w:color w:val="000000"/>
          <w:w w:val="99"/>
          <w:sz w:val="24"/>
        </w:rPr>
        <w:t>н</w:t>
      </w:r>
      <w:r>
        <w:rPr>
          <w:color w:val="000000"/>
          <w:sz w:val="24"/>
        </w:rPr>
        <w:t>о</w:t>
      </w:r>
      <w:r>
        <w:rPr>
          <w:color w:val="000000"/>
          <w:w w:val="99"/>
          <w:sz w:val="24"/>
        </w:rPr>
        <w:t>ї</w:t>
      </w:r>
    </w:p>
    <w:p>
      <w:pPr>
        <w:pStyle w:val="Normal"/>
        <w:spacing w:lineRule="exact" w:line="120" w:before="0" w:after="18"/>
        <w:rPr>
          <w:sz w:val="12"/>
          <w:szCs w:val="12"/>
        </w:rPr>
      </w:pPr>
      <w:r>
        <w:rPr>
          <w:sz w:val="12"/>
          <w:szCs w:val="12"/>
        </w:rPr>
      </w:r>
    </w:p>
    <w:p>
      <w:pPr>
        <w:pStyle w:val="Normal"/>
        <w:widowControl w:val="false"/>
        <w:ind w:left="722" w:right="-20" w:hanging="0"/>
        <w:rPr>
          <w:color w:val="000000"/>
          <w:sz w:val="24"/>
        </w:rPr>
      </w:pPr>
      <w:r>
        <w:rPr>
          <w:color w:val="000000"/>
          <w:w w:val="99"/>
          <w:sz w:val="24"/>
        </w:rPr>
        <w:t>пси</w:t>
      </w:r>
      <w:r>
        <w:rPr>
          <w:color w:val="000000"/>
          <w:spacing w:val="-9"/>
          <w:sz w:val="24"/>
        </w:rPr>
        <w:t>х</w:t>
      </w:r>
      <w:r>
        <w:rPr>
          <w:color w:val="000000"/>
          <w:spacing w:val="-4"/>
          <w:sz w:val="24"/>
        </w:rPr>
        <w:t>о</w:t>
      </w:r>
      <w:r>
        <w:rPr>
          <w:color w:val="000000"/>
          <w:sz w:val="24"/>
        </w:rPr>
        <w:t>л</w:t>
      </w:r>
      <w:r>
        <w:rPr>
          <w:color w:val="000000"/>
          <w:spacing w:val="1"/>
          <w:sz w:val="24"/>
        </w:rPr>
        <w:t>о</w:t>
      </w:r>
      <w:r>
        <w:rPr>
          <w:color w:val="000000"/>
          <w:w w:val="99"/>
          <w:sz w:val="24"/>
        </w:rPr>
        <w:t>г</w:t>
      </w:r>
      <w:r>
        <w:rPr>
          <w:color w:val="000000"/>
          <w:sz w:val="24"/>
        </w:rPr>
        <w:t>і</w:t>
      </w:r>
      <w:r>
        <w:rPr>
          <w:color w:val="000000"/>
          <w:spacing w:val="-1"/>
          <w:sz w:val="24"/>
        </w:rPr>
        <w:t>ї</w:t>
      </w:r>
      <w:r>
        <w:rPr>
          <w:color w:val="000000"/>
          <w:sz w:val="24"/>
        </w:rPr>
        <w:t>.</w:t>
      </w:r>
      <w:r>
        <w:rPr>
          <w:color w:val="000000"/>
          <w:spacing w:val="25"/>
          <w:sz w:val="24"/>
        </w:rPr>
        <w:t xml:space="preserve"> </w:t>
      </w:r>
      <w:r>
        <w:rPr>
          <w:color w:val="000000"/>
          <w:sz w:val="24"/>
        </w:rPr>
        <w:t>–</w:t>
      </w:r>
      <w:r>
        <w:rPr>
          <w:color w:val="000000"/>
          <w:spacing w:val="23"/>
          <w:sz w:val="24"/>
        </w:rPr>
        <w:t xml:space="preserve"> </w:t>
      </w:r>
      <w:r>
        <w:rPr>
          <w:color w:val="000000"/>
          <w:sz w:val="24"/>
        </w:rPr>
        <w:t>Кіро</w:t>
      </w:r>
      <w:r>
        <w:rPr>
          <w:color w:val="000000"/>
          <w:spacing w:val="-1"/>
          <w:sz w:val="24"/>
        </w:rPr>
        <w:t>в</w:t>
      </w:r>
      <w:r>
        <w:rPr>
          <w:color w:val="000000"/>
          <w:sz w:val="24"/>
        </w:rPr>
        <w:t>о</w:t>
      </w:r>
      <w:r>
        <w:rPr>
          <w:color w:val="000000"/>
          <w:w w:val="99"/>
          <w:sz w:val="24"/>
        </w:rPr>
        <w:t>г</w:t>
      </w:r>
      <w:r>
        <w:rPr>
          <w:color w:val="000000"/>
          <w:sz w:val="24"/>
        </w:rPr>
        <w:t>р</w:t>
      </w:r>
      <w:r>
        <w:rPr>
          <w:color w:val="000000"/>
          <w:w w:val="99"/>
          <w:sz w:val="24"/>
        </w:rPr>
        <w:t>ад</w:t>
      </w:r>
      <w:r>
        <w:rPr>
          <w:color w:val="000000"/>
          <w:spacing w:val="22"/>
          <w:sz w:val="24"/>
        </w:rPr>
        <w:t xml:space="preserve"> </w:t>
      </w:r>
      <w:r>
        <w:rPr>
          <w:color w:val="000000"/>
          <w:sz w:val="24"/>
        </w:rPr>
        <w:t>:</w:t>
      </w:r>
      <w:r>
        <w:rPr>
          <w:color w:val="000000"/>
          <w:spacing w:val="25"/>
          <w:sz w:val="24"/>
        </w:rPr>
        <w:t xml:space="preserve"> </w:t>
      </w:r>
      <w:r>
        <w:rPr>
          <w:color w:val="000000"/>
          <w:sz w:val="24"/>
        </w:rPr>
        <w:t>Іме</w:t>
      </w:r>
      <w:r>
        <w:rPr>
          <w:color w:val="000000"/>
          <w:spacing w:val="-6"/>
          <w:sz w:val="24"/>
        </w:rPr>
        <w:t>к</w:t>
      </w:r>
      <w:r>
        <w:rPr>
          <w:color w:val="000000"/>
          <w:sz w:val="24"/>
        </w:rPr>
        <w:t>с</w:t>
      </w:r>
      <w:r>
        <w:rPr>
          <w:color w:val="000000"/>
          <w:spacing w:val="1"/>
          <w:sz w:val="24"/>
        </w:rPr>
        <w:t>-</w:t>
      </w:r>
      <w:r>
        <w:rPr>
          <w:color w:val="000000"/>
          <w:w w:val="99"/>
          <w:sz w:val="24"/>
        </w:rPr>
        <w:t>Л</w:t>
      </w:r>
      <w:r>
        <w:rPr>
          <w:color w:val="000000"/>
          <w:spacing w:val="-16"/>
          <w:sz w:val="24"/>
        </w:rPr>
        <w:t>Т</w:t>
      </w:r>
      <w:r>
        <w:rPr>
          <w:color w:val="000000"/>
          <w:w w:val="99"/>
          <w:sz w:val="24"/>
        </w:rPr>
        <w:t>Д</w:t>
      </w:r>
      <w:r>
        <w:rPr>
          <w:color w:val="000000"/>
          <w:sz w:val="24"/>
        </w:rPr>
        <w:t>,</w:t>
      </w:r>
      <w:r>
        <w:rPr>
          <w:color w:val="000000"/>
          <w:spacing w:val="24"/>
          <w:sz w:val="24"/>
        </w:rPr>
        <w:t xml:space="preserve"> </w:t>
      </w:r>
      <w:r>
        <w:rPr>
          <w:color w:val="000000"/>
          <w:sz w:val="24"/>
        </w:rPr>
        <w:t>2013.</w:t>
      </w:r>
      <w:r>
        <w:rPr>
          <w:color w:val="000000"/>
          <w:spacing w:val="24"/>
          <w:sz w:val="24"/>
        </w:rPr>
        <w:t xml:space="preserve"> </w:t>
      </w:r>
      <w:r>
        <w:rPr>
          <w:color w:val="000000"/>
          <w:sz w:val="24"/>
        </w:rPr>
        <w:t>–</w:t>
      </w:r>
      <w:r>
        <w:rPr>
          <w:color w:val="000000"/>
          <w:spacing w:val="24"/>
          <w:sz w:val="24"/>
        </w:rPr>
        <w:t xml:space="preserve"> </w:t>
      </w:r>
      <w:r>
        <w:rPr>
          <w:color w:val="000000"/>
          <w:sz w:val="24"/>
        </w:rPr>
        <w:t>360</w:t>
      </w:r>
      <w:r>
        <w:rPr>
          <w:color w:val="000000"/>
          <w:spacing w:val="23"/>
          <w:sz w:val="24"/>
        </w:rPr>
        <w:t xml:space="preserve"> </w:t>
      </w:r>
      <w:r>
        <w:rPr>
          <w:color w:val="000000"/>
          <w:sz w:val="24"/>
        </w:rPr>
        <w:t>c.</w:t>
      </w:r>
      <w:r>
        <w:rPr>
          <w:color w:val="000000"/>
          <w:spacing w:val="4"/>
          <w:sz w:val="24"/>
        </w:rPr>
        <w:t xml:space="preserve"> </w:t>
      </w:r>
      <w:r>
        <w:rPr>
          <w:color w:val="000000"/>
          <w:sz w:val="24"/>
        </w:rPr>
        <w:t>[Еле</w:t>
      </w:r>
      <w:r>
        <w:rPr>
          <w:color w:val="000000"/>
          <w:spacing w:val="-2"/>
          <w:sz w:val="24"/>
        </w:rPr>
        <w:t>к</w:t>
      </w:r>
      <w:r>
        <w:rPr>
          <w:color w:val="000000"/>
          <w:w w:val="99"/>
          <w:sz w:val="24"/>
        </w:rPr>
        <w:t>т</w:t>
      </w:r>
      <w:r>
        <w:rPr>
          <w:color w:val="000000"/>
          <w:sz w:val="24"/>
        </w:rPr>
        <w:t>р</w:t>
      </w:r>
      <w:r>
        <w:rPr>
          <w:color w:val="000000"/>
          <w:spacing w:val="1"/>
          <w:sz w:val="24"/>
        </w:rPr>
        <w:t>о</w:t>
      </w:r>
      <w:r>
        <w:rPr>
          <w:color w:val="000000"/>
          <w:sz w:val="24"/>
        </w:rPr>
        <w:t>нний</w:t>
      </w:r>
      <w:r>
        <w:rPr>
          <w:color w:val="000000"/>
          <w:spacing w:val="24"/>
          <w:sz w:val="24"/>
        </w:rPr>
        <w:t xml:space="preserve"> </w:t>
      </w:r>
      <w:r>
        <w:rPr>
          <w:color w:val="000000"/>
          <w:sz w:val="24"/>
        </w:rPr>
        <w:t>р</w:t>
      </w:r>
      <w:r>
        <w:rPr>
          <w:color w:val="000000"/>
          <w:spacing w:val="6"/>
          <w:sz w:val="24"/>
        </w:rPr>
        <w:t>е</w:t>
      </w:r>
      <w:r>
        <w:rPr>
          <w:color w:val="000000"/>
          <w:sz w:val="24"/>
        </w:rPr>
        <w:t>с</w:t>
      </w:r>
      <w:r>
        <w:rPr>
          <w:color w:val="000000"/>
          <w:spacing w:val="-4"/>
          <w:sz w:val="24"/>
        </w:rPr>
        <w:t>у</w:t>
      </w:r>
      <w:r>
        <w:rPr>
          <w:color w:val="000000"/>
          <w:sz w:val="24"/>
        </w:rPr>
        <w:t>р</w:t>
      </w:r>
      <w:r>
        <w:rPr>
          <w:color w:val="000000"/>
          <w:spacing w:val="1"/>
          <w:sz w:val="24"/>
        </w:rPr>
        <w:t>с</w:t>
      </w:r>
      <w:r>
        <w:rPr>
          <w:color w:val="000000"/>
          <w:sz w:val="24"/>
        </w:rPr>
        <w:t>]</w:t>
      </w:r>
      <w:r>
        <w:rPr>
          <w:color w:val="000000"/>
          <w:w w:val="99"/>
          <w:sz w:val="24"/>
        </w:rPr>
        <w:t>:</w:t>
      </w:r>
      <w:r>
        <w:rPr>
          <w:color w:val="000000"/>
          <w:spacing w:val="23"/>
          <w:sz w:val="24"/>
        </w:rPr>
        <w:t xml:space="preserve"> </w:t>
      </w:r>
      <w:r>
        <w:rPr>
          <w:color w:val="000000"/>
          <w:spacing w:val="-3"/>
          <w:w w:val="99"/>
          <w:sz w:val="24"/>
        </w:rPr>
        <w:t>Р</w:t>
      </w:r>
      <w:r>
        <w:rPr>
          <w:color w:val="000000"/>
          <w:w w:val="99"/>
          <w:sz w:val="24"/>
        </w:rPr>
        <w:t>е</w:t>
      </w:r>
      <w:r>
        <w:rPr>
          <w:color w:val="000000"/>
          <w:spacing w:val="1"/>
          <w:sz w:val="24"/>
        </w:rPr>
        <w:t>ж</w:t>
      </w:r>
      <w:r>
        <w:rPr>
          <w:color w:val="000000"/>
          <w:w w:val="99"/>
          <w:sz w:val="24"/>
        </w:rPr>
        <w:t>им</w:t>
      </w:r>
    </w:p>
    <w:p>
      <w:pPr>
        <w:pStyle w:val="Normal"/>
        <w:spacing w:lineRule="exact" w:line="120" w:before="0" w:after="18"/>
        <w:rPr>
          <w:sz w:val="12"/>
          <w:szCs w:val="12"/>
        </w:rPr>
      </w:pPr>
      <w:r>
        <w:rPr>
          <w:sz w:val="12"/>
          <w:szCs w:val="12"/>
        </w:rPr>
      </w:r>
    </w:p>
    <w:p>
      <w:pPr>
        <w:pStyle w:val="Normal"/>
        <w:widowControl w:val="false"/>
        <w:ind w:left="722" w:right="-20" w:hanging="0"/>
        <w:rPr>
          <w:color w:val="000000"/>
          <w:sz w:val="24"/>
        </w:rPr>
      </w:pPr>
      <w:r>
        <w:rPr>
          <w:color w:val="000000"/>
          <w:sz w:val="24"/>
        </w:rPr>
        <w:t>д</w:t>
      </w:r>
      <w:r>
        <w:rPr>
          <w:color w:val="000000"/>
          <w:spacing w:val="5"/>
          <w:w w:val="99"/>
          <w:sz w:val="24"/>
        </w:rPr>
        <w:t>о</w:t>
      </w:r>
      <w:r>
        <w:rPr>
          <w:color w:val="000000"/>
          <w:spacing w:val="2"/>
          <w:w w:val="99"/>
          <w:sz w:val="24"/>
        </w:rPr>
        <w:t>с</w:t>
      </w:r>
      <w:r>
        <w:rPr>
          <w:color w:val="000000"/>
          <w:spacing w:val="-2"/>
          <w:sz w:val="24"/>
        </w:rPr>
        <w:t>т</w:t>
      </w:r>
      <w:r>
        <w:rPr>
          <w:color w:val="000000"/>
          <w:spacing w:val="-4"/>
          <w:sz w:val="24"/>
        </w:rPr>
        <w:t>у</w:t>
      </w:r>
      <w:r>
        <w:rPr>
          <w:color w:val="000000"/>
          <w:spacing w:val="4"/>
          <w:w w:val="99"/>
          <w:sz w:val="24"/>
        </w:rPr>
        <w:t>п</w:t>
      </w:r>
      <w:r>
        <w:rPr>
          <w:color w:val="000000"/>
          <w:spacing w:val="-7"/>
          <w:sz w:val="24"/>
        </w:rPr>
        <w:t>у</w:t>
      </w:r>
      <w:r>
        <w:rPr>
          <w:color w:val="000000"/>
          <w:sz w:val="24"/>
        </w:rPr>
        <w:t>: h</w:t>
      </w:r>
      <w:r>
        <w:rPr>
          <w:color w:val="000000"/>
          <w:spacing w:val="2"/>
          <w:sz w:val="24"/>
        </w:rPr>
        <w:t>t</w:t>
      </w:r>
      <w:r>
        <w:rPr>
          <w:color w:val="000000"/>
          <w:sz w:val="24"/>
        </w:rPr>
        <w:t>tp://i</w:t>
      </w:r>
      <w:r>
        <w:rPr>
          <w:color w:val="000000"/>
          <w:w w:val="99"/>
          <w:sz w:val="24"/>
        </w:rPr>
        <w:t>s</w:t>
      </w:r>
      <w:r>
        <w:rPr>
          <w:color w:val="000000"/>
          <w:sz w:val="24"/>
        </w:rPr>
        <w:t>pp.o</w:t>
      </w:r>
      <w:r>
        <w:rPr>
          <w:color w:val="000000"/>
          <w:spacing w:val="-4"/>
          <w:sz w:val="24"/>
        </w:rPr>
        <w:t>r</w:t>
      </w:r>
      <w:r>
        <w:rPr>
          <w:color w:val="000000"/>
          <w:sz w:val="24"/>
        </w:rPr>
        <w:t>g.u</w:t>
      </w:r>
      <w:r>
        <w:rPr>
          <w:color w:val="000000"/>
          <w:w w:val="99"/>
          <w:sz w:val="24"/>
        </w:rPr>
        <w:t>a</w:t>
      </w:r>
      <w:r>
        <w:rPr>
          <w:color w:val="000000"/>
          <w:sz w:val="24"/>
        </w:rPr>
        <w:t>/b</w:t>
      </w:r>
      <w:r>
        <w:rPr>
          <w:color w:val="000000"/>
          <w:spacing w:val="-1"/>
          <w:sz w:val="24"/>
        </w:rPr>
        <w:t>i</w:t>
      </w:r>
      <w:r>
        <w:rPr>
          <w:color w:val="000000"/>
          <w:spacing w:val="1"/>
          <w:sz w:val="24"/>
        </w:rPr>
        <w:t>b</w:t>
      </w:r>
      <w:r>
        <w:rPr>
          <w:color w:val="000000"/>
          <w:sz w:val="24"/>
        </w:rPr>
        <w:t>l_1.h</w:t>
      </w:r>
      <w:r>
        <w:rPr>
          <w:color w:val="000000"/>
          <w:spacing w:val="1"/>
          <w:sz w:val="24"/>
        </w:rPr>
        <w:t>t</w:t>
      </w:r>
      <w:r>
        <w:rPr>
          <w:color w:val="000000"/>
          <w:sz w:val="24"/>
        </w:rPr>
        <w:t>m</w:t>
      </w:r>
    </w:p>
    <w:p>
      <w:pPr>
        <w:pStyle w:val="Normal"/>
        <w:widowControl w:val="false"/>
        <w:ind w:left="722" w:right="7" w:hanging="360"/>
        <w:jc w:val="both"/>
        <w:rPr>
          <w:color w:val="000000"/>
          <w:sz w:val="24"/>
        </w:rPr>
      </w:pPr>
      <w:r>
        <w:rPr>
          <w:color w:val="000000"/>
          <w:sz w:val="24"/>
        </w:rPr>
        <w:t>6.</w:t>
      </w:r>
      <w:r>
        <w:rPr>
          <w:color w:val="000000"/>
          <w:spacing w:val="120"/>
          <w:sz w:val="24"/>
        </w:rPr>
        <w:t xml:space="preserve"> </w:t>
      </w:r>
      <w:r>
        <w:rPr>
          <w:color w:val="000000"/>
          <w:sz w:val="24"/>
        </w:rPr>
        <w:t>В</w:t>
      </w:r>
      <w:r>
        <w:rPr>
          <w:color w:val="000000"/>
          <w:w w:val="99"/>
          <w:sz w:val="24"/>
        </w:rPr>
        <w:t>ас</w:t>
      </w:r>
      <w:r>
        <w:rPr>
          <w:color w:val="000000"/>
          <w:spacing w:val="-1"/>
          <w:sz w:val="24"/>
        </w:rPr>
        <w:t>ют</w:t>
      </w:r>
      <w:r>
        <w:rPr>
          <w:color w:val="000000"/>
          <w:spacing w:val="-1"/>
          <w:w w:val="99"/>
          <w:sz w:val="24"/>
        </w:rPr>
        <w:t>и</w:t>
      </w:r>
      <w:r>
        <w:rPr>
          <w:color w:val="000000"/>
          <w:spacing w:val="1"/>
          <w:w w:val="99"/>
          <w:sz w:val="24"/>
        </w:rPr>
        <w:t>н</w:t>
      </w:r>
      <w:r>
        <w:rPr>
          <w:color w:val="000000"/>
          <w:w w:val="99"/>
          <w:sz w:val="24"/>
        </w:rPr>
        <w:t>с</w:t>
      </w:r>
      <w:r>
        <w:rPr>
          <w:color w:val="000000"/>
          <w:sz w:val="24"/>
        </w:rPr>
        <w:t>ьк</w:t>
      </w:r>
      <w:r>
        <w:rPr>
          <w:color w:val="000000"/>
          <w:w w:val="99"/>
          <w:sz w:val="24"/>
        </w:rPr>
        <w:t>ий</w:t>
      </w:r>
      <w:r>
        <w:rPr>
          <w:color w:val="000000"/>
          <w:spacing w:val="50"/>
          <w:sz w:val="24"/>
        </w:rPr>
        <w:t xml:space="preserve"> </w:t>
      </w:r>
      <w:r>
        <w:rPr>
          <w:color w:val="000000"/>
          <w:sz w:val="24"/>
        </w:rPr>
        <w:t>В.</w:t>
      </w:r>
      <w:r>
        <w:rPr>
          <w:color w:val="000000"/>
          <w:spacing w:val="49"/>
          <w:sz w:val="24"/>
        </w:rPr>
        <w:t xml:space="preserve"> </w:t>
      </w:r>
      <w:r>
        <w:rPr>
          <w:color w:val="000000"/>
          <w:spacing w:val="1"/>
          <w:sz w:val="24"/>
        </w:rPr>
        <w:t>П</w:t>
      </w:r>
      <w:r>
        <w:rPr>
          <w:color w:val="000000"/>
          <w:w w:val="99"/>
          <w:sz w:val="24"/>
        </w:rPr>
        <w:t>си</w:t>
      </w:r>
      <w:r>
        <w:rPr>
          <w:color w:val="000000"/>
          <w:spacing w:val="-10"/>
          <w:sz w:val="24"/>
        </w:rPr>
        <w:t>х</w:t>
      </w:r>
      <w:r>
        <w:rPr>
          <w:color w:val="000000"/>
          <w:spacing w:val="-4"/>
          <w:sz w:val="24"/>
        </w:rPr>
        <w:t>о</w:t>
      </w:r>
      <w:r>
        <w:rPr>
          <w:color w:val="000000"/>
          <w:sz w:val="24"/>
        </w:rPr>
        <w:t>логі</w:t>
      </w:r>
      <w:r>
        <w:rPr>
          <w:color w:val="000000"/>
          <w:w w:val="99"/>
          <w:sz w:val="24"/>
        </w:rPr>
        <w:t>ч</w:t>
      </w:r>
      <w:r>
        <w:rPr>
          <w:color w:val="000000"/>
          <w:spacing w:val="1"/>
          <w:sz w:val="24"/>
        </w:rPr>
        <w:t>н</w:t>
      </w:r>
      <w:r>
        <w:rPr>
          <w:color w:val="000000"/>
          <w:sz w:val="24"/>
        </w:rPr>
        <w:t>і</w:t>
      </w:r>
      <w:r>
        <w:rPr>
          <w:color w:val="000000"/>
          <w:spacing w:val="49"/>
          <w:sz w:val="24"/>
        </w:rPr>
        <w:t xml:space="preserve"> </w:t>
      </w:r>
      <w:r>
        <w:rPr>
          <w:color w:val="000000"/>
          <w:sz w:val="24"/>
        </w:rPr>
        <w:t>виміри</w:t>
      </w:r>
      <w:r>
        <w:rPr>
          <w:color w:val="000000"/>
          <w:spacing w:val="49"/>
          <w:sz w:val="24"/>
        </w:rPr>
        <w:t xml:space="preserve"> </w:t>
      </w:r>
      <w:r>
        <w:rPr>
          <w:color w:val="000000"/>
          <w:sz w:val="24"/>
        </w:rPr>
        <w:t>с</w:t>
      </w:r>
      <w:r>
        <w:rPr>
          <w:color w:val="000000"/>
          <w:spacing w:val="1"/>
          <w:sz w:val="24"/>
        </w:rPr>
        <w:t>п</w:t>
      </w:r>
      <w:r>
        <w:rPr>
          <w:color w:val="000000"/>
          <w:sz w:val="24"/>
        </w:rPr>
        <w:t>ільн</w:t>
      </w:r>
      <w:r>
        <w:rPr>
          <w:color w:val="000000"/>
          <w:spacing w:val="-2"/>
          <w:sz w:val="24"/>
        </w:rPr>
        <w:t>о</w:t>
      </w:r>
      <w:r>
        <w:rPr>
          <w:color w:val="000000"/>
          <w:spacing w:val="-1"/>
          <w:w w:val="99"/>
          <w:sz w:val="24"/>
        </w:rPr>
        <w:t>т</w:t>
      </w:r>
      <w:r>
        <w:rPr>
          <w:color w:val="000000"/>
          <w:sz w:val="24"/>
        </w:rPr>
        <w:t>и</w:t>
      </w:r>
      <w:r>
        <w:rPr>
          <w:color w:val="000000"/>
          <w:spacing w:val="48"/>
          <w:sz w:val="24"/>
        </w:rPr>
        <w:t xml:space="preserve"> </w:t>
      </w:r>
      <w:r>
        <w:rPr>
          <w:color w:val="000000"/>
          <w:sz w:val="24"/>
        </w:rPr>
        <w:t>:</w:t>
      </w:r>
      <w:r>
        <w:rPr>
          <w:color w:val="000000"/>
          <w:spacing w:val="51"/>
          <w:sz w:val="24"/>
        </w:rPr>
        <w:t xml:space="preserve"> </w:t>
      </w:r>
      <w:r>
        <w:rPr>
          <w:color w:val="000000"/>
          <w:sz w:val="24"/>
        </w:rPr>
        <w:t>монографі</w:t>
      </w:r>
      <w:r>
        <w:rPr>
          <w:color w:val="000000"/>
          <w:w w:val="99"/>
          <w:sz w:val="24"/>
        </w:rPr>
        <w:t>я</w:t>
      </w:r>
      <w:r>
        <w:rPr>
          <w:color w:val="000000"/>
          <w:spacing w:val="50"/>
          <w:sz w:val="24"/>
        </w:rPr>
        <w:t xml:space="preserve"> </w:t>
      </w:r>
      <w:r>
        <w:rPr>
          <w:color w:val="000000"/>
          <w:sz w:val="24"/>
        </w:rPr>
        <w:t>/</w:t>
      </w:r>
      <w:r>
        <w:rPr>
          <w:color w:val="000000"/>
          <w:spacing w:val="49"/>
          <w:sz w:val="24"/>
        </w:rPr>
        <w:t xml:space="preserve"> </w:t>
      </w:r>
      <w:r>
        <w:rPr>
          <w:color w:val="000000"/>
          <w:sz w:val="24"/>
        </w:rPr>
        <w:t>Вадим</w:t>
      </w:r>
      <w:r>
        <w:rPr>
          <w:color w:val="000000"/>
          <w:spacing w:val="50"/>
          <w:sz w:val="24"/>
        </w:rPr>
        <w:t xml:space="preserve"> </w:t>
      </w:r>
      <w:r>
        <w:rPr>
          <w:color w:val="000000"/>
          <w:sz w:val="24"/>
        </w:rPr>
        <w:t>В</w:t>
      </w:r>
      <w:r>
        <w:rPr>
          <w:color w:val="000000"/>
          <w:w w:val="99"/>
          <w:sz w:val="24"/>
        </w:rPr>
        <w:t>ас</w:t>
      </w:r>
      <w:r>
        <w:rPr>
          <w:color w:val="000000"/>
          <w:spacing w:val="-1"/>
          <w:w w:val="99"/>
          <w:sz w:val="24"/>
        </w:rPr>
        <w:t>ю</w:t>
      </w:r>
      <w:r>
        <w:rPr>
          <w:color w:val="000000"/>
          <w:spacing w:val="-1"/>
          <w:sz w:val="24"/>
        </w:rPr>
        <w:t>т</w:t>
      </w:r>
      <w:r>
        <w:rPr>
          <w:color w:val="000000"/>
          <w:spacing w:val="13"/>
          <w:w w:val="99"/>
          <w:sz w:val="24"/>
        </w:rPr>
        <w:t>и</w:t>
      </w:r>
      <w:r>
        <w:rPr>
          <w:color w:val="000000"/>
          <w:w w:val="99"/>
          <w:sz w:val="24"/>
        </w:rPr>
        <w:t>-нс</w:t>
      </w:r>
      <w:r>
        <w:rPr>
          <w:color w:val="000000"/>
          <w:sz w:val="24"/>
        </w:rPr>
        <w:t>ьк</w:t>
      </w:r>
      <w:r>
        <w:rPr>
          <w:color w:val="000000"/>
          <w:w w:val="99"/>
          <w:sz w:val="24"/>
        </w:rPr>
        <w:t>ий</w:t>
      </w:r>
      <w:r>
        <w:rPr>
          <w:color w:val="000000"/>
          <w:sz w:val="24"/>
        </w:rPr>
        <w:t>.</w:t>
      </w:r>
      <w:r>
        <w:rPr>
          <w:color w:val="000000"/>
          <w:spacing w:val="21"/>
          <w:sz w:val="24"/>
        </w:rPr>
        <w:t xml:space="preserve"> </w:t>
      </w:r>
      <w:r>
        <w:rPr>
          <w:color w:val="000000"/>
          <w:sz w:val="24"/>
        </w:rPr>
        <w:t>–</w:t>
      </w:r>
      <w:r>
        <w:rPr>
          <w:color w:val="000000"/>
          <w:spacing w:val="22"/>
          <w:sz w:val="24"/>
        </w:rPr>
        <w:t xml:space="preserve"> </w:t>
      </w:r>
      <w:r>
        <w:rPr>
          <w:color w:val="000000"/>
          <w:sz w:val="24"/>
        </w:rPr>
        <w:t>К.</w:t>
      </w:r>
      <w:r>
        <w:rPr>
          <w:color w:val="000000"/>
          <w:spacing w:val="21"/>
          <w:sz w:val="24"/>
        </w:rPr>
        <w:t xml:space="preserve"> </w:t>
      </w:r>
      <w:r>
        <w:rPr>
          <w:color w:val="000000"/>
          <w:sz w:val="24"/>
        </w:rPr>
        <w:t>:</w:t>
      </w:r>
      <w:r>
        <w:rPr>
          <w:color w:val="000000"/>
          <w:spacing w:val="23"/>
          <w:sz w:val="24"/>
        </w:rPr>
        <w:t xml:space="preserve"> </w:t>
      </w:r>
      <w:r>
        <w:rPr>
          <w:color w:val="000000"/>
          <w:sz w:val="24"/>
        </w:rPr>
        <w:t>З</w:t>
      </w:r>
      <w:r>
        <w:rPr>
          <w:color w:val="000000"/>
          <w:spacing w:val="-3"/>
          <w:sz w:val="24"/>
        </w:rPr>
        <w:t>о</w:t>
      </w:r>
      <w:r>
        <w:rPr>
          <w:color w:val="000000"/>
          <w:sz w:val="24"/>
        </w:rPr>
        <w:t>л</w:t>
      </w:r>
      <w:r>
        <w:rPr>
          <w:color w:val="000000"/>
          <w:spacing w:val="-4"/>
          <w:sz w:val="24"/>
        </w:rPr>
        <w:t>о</w:t>
      </w:r>
      <w:r>
        <w:rPr>
          <w:color w:val="000000"/>
          <w:sz w:val="24"/>
        </w:rPr>
        <w:t>ті</w:t>
      </w:r>
      <w:r>
        <w:rPr>
          <w:color w:val="000000"/>
          <w:spacing w:val="21"/>
          <w:sz w:val="24"/>
        </w:rPr>
        <w:t xml:space="preserve"> </w:t>
      </w:r>
      <w:r>
        <w:rPr>
          <w:color w:val="000000"/>
          <w:sz w:val="24"/>
        </w:rPr>
        <w:t>вор</w:t>
      </w:r>
      <w:r>
        <w:rPr>
          <w:color w:val="000000"/>
          <w:spacing w:val="-2"/>
          <w:w w:val="99"/>
          <w:sz w:val="24"/>
        </w:rPr>
        <w:t>о</w:t>
      </w:r>
      <w:r>
        <w:rPr>
          <w:color w:val="000000"/>
          <w:w w:val="99"/>
          <w:sz w:val="24"/>
        </w:rPr>
        <w:t>т</w:t>
      </w:r>
      <w:r>
        <w:rPr>
          <w:color w:val="000000"/>
          <w:sz w:val="24"/>
        </w:rPr>
        <w:t>а,</w:t>
      </w:r>
      <w:r>
        <w:rPr>
          <w:color w:val="000000"/>
          <w:spacing w:val="23"/>
          <w:sz w:val="24"/>
        </w:rPr>
        <w:t xml:space="preserve"> </w:t>
      </w:r>
      <w:r>
        <w:rPr>
          <w:color w:val="000000"/>
          <w:sz w:val="24"/>
        </w:rPr>
        <w:t>2010.</w:t>
      </w:r>
      <w:r>
        <w:rPr>
          <w:color w:val="000000"/>
          <w:spacing w:val="22"/>
          <w:sz w:val="24"/>
        </w:rPr>
        <w:t xml:space="preserve"> </w:t>
      </w:r>
      <w:r>
        <w:rPr>
          <w:color w:val="000000"/>
          <w:sz w:val="24"/>
        </w:rPr>
        <w:t>–</w:t>
      </w:r>
      <w:r>
        <w:rPr>
          <w:color w:val="000000"/>
          <w:spacing w:val="22"/>
          <w:sz w:val="24"/>
        </w:rPr>
        <w:t xml:space="preserve"> </w:t>
      </w:r>
      <w:r>
        <w:rPr>
          <w:color w:val="000000"/>
          <w:sz w:val="24"/>
        </w:rPr>
        <w:t>120</w:t>
      </w:r>
      <w:r>
        <w:rPr>
          <w:color w:val="000000"/>
          <w:spacing w:val="21"/>
          <w:sz w:val="24"/>
        </w:rPr>
        <w:t xml:space="preserve"> </w:t>
      </w:r>
      <w:r>
        <w:rPr>
          <w:color w:val="000000"/>
          <w:sz w:val="24"/>
        </w:rPr>
        <w:t>c.</w:t>
      </w:r>
      <w:r>
        <w:rPr>
          <w:color w:val="000000"/>
          <w:spacing w:val="5"/>
          <w:sz w:val="24"/>
        </w:rPr>
        <w:t xml:space="preserve"> </w:t>
      </w:r>
      <w:r>
        <w:rPr>
          <w:color w:val="000000"/>
          <w:sz w:val="24"/>
        </w:rPr>
        <w:t>[Еле</w:t>
      </w:r>
      <w:r>
        <w:rPr>
          <w:color w:val="000000"/>
          <w:spacing w:val="-2"/>
          <w:sz w:val="24"/>
        </w:rPr>
        <w:t>к</w:t>
      </w:r>
      <w:r>
        <w:rPr>
          <w:color w:val="000000"/>
          <w:w w:val="99"/>
          <w:sz w:val="24"/>
        </w:rPr>
        <w:t>т</w:t>
      </w:r>
      <w:r>
        <w:rPr>
          <w:color w:val="000000"/>
          <w:sz w:val="24"/>
        </w:rPr>
        <w:t>р</w:t>
      </w:r>
      <w:r>
        <w:rPr>
          <w:color w:val="000000"/>
          <w:spacing w:val="1"/>
          <w:sz w:val="24"/>
        </w:rPr>
        <w:t>о</w:t>
      </w:r>
      <w:r>
        <w:rPr>
          <w:color w:val="000000"/>
          <w:sz w:val="24"/>
        </w:rPr>
        <w:t>нний</w:t>
      </w:r>
      <w:r>
        <w:rPr>
          <w:color w:val="000000"/>
          <w:spacing w:val="22"/>
          <w:sz w:val="24"/>
        </w:rPr>
        <w:t xml:space="preserve"> </w:t>
      </w:r>
      <w:r>
        <w:rPr>
          <w:color w:val="000000"/>
          <w:sz w:val="24"/>
        </w:rPr>
        <w:t>р</w:t>
      </w:r>
      <w:r>
        <w:rPr>
          <w:color w:val="000000"/>
          <w:spacing w:val="6"/>
          <w:sz w:val="24"/>
        </w:rPr>
        <w:t>е</w:t>
      </w:r>
      <w:r>
        <w:rPr>
          <w:color w:val="000000"/>
          <w:sz w:val="24"/>
        </w:rPr>
        <w:t>с</w:t>
      </w:r>
      <w:r>
        <w:rPr>
          <w:color w:val="000000"/>
          <w:spacing w:val="-4"/>
          <w:sz w:val="24"/>
        </w:rPr>
        <w:t>у</w:t>
      </w:r>
      <w:r>
        <w:rPr>
          <w:color w:val="000000"/>
          <w:sz w:val="24"/>
        </w:rPr>
        <w:t>р</w:t>
      </w:r>
      <w:r>
        <w:rPr>
          <w:color w:val="000000"/>
          <w:spacing w:val="1"/>
          <w:sz w:val="24"/>
        </w:rPr>
        <w:t>с</w:t>
      </w:r>
      <w:r>
        <w:rPr>
          <w:color w:val="000000"/>
          <w:sz w:val="24"/>
        </w:rPr>
        <w:t>]:</w:t>
      </w:r>
      <w:r>
        <w:rPr>
          <w:color w:val="000000"/>
          <w:spacing w:val="21"/>
          <w:sz w:val="24"/>
        </w:rPr>
        <w:t xml:space="preserve"> </w:t>
      </w:r>
      <w:r>
        <w:rPr>
          <w:color w:val="000000"/>
          <w:spacing w:val="-3"/>
          <w:w w:val="99"/>
          <w:sz w:val="24"/>
        </w:rPr>
        <w:t>Р</w:t>
      </w:r>
      <w:r>
        <w:rPr>
          <w:color w:val="000000"/>
          <w:sz w:val="24"/>
        </w:rPr>
        <w:t>е</w:t>
      </w:r>
      <w:r>
        <w:rPr>
          <w:color w:val="000000"/>
          <w:spacing w:val="1"/>
          <w:w w:val="99"/>
          <w:sz w:val="24"/>
        </w:rPr>
        <w:t>ж</w:t>
      </w:r>
      <w:r>
        <w:rPr>
          <w:color w:val="000000"/>
          <w:sz w:val="24"/>
        </w:rPr>
        <w:t>им</w:t>
      </w:r>
      <w:r>
        <w:rPr>
          <w:color w:val="000000"/>
          <w:spacing w:val="22"/>
          <w:sz w:val="24"/>
        </w:rPr>
        <w:t xml:space="preserve"> </w:t>
      </w:r>
      <w:r>
        <w:rPr>
          <w:color w:val="000000"/>
          <w:sz w:val="24"/>
        </w:rPr>
        <w:t>д</w:t>
      </w:r>
      <w:r>
        <w:rPr>
          <w:color w:val="000000"/>
          <w:spacing w:val="5"/>
          <w:sz w:val="24"/>
        </w:rPr>
        <w:t>о</w:t>
      </w:r>
      <w:r>
        <w:rPr>
          <w:color w:val="000000"/>
          <w:w w:val="99"/>
          <w:sz w:val="24"/>
        </w:rPr>
        <w:t>с</w:t>
      </w:r>
      <w:r>
        <w:rPr>
          <w:color w:val="000000"/>
          <w:sz w:val="24"/>
        </w:rPr>
        <w:t>т</w:t>
      </w:r>
      <w:r>
        <w:rPr>
          <w:color w:val="000000"/>
          <w:spacing w:val="-4"/>
          <w:sz w:val="24"/>
        </w:rPr>
        <w:t>у</w:t>
      </w:r>
      <w:r>
        <w:rPr>
          <w:color w:val="000000"/>
          <w:spacing w:val="3"/>
          <w:w w:val="99"/>
          <w:sz w:val="24"/>
        </w:rPr>
        <w:t>п</w:t>
      </w:r>
      <w:r>
        <w:rPr>
          <w:color w:val="000000"/>
          <w:spacing w:val="-5"/>
          <w:sz w:val="24"/>
        </w:rPr>
        <w:t>у</w:t>
      </w:r>
      <w:r>
        <w:rPr>
          <w:color w:val="000000"/>
          <w:w w:val="99"/>
          <w:sz w:val="24"/>
        </w:rPr>
        <w:t>:</w:t>
      </w:r>
      <w:r>
        <w:rPr>
          <w:color w:val="000000"/>
          <w:sz w:val="24"/>
        </w:rPr>
        <w:t xml:space="preserve"> http://i</w:t>
      </w:r>
      <w:r>
        <w:rPr>
          <w:color w:val="000000"/>
          <w:w w:val="99"/>
          <w:sz w:val="24"/>
        </w:rPr>
        <w:t>s</w:t>
      </w:r>
      <w:r>
        <w:rPr>
          <w:color w:val="000000"/>
          <w:sz w:val="24"/>
        </w:rPr>
        <w:t>pp.o</w:t>
      </w:r>
      <w:r>
        <w:rPr>
          <w:color w:val="000000"/>
          <w:spacing w:val="-2"/>
          <w:sz w:val="24"/>
        </w:rPr>
        <w:t>r</w:t>
      </w:r>
      <w:r>
        <w:rPr>
          <w:color w:val="000000"/>
          <w:sz w:val="24"/>
        </w:rPr>
        <w:t>g.u</w:t>
      </w:r>
      <w:r>
        <w:rPr>
          <w:color w:val="000000"/>
          <w:spacing w:val="-1"/>
          <w:w w:val="99"/>
          <w:sz w:val="24"/>
        </w:rPr>
        <w:t>a</w:t>
      </w:r>
      <w:r>
        <w:rPr>
          <w:color w:val="000000"/>
          <w:sz w:val="24"/>
        </w:rPr>
        <w:t>/b</w:t>
      </w:r>
      <w:r>
        <w:rPr>
          <w:color w:val="000000"/>
          <w:spacing w:val="-1"/>
          <w:sz w:val="24"/>
        </w:rPr>
        <w:t>i</w:t>
      </w:r>
      <w:r>
        <w:rPr>
          <w:color w:val="000000"/>
          <w:spacing w:val="1"/>
          <w:sz w:val="24"/>
        </w:rPr>
        <w:t>b</w:t>
      </w:r>
      <w:r>
        <w:rPr>
          <w:color w:val="000000"/>
          <w:sz w:val="24"/>
        </w:rPr>
        <w:t>l_1.h</w:t>
      </w:r>
      <w:r>
        <w:rPr>
          <w:color w:val="000000"/>
          <w:spacing w:val="1"/>
          <w:sz w:val="24"/>
        </w:rPr>
        <w:t>t</w:t>
      </w:r>
      <w:r>
        <w:rPr>
          <w:color w:val="000000"/>
          <w:sz w:val="24"/>
        </w:rPr>
        <w:t>m</w:t>
      </w:r>
    </w:p>
    <w:p>
      <w:pPr>
        <w:pStyle w:val="Normal"/>
        <w:widowControl w:val="false"/>
        <w:ind w:left="722" w:right="-30" w:hanging="360"/>
        <w:rPr>
          <w:color w:val="000000"/>
          <w:sz w:val="24"/>
        </w:rPr>
      </w:pPr>
      <w:r>
        <w:rPr>
          <w:color w:val="000000"/>
          <w:sz w:val="24"/>
        </w:rPr>
        <w:t>7.</w:t>
      </w:r>
      <w:r>
        <w:rPr>
          <w:color w:val="000000"/>
          <w:spacing w:val="120"/>
          <w:sz w:val="24"/>
        </w:rPr>
        <w:t xml:space="preserve"> </w:t>
      </w:r>
      <w:r>
        <w:rPr>
          <w:color w:val="000000"/>
          <w:sz w:val="24"/>
        </w:rPr>
        <w:t>Б</w:t>
      </w:r>
      <w:r>
        <w:rPr>
          <w:color w:val="000000"/>
          <w:w w:val="99"/>
          <w:sz w:val="24"/>
        </w:rPr>
        <w:t>ене</w:t>
      </w:r>
      <w:r>
        <w:rPr>
          <w:color w:val="000000"/>
          <w:sz w:val="24"/>
        </w:rPr>
        <w:t>ш</w:t>
      </w:r>
      <w:r>
        <w:rPr>
          <w:color w:val="000000"/>
          <w:spacing w:val="13"/>
          <w:sz w:val="24"/>
        </w:rPr>
        <w:t xml:space="preserve"> </w:t>
      </w:r>
      <w:r>
        <w:rPr>
          <w:color w:val="000000"/>
          <w:spacing w:val="-26"/>
          <w:sz w:val="24"/>
        </w:rPr>
        <w:t>Г</w:t>
      </w:r>
      <w:r>
        <w:rPr>
          <w:color w:val="000000"/>
          <w:sz w:val="24"/>
        </w:rPr>
        <w:t>.</w:t>
      </w:r>
      <w:r>
        <w:rPr>
          <w:color w:val="000000"/>
          <w:spacing w:val="88"/>
          <w:sz w:val="24"/>
        </w:rPr>
        <w:t xml:space="preserve"> </w:t>
      </w:r>
      <w:r>
        <w:rPr>
          <w:color w:val="000000"/>
          <w:sz w:val="24"/>
        </w:rPr>
        <w:t>П</w:t>
      </w:r>
      <w:r>
        <w:rPr>
          <w:color w:val="000000"/>
          <w:w w:val="99"/>
          <w:sz w:val="24"/>
        </w:rPr>
        <w:t>си</w:t>
      </w:r>
      <w:r>
        <w:rPr>
          <w:color w:val="000000"/>
          <w:spacing w:val="-7"/>
          <w:sz w:val="24"/>
        </w:rPr>
        <w:t>х</w:t>
      </w:r>
      <w:r>
        <w:rPr>
          <w:color w:val="000000"/>
          <w:spacing w:val="-4"/>
          <w:sz w:val="24"/>
        </w:rPr>
        <w:t>о</w:t>
      </w:r>
      <w:r>
        <w:rPr>
          <w:color w:val="000000"/>
          <w:sz w:val="24"/>
        </w:rPr>
        <w:t>ло</w:t>
      </w:r>
      <w:r>
        <w:rPr>
          <w:color w:val="000000"/>
          <w:spacing w:val="-1"/>
          <w:w w:val="99"/>
          <w:sz w:val="24"/>
        </w:rPr>
        <w:t>г</w:t>
      </w:r>
      <w:r>
        <w:rPr>
          <w:color w:val="000000"/>
          <w:sz w:val="24"/>
        </w:rPr>
        <w:t>і</w:t>
      </w:r>
      <w:r>
        <w:rPr>
          <w:color w:val="000000"/>
          <w:w w:val="99"/>
          <w:sz w:val="24"/>
        </w:rPr>
        <w:t>я</w:t>
      </w:r>
      <w:r>
        <w:rPr>
          <w:color w:val="000000"/>
          <w:spacing w:val="14"/>
          <w:sz w:val="24"/>
        </w:rPr>
        <w:t xml:space="preserve"> </w:t>
      </w:r>
      <w:r>
        <w:rPr>
          <w:color w:val="000000"/>
          <w:sz w:val="24"/>
        </w:rPr>
        <w:t>:</w:t>
      </w:r>
      <w:r>
        <w:rPr>
          <w:color w:val="000000"/>
          <w:spacing w:val="13"/>
          <w:sz w:val="24"/>
        </w:rPr>
        <w:t xml:space="preserve"> </w:t>
      </w:r>
      <w:r>
        <w:rPr>
          <w:color w:val="000000"/>
          <w:sz w:val="24"/>
        </w:rPr>
        <w:t>dtv</w:t>
      </w:r>
      <w:r>
        <w:rPr>
          <w:color w:val="000000"/>
          <w:spacing w:val="1"/>
          <w:sz w:val="24"/>
        </w:rPr>
        <w:t>-A</w:t>
      </w:r>
      <w:r>
        <w:rPr>
          <w:color w:val="000000"/>
          <w:sz w:val="24"/>
        </w:rPr>
        <w:t>tla</w:t>
      </w:r>
      <w:r>
        <w:rPr>
          <w:color w:val="000000"/>
          <w:w w:val="99"/>
          <w:sz w:val="24"/>
        </w:rPr>
        <w:t>s</w:t>
      </w:r>
      <w:r>
        <w:rPr>
          <w:color w:val="000000"/>
          <w:spacing w:val="13"/>
          <w:sz w:val="24"/>
        </w:rPr>
        <w:t xml:space="preserve"> </w:t>
      </w:r>
      <w:r>
        <w:rPr>
          <w:color w:val="000000"/>
          <w:sz w:val="24"/>
        </w:rPr>
        <w:t>[</w:t>
      </w:r>
      <w:r>
        <w:rPr>
          <w:color w:val="000000"/>
          <w:spacing w:val="-10"/>
          <w:sz w:val="24"/>
        </w:rPr>
        <w:t>Т</w:t>
      </w:r>
      <w:r>
        <w:rPr>
          <w:color w:val="000000"/>
          <w:spacing w:val="1"/>
          <w:sz w:val="24"/>
        </w:rPr>
        <w:t>е</w:t>
      </w:r>
      <w:r>
        <w:rPr>
          <w:color w:val="000000"/>
          <w:spacing w:val="-6"/>
          <w:sz w:val="24"/>
        </w:rPr>
        <w:t>к</w:t>
      </w:r>
      <w:r>
        <w:rPr>
          <w:color w:val="000000"/>
          <w:sz w:val="24"/>
        </w:rPr>
        <w:t>с</w:t>
      </w:r>
      <w:r>
        <w:rPr>
          <w:color w:val="000000"/>
          <w:spacing w:val="-1"/>
          <w:w w:val="99"/>
          <w:sz w:val="24"/>
        </w:rPr>
        <w:t>т</w:t>
      </w:r>
      <w:r>
        <w:rPr>
          <w:color w:val="000000"/>
          <w:sz w:val="24"/>
        </w:rPr>
        <w:t>]</w:t>
      </w:r>
      <w:r>
        <w:rPr>
          <w:color w:val="000000"/>
          <w:spacing w:val="2"/>
          <w:sz w:val="24"/>
        </w:rPr>
        <w:t xml:space="preserve"> </w:t>
      </w:r>
      <w:r>
        <w:rPr>
          <w:color w:val="000000"/>
          <w:sz w:val="24"/>
        </w:rPr>
        <w:t>:</w:t>
      </w:r>
      <w:r>
        <w:rPr>
          <w:color w:val="000000"/>
          <w:spacing w:val="13"/>
          <w:sz w:val="24"/>
        </w:rPr>
        <w:t xml:space="preserve"> </w:t>
      </w:r>
      <w:r>
        <w:rPr>
          <w:color w:val="000000"/>
          <w:sz w:val="24"/>
        </w:rPr>
        <w:t>до</w:t>
      </w:r>
      <w:r>
        <w:rPr>
          <w:color w:val="000000"/>
          <w:spacing w:val="1"/>
          <w:sz w:val="24"/>
        </w:rPr>
        <w:t>в</w:t>
      </w:r>
      <w:r>
        <w:rPr>
          <w:color w:val="000000"/>
          <w:sz w:val="24"/>
        </w:rPr>
        <w:t>ідник</w:t>
      </w:r>
      <w:r>
        <w:rPr>
          <w:color w:val="000000"/>
          <w:spacing w:val="14"/>
          <w:sz w:val="24"/>
        </w:rPr>
        <w:t xml:space="preserve"> </w:t>
      </w:r>
      <w:r>
        <w:rPr>
          <w:color w:val="000000"/>
          <w:sz w:val="24"/>
        </w:rPr>
        <w:t>/</w:t>
      </w:r>
      <w:r>
        <w:rPr>
          <w:color w:val="000000"/>
          <w:spacing w:val="3"/>
          <w:sz w:val="24"/>
        </w:rPr>
        <w:t xml:space="preserve"> </w:t>
      </w:r>
      <w:r>
        <w:rPr>
          <w:color w:val="000000"/>
          <w:spacing w:val="-26"/>
          <w:sz w:val="24"/>
        </w:rPr>
        <w:t>Г</w:t>
      </w:r>
      <w:r>
        <w:rPr>
          <w:color w:val="000000"/>
          <w:sz w:val="24"/>
        </w:rPr>
        <w:t>. Бе</w:t>
      </w:r>
      <w:r>
        <w:rPr>
          <w:color w:val="000000"/>
          <w:spacing w:val="-1"/>
          <w:sz w:val="24"/>
        </w:rPr>
        <w:t>н</w:t>
      </w:r>
      <w:r>
        <w:rPr>
          <w:color w:val="000000"/>
          <w:spacing w:val="1"/>
          <w:sz w:val="24"/>
        </w:rPr>
        <w:t>е</w:t>
      </w:r>
      <w:r>
        <w:rPr>
          <w:color w:val="000000"/>
          <w:w w:val="99"/>
          <w:sz w:val="24"/>
        </w:rPr>
        <w:t>ш</w:t>
      </w:r>
      <w:r>
        <w:rPr>
          <w:color w:val="000000"/>
          <w:spacing w:val="12"/>
          <w:sz w:val="24"/>
        </w:rPr>
        <w:t xml:space="preserve"> </w:t>
      </w:r>
      <w:r>
        <w:rPr>
          <w:color w:val="000000"/>
          <w:sz w:val="24"/>
        </w:rPr>
        <w:t>;</w:t>
      </w:r>
      <w:r>
        <w:rPr>
          <w:color w:val="000000"/>
          <w:spacing w:val="15"/>
          <w:sz w:val="24"/>
        </w:rPr>
        <w:t xml:space="preserve"> </w:t>
      </w:r>
      <w:r>
        <w:rPr>
          <w:color w:val="000000"/>
          <w:sz w:val="24"/>
        </w:rPr>
        <w:t>н</w:t>
      </w:r>
      <w:r>
        <w:rPr>
          <w:color w:val="000000"/>
          <w:spacing w:val="-10"/>
          <w:sz w:val="24"/>
        </w:rPr>
        <w:t>а</w:t>
      </w:r>
      <w:r>
        <w:rPr>
          <w:color w:val="000000"/>
          <w:spacing w:val="-4"/>
          <w:sz w:val="24"/>
        </w:rPr>
        <w:t>у</w:t>
      </w:r>
      <w:r>
        <w:rPr>
          <w:color w:val="000000"/>
          <w:spacing w:val="1"/>
          <w:sz w:val="24"/>
        </w:rPr>
        <w:t>к</w:t>
      </w:r>
      <w:r>
        <w:rPr>
          <w:color w:val="000000"/>
          <w:sz w:val="24"/>
        </w:rPr>
        <w:t>.</w:t>
      </w:r>
      <w:r>
        <w:rPr>
          <w:color w:val="000000"/>
          <w:spacing w:val="13"/>
          <w:sz w:val="24"/>
        </w:rPr>
        <w:t xml:space="preserve"> </w:t>
      </w:r>
      <w:r>
        <w:rPr>
          <w:color w:val="000000"/>
          <w:spacing w:val="2"/>
          <w:sz w:val="24"/>
        </w:rPr>
        <w:t>р</w:t>
      </w:r>
      <w:r>
        <w:rPr>
          <w:color w:val="000000"/>
          <w:spacing w:val="-3"/>
          <w:sz w:val="24"/>
        </w:rPr>
        <w:t>е</w:t>
      </w:r>
      <w:r>
        <w:rPr>
          <w:color w:val="000000"/>
          <w:sz w:val="24"/>
        </w:rPr>
        <w:t>д.</w:t>
      </w:r>
      <w:r>
        <w:rPr>
          <w:color w:val="000000"/>
          <w:spacing w:val="12"/>
          <w:sz w:val="24"/>
        </w:rPr>
        <w:t xml:space="preserve"> </w:t>
      </w:r>
      <w:r>
        <w:rPr>
          <w:color w:val="000000"/>
          <w:sz w:val="24"/>
        </w:rPr>
        <w:t>пер.</w:t>
      </w:r>
      <w:r>
        <w:rPr>
          <w:color w:val="000000"/>
          <w:spacing w:val="15"/>
          <w:sz w:val="24"/>
        </w:rPr>
        <w:t xml:space="preserve"> </w:t>
      </w:r>
      <w:r>
        <w:rPr>
          <w:color w:val="000000"/>
          <w:sz w:val="24"/>
        </w:rPr>
        <w:t>В.</w:t>
      </w:r>
      <w:r>
        <w:rPr>
          <w:color w:val="000000"/>
          <w:spacing w:val="13"/>
          <w:sz w:val="24"/>
        </w:rPr>
        <w:t xml:space="preserve"> </w:t>
      </w:r>
      <w:r>
        <w:rPr>
          <w:color w:val="000000"/>
          <w:sz w:val="24"/>
        </w:rPr>
        <w:t>О. В</w:t>
      </w:r>
      <w:r>
        <w:rPr>
          <w:color w:val="000000"/>
          <w:w w:val="99"/>
          <w:sz w:val="24"/>
        </w:rPr>
        <w:t>ас</w:t>
      </w:r>
      <w:r>
        <w:rPr>
          <w:color w:val="000000"/>
          <w:spacing w:val="-1"/>
          <w:sz w:val="24"/>
        </w:rPr>
        <w:t>ют</w:t>
      </w:r>
      <w:r>
        <w:rPr>
          <w:color w:val="000000"/>
          <w:spacing w:val="-1"/>
          <w:w w:val="99"/>
          <w:sz w:val="24"/>
        </w:rPr>
        <w:t>и</w:t>
      </w:r>
      <w:r>
        <w:rPr>
          <w:color w:val="000000"/>
          <w:spacing w:val="1"/>
          <w:w w:val="99"/>
          <w:sz w:val="24"/>
        </w:rPr>
        <w:t>н</w:t>
      </w:r>
      <w:r>
        <w:rPr>
          <w:color w:val="000000"/>
          <w:w w:val="99"/>
          <w:sz w:val="24"/>
        </w:rPr>
        <w:t>с</w:t>
      </w:r>
      <w:r>
        <w:rPr>
          <w:color w:val="000000"/>
          <w:sz w:val="24"/>
        </w:rPr>
        <w:t>ьк</w:t>
      </w:r>
      <w:r>
        <w:rPr>
          <w:color w:val="000000"/>
          <w:w w:val="99"/>
          <w:sz w:val="24"/>
        </w:rPr>
        <w:t>и</w:t>
      </w:r>
      <w:r>
        <w:rPr>
          <w:color w:val="000000"/>
          <w:spacing w:val="-1"/>
          <w:w w:val="99"/>
          <w:sz w:val="24"/>
        </w:rPr>
        <w:t>й</w:t>
      </w:r>
      <w:r>
        <w:rPr>
          <w:color w:val="000000"/>
          <w:sz w:val="24"/>
        </w:rPr>
        <w:t>. – К. : З</w:t>
      </w:r>
      <w:r>
        <w:rPr>
          <w:color w:val="000000"/>
          <w:w w:val="99"/>
          <w:sz w:val="24"/>
        </w:rPr>
        <w:t>на</w:t>
      </w:r>
      <w:r>
        <w:rPr>
          <w:color w:val="000000"/>
          <w:spacing w:val="1"/>
          <w:w w:val="99"/>
          <w:sz w:val="24"/>
        </w:rPr>
        <w:t>н</w:t>
      </w:r>
      <w:r>
        <w:rPr>
          <w:color w:val="000000"/>
          <w:w w:val="99"/>
          <w:sz w:val="24"/>
        </w:rPr>
        <w:t>ня</w:t>
      </w:r>
      <w:r>
        <w:rPr>
          <w:color w:val="000000"/>
          <w:sz w:val="24"/>
        </w:rPr>
        <w:t>-Пр</w:t>
      </w:r>
      <w:r>
        <w:rPr>
          <w:color w:val="000000"/>
          <w:spacing w:val="5"/>
          <w:sz w:val="24"/>
        </w:rPr>
        <w:t>е</w:t>
      </w:r>
      <w:r>
        <w:rPr>
          <w:color w:val="000000"/>
          <w:sz w:val="24"/>
        </w:rPr>
        <w:t>с,</w:t>
      </w:r>
      <w:r>
        <w:rPr>
          <w:color w:val="000000"/>
          <w:spacing w:val="1"/>
          <w:sz w:val="24"/>
        </w:rPr>
        <w:t xml:space="preserve"> </w:t>
      </w:r>
      <w:r>
        <w:rPr>
          <w:color w:val="000000"/>
          <w:sz w:val="24"/>
        </w:rPr>
        <w:t>2007.</w:t>
      </w:r>
      <w:r>
        <w:rPr>
          <w:color w:val="000000"/>
          <w:spacing w:val="1"/>
          <w:sz w:val="24"/>
        </w:rPr>
        <w:t xml:space="preserve"> </w:t>
      </w:r>
      <w:r>
        <w:rPr>
          <w:color w:val="000000"/>
          <w:sz w:val="24"/>
        </w:rPr>
        <w:t>– 510 с. : 208 с.</w:t>
      </w:r>
    </w:p>
    <w:p>
      <w:pPr>
        <w:pStyle w:val="Normal"/>
        <w:spacing w:lineRule="exact" w:line="240" w:before="0" w:after="36"/>
        <w:rPr>
          <w:sz w:val="24"/>
        </w:rPr>
      </w:pPr>
      <w:r>
        <w:rPr>
          <w:sz w:val="24"/>
        </w:rPr>
      </w:r>
    </w:p>
    <w:p>
      <w:pPr>
        <w:pStyle w:val="Normal"/>
        <w:widowControl w:val="false"/>
        <w:ind w:left="722" w:right="-21" w:hanging="360"/>
        <w:rPr>
          <w:color w:val="000000"/>
          <w:sz w:val="24"/>
        </w:rPr>
      </w:pPr>
      <w:r>
        <w:rPr>
          <w:color w:val="000000"/>
          <w:sz w:val="24"/>
        </w:rPr>
        <w:t>8.</w:t>
      </w:r>
      <w:r>
        <w:rPr>
          <w:color w:val="000000"/>
          <w:spacing w:val="120"/>
          <w:sz w:val="24"/>
        </w:rPr>
        <w:t xml:space="preserve"> </w:t>
      </w:r>
      <w:r>
        <w:rPr>
          <w:color w:val="000000"/>
          <w:sz w:val="24"/>
        </w:rPr>
        <w:t>П</w:t>
      </w:r>
      <w:r>
        <w:rPr>
          <w:color w:val="000000"/>
          <w:w w:val="99"/>
          <w:sz w:val="24"/>
        </w:rPr>
        <w:t>си</w:t>
      </w:r>
      <w:r>
        <w:rPr>
          <w:color w:val="000000"/>
          <w:spacing w:val="-8"/>
          <w:sz w:val="24"/>
        </w:rPr>
        <w:t>х</w:t>
      </w:r>
      <w:r>
        <w:rPr>
          <w:color w:val="000000"/>
          <w:spacing w:val="-4"/>
          <w:sz w:val="24"/>
        </w:rPr>
        <w:t>о</w:t>
      </w:r>
      <w:r>
        <w:rPr>
          <w:color w:val="000000"/>
          <w:sz w:val="24"/>
        </w:rPr>
        <w:t>ло</w:t>
      </w:r>
      <w:r>
        <w:rPr>
          <w:color w:val="000000"/>
          <w:w w:val="99"/>
          <w:sz w:val="24"/>
        </w:rPr>
        <w:t>г</w:t>
      </w:r>
      <w:r>
        <w:rPr>
          <w:color w:val="000000"/>
          <w:spacing w:val="-1"/>
          <w:sz w:val="24"/>
        </w:rPr>
        <w:t>і</w:t>
      </w:r>
      <w:r>
        <w:rPr>
          <w:color w:val="000000"/>
          <w:w w:val="99"/>
          <w:sz w:val="24"/>
        </w:rPr>
        <w:t>я</w:t>
      </w:r>
      <w:r>
        <w:rPr>
          <w:color w:val="000000"/>
          <w:spacing w:val="32"/>
          <w:sz w:val="24"/>
        </w:rPr>
        <w:t xml:space="preserve"> </w:t>
      </w:r>
      <w:r>
        <w:rPr>
          <w:color w:val="000000"/>
          <w:w w:val="99"/>
          <w:sz w:val="24"/>
        </w:rPr>
        <w:t>с</w:t>
      </w:r>
      <w:r>
        <w:rPr>
          <w:color w:val="000000"/>
          <w:sz w:val="24"/>
        </w:rPr>
        <w:t>о</w:t>
      </w:r>
      <w:r>
        <w:rPr>
          <w:color w:val="000000"/>
          <w:spacing w:val="1"/>
          <w:w w:val="99"/>
          <w:sz w:val="24"/>
        </w:rPr>
        <w:t>ц</w:t>
      </w:r>
      <w:r>
        <w:rPr>
          <w:color w:val="000000"/>
          <w:sz w:val="24"/>
        </w:rPr>
        <w:t>і</w:t>
      </w:r>
      <w:r>
        <w:rPr>
          <w:color w:val="000000"/>
          <w:spacing w:val="1"/>
          <w:w w:val="99"/>
          <w:sz w:val="24"/>
        </w:rPr>
        <w:t>а</w:t>
      </w:r>
      <w:r>
        <w:rPr>
          <w:color w:val="000000"/>
          <w:sz w:val="24"/>
        </w:rPr>
        <w:t>ль</w:t>
      </w:r>
      <w:r>
        <w:rPr>
          <w:color w:val="000000"/>
          <w:w w:val="99"/>
          <w:sz w:val="24"/>
        </w:rPr>
        <w:t>н</w:t>
      </w:r>
      <w:r>
        <w:rPr>
          <w:color w:val="000000"/>
          <w:sz w:val="24"/>
        </w:rPr>
        <w:t>ої</w:t>
      </w:r>
      <w:r>
        <w:rPr>
          <w:color w:val="000000"/>
          <w:spacing w:val="31"/>
          <w:sz w:val="24"/>
        </w:rPr>
        <w:t xml:space="preserve"> </w:t>
      </w:r>
      <w:r>
        <w:rPr>
          <w:color w:val="000000"/>
          <w:sz w:val="24"/>
        </w:rPr>
        <w:t>ро</w:t>
      </w:r>
      <w:r>
        <w:rPr>
          <w:color w:val="000000"/>
          <w:w w:val="99"/>
          <w:sz w:val="24"/>
        </w:rPr>
        <w:t>б</w:t>
      </w:r>
      <w:r>
        <w:rPr>
          <w:color w:val="000000"/>
          <w:spacing w:val="-1"/>
          <w:sz w:val="24"/>
        </w:rPr>
        <w:t>о</w:t>
      </w:r>
      <w:r>
        <w:rPr>
          <w:color w:val="000000"/>
          <w:spacing w:val="-1"/>
          <w:w w:val="99"/>
          <w:sz w:val="24"/>
        </w:rPr>
        <w:t>т</w:t>
      </w:r>
      <w:r>
        <w:rPr>
          <w:color w:val="000000"/>
          <w:sz w:val="24"/>
        </w:rPr>
        <w:t>и</w:t>
      </w:r>
      <w:r>
        <w:rPr>
          <w:color w:val="000000"/>
          <w:spacing w:val="30"/>
          <w:sz w:val="24"/>
        </w:rPr>
        <w:t xml:space="preserve"> </w:t>
      </w:r>
      <w:r>
        <w:rPr>
          <w:color w:val="000000"/>
          <w:sz w:val="24"/>
        </w:rPr>
        <w:t>:</w:t>
      </w:r>
      <w:r>
        <w:rPr>
          <w:color w:val="000000"/>
          <w:spacing w:val="31"/>
          <w:sz w:val="24"/>
        </w:rPr>
        <w:t xml:space="preserve"> </w:t>
      </w:r>
      <w:r>
        <w:rPr>
          <w:color w:val="000000"/>
          <w:sz w:val="24"/>
        </w:rPr>
        <w:t>підр</w:t>
      </w:r>
      <w:r>
        <w:rPr>
          <w:color w:val="000000"/>
          <w:spacing w:val="-4"/>
          <w:sz w:val="24"/>
        </w:rPr>
        <w:t>у</w:t>
      </w:r>
      <w:r>
        <w:rPr>
          <w:color w:val="000000"/>
          <w:w w:val="99"/>
          <w:sz w:val="24"/>
        </w:rPr>
        <w:t>ч</w:t>
      </w:r>
      <w:r>
        <w:rPr>
          <w:color w:val="000000"/>
          <w:sz w:val="24"/>
        </w:rPr>
        <w:t>ник</w:t>
      </w:r>
      <w:r>
        <w:rPr>
          <w:color w:val="000000"/>
          <w:spacing w:val="31"/>
          <w:sz w:val="24"/>
        </w:rPr>
        <w:t xml:space="preserve"> </w:t>
      </w:r>
      <w:r>
        <w:rPr>
          <w:color w:val="000000"/>
          <w:sz w:val="24"/>
        </w:rPr>
        <w:t>/</w:t>
      </w:r>
      <w:r>
        <w:rPr>
          <w:color w:val="000000"/>
          <w:spacing w:val="31"/>
          <w:sz w:val="24"/>
        </w:rPr>
        <w:t xml:space="preserve"> </w:t>
      </w:r>
      <w:r>
        <w:rPr>
          <w:color w:val="000000"/>
          <w:sz w:val="24"/>
        </w:rPr>
        <w:t>К</w:t>
      </w:r>
      <w:r>
        <w:rPr>
          <w:color w:val="000000"/>
          <w:spacing w:val="1"/>
          <w:sz w:val="24"/>
        </w:rPr>
        <w:t>Н</w:t>
      </w:r>
      <w:r>
        <w:rPr>
          <w:color w:val="000000"/>
          <w:sz w:val="24"/>
        </w:rPr>
        <w:t>У</w:t>
      </w:r>
      <w:r>
        <w:rPr>
          <w:color w:val="000000"/>
          <w:spacing w:val="29"/>
          <w:sz w:val="24"/>
        </w:rPr>
        <w:t xml:space="preserve"> </w:t>
      </w:r>
      <w:r>
        <w:rPr>
          <w:color w:val="000000"/>
          <w:sz w:val="24"/>
        </w:rPr>
        <w:t>ім</w:t>
      </w:r>
      <w:r>
        <w:rPr>
          <w:color w:val="000000"/>
          <w:spacing w:val="2"/>
          <w:sz w:val="24"/>
        </w:rPr>
        <w:t>.</w:t>
      </w:r>
      <w:r>
        <w:rPr>
          <w:color w:val="000000"/>
          <w:spacing w:val="-24"/>
          <w:sz w:val="24"/>
        </w:rPr>
        <w:t>Т</w:t>
      </w:r>
      <w:r>
        <w:rPr>
          <w:color w:val="000000"/>
          <w:sz w:val="24"/>
        </w:rPr>
        <w:t>.</w:t>
      </w:r>
      <w:r>
        <w:rPr>
          <w:color w:val="000000"/>
          <w:spacing w:val="31"/>
          <w:sz w:val="24"/>
        </w:rPr>
        <w:t xml:space="preserve"> </w:t>
      </w:r>
      <w:r>
        <w:rPr>
          <w:color w:val="000000"/>
          <w:sz w:val="24"/>
        </w:rPr>
        <w:t>Ше</w:t>
      </w:r>
      <w:r>
        <w:rPr>
          <w:color w:val="000000"/>
          <w:spacing w:val="-9"/>
          <w:sz w:val="24"/>
        </w:rPr>
        <w:t>в</w:t>
      </w:r>
      <w:r>
        <w:rPr>
          <w:color w:val="000000"/>
          <w:w w:val="99"/>
          <w:sz w:val="24"/>
        </w:rPr>
        <w:t>ч</w:t>
      </w:r>
      <w:r>
        <w:rPr>
          <w:color w:val="000000"/>
          <w:sz w:val="24"/>
        </w:rPr>
        <w:t>ен</w:t>
      </w:r>
      <w:r>
        <w:rPr>
          <w:color w:val="000000"/>
          <w:spacing w:val="-3"/>
          <w:sz w:val="24"/>
        </w:rPr>
        <w:t>к</w:t>
      </w:r>
      <w:r>
        <w:rPr>
          <w:color w:val="000000"/>
          <w:sz w:val="24"/>
        </w:rPr>
        <w:t>а</w:t>
      </w:r>
      <w:r>
        <w:rPr>
          <w:color w:val="000000"/>
          <w:spacing w:val="30"/>
          <w:sz w:val="24"/>
        </w:rPr>
        <w:t xml:space="preserve"> </w:t>
      </w:r>
      <w:r>
        <w:rPr>
          <w:color w:val="000000"/>
          <w:sz w:val="24"/>
        </w:rPr>
        <w:t>;</w:t>
      </w:r>
      <w:r>
        <w:rPr>
          <w:color w:val="000000"/>
          <w:spacing w:val="31"/>
          <w:sz w:val="24"/>
        </w:rPr>
        <w:t xml:space="preserve"> </w:t>
      </w:r>
      <w:r>
        <w:rPr>
          <w:color w:val="000000"/>
          <w:sz w:val="24"/>
        </w:rPr>
        <w:t>[</w:t>
      </w:r>
      <w:r>
        <w:rPr>
          <w:color w:val="000000"/>
          <w:w w:val="99"/>
          <w:sz w:val="24"/>
        </w:rPr>
        <w:t>з</w:t>
      </w:r>
      <w:r>
        <w:rPr>
          <w:color w:val="000000"/>
          <w:sz w:val="24"/>
        </w:rPr>
        <w:t>а</w:t>
      </w:r>
      <w:r>
        <w:rPr>
          <w:color w:val="000000"/>
          <w:spacing w:val="31"/>
          <w:sz w:val="24"/>
        </w:rPr>
        <w:t xml:space="preserve"> </w:t>
      </w:r>
      <w:r>
        <w:rPr>
          <w:color w:val="000000"/>
          <w:sz w:val="24"/>
        </w:rPr>
        <w:t>р</w:t>
      </w:r>
      <w:r>
        <w:rPr>
          <w:color w:val="000000"/>
          <w:spacing w:val="-4"/>
          <w:sz w:val="24"/>
        </w:rPr>
        <w:t>е</w:t>
      </w:r>
      <w:r>
        <w:rPr>
          <w:color w:val="000000"/>
          <w:sz w:val="24"/>
        </w:rPr>
        <w:t>д.</w:t>
      </w:r>
      <w:r>
        <w:rPr>
          <w:color w:val="000000"/>
          <w:spacing w:val="31"/>
          <w:sz w:val="24"/>
        </w:rPr>
        <w:t xml:space="preserve"> </w:t>
      </w:r>
      <w:r>
        <w:rPr>
          <w:color w:val="000000"/>
          <w:w w:val="99"/>
          <w:sz w:val="24"/>
        </w:rPr>
        <w:t>Ю</w:t>
      </w:r>
      <w:r>
        <w:rPr>
          <w:color w:val="000000"/>
          <w:sz w:val="24"/>
        </w:rPr>
        <w:t>.</w:t>
      </w:r>
      <w:r>
        <w:rPr>
          <w:color w:val="000000"/>
          <w:spacing w:val="31"/>
          <w:sz w:val="24"/>
        </w:rPr>
        <w:t xml:space="preserve"> </w:t>
      </w:r>
      <w:r>
        <w:rPr>
          <w:color w:val="000000"/>
          <w:spacing w:val="1"/>
          <w:sz w:val="24"/>
        </w:rPr>
        <w:t>М</w:t>
      </w:r>
      <w:r>
        <w:rPr>
          <w:color w:val="000000"/>
          <w:sz w:val="24"/>
        </w:rPr>
        <w:t xml:space="preserve">. </w:t>
      </w:r>
      <w:r>
        <w:rPr>
          <w:color w:val="000000"/>
          <w:w w:val="99"/>
          <w:sz w:val="24"/>
        </w:rPr>
        <w:t>Ш</w:t>
      </w:r>
      <w:r>
        <w:rPr>
          <w:color w:val="000000"/>
          <w:spacing w:val="-3"/>
          <w:sz w:val="24"/>
        </w:rPr>
        <w:t>в</w:t>
      </w:r>
      <w:r>
        <w:rPr>
          <w:color w:val="000000"/>
          <w:spacing w:val="1"/>
          <w:w w:val="99"/>
          <w:sz w:val="24"/>
        </w:rPr>
        <w:t>а</w:t>
      </w:r>
      <w:r>
        <w:rPr>
          <w:color w:val="000000"/>
          <w:sz w:val="24"/>
        </w:rPr>
        <w:t>л</w:t>
      </w:r>
      <w:r>
        <w:rPr>
          <w:color w:val="000000"/>
          <w:spacing w:val="1"/>
          <w:w w:val="99"/>
          <w:sz w:val="24"/>
        </w:rPr>
        <w:t>б</w:t>
      </w:r>
      <w:r>
        <w:rPr>
          <w:color w:val="000000"/>
          <w:w w:val="99"/>
          <w:sz w:val="24"/>
        </w:rPr>
        <w:t>а</w:t>
      </w:r>
      <w:r>
        <w:rPr>
          <w:color w:val="000000"/>
          <w:sz w:val="24"/>
        </w:rPr>
        <w:t>]. – К. :</w:t>
      </w:r>
      <w:r>
        <w:rPr>
          <w:color w:val="000000"/>
          <w:spacing w:val="60"/>
          <w:sz w:val="24"/>
        </w:rPr>
        <w:t xml:space="preserve"> </w:t>
      </w:r>
      <w:r>
        <w:rPr>
          <w:color w:val="000000"/>
          <w:sz w:val="24"/>
        </w:rPr>
        <w:t>К</w:t>
      </w:r>
      <w:r>
        <w:rPr>
          <w:color w:val="000000"/>
          <w:w w:val="99"/>
          <w:sz w:val="24"/>
        </w:rPr>
        <w:t>и</w:t>
      </w:r>
      <w:r>
        <w:rPr>
          <w:color w:val="000000"/>
          <w:sz w:val="24"/>
        </w:rPr>
        <w:t>їв</w:t>
      </w:r>
      <w:r>
        <w:rPr>
          <w:color w:val="000000"/>
          <w:w w:val="99"/>
          <w:sz w:val="24"/>
        </w:rPr>
        <w:t>с</w:t>
      </w:r>
      <w:r>
        <w:rPr>
          <w:color w:val="000000"/>
          <w:sz w:val="24"/>
        </w:rPr>
        <w:t>ьк</w:t>
      </w:r>
      <w:r>
        <w:rPr>
          <w:color w:val="000000"/>
          <w:spacing w:val="-1"/>
          <w:w w:val="99"/>
          <w:sz w:val="24"/>
        </w:rPr>
        <w:t>и</w:t>
      </w:r>
      <w:r>
        <w:rPr>
          <w:color w:val="000000"/>
          <w:w w:val="99"/>
          <w:sz w:val="24"/>
        </w:rPr>
        <w:t>й</w:t>
      </w:r>
      <w:r>
        <w:rPr>
          <w:color w:val="000000"/>
          <w:spacing w:val="1"/>
          <w:sz w:val="24"/>
        </w:rPr>
        <w:t xml:space="preserve"> </w:t>
      </w:r>
      <w:r>
        <w:rPr>
          <w:color w:val="000000"/>
          <w:spacing w:val="-3"/>
          <w:sz w:val="24"/>
        </w:rPr>
        <w:t>у</w:t>
      </w:r>
      <w:r>
        <w:rPr>
          <w:color w:val="000000"/>
          <w:sz w:val="24"/>
        </w:rPr>
        <w:t>н</w:t>
      </w:r>
      <w:r>
        <w:rPr>
          <w:color w:val="000000"/>
          <w:spacing w:val="2"/>
          <w:sz w:val="24"/>
        </w:rPr>
        <w:t>-</w:t>
      </w:r>
      <w:r>
        <w:rPr>
          <w:color w:val="000000"/>
          <w:spacing w:val="-18"/>
          <w:w w:val="99"/>
          <w:sz w:val="24"/>
        </w:rPr>
        <w:t>т</w:t>
      </w:r>
      <w:r>
        <w:rPr>
          <w:color w:val="000000"/>
          <w:sz w:val="24"/>
        </w:rPr>
        <w:t>, 2010. – 272 с.</w:t>
      </w:r>
    </w:p>
    <w:p>
      <w:pPr>
        <w:pStyle w:val="Normal"/>
        <w:widowControl w:val="false"/>
        <w:ind w:left="722" w:right="14" w:hanging="360"/>
        <w:jc w:val="both"/>
        <w:rPr>
          <w:color w:val="000000"/>
          <w:sz w:val="24"/>
        </w:rPr>
      </w:pPr>
      <w:r>
        <w:rPr>
          <w:color w:val="000000"/>
          <w:sz w:val="24"/>
        </w:rPr>
        <w:t>9</w:t>
      </w:r>
      <w:bookmarkStart w:id="6" w:name="_page_43_0"/>
      <w:r>
        <w:rPr>
          <w:color w:val="000000"/>
          <w:sz w:val="24"/>
        </w:rPr>
        <w:t>.</w:t>
      </w:r>
      <w:r>
        <w:rPr>
          <w:color w:val="000000"/>
          <w:spacing w:val="7"/>
          <w:sz w:val="24"/>
        </w:rPr>
        <w:t xml:space="preserve"> </w:t>
      </w:r>
      <w:r>
        <w:rPr>
          <w:color w:val="000000"/>
          <w:sz w:val="24"/>
        </w:rPr>
        <w:t>В</w:t>
      </w:r>
      <w:r>
        <w:rPr>
          <w:color w:val="000000"/>
          <w:w w:val="99"/>
          <w:sz w:val="24"/>
        </w:rPr>
        <w:t>а</w:t>
      </w:r>
      <w:r>
        <w:rPr>
          <w:color w:val="000000"/>
          <w:sz w:val="24"/>
        </w:rPr>
        <w:t>щ</w:t>
      </w:r>
      <w:r>
        <w:rPr>
          <w:color w:val="000000"/>
          <w:w w:val="99"/>
          <w:sz w:val="24"/>
        </w:rPr>
        <w:t>ен</w:t>
      </w:r>
      <w:r>
        <w:rPr>
          <w:color w:val="000000"/>
          <w:spacing w:val="-12"/>
          <w:sz w:val="24"/>
        </w:rPr>
        <w:t>к</w:t>
      </w:r>
      <w:r>
        <w:rPr>
          <w:color w:val="000000"/>
          <w:sz w:val="24"/>
        </w:rPr>
        <w:t>о,</w:t>
      </w:r>
      <w:r>
        <w:rPr>
          <w:color w:val="000000"/>
          <w:spacing w:val="17"/>
          <w:sz w:val="24"/>
        </w:rPr>
        <w:t xml:space="preserve"> </w:t>
      </w:r>
      <w:r>
        <w:rPr>
          <w:color w:val="000000"/>
          <w:sz w:val="24"/>
        </w:rPr>
        <w:t>І.</w:t>
      </w:r>
      <w:r>
        <w:rPr>
          <w:color w:val="000000"/>
          <w:spacing w:val="15"/>
          <w:sz w:val="24"/>
        </w:rPr>
        <w:t xml:space="preserve"> </w:t>
      </w:r>
      <w:r>
        <w:rPr>
          <w:color w:val="000000"/>
          <w:sz w:val="24"/>
        </w:rPr>
        <w:t>В.</w:t>
      </w:r>
      <w:r>
        <w:rPr>
          <w:color w:val="000000"/>
          <w:spacing w:val="2"/>
          <w:sz w:val="24"/>
        </w:rPr>
        <w:t xml:space="preserve"> </w:t>
      </w:r>
      <w:r>
        <w:rPr>
          <w:color w:val="000000"/>
          <w:spacing w:val="-10"/>
          <w:sz w:val="24"/>
        </w:rPr>
        <w:t>К</w:t>
      </w:r>
      <w:r>
        <w:rPr>
          <w:color w:val="000000"/>
          <w:sz w:val="24"/>
        </w:rPr>
        <w:t>о</w:t>
      </w:r>
      <w:r>
        <w:rPr>
          <w:color w:val="000000"/>
          <w:spacing w:val="-1"/>
          <w:w w:val="99"/>
          <w:sz w:val="24"/>
        </w:rPr>
        <w:t>н</w:t>
      </w:r>
      <w:r>
        <w:rPr>
          <w:color w:val="000000"/>
          <w:spacing w:val="-5"/>
          <w:w w:val="99"/>
          <w:sz w:val="24"/>
        </w:rPr>
        <w:t>ф</w:t>
      </w:r>
      <w:r>
        <w:rPr>
          <w:color w:val="000000"/>
          <w:sz w:val="24"/>
        </w:rPr>
        <w:t>лі</w:t>
      </w:r>
      <w:r>
        <w:rPr>
          <w:color w:val="000000"/>
          <w:spacing w:val="-3"/>
          <w:sz w:val="24"/>
        </w:rPr>
        <w:t>кт</w:t>
      </w:r>
      <w:r>
        <w:rPr>
          <w:color w:val="000000"/>
          <w:spacing w:val="-4"/>
          <w:sz w:val="24"/>
        </w:rPr>
        <w:t>о</w:t>
      </w:r>
      <w:r>
        <w:rPr>
          <w:color w:val="000000"/>
          <w:w w:val="99"/>
          <w:sz w:val="24"/>
        </w:rPr>
        <w:t>л</w:t>
      </w:r>
      <w:r>
        <w:rPr>
          <w:color w:val="000000"/>
          <w:sz w:val="24"/>
        </w:rPr>
        <w:t>огі</w:t>
      </w:r>
      <w:r>
        <w:rPr>
          <w:color w:val="000000"/>
          <w:w w:val="99"/>
          <w:sz w:val="24"/>
        </w:rPr>
        <w:t>я</w:t>
      </w:r>
      <w:r>
        <w:rPr>
          <w:color w:val="000000"/>
          <w:spacing w:val="14"/>
          <w:sz w:val="24"/>
        </w:rPr>
        <w:t xml:space="preserve"> </w:t>
      </w:r>
      <w:r>
        <w:rPr>
          <w:color w:val="000000"/>
          <w:spacing w:val="3"/>
          <w:w w:val="99"/>
          <w:sz w:val="24"/>
        </w:rPr>
        <w:t>т</w:t>
      </w:r>
      <w:r>
        <w:rPr>
          <w:color w:val="000000"/>
          <w:sz w:val="24"/>
        </w:rPr>
        <w:t>а</w:t>
      </w:r>
      <w:r>
        <w:rPr>
          <w:color w:val="000000"/>
          <w:spacing w:val="15"/>
          <w:sz w:val="24"/>
        </w:rPr>
        <w:t xml:space="preserve"> </w:t>
      </w:r>
      <w:r>
        <w:rPr>
          <w:color w:val="000000"/>
          <w:spacing w:val="1"/>
          <w:w w:val="99"/>
          <w:sz w:val="24"/>
        </w:rPr>
        <w:t>т</w:t>
      </w:r>
      <w:r>
        <w:rPr>
          <w:color w:val="000000"/>
          <w:sz w:val="24"/>
        </w:rPr>
        <w:t>еорі</w:t>
      </w:r>
      <w:r>
        <w:rPr>
          <w:color w:val="000000"/>
          <w:w w:val="99"/>
          <w:sz w:val="24"/>
        </w:rPr>
        <w:t>я</w:t>
      </w:r>
      <w:r>
        <w:rPr>
          <w:color w:val="000000"/>
          <w:spacing w:val="17"/>
          <w:sz w:val="24"/>
        </w:rPr>
        <w:t xml:space="preserve"> </w:t>
      </w:r>
      <w:r>
        <w:rPr>
          <w:color w:val="000000"/>
          <w:sz w:val="24"/>
        </w:rPr>
        <w:t>пере</w:t>
      </w:r>
      <w:r>
        <w:rPr>
          <w:color w:val="000000"/>
          <w:spacing w:val="-7"/>
          <w:sz w:val="24"/>
        </w:rPr>
        <w:t>г</w:t>
      </w:r>
      <w:r>
        <w:rPr>
          <w:color w:val="000000"/>
          <w:sz w:val="24"/>
        </w:rPr>
        <w:t>о</w:t>
      </w:r>
      <w:r>
        <w:rPr>
          <w:color w:val="000000"/>
          <w:spacing w:val="-1"/>
          <w:sz w:val="24"/>
        </w:rPr>
        <w:t>в</w:t>
      </w:r>
      <w:r>
        <w:rPr>
          <w:color w:val="000000"/>
          <w:sz w:val="24"/>
        </w:rPr>
        <w:t>орів</w:t>
      </w:r>
      <w:r>
        <w:rPr>
          <w:color w:val="000000"/>
          <w:spacing w:val="15"/>
          <w:sz w:val="24"/>
        </w:rPr>
        <w:t xml:space="preserve"> </w:t>
      </w:r>
      <w:r>
        <w:rPr>
          <w:color w:val="000000"/>
          <w:spacing w:val="2"/>
          <w:sz w:val="24"/>
        </w:rPr>
        <w:t>[</w:t>
      </w:r>
      <w:r>
        <w:rPr>
          <w:color w:val="000000"/>
          <w:spacing w:val="-10"/>
          <w:sz w:val="24"/>
        </w:rPr>
        <w:t>Т</w:t>
      </w:r>
      <w:r>
        <w:rPr>
          <w:color w:val="000000"/>
          <w:sz w:val="24"/>
        </w:rPr>
        <w:t>е</w:t>
      </w:r>
      <w:r>
        <w:rPr>
          <w:color w:val="000000"/>
          <w:spacing w:val="-6"/>
          <w:sz w:val="24"/>
        </w:rPr>
        <w:t>к</w:t>
      </w:r>
      <w:r>
        <w:rPr>
          <w:color w:val="000000"/>
          <w:sz w:val="24"/>
        </w:rPr>
        <w:t>с</w:t>
      </w:r>
      <w:r>
        <w:rPr>
          <w:color w:val="000000"/>
          <w:w w:val="99"/>
          <w:sz w:val="24"/>
        </w:rPr>
        <w:t>т</w:t>
      </w:r>
      <w:r>
        <w:rPr>
          <w:color w:val="000000"/>
          <w:sz w:val="24"/>
        </w:rPr>
        <w:t>]:</w:t>
      </w:r>
      <w:r>
        <w:rPr>
          <w:color w:val="000000"/>
          <w:spacing w:val="16"/>
          <w:sz w:val="24"/>
        </w:rPr>
        <w:t xml:space="preserve"> </w:t>
      </w:r>
      <w:r>
        <w:rPr>
          <w:color w:val="000000"/>
          <w:sz w:val="24"/>
        </w:rPr>
        <w:t>на</w:t>
      </w:r>
      <w:r>
        <w:rPr>
          <w:color w:val="000000"/>
          <w:spacing w:val="-9"/>
          <w:sz w:val="24"/>
        </w:rPr>
        <w:t>в</w:t>
      </w:r>
      <w:r>
        <w:rPr>
          <w:color w:val="000000"/>
          <w:w w:val="99"/>
          <w:sz w:val="24"/>
        </w:rPr>
        <w:t>ч</w:t>
      </w:r>
      <w:r>
        <w:rPr>
          <w:color w:val="000000"/>
          <w:sz w:val="24"/>
        </w:rPr>
        <w:t>.</w:t>
      </w:r>
      <w:r>
        <w:rPr>
          <w:color w:val="000000"/>
          <w:spacing w:val="16"/>
          <w:sz w:val="24"/>
        </w:rPr>
        <w:t xml:space="preserve"> </w:t>
      </w:r>
      <w:r>
        <w:rPr>
          <w:color w:val="000000"/>
          <w:sz w:val="24"/>
        </w:rPr>
        <w:t>п</w:t>
      </w:r>
      <w:r>
        <w:rPr>
          <w:color w:val="000000"/>
          <w:spacing w:val="6"/>
          <w:sz w:val="24"/>
        </w:rPr>
        <w:t>о</w:t>
      </w:r>
      <w:r>
        <w:rPr>
          <w:color w:val="000000"/>
          <w:sz w:val="24"/>
        </w:rPr>
        <w:t>сібни</w:t>
      </w:r>
      <w:r>
        <w:rPr>
          <w:color w:val="000000"/>
          <w:w w:val="99"/>
          <w:sz w:val="24"/>
        </w:rPr>
        <w:t>к</w:t>
      </w:r>
      <w:r>
        <w:rPr>
          <w:color w:val="000000"/>
          <w:spacing w:val="15"/>
          <w:sz w:val="24"/>
        </w:rPr>
        <w:t xml:space="preserve"> </w:t>
      </w:r>
      <w:r>
        <w:rPr>
          <w:color w:val="000000"/>
          <w:w w:val="99"/>
          <w:sz w:val="24"/>
        </w:rPr>
        <w:t>/</w:t>
      </w:r>
      <w:r>
        <w:rPr>
          <w:color w:val="000000"/>
          <w:spacing w:val="9"/>
          <w:sz w:val="24"/>
        </w:rPr>
        <w:t xml:space="preserve"> </w:t>
      </w:r>
      <w:r>
        <w:rPr>
          <w:color w:val="000000"/>
          <w:w w:val="99"/>
          <w:sz w:val="24"/>
        </w:rPr>
        <w:t>І</w:t>
      </w:r>
      <w:r>
        <w:rPr>
          <w:color w:val="000000"/>
          <w:sz w:val="24"/>
        </w:rPr>
        <w:t>р</w:t>
      </w:r>
      <w:r>
        <w:rPr>
          <w:color w:val="000000"/>
          <w:w w:val="99"/>
          <w:sz w:val="24"/>
        </w:rPr>
        <w:t>ина</w:t>
      </w:r>
      <w:r>
        <w:rPr>
          <w:color w:val="000000"/>
          <w:sz w:val="24"/>
        </w:rPr>
        <w:t xml:space="preserve"> В</w:t>
      </w:r>
      <w:r>
        <w:rPr>
          <w:color w:val="000000"/>
          <w:spacing w:val="-4"/>
          <w:sz w:val="24"/>
        </w:rPr>
        <w:t>о</w:t>
      </w:r>
      <w:r>
        <w:rPr>
          <w:color w:val="000000"/>
          <w:sz w:val="24"/>
        </w:rPr>
        <w:t>л</w:t>
      </w:r>
      <w:r>
        <w:rPr>
          <w:color w:val="000000"/>
          <w:spacing w:val="-6"/>
          <w:sz w:val="24"/>
        </w:rPr>
        <w:t>о</w:t>
      </w:r>
      <w:r>
        <w:rPr>
          <w:color w:val="000000"/>
          <w:w w:val="99"/>
          <w:sz w:val="24"/>
        </w:rPr>
        <w:t>дим</w:t>
      </w:r>
      <w:r>
        <w:rPr>
          <w:color w:val="000000"/>
          <w:spacing w:val="-1"/>
          <w:w w:val="99"/>
          <w:sz w:val="24"/>
        </w:rPr>
        <w:t>и</w:t>
      </w:r>
      <w:r>
        <w:rPr>
          <w:color w:val="000000"/>
          <w:spacing w:val="1"/>
          <w:sz w:val="24"/>
        </w:rPr>
        <w:t>р</w:t>
      </w:r>
      <w:r>
        <w:rPr>
          <w:color w:val="000000"/>
          <w:sz w:val="24"/>
        </w:rPr>
        <w:t>ів</w:t>
      </w:r>
      <w:r>
        <w:rPr>
          <w:color w:val="000000"/>
          <w:w w:val="99"/>
          <w:sz w:val="24"/>
        </w:rPr>
        <w:t>на</w:t>
      </w:r>
      <w:r>
        <w:rPr>
          <w:color w:val="000000"/>
          <w:spacing w:val="53"/>
          <w:sz w:val="24"/>
        </w:rPr>
        <w:t xml:space="preserve"> </w:t>
      </w:r>
      <w:r>
        <w:rPr>
          <w:color w:val="000000"/>
          <w:sz w:val="24"/>
        </w:rPr>
        <w:t>В</w:t>
      </w:r>
      <w:r>
        <w:rPr>
          <w:color w:val="000000"/>
          <w:w w:val="99"/>
          <w:sz w:val="24"/>
        </w:rPr>
        <w:t>а</w:t>
      </w:r>
      <w:r>
        <w:rPr>
          <w:color w:val="000000"/>
          <w:sz w:val="24"/>
        </w:rPr>
        <w:t>щ</w:t>
      </w:r>
      <w:r>
        <w:rPr>
          <w:color w:val="000000"/>
          <w:w w:val="99"/>
          <w:sz w:val="24"/>
        </w:rPr>
        <w:t>ен</w:t>
      </w:r>
      <w:r>
        <w:rPr>
          <w:color w:val="000000"/>
          <w:spacing w:val="-12"/>
          <w:sz w:val="24"/>
        </w:rPr>
        <w:t>к</w:t>
      </w:r>
      <w:r>
        <w:rPr>
          <w:color w:val="000000"/>
          <w:sz w:val="24"/>
        </w:rPr>
        <w:t>о,</w:t>
      </w:r>
      <w:r>
        <w:rPr>
          <w:color w:val="000000"/>
          <w:spacing w:val="55"/>
          <w:sz w:val="24"/>
        </w:rPr>
        <w:t xml:space="preserve"> </w:t>
      </w:r>
      <w:r>
        <w:rPr>
          <w:color w:val="000000"/>
          <w:spacing w:val="-1"/>
          <w:w w:val="99"/>
          <w:sz w:val="24"/>
        </w:rPr>
        <w:t>М</w:t>
      </w:r>
      <w:r>
        <w:rPr>
          <w:color w:val="000000"/>
          <w:sz w:val="24"/>
        </w:rPr>
        <w:t>.</w:t>
      </w:r>
      <w:r>
        <w:rPr>
          <w:color w:val="000000"/>
          <w:spacing w:val="3"/>
          <w:sz w:val="24"/>
        </w:rPr>
        <w:t xml:space="preserve"> </w:t>
      </w:r>
      <w:r>
        <w:rPr>
          <w:color w:val="000000"/>
          <w:sz w:val="24"/>
        </w:rPr>
        <w:t>І. Кл</w:t>
      </w:r>
      <w:r>
        <w:rPr>
          <w:color w:val="000000"/>
          <w:w w:val="99"/>
          <w:sz w:val="24"/>
        </w:rPr>
        <w:t>я</w:t>
      </w:r>
      <w:r>
        <w:rPr>
          <w:color w:val="000000"/>
          <w:sz w:val="24"/>
        </w:rPr>
        <w:t>п. –</w:t>
      </w:r>
      <w:r>
        <w:rPr>
          <w:color w:val="000000"/>
          <w:spacing w:val="53"/>
          <w:sz w:val="24"/>
        </w:rPr>
        <w:t xml:space="preserve"> </w:t>
      </w:r>
      <w:r>
        <w:rPr>
          <w:color w:val="000000"/>
          <w:spacing w:val="-2"/>
          <w:w w:val="99"/>
          <w:sz w:val="24"/>
        </w:rPr>
        <w:t>Р</w:t>
      </w:r>
      <w:r>
        <w:rPr>
          <w:color w:val="000000"/>
          <w:spacing w:val="-1"/>
          <w:sz w:val="24"/>
        </w:rPr>
        <w:t>е</w:t>
      </w:r>
      <w:r>
        <w:rPr>
          <w:color w:val="000000"/>
          <w:sz w:val="24"/>
        </w:rPr>
        <w:t>к.</w:t>
      </w:r>
      <w:r>
        <w:rPr>
          <w:color w:val="000000"/>
          <w:spacing w:val="55"/>
          <w:sz w:val="24"/>
        </w:rPr>
        <w:t xml:space="preserve"> </w:t>
      </w:r>
      <w:r>
        <w:rPr>
          <w:color w:val="000000"/>
          <w:spacing w:val="-1"/>
          <w:w w:val="99"/>
          <w:sz w:val="24"/>
        </w:rPr>
        <w:t>М</w:t>
      </w:r>
      <w:r>
        <w:rPr>
          <w:color w:val="000000"/>
          <w:sz w:val="24"/>
        </w:rPr>
        <w:t>ОН.</w:t>
      </w:r>
      <w:r>
        <w:rPr>
          <w:color w:val="000000"/>
          <w:spacing w:val="1"/>
          <w:sz w:val="24"/>
        </w:rPr>
        <w:t xml:space="preserve"> </w:t>
      </w:r>
      <w:r>
        <w:rPr>
          <w:color w:val="000000"/>
          <w:sz w:val="24"/>
        </w:rPr>
        <w:t>–</w:t>
      </w:r>
      <w:r>
        <w:rPr>
          <w:color w:val="000000"/>
          <w:spacing w:val="54"/>
          <w:sz w:val="24"/>
        </w:rPr>
        <w:t xml:space="preserve"> </w:t>
      </w:r>
      <w:r>
        <w:rPr>
          <w:color w:val="000000"/>
          <w:sz w:val="24"/>
        </w:rPr>
        <w:t>К.</w:t>
      </w:r>
      <w:r>
        <w:rPr>
          <w:color w:val="000000"/>
          <w:spacing w:val="1"/>
          <w:sz w:val="24"/>
        </w:rPr>
        <w:t xml:space="preserve"> </w:t>
      </w:r>
      <w:r>
        <w:rPr>
          <w:color w:val="000000"/>
          <w:sz w:val="24"/>
        </w:rPr>
        <w:t>:</w:t>
      </w:r>
      <w:r>
        <w:rPr>
          <w:color w:val="000000"/>
          <w:spacing w:val="53"/>
          <w:sz w:val="24"/>
        </w:rPr>
        <w:t xml:space="preserve"> </w:t>
      </w:r>
      <w:r>
        <w:rPr>
          <w:color w:val="000000"/>
          <w:sz w:val="24"/>
        </w:rPr>
        <w:t>Знанн</w:t>
      </w:r>
      <w:r>
        <w:rPr>
          <w:color w:val="000000"/>
          <w:w w:val="99"/>
          <w:sz w:val="24"/>
        </w:rPr>
        <w:t>я</w:t>
      </w:r>
      <w:r>
        <w:rPr>
          <w:color w:val="000000"/>
          <w:sz w:val="24"/>
        </w:rPr>
        <w:t>,</w:t>
      </w:r>
      <w:r>
        <w:rPr>
          <w:color w:val="000000"/>
          <w:spacing w:val="53"/>
          <w:sz w:val="24"/>
        </w:rPr>
        <w:t xml:space="preserve"> </w:t>
      </w:r>
      <w:r>
        <w:rPr>
          <w:color w:val="000000"/>
          <w:sz w:val="24"/>
        </w:rPr>
        <w:t>2013.</w:t>
      </w:r>
      <w:r>
        <w:rPr>
          <w:color w:val="000000"/>
          <w:spacing w:val="3"/>
          <w:sz w:val="24"/>
        </w:rPr>
        <w:t xml:space="preserve"> </w:t>
      </w:r>
      <w:r>
        <w:rPr>
          <w:color w:val="000000"/>
          <w:sz w:val="24"/>
        </w:rPr>
        <w:t>–</w:t>
      </w:r>
      <w:r>
        <w:rPr>
          <w:color w:val="000000"/>
          <w:spacing w:val="54"/>
          <w:sz w:val="24"/>
        </w:rPr>
        <w:t xml:space="preserve"> </w:t>
      </w:r>
      <w:r>
        <w:rPr>
          <w:color w:val="000000"/>
          <w:w w:val="99"/>
          <w:sz w:val="24"/>
        </w:rPr>
        <w:t>4</w:t>
      </w:r>
      <w:r>
        <w:rPr>
          <w:color w:val="000000"/>
          <w:sz w:val="24"/>
        </w:rPr>
        <w:t>07</w:t>
      </w:r>
      <w:r>
        <w:rPr>
          <w:color w:val="000000"/>
          <w:spacing w:val="53"/>
          <w:sz w:val="24"/>
        </w:rPr>
        <w:t xml:space="preserve"> </w:t>
      </w:r>
      <w:r>
        <w:rPr>
          <w:color w:val="000000"/>
          <w:w w:val="99"/>
          <w:sz w:val="24"/>
        </w:rPr>
        <w:t>с</w:t>
      </w:r>
      <w:r>
        <w:rPr>
          <w:color w:val="000000"/>
          <w:sz w:val="24"/>
        </w:rPr>
        <w:t>.</w:t>
      </w:r>
      <w:r>
        <w:rPr>
          <w:color w:val="000000"/>
          <w:spacing w:val="1"/>
          <w:sz w:val="24"/>
        </w:rPr>
        <w:t xml:space="preserve"> </w:t>
      </w:r>
      <w:r>
        <w:rPr>
          <w:color w:val="000000"/>
          <w:sz w:val="24"/>
        </w:rPr>
        <w:t>– (В</w:t>
      </w:r>
      <w:r>
        <w:rPr>
          <w:color w:val="000000"/>
          <w:w w:val="99"/>
          <w:sz w:val="24"/>
        </w:rPr>
        <w:t>и</w:t>
      </w:r>
      <w:r>
        <w:rPr>
          <w:color w:val="000000"/>
          <w:sz w:val="24"/>
        </w:rPr>
        <w:t>щ</w:t>
      </w:r>
      <w:r>
        <w:rPr>
          <w:color w:val="000000"/>
          <w:w w:val="99"/>
          <w:sz w:val="24"/>
        </w:rPr>
        <w:t>а</w:t>
      </w:r>
      <w:r>
        <w:rPr>
          <w:color w:val="000000"/>
          <w:sz w:val="24"/>
        </w:rPr>
        <w:t xml:space="preserve"> </w:t>
      </w:r>
      <w:r>
        <w:rPr>
          <w:color w:val="000000"/>
          <w:spacing w:val="6"/>
          <w:sz w:val="24"/>
        </w:rPr>
        <w:t>о</w:t>
      </w:r>
      <w:r>
        <w:rPr>
          <w:color w:val="000000"/>
          <w:w w:val="99"/>
          <w:sz w:val="24"/>
        </w:rPr>
        <w:t>с</w:t>
      </w:r>
      <w:r>
        <w:rPr>
          <w:color w:val="000000"/>
          <w:sz w:val="24"/>
        </w:rPr>
        <w:t>в</w:t>
      </w:r>
      <w:r>
        <w:rPr>
          <w:color w:val="000000"/>
          <w:spacing w:val="1"/>
          <w:sz w:val="24"/>
        </w:rPr>
        <w:t>іт</w:t>
      </w:r>
      <w:r>
        <w:rPr>
          <w:color w:val="000000"/>
          <w:w w:val="99"/>
          <w:sz w:val="24"/>
        </w:rPr>
        <w:t>а</w:t>
      </w:r>
      <w:r>
        <w:rPr>
          <w:color w:val="000000"/>
          <w:spacing w:val="1"/>
          <w:sz w:val="24"/>
        </w:rPr>
        <w:t xml:space="preserve"> </w:t>
      </w:r>
      <w:r>
        <w:rPr>
          <w:color w:val="000000"/>
          <w:sz w:val="24"/>
        </w:rPr>
        <w:t xml:space="preserve">ХХI </w:t>
      </w:r>
      <w:r>
        <w:rPr>
          <w:color w:val="000000"/>
          <w:w w:val="99"/>
          <w:sz w:val="24"/>
        </w:rPr>
        <w:t>с</w:t>
      </w:r>
      <w:r>
        <w:rPr>
          <w:color w:val="000000"/>
          <w:spacing w:val="-2"/>
          <w:sz w:val="24"/>
        </w:rPr>
        <w:t>т</w:t>
      </w:r>
      <w:r>
        <w:rPr>
          <w:color w:val="000000"/>
          <w:spacing w:val="-5"/>
          <w:sz w:val="24"/>
        </w:rPr>
        <w:t>о</w:t>
      </w:r>
      <w:r>
        <w:rPr>
          <w:color w:val="000000"/>
          <w:sz w:val="24"/>
        </w:rPr>
        <w:t>л</w:t>
      </w:r>
      <w:r>
        <w:rPr>
          <w:color w:val="000000"/>
          <w:spacing w:val="1"/>
          <w:sz w:val="24"/>
        </w:rPr>
        <w:t>і</w:t>
      </w:r>
      <w:r>
        <w:rPr>
          <w:color w:val="000000"/>
          <w:sz w:val="24"/>
        </w:rPr>
        <w:t>т</w:t>
      </w:r>
      <w:r>
        <w:rPr>
          <w:color w:val="000000"/>
          <w:spacing w:val="-3"/>
          <w:sz w:val="24"/>
        </w:rPr>
        <w:t>т</w:t>
      </w:r>
      <w:r>
        <w:rPr>
          <w:color w:val="000000"/>
          <w:w w:val="99"/>
          <w:sz w:val="24"/>
        </w:rPr>
        <w:t>я</w:t>
      </w:r>
      <w:r>
        <w:rPr>
          <w:color w:val="000000"/>
          <w:sz w:val="24"/>
        </w:rPr>
        <w:t>).</w:t>
      </w:r>
      <w:r>
        <w:rPr>
          <w:color w:val="000000"/>
          <w:spacing w:val="1"/>
          <w:sz w:val="24"/>
        </w:rPr>
        <w:t xml:space="preserve"> </w:t>
      </w:r>
      <w:r>
        <w:rPr>
          <w:color w:val="000000"/>
          <w:sz w:val="24"/>
        </w:rPr>
        <w:t>кіл</w:t>
      </w:r>
      <w:r>
        <w:rPr>
          <w:color w:val="000000"/>
          <w:w w:val="99"/>
          <w:sz w:val="24"/>
        </w:rPr>
        <w:t>ь</w:t>
      </w:r>
      <w:r>
        <w:rPr>
          <w:color w:val="000000"/>
          <w:sz w:val="24"/>
        </w:rPr>
        <w:t>к</w:t>
      </w:r>
      <w:r>
        <w:rPr>
          <w:color w:val="000000"/>
          <w:spacing w:val="1"/>
          <w:sz w:val="24"/>
        </w:rPr>
        <w:t>.</w:t>
      </w:r>
      <w:r>
        <w:rPr>
          <w:color w:val="000000"/>
          <w:sz w:val="24"/>
        </w:rPr>
        <w:t>прим.: 10 (</w:t>
      </w:r>
      <w:r>
        <w:rPr>
          <w:color w:val="000000"/>
          <w:spacing w:val="-1"/>
          <w:sz w:val="24"/>
        </w:rPr>
        <w:t>К</w:t>
      </w:r>
      <w:r>
        <w:rPr>
          <w:color w:val="000000"/>
          <w:sz w:val="24"/>
        </w:rPr>
        <w:t>Х.</w:t>
      </w:r>
      <w:r>
        <w:rPr>
          <w:color w:val="000000"/>
          <w:spacing w:val="2"/>
          <w:sz w:val="24"/>
        </w:rPr>
        <w:t xml:space="preserve"> </w:t>
      </w:r>
      <w:r>
        <w:rPr>
          <w:color w:val="000000"/>
          <w:sz w:val="24"/>
        </w:rPr>
        <w:t>– 5, Філ</w:t>
      </w:r>
      <w:r>
        <w:rPr>
          <w:color w:val="000000"/>
          <w:spacing w:val="5"/>
          <w:sz w:val="24"/>
        </w:rPr>
        <w:t>о</w:t>
      </w:r>
      <w:r>
        <w:rPr>
          <w:color w:val="000000"/>
          <w:sz w:val="24"/>
        </w:rPr>
        <w:t>с.</w:t>
      </w:r>
      <w:r>
        <w:rPr>
          <w:color w:val="000000"/>
          <w:spacing w:val="1"/>
          <w:sz w:val="24"/>
        </w:rPr>
        <w:t xml:space="preserve"> </w:t>
      </w:r>
      <w:r>
        <w:rPr>
          <w:color w:val="000000"/>
          <w:sz w:val="24"/>
        </w:rPr>
        <w:t xml:space="preserve">– 1, </w:t>
      </w:r>
      <w:r>
        <w:rPr>
          <w:color w:val="000000"/>
          <w:spacing w:val="-1"/>
          <w:w w:val="99"/>
          <w:sz w:val="24"/>
        </w:rPr>
        <w:t>М</w:t>
      </w:r>
      <w:r>
        <w:rPr>
          <w:color w:val="000000"/>
          <w:sz w:val="24"/>
        </w:rPr>
        <w:t>В.</w:t>
      </w:r>
      <w:r>
        <w:rPr>
          <w:color w:val="000000"/>
          <w:spacing w:val="1"/>
          <w:sz w:val="24"/>
        </w:rPr>
        <w:t xml:space="preserve"> </w:t>
      </w:r>
      <w:r>
        <w:rPr>
          <w:color w:val="000000"/>
          <w:sz w:val="24"/>
        </w:rPr>
        <w:t>– 4)</w:t>
      </w:r>
    </w:p>
    <w:p>
      <w:pPr>
        <w:pStyle w:val="Normal"/>
        <w:widowControl w:val="false"/>
        <w:ind w:left="722" w:right="-56" w:hanging="360"/>
        <w:rPr>
          <w:color w:val="000000"/>
          <w:sz w:val="24"/>
        </w:rPr>
      </w:pPr>
      <w:r>
        <w:rPr>
          <w:color w:val="000000"/>
          <w:sz w:val="24"/>
        </w:rPr>
        <w:t xml:space="preserve">12. </w:t>
      </w:r>
      <w:r>
        <w:rPr>
          <w:color w:val="000000"/>
          <w:spacing w:val="-14"/>
          <w:sz w:val="24"/>
        </w:rPr>
        <w:t>Г</w:t>
      </w:r>
      <w:r>
        <w:rPr>
          <w:color w:val="000000"/>
          <w:w w:val="99"/>
          <w:sz w:val="24"/>
        </w:rPr>
        <w:t>ре</w:t>
      </w:r>
      <w:r>
        <w:rPr>
          <w:color w:val="000000"/>
          <w:spacing w:val="-2"/>
          <w:w w:val="99"/>
          <w:sz w:val="24"/>
        </w:rPr>
        <w:t>б</w:t>
      </w:r>
      <w:r>
        <w:rPr>
          <w:color w:val="000000"/>
          <w:spacing w:val="-1"/>
          <w:w w:val="99"/>
          <w:sz w:val="24"/>
        </w:rPr>
        <w:t>е</w:t>
      </w:r>
      <w:r>
        <w:rPr>
          <w:color w:val="000000"/>
          <w:w w:val="99"/>
          <w:sz w:val="24"/>
        </w:rPr>
        <w:t>н</w:t>
      </w:r>
      <w:r>
        <w:rPr>
          <w:color w:val="000000"/>
          <w:sz w:val="24"/>
        </w:rPr>
        <w:t>ь</w:t>
      </w:r>
      <w:r>
        <w:rPr>
          <w:color w:val="000000"/>
          <w:spacing w:val="-12"/>
          <w:sz w:val="24"/>
        </w:rPr>
        <w:t>к</w:t>
      </w:r>
      <w:r>
        <w:rPr>
          <w:color w:val="000000"/>
          <w:sz w:val="24"/>
        </w:rPr>
        <w:t>ов,</w:t>
      </w:r>
      <w:r>
        <w:rPr>
          <w:color w:val="000000"/>
          <w:spacing w:val="41"/>
          <w:sz w:val="24"/>
        </w:rPr>
        <w:t xml:space="preserve"> </w:t>
      </w:r>
      <w:r>
        <w:rPr>
          <w:color w:val="000000"/>
          <w:spacing w:val="-28"/>
          <w:sz w:val="24"/>
        </w:rPr>
        <w:t>Г</w:t>
      </w:r>
      <w:r>
        <w:rPr>
          <w:color w:val="000000"/>
          <w:sz w:val="24"/>
        </w:rPr>
        <w:t>.</w:t>
      </w:r>
      <w:r>
        <w:rPr>
          <w:color w:val="000000"/>
          <w:spacing w:val="40"/>
          <w:sz w:val="24"/>
        </w:rPr>
        <w:t xml:space="preserve"> </w:t>
      </w:r>
      <w:r>
        <w:rPr>
          <w:color w:val="000000"/>
          <w:sz w:val="24"/>
        </w:rPr>
        <w:t>В.</w:t>
      </w:r>
      <w:r>
        <w:rPr>
          <w:color w:val="000000"/>
          <w:spacing w:val="2"/>
          <w:sz w:val="24"/>
        </w:rPr>
        <w:t xml:space="preserve"> </w:t>
      </w:r>
      <w:r>
        <w:rPr>
          <w:color w:val="000000"/>
          <w:spacing w:val="-11"/>
          <w:sz w:val="24"/>
        </w:rPr>
        <w:t>К</w:t>
      </w:r>
      <w:r>
        <w:rPr>
          <w:color w:val="000000"/>
          <w:sz w:val="24"/>
        </w:rPr>
        <w:t>о</w:t>
      </w:r>
      <w:r>
        <w:rPr>
          <w:color w:val="000000"/>
          <w:w w:val="99"/>
          <w:sz w:val="24"/>
        </w:rPr>
        <w:t>н</w:t>
      </w:r>
      <w:r>
        <w:rPr>
          <w:color w:val="000000"/>
          <w:spacing w:val="-5"/>
          <w:w w:val="99"/>
          <w:sz w:val="24"/>
        </w:rPr>
        <w:t>ф</w:t>
      </w:r>
      <w:r>
        <w:rPr>
          <w:color w:val="000000"/>
          <w:sz w:val="24"/>
        </w:rPr>
        <w:t>лі</w:t>
      </w:r>
      <w:r>
        <w:rPr>
          <w:color w:val="000000"/>
          <w:spacing w:val="-4"/>
          <w:sz w:val="24"/>
        </w:rPr>
        <w:t>к</w:t>
      </w:r>
      <w:r>
        <w:rPr>
          <w:color w:val="000000"/>
          <w:spacing w:val="-2"/>
          <w:w w:val="99"/>
          <w:sz w:val="24"/>
        </w:rPr>
        <w:t>т</w:t>
      </w:r>
      <w:r>
        <w:rPr>
          <w:color w:val="000000"/>
          <w:spacing w:val="-4"/>
          <w:sz w:val="24"/>
        </w:rPr>
        <w:t>о</w:t>
      </w:r>
      <w:r>
        <w:rPr>
          <w:color w:val="000000"/>
          <w:sz w:val="24"/>
        </w:rPr>
        <w:t>логі</w:t>
      </w:r>
      <w:r>
        <w:rPr>
          <w:color w:val="000000"/>
          <w:w w:val="99"/>
          <w:sz w:val="24"/>
        </w:rPr>
        <w:t>я</w:t>
      </w:r>
      <w:r>
        <w:rPr>
          <w:color w:val="000000"/>
          <w:spacing w:val="41"/>
          <w:sz w:val="24"/>
        </w:rPr>
        <w:t xml:space="preserve"> </w:t>
      </w:r>
      <w:r>
        <w:rPr>
          <w:color w:val="000000"/>
          <w:sz w:val="24"/>
        </w:rPr>
        <w:t>[</w:t>
      </w:r>
      <w:r>
        <w:rPr>
          <w:color w:val="000000"/>
          <w:spacing w:val="-9"/>
          <w:sz w:val="24"/>
        </w:rPr>
        <w:t>Т</w:t>
      </w:r>
      <w:r>
        <w:rPr>
          <w:color w:val="000000"/>
          <w:sz w:val="24"/>
        </w:rPr>
        <w:t>е</w:t>
      </w:r>
      <w:r>
        <w:rPr>
          <w:color w:val="000000"/>
          <w:spacing w:val="-5"/>
          <w:sz w:val="24"/>
        </w:rPr>
        <w:t>к</w:t>
      </w:r>
      <w:r>
        <w:rPr>
          <w:color w:val="000000"/>
          <w:spacing w:val="-1"/>
          <w:sz w:val="24"/>
        </w:rPr>
        <w:t>с</w:t>
      </w:r>
      <w:r>
        <w:rPr>
          <w:color w:val="000000"/>
          <w:spacing w:val="-1"/>
          <w:w w:val="99"/>
          <w:sz w:val="24"/>
        </w:rPr>
        <w:t>т</w:t>
      </w:r>
      <w:r>
        <w:rPr>
          <w:color w:val="000000"/>
          <w:spacing w:val="1"/>
          <w:sz w:val="24"/>
        </w:rPr>
        <w:t>]</w:t>
      </w:r>
      <w:r>
        <w:rPr>
          <w:color w:val="000000"/>
          <w:sz w:val="24"/>
        </w:rPr>
        <w:t>:</w:t>
      </w:r>
      <w:r>
        <w:rPr>
          <w:color w:val="000000"/>
          <w:spacing w:val="41"/>
          <w:sz w:val="24"/>
        </w:rPr>
        <w:t xml:space="preserve"> </w:t>
      </w:r>
      <w:r>
        <w:rPr>
          <w:color w:val="000000"/>
          <w:sz w:val="24"/>
        </w:rPr>
        <w:t>на</w:t>
      </w:r>
      <w:r>
        <w:rPr>
          <w:color w:val="000000"/>
          <w:spacing w:val="-9"/>
          <w:sz w:val="24"/>
        </w:rPr>
        <w:t>в</w:t>
      </w:r>
      <w:r>
        <w:rPr>
          <w:color w:val="000000"/>
          <w:w w:val="99"/>
          <w:sz w:val="24"/>
        </w:rPr>
        <w:t>ч</w:t>
      </w:r>
      <w:r>
        <w:rPr>
          <w:color w:val="000000"/>
          <w:sz w:val="24"/>
        </w:rPr>
        <w:t>.</w:t>
      </w:r>
      <w:r>
        <w:rPr>
          <w:color w:val="000000"/>
          <w:spacing w:val="40"/>
          <w:sz w:val="24"/>
        </w:rPr>
        <w:t xml:space="preserve"> </w:t>
      </w:r>
      <w:r>
        <w:rPr>
          <w:color w:val="000000"/>
          <w:sz w:val="24"/>
        </w:rPr>
        <w:t>п</w:t>
      </w:r>
      <w:r>
        <w:rPr>
          <w:color w:val="000000"/>
          <w:spacing w:val="6"/>
          <w:sz w:val="24"/>
        </w:rPr>
        <w:t>о</w:t>
      </w:r>
      <w:r>
        <w:rPr>
          <w:color w:val="000000"/>
          <w:sz w:val="24"/>
        </w:rPr>
        <w:t>сі</w:t>
      </w:r>
      <w:r>
        <w:rPr>
          <w:color w:val="000000"/>
          <w:spacing w:val="1"/>
          <w:sz w:val="24"/>
        </w:rPr>
        <w:t>б</w:t>
      </w:r>
      <w:r>
        <w:rPr>
          <w:color w:val="000000"/>
          <w:sz w:val="24"/>
        </w:rPr>
        <w:t>ник</w:t>
      </w:r>
      <w:r>
        <w:rPr>
          <w:color w:val="000000"/>
          <w:spacing w:val="40"/>
          <w:sz w:val="24"/>
        </w:rPr>
        <w:t xml:space="preserve"> </w:t>
      </w:r>
      <w:r>
        <w:rPr>
          <w:color w:val="000000"/>
          <w:sz w:val="24"/>
        </w:rPr>
        <w:t>/</w:t>
      </w:r>
      <w:r>
        <w:rPr>
          <w:color w:val="000000"/>
          <w:spacing w:val="5"/>
          <w:sz w:val="24"/>
        </w:rPr>
        <w:t xml:space="preserve"> </w:t>
      </w:r>
      <w:r>
        <w:rPr>
          <w:color w:val="000000"/>
          <w:spacing w:val="-27"/>
          <w:sz w:val="24"/>
        </w:rPr>
        <w:t>Г</w:t>
      </w:r>
      <w:r>
        <w:rPr>
          <w:color w:val="000000"/>
          <w:sz w:val="24"/>
        </w:rPr>
        <w:t>.</w:t>
      </w:r>
      <w:r>
        <w:rPr>
          <w:color w:val="000000"/>
          <w:spacing w:val="1"/>
          <w:sz w:val="24"/>
        </w:rPr>
        <w:t xml:space="preserve"> </w:t>
      </w:r>
      <w:r>
        <w:rPr>
          <w:color w:val="000000"/>
          <w:sz w:val="24"/>
        </w:rPr>
        <w:t xml:space="preserve">В. </w:t>
      </w:r>
      <w:r>
        <w:rPr>
          <w:color w:val="000000"/>
          <w:spacing w:val="-16"/>
          <w:sz w:val="24"/>
        </w:rPr>
        <w:t>Г</w:t>
      </w:r>
      <w:r>
        <w:rPr>
          <w:color w:val="000000"/>
          <w:sz w:val="24"/>
        </w:rPr>
        <w:t>ре</w:t>
      </w:r>
      <w:r>
        <w:rPr>
          <w:color w:val="000000"/>
          <w:spacing w:val="-2"/>
          <w:sz w:val="24"/>
        </w:rPr>
        <w:t>б</w:t>
      </w:r>
      <w:r>
        <w:rPr>
          <w:color w:val="000000"/>
          <w:spacing w:val="-1"/>
          <w:sz w:val="24"/>
        </w:rPr>
        <w:t>е</w:t>
      </w:r>
      <w:r>
        <w:rPr>
          <w:color w:val="000000"/>
          <w:sz w:val="24"/>
        </w:rPr>
        <w:t>н</w:t>
      </w:r>
      <w:r>
        <w:rPr>
          <w:color w:val="000000"/>
          <w:w w:val="99"/>
          <w:sz w:val="24"/>
        </w:rPr>
        <w:t>ь</w:t>
      </w:r>
      <w:r>
        <w:rPr>
          <w:color w:val="000000"/>
          <w:spacing w:val="-12"/>
          <w:sz w:val="24"/>
        </w:rPr>
        <w:t>к</w:t>
      </w:r>
      <w:r>
        <w:rPr>
          <w:color w:val="000000"/>
          <w:sz w:val="24"/>
        </w:rPr>
        <w:t>ов.</w:t>
      </w:r>
      <w:r>
        <w:rPr>
          <w:color w:val="000000"/>
          <w:spacing w:val="2"/>
          <w:sz w:val="24"/>
        </w:rPr>
        <w:t xml:space="preserve"> </w:t>
      </w:r>
      <w:r>
        <w:rPr>
          <w:color w:val="000000"/>
          <w:sz w:val="24"/>
        </w:rPr>
        <w:t>–</w:t>
      </w:r>
      <w:r>
        <w:rPr>
          <w:color w:val="000000"/>
          <w:spacing w:val="39"/>
          <w:sz w:val="24"/>
        </w:rPr>
        <w:t xml:space="preserve"> </w:t>
      </w:r>
      <w:r>
        <w:rPr>
          <w:color w:val="000000"/>
          <w:spacing w:val="-2"/>
          <w:w w:val="99"/>
          <w:sz w:val="24"/>
        </w:rPr>
        <w:t>Р</w:t>
      </w:r>
      <w:r>
        <w:rPr>
          <w:color w:val="000000"/>
          <w:w w:val="99"/>
          <w:sz w:val="24"/>
        </w:rPr>
        <w:t>е</w:t>
      </w:r>
      <w:r>
        <w:rPr>
          <w:color w:val="000000"/>
          <w:sz w:val="24"/>
        </w:rPr>
        <w:t xml:space="preserve">к. </w:t>
      </w:r>
      <w:r>
        <w:rPr>
          <w:color w:val="000000"/>
          <w:w w:val="99"/>
          <w:sz w:val="24"/>
        </w:rPr>
        <w:t>М</w:t>
      </w:r>
      <w:r>
        <w:rPr>
          <w:color w:val="000000"/>
          <w:sz w:val="24"/>
        </w:rPr>
        <w:t>ОН. – Львів :</w:t>
      </w:r>
      <w:r>
        <w:rPr>
          <w:color w:val="000000"/>
          <w:spacing w:val="2"/>
          <w:sz w:val="24"/>
        </w:rPr>
        <w:t xml:space="preserve"> </w:t>
      </w:r>
      <w:r>
        <w:rPr>
          <w:color w:val="000000"/>
          <w:w w:val="99"/>
          <w:sz w:val="24"/>
        </w:rPr>
        <w:t>Магн</w:t>
      </w:r>
      <w:r>
        <w:rPr>
          <w:color w:val="000000"/>
          <w:spacing w:val="-4"/>
          <w:sz w:val="24"/>
        </w:rPr>
        <w:t>о</w:t>
      </w:r>
      <w:r>
        <w:rPr>
          <w:color w:val="000000"/>
          <w:sz w:val="24"/>
        </w:rPr>
        <w:t>л</w:t>
      </w:r>
      <w:r>
        <w:rPr>
          <w:color w:val="000000"/>
          <w:spacing w:val="-1"/>
          <w:sz w:val="24"/>
        </w:rPr>
        <w:t>і</w:t>
      </w:r>
      <w:r>
        <w:rPr>
          <w:color w:val="000000"/>
          <w:w w:val="99"/>
          <w:sz w:val="24"/>
        </w:rPr>
        <w:t>я</w:t>
      </w:r>
      <w:r>
        <w:rPr>
          <w:color w:val="000000"/>
          <w:spacing w:val="1"/>
          <w:sz w:val="24"/>
        </w:rPr>
        <w:t xml:space="preserve"> </w:t>
      </w:r>
      <w:r>
        <w:rPr>
          <w:color w:val="000000"/>
          <w:sz w:val="24"/>
        </w:rPr>
        <w:t>2006, 2</w:t>
      </w:r>
      <w:r>
        <w:rPr>
          <w:color w:val="000000"/>
          <w:spacing w:val="-1"/>
          <w:sz w:val="24"/>
        </w:rPr>
        <w:t>0</w:t>
      </w:r>
      <w:r>
        <w:rPr>
          <w:color w:val="000000"/>
          <w:spacing w:val="-8"/>
          <w:sz w:val="24"/>
        </w:rPr>
        <w:t>1</w:t>
      </w:r>
      <w:r>
        <w:rPr>
          <w:color w:val="000000"/>
          <w:sz w:val="24"/>
        </w:rPr>
        <w:t>1. – 229 с. – (Ви</w:t>
      </w:r>
      <w:r>
        <w:rPr>
          <w:color w:val="000000"/>
          <w:w w:val="99"/>
          <w:sz w:val="24"/>
        </w:rPr>
        <w:t>щ</w:t>
      </w:r>
      <w:r>
        <w:rPr>
          <w:color w:val="000000"/>
          <w:sz w:val="24"/>
        </w:rPr>
        <w:t xml:space="preserve">а </w:t>
      </w:r>
      <w:r>
        <w:rPr>
          <w:color w:val="000000"/>
          <w:spacing w:val="6"/>
          <w:sz w:val="24"/>
        </w:rPr>
        <w:t>о</w:t>
      </w:r>
      <w:r>
        <w:rPr>
          <w:color w:val="000000"/>
          <w:sz w:val="24"/>
        </w:rPr>
        <w:t>сві</w:t>
      </w:r>
      <w:r>
        <w:rPr>
          <w:color w:val="000000"/>
          <w:spacing w:val="2"/>
          <w:w w:val="99"/>
          <w:sz w:val="24"/>
        </w:rPr>
        <w:t>т</w:t>
      </w:r>
      <w:r>
        <w:rPr>
          <w:color w:val="000000"/>
          <w:sz w:val="24"/>
        </w:rPr>
        <w:t>а в</w:t>
      </w:r>
      <w:r>
        <w:rPr>
          <w:color w:val="000000"/>
          <w:spacing w:val="1"/>
          <w:sz w:val="24"/>
        </w:rPr>
        <w:t xml:space="preserve"> </w:t>
      </w:r>
      <w:r>
        <w:rPr>
          <w:color w:val="000000"/>
          <w:spacing w:val="-21"/>
          <w:sz w:val="24"/>
        </w:rPr>
        <w:t>У</w:t>
      </w:r>
      <w:r>
        <w:rPr>
          <w:color w:val="000000"/>
          <w:spacing w:val="-1"/>
          <w:sz w:val="24"/>
        </w:rPr>
        <w:t>к</w:t>
      </w:r>
      <w:r>
        <w:rPr>
          <w:color w:val="000000"/>
          <w:sz w:val="24"/>
        </w:rPr>
        <w:t>р</w:t>
      </w:r>
      <w:r>
        <w:rPr>
          <w:color w:val="000000"/>
          <w:spacing w:val="1"/>
          <w:sz w:val="24"/>
        </w:rPr>
        <w:t>а</w:t>
      </w:r>
      <w:r>
        <w:rPr>
          <w:color w:val="000000"/>
          <w:sz w:val="24"/>
        </w:rPr>
        <w:t>їн</w:t>
      </w:r>
      <w:r>
        <w:rPr>
          <w:color w:val="000000"/>
          <w:spacing w:val="-1"/>
          <w:sz w:val="24"/>
        </w:rPr>
        <w:t>і</w:t>
      </w:r>
      <w:r>
        <w:rPr>
          <w:color w:val="000000"/>
          <w:sz w:val="24"/>
        </w:rPr>
        <w:t>).</w:t>
      </w:r>
    </w:p>
    <w:p>
      <w:pPr>
        <w:pStyle w:val="Normal"/>
        <w:widowControl w:val="false"/>
        <w:ind w:left="722" w:right="-19" w:hanging="360"/>
        <w:jc w:val="both"/>
        <w:rPr>
          <w:color w:val="000000"/>
          <w:sz w:val="24"/>
        </w:rPr>
      </w:pPr>
      <w:r>
        <w:rPr>
          <w:color w:val="000000"/>
          <w:sz w:val="24"/>
        </w:rPr>
        <w:t>13. Ор</w:t>
      </w:r>
      <w:r>
        <w:rPr>
          <w:color w:val="000000"/>
          <w:w w:val="99"/>
          <w:sz w:val="24"/>
        </w:rPr>
        <w:t>бан</w:t>
      </w:r>
      <w:r>
        <w:rPr>
          <w:color w:val="000000"/>
          <w:spacing w:val="1"/>
          <w:sz w:val="24"/>
        </w:rPr>
        <w:t>-</w:t>
      </w:r>
      <w:r>
        <w:rPr>
          <w:color w:val="000000"/>
          <w:spacing w:val="-1"/>
          <w:sz w:val="24"/>
        </w:rPr>
        <w:t>Л</w:t>
      </w:r>
      <w:r>
        <w:rPr>
          <w:color w:val="000000"/>
          <w:spacing w:val="-1"/>
          <w:w w:val="99"/>
          <w:sz w:val="24"/>
        </w:rPr>
        <w:t>е</w:t>
      </w:r>
      <w:r>
        <w:rPr>
          <w:color w:val="000000"/>
          <w:w w:val="99"/>
          <w:sz w:val="24"/>
        </w:rPr>
        <w:t>мб</w:t>
      </w:r>
      <w:r>
        <w:rPr>
          <w:color w:val="000000"/>
          <w:sz w:val="24"/>
        </w:rPr>
        <w:t>р</w:t>
      </w:r>
      <w:r>
        <w:rPr>
          <w:color w:val="000000"/>
          <w:w w:val="99"/>
          <w:sz w:val="24"/>
        </w:rPr>
        <w:t>и</w:t>
      </w:r>
      <w:r>
        <w:rPr>
          <w:color w:val="000000"/>
          <w:spacing w:val="-1"/>
          <w:sz w:val="24"/>
        </w:rPr>
        <w:t>к</w:t>
      </w:r>
      <w:r>
        <w:rPr>
          <w:color w:val="000000"/>
          <w:sz w:val="24"/>
        </w:rPr>
        <w:t>,</w:t>
      </w:r>
      <w:r>
        <w:rPr>
          <w:color w:val="000000"/>
          <w:spacing w:val="51"/>
          <w:sz w:val="24"/>
        </w:rPr>
        <w:t xml:space="preserve"> </w:t>
      </w:r>
      <w:r>
        <w:rPr>
          <w:color w:val="000000"/>
          <w:sz w:val="24"/>
        </w:rPr>
        <w:t>Л.</w:t>
      </w:r>
      <w:r>
        <w:rPr>
          <w:color w:val="000000"/>
          <w:spacing w:val="48"/>
          <w:sz w:val="24"/>
        </w:rPr>
        <w:t xml:space="preserve"> </w:t>
      </w:r>
      <w:r>
        <w:rPr>
          <w:color w:val="000000"/>
          <w:sz w:val="24"/>
        </w:rPr>
        <w:t>Е.</w:t>
      </w:r>
      <w:r>
        <w:rPr>
          <w:color w:val="000000"/>
          <w:spacing w:val="2"/>
          <w:sz w:val="24"/>
        </w:rPr>
        <w:t xml:space="preserve"> </w:t>
      </w:r>
      <w:r>
        <w:rPr>
          <w:color w:val="000000"/>
          <w:sz w:val="24"/>
        </w:rPr>
        <w:t>Соці</w:t>
      </w:r>
      <w:r>
        <w:rPr>
          <w:color w:val="000000"/>
          <w:spacing w:val="1"/>
          <w:sz w:val="24"/>
        </w:rPr>
        <w:t>а</w:t>
      </w:r>
      <w:r>
        <w:rPr>
          <w:color w:val="000000"/>
          <w:sz w:val="24"/>
        </w:rPr>
        <w:t>льна</w:t>
      </w:r>
      <w:r>
        <w:rPr>
          <w:color w:val="000000"/>
          <w:spacing w:val="50"/>
          <w:sz w:val="24"/>
        </w:rPr>
        <w:t xml:space="preserve"> </w:t>
      </w:r>
      <w:r>
        <w:rPr>
          <w:color w:val="000000"/>
          <w:sz w:val="24"/>
        </w:rPr>
        <w:t>пс</w:t>
      </w:r>
      <w:r>
        <w:rPr>
          <w:color w:val="000000"/>
          <w:spacing w:val="1"/>
          <w:sz w:val="24"/>
        </w:rPr>
        <w:t>и</w:t>
      </w:r>
      <w:r>
        <w:rPr>
          <w:color w:val="000000"/>
          <w:spacing w:val="-9"/>
          <w:sz w:val="24"/>
        </w:rPr>
        <w:t>х</w:t>
      </w:r>
      <w:r>
        <w:rPr>
          <w:color w:val="000000"/>
          <w:spacing w:val="-4"/>
          <w:sz w:val="24"/>
        </w:rPr>
        <w:t>о</w:t>
      </w:r>
      <w:r>
        <w:rPr>
          <w:color w:val="000000"/>
          <w:sz w:val="24"/>
        </w:rPr>
        <w:t>логі</w:t>
      </w:r>
      <w:r>
        <w:rPr>
          <w:color w:val="000000"/>
          <w:w w:val="99"/>
          <w:sz w:val="24"/>
        </w:rPr>
        <w:t>я</w:t>
      </w:r>
      <w:r>
        <w:rPr>
          <w:color w:val="000000"/>
          <w:spacing w:val="49"/>
          <w:sz w:val="24"/>
        </w:rPr>
        <w:t xml:space="preserve"> </w:t>
      </w:r>
      <w:r>
        <w:rPr>
          <w:color w:val="000000"/>
          <w:sz w:val="24"/>
        </w:rPr>
        <w:t>у</w:t>
      </w:r>
      <w:r>
        <w:rPr>
          <w:color w:val="000000"/>
          <w:spacing w:val="50"/>
          <w:sz w:val="24"/>
        </w:rPr>
        <w:t xml:space="preserve"> </w:t>
      </w:r>
      <w:r>
        <w:rPr>
          <w:color w:val="000000"/>
          <w:sz w:val="24"/>
        </w:rPr>
        <w:t>2-х</w:t>
      </w:r>
      <w:r>
        <w:rPr>
          <w:color w:val="000000"/>
          <w:spacing w:val="49"/>
          <w:sz w:val="24"/>
        </w:rPr>
        <w:t xml:space="preserve"> </w:t>
      </w:r>
      <w:r>
        <w:rPr>
          <w:color w:val="000000"/>
          <w:sz w:val="24"/>
        </w:rPr>
        <w:t>кн.</w:t>
      </w:r>
      <w:r>
        <w:rPr>
          <w:color w:val="000000"/>
          <w:spacing w:val="50"/>
          <w:sz w:val="24"/>
        </w:rPr>
        <w:t xml:space="preserve"> </w:t>
      </w:r>
      <w:r>
        <w:rPr>
          <w:color w:val="000000"/>
          <w:sz w:val="24"/>
        </w:rPr>
        <w:t>[</w:t>
      </w:r>
      <w:r>
        <w:rPr>
          <w:color w:val="000000"/>
          <w:spacing w:val="-9"/>
          <w:sz w:val="24"/>
        </w:rPr>
        <w:t>Т</w:t>
      </w:r>
      <w:r>
        <w:rPr>
          <w:color w:val="000000"/>
          <w:spacing w:val="1"/>
          <w:sz w:val="24"/>
        </w:rPr>
        <w:t>е</w:t>
      </w:r>
      <w:r>
        <w:rPr>
          <w:color w:val="000000"/>
          <w:spacing w:val="-6"/>
          <w:sz w:val="24"/>
        </w:rPr>
        <w:t>к</w:t>
      </w:r>
      <w:r>
        <w:rPr>
          <w:color w:val="000000"/>
          <w:sz w:val="24"/>
        </w:rPr>
        <w:t>с</w:t>
      </w:r>
      <w:r>
        <w:rPr>
          <w:color w:val="000000"/>
          <w:spacing w:val="-1"/>
          <w:w w:val="99"/>
          <w:sz w:val="24"/>
        </w:rPr>
        <w:t>т</w:t>
      </w:r>
      <w:r>
        <w:rPr>
          <w:color w:val="000000"/>
          <w:sz w:val="24"/>
        </w:rPr>
        <w:t>]</w:t>
      </w:r>
      <w:r>
        <w:rPr>
          <w:color w:val="000000"/>
          <w:spacing w:val="8"/>
          <w:sz w:val="24"/>
        </w:rPr>
        <w:t xml:space="preserve"> </w:t>
      </w:r>
      <w:r>
        <w:rPr>
          <w:color w:val="000000"/>
          <w:sz w:val="24"/>
        </w:rPr>
        <w:t>:</w:t>
      </w:r>
      <w:r>
        <w:rPr>
          <w:color w:val="000000"/>
          <w:spacing w:val="51"/>
          <w:sz w:val="24"/>
        </w:rPr>
        <w:t xml:space="preserve"> </w:t>
      </w:r>
      <w:r>
        <w:rPr>
          <w:color w:val="000000"/>
          <w:sz w:val="24"/>
        </w:rPr>
        <w:t>підр</w:t>
      </w:r>
      <w:r>
        <w:rPr>
          <w:color w:val="000000"/>
          <w:spacing w:val="-4"/>
          <w:sz w:val="24"/>
        </w:rPr>
        <w:t>у</w:t>
      </w:r>
      <w:r>
        <w:rPr>
          <w:color w:val="000000"/>
          <w:w w:val="99"/>
          <w:sz w:val="24"/>
        </w:rPr>
        <w:t>ч</w:t>
      </w:r>
      <w:r>
        <w:rPr>
          <w:color w:val="000000"/>
          <w:sz w:val="24"/>
        </w:rPr>
        <w:t>ник.</w:t>
      </w:r>
      <w:r>
        <w:rPr>
          <w:color w:val="000000"/>
          <w:spacing w:val="51"/>
          <w:sz w:val="24"/>
        </w:rPr>
        <w:t xml:space="preserve"> </w:t>
      </w:r>
      <w:r>
        <w:rPr>
          <w:color w:val="000000"/>
          <w:sz w:val="24"/>
        </w:rPr>
        <w:t>К</w:t>
      </w:r>
      <w:r>
        <w:rPr>
          <w:color w:val="000000"/>
          <w:w w:val="99"/>
          <w:sz w:val="24"/>
        </w:rPr>
        <w:t>н</w:t>
      </w:r>
      <w:r>
        <w:rPr>
          <w:color w:val="000000"/>
          <w:sz w:val="24"/>
        </w:rPr>
        <w:t>.2</w:t>
      </w:r>
      <w:r>
        <w:rPr>
          <w:color w:val="000000"/>
          <w:spacing w:val="1"/>
          <w:sz w:val="24"/>
        </w:rPr>
        <w:t xml:space="preserve"> </w:t>
      </w:r>
      <w:r>
        <w:rPr>
          <w:color w:val="000000"/>
          <w:w w:val="99"/>
          <w:sz w:val="24"/>
        </w:rPr>
        <w:t>:</w:t>
      </w:r>
      <w:r>
        <w:rPr>
          <w:color w:val="000000"/>
          <w:sz w:val="24"/>
        </w:rPr>
        <w:t xml:space="preserve"> Со</w:t>
      </w:r>
      <w:r>
        <w:rPr>
          <w:color w:val="000000"/>
          <w:w w:val="99"/>
          <w:sz w:val="24"/>
        </w:rPr>
        <w:t>ц</w:t>
      </w:r>
      <w:r>
        <w:rPr>
          <w:color w:val="000000"/>
          <w:sz w:val="24"/>
        </w:rPr>
        <w:t>і</w:t>
      </w:r>
      <w:r>
        <w:rPr>
          <w:color w:val="000000"/>
          <w:spacing w:val="2"/>
          <w:w w:val="99"/>
          <w:sz w:val="24"/>
        </w:rPr>
        <w:t>а</w:t>
      </w:r>
      <w:r>
        <w:rPr>
          <w:color w:val="000000"/>
          <w:sz w:val="24"/>
        </w:rPr>
        <w:t>ль</w:t>
      </w:r>
      <w:r>
        <w:rPr>
          <w:color w:val="000000"/>
          <w:w w:val="99"/>
          <w:sz w:val="24"/>
        </w:rPr>
        <w:t>на</w:t>
      </w:r>
      <w:r>
        <w:rPr>
          <w:color w:val="000000"/>
          <w:spacing w:val="75"/>
          <w:sz w:val="24"/>
        </w:rPr>
        <w:t xml:space="preserve"> </w:t>
      </w:r>
      <w:r>
        <w:rPr>
          <w:color w:val="000000"/>
          <w:w w:val="99"/>
          <w:sz w:val="24"/>
        </w:rPr>
        <w:t>пси</w:t>
      </w:r>
      <w:r>
        <w:rPr>
          <w:color w:val="000000"/>
          <w:spacing w:val="-9"/>
          <w:sz w:val="24"/>
        </w:rPr>
        <w:t>х</w:t>
      </w:r>
      <w:r>
        <w:rPr>
          <w:color w:val="000000"/>
          <w:spacing w:val="-4"/>
          <w:sz w:val="24"/>
        </w:rPr>
        <w:t>о</w:t>
      </w:r>
      <w:r>
        <w:rPr>
          <w:color w:val="000000"/>
          <w:sz w:val="24"/>
        </w:rPr>
        <w:t>ло</w:t>
      </w:r>
      <w:r>
        <w:rPr>
          <w:color w:val="000000"/>
          <w:w w:val="99"/>
          <w:sz w:val="24"/>
        </w:rPr>
        <w:t>г</w:t>
      </w:r>
      <w:r>
        <w:rPr>
          <w:color w:val="000000"/>
          <w:sz w:val="24"/>
        </w:rPr>
        <w:t>і</w:t>
      </w:r>
      <w:r>
        <w:rPr>
          <w:color w:val="000000"/>
          <w:w w:val="99"/>
          <w:sz w:val="24"/>
        </w:rPr>
        <w:t>я</w:t>
      </w:r>
      <w:r>
        <w:rPr>
          <w:color w:val="000000"/>
          <w:spacing w:val="75"/>
          <w:sz w:val="24"/>
        </w:rPr>
        <w:t xml:space="preserve"> </w:t>
      </w:r>
      <w:r>
        <w:rPr>
          <w:color w:val="000000"/>
          <w:w w:val="99"/>
          <w:sz w:val="24"/>
        </w:rPr>
        <w:t>г</w:t>
      </w:r>
      <w:r>
        <w:rPr>
          <w:color w:val="000000"/>
          <w:spacing w:val="-1"/>
          <w:sz w:val="24"/>
        </w:rPr>
        <w:t>р</w:t>
      </w:r>
      <w:r>
        <w:rPr>
          <w:color w:val="000000"/>
          <w:spacing w:val="-4"/>
          <w:w w:val="99"/>
          <w:sz w:val="24"/>
        </w:rPr>
        <w:t>у</w:t>
      </w:r>
      <w:r>
        <w:rPr>
          <w:color w:val="000000"/>
          <w:sz w:val="24"/>
        </w:rPr>
        <w:t>п.</w:t>
      </w:r>
      <w:r>
        <w:rPr>
          <w:color w:val="000000"/>
          <w:spacing w:val="75"/>
          <w:sz w:val="24"/>
        </w:rPr>
        <w:t xml:space="preserve"> </w:t>
      </w:r>
      <w:r>
        <w:rPr>
          <w:color w:val="000000"/>
          <w:spacing w:val="1"/>
          <w:sz w:val="24"/>
        </w:rPr>
        <w:t>П</w:t>
      </w:r>
      <w:r>
        <w:rPr>
          <w:color w:val="000000"/>
          <w:sz w:val="24"/>
        </w:rPr>
        <w:t>рикладна</w:t>
      </w:r>
      <w:r>
        <w:rPr>
          <w:color w:val="000000"/>
          <w:spacing w:val="75"/>
          <w:sz w:val="24"/>
        </w:rPr>
        <w:t xml:space="preserve"> </w:t>
      </w:r>
      <w:r>
        <w:rPr>
          <w:color w:val="000000"/>
          <w:sz w:val="24"/>
        </w:rPr>
        <w:t>соці</w:t>
      </w:r>
      <w:r>
        <w:rPr>
          <w:color w:val="000000"/>
          <w:spacing w:val="1"/>
          <w:sz w:val="24"/>
        </w:rPr>
        <w:t>а</w:t>
      </w:r>
      <w:r>
        <w:rPr>
          <w:color w:val="000000"/>
          <w:sz w:val="24"/>
        </w:rPr>
        <w:t>л</w:t>
      </w:r>
      <w:r>
        <w:rPr>
          <w:color w:val="000000"/>
          <w:w w:val="99"/>
          <w:sz w:val="24"/>
        </w:rPr>
        <w:t>ь</w:t>
      </w:r>
      <w:r>
        <w:rPr>
          <w:color w:val="000000"/>
          <w:sz w:val="24"/>
        </w:rPr>
        <w:t>на</w:t>
      </w:r>
      <w:r>
        <w:rPr>
          <w:color w:val="000000"/>
          <w:spacing w:val="74"/>
          <w:sz w:val="24"/>
        </w:rPr>
        <w:t xml:space="preserve"> </w:t>
      </w:r>
      <w:r>
        <w:rPr>
          <w:color w:val="000000"/>
          <w:sz w:val="24"/>
        </w:rPr>
        <w:t>п</w:t>
      </w:r>
      <w:r>
        <w:rPr>
          <w:color w:val="000000"/>
          <w:spacing w:val="1"/>
          <w:sz w:val="24"/>
        </w:rPr>
        <w:t>с</w:t>
      </w:r>
      <w:r>
        <w:rPr>
          <w:color w:val="000000"/>
          <w:sz w:val="24"/>
        </w:rPr>
        <w:t>и</w:t>
      </w:r>
      <w:r>
        <w:rPr>
          <w:color w:val="000000"/>
          <w:spacing w:val="-9"/>
          <w:sz w:val="24"/>
        </w:rPr>
        <w:t>х</w:t>
      </w:r>
      <w:r>
        <w:rPr>
          <w:color w:val="000000"/>
          <w:spacing w:val="-4"/>
          <w:sz w:val="24"/>
        </w:rPr>
        <w:t>о</w:t>
      </w:r>
      <w:r>
        <w:rPr>
          <w:color w:val="000000"/>
          <w:sz w:val="24"/>
        </w:rPr>
        <w:t>логі</w:t>
      </w:r>
      <w:r>
        <w:rPr>
          <w:color w:val="000000"/>
          <w:w w:val="99"/>
          <w:sz w:val="24"/>
        </w:rPr>
        <w:t>я</w:t>
      </w:r>
      <w:r>
        <w:rPr>
          <w:color w:val="000000"/>
          <w:spacing w:val="75"/>
          <w:sz w:val="24"/>
        </w:rPr>
        <w:t xml:space="preserve"> </w:t>
      </w:r>
      <w:r>
        <w:rPr>
          <w:color w:val="000000"/>
          <w:sz w:val="24"/>
        </w:rPr>
        <w:t>/</w:t>
      </w:r>
      <w:r>
        <w:rPr>
          <w:color w:val="000000"/>
          <w:spacing w:val="8"/>
          <w:sz w:val="24"/>
        </w:rPr>
        <w:t xml:space="preserve"> </w:t>
      </w:r>
      <w:r>
        <w:rPr>
          <w:color w:val="000000"/>
          <w:spacing w:val="1"/>
          <w:w w:val="99"/>
          <w:sz w:val="24"/>
        </w:rPr>
        <w:t>Л</w:t>
      </w:r>
      <w:r>
        <w:rPr>
          <w:color w:val="000000"/>
          <w:sz w:val="24"/>
        </w:rPr>
        <w:t>іді</w:t>
      </w:r>
      <w:r>
        <w:rPr>
          <w:color w:val="000000"/>
          <w:w w:val="99"/>
          <w:sz w:val="24"/>
        </w:rPr>
        <w:t>я</w:t>
      </w:r>
      <w:r>
        <w:rPr>
          <w:color w:val="000000"/>
          <w:spacing w:val="75"/>
          <w:sz w:val="24"/>
        </w:rPr>
        <w:t xml:space="preserve"> </w:t>
      </w:r>
      <w:r>
        <w:rPr>
          <w:color w:val="000000"/>
          <w:sz w:val="24"/>
        </w:rPr>
        <w:t>Ер</w:t>
      </w:r>
      <w:r>
        <w:rPr>
          <w:color w:val="000000"/>
          <w:w w:val="99"/>
          <w:sz w:val="24"/>
        </w:rPr>
        <w:t>н</w:t>
      </w:r>
      <w:r>
        <w:rPr>
          <w:color w:val="000000"/>
          <w:spacing w:val="6"/>
          <w:w w:val="99"/>
          <w:sz w:val="24"/>
        </w:rPr>
        <w:t>е</w:t>
      </w:r>
      <w:r>
        <w:rPr>
          <w:color w:val="000000"/>
          <w:w w:val="99"/>
          <w:sz w:val="24"/>
        </w:rPr>
        <w:t>с</w:t>
      </w:r>
      <w:r>
        <w:rPr>
          <w:color w:val="000000"/>
          <w:sz w:val="24"/>
        </w:rPr>
        <w:t>т</w:t>
      </w:r>
      <w:r>
        <w:rPr>
          <w:color w:val="000000"/>
          <w:spacing w:val="-1"/>
          <w:w w:val="99"/>
          <w:sz w:val="24"/>
        </w:rPr>
        <w:t>і</w:t>
      </w:r>
      <w:r>
        <w:rPr>
          <w:color w:val="000000"/>
          <w:sz w:val="24"/>
        </w:rPr>
        <w:t>в</w:t>
      </w:r>
      <w:r>
        <w:rPr>
          <w:color w:val="000000"/>
          <w:spacing w:val="1"/>
          <w:w w:val="99"/>
          <w:sz w:val="24"/>
        </w:rPr>
        <w:t>н</w:t>
      </w:r>
      <w:r>
        <w:rPr>
          <w:color w:val="000000"/>
          <w:w w:val="99"/>
          <w:sz w:val="24"/>
        </w:rPr>
        <w:t>а</w:t>
      </w:r>
      <w:r>
        <w:rPr>
          <w:color w:val="000000"/>
          <w:sz w:val="24"/>
        </w:rPr>
        <w:t xml:space="preserve"> Ор</w:t>
      </w:r>
      <w:r>
        <w:rPr>
          <w:color w:val="000000"/>
          <w:w w:val="99"/>
          <w:sz w:val="24"/>
        </w:rPr>
        <w:t>бан</w:t>
      </w:r>
      <w:r>
        <w:rPr>
          <w:color w:val="000000"/>
          <w:spacing w:val="1"/>
          <w:sz w:val="24"/>
        </w:rPr>
        <w:t>-</w:t>
      </w:r>
      <w:r>
        <w:rPr>
          <w:color w:val="000000"/>
          <w:spacing w:val="-1"/>
          <w:sz w:val="24"/>
        </w:rPr>
        <w:t>Л</w:t>
      </w:r>
      <w:r>
        <w:rPr>
          <w:color w:val="000000"/>
          <w:spacing w:val="-1"/>
          <w:w w:val="99"/>
          <w:sz w:val="24"/>
        </w:rPr>
        <w:t>е</w:t>
      </w:r>
      <w:r>
        <w:rPr>
          <w:color w:val="000000"/>
          <w:w w:val="99"/>
          <w:sz w:val="24"/>
        </w:rPr>
        <w:t>мб</w:t>
      </w:r>
      <w:r>
        <w:rPr>
          <w:color w:val="000000"/>
          <w:sz w:val="24"/>
        </w:rPr>
        <w:t>р</w:t>
      </w:r>
      <w:r>
        <w:rPr>
          <w:color w:val="000000"/>
          <w:w w:val="99"/>
          <w:sz w:val="24"/>
        </w:rPr>
        <w:t>и</w:t>
      </w:r>
      <w:r>
        <w:rPr>
          <w:color w:val="000000"/>
          <w:spacing w:val="-1"/>
          <w:sz w:val="24"/>
        </w:rPr>
        <w:t>к</w:t>
      </w:r>
      <w:r>
        <w:rPr>
          <w:color w:val="000000"/>
          <w:sz w:val="24"/>
        </w:rPr>
        <w:t>. –</w:t>
      </w:r>
      <w:r>
        <w:rPr>
          <w:color w:val="000000"/>
          <w:spacing w:val="28"/>
          <w:sz w:val="24"/>
        </w:rPr>
        <w:t xml:space="preserve"> </w:t>
      </w:r>
      <w:r>
        <w:rPr>
          <w:color w:val="000000"/>
          <w:spacing w:val="-3"/>
          <w:w w:val="99"/>
          <w:sz w:val="24"/>
        </w:rPr>
        <w:t>Р</w:t>
      </w:r>
      <w:r>
        <w:rPr>
          <w:color w:val="000000"/>
          <w:w w:val="99"/>
          <w:sz w:val="24"/>
        </w:rPr>
        <w:t>е</w:t>
      </w:r>
      <w:r>
        <w:rPr>
          <w:color w:val="000000"/>
          <w:sz w:val="24"/>
        </w:rPr>
        <w:t>к.</w:t>
      </w:r>
      <w:r>
        <w:rPr>
          <w:color w:val="000000"/>
          <w:spacing w:val="28"/>
          <w:sz w:val="24"/>
        </w:rPr>
        <w:t xml:space="preserve"> </w:t>
      </w:r>
      <w:r>
        <w:rPr>
          <w:color w:val="000000"/>
          <w:w w:val="99"/>
          <w:sz w:val="24"/>
        </w:rPr>
        <w:t>МО</w:t>
      </w:r>
      <w:r>
        <w:rPr>
          <w:color w:val="000000"/>
          <w:sz w:val="24"/>
        </w:rPr>
        <w:t>Н.</w:t>
      </w:r>
      <w:r>
        <w:rPr>
          <w:color w:val="000000"/>
          <w:spacing w:val="3"/>
          <w:sz w:val="24"/>
        </w:rPr>
        <w:t xml:space="preserve"> </w:t>
      </w:r>
      <w:r>
        <w:rPr>
          <w:color w:val="000000"/>
          <w:sz w:val="24"/>
        </w:rPr>
        <w:t>–</w:t>
      </w:r>
      <w:r>
        <w:rPr>
          <w:color w:val="000000"/>
          <w:spacing w:val="27"/>
          <w:sz w:val="24"/>
        </w:rPr>
        <w:t xml:space="preserve"> </w:t>
      </w:r>
      <w:r>
        <w:rPr>
          <w:color w:val="000000"/>
          <w:w w:val="99"/>
          <w:sz w:val="24"/>
        </w:rPr>
        <w:t>Ч</w:t>
      </w:r>
      <w:r>
        <w:rPr>
          <w:color w:val="000000"/>
          <w:sz w:val="24"/>
        </w:rPr>
        <w:t>ер</w:t>
      </w:r>
      <w:r>
        <w:rPr>
          <w:color w:val="000000"/>
          <w:spacing w:val="2"/>
          <w:sz w:val="24"/>
        </w:rPr>
        <w:t>н</w:t>
      </w:r>
      <w:r>
        <w:rPr>
          <w:color w:val="000000"/>
          <w:sz w:val="24"/>
        </w:rPr>
        <w:t xml:space="preserve">івці : </w:t>
      </w:r>
      <w:hyperlink r:id="rId13">
        <w:r>
          <w:rPr>
            <w:color w:val="0000FF"/>
            <w:sz w:val="24"/>
            <w:u w:val="single"/>
          </w:rPr>
          <w:t>Кни</w:t>
        </w:r>
        <w:r>
          <w:rPr>
            <w:color w:val="0000FF"/>
            <w:spacing w:val="-1"/>
            <w:sz w:val="24"/>
            <w:u w:val="single"/>
          </w:rPr>
          <w:t>г</w:t>
        </w:r>
        <w:r>
          <w:rPr>
            <w:color w:val="0000FF"/>
            <w:sz w:val="24"/>
            <w:u w:val="single"/>
          </w:rPr>
          <w:t>и</w:t>
        </w:r>
        <w:r>
          <w:rPr>
            <w:color w:val="0000FF"/>
            <w:spacing w:val="28"/>
            <w:sz w:val="24"/>
            <w:u w:val="single"/>
          </w:rPr>
          <w:t xml:space="preserve"> </w:t>
        </w:r>
        <w:r>
          <w:rPr>
            <w:color w:val="0000FF"/>
            <w:sz w:val="24"/>
            <w:u w:val="single"/>
          </w:rPr>
          <w:t>-</w:t>
        </w:r>
        <w:r>
          <w:rPr>
            <w:color w:val="0000FF"/>
            <w:spacing w:val="28"/>
            <w:sz w:val="24"/>
            <w:u w:val="single"/>
          </w:rPr>
          <w:t xml:space="preserve"> </w:t>
        </w:r>
        <w:r>
          <w:rPr>
            <w:color w:val="0000FF"/>
            <w:sz w:val="24"/>
            <w:u w:val="single"/>
          </w:rPr>
          <w:t>ХХ</w:t>
        </w:r>
        <w:r>
          <w:rPr>
            <w:color w:val="0000FF"/>
            <w:spacing w:val="3"/>
            <w:sz w:val="24"/>
            <w:u w:val="single"/>
          </w:rPr>
          <w:t>I</w:t>
        </w:r>
        <w:r>
          <w:rPr>
            <w:color w:val="000000"/>
            <w:sz w:val="24"/>
          </w:rPr>
          <w:t>,</w:t>
        </w:r>
        <w:r>
          <w:rPr>
            <w:color w:val="000000"/>
            <w:spacing w:val="27"/>
            <w:sz w:val="24"/>
          </w:rPr>
          <w:t xml:space="preserve"> </w:t>
        </w:r>
      </w:hyperlink>
      <w:r>
        <w:rPr>
          <w:color w:val="000000"/>
          <w:sz w:val="24"/>
        </w:rPr>
        <w:t>2010. –</w:t>
      </w:r>
      <w:r>
        <w:rPr>
          <w:color w:val="000000"/>
          <w:spacing w:val="28"/>
          <w:sz w:val="24"/>
        </w:rPr>
        <w:t xml:space="preserve"> </w:t>
      </w:r>
      <w:r>
        <w:rPr>
          <w:color w:val="000000"/>
          <w:sz w:val="24"/>
        </w:rPr>
        <w:t>464</w:t>
      </w:r>
      <w:r>
        <w:rPr>
          <w:color w:val="000000"/>
          <w:spacing w:val="27"/>
          <w:sz w:val="24"/>
        </w:rPr>
        <w:t xml:space="preserve"> </w:t>
      </w:r>
      <w:r>
        <w:rPr>
          <w:color w:val="000000"/>
          <w:sz w:val="24"/>
        </w:rPr>
        <w:t>с.</w:t>
      </w:r>
      <w:r>
        <w:rPr>
          <w:color w:val="000000"/>
          <w:spacing w:val="3"/>
          <w:sz w:val="24"/>
        </w:rPr>
        <w:t xml:space="preserve"> </w:t>
      </w:r>
      <w:r>
        <w:rPr>
          <w:color w:val="000000"/>
          <w:sz w:val="24"/>
        </w:rPr>
        <w:t>кіль</w:t>
      </w:r>
      <w:r>
        <w:rPr>
          <w:color w:val="000000"/>
          <w:w w:val="99"/>
          <w:sz w:val="24"/>
        </w:rPr>
        <w:t>к</w:t>
      </w:r>
      <w:r>
        <w:rPr>
          <w:color w:val="000000"/>
          <w:sz w:val="24"/>
        </w:rPr>
        <w:t>.</w:t>
      </w:r>
      <w:r>
        <w:rPr>
          <w:color w:val="000000"/>
          <w:spacing w:val="-1"/>
          <w:w w:val="99"/>
          <w:sz w:val="24"/>
        </w:rPr>
        <w:t>п</w:t>
      </w:r>
      <w:r>
        <w:rPr>
          <w:color w:val="000000"/>
          <w:sz w:val="24"/>
        </w:rPr>
        <w:t>р</w:t>
      </w:r>
      <w:r>
        <w:rPr>
          <w:color w:val="000000"/>
          <w:w w:val="99"/>
          <w:sz w:val="24"/>
        </w:rPr>
        <w:t>им</w:t>
      </w:r>
      <w:r>
        <w:rPr>
          <w:color w:val="000000"/>
          <w:sz w:val="24"/>
        </w:rPr>
        <w:t>.</w:t>
      </w:r>
      <w:r>
        <w:rPr>
          <w:color w:val="000000"/>
          <w:w w:val="99"/>
          <w:sz w:val="24"/>
        </w:rPr>
        <w:t>:</w:t>
      </w:r>
      <w:r>
        <w:rPr>
          <w:color w:val="000000"/>
          <w:sz w:val="24"/>
        </w:rPr>
        <w:t xml:space="preserve"> 10</w:t>
      </w:r>
    </w:p>
    <w:p>
      <w:pPr>
        <w:pStyle w:val="Normal"/>
        <w:widowControl w:val="false"/>
        <w:ind w:left="722" w:right="-19" w:hanging="360"/>
        <w:jc w:val="both"/>
        <w:rPr>
          <w:color w:val="000000"/>
          <w:sz w:val="24"/>
        </w:rPr>
      </w:pPr>
      <w:r>
        <w:rPr>
          <w:color w:val="000000"/>
          <w:sz w:val="24"/>
        </w:rPr>
        <w:t>14. Ор</w:t>
      </w:r>
      <w:r>
        <w:rPr>
          <w:color w:val="000000"/>
          <w:w w:val="99"/>
          <w:sz w:val="24"/>
        </w:rPr>
        <w:t>бан</w:t>
      </w:r>
      <w:r>
        <w:rPr>
          <w:color w:val="000000"/>
          <w:spacing w:val="1"/>
          <w:sz w:val="24"/>
        </w:rPr>
        <w:t>-</w:t>
      </w:r>
      <w:r>
        <w:rPr>
          <w:color w:val="000000"/>
          <w:spacing w:val="-1"/>
          <w:sz w:val="24"/>
        </w:rPr>
        <w:t>Л</w:t>
      </w:r>
      <w:r>
        <w:rPr>
          <w:color w:val="000000"/>
          <w:spacing w:val="-1"/>
          <w:w w:val="99"/>
          <w:sz w:val="24"/>
        </w:rPr>
        <w:t>е</w:t>
      </w:r>
      <w:r>
        <w:rPr>
          <w:color w:val="000000"/>
          <w:w w:val="99"/>
          <w:sz w:val="24"/>
        </w:rPr>
        <w:t>мб</w:t>
      </w:r>
      <w:r>
        <w:rPr>
          <w:color w:val="000000"/>
          <w:sz w:val="24"/>
        </w:rPr>
        <w:t>р</w:t>
      </w:r>
      <w:r>
        <w:rPr>
          <w:color w:val="000000"/>
          <w:w w:val="99"/>
          <w:sz w:val="24"/>
        </w:rPr>
        <w:t>и</w:t>
      </w:r>
      <w:r>
        <w:rPr>
          <w:color w:val="000000"/>
          <w:spacing w:val="-1"/>
          <w:sz w:val="24"/>
        </w:rPr>
        <w:t>к</w:t>
      </w:r>
      <w:r>
        <w:rPr>
          <w:color w:val="000000"/>
          <w:sz w:val="24"/>
        </w:rPr>
        <w:t>,</w:t>
      </w:r>
      <w:r>
        <w:rPr>
          <w:color w:val="000000"/>
          <w:spacing w:val="39"/>
          <w:sz w:val="24"/>
        </w:rPr>
        <w:t xml:space="preserve"> </w:t>
      </w:r>
      <w:r>
        <w:rPr>
          <w:color w:val="000000"/>
          <w:sz w:val="24"/>
        </w:rPr>
        <w:t>Л.</w:t>
      </w:r>
      <w:r>
        <w:rPr>
          <w:color w:val="000000"/>
          <w:spacing w:val="38"/>
          <w:sz w:val="24"/>
        </w:rPr>
        <w:t xml:space="preserve"> </w:t>
      </w:r>
      <w:r>
        <w:rPr>
          <w:color w:val="000000"/>
          <w:sz w:val="24"/>
        </w:rPr>
        <w:t>Е.</w:t>
      </w:r>
      <w:r>
        <w:rPr>
          <w:color w:val="000000"/>
          <w:spacing w:val="2"/>
          <w:sz w:val="24"/>
        </w:rPr>
        <w:t xml:space="preserve"> </w:t>
      </w:r>
      <w:r>
        <w:rPr>
          <w:color w:val="000000"/>
          <w:sz w:val="24"/>
        </w:rPr>
        <w:t>Соці</w:t>
      </w:r>
      <w:r>
        <w:rPr>
          <w:color w:val="000000"/>
          <w:spacing w:val="1"/>
          <w:sz w:val="24"/>
        </w:rPr>
        <w:t>а</w:t>
      </w:r>
      <w:r>
        <w:rPr>
          <w:color w:val="000000"/>
          <w:sz w:val="24"/>
        </w:rPr>
        <w:t>л</w:t>
      </w:r>
      <w:r>
        <w:rPr>
          <w:color w:val="000000"/>
          <w:w w:val="99"/>
          <w:sz w:val="24"/>
        </w:rPr>
        <w:t>ь</w:t>
      </w:r>
      <w:r>
        <w:rPr>
          <w:color w:val="000000"/>
          <w:sz w:val="24"/>
        </w:rPr>
        <w:t>на</w:t>
      </w:r>
      <w:r>
        <w:rPr>
          <w:color w:val="000000"/>
          <w:spacing w:val="38"/>
          <w:sz w:val="24"/>
        </w:rPr>
        <w:t xml:space="preserve"> </w:t>
      </w:r>
      <w:r>
        <w:rPr>
          <w:color w:val="000000"/>
          <w:sz w:val="24"/>
        </w:rPr>
        <w:t>п</w:t>
      </w:r>
      <w:r>
        <w:rPr>
          <w:color w:val="000000"/>
          <w:spacing w:val="1"/>
          <w:sz w:val="24"/>
        </w:rPr>
        <w:t>с</w:t>
      </w:r>
      <w:r>
        <w:rPr>
          <w:color w:val="000000"/>
          <w:sz w:val="24"/>
        </w:rPr>
        <w:t>и</w:t>
      </w:r>
      <w:r>
        <w:rPr>
          <w:color w:val="000000"/>
          <w:spacing w:val="-9"/>
          <w:sz w:val="24"/>
        </w:rPr>
        <w:t>х</w:t>
      </w:r>
      <w:r>
        <w:rPr>
          <w:color w:val="000000"/>
          <w:spacing w:val="-4"/>
          <w:sz w:val="24"/>
        </w:rPr>
        <w:t>о</w:t>
      </w:r>
      <w:r>
        <w:rPr>
          <w:color w:val="000000"/>
          <w:sz w:val="24"/>
        </w:rPr>
        <w:t>логі</w:t>
      </w:r>
      <w:r>
        <w:rPr>
          <w:color w:val="000000"/>
          <w:w w:val="99"/>
          <w:sz w:val="24"/>
        </w:rPr>
        <w:t>я</w:t>
      </w:r>
      <w:r>
        <w:rPr>
          <w:color w:val="000000"/>
          <w:spacing w:val="39"/>
          <w:sz w:val="24"/>
        </w:rPr>
        <w:t xml:space="preserve"> </w:t>
      </w:r>
      <w:r>
        <w:rPr>
          <w:color w:val="000000"/>
          <w:sz w:val="24"/>
        </w:rPr>
        <w:t>у</w:t>
      </w:r>
      <w:r>
        <w:rPr>
          <w:color w:val="000000"/>
          <w:spacing w:val="39"/>
          <w:sz w:val="24"/>
        </w:rPr>
        <w:t xml:space="preserve"> </w:t>
      </w:r>
      <w:r>
        <w:rPr>
          <w:color w:val="000000"/>
          <w:sz w:val="24"/>
        </w:rPr>
        <w:t>2-х</w:t>
      </w:r>
      <w:r>
        <w:rPr>
          <w:color w:val="000000"/>
          <w:spacing w:val="38"/>
          <w:sz w:val="24"/>
        </w:rPr>
        <w:t xml:space="preserve"> </w:t>
      </w:r>
      <w:r>
        <w:rPr>
          <w:color w:val="000000"/>
          <w:sz w:val="24"/>
        </w:rPr>
        <w:t>кн.</w:t>
      </w:r>
      <w:r>
        <w:rPr>
          <w:color w:val="000000"/>
          <w:spacing w:val="38"/>
          <w:sz w:val="24"/>
        </w:rPr>
        <w:t xml:space="preserve"> </w:t>
      </w:r>
      <w:r>
        <w:rPr>
          <w:color w:val="000000"/>
          <w:sz w:val="24"/>
        </w:rPr>
        <w:t>[</w:t>
      </w:r>
      <w:r>
        <w:rPr>
          <w:color w:val="000000"/>
          <w:spacing w:val="-7"/>
          <w:sz w:val="24"/>
        </w:rPr>
        <w:t>Т</w:t>
      </w:r>
      <w:r>
        <w:rPr>
          <w:color w:val="000000"/>
          <w:spacing w:val="-1"/>
          <w:sz w:val="24"/>
        </w:rPr>
        <w:t>е</w:t>
      </w:r>
      <w:r>
        <w:rPr>
          <w:color w:val="000000"/>
          <w:spacing w:val="-6"/>
          <w:sz w:val="24"/>
        </w:rPr>
        <w:t>к</w:t>
      </w:r>
      <w:r>
        <w:rPr>
          <w:color w:val="000000"/>
          <w:sz w:val="24"/>
        </w:rPr>
        <w:t>с</w:t>
      </w:r>
      <w:r>
        <w:rPr>
          <w:color w:val="000000"/>
          <w:w w:val="99"/>
          <w:sz w:val="24"/>
        </w:rPr>
        <w:t>т</w:t>
      </w:r>
      <w:r>
        <w:rPr>
          <w:color w:val="000000"/>
          <w:sz w:val="24"/>
        </w:rPr>
        <w:t>]</w:t>
      </w:r>
      <w:r>
        <w:rPr>
          <w:color w:val="000000"/>
          <w:spacing w:val="7"/>
          <w:sz w:val="24"/>
        </w:rPr>
        <w:t xml:space="preserve"> </w:t>
      </w:r>
      <w:r>
        <w:rPr>
          <w:color w:val="000000"/>
          <w:sz w:val="24"/>
        </w:rPr>
        <w:t>:</w:t>
      </w:r>
      <w:r>
        <w:rPr>
          <w:color w:val="000000"/>
          <w:spacing w:val="39"/>
          <w:sz w:val="24"/>
        </w:rPr>
        <w:t xml:space="preserve"> </w:t>
      </w:r>
      <w:r>
        <w:rPr>
          <w:color w:val="000000"/>
          <w:sz w:val="24"/>
        </w:rPr>
        <w:t>підр</w:t>
      </w:r>
      <w:r>
        <w:rPr>
          <w:color w:val="000000"/>
          <w:spacing w:val="-4"/>
          <w:sz w:val="24"/>
        </w:rPr>
        <w:t>у</w:t>
      </w:r>
      <w:r>
        <w:rPr>
          <w:color w:val="000000"/>
          <w:w w:val="99"/>
          <w:sz w:val="24"/>
        </w:rPr>
        <w:t>ч</w:t>
      </w:r>
      <w:r>
        <w:rPr>
          <w:color w:val="000000"/>
          <w:sz w:val="24"/>
        </w:rPr>
        <w:t>ник.</w:t>
      </w:r>
      <w:r>
        <w:rPr>
          <w:color w:val="000000"/>
          <w:spacing w:val="39"/>
          <w:sz w:val="24"/>
        </w:rPr>
        <w:t xml:space="preserve"> </w:t>
      </w:r>
      <w:r>
        <w:rPr>
          <w:color w:val="000000"/>
          <w:sz w:val="24"/>
        </w:rPr>
        <w:t>К</w:t>
      </w:r>
      <w:r>
        <w:rPr>
          <w:color w:val="000000"/>
          <w:w w:val="99"/>
          <w:sz w:val="24"/>
        </w:rPr>
        <w:t>н</w:t>
      </w:r>
      <w:r>
        <w:rPr>
          <w:color w:val="000000"/>
          <w:sz w:val="24"/>
        </w:rPr>
        <w:t>.</w:t>
      </w:r>
      <w:r>
        <w:rPr>
          <w:color w:val="000000"/>
          <w:spacing w:val="38"/>
          <w:sz w:val="24"/>
        </w:rPr>
        <w:t xml:space="preserve"> </w:t>
      </w:r>
      <w:r>
        <w:rPr>
          <w:color w:val="000000"/>
          <w:sz w:val="24"/>
        </w:rPr>
        <w:t>1</w:t>
      </w:r>
      <w:r>
        <w:rPr>
          <w:color w:val="000000"/>
          <w:spacing w:val="5"/>
          <w:sz w:val="24"/>
        </w:rPr>
        <w:t xml:space="preserve"> </w:t>
      </w:r>
      <w:r>
        <w:rPr>
          <w:color w:val="000000"/>
          <w:w w:val="99"/>
          <w:sz w:val="24"/>
        </w:rPr>
        <w:t>:</w:t>
      </w:r>
      <w:r>
        <w:rPr>
          <w:color w:val="000000"/>
          <w:sz w:val="24"/>
        </w:rPr>
        <w:t xml:space="preserve"> Со</w:t>
      </w:r>
      <w:r>
        <w:rPr>
          <w:color w:val="000000"/>
          <w:w w:val="99"/>
          <w:sz w:val="24"/>
        </w:rPr>
        <w:t>ц</w:t>
      </w:r>
      <w:r>
        <w:rPr>
          <w:color w:val="000000"/>
          <w:sz w:val="24"/>
        </w:rPr>
        <w:t>і</w:t>
      </w:r>
      <w:r>
        <w:rPr>
          <w:color w:val="000000"/>
          <w:spacing w:val="2"/>
          <w:w w:val="99"/>
          <w:sz w:val="24"/>
        </w:rPr>
        <w:t>а</w:t>
      </w:r>
      <w:r>
        <w:rPr>
          <w:color w:val="000000"/>
          <w:sz w:val="24"/>
        </w:rPr>
        <w:t>ль</w:t>
      </w:r>
      <w:r>
        <w:rPr>
          <w:color w:val="000000"/>
          <w:w w:val="99"/>
          <w:sz w:val="24"/>
        </w:rPr>
        <w:t>на</w:t>
      </w:r>
      <w:r>
        <w:rPr>
          <w:color w:val="000000"/>
          <w:spacing w:val="145"/>
          <w:sz w:val="24"/>
        </w:rPr>
        <w:t xml:space="preserve"> </w:t>
      </w:r>
      <w:r>
        <w:rPr>
          <w:color w:val="000000"/>
          <w:w w:val="99"/>
          <w:sz w:val="24"/>
        </w:rPr>
        <w:t>пси</w:t>
      </w:r>
      <w:r>
        <w:rPr>
          <w:color w:val="000000"/>
          <w:spacing w:val="-9"/>
          <w:sz w:val="24"/>
        </w:rPr>
        <w:t>х</w:t>
      </w:r>
      <w:r>
        <w:rPr>
          <w:color w:val="000000"/>
          <w:spacing w:val="-4"/>
          <w:sz w:val="24"/>
        </w:rPr>
        <w:t>о</w:t>
      </w:r>
      <w:r>
        <w:rPr>
          <w:color w:val="000000"/>
          <w:sz w:val="24"/>
        </w:rPr>
        <w:t>ло</w:t>
      </w:r>
      <w:r>
        <w:rPr>
          <w:color w:val="000000"/>
          <w:w w:val="99"/>
          <w:sz w:val="24"/>
        </w:rPr>
        <w:t>г</w:t>
      </w:r>
      <w:r>
        <w:rPr>
          <w:color w:val="000000"/>
          <w:sz w:val="24"/>
        </w:rPr>
        <w:t>і</w:t>
      </w:r>
      <w:r>
        <w:rPr>
          <w:color w:val="000000"/>
          <w:w w:val="99"/>
          <w:sz w:val="24"/>
        </w:rPr>
        <w:t>я</w:t>
      </w:r>
      <w:r>
        <w:rPr>
          <w:color w:val="000000"/>
          <w:spacing w:val="145"/>
          <w:sz w:val="24"/>
        </w:rPr>
        <w:t xml:space="preserve"> </w:t>
      </w:r>
      <w:r>
        <w:rPr>
          <w:color w:val="000000"/>
          <w:spacing w:val="6"/>
          <w:sz w:val="24"/>
        </w:rPr>
        <w:t>о</w:t>
      </w:r>
      <w:r>
        <w:rPr>
          <w:color w:val="000000"/>
          <w:w w:val="99"/>
          <w:sz w:val="24"/>
        </w:rPr>
        <w:t>с</w:t>
      </w:r>
      <w:r>
        <w:rPr>
          <w:color w:val="000000"/>
          <w:sz w:val="24"/>
        </w:rPr>
        <w:t>обис</w:t>
      </w:r>
      <w:r>
        <w:rPr>
          <w:color w:val="000000"/>
          <w:spacing w:val="-3"/>
          <w:w w:val="99"/>
          <w:sz w:val="24"/>
        </w:rPr>
        <w:t>т</w:t>
      </w:r>
      <w:r>
        <w:rPr>
          <w:color w:val="000000"/>
          <w:spacing w:val="5"/>
          <w:sz w:val="24"/>
        </w:rPr>
        <w:t>о</w:t>
      </w:r>
      <w:r>
        <w:rPr>
          <w:color w:val="000000"/>
          <w:sz w:val="24"/>
        </w:rPr>
        <w:t>с</w:t>
      </w:r>
      <w:r>
        <w:rPr>
          <w:color w:val="000000"/>
          <w:spacing w:val="1"/>
          <w:w w:val="99"/>
          <w:sz w:val="24"/>
        </w:rPr>
        <w:t>т</w:t>
      </w:r>
      <w:r>
        <w:rPr>
          <w:color w:val="000000"/>
          <w:sz w:val="24"/>
        </w:rPr>
        <w:t>і</w:t>
      </w:r>
      <w:r>
        <w:rPr>
          <w:color w:val="000000"/>
          <w:spacing w:val="144"/>
          <w:sz w:val="24"/>
        </w:rPr>
        <w:t xml:space="preserve"> </w:t>
      </w:r>
      <w:r>
        <w:rPr>
          <w:color w:val="000000"/>
          <w:sz w:val="24"/>
        </w:rPr>
        <w:t>і</w:t>
      </w:r>
      <w:r>
        <w:rPr>
          <w:color w:val="000000"/>
          <w:spacing w:val="145"/>
          <w:sz w:val="24"/>
        </w:rPr>
        <w:t xml:space="preserve"> </w:t>
      </w:r>
      <w:r>
        <w:rPr>
          <w:color w:val="000000"/>
          <w:sz w:val="24"/>
        </w:rPr>
        <w:t>спілк</w:t>
      </w:r>
      <w:r>
        <w:rPr>
          <w:color w:val="000000"/>
          <w:spacing w:val="-4"/>
          <w:sz w:val="24"/>
        </w:rPr>
        <w:t>у</w:t>
      </w:r>
      <w:r>
        <w:rPr>
          <w:color w:val="000000"/>
          <w:spacing w:val="-2"/>
          <w:sz w:val="24"/>
        </w:rPr>
        <w:t>в</w:t>
      </w:r>
      <w:r>
        <w:rPr>
          <w:color w:val="000000"/>
          <w:sz w:val="24"/>
        </w:rPr>
        <w:t>анн</w:t>
      </w:r>
      <w:r>
        <w:rPr>
          <w:color w:val="000000"/>
          <w:w w:val="99"/>
          <w:sz w:val="24"/>
        </w:rPr>
        <w:t>я</w:t>
      </w:r>
      <w:r>
        <w:rPr>
          <w:color w:val="000000"/>
          <w:spacing w:val="145"/>
          <w:sz w:val="24"/>
        </w:rPr>
        <w:t xml:space="preserve"> </w:t>
      </w:r>
      <w:r>
        <w:rPr>
          <w:color w:val="000000"/>
          <w:sz w:val="24"/>
        </w:rPr>
        <w:t>/</w:t>
      </w:r>
      <w:r>
        <w:rPr>
          <w:color w:val="000000"/>
          <w:spacing w:val="8"/>
          <w:sz w:val="24"/>
        </w:rPr>
        <w:t xml:space="preserve"> </w:t>
      </w:r>
      <w:r>
        <w:rPr>
          <w:color w:val="000000"/>
          <w:w w:val="99"/>
          <w:sz w:val="24"/>
        </w:rPr>
        <w:t>Л</w:t>
      </w:r>
      <w:r>
        <w:rPr>
          <w:color w:val="000000"/>
          <w:sz w:val="24"/>
        </w:rPr>
        <w:t>іді</w:t>
      </w:r>
      <w:r>
        <w:rPr>
          <w:color w:val="000000"/>
          <w:w w:val="99"/>
          <w:sz w:val="24"/>
        </w:rPr>
        <w:t>я</w:t>
      </w:r>
      <w:r>
        <w:rPr>
          <w:color w:val="000000"/>
          <w:spacing w:val="145"/>
          <w:sz w:val="24"/>
        </w:rPr>
        <w:t xml:space="preserve"> </w:t>
      </w:r>
      <w:r>
        <w:rPr>
          <w:color w:val="000000"/>
          <w:sz w:val="24"/>
        </w:rPr>
        <w:t>Ерн</w:t>
      </w:r>
      <w:r>
        <w:rPr>
          <w:color w:val="000000"/>
          <w:spacing w:val="5"/>
          <w:sz w:val="24"/>
        </w:rPr>
        <w:t>е</w:t>
      </w:r>
      <w:r>
        <w:rPr>
          <w:color w:val="000000"/>
          <w:spacing w:val="1"/>
          <w:sz w:val="24"/>
        </w:rPr>
        <w:t>с</w:t>
      </w:r>
      <w:r>
        <w:rPr>
          <w:color w:val="000000"/>
          <w:w w:val="99"/>
          <w:sz w:val="24"/>
        </w:rPr>
        <w:t>т</w:t>
      </w:r>
      <w:r>
        <w:rPr>
          <w:color w:val="000000"/>
          <w:sz w:val="24"/>
        </w:rPr>
        <w:t>івна</w:t>
      </w:r>
      <w:r>
        <w:rPr>
          <w:color w:val="000000"/>
          <w:spacing w:val="144"/>
          <w:sz w:val="24"/>
        </w:rPr>
        <w:t xml:space="preserve"> </w:t>
      </w:r>
      <w:r>
        <w:rPr>
          <w:color w:val="000000"/>
          <w:spacing w:val="1"/>
          <w:sz w:val="24"/>
        </w:rPr>
        <w:t>О</w:t>
      </w:r>
      <w:r>
        <w:rPr>
          <w:color w:val="000000"/>
          <w:sz w:val="24"/>
        </w:rPr>
        <w:t>рб</w:t>
      </w:r>
      <w:r>
        <w:rPr>
          <w:color w:val="000000"/>
          <w:w w:val="99"/>
          <w:sz w:val="24"/>
        </w:rPr>
        <w:t>ан-</w:t>
      </w:r>
      <w:r>
        <w:rPr>
          <w:color w:val="000000"/>
          <w:sz w:val="24"/>
        </w:rPr>
        <w:t>Л</w:t>
      </w:r>
      <w:r>
        <w:rPr>
          <w:color w:val="000000"/>
          <w:w w:val="99"/>
          <w:sz w:val="24"/>
        </w:rPr>
        <w:t>емб</w:t>
      </w:r>
      <w:r>
        <w:rPr>
          <w:color w:val="000000"/>
          <w:sz w:val="24"/>
        </w:rPr>
        <w:t>р</w:t>
      </w:r>
      <w:r>
        <w:rPr>
          <w:color w:val="000000"/>
          <w:spacing w:val="-1"/>
          <w:w w:val="99"/>
          <w:sz w:val="24"/>
        </w:rPr>
        <w:t>и</w:t>
      </w:r>
      <w:r>
        <w:rPr>
          <w:color w:val="000000"/>
          <w:sz w:val="24"/>
        </w:rPr>
        <w:t>к. – р</w:t>
      </w:r>
      <w:r>
        <w:rPr>
          <w:color w:val="000000"/>
          <w:w w:val="99"/>
          <w:sz w:val="24"/>
        </w:rPr>
        <w:t>е</w:t>
      </w:r>
      <w:r>
        <w:rPr>
          <w:color w:val="000000"/>
          <w:spacing w:val="-1"/>
          <w:sz w:val="24"/>
        </w:rPr>
        <w:t>к</w:t>
      </w:r>
      <w:r>
        <w:rPr>
          <w:color w:val="000000"/>
          <w:sz w:val="24"/>
        </w:rPr>
        <w:t xml:space="preserve">. </w:t>
      </w:r>
      <w:r>
        <w:rPr>
          <w:color w:val="000000"/>
          <w:w w:val="99"/>
          <w:sz w:val="24"/>
        </w:rPr>
        <w:t>М</w:t>
      </w:r>
      <w:r>
        <w:rPr>
          <w:color w:val="000000"/>
          <w:sz w:val="24"/>
        </w:rPr>
        <w:t>ОН.</w:t>
      </w:r>
      <w:r>
        <w:rPr>
          <w:color w:val="000000"/>
          <w:spacing w:val="1"/>
          <w:sz w:val="24"/>
        </w:rPr>
        <w:t xml:space="preserve"> </w:t>
      </w:r>
      <w:r>
        <w:rPr>
          <w:color w:val="000000"/>
          <w:sz w:val="24"/>
        </w:rPr>
        <w:t xml:space="preserve">– </w:t>
      </w:r>
      <w:r>
        <w:rPr>
          <w:color w:val="000000"/>
          <w:w w:val="99"/>
          <w:sz w:val="24"/>
        </w:rPr>
        <w:t>Че</w:t>
      </w:r>
      <w:r>
        <w:rPr>
          <w:color w:val="000000"/>
          <w:sz w:val="24"/>
        </w:rPr>
        <w:t>р</w:t>
      </w:r>
      <w:r>
        <w:rPr>
          <w:color w:val="000000"/>
          <w:spacing w:val="2"/>
          <w:sz w:val="24"/>
        </w:rPr>
        <w:t>н</w:t>
      </w:r>
      <w:r>
        <w:rPr>
          <w:color w:val="000000"/>
          <w:sz w:val="24"/>
        </w:rPr>
        <w:t>івці :</w:t>
      </w:r>
      <w:r>
        <w:rPr>
          <w:color w:val="000000"/>
          <w:spacing w:val="1"/>
          <w:sz w:val="24"/>
        </w:rPr>
        <w:t xml:space="preserve"> </w:t>
      </w:r>
      <w:r>
        <w:rPr>
          <w:color w:val="000000"/>
          <w:sz w:val="24"/>
        </w:rPr>
        <w:t>Кни</w:t>
      </w:r>
      <w:r>
        <w:rPr>
          <w:color w:val="000000"/>
          <w:spacing w:val="-1"/>
          <w:sz w:val="24"/>
        </w:rPr>
        <w:t>г</w:t>
      </w:r>
      <w:r>
        <w:rPr>
          <w:color w:val="000000"/>
          <w:sz w:val="24"/>
        </w:rPr>
        <w:t>и</w:t>
      </w:r>
      <w:r>
        <w:rPr>
          <w:color w:val="000000"/>
          <w:spacing w:val="1"/>
          <w:sz w:val="24"/>
        </w:rPr>
        <w:t xml:space="preserve"> </w:t>
      </w:r>
      <w:r>
        <w:rPr>
          <w:color w:val="000000"/>
          <w:sz w:val="24"/>
        </w:rPr>
        <w:t>-</w:t>
      </w:r>
      <w:r>
        <w:rPr>
          <w:color w:val="000000"/>
          <w:spacing w:val="-1"/>
          <w:sz w:val="24"/>
        </w:rPr>
        <w:t>Х</w:t>
      </w:r>
      <w:r>
        <w:rPr>
          <w:color w:val="000000"/>
          <w:sz w:val="24"/>
        </w:rPr>
        <w:t>ХI, 2010. – 464 с.</w:t>
      </w:r>
      <w:r>
        <w:rPr>
          <w:color w:val="000000"/>
          <w:spacing w:val="1"/>
          <w:sz w:val="24"/>
        </w:rPr>
        <w:t xml:space="preserve"> </w:t>
      </w:r>
      <w:r>
        <w:rPr>
          <w:color w:val="000000"/>
          <w:sz w:val="24"/>
        </w:rPr>
        <w:t>кіл</w:t>
      </w:r>
      <w:r>
        <w:rPr>
          <w:color w:val="000000"/>
          <w:w w:val="99"/>
          <w:sz w:val="24"/>
        </w:rPr>
        <w:t>ь</w:t>
      </w:r>
      <w:r>
        <w:rPr>
          <w:color w:val="000000"/>
          <w:spacing w:val="-1"/>
          <w:sz w:val="24"/>
        </w:rPr>
        <w:t>к</w:t>
      </w:r>
      <w:r>
        <w:rPr>
          <w:color w:val="000000"/>
          <w:spacing w:val="1"/>
          <w:sz w:val="24"/>
        </w:rPr>
        <w:t>.</w:t>
      </w:r>
      <w:r>
        <w:rPr>
          <w:color w:val="000000"/>
          <w:sz w:val="24"/>
        </w:rPr>
        <w:t>прим.: 10</w:t>
      </w:r>
    </w:p>
    <w:p>
      <w:pPr>
        <w:pStyle w:val="Normal"/>
        <w:widowControl w:val="false"/>
        <w:ind w:left="722" w:right="-55" w:hanging="360"/>
        <w:rPr>
          <w:color w:val="000000"/>
          <w:sz w:val="24"/>
        </w:rPr>
      </w:pPr>
      <w:r>
        <w:rPr>
          <w:color w:val="000000"/>
          <w:sz w:val="24"/>
        </w:rPr>
        <w:t>15. С</w:t>
      </w:r>
      <w:r>
        <w:rPr>
          <w:color w:val="000000"/>
          <w:w w:val="99"/>
          <w:sz w:val="24"/>
        </w:rPr>
        <w:t>а</w:t>
      </w:r>
      <w:r>
        <w:rPr>
          <w:color w:val="000000"/>
          <w:sz w:val="24"/>
        </w:rPr>
        <w:t>в</w:t>
      </w:r>
      <w:r>
        <w:rPr>
          <w:color w:val="000000"/>
          <w:w w:val="99"/>
          <w:sz w:val="24"/>
        </w:rPr>
        <w:t>иц</w:t>
      </w:r>
      <w:r>
        <w:rPr>
          <w:color w:val="000000"/>
          <w:sz w:val="24"/>
        </w:rPr>
        <w:t>ь</w:t>
      </w:r>
      <w:r>
        <w:rPr>
          <w:color w:val="000000"/>
          <w:spacing w:val="-2"/>
          <w:sz w:val="24"/>
        </w:rPr>
        <w:t>к</w:t>
      </w:r>
      <w:r>
        <w:rPr>
          <w:color w:val="000000"/>
          <w:spacing w:val="-1"/>
          <w:w w:val="99"/>
          <w:sz w:val="24"/>
        </w:rPr>
        <w:t>а</w:t>
      </w:r>
      <w:r>
        <w:rPr>
          <w:color w:val="000000"/>
          <w:sz w:val="24"/>
        </w:rPr>
        <w:t>,</w:t>
      </w:r>
      <w:r>
        <w:rPr>
          <w:color w:val="000000"/>
          <w:spacing w:val="143"/>
          <w:sz w:val="24"/>
        </w:rPr>
        <w:t xml:space="preserve"> </w:t>
      </w:r>
      <w:r>
        <w:rPr>
          <w:color w:val="000000"/>
          <w:sz w:val="24"/>
        </w:rPr>
        <w:t>О.</w:t>
      </w:r>
      <w:r>
        <w:rPr>
          <w:color w:val="000000"/>
          <w:spacing w:val="142"/>
          <w:sz w:val="24"/>
        </w:rPr>
        <w:t xml:space="preserve"> </w:t>
      </w:r>
      <w:r>
        <w:rPr>
          <w:color w:val="000000"/>
          <w:sz w:val="24"/>
        </w:rPr>
        <w:t>В. Ет</w:t>
      </w:r>
      <w:r>
        <w:rPr>
          <w:color w:val="000000"/>
          <w:spacing w:val="-1"/>
          <w:w w:val="99"/>
          <w:sz w:val="24"/>
        </w:rPr>
        <w:t>н</w:t>
      </w:r>
      <w:r>
        <w:rPr>
          <w:color w:val="000000"/>
          <w:spacing w:val="1"/>
          <w:sz w:val="24"/>
        </w:rPr>
        <w:t>о</w:t>
      </w:r>
      <w:r>
        <w:rPr>
          <w:color w:val="000000"/>
          <w:w w:val="99"/>
          <w:sz w:val="24"/>
        </w:rPr>
        <w:t>пс</w:t>
      </w:r>
      <w:r>
        <w:rPr>
          <w:color w:val="000000"/>
          <w:sz w:val="24"/>
        </w:rPr>
        <w:t>и</w:t>
      </w:r>
      <w:r>
        <w:rPr>
          <w:color w:val="000000"/>
          <w:spacing w:val="-8"/>
          <w:sz w:val="24"/>
        </w:rPr>
        <w:t>х</w:t>
      </w:r>
      <w:r>
        <w:rPr>
          <w:color w:val="000000"/>
          <w:spacing w:val="-4"/>
          <w:sz w:val="24"/>
        </w:rPr>
        <w:t>о</w:t>
      </w:r>
      <w:r>
        <w:rPr>
          <w:color w:val="000000"/>
          <w:sz w:val="24"/>
        </w:rPr>
        <w:t>ло</w:t>
      </w:r>
      <w:r>
        <w:rPr>
          <w:color w:val="000000"/>
          <w:spacing w:val="-1"/>
          <w:sz w:val="24"/>
        </w:rPr>
        <w:t>г</w:t>
      </w:r>
      <w:r>
        <w:rPr>
          <w:color w:val="000000"/>
          <w:sz w:val="24"/>
        </w:rPr>
        <w:t>і</w:t>
      </w:r>
      <w:r>
        <w:rPr>
          <w:color w:val="000000"/>
          <w:w w:val="99"/>
          <w:sz w:val="24"/>
        </w:rPr>
        <w:t>я</w:t>
      </w:r>
      <w:r>
        <w:rPr>
          <w:color w:val="000000"/>
          <w:spacing w:val="144"/>
          <w:sz w:val="24"/>
        </w:rPr>
        <w:t xml:space="preserve"> </w:t>
      </w:r>
      <w:r>
        <w:rPr>
          <w:color w:val="000000"/>
          <w:sz w:val="24"/>
        </w:rPr>
        <w:t>[</w:t>
      </w:r>
      <w:r>
        <w:rPr>
          <w:color w:val="000000"/>
          <w:spacing w:val="-10"/>
          <w:sz w:val="24"/>
        </w:rPr>
        <w:t>Т</w:t>
      </w:r>
      <w:r>
        <w:rPr>
          <w:color w:val="000000"/>
          <w:sz w:val="24"/>
        </w:rPr>
        <w:t>е</w:t>
      </w:r>
      <w:r>
        <w:rPr>
          <w:color w:val="000000"/>
          <w:spacing w:val="-4"/>
          <w:sz w:val="24"/>
        </w:rPr>
        <w:t>к</w:t>
      </w:r>
      <w:r>
        <w:rPr>
          <w:color w:val="000000"/>
          <w:spacing w:val="-1"/>
          <w:sz w:val="24"/>
        </w:rPr>
        <w:t>с</w:t>
      </w:r>
      <w:r>
        <w:rPr>
          <w:color w:val="000000"/>
          <w:spacing w:val="-1"/>
          <w:w w:val="99"/>
          <w:sz w:val="24"/>
        </w:rPr>
        <w:t>т</w:t>
      </w:r>
      <w:r>
        <w:rPr>
          <w:color w:val="000000"/>
          <w:sz w:val="24"/>
        </w:rPr>
        <w:t>]:</w:t>
      </w:r>
      <w:r>
        <w:rPr>
          <w:color w:val="000000"/>
          <w:spacing w:val="143"/>
          <w:sz w:val="24"/>
        </w:rPr>
        <w:t xml:space="preserve"> </w:t>
      </w:r>
      <w:r>
        <w:rPr>
          <w:color w:val="000000"/>
          <w:sz w:val="24"/>
        </w:rPr>
        <w:t>на</w:t>
      </w:r>
      <w:r>
        <w:rPr>
          <w:color w:val="000000"/>
          <w:spacing w:val="-7"/>
          <w:sz w:val="24"/>
        </w:rPr>
        <w:t>в</w:t>
      </w:r>
      <w:r>
        <w:rPr>
          <w:color w:val="000000"/>
          <w:spacing w:val="-1"/>
          <w:w w:val="99"/>
          <w:sz w:val="24"/>
        </w:rPr>
        <w:t>ч</w:t>
      </w:r>
      <w:r>
        <w:rPr>
          <w:color w:val="000000"/>
          <w:sz w:val="24"/>
        </w:rPr>
        <w:t>.</w:t>
      </w:r>
      <w:r>
        <w:rPr>
          <w:color w:val="000000"/>
          <w:spacing w:val="143"/>
          <w:sz w:val="24"/>
        </w:rPr>
        <w:t xml:space="preserve"> </w:t>
      </w:r>
      <w:r>
        <w:rPr>
          <w:color w:val="000000"/>
          <w:sz w:val="24"/>
        </w:rPr>
        <w:t>п</w:t>
      </w:r>
      <w:r>
        <w:rPr>
          <w:color w:val="000000"/>
          <w:spacing w:val="5"/>
          <w:sz w:val="24"/>
        </w:rPr>
        <w:t>о</w:t>
      </w:r>
      <w:r>
        <w:rPr>
          <w:color w:val="000000"/>
          <w:sz w:val="24"/>
        </w:rPr>
        <w:t>сіб</w:t>
      </w:r>
      <w:r>
        <w:rPr>
          <w:color w:val="000000"/>
          <w:spacing w:val="1"/>
          <w:sz w:val="24"/>
        </w:rPr>
        <w:t>н</w:t>
      </w:r>
      <w:r>
        <w:rPr>
          <w:color w:val="000000"/>
          <w:sz w:val="24"/>
        </w:rPr>
        <w:t>ик</w:t>
      </w:r>
      <w:r>
        <w:rPr>
          <w:color w:val="000000"/>
          <w:spacing w:val="142"/>
          <w:sz w:val="24"/>
        </w:rPr>
        <w:t xml:space="preserve"> </w:t>
      </w:r>
      <w:r>
        <w:rPr>
          <w:color w:val="000000"/>
          <w:sz w:val="24"/>
        </w:rPr>
        <w:t>/</w:t>
      </w:r>
      <w:r>
        <w:rPr>
          <w:color w:val="000000"/>
          <w:spacing w:val="5"/>
          <w:sz w:val="24"/>
        </w:rPr>
        <w:t xml:space="preserve"> </w:t>
      </w:r>
      <w:r>
        <w:rPr>
          <w:color w:val="000000"/>
          <w:sz w:val="24"/>
        </w:rPr>
        <w:t>Ольга</w:t>
      </w:r>
      <w:r>
        <w:rPr>
          <w:color w:val="000000"/>
          <w:spacing w:val="142"/>
          <w:sz w:val="24"/>
        </w:rPr>
        <w:t xml:space="preserve"> </w:t>
      </w:r>
      <w:r>
        <w:rPr>
          <w:color w:val="000000"/>
          <w:sz w:val="24"/>
        </w:rPr>
        <w:t>В</w:t>
      </w:r>
      <w:r>
        <w:rPr>
          <w:color w:val="000000"/>
          <w:spacing w:val="2"/>
          <w:sz w:val="24"/>
        </w:rPr>
        <w:t>і</w:t>
      </w:r>
      <w:r>
        <w:rPr>
          <w:color w:val="000000"/>
          <w:spacing w:val="-4"/>
          <w:sz w:val="24"/>
        </w:rPr>
        <w:t>к</w:t>
      </w:r>
      <w:r>
        <w:rPr>
          <w:color w:val="000000"/>
          <w:spacing w:val="-3"/>
          <w:sz w:val="24"/>
        </w:rPr>
        <w:t>т</w:t>
      </w:r>
      <w:r>
        <w:rPr>
          <w:color w:val="000000"/>
          <w:sz w:val="24"/>
        </w:rPr>
        <w:t>ор</w:t>
      </w:r>
      <w:r>
        <w:rPr>
          <w:color w:val="000000"/>
          <w:w w:val="99"/>
          <w:sz w:val="24"/>
        </w:rPr>
        <w:t>і</w:t>
      </w:r>
      <w:r>
        <w:rPr>
          <w:color w:val="000000"/>
          <w:sz w:val="24"/>
        </w:rPr>
        <w:t>в</w:t>
      </w:r>
      <w:r>
        <w:rPr>
          <w:color w:val="000000"/>
          <w:w w:val="99"/>
          <w:sz w:val="24"/>
        </w:rPr>
        <w:t>на</w:t>
      </w:r>
      <w:r>
        <w:rPr>
          <w:color w:val="000000"/>
          <w:sz w:val="24"/>
        </w:rPr>
        <w:t xml:space="preserve"> С</w:t>
      </w:r>
      <w:r>
        <w:rPr>
          <w:color w:val="000000"/>
          <w:w w:val="99"/>
          <w:sz w:val="24"/>
        </w:rPr>
        <w:t>а</w:t>
      </w:r>
      <w:r>
        <w:rPr>
          <w:color w:val="000000"/>
          <w:sz w:val="24"/>
        </w:rPr>
        <w:t>в</w:t>
      </w:r>
      <w:r>
        <w:rPr>
          <w:color w:val="000000"/>
          <w:w w:val="99"/>
          <w:sz w:val="24"/>
        </w:rPr>
        <w:t>иц</w:t>
      </w:r>
      <w:r>
        <w:rPr>
          <w:color w:val="000000"/>
          <w:sz w:val="24"/>
        </w:rPr>
        <w:t>ь</w:t>
      </w:r>
      <w:r>
        <w:rPr>
          <w:color w:val="000000"/>
          <w:spacing w:val="-2"/>
          <w:sz w:val="24"/>
        </w:rPr>
        <w:t>к</w:t>
      </w:r>
      <w:r>
        <w:rPr>
          <w:color w:val="000000"/>
          <w:spacing w:val="-1"/>
          <w:w w:val="99"/>
          <w:sz w:val="24"/>
        </w:rPr>
        <w:t>а</w:t>
      </w:r>
      <w:r>
        <w:rPr>
          <w:color w:val="000000"/>
          <w:sz w:val="24"/>
        </w:rPr>
        <w:t xml:space="preserve">, Л. </w:t>
      </w:r>
      <w:r>
        <w:rPr>
          <w:color w:val="000000"/>
          <w:spacing w:val="-1"/>
          <w:w w:val="99"/>
          <w:sz w:val="24"/>
        </w:rPr>
        <w:t>М</w:t>
      </w:r>
      <w:r>
        <w:rPr>
          <w:color w:val="000000"/>
          <w:sz w:val="24"/>
        </w:rPr>
        <w:t>.</w:t>
      </w:r>
      <w:r>
        <w:rPr>
          <w:color w:val="000000"/>
          <w:spacing w:val="1"/>
          <w:sz w:val="24"/>
        </w:rPr>
        <w:t xml:space="preserve"> </w:t>
      </w:r>
      <w:r>
        <w:rPr>
          <w:color w:val="000000"/>
          <w:sz w:val="24"/>
        </w:rPr>
        <w:t>С</w:t>
      </w:r>
      <w:r>
        <w:rPr>
          <w:color w:val="000000"/>
          <w:w w:val="99"/>
          <w:sz w:val="24"/>
        </w:rPr>
        <w:t>п</w:t>
      </w:r>
      <w:r>
        <w:rPr>
          <w:color w:val="000000"/>
          <w:sz w:val="24"/>
        </w:rPr>
        <w:t>і</w:t>
      </w:r>
      <w:r>
        <w:rPr>
          <w:color w:val="000000"/>
          <w:spacing w:val="-1"/>
          <w:sz w:val="24"/>
        </w:rPr>
        <w:t>в</w:t>
      </w:r>
      <w:r>
        <w:rPr>
          <w:color w:val="000000"/>
          <w:w w:val="99"/>
          <w:sz w:val="24"/>
        </w:rPr>
        <w:t>а</w:t>
      </w:r>
      <w:r>
        <w:rPr>
          <w:color w:val="000000"/>
          <w:spacing w:val="-1"/>
          <w:sz w:val="24"/>
        </w:rPr>
        <w:t>к</w:t>
      </w:r>
      <w:r>
        <w:rPr>
          <w:color w:val="000000"/>
          <w:sz w:val="24"/>
        </w:rPr>
        <w:t xml:space="preserve">. – </w:t>
      </w:r>
      <w:r>
        <w:rPr>
          <w:color w:val="000000"/>
          <w:spacing w:val="-3"/>
          <w:sz w:val="24"/>
        </w:rPr>
        <w:t>Р</w:t>
      </w:r>
      <w:r>
        <w:rPr>
          <w:color w:val="000000"/>
          <w:sz w:val="24"/>
        </w:rPr>
        <w:t>е</w:t>
      </w:r>
      <w:r>
        <w:rPr>
          <w:color w:val="000000"/>
          <w:spacing w:val="-1"/>
          <w:sz w:val="24"/>
        </w:rPr>
        <w:t>к</w:t>
      </w:r>
      <w:r>
        <w:rPr>
          <w:color w:val="000000"/>
          <w:sz w:val="24"/>
        </w:rPr>
        <w:t>.</w:t>
      </w:r>
      <w:r>
        <w:rPr>
          <w:color w:val="000000"/>
          <w:spacing w:val="1"/>
          <w:sz w:val="24"/>
        </w:rPr>
        <w:t xml:space="preserve"> </w:t>
      </w:r>
      <w:r>
        <w:rPr>
          <w:color w:val="000000"/>
          <w:spacing w:val="-1"/>
          <w:w w:val="99"/>
          <w:sz w:val="24"/>
        </w:rPr>
        <w:t>М</w:t>
      </w:r>
      <w:r>
        <w:rPr>
          <w:color w:val="000000"/>
          <w:sz w:val="24"/>
        </w:rPr>
        <w:t>ОН.</w:t>
      </w:r>
      <w:r>
        <w:rPr>
          <w:color w:val="000000"/>
          <w:spacing w:val="1"/>
          <w:sz w:val="24"/>
        </w:rPr>
        <w:t xml:space="preserve"> </w:t>
      </w:r>
      <w:r>
        <w:rPr>
          <w:color w:val="000000"/>
          <w:sz w:val="24"/>
        </w:rPr>
        <w:t xml:space="preserve">– К. : </w:t>
      </w:r>
      <w:r>
        <w:rPr>
          <w:color w:val="000000"/>
          <w:spacing w:val="-3"/>
          <w:sz w:val="24"/>
        </w:rPr>
        <w:t>К</w:t>
      </w:r>
      <w:r>
        <w:rPr>
          <w:color w:val="000000"/>
          <w:sz w:val="24"/>
        </w:rPr>
        <w:t>а</w:t>
      </w:r>
      <w:r>
        <w:rPr>
          <w:color w:val="000000"/>
          <w:spacing w:val="1"/>
          <w:sz w:val="24"/>
        </w:rPr>
        <w:t>р</w:t>
      </w:r>
      <w:r>
        <w:rPr>
          <w:color w:val="000000"/>
          <w:sz w:val="24"/>
        </w:rPr>
        <w:t>а</w:t>
      </w:r>
      <w:r>
        <w:rPr>
          <w:color w:val="000000"/>
          <w:spacing w:val="-1"/>
          <w:sz w:val="24"/>
        </w:rPr>
        <w:t>в</w:t>
      </w:r>
      <w:r>
        <w:rPr>
          <w:color w:val="000000"/>
          <w:sz w:val="24"/>
        </w:rPr>
        <w:t>ела, 20</w:t>
      </w:r>
      <w:r>
        <w:rPr>
          <w:color w:val="000000"/>
          <w:spacing w:val="-8"/>
          <w:sz w:val="24"/>
        </w:rPr>
        <w:t>1</w:t>
      </w:r>
      <w:r>
        <w:rPr>
          <w:color w:val="000000"/>
          <w:sz w:val="24"/>
        </w:rPr>
        <w:t>1.</w:t>
      </w:r>
      <w:r>
        <w:rPr>
          <w:color w:val="000000"/>
          <w:spacing w:val="1"/>
          <w:sz w:val="24"/>
        </w:rPr>
        <w:t xml:space="preserve"> </w:t>
      </w:r>
      <w:r>
        <w:rPr>
          <w:color w:val="000000"/>
          <w:sz w:val="24"/>
        </w:rPr>
        <w:t>– 264 с. к</w:t>
      </w:r>
      <w:r>
        <w:rPr>
          <w:color w:val="000000"/>
          <w:spacing w:val="-1"/>
          <w:sz w:val="24"/>
        </w:rPr>
        <w:t>і</w:t>
      </w:r>
      <w:r>
        <w:rPr>
          <w:color w:val="000000"/>
          <w:sz w:val="24"/>
        </w:rPr>
        <w:t>льк.пр</w:t>
      </w:r>
      <w:r>
        <w:rPr>
          <w:color w:val="000000"/>
          <w:spacing w:val="-1"/>
          <w:w w:val="99"/>
          <w:sz w:val="24"/>
        </w:rPr>
        <w:t>и</w:t>
      </w:r>
      <w:r>
        <w:rPr>
          <w:color w:val="000000"/>
          <w:w w:val="99"/>
          <w:sz w:val="24"/>
        </w:rPr>
        <w:t>м</w:t>
      </w:r>
      <w:r>
        <w:rPr>
          <w:color w:val="000000"/>
          <w:spacing w:val="1"/>
          <w:sz w:val="24"/>
        </w:rPr>
        <w:t>.</w:t>
      </w:r>
      <w:r>
        <w:rPr>
          <w:color w:val="000000"/>
          <w:w w:val="99"/>
          <w:sz w:val="24"/>
        </w:rPr>
        <w:t>:</w:t>
      </w:r>
      <w:r>
        <w:rPr>
          <w:color w:val="000000"/>
          <w:sz w:val="24"/>
        </w:rPr>
        <w:t xml:space="preserve"> 10</w:t>
      </w:r>
    </w:p>
    <w:p>
      <w:pPr>
        <w:pStyle w:val="Normal"/>
        <w:widowControl w:val="false"/>
        <w:tabs>
          <w:tab w:val="clear" w:pos="708"/>
          <w:tab w:val="left" w:pos="2542" w:leader="none"/>
        </w:tabs>
        <w:ind w:left="722" w:right="-50" w:hanging="360"/>
        <w:rPr>
          <w:color w:val="000000"/>
          <w:sz w:val="24"/>
        </w:rPr>
      </w:pPr>
      <w:r>
        <w:rPr>
          <w:color w:val="000000"/>
          <w:sz w:val="24"/>
        </w:rPr>
        <w:t xml:space="preserve">16. </w:t>
      </w:r>
      <w:r>
        <w:rPr>
          <w:color w:val="000000"/>
          <w:spacing w:val="-3"/>
          <w:w w:val="99"/>
          <w:sz w:val="24"/>
        </w:rPr>
        <w:t>М</w:t>
      </w:r>
      <w:r>
        <w:rPr>
          <w:color w:val="000000"/>
          <w:spacing w:val="1"/>
          <w:w w:val="99"/>
          <w:sz w:val="24"/>
        </w:rPr>
        <w:t>е</w:t>
      </w:r>
      <w:r>
        <w:rPr>
          <w:color w:val="000000"/>
          <w:spacing w:val="1"/>
          <w:sz w:val="24"/>
        </w:rPr>
        <w:t>р</w:t>
      </w:r>
      <w:r>
        <w:rPr>
          <w:color w:val="000000"/>
          <w:sz w:val="24"/>
        </w:rPr>
        <w:t>зл</w:t>
      </w:r>
      <w:r>
        <w:rPr>
          <w:color w:val="000000"/>
          <w:w w:val="99"/>
          <w:sz w:val="24"/>
        </w:rPr>
        <w:t>я</w:t>
      </w:r>
      <w:r>
        <w:rPr>
          <w:color w:val="000000"/>
          <w:spacing w:val="-12"/>
          <w:sz w:val="24"/>
        </w:rPr>
        <w:t>к</w:t>
      </w:r>
      <w:r>
        <w:rPr>
          <w:color w:val="000000"/>
          <w:sz w:val="24"/>
        </w:rPr>
        <w:t>о</w:t>
      </w:r>
      <w:r>
        <w:rPr>
          <w:color w:val="000000"/>
          <w:spacing w:val="-1"/>
          <w:sz w:val="24"/>
        </w:rPr>
        <w:t>в</w:t>
      </w:r>
      <w:r>
        <w:rPr>
          <w:color w:val="000000"/>
          <w:w w:val="99"/>
          <w:sz w:val="24"/>
        </w:rPr>
        <w:t>а</w:t>
      </w:r>
      <w:r>
        <w:rPr>
          <w:color w:val="000000"/>
          <w:spacing w:val="66"/>
          <w:sz w:val="24"/>
        </w:rPr>
        <w:t xml:space="preserve"> </w:t>
      </w:r>
      <w:r>
        <w:rPr>
          <w:color w:val="000000"/>
          <w:sz w:val="24"/>
        </w:rPr>
        <w:t>О.</w:t>
        <w:tab/>
        <w:t>Як</w:t>
      </w:r>
      <w:r>
        <w:rPr>
          <w:color w:val="000000"/>
          <w:spacing w:val="67"/>
          <w:sz w:val="24"/>
        </w:rPr>
        <w:t xml:space="preserve"> </w:t>
      </w:r>
      <w:r>
        <w:rPr>
          <w:color w:val="000000"/>
          <w:w w:val="99"/>
          <w:sz w:val="24"/>
        </w:rPr>
        <w:t>не</w:t>
      </w:r>
      <w:r>
        <w:rPr>
          <w:color w:val="000000"/>
          <w:spacing w:val="66"/>
          <w:sz w:val="24"/>
        </w:rPr>
        <w:t xml:space="preserve"> </w:t>
      </w:r>
      <w:r>
        <w:rPr>
          <w:color w:val="000000"/>
          <w:sz w:val="24"/>
        </w:rPr>
        <w:t>п</w:t>
      </w:r>
      <w:r>
        <w:rPr>
          <w:color w:val="000000"/>
          <w:spacing w:val="-1"/>
          <w:sz w:val="24"/>
        </w:rPr>
        <w:t>о</w:t>
      </w:r>
      <w:r>
        <w:rPr>
          <w:color w:val="000000"/>
          <w:w w:val="99"/>
          <w:sz w:val="24"/>
        </w:rPr>
        <w:t>т</w:t>
      </w:r>
      <w:r>
        <w:rPr>
          <w:color w:val="000000"/>
          <w:spacing w:val="2"/>
          <w:sz w:val="24"/>
        </w:rPr>
        <w:t>р</w:t>
      </w:r>
      <w:r>
        <w:rPr>
          <w:color w:val="000000"/>
          <w:spacing w:val="-4"/>
          <w:sz w:val="24"/>
        </w:rPr>
        <w:t>а</w:t>
      </w:r>
      <w:r>
        <w:rPr>
          <w:color w:val="000000"/>
          <w:sz w:val="24"/>
        </w:rPr>
        <w:t>пи</w:t>
      </w:r>
      <w:r>
        <w:rPr>
          <w:color w:val="000000"/>
          <w:w w:val="99"/>
          <w:sz w:val="24"/>
        </w:rPr>
        <w:t>т</w:t>
      </w:r>
      <w:r>
        <w:rPr>
          <w:color w:val="000000"/>
          <w:sz w:val="24"/>
        </w:rPr>
        <w:t>и</w:t>
      </w:r>
      <w:r>
        <w:rPr>
          <w:color w:val="000000"/>
          <w:spacing w:val="67"/>
          <w:sz w:val="24"/>
        </w:rPr>
        <w:t xml:space="preserve"> </w:t>
      </w:r>
      <w:r>
        <w:rPr>
          <w:color w:val="000000"/>
          <w:sz w:val="24"/>
        </w:rPr>
        <w:t>на</w:t>
      </w:r>
      <w:r>
        <w:rPr>
          <w:color w:val="000000"/>
          <w:spacing w:val="66"/>
          <w:sz w:val="24"/>
        </w:rPr>
        <w:t xml:space="preserve"> </w:t>
      </w:r>
      <w:r>
        <w:rPr>
          <w:color w:val="000000"/>
          <w:sz w:val="24"/>
        </w:rPr>
        <w:t>г</w:t>
      </w:r>
      <w:r>
        <w:rPr>
          <w:color w:val="000000"/>
          <w:spacing w:val="-8"/>
          <w:sz w:val="24"/>
        </w:rPr>
        <w:t>а</w:t>
      </w:r>
      <w:r>
        <w:rPr>
          <w:color w:val="000000"/>
          <w:w w:val="99"/>
          <w:sz w:val="24"/>
        </w:rPr>
        <w:t>ч</w:t>
      </w:r>
      <w:r>
        <w:rPr>
          <w:color w:val="000000"/>
          <w:sz w:val="24"/>
        </w:rPr>
        <w:t>ок</w:t>
      </w:r>
      <w:r>
        <w:rPr>
          <w:color w:val="000000"/>
          <w:spacing w:val="66"/>
          <w:sz w:val="24"/>
        </w:rPr>
        <w:t xml:space="preserve"> </w:t>
      </w:r>
      <w:r>
        <w:rPr>
          <w:color w:val="000000"/>
          <w:spacing w:val="-1"/>
          <w:sz w:val="24"/>
        </w:rPr>
        <w:t>м</w:t>
      </w:r>
      <w:r>
        <w:rPr>
          <w:color w:val="000000"/>
          <w:sz w:val="24"/>
        </w:rPr>
        <w:t>ані</w:t>
      </w:r>
      <w:r>
        <w:rPr>
          <w:color w:val="000000"/>
          <w:spacing w:val="1"/>
          <w:sz w:val="24"/>
        </w:rPr>
        <w:t>п</w:t>
      </w:r>
      <w:r>
        <w:rPr>
          <w:color w:val="000000"/>
          <w:spacing w:val="-13"/>
          <w:sz w:val="24"/>
        </w:rPr>
        <w:t>у</w:t>
      </w:r>
      <w:r>
        <w:rPr>
          <w:color w:val="000000"/>
          <w:sz w:val="24"/>
        </w:rPr>
        <w:t>л</w:t>
      </w:r>
      <w:r>
        <w:rPr>
          <w:color w:val="000000"/>
          <w:spacing w:val="1"/>
          <w:w w:val="99"/>
          <w:sz w:val="24"/>
        </w:rPr>
        <w:t>я</w:t>
      </w:r>
      <w:r>
        <w:rPr>
          <w:color w:val="000000"/>
          <w:spacing w:val="-4"/>
          <w:w w:val="99"/>
          <w:sz w:val="24"/>
        </w:rPr>
        <w:t>т</w:t>
      </w:r>
      <w:r>
        <w:rPr>
          <w:color w:val="000000"/>
          <w:sz w:val="24"/>
        </w:rPr>
        <w:t>ора.</w:t>
      </w:r>
      <w:r>
        <w:rPr>
          <w:color w:val="000000"/>
          <w:spacing w:val="67"/>
          <w:sz w:val="24"/>
        </w:rPr>
        <w:t xml:space="preserve"> </w:t>
      </w:r>
      <w:r>
        <w:rPr>
          <w:color w:val="000000"/>
          <w:sz w:val="24"/>
        </w:rPr>
        <w:t>Програ</w:t>
      </w:r>
      <w:r>
        <w:rPr>
          <w:color w:val="000000"/>
          <w:spacing w:val="-1"/>
          <w:sz w:val="24"/>
        </w:rPr>
        <w:t>м</w:t>
      </w:r>
      <w:r>
        <w:rPr>
          <w:color w:val="000000"/>
          <w:sz w:val="24"/>
        </w:rPr>
        <w:t>а</w:t>
      </w:r>
      <w:r>
        <w:rPr>
          <w:color w:val="000000"/>
          <w:spacing w:val="66"/>
          <w:sz w:val="24"/>
        </w:rPr>
        <w:t xml:space="preserve"> </w:t>
      </w:r>
      <w:r>
        <w:rPr>
          <w:color w:val="000000"/>
          <w:spacing w:val="1"/>
          <w:w w:val="99"/>
          <w:sz w:val="24"/>
        </w:rPr>
        <w:t>з</w:t>
      </w:r>
      <w:r>
        <w:rPr>
          <w:color w:val="000000"/>
          <w:sz w:val="24"/>
        </w:rPr>
        <w:t>а</w:t>
      </w:r>
      <w:r>
        <w:rPr>
          <w:color w:val="000000"/>
          <w:w w:val="99"/>
          <w:sz w:val="24"/>
        </w:rPr>
        <w:t>ня</w:t>
      </w:r>
      <w:r>
        <w:rPr>
          <w:color w:val="000000"/>
          <w:spacing w:val="-1"/>
          <w:sz w:val="24"/>
        </w:rPr>
        <w:t>т</w:t>
      </w:r>
      <w:r>
        <w:rPr>
          <w:color w:val="000000"/>
          <w:w w:val="99"/>
          <w:sz w:val="24"/>
        </w:rPr>
        <w:t>ь</w:t>
      </w:r>
      <w:r>
        <w:rPr>
          <w:color w:val="000000"/>
          <w:spacing w:val="67"/>
          <w:sz w:val="24"/>
        </w:rPr>
        <w:t xml:space="preserve"> </w:t>
      </w:r>
      <w:r>
        <w:rPr>
          <w:color w:val="000000"/>
          <w:sz w:val="24"/>
        </w:rPr>
        <w:t>д</w:t>
      </w:r>
      <w:r>
        <w:rPr>
          <w:color w:val="000000"/>
          <w:w w:val="99"/>
          <w:sz w:val="24"/>
        </w:rPr>
        <w:t>ля</w:t>
      </w:r>
      <w:r>
        <w:rPr>
          <w:color w:val="000000"/>
          <w:sz w:val="24"/>
        </w:rPr>
        <w:t xml:space="preserve"> </w:t>
      </w:r>
      <w:r>
        <w:rPr>
          <w:color w:val="000000"/>
          <w:w w:val="99"/>
          <w:sz w:val="24"/>
        </w:rPr>
        <w:t>м</w:t>
      </w:r>
      <w:r>
        <w:rPr>
          <w:color w:val="000000"/>
          <w:spacing w:val="-4"/>
          <w:sz w:val="24"/>
        </w:rPr>
        <w:t>о</w:t>
      </w:r>
      <w:r>
        <w:rPr>
          <w:color w:val="000000"/>
          <w:sz w:val="24"/>
        </w:rPr>
        <w:t>л</w:t>
      </w:r>
      <w:r>
        <w:rPr>
          <w:color w:val="000000"/>
          <w:spacing w:val="-6"/>
          <w:sz w:val="24"/>
        </w:rPr>
        <w:t>о</w:t>
      </w:r>
      <w:r>
        <w:rPr>
          <w:color w:val="000000"/>
          <w:w w:val="99"/>
          <w:sz w:val="24"/>
        </w:rPr>
        <w:t>д</w:t>
      </w:r>
      <w:r>
        <w:rPr>
          <w:color w:val="000000"/>
          <w:sz w:val="24"/>
        </w:rPr>
        <w:t>і</w:t>
      </w:r>
      <w:r>
        <w:rPr>
          <w:color w:val="000000"/>
          <w:spacing w:val="1"/>
          <w:sz w:val="24"/>
        </w:rPr>
        <w:t xml:space="preserve"> </w:t>
      </w:r>
      <w:r>
        <w:rPr>
          <w:color w:val="000000"/>
          <w:sz w:val="24"/>
        </w:rPr>
        <w:t>/ О.</w:t>
      </w:r>
      <w:r>
        <w:rPr>
          <w:color w:val="000000"/>
          <w:spacing w:val="-3"/>
          <w:w w:val="99"/>
          <w:sz w:val="24"/>
        </w:rPr>
        <w:t>М</w:t>
      </w:r>
      <w:r>
        <w:rPr>
          <w:color w:val="000000"/>
          <w:w w:val="99"/>
          <w:sz w:val="24"/>
        </w:rPr>
        <w:t>е</w:t>
      </w:r>
      <w:r>
        <w:rPr>
          <w:color w:val="000000"/>
          <w:spacing w:val="1"/>
          <w:sz w:val="24"/>
        </w:rPr>
        <w:t>р</w:t>
      </w:r>
      <w:r>
        <w:rPr>
          <w:color w:val="000000"/>
          <w:sz w:val="24"/>
        </w:rPr>
        <w:t>зл</w:t>
      </w:r>
      <w:r>
        <w:rPr>
          <w:color w:val="000000"/>
          <w:spacing w:val="1"/>
          <w:w w:val="99"/>
          <w:sz w:val="24"/>
        </w:rPr>
        <w:t>я</w:t>
      </w:r>
      <w:r>
        <w:rPr>
          <w:color w:val="000000"/>
          <w:spacing w:val="-12"/>
          <w:sz w:val="24"/>
        </w:rPr>
        <w:t>к</w:t>
      </w:r>
      <w:r>
        <w:rPr>
          <w:color w:val="000000"/>
          <w:sz w:val="24"/>
        </w:rPr>
        <w:t>о</w:t>
      </w:r>
      <w:r>
        <w:rPr>
          <w:color w:val="000000"/>
          <w:spacing w:val="-3"/>
          <w:sz w:val="24"/>
        </w:rPr>
        <w:t>в</w:t>
      </w:r>
      <w:r>
        <w:rPr>
          <w:color w:val="000000"/>
          <w:w w:val="99"/>
          <w:sz w:val="24"/>
        </w:rPr>
        <w:t>а</w:t>
      </w:r>
      <w:r>
        <w:rPr>
          <w:color w:val="000000"/>
          <w:sz w:val="24"/>
        </w:rPr>
        <w:t xml:space="preserve">. – </w:t>
      </w:r>
      <w:r>
        <w:rPr>
          <w:color w:val="000000"/>
          <w:w w:val="99"/>
          <w:sz w:val="24"/>
        </w:rPr>
        <w:t>К</w:t>
      </w:r>
      <w:r>
        <w:rPr>
          <w:color w:val="000000"/>
          <w:sz w:val="24"/>
        </w:rPr>
        <w:t xml:space="preserve"> : Шкіл</w:t>
      </w:r>
      <w:r>
        <w:rPr>
          <w:color w:val="000000"/>
          <w:w w:val="99"/>
          <w:sz w:val="24"/>
        </w:rPr>
        <w:t>ь</w:t>
      </w:r>
      <w:r>
        <w:rPr>
          <w:color w:val="000000"/>
          <w:sz w:val="24"/>
        </w:rPr>
        <w:t>н</w:t>
      </w:r>
      <w:r>
        <w:rPr>
          <w:color w:val="000000"/>
          <w:spacing w:val="-1"/>
          <w:sz w:val="24"/>
        </w:rPr>
        <w:t>и</w:t>
      </w:r>
      <w:r>
        <w:rPr>
          <w:color w:val="000000"/>
          <w:sz w:val="24"/>
        </w:rPr>
        <w:t>й</w:t>
      </w:r>
      <w:r>
        <w:rPr>
          <w:color w:val="000000"/>
          <w:spacing w:val="1"/>
          <w:sz w:val="24"/>
        </w:rPr>
        <w:t xml:space="preserve"> </w:t>
      </w:r>
      <w:r>
        <w:rPr>
          <w:color w:val="000000"/>
          <w:sz w:val="24"/>
        </w:rPr>
        <w:t>сві</w:t>
      </w:r>
      <w:r>
        <w:rPr>
          <w:color w:val="000000"/>
          <w:spacing w:val="-19"/>
          <w:w w:val="99"/>
          <w:sz w:val="24"/>
        </w:rPr>
        <w:t>т</w:t>
      </w:r>
      <w:r>
        <w:rPr>
          <w:color w:val="000000"/>
          <w:sz w:val="24"/>
        </w:rPr>
        <w:t>,</w:t>
      </w:r>
      <w:r>
        <w:rPr>
          <w:color w:val="000000"/>
          <w:spacing w:val="1"/>
          <w:sz w:val="24"/>
        </w:rPr>
        <w:t xml:space="preserve"> </w:t>
      </w:r>
      <w:r>
        <w:rPr>
          <w:color w:val="000000"/>
          <w:sz w:val="24"/>
        </w:rPr>
        <w:t>2010. – 128 с.</w:t>
      </w:r>
    </w:p>
    <w:p>
      <w:pPr>
        <w:pStyle w:val="Normal"/>
        <w:widowControl w:val="false"/>
        <w:tabs>
          <w:tab w:val="clear" w:pos="708"/>
          <w:tab w:val="left" w:pos="2924" w:leader="none"/>
        </w:tabs>
        <w:ind w:left="722" w:right="-50" w:hanging="360"/>
        <w:rPr>
          <w:color w:val="000000"/>
          <w:sz w:val="24"/>
          <w:lang w:val="uk-UA"/>
        </w:rPr>
      </w:pPr>
      <w:r>
        <w:rPr>
          <w:color w:val="000000"/>
          <w:sz w:val="24"/>
        </w:rPr>
        <w:t>17</w:t>
      </w:r>
    </w:p>
    <w:p>
      <w:pPr>
        <w:pStyle w:val="Normal"/>
        <w:widowControl w:val="false"/>
        <w:tabs>
          <w:tab w:val="clear" w:pos="708"/>
          <w:tab w:val="left" w:pos="2924" w:leader="none"/>
        </w:tabs>
        <w:ind w:left="722" w:right="-50" w:hanging="360"/>
        <w:rPr>
          <w:b/>
          <w:b/>
          <w:bCs/>
          <w:color w:val="000000"/>
          <w:sz w:val="24"/>
        </w:rPr>
      </w:pPr>
      <w:r>
        <w:rPr>
          <w:b/>
          <w:bCs/>
          <w:color w:val="000000"/>
          <w:sz w:val="24"/>
        </w:rPr>
        <w:t>Д</w:t>
      </w:r>
      <w:r>
        <w:rPr>
          <w:b/>
          <w:bCs/>
          <w:color w:val="000000"/>
          <w:spacing w:val="-6"/>
          <w:sz w:val="24"/>
        </w:rPr>
        <w:t>о</w:t>
      </w:r>
      <w:r>
        <w:rPr>
          <w:b/>
          <w:bCs/>
          <w:color w:val="000000"/>
          <w:w w:val="99"/>
          <w:sz w:val="24"/>
        </w:rPr>
        <w:t>д</w:t>
      </w:r>
      <w:r>
        <w:rPr>
          <w:b/>
          <w:bCs/>
          <w:color w:val="000000"/>
          <w:spacing w:val="-6"/>
          <w:sz w:val="24"/>
        </w:rPr>
        <w:t>а</w:t>
      </w:r>
      <w:r>
        <w:rPr>
          <w:b/>
          <w:bCs/>
          <w:color w:val="000000"/>
          <w:w w:val="99"/>
          <w:sz w:val="24"/>
        </w:rPr>
        <w:t>т</w:t>
      </w:r>
      <w:r>
        <w:rPr>
          <w:b/>
          <w:bCs/>
          <w:color w:val="000000"/>
          <w:spacing w:val="-4"/>
          <w:sz w:val="24"/>
        </w:rPr>
        <w:t>к</w:t>
      </w:r>
      <w:r>
        <w:rPr>
          <w:b/>
          <w:bCs/>
          <w:color w:val="000000"/>
          <w:spacing w:val="-6"/>
          <w:sz w:val="24"/>
        </w:rPr>
        <w:t>о</w:t>
      </w:r>
      <w:r>
        <w:rPr>
          <w:b/>
          <w:bCs/>
          <w:color w:val="000000"/>
          <w:w w:val="99"/>
          <w:sz w:val="24"/>
        </w:rPr>
        <w:t>в</w:t>
      </w:r>
      <w:r>
        <w:rPr>
          <w:b/>
          <w:bCs/>
          <w:color w:val="000000"/>
          <w:sz w:val="24"/>
        </w:rPr>
        <w:t xml:space="preserve">а </w:t>
      </w:r>
      <w:r>
        <w:rPr>
          <w:b/>
          <w:bCs/>
          <w:color w:val="000000"/>
          <w:w w:val="99"/>
          <w:sz w:val="24"/>
        </w:rPr>
        <w:t>л</w:t>
      </w:r>
      <w:r>
        <w:rPr>
          <w:b/>
          <w:bCs/>
          <w:color w:val="000000"/>
          <w:sz w:val="24"/>
        </w:rPr>
        <w:t>і</w:t>
      </w:r>
      <w:r>
        <w:rPr>
          <w:b/>
          <w:bCs/>
          <w:color w:val="000000"/>
          <w:w w:val="99"/>
          <w:sz w:val="24"/>
        </w:rPr>
        <w:t>тер</w:t>
      </w:r>
      <w:r>
        <w:rPr>
          <w:b/>
          <w:bCs/>
          <w:color w:val="000000"/>
          <w:spacing w:val="-5"/>
          <w:sz w:val="24"/>
        </w:rPr>
        <w:t>а</w:t>
      </w:r>
      <w:r>
        <w:rPr>
          <w:b/>
          <w:bCs/>
          <w:color w:val="000000"/>
          <w:spacing w:val="-6"/>
          <w:w w:val="99"/>
          <w:sz w:val="24"/>
        </w:rPr>
        <w:t>т</w:t>
      </w:r>
      <w:r>
        <w:rPr>
          <w:b/>
          <w:bCs/>
          <w:color w:val="000000"/>
          <w:spacing w:val="1"/>
          <w:sz w:val="24"/>
        </w:rPr>
        <w:t>у</w:t>
      </w:r>
      <w:r>
        <w:rPr>
          <w:b/>
          <w:bCs/>
          <w:color w:val="000000"/>
          <w:w w:val="99"/>
          <w:sz w:val="24"/>
        </w:rPr>
        <w:t>р</w:t>
      </w:r>
      <w:r>
        <w:rPr>
          <w:b/>
          <w:bCs/>
          <w:color w:val="000000"/>
          <w:sz w:val="24"/>
        </w:rPr>
        <w:t>а</w:t>
      </w:r>
    </w:p>
    <w:p>
      <w:pPr>
        <w:pStyle w:val="Normal"/>
        <w:spacing w:lineRule="exact" w:line="240" w:before="0" w:after="83"/>
        <w:rPr>
          <w:sz w:val="24"/>
        </w:rPr>
      </w:pPr>
      <w:r>
        <w:rPr>
          <w:sz w:val="24"/>
        </w:rPr>
      </w:r>
    </w:p>
    <w:p>
      <w:pPr>
        <w:pStyle w:val="Normal"/>
        <w:widowControl w:val="false"/>
        <w:ind w:left="2" w:right="-44" w:firstLine="720"/>
        <w:rPr>
          <w:color w:val="000000"/>
          <w:sz w:val="24"/>
        </w:rPr>
      </w:pPr>
      <w:r>
        <w:rPr>
          <w:color w:val="000000"/>
          <w:sz w:val="24"/>
        </w:rPr>
        <w:t>8.</w:t>
      </w:r>
      <w:r>
        <w:rPr>
          <w:color w:val="000000"/>
          <w:spacing w:val="8"/>
          <w:sz w:val="24"/>
        </w:rPr>
        <w:t xml:space="preserve"> </w:t>
      </w:r>
      <w:r>
        <w:rPr>
          <w:color w:val="000000"/>
          <w:sz w:val="24"/>
        </w:rPr>
        <w:t>Вл</w:t>
      </w:r>
      <w:r>
        <w:rPr>
          <w:color w:val="000000"/>
          <w:w w:val="99"/>
          <w:sz w:val="24"/>
        </w:rPr>
        <w:t>ас</w:t>
      </w:r>
      <w:r>
        <w:rPr>
          <w:color w:val="000000"/>
          <w:sz w:val="24"/>
        </w:rPr>
        <w:t>о</w:t>
      </w:r>
      <w:r>
        <w:rPr>
          <w:color w:val="000000"/>
          <w:spacing w:val="-1"/>
          <w:sz w:val="24"/>
        </w:rPr>
        <w:t>в</w:t>
      </w:r>
      <w:r>
        <w:rPr>
          <w:color w:val="000000"/>
          <w:w w:val="99"/>
          <w:sz w:val="24"/>
        </w:rPr>
        <w:t>а</w:t>
      </w:r>
      <w:r>
        <w:rPr>
          <w:color w:val="000000"/>
          <w:spacing w:val="6"/>
          <w:sz w:val="24"/>
        </w:rPr>
        <w:t xml:space="preserve"> </w:t>
      </w:r>
      <w:r>
        <w:rPr>
          <w:color w:val="000000"/>
          <w:spacing w:val="1"/>
          <w:sz w:val="24"/>
        </w:rPr>
        <w:t>О</w:t>
      </w:r>
      <w:r>
        <w:rPr>
          <w:color w:val="000000"/>
          <w:sz w:val="24"/>
        </w:rPr>
        <w:t>.</w:t>
      </w:r>
      <w:r>
        <w:rPr>
          <w:color w:val="000000"/>
          <w:spacing w:val="7"/>
          <w:sz w:val="24"/>
        </w:rPr>
        <w:t xml:space="preserve"> </w:t>
      </w:r>
      <w:r>
        <w:rPr>
          <w:color w:val="000000"/>
          <w:sz w:val="24"/>
        </w:rPr>
        <w:t>І.</w:t>
      </w:r>
      <w:r>
        <w:rPr>
          <w:color w:val="000000"/>
          <w:spacing w:val="7"/>
          <w:sz w:val="24"/>
        </w:rPr>
        <w:t xml:space="preserve"> </w:t>
      </w:r>
      <w:r>
        <w:rPr>
          <w:color w:val="000000"/>
          <w:sz w:val="24"/>
        </w:rPr>
        <w:t>Со</w:t>
      </w:r>
      <w:r>
        <w:rPr>
          <w:color w:val="000000"/>
          <w:w w:val="99"/>
          <w:sz w:val="24"/>
        </w:rPr>
        <w:t>ц</w:t>
      </w:r>
      <w:r>
        <w:rPr>
          <w:color w:val="000000"/>
          <w:sz w:val="24"/>
        </w:rPr>
        <w:t>і</w:t>
      </w:r>
      <w:r>
        <w:rPr>
          <w:color w:val="000000"/>
          <w:spacing w:val="1"/>
          <w:w w:val="99"/>
          <w:sz w:val="24"/>
        </w:rPr>
        <w:t>а</w:t>
      </w:r>
      <w:r>
        <w:rPr>
          <w:color w:val="000000"/>
          <w:sz w:val="24"/>
        </w:rPr>
        <w:t>ль</w:t>
      </w:r>
      <w:r>
        <w:rPr>
          <w:color w:val="000000"/>
          <w:w w:val="99"/>
          <w:sz w:val="24"/>
        </w:rPr>
        <w:t>н</w:t>
      </w:r>
      <w:r>
        <w:rPr>
          <w:color w:val="000000"/>
          <w:sz w:val="24"/>
        </w:rPr>
        <w:t>а</w:t>
      </w:r>
      <w:r>
        <w:rPr>
          <w:color w:val="000000"/>
          <w:spacing w:val="9"/>
          <w:sz w:val="24"/>
        </w:rPr>
        <w:t xml:space="preserve"> </w:t>
      </w:r>
      <w:r>
        <w:rPr>
          <w:color w:val="000000"/>
          <w:sz w:val="24"/>
        </w:rPr>
        <w:t>пси</w:t>
      </w:r>
      <w:r>
        <w:rPr>
          <w:color w:val="000000"/>
          <w:spacing w:val="-9"/>
          <w:sz w:val="24"/>
        </w:rPr>
        <w:t>х</w:t>
      </w:r>
      <w:r>
        <w:rPr>
          <w:color w:val="000000"/>
          <w:spacing w:val="-4"/>
          <w:sz w:val="24"/>
        </w:rPr>
        <w:t>о</w:t>
      </w:r>
      <w:r>
        <w:rPr>
          <w:color w:val="000000"/>
          <w:sz w:val="24"/>
        </w:rPr>
        <w:t>логі</w:t>
      </w:r>
      <w:r>
        <w:rPr>
          <w:color w:val="000000"/>
          <w:w w:val="99"/>
          <w:sz w:val="24"/>
        </w:rPr>
        <w:t>я</w:t>
      </w:r>
      <w:r>
        <w:rPr>
          <w:color w:val="000000"/>
          <w:spacing w:val="7"/>
          <w:sz w:val="24"/>
        </w:rPr>
        <w:t xml:space="preserve"> </w:t>
      </w:r>
      <w:r>
        <w:rPr>
          <w:color w:val="000000"/>
          <w:sz w:val="24"/>
        </w:rPr>
        <w:t>орга</w:t>
      </w:r>
      <w:r>
        <w:rPr>
          <w:color w:val="000000"/>
          <w:spacing w:val="1"/>
          <w:sz w:val="24"/>
        </w:rPr>
        <w:t>н</w:t>
      </w:r>
      <w:r>
        <w:rPr>
          <w:color w:val="000000"/>
          <w:sz w:val="24"/>
        </w:rPr>
        <w:t>і</w:t>
      </w:r>
      <w:r>
        <w:rPr>
          <w:color w:val="000000"/>
          <w:w w:val="99"/>
          <w:sz w:val="24"/>
        </w:rPr>
        <w:t>з</w:t>
      </w:r>
      <w:r>
        <w:rPr>
          <w:color w:val="000000"/>
          <w:sz w:val="24"/>
        </w:rPr>
        <w:t>ацій</w:t>
      </w:r>
      <w:r>
        <w:rPr>
          <w:color w:val="000000"/>
          <w:spacing w:val="9"/>
          <w:sz w:val="24"/>
        </w:rPr>
        <w:t xml:space="preserve"> </w:t>
      </w:r>
      <w:r>
        <w:rPr>
          <w:color w:val="000000"/>
          <w:spacing w:val="1"/>
          <w:w w:val="99"/>
          <w:sz w:val="24"/>
        </w:rPr>
        <w:t>т</w:t>
      </w:r>
      <w:r>
        <w:rPr>
          <w:color w:val="000000"/>
          <w:sz w:val="24"/>
        </w:rPr>
        <w:t>а</w:t>
      </w:r>
      <w:r>
        <w:rPr>
          <w:color w:val="000000"/>
          <w:spacing w:val="9"/>
          <w:sz w:val="24"/>
        </w:rPr>
        <w:t xml:space="preserve"> </w:t>
      </w:r>
      <w:r>
        <w:rPr>
          <w:color w:val="000000"/>
          <w:spacing w:val="-3"/>
          <w:sz w:val="24"/>
        </w:rPr>
        <w:t>у</w:t>
      </w:r>
      <w:r>
        <w:rPr>
          <w:color w:val="000000"/>
          <w:sz w:val="24"/>
        </w:rPr>
        <w:t>п</w:t>
      </w:r>
      <w:r>
        <w:rPr>
          <w:color w:val="000000"/>
          <w:spacing w:val="2"/>
          <w:sz w:val="24"/>
        </w:rPr>
        <w:t>р</w:t>
      </w:r>
      <w:r>
        <w:rPr>
          <w:color w:val="000000"/>
          <w:sz w:val="24"/>
        </w:rPr>
        <w:t>а</w:t>
      </w:r>
      <w:r>
        <w:rPr>
          <w:color w:val="000000"/>
          <w:spacing w:val="-3"/>
          <w:sz w:val="24"/>
        </w:rPr>
        <w:t>в</w:t>
      </w:r>
      <w:r>
        <w:rPr>
          <w:color w:val="000000"/>
          <w:sz w:val="24"/>
        </w:rPr>
        <w:t>лінн</w:t>
      </w:r>
      <w:r>
        <w:rPr>
          <w:color w:val="000000"/>
          <w:w w:val="99"/>
          <w:sz w:val="24"/>
        </w:rPr>
        <w:t>я</w:t>
      </w:r>
      <w:r>
        <w:rPr>
          <w:color w:val="000000"/>
          <w:spacing w:val="7"/>
          <w:sz w:val="24"/>
        </w:rPr>
        <w:t xml:space="preserve"> </w:t>
      </w:r>
      <w:r>
        <w:rPr>
          <w:color w:val="000000"/>
          <w:sz w:val="24"/>
        </w:rPr>
        <w:t>:</w:t>
      </w:r>
      <w:r>
        <w:rPr>
          <w:color w:val="000000"/>
          <w:spacing w:val="9"/>
          <w:sz w:val="24"/>
        </w:rPr>
        <w:t xml:space="preserve"> </w:t>
      </w:r>
      <w:r>
        <w:rPr>
          <w:color w:val="000000"/>
          <w:sz w:val="24"/>
        </w:rPr>
        <w:t>підр</w:t>
      </w:r>
      <w:r>
        <w:rPr>
          <w:color w:val="000000"/>
          <w:spacing w:val="-4"/>
          <w:sz w:val="24"/>
        </w:rPr>
        <w:t>у</w:t>
      </w:r>
      <w:r>
        <w:rPr>
          <w:color w:val="000000"/>
          <w:w w:val="99"/>
          <w:sz w:val="24"/>
        </w:rPr>
        <w:t>ч</w:t>
      </w:r>
      <w:r>
        <w:rPr>
          <w:color w:val="000000"/>
          <w:sz w:val="24"/>
        </w:rPr>
        <w:t>ник</w:t>
      </w:r>
      <w:r>
        <w:rPr>
          <w:color w:val="000000"/>
          <w:spacing w:val="9"/>
          <w:sz w:val="24"/>
        </w:rPr>
        <w:t xml:space="preserve"> </w:t>
      </w:r>
      <w:r>
        <w:rPr>
          <w:color w:val="000000"/>
          <w:sz w:val="24"/>
        </w:rPr>
        <w:t>д</w:t>
      </w:r>
      <w:r>
        <w:rPr>
          <w:color w:val="000000"/>
          <w:w w:val="99"/>
          <w:sz w:val="24"/>
        </w:rPr>
        <w:t>ля</w:t>
      </w:r>
      <w:r>
        <w:rPr>
          <w:color w:val="000000"/>
          <w:spacing w:val="7"/>
          <w:sz w:val="24"/>
        </w:rPr>
        <w:t xml:space="preserve"> </w:t>
      </w:r>
      <w:r>
        <w:rPr>
          <w:color w:val="000000"/>
          <w:w w:val="99"/>
          <w:sz w:val="24"/>
        </w:rPr>
        <w:t>с</w:t>
      </w:r>
      <w:r>
        <w:rPr>
          <w:color w:val="000000"/>
          <w:sz w:val="24"/>
        </w:rPr>
        <w:t>т</w:t>
      </w:r>
      <w:r>
        <w:rPr>
          <w:color w:val="000000"/>
          <w:w w:val="99"/>
          <w:sz w:val="24"/>
        </w:rPr>
        <w:t>-</w:t>
      </w:r>
      <w:r>
        <w:rPr>
          <w:color w:val="000000"/>
          <w:sz w:val="24"/>
        </w:rPr>
        <w:t xml:space="preserve">в </w:t>
      </w:r>
      <w:r>
        <w:rPr>
          <w:color w:val="000000"/>
          <w:spacing w:val="-4"/>
          <w:sz w:val="24"/>
        </w:rPr>
        <w:t>ву</w:t>
      </w:r>
      <w:r>
        <w:rPr>
          <w:color w:val="000000"/>
          <w:spacing w:val="-1"/>
          <w:w w:val="99"/>
          <w:sz w:val="24"/>
        </w:rPr>
        <w:t>зі</w:t>
      </w:r>
      <w:r>
        <w:rPr>
          <w:color w:val="000000"/>
          <w:sz w:val="24"/>
        </w:rPr>
        <w:t>в</w:t>
      </w:r>
      <w:r>
        <w:rPr>
          <w:color w:val="000000"/>
          <w:spacing w:val="2"/>
          <w:sz w:val="24"/>
        </w:rPr>
        <w:t xml:space="preserve"> </w:t>
      </w:r>
      <w:r>
        <w:rPr>
          <w:color w:val="000000"/>
          <w:w w:val="99"/>
          <w:sz w:val="24"/>
        </w:rPr>
        <w:t>/</w:t>
      </w:r>
      <w:r>
        <w:rPr>
          <w:color w:val="000000"/>
          <w:sz w:val="24"/>
        </w:rPr>
        <w:t xml:space="preserve"> О.І.Вл</w:t>
      </w:r>
      <w:r>
        <w:rPr>
          <w:color w:val="000000"/>
          <w:w w:val="99"/>
          <w:sz w:val="24"/>
        </w:rPr>
        <w:t>ас</w:t>
      </w:r>
      <w:r>
        <w:rPr>
          <w:color w:val="000000"/>
          <w:sz w:val="24"/>
        </w:rPr>
        <w:t>о</w:t>
      </w:r>
      <w:r>
        <w:rPr>
          <w:color w:val="000000"/>
          <w:spacing w:val="-3"/>
          <w:sz w:val="24"/>
        </w:rPr>
        <w:t>в</w:t>
      </w:r>
      <w:r>
        <w:rPr>
          <w:color w:val="000000"/>
          <w:w w:val="99"/>
          <w:sz w:val="24"/>
        </w:rPr>
        <w:t>а</w:t>
      </w:r>
      <w:r>
        <w:rPr>
          <w:color w:val="000000"/>
          <w:sz w:val="24"/>
        </w:rPr>
        <w:t>, Ю.В.Н</w:t>
      </w:r>
      <w:r>
        <w:rPr>
          <w:color w:val="000000"/>
          <w:w w:val="99"/>
          <w:sz w:val="24"/>
        </w:rPr>
        <w:t>и</w:t>
      </w:r>
      <w:r>
        <w:rPr>
          <w:color w:val="000000"/>
          <w:spacing w:val="-12"/>
          <w:sz w:val="24"/>
        </w:rPr>
        <w:t>к</w:t>
      </w:r>
      <w:r>
        <w:rPr>
          <w:color w:val="000000"/>
          <w:sz w:val="24"/>
        </w:rPr>
        <w:t>о</w:t>
      </w:r>
      <w:r>
        <w:rPr>
          <w:color w:val="000000"/>
          <w:w w:val="99"/>
          <w:sz w:val="24"/>
        </w:rPr>
        <w:t>не</w:t>
      </w:r>
      <w:r>
        <w:rPr>
          <w:color w:val="000000"/>
          <w:sz w:val="24"/>
        </w:rPr>
        <w:t>н</w:t>
      </w:r>
      <w:r>
        <w:rPr>
          <w:color w:val="000000"/>
          <w:spacing w:val="-11"/>
          <w:sz w:val="24"/>
        </w:rPr>
        <w:t>к</w:t>
      </w:r>
      <w:r>
        <w:rPr>
          <w:color w:val="000000"/>
          <w:sz w:val="24"/>
        </w:rPr>
        <w:t>о. – К. : Ц</w:t>
      </w:r>
      <w:r>
        <w:rPr>
          <w:color w:val="000000"/>
          <w:spacing w:val="-1"/>
          <w:sz w:val="24"/>
        </w:rPr>
        <w:t>е</w:t>
      </w:r>
      <w:r>
        <w:rPr>
          <w:color w:val="000000"/>
          <w:spacing w:val="1"/>
          <w:sz w:val="24"/>
        </w:rPr>
        <w:t>н</w:t>
      </w:r>
      <w:r>
        <w:rPr>
          <w:color w:val="000000"/>
          <w:spacing w:val="1"/>
          <w:w w:val="99"/>
          <w:sz w:val="24"/>
        </w:rPr>
        <w:t>т</w:t>
      </w:r>
      <w:r>
        <w:rPr>
          <w:color w:val="000000"/>
          <w:sz w:val="24"/>
        </w:rPr>
        <w:t>р</w:t>
      </w:r>
      <w:r>
        <w:rPr>
          <w:color w:val="000000"/>
          <w:spacing w:val="2"/>
          <w:sz w:val="24"/>
        </w:rPr>
        <w:t xml:space="preserve"> </w:t>
      </w:r>
      <w:r>
        <w:rPr>
          <w:color w:val="000000"/>
          <w:spacing w:val="-4"/>
          <w:sz w:val="24"/>
        </w:rPr>
        <w:t>у</w:t>
      </w:r>
      <w:r>
        <w:rPr>
          <w:color w:val="000000"/>
          <w:spacing w:val="1"/>
          <w:w w:val="99"/>
          <w:sz w:val="24"/>
        </w:rPr>
        <w:t>ч</w:t>
      </w:r>
      <w:r>
        <w:rPr>
          <w:color w:val="000000"/>
          <w:spacing w:val="2"/>
          <w:sz w:val="24"/>
        </w:rPr>
        <w:t>б</w:t>
      </w:r>
      <w:r>
        <w:rPr>
          <w:color w:val="000000"/>
          <w:sz w:val="24"/>
        </w:rPr>
        <w:t>о</w:t>
      </w:r>
      <w:r>
        <w:rPr>
          <w:color w:val="000000"/>
          <w:spacing w:val="-1"/>
          <w:sz w:val="24"/>
        </w:rPr>
        <w:t>в</w:t>
      </w:r>
      <w:r>
        <w:rPr>
          <w:color w:val="000000"/>
          <w:sz w:val="24"/>
        </w:rPr>
        <w:t>ої л</w:t>
      </w:r>
      <w:r>
        <w:rPr>
          <w:color w:val="000000"/>
          <w:spacing w:val="-1"/>
          <w:sz w:val="24"/>
        </w:rPr>
        <w:t>і</w:t>
      </w:r>
      <w:r>
        <w:rPr>
          <w:color w:val="000000"/>
          <w:w w:val="99"/>
          <w:sz w:val="24"/>
        </w:rPr>
        <w:t>т</w:t>
      </w:r>
      <w:r>
        <w:rPr>
          <w:color w:val="000000"/>
          <w:sz w:val="24"/>
        </w:rPr>
        <w:t>ер</w:t>
      </w:r>
      <w:r>
        <w:rPr>
          <w:color w:val="000000"/>
          <w:spacing w:val="-5"/>
          <w:sz w:val="24"/>
        </w:rPr>
        <w:t>а</w:t>
      </w:r>
      <w:r>
        <w:rPr>
          <w:color w:val="000000"/>
          <w:spacing w:val="-1"/>
          <w:w w:val="99"/>
          <w:sz w:val="24"/>
        </w:rPr>
        <w:t>т</w:t>
      </w:r>
      <w:r>
        <w:rPr>
          <w:color w:val="000000"/>
          <w:spacing w:val="-4"/>
          <w:sz w:val="24"/>
        </w:rPr>
        <w:t>у</w:t>
      </w:r>
      <w:r>
        <w:rPr>
          <w:color w:val="000000"/>
          <w:spacing w:val="1"/>
          <w:sz w:val="24"/>
        </w:rPr>
        <w:t>р</w:t>
      </w:r>
      <w:r>
        <w:rPr>
          <w:color w:val="000000"/>
          <w:sz w:val="24"/>
        </w:rPr>
        <w:t>и, 2010.</w:t>
      </w:r>
      <w:r>
        <w:rPr>
          <w:color w:val="000000"/>
          <w:spacing w:val="59"/>
          <w:sz w:val="24"/>
        </w:rPr>
        <w:t xml:space="preserve"> </w:t>
      </w:r>
      <w:r>
        <w:rPr>
          <w:color w:val="000000"/>
          <w:sz w:val="24"/>
        </w:rPr>
        <w:t>– 398 с.</w:t>
      </w:r>
    </w:p>
    <w:p>
      <w:pPr>
        <w:pStyle w:val="Normal"/>
        <w:widowControl w:val="false"/>
        <w:ind w:left="722" w:right="-20" w:hanging="0"/>
        <w:rPr>
          <w:color w:val="000000"/>
          <w:sz w:val="24"/>
        </w:rPr>
      </w:pPr>
      <w:r>
        <w:rPr>
          <w:color w:val="000000"/>
          <w:sz w:val="24"/>
        </w:rPr>
        <w:t>9.</w:t>
      </w:r>
    </w:p>
    <w:p>
      <w:pPr>
        <w:pStyle w:val="Normal"/>
        <w:widowControl w:val="false"/>
        <w:ind w:left="2" w:right="-9" w:hanging="0"/>
        <w:jc w:val="both"/>
        <w:rPr>
          <w:color w:val="000000"/>
          <w:sz w:val="24"/>
        </w:rPr>
      </w:pPr>
      <w:r>
        <w:rPr>
          <w:color w:val="000000"/>
          <w:spacing w:val="-7"/>
          <w:sz w:val="24"/>
        </w:rPr>
        <w:t>1</w:t>
      </w:r>
      <w:r>
        <w:rPr>
          <w:color w:val="000000"/>
          <w:sz w:val="24"/>
        </w:rPr>
        <w:t>1.</w:t>
      </w:r>
      <w:r>
        <w:rPr>
          <w:color w:val="000000"/>
          <w:spacing w:val="77"/>
          <w:sz w:val="24"/>
        </w:rPr>
        <w:t xml:space="preserve"> </w:t>
      </w:r>
      <w:r>
        <w:rPr>
          <w:color w:val="000000"/>
          <w:w w:val="99"/>
          <w:sz w:val="24"/>
        </w:rPr>
        <w:t>С</w:t>
      </w:r>
      <w:r>
        <w:rPr>
          <w:color w:val="000000"/>
          <w:sz w:val="24"/>
        </w:rPr>
        <w:t>о</w:t>
      </w:r>
      <w:r>
        <w:rPr>
          <w:color w:val="000000"/>
          <w:spacing w:val="-9"/>
          <w:sz w:val="24"/>
        </w:rPr>
        <w:t>б</w:t>
      </w:r>
      <w:r>
        <w:rPr>
          <w:color w:val="000000"/>
          <w:spacing w:val="-1"/>
          <w:w w:val="99"/>
          <w:sz w:val="24"/>
        </w:rPr>
        <w:t>ч</w:t>
      </w:r>
      <w:r>
        <w:rPr>
          <w:color w:val="000000"/>
          <w:spacing w:val="1"/>
          <w:w w:val="99"/>
          <w:sz w:val="24"/>
        </w:rPr>
        <w:t>е</w:t>
      </w:r>
      <w:r>
        <w:rPr>
          <w:color w:val="000000"/>
          <w:w w:val="99"/>
          <w:sz w:val="24"/>
        </w:rPr>
        <w:t>н</w:t>
      </w:r>
      <w:r>
        <w:rPr>
          <w:color w:val="000000"/>
          <w:spacing w:val="-12"/>
          <w:sz w:val="24"/>
        </w:rPr>
        <w:t>к</w:t>
      </w:r>
      <w:r>
        <w:rPr>
          <w:color w:val="000000"/>
          <w:sz w:val="24"/>
        </w:rPr>
        <w:t>о</w:t>
      </w:r>
      <w:r>
        <w:rPr>
          <w:color w:val="000000"/>
          <w:spacing w:val="78"/>
          <w:sz w:val="24"/>
        </w:rPr>
        <w:t xml:space="preserve"> </w:t>
      </w:r>
      <w:r>
        <w:rPr>
          <w:color w:val="000000"/>
          <w:spacing w:val="1"/>
          <w:sz w:val="24"/>
        </w:rPr>
        <w:t>О</w:t>
      </w:r>
      <w:r>
        <w:rPr>
          <w:color w:val="000000"/>
          <w:sz w:val="24"/>
        </w:rPr>
        <w:t>.</w:t>
      </w:r>
      <w:r>
        <w:rPr>
          <w:color w:val="000000"/>
          <w:spacing w:val="80"/>
          <w:sz w:val="24"/>
        </w:rPr>
        <w:t xml:space="preserve"> </w:t>
      </w:r>
      <w:r>
        <w:rPr>
          <w:color w:val="000000"/>
          <w:spacing w:val="2"/>
          <w:w w:val="99"/>
          <w:sz w:val="24"/>
        </w:rPr>
        <w:t>М</w:t>
      </w:r>
      <w:r>
        <w:rPr>
          <w:color w:val="000000"/>
          <w:sz w:val="24"/>
        </w:rPr>
        <w:t>.</w:t>
      </w:r>
      <w:r>
        <w:rPr>
          <w:color w:val="000000"/>
          <w:spacing w:val="79"/>
          <w:sz w:val="24"/>
        </w:rPr>
        <w:t xml:space="preserve"> </w:t>
      </w:r>
      <w:r>
        <w:rPr>
          <w:color w:val="000000"/>
          <w:spacing w:val="1"/>
          <w:sz w:val="24"/>
        </w:rPr>
        <w:t>П</w:t>
      </w:r>
      <w:r>
        <w:rPr>
          <w:color w:val="000000"/>
          <w:w w:val="99"/>
          <w:sz w:val="24"/>
        </w:rPr>
        <w:t>си</w:t>
      </w:r>
      <w:r>
        <w:rPr>
          <w:color w:val="000000"/>
          <w:spacing w:val="-10"/>
          <w:sz w:val="24"/>
        </w:rPr>
        <w:t>х</w:t>
      </w:r>
      <w:r>
        <w:rPr>
          <w:color w:val="000000"/>
          <w:spacing w:val="-4"/>
          <w:sz w:val="24"/>
        </w:rPr>
        <w:t>о</w:t>
      </w:r>
      <w:r>
        <w:rPr>
          <w:color w:val="000000"/>
          <w:sz w:val="24"/>
        </w:rPr>
        <w:t>ло</w:t>
      </w:r>
      <w:r>
        <w:rPr>
          <w:color w:val="000000"/>
          <w:w w:val="99"/>
          <w:sz w:val="24"/>
        </w:rPr>
        <w:t>г</w:t>
      </w:r>
      <w:r>
        <w:rPr>
          <w:color w:val="000000"/>
          <w:sz w:val="24"/>
        </w:rPr>
        <w:t>ія</w:t>
      </w:r>
      <w:r>
        <w:rPr>
          <w:color w:val="000000"/>
          <w:spacing w:val="79"/>
          <w:sz w:val="24"/>
        </w:rPr>
        <w:t xml:space="preserve"> </w:t>
      </w:r>
      <w:r>
        <w:rPr>
          <w:color w:val="000000"/>
          <w:spacing w:val="1"/>
          <w:sz w:val="24"/>
        </w:rPr>
        <w:t>в</w:t>
      </w:r>
      <w:r>
        <w:rPr>
          <w:color w:val="000000"/>
          <w:sz w:val="24"/>
        </w:rPr>
        <w:t>пли</w:t>
      </w:r>
      <w:r>
        <w:rPr>
          <w:color w:val="000000"/>
          <w:spacing w:val="-4"/>
          <w:sz w:val="24"/>
        </w:rPr>
        <w:t>в</w:t>
      </w:r>
      <w:r>
        <w:rPr>
          <w:color w:val="000000"/>
          <w:sz w:val="24"/>
        </w:rPr>
        <w:t>у</w:t>
      </w:r>
      <w:r>
        <w:rPr>
          <w:color w:val="000000"/>
          <w:spacing w:val="75"/>
          <w:sz w:val="24"/>
        </w:rPr>
        <w:t xml:space="preserve"> </w:t>
      </w:r>
      <w:r>
        <w:rPr>
          <w:color w:val="000000"/>
          <w:sz w:val="24"/>
        </w:rPr>
        <w:t>:</w:t>
      </w:r>
      <w:r>
        <w:rPr>
          <w:color w:val="000000"/>
          <w:spacing w:val="79"/>
          <w:sz w:val="24"/>
        </w:rPr>
        <w:t xml:space="preserve"> </w:t>
      </w:r>
      <w:r>
        <w:rPr>
          <w:color w:val="000000"/>
          <w:sz w:val="24"/>
        </w:rPr>
        <w:t>н</w:t>
      </w:r>
      <w:r>
        <w:rPr>
          <w:color w:val="000000"/>
          <w:spacing w:val="1"/>
          <w:sz w:val="24"/>
        </w:rPr>
        <w:t>а</w:t>
      </w:r>
      <w:r>
        <w:rPr>
          <w:color w:val="000000"/>
          <w:spacing w:val="-8"/>
          <w:sz w:val="24"/>
        </w:rPr>
        <w:t>в</w:t>
      </w:r>
      <w:r>
        <w:rPr>
          <w:color w:val="000000"/>
          <w:spacing w:val="-1"/>
          <w:w w:val="99"/>
          <w:sz w:val="24"/>
        </w:rPr>
        <w:t>ч</w:t>
      </w:r>
      <w:r>
        <w:rPr>
          <w:color w:val="000000"/>
          <w:sz w:val="24"/>
        </w:rPr>
        <w:t>.</w:t>
      </w:r>
      <w:r>
        <w:rPr>
          <w:color w:val="000000"/>
          <w:spacing w:val="79"/>
          <w:sz w:val="24"/>
        </w:rPr>
        <w:t xml:space="preserve"> </w:t>
      </w:r>
      <w:r>
        <w:rPr>
          <w:color w:val="000000"/>
          <w:sz w:val="24"/>
        </w:rPr>
        <w:t>п</w:t>
      </w:r>
      <w:r>
        <w:rPr>
          <w:color w:val="000000"/>
          <w:spacing w:val="5"/>
          <w:sz w:val="24"/>
        </w:rPr>
        <w:t>о</w:t>
      </w:r>
      <w:r>
        <w:rPr>
          <w:color w:val="000000"/>
          <w:spacing w:val="2"/>
          <w:sz w:val="24"/>
        </w:rPr>
        <w:t>с</w:t>
      </w:r>
      <w:r>
        <w:rPr>
          <w:color w:val="000000"/>
          <w:sz w:val="24"/>
        </w:rPr>
        <w:t>іб.</w:t>
      </w:r>
      <w:r>
        <w:rPr>
          <w:color w:val="000000"/>
          <w:spacing w:val="79"/>
          <w:sz w:val="24"/>
        </w:rPr>
        <w:t xml:space="preserve"> </w:t>
      </w:r>
      <w:r>
        <w:rPr>
          <w:color w:val="000000"/>
          <w:sz w:val="24"/>
        </w:rPr>
        <w:t>дл</w:t>
      </w:r>
      <w:r>
        <w:rPr>
          <w:color w:val="000000"/>
          <w:w w:val="99"/>
          <w:sz w:val="24"/>
        </w:rPr>
        <w:t>я</w:t>
      </w:r>
      <w:r>
        <w:rPr>
          <w:color w:val="000000"/>
          <w:spacing w:val="79"/>
          <w:sz w:val="24"/>
        </w:rPr>
        <w:t xml:space="preserve"> </w:t>
      </w:r>
      <w:r>
        <w:rPr>
          <w:color w:val="000000"/>
          <w:sz w:val="24"/>
        </w:rPr>
        <w:t>пров</w:t>
      </w:r>
      <w:r>
        <w:rPr>
          <w:color w:val="000000"/>
          <w:spacing w:val="-3"/>
          <w:sz w:val="24"/>
        </w:rPr>
        <w:t>е</w:t>
      </w:r>
      <w:r>
        <w:rPr>
          <w:color w:val="000000"/>
          <w:sz w:val="24"/>
        </w:rPr>
        <w:t>ден</w:t>
      </w:r>
      <w:r>
        <w:rPr>
          <w:color w:val="000000"/>
          <w:w w:val="99"/>
          <w:sz w:val="24"/>
        </w:rPr>
        <w:t>я</w:t>
      </w:r>
      <w:r>
        <w:rPr>
          <w:color w:val="000000"/>
          <w:spacing w:val="80"/>
          <w:sz w:val="24"/>
        </w:rPr>
        <w:t xml:space="preserve"> </w:t>
      </w:r>
      <w:r>
        <w:rPr>
          <w:color w:val="000000"/>
          <w:spacing w:val="3"/>
          <w:sz w:val="24"/>
        </w:rPr>
        <w:t>с</w:t>
      </w:r>
      <w:r>
        <w:rPr>
          <w:color w:val="000000"/>
          <w:sz w:val="24"/>
        </w:rPr>
        <w:t>емінар</w:t>
      </w:r>
      <w:r>
        <w:rPr>
          <w:color w:val="000000"/>
          <w:w w:val="99"/>
          <w:sz w:val="24"/>
        </w:rPr>
        <w:t>сь</w:t>
      </w:r>
      <w:r>
        <w:rPr>
          <w:color w:val="000000"/>
          <w:sz w:val="24"/>
        </w:rPr>
        <w:t>к</w:t>
      </w:r>
      <w:r>
        <w:rPr>
          <w:color w:val="000000"/>
          <w:w w:val="99"/>
          <w:sz w:val="24"/>
        </w:rPr>
        <w:t>и</w:t>
      </w:r>
      <w:r>
        <w:rPr>
          <w:color w:val="000000"/>
          <w:sz w:val="24"/>
        </w:rPr>
        <w:t>х</w:t>
      </w:r>
      <w:r>
        <w:rPr>
          <w:color w:val="000000"/>
          <w:spacing w:val="79"/>
          <w:sz w:val="24"/>
        </w:rPr>
        <w:t xml:space="preserve"> </w:t>
      </w:r>
      <w:r>
        <w:rPr>
          <w:color w:val="000000"/>
          <w:w w:val="99"/>
          <w:sz w:val="24"/>
        </w:rPr>
        <w:t>і</w:t>
      </w:r>
      <w:r>
        <w:rPr>
          <w:color w:val="000000"/>
          <w:sz w:val="24"/>
        </w:rPr>
        <w:t xml:space="preserve"> </w:t>
      </w:r>
      <w:r>
        <w:rPr>
          <w:color w:val="000000"/>
          <w:w w:val="99"/>
          <w:sz w:val="24"/>
        </w:rPr>
        <w:t>п</w:t>
      </w:r>
      <w:r>
        <w:rPr>
          <w:color w:val="000000"/>
          <w:sz w:val="24"/>
        </w:rPr>
        <w:t>ра</w:t>
      </w:r>
      <w:r>
        <w:rPr>
          <w:color w:val="000000"/>
          <w:spacing w:val="-3"/>
          <w:w w:val="99"/>
          <w:sz w:val="24"/>
        </w:rPr>
        <w:t>к</w:t>
      </w:r>
      <w:r>
        <w:rPr>
          <w:color w:val="000000"/>
          <w:sz w:val="24"/>
        </w:rPr>
        <w:t>т</w:t>
      </w:r>
      <w:r>
        <w:rPr>
          <w:color w:val="000000"/>
          <w:w w:val="99"/>
          <w:sz w:val="24"/>
        </w:rPr>
        <w:t>и</w:t>
      </w:r>
      <w:r>
        <w:rPr>
          <w:color w:val="000000"/>
          <w:sz w:val="24"/>
        </w:rPr>
        <w:t>ч</w:t>
      </w:r>
      <w:r>
        <w:rPr>
          <w:color w:val="000000"/>
          <w:spacing w:val="1"/>
          <w:w w:val="99"/>
          <w:sz w:val="24"/>
        </w:rPr>
        <w:t>н</w:t>
      </w:r>
      <w:r>
        <w:rPr>
          <w:color w:val="000000"/>
          <w:w w:val="99"/>
          <w:sz w:val="24"/>
        </w:rPr>
        <w:t>и</w:t>
      </w:r>
      <w:r>
        <w:rPr>
          <w:color w:val="000000"/>
          <w:sz w:val="24"/>
        </w:rPr>
        <w:t>х</w:t>
      </w:r>
      <w:r>
        <w:rPr>
          <w:color w:val="000000"/>
          <w:spacing w:val="11"/>
          <w:sz w:val="24"/>
        </w:rPr>
        <w:t xml:space="preserve"> </w:t>
      </w:r>
      <w:r>
        <w:rPr>
          <w:color w:val="000000"/>
          <w:sz w:val="24"/>
        </w:rPr>
        <w:t>з</w:t>
      </w:r>
      <w:r>
        <w:rPr>
          <w:color w:val="000000"/>
          <w:w w:val="99"/>
          <w:sz w:val="24"/>
        </w:rPr>
        <w:t>аня</w:t>
      </w:r>
      <w:r>
        <w:rPr>
          <w:color w:val="000000"/>
          <w:sz w:val="24"/>
        </w:rPr>
        <w:t>ть</w:t>
      </w:r>
      <w:r>
        <w:rPr>
          <w:color w:val="000000"/>
          <w:spacing w:val="11"/>
          <w:sz w:val="24"/>
        </w:rPr>
        <w:t xml:space="preserve"> </w:t>
      </w:r>
      <w:r>
        <w:rPr>
          <w:color w:val="000000"/>
          <w:sz w:val="24"/>
        </w:rPr>
        <w:t>/</w:t>
      </w:r>
      <w:r>
        <w:rPr>
          <w:color w:val="000000"/>
          <w:spacing w:val="13"/>
          <w:sz w:val="24"/>
        </w:rPr>
        <w:t xml:space="preserve"> </w:t>
      </w:r>
      <w:r>
        <w:rPr>
          <w:color w:val="000000"/>
          <w:sz w:val="24"/>
        </w:rPr>
        <w:t>Со</w:t>
      </w:r>
      <w:r>
        <w:rPr>
          <w:color w:val="000000"/>
          <w:spacing w:val="-9"/>
          <w:w w:val="99"/>
          <w:sz w:val="24"/>
        </w:rPr>
        <w:t>б</w:t>
      </w:r>
      <w:r>
        <w:rPr>
          <w:color w:val="000000"/>
          <w:sz w:val="24"/>
        </w:rPr>
        <w:t>ч</w:t>
      </w:r>
      <w:r>
        <w:rPr>
          <w:color w:val="000000"/>
          <w:spacing w:val="-1"/>
          <w:w w:val="99"/>
          <w:sz w:val="24"/>
        </w:rPr>
        <w:t>е</w:t>
      </w:r>
      <w:r>
        <w:rPr>
          <w:color w:val="000000"/>
          <w:spacing w:val="1"/>
          <w:w w:val="99"/>
          <w:sz w:val="24"/>
        </w:rPr>
        <w:t>н</w:t>
      </w:r>
      <w:r>
        <w:rPr>
          <w:color w:val="000000"/>
          <w:spacing w:val="-12"/>
          <w:sz w:val="24"/>
        </w:rPr>
        <w:t>к</w:t>
      </w:r>
      <w:r>
        <w:rPr>
          <w:color w:val="000000"/>
          <w:sz w:val="24"/>
        </w:rPr>
        <w:t>о</w:t>
      </w:r>
      <w:r>
        <w:rPr>
          <w:color w:val="000000"/>
          <w:spacing w:val="11"/>
          <w:sz w:val="24"/>
        </w:rPr>
        <w:t xml:space="preserve"> </w:t>
      </w:r>
      <w:r>
        <w:rPr>
          <w:color w:val="000000"/>
          <w:sz w:val="24"/>
        </w:rPr>
        <w:t>О.</w:t>
      </w:r>
      <w:r>
        <w:rPr>
          <w:color w:val="000000"/>
          <w:spacing w:val="12"/>
          <w:sz w:val="24"/>
        </w:rPr>
        <w:t xml:space="preserve"> </w:t>
      </w:r>
      <w:r>
        <w:rPr>
          <w:color w:val="000000"/>
          <w:w w:val="99"/>
          <w:sz w:val="24"/>
        </w:rPr>
        <w:t>М</w:t>
      </w:r>
      <w:r>
        <w:rPr>
          <w:color w:val="000000"/>
          <w:sz w:val="24"/>
        </w:rPr>
        <w:t>.</w:t>
      </w:r>
      <w:r>
        <w:rPr>
          <w:color w:val="000000"/>
          <w:spacing w:val="12"/>
          <w:sz w:val="24"/>
        </w:rPr>
        <w:t xml:space="preserve"> </w:t>
      </w:r>
      <w:r>
        <w:rPr>
          <w:color w:val="000000"/>
          <w:sz w:val="24"/>
        </w:rPr>
        <w:t>;</w:t>
      </w:r>
      <w:r>
        <w:rPr>
          <w:color w:val="000000"/>
          <w:spacing w:val="11"/>
          <w:sz w:val="24"/>
        </w:rPr>
        <w:t xml:space="preserve"> </w:t>
      </w:r>
      <w:r>
        <w:rPr>
          <w:color w:val="000000"/>
          <w:spacing w:val="-3"/>
          <w:w w:val="99"/>
          <w:sz w:val="24"/>
        </w:rPr>
        <w:t>М</w:t>
      </w:r>
      <w:r>
        <w:rPr>
          <w:color w:val="000000"/>
          <w:spacing w:val="-4"/>
          <w:sz w:val="24"/>
        </w:rPr>
        <w:t>у</w:t>
      </w:r>
      <w:r>
        <w:rPr>
          <w:color w:val="000000"/>
          <w:spacing w:val="-2"/>
          <w:sz w:val="24"/>
        </w:rPr>
        <w:t>к</w:t>
      </w:r>
      <w:r>
        <w:rPr>
          <w:color w:val="000000"/>
          <w:spacing w:val="-10"/>
          <w:sz w:val="24"/>
        </w:rPr>
        <w:t>а</w:t>
      </w:r>
      <w:r>
        <w:rPr>
          <w:color w:val="000000"/>
          <w:w w:val="99"/>
          <w:sz w:val="24"/>
        </w:rPr>
        <w:t>ч</w:t>
      </w:r>
      <w:r>
        <w:rPr>
          <w:color w:val="000000"/>
          <w:sz w:val="24"/>
        </w:rPr>
        <w:t>і</w:t>
      </w:r>
      <w:r>
        <w:rPr>
          <w:color w:val="000000"/>
          <w:spacing w:val="-1"/>
          <w:sz w:val="24"/>
        </w:rPr>
        <w:t>в</w:t>
      </w:r>
      <w:r>
        <w:rPr>
          <w:color w:val="000000"/>
          <w:sz w:val="24"/>
        </w:rPr>
        <w:t>ськ</w:t>
      </w:r>
      <w:r>
        <w:rPr>
          <w:color w:val="000000"/>
          <w:spacing w:val="-1"/>
          <w:sz w:val="24"/>
        </w:rPr>
        <w:t>и</w:t>
      </w:r>
      <w:r>
        <w:rPr>
          <w:color w:val="000000"/>
          <w:sz w:val="24"/>
        </w:rPr>
        <w:t>й</w:t>
      </w:r>
      <w:r>
        <w:rPr>
          <w:color w:val="000000"/>
          <w:spacing w:val="12"/>
          <w:sz w:val="24"/>
        </w:rPr>
        <w:t xml:space="preserve"> </w:t>
      </w:r>
      <w:r>
        <w:rPr>
          <w:color w:val="000000"/>
          <w:sz w:val="24"/>
        </w:rPr>
        <w:t>дер</w:t>
      </w:r>
      <w:r>
        <w:rPr>
          <w:color w:val="000000"/>
          <w:w w:val="99"/>
          <w:sz w:val="24"/>
        </w:rPr>
        <w:t>ж</w:t>
      </w:r>
      <w:r>
        <w:rPr>
          <w:color w:val="000000"/>
          <w:sz w:val="24"/>
        </w:rPr>
        <w:t>.</w:t>
      </w:r>
      <w:r>
        <w:rPr>
          <w:color w:val="000000"/>
          <w:spacing w:val="12"/>
          <w:sz w:val="24"/>
        </w:rPr>
        <w:t xml:space="preserve"> </w:t>
      </w:r>
      <w:r>
        <w:rPr>
          <w:color w:val="000000"/>
          <w:spacing w:val="-1"/>
          <w:sz w:val="24"/>
        </w:rPr>
        <w:t>у</w:t>
      </w:r>
      <w:r>
        <w:rPr>
          <w:color w:val="000000"/>
          <w:sz w:val="24"/>
        </w:rPr>
        <w:t>н-</w:t>
      </w:r>
      <w:r>
        <w:rPr>
          <w:color w:val="000000"/>
          <w:spacing w:val="-17"/>
          <w:w w:val="99"/>
          <w:sz w:val="24"/>
        </w:rPr>
        <w:t>т</w:t>
      </w:r>
      <w:r>
        <w:rPr>
          <w:color w:val="000000"/>
          <w:sz w:val="24"/>
        </w:rPr>
        <w:t>.</w:t>
      </w:r>
      <w:r>
        <w:rPr>
          <w:color w:val="000000"/>
          <w:spacing w:val="12"/>
          <w:sz w:val="24"/>
        </w:rPr>
        <w:t xml:space="preserve"> </w:t>
      </w:r>
      <w:r>
        <w:rPr>
          <w:color w:val="000000"/>
          <w:sz w:val="24"/>
        </w:rPr>
        <w:t>–</w:t>
      </w:r>
      <w:r>
        <w:rPr>
          <w:color w:val="000000"/>
          <w:spacing w:val="11"/>
          <w:sz w:val="24"/>
        </w:rPr>
        <w:t xml:space="preserve"> </w:t>
      </w:r>
      <w:r>
        <w:rPr>
          <w:color w:val="000000"/>
          <w:sz w:val="24"/>
        </w:rPr>
        <w:t>К.</w:t>
      </w:r>
      <w:r>
        <w:rPr>
          <w:color w:val="000000"/>
          <w:spacing w:val="12"/>
          <w:sz w:val="24"/>
        </w:rPr>
        <w:t xml:space="preserve"> </w:t>
      </w:r>
      <w:r>
        <w:rPr>
          <w:color w:val="000000"/>
          <w:sz w:val="24"/>
        </w:rPr>
        <w:t>:</w:t>
      </w:r>
      <w:r>
        <w:rPr>
          <w:color w:val="000000"/>
          <w:spacing w:val="11"/>
          <w:sz w:val="24"/>
        </w:rPr>
        <w:t xml:space="preserve"> </w:t>
      </w:r>
      <w:r>
        <w:rPr>
          <w:color w:val="000000"/>
          <w:spacing w:val="-11"/>
          <w:sz w:val="24"/>
        </w:rPr>
        <w:t>К</w:t>
      </w:r>
      <w:r>
        <w:rPr>
          <w:color w:val="000000"/>
          <w:sz w:val="24"/>
        </w:rPr>
        <w:t>ондор,</w:t>
      </w:r>
      <w:r>
        <w:rPr>
          <w:color w:val="000000"/>
          <w:spacing w:val="12"/>
          <w:sz w:val="24"/>
        </w:rPr>
        <w:t xml:space="preserve"> </w:t>
      </w:r>
      <w:r>
        <w:rPr>
          <w:color w:val="000000"/>
          <w:sz w:val="24"/>
        </w:rPr>
        <w:t>2013.</w:t>
      </w:r>
      <w:r>
        <w:rPr>
          <w:color w:val="000000"/>
          <w:spacing w:val="12"/>
          <w:sz w:val="24"/>
        </w:rPr>
        <w:t xml:space="preserve"> </w:t>
      </w:r>
      <w:r>
        <w:rPr>
          <w:color w:val="000000"/>
          <w:sz w:val="24"/>
        </w:rPr>
        <w:t>–</w:t>
      </w:r>
      <w:r>
        <w:rPr>
          <w:color w:val="000000"/>
          <w:spacing w:val="11"/>
          <w:sz w:val="24"/>
        </w:rPr>
        <w:t xml:space="preserve"> </w:t>
      </w:r>
      <w:r>
        <w:rPr>
          <w:color w:val="000000"/>
          <w:sz w:val="24"/>
        </w:rPr>
        <w:t>158 с.</w:t>
      </w:r>
    </w:p>
    <w:p>
      <w:pPr>
        <w:pStyle w:val="Normal"/>
        <w:widowControl w:val="false"/>
        <w:ind w:left="2" w:right="-7" w:hanging="0"/>
        <w:jc w:val="both"/>
        <w:rPr>
          <w:color w:val="000000"/>
          <w:sz w:val="24"/>
        </w:rPr>
      </w:pPr>
      <w:r>
        <w:rPr>
          <w:color w:val="000000"/>
          <w:sz w:val="24"/>
        </w:rPr>
        <w:t>12.</w:t>
      </w:r>
      <w:r>
        <w:rPr>
          <w:color w:val="000000"/>
          <w:spacing w:val="6"/>
          <w:sz w:val="24"/>
        </w:rPr>
        <w:t xml:space="preserve"> </w:t>
      </w:r>
      <w:r>
        <w:rPr>
          <w:color w:val="000000"/>
          <w:sz w:val="24"/>
        </w:rPr>
        <w:t>Ц</w:t>
      </w:r>
      <w:r>
        <w:rPr>
          <w:color w:val="000000"/>
          <w:w w:val="99"/>
          <w:sz w:val="24"/>
        </w:rPr>
        <w:t>и</w:t>
      </w:r>
      <w:r>
        <w:rPr>
          <w:color w:val="000000"/>
          <w:sz w:val="24"/>
        </w:rPr>
        <w:t>ба</w:t>
      </w:r>
      <w:r>
        <w:rPr>
          <w:color w:val="000000"/>
          <w:spacing w:val="7"/>
          <w:sz w:val="24"/>
        </w:rPr>
        <w:t xml:space="preserve"> </w:t>
      </w:r>
      <w:r>
        <w:rPr>
          <w:color w:val="000000"/>
          <w:sz w:val="24"/>
        </w:rPr>
        <w:t>В.</w:t>
      </w:r>
      <w:r>
        <w:rPr>
          <w:color w:val="000000"/>
          <w:spacing w:val="5"/>
          <w:sz w:val="24"/>
        </w:rPr>
        <w:t xml:space="preserve"> </w:t>
      </w:r>
      <w:r>
        <w:rPr>
          <w:color w:val="000000"/>
          <w:spacing w:val="-23"/>
          <w:sz w:val="24"/>
        </w:rPr>
        <w:t>Т</w:t>
      </w:r>
      <w:r>
        <w:rPr>
          <w:color w:val="000000"/>
          <w:sz w:val="24"/>
        </w:rPr>
        <w:t>.</w:t>
      </w:r>
      <w:r>
        <w:rPr>
          <w:color w:val="000000"/>
          <w:spacing w:val="4"/>
          <w:sz w:val="24"/>
        </w:rPr>
        <w:t xml:space="preserve"> </w:t>
      </w:r>
      <w:r>
        <w:rPr>
          <w:color w:val="000000"/>
          <w:spacing w:val="-9"/>
          <w:sz w:val="24"/>
        </w:rPr>
        <w:t>Т</w:t>
      </w:r>
      <w:r>
        <w:rPr>
          <w:color w:val="000000"/>
          <w:w w:val="99"/>
          <w:sz w:val="24"/>
        </w:rPr>
        <w:t>е</w:t>
      </w:r>
      <w:r>
        <w:rPr>
          <w:color w:val="000000"/>
          <w:sz w:val="24"/>
        </w:rPr>
        <w:t>ор</w:t>
      </w:r>
      <w:r>
        <w:rPr>
          <w:color w:val="000000"/>
          <w:w w:val="99"/>
          <w:sz w:val="24"/>
        </w:rPr>
        <w:t>е</w:t>
      </w:r>
      <w:r>
        <w:rPr>
          <w:color w:val="000000"/>
          <w:sz w:val="24"/>
        </w:rPr>
        <w:t>т</w:t>
      </w:r>
      <w:r>
        <w:rPr>
          <w:color w:val="000000"/>
          <w:w w:val="99"/>
          <w:sz w:val="24"/>
        </w:rPr>
        <w:t>и</w:t>
      </w:r>
      <w:r>
        <w:rPr>
          <w:color w:val="000000"/>
          <w:sz w:val="24"/>
        </w:rPr>
        <w:t>ч</w:t>
      </w:r>
      <w:r>
        <w:rPr>
          <w:color w:val="000000"/>
          <w:w w:val="99"/>
          <w:sz w:val="24"/>
        </w:rPr>
        <w:t>н</w:t>
      </w:r>
      <w:r>
        <w:rPr>
          <w:color w:val="000000"/>
          <w:sz w:val="24"/>
        </w:rPr>
        <w:t>і</w:t>
      </w:r>
      <w:r>
        <w:rPr>
          <w:color w:val="000000"/>
          <w:spacing w:val="7"/>
          <w:sz w:val="24"/>
        </w:rPr>
        <w:t xml:space="preserve"> </w:t>
      </w:r>
      <w:r>
        <w:rPr>
          <w:color w:val="000000"/>
          <w:sz w:val="24"/>
        </w:rPr>
        <w:t>з</w:t>
      </w:r>
      <w:r>
        <w:rPr>
          <w:color w:val="000000"/>
          <w:w w:val="99"/>
          <w:sz w:val="24"/>
        </w:rPr>
        <w:t>а</w:t>
      </w:r>
      <w:r>
        <w:rPr>
          <w:color w:val="000000"/>
          <w:spacing w:val="2"/>
          <w:w w:val="99"/>
          <w:sz w:val="24"/>
        </w:rPr>
        <w:t>с</w:t>
      </w:r>
      <w:r>
        <w:rPr>
          <w:color w:val="000000"/>
          <w:w w:val="99"/>
          <w:sz w:val="24"/>
        </w:rPr>
        <w:t>ади</w:t>
      </w:r>
      <w:r>
        <w:rPr>
          <w:color w:val="000000"/>
          <w:spacing w:val="7"/>
          <w:sz w:val="24"/>
        </w:rPr>
        <w:t xml:space="preserve"> </w:t>
      </w:r>
      <w:r>
        <w:rPr>
          <w:color w:val="000000"/>
          <w:sz w:val="24"/>
        </w:rPr>
        <w:t>соціал</w:t>
      </w:r>
      <w:r>
        <w:rPr>
          <w:color w:val="000000"/>
          <w:spacing w:val="1"/>
          <w:w w:val="99"/>
          <w:sz w:val="24"/>
        </w:rPr>
        <w:t>ь</w:t>
      </w:r>
      <w:r>
        <w:rPr>
          <w:color w:val="000000"/>
          <w:sz w:val="24"/>
        </w:rPr>
        <w:t>н</w:t>
      </w:r>
      <w:r>
        <w:rPr>
          <w:color w:val="000000"/>
          <w:spacing w:val="1"/>
          <w:sz w:val="24"/>
        </w:rPr>
        <w:t>о</w:t>
      </w:r>
      <w:r>
        <w:rPr>
          <w:color w:val="000000"/>
          <w:sz w:val="24"/>
        </w:rPr>
        <w:t>ї</w:t>
      </w:r>
      <w:r>
        <w:rPr>
          <w:color w:val="000000"/>
          <w:spacing w:val="5"/>
          <w:sz w:val="24"/>
        </w:rPr>
        <w:t xml:space="preserve"> </w:t>
      </w:r>
      <w:r>
        <w:rPr>
          <w:color w:val="000000"/>
          <w:sz w:val="24"/>
        </w:rPr>
        <w:t>пс</w:t>
      </w:r>
      <w:r>
        <w:rPr>
          <w:color w:val="000000"/>
          <w:spacing w:val="1"/>
          <w:sz w:val="24"/>
        </w:rPr>
        <w:t>и</w:t>
      </w:r>
      <w:r>
        <w:rPr>
          <w:color w:val="000000"/>
          <w:spacing w:val="-10"/>
          <w:sz w:val="24"/>
        </w:rPr>
        <w:t>х</w:t>
      </w:r>
      <w:r>
        <w:rPr>
          <w:color w:val="000000"/>
          <w:spacing w:val="-4"/>
          <w:sz w:val="24"/>
        </w:rPr>
        <w:t>о</w:t>
      </w:r>
      <w:r>
        <w:rPr>
          <w:color w:val="000000"/>
          <w:sz w:val="24"/>
        </w:rPr>
        <w:t>ло</w:t>
      </w:r>
      <w:r>
        <w:rPr>
          <w:color w:val="000000"/>
          <w:spacing w:val="1"/>
          <w:sz w:val="24"/>
        </w:rPr>
        <w:t>г</w:t>
      </w:r>
      <w:r>
        <w:rPr>
          <w:color w:val="000000"/>
          <w:sz w:val="24"/>
        </w:rPr>
        <w:t>ії:</w:t>
      </w:r>
      <w:r>
        <w:rPr>
          <w:color w:val="000000"/>
          <w:spacing w:val="6"/>
          <w:sz w:val="24"/>
        </w:rPr>
        <w:t xml:space="preserve"> </w:t>
      </w:r>
      <w:r>
        <w:rPr>
          <w:color w:val="000000"/>
          <w:sz w:val="24"/>
        </w:rPr>
        <w:t>сис</w:t>
      </w:r>
      <w:r>
        <w:rPr>
          <w:color w:val="000000"/>
          <w:w w:val="99"/>
          <w:sz w:val="24"/>
        </w:rPr>
        <w:t>т</w:t>
      </w:r>
      <w:r>
        <w:rPr>
          <w:color w:val="000000"/>
          <w:sz w:val="24"/>
        </w:rPr>
        <w:t>емний</w:t>
      </w:r>
      <w:r>
        <w:rPr>
          <w:color w:val="000000"/>
          <w:spacing w:val="6"/>
          <w:sz w:val="24"/>
        </w:rPr>
        <w:t xml:space="preserve"> </w:t>
      </w:r>
      <w:r>
        <w:rPr>
          <w:color w:val="000000"/>
          <w:sz w:val="24"/>
        </w:rPr>
        <w:t>підхід</w:t>
      </w:r>
      <w:r>
        <w:rPr>
          <w:color w:val="000000"/>
          <w:spacing w:val="6"/>
          <w:sz w:val="24"/>
        </w:rPr>
        <w:t xml:space="preserve"> </w:t>
      </w:r>
      <w:r>
        <w:rPr>
          <w:color w:val="000000"/>
          <w:sz w:val="24"/>
        </w:rPr>
        <w:t>:</w:t>
      </w:r>
      <w:r>
        <w:rPr>
          <w:color w:val="000000"/>
          <w:spacing w:val="5"/>
          <w:sz w:val="24"/>
        </w:rPr>
        <w:t xml:space="preserve"> </w:t>
      </w:r>
      <w:r>
        <w:rPr>
          <w:color w:val="000000"/>
          <w:sz w:val="24"/>
        </w:rPr>
        <w:t>моногра</w:t>
      </w:r>
      <w:r>
        <w:rPr>
          <w:color w:val="000000"/>
          <w:spacing w:val="2"/>
          <w:w w:val="99"/>
          <w:sz w:val="24"/>
        </w:rPr>
        <w:t>ф</w:t>
      </w:r>
      <w:r>
        <w:rPr>
          <w:color w:val="000000"/>
          <w:w w:val="99"/>
          <w:sz w:val="24"/>
        </w:rPr>
        <w:t>ія</w:t>
      </w:r>
      <w:r>
        <w:rPr>
          <w:color w:val="000000"/>
          <w:spacing w:val="4"/>
          <w:sz w:val="24"/>
        </w:rPr>
        <w:t xml:space="preserve"> </w:t>
      </w:r>
      <w:r>
        <w:rPr>
          <w:color w:val="000000"/>
          <w:w w:val="99"/>
          <w:sz w:val="24"/>
        </w:rPr>
        <w:t>/</w:t>
      </w:r>
      <w:r>
        <w:rPr>
          <w:color w:val="000000"/>
          <w:spacing w:val="8"/>
          <w:sz w:val="24"/>
        </w:rPr>
        <w:t xml:space="preserve"> </w:t>
      </w:r>
      <w:r>
        <w:rPr>
          <w:color w:val="000000"/>
          <w:sz w:val="24"/>
        </w:rPr>
        <w:t xml:space="preserve">В. </w:t>
      </w:r>
      <w:r>
        <w:rPr>
          <w:color w:val="000000"/>
          <w:spacing w:val="-24"/>
          <w:w w:val="99"/>
          <w:sz w:val="24"/>
        </w:rPr>
        <w:t>Т</w:t>
      </w:r>
      <w:r>
        <w:rPr>
          <w:color w:val="000000"/>
          <w:sz w:val="24"/>
        </w:rPr>
        <w:t>.</w:t>
      </w:r>
      <w:r>
        <w:rPr>
          <w:color w:val="000000"/>
          <w:spacing w:val="12"/>
          <w:sz w:val="24"/>
        </w:rPr>
        <w:t xml:space="preserve"> </w:t>
      </w:r>
      <w:r>
        <w:rPr>
          <w:color w:val="000000"/>
          <w:spacing w:val="1"/>
          <w:sz w:val="24"/>
        </w:rPr>
        <w:t>Ц</w:t>
      </w:r>
      <w:r>
        <w:rPr>
          <w:color w:val="000000"/>
          <w:w w:val="99"/>
          <w:sz w:val="24"/>
        </w:rPr>
        <w:t>и</w:t>
      </w:r>
      <w:r>
        <w:rPr>
          <w:color w:val="000000"/>
          <w:sz w:val="24"/>
        </w:rPr>
        <w:t>ба</w:t>
      </w:r>
      <w:r>
        <w:rPr>
          <w:color w:val="000000"/>
          <w:spacing w:val="11"/>
          <w:sz w:val="24"/>
        </w:rPr>
        <w:t xml:space="preserve"> </w:t>
      </w:r>
      <w:r>
        <w:rPr>
          <w:color w:val="000000"/>
          <w:sz w:val="24"/>
        </w:rPr>
        <w:t>;</w:t>
      </w:r>
      <w:r>
        <w:rPr>
          <w:color w:val="000000"/>
          <w:spacing w:val="11"/>
          <w:sz w:val="24"/>
        </w:rPr>
        <w:t xml:space="preserve"> </w:t>
      </w:r>
      <w:r>
        <w:rPr>
          <w:color w:val="000000"/>
          <w:sz w:val="24"/>
        </w:rPr>
        <w:t>Ві</w:t>
      </w:r>
      <w:r>
        <w:rPr>
          <w:color w:val="000000"/>
          <w:w w:val="99"/>
          <w:sz w:val="24"/>
        </w:rPr>
        <w:t>д</w:t>
      </w:r>
      <w:r>
        <w:rPr>
          <w:color w:val="000000"/>
          <w:sz w:val="24"/>
        </w:rPr>
        <w:t>к</w:t>
      </w:r>
      <w:r>
        <w:rPr>
          <w:color w:val="000000"/>
          <w:spacing w:val="1"/>
          <w:sz w:val="24"/>
        </w:rPr>
        <w:t>р</w:t>
      </w:r>
      <w:r>
        <w:rPr>
          <w:color w:val="000000"/>
          <w:w w:val="99"/>
          <w:sz w:val="24"/>
        </w:rPr>
        <w:t>и</w:t>
      </w:r>
      <w:r>
        <w:rPr>
          <w:color w:val="000000"/>
          <w:spacing w:val="-1"/>
          <w:sz w:val="24"/>
        </w:rPr>
        <w:t>т</w:t>
      </w:r>
      <w:r>
        <w:rPr>
          <w:color w:val="000000"/>
          <w:spacing w:val="1"/>
          <w:w w:val="99"/>
          <w:sz w:val="24"/>
        </w:rPr>
        <w:t>и</w:t>
      </w:r>
      <w:r>
        <w:rPr>
          <w:color w:val="000000"/>
          <w:w w:val="99"/>
          <w:sz w:val="24"/>
        </w:rPr>
        <w:t>й</w:t>
      </w:r>
      <w:r>
        <w:rPr>
          <w:color w:val="000000"/>
          <w:spacing w:val="11"/>
          <w:sz w:val="24"/>
        </w:rPr>
        <w:t xml:space="preserve"> </w:t>
      </w:r>
      <w:r>
        <w:rPr>
          <w:color w:val="000000"/>
          <w:w w:val="99"/>
          <w:sz w:val="24"/>
        </w:rPr>
        <w:t>м</w:t>
      </w:r>
      <w:r>
        <w:rPr>
          <w:color w:val="000000"/>
          <w:sz w:val="24"/>
        </w:rPr>
        <w:t>і</w:t>
      </w:r>
      <w:r>
        <w:rPr>
          <w:color w:val="000000"/>
          <w:w w:val="99"/>
          <w:sz w:val="24"/>
        </w:rPr>
        <w:t>жна</w:t>
      </w:r>
      <w:r>
        <w:rPr>
          <w:color w:val="000000"/>
          <w:sz w:val="24"/>
        </w:rPr>
        <w:t>р</w:t>
      </w:r>
      <w:r>
        <w:rPr>
          <w:color w:val="000000"/>
          <w:spacing w:val="-6"/>
          <w:sz w:val="24"/>
        </w:rPr>
        <w:t>о</w:t>
      </w:r>
      <w:r>
        <w:rPr>
          <w:color w:val="000000"/>
          <w:w w:val="99"/>
          <w:sz w:val="24"/>
        </w:rPr>
        <w:t>д</w:t>
      </w:r>
      <w:r>
        <w:rPr>
          <w:color w:val="000000"/>
          <w:spacing w:val="-1"/>
          <w:w w:val="99"/>
          <w:sz w:val="24"/>
        </w:rPr>
        <w:t>н</w:t>
      </w:r>
      <w:r>
        <w:rPr>
          <w:color w:val="000000"/>
          <w:spacing w:val="1"/>
          <w:w w:val="99"/>
          <w:sz w:val="24"/>
        </w:rPr>
        <w:t>и</w:t>
      </w:r>
      <w:r>
        <w:rPr>
          <w:color w:val="000000"/>
          <w:sz w:val="24"/>
        </w:rPr>
        <w:t>й</w:t>
      </w:r>
      <w:r>
        <w:rPr>
          <w:color w:val="000000"/>
          <w:spacing w:val="11"/>
          <w:sz w:val="24"/>
        </w:rPr>
        <w:t xml:space="preserve"> </w:t>
      </w:r>
      <w:r>
        <w:rPr>
          <w:color w:val="000000"/>
          <w:spacing w:val="-1"/>
          <w:sz w:val="24"/>
        </w:rPr>
        <w:t>ун</w:t>
      </w:r>
      <w:r>
        <w:rPr>
          <w:color w:val="000000"/>
          <w:spacing w:val="1"/>
          <w:sz w:val="24"/>
        </w:rPr>
        <w:t>-</w:t>
      </w:r>
      <w:r>
        <w:rPr>
          <w:color w:val="000000"/>
          <w:w w:val="99"/>
          <w:sz w:val="24"/>
        </w:rPr>
        <w:t>т</w:t>
      </w:r>
      <w:r>
        <w:rPr>
          <w:color w:val="000000"/>
          <w:spacing w:val="13"/>
          <w:sz w:val="24"/>
        </w:rPr>
        <w:t xml:space="preserve"> </w:t>
      </w:r>
      <w:r>
        <w:rPr>
          <w:color w:val="000000"/>
          <w:sz w:val="24"/>
        </w:rPr>
        <w:t>ро</w:t>
      </w:r>
      <w:r>
        <w:rPr>
          <w:color w:val="000000"/>
          <w:w w:val="99"/>
          <w:sz w:val="24"/>
        </w:rPr>
        <w:t>з</w:t>
      </w:r>
      <w:r>
        <w:rPr>
          <w:color w:val="000000"/>
          <w:sz w:val="24"/>
        </w:rPr>
        <w:t>ви</w:t>
      </w:r>
      <w:r>
        <w:rPr>
          <w:color w:val="000000"/>
          <w:w w:val="99"/>
          <w:sz w:val="24"/>
        </w:rPr>
        <w:t>т</w:t>
      </w:r>
      <w:r>
        <w:rPr>
          <w:color w:val="000000"/>
          <w:spacing w:val="-1"/>
          <w:sz w:val="24"/>
        </w:rPr>
        <w:t>к</w:t>
      </w:r>
      <w:r>
        <w:rPr>
          <w:color w:val="000000"/>
          <w:sz w:val="24"/>
        </w:rPr>
        <w:t>у</w:t>
      </w:r>
      <w:r>
        <w:rPr>
          <w:color w:val="000000"/>
          <w:spacing w:val="8"/>
          <w:sz w:val="24"/>
        </w:rPr>
        <w:t xml:space="preserve"> </w:t>
      </w:r>
      <w:r>
        <w:rPr>
          <w:color w:val="000000"/>
          <w:sz w:val="24"/>
        </w:rPr>
        <w:t>л</w:t>
      </w:r>
      <w:r>
        <w:rPr>
          <w:color w:val="000000"/>
          <w:spacing w:val="-10"/>
          <w:w w:val="99"/>
          <w:sz w:val="24"/>
        </w:rPr>
        <w:t>ю</w:t>
      </w:r>
      <w:r>
        <w:rPr>
          <w:color w:val="000000"/>
          <w:sz w:val="24"/>
        </w:rPr>
        <w:t>ди</w:t>
      </w:r>
      <w:r>
        <w:rPr>
          <w:color w:val="000000"/>
          <w:spacing w:val="-1"/>
          <w:sz w:val="24"/>
        </w:rPr>
        <w:t>н</w:t>
      </w:r>
      <w:r>
        <w:rPr>
          <w:color w:val="000000"/>
          <w:sz w:val="24"/>
        </w:rPr>
        <w:t>и</w:t>
      </w:r>
      <w:r>
        <w:rPr>
          <w:color w:val="000000"/>
          <w:spacing w:val="12"/>
          <w:sz w:val="24"/>
        </w:rPr>
        <w:t xml:space="preserve"> </w:t>
      </w:r>
      <w:r>
        <w:rPr>
          <w:color w:val="000000"/>
          <w:sz w:val="24"/>
        </w:rPr>
        <w:t>«</w:t>
      </w:r>
      <w:r>
        <w:rPr>
          <w:color w:val="000000"/>
          <w:spacing w:val="-21"/>
          <w:sz w:val="24"/>
        </w:rPr>
        <w:t>У</w:t>
      </w:r>
      <w:r>
        <w:rPr>
          <w:color w:val="000000"/>
          <w:sz w:val="24"/>
        </w:rPr>
        <w:t>країна».</w:t>
      </w:r>
      <w:r>
        <w:rPr>
          <w:color w:val="000000"/>
          <w:spacing w:val="11"/>
          <w:sz w:val="24"/>
        </w:rPr>
        <w:t xml:space="preserve"> </w:t>
      </w:r>
      <w:r>
        <w:rPr>
          <w:color w:val="000000"/>
          <w:sz w:val="24"/>
        </w:rPr>
        <w:t>–</w:t>
      </w:r>
      <w:r>
        <w:rPr>
          <w:color w:val="000000"/>
          <w:spacing w:val="11"/>
          <w:sz w:val="24"/>
        </w:rPr>
        <w:t xml:space="preserve"> </w:t>
      </w:r>
      <w:r>
        <w:rPr>
          <w:color w:val="000000"/>
          <w:sz w:val="24"/>
        </w:rPr>
        <w:t>К.</w:t>
      </w:r>
      <w:r>
        <w:rPr>
          <w:color w:val="000000"/>
          <w:spacing w:val="12"/>
          <w:sz w:val="24"/>
        </w:rPr>
        <w:t xml:space="preserve"> </w:t>
      </w:r>
      <w:r>
        <w:rPr>
          <w:color w:val="000000"/>
          <w:sz w:val="24"/>
        </w:rPr>
        <w:t>:</w:t>
      </w:r>
      <w:r>
        <w:rPr>
          <w:color w:val="000000"/>
          <w:spacing w:val="13"/>
          <w:sz w:val="24"/>
        </w:rPr>
        <w:t xml:space="preserve"> </w:t>
      </w:r>
      <w:r>
        <w:rPr>
          <w:color w:val="000000"/>
          <w:spacing w:val="-21"/>
          <w:sz w:val="24"/>
        </w:rPr>
        <w:t>У</w:t>
      </w:r>
      <w:r>
        <w:rPr>
          <w:color w:val="000000"/>
          <w:spacing w:val="-1"/>
          <w:sz w:val="24"/>
        </w:rPr>
        <w:t>н</w:t>
      </w:r>
      <w:r>
        <w:rPr>
          <w:color w:val="000000"/>
          <w:sz w:val="24"/>
        </w:rPr>
        <w:t>-</w:t>
      </w:r>
      <w:r>
        <w:rPr>
          <w:color w:val="000000"/>
          <w:w w:val="99"/>
          <w:sz w:val="24"/>
        </w:rPr>
        <w:t>т</w:t>
      </w:r>
      <w:r>
        <w:rPr>
          <w:color w:val="000000"/>
          <w:spacing w:val="12"/>
          <w:sz w:val="24"/>
        </w:rPr>
        <w:t xml:space="preserve"> </w:t>
      </w:r>
      <w:r>
        <w:rPr>
          <w:color w:val="000000"/>
          <w:sz w:val="24"/>
        </w:rPr>
        <w:t>«</w:t>
      </w:r>
      <w:r>
        <w:rPr>
          <w:color w:val="000000"/>
          <w:spacing w:val="-21"/>
          <w:sz w:val="24"/>
        </w:rPr>
        <w:t>У</w:t>
      </w:r>
      <w:r>
        <w:rPr>
          <w:color w:val="000000"/>
          <w:w w:val="99"/>
          <w:sz w:val="24"/>
        </w:rPr>
        <w:t>к</w:t>
      </w:r>
      <w:r>
        <w:rPr>
          <w:color w:val="000000"/>
          <w:sz w:val="24"/>
        </w:rPr>
        <w:t>р</w:t>
      </w:r>
      <w:r>
        <w:rPr>
          <w:color w:val="000000"/>
          <w:w w:val="99"/>
          <w:sz w:val="24"/>
        </w:rPr>
        <w:t>аїна</w:t>
      </w:r>
      <w:r>
        <w:rPr>
          <w:color w:val="000000"/>
          <w:sz w:val="24"/>
        </w:rPr>
        <w:t>», 20</w:t>
      </w:r>
      <w:r>
        <w:rPr>
          <w:color w:val="000000"/>
          <w:spacing w:val="-7"/>
          <w:sz w:val="24"/>
        </w:rPr>
        <w:t>1</w:t>
      </w:r>
      <w:r>
        <w:rPr>
          <w:color w:val="000000"/>
          <w:sz w:val="24"/>
        </w:rPr>
        <w:t xml:space="preserve">1. – </w:t>
      </w:r>
      <w:r>
        <w:rPr>
          <w:color w:val="000000"/>
          <w:w w:val="99"/>
          <w:sz w:val="24"/>
        </w:rPr>
        <w:t>3</w:t>
      </w:r>
      <w:r>
        <w:rPr>
          <w:color w:val="000000"/>
          <w:sz w:val="24"/>
        </w:rPr>
        <w:t xml:space="preserve">59 </w:t>
      </w:r>
      <w:r>
        <w:rPr>
          <w:color w:val="000000"/>
          <w:spacing w:val="-1"/>
          <w:w w:val="99"/>
          <w:sz w:val="24"/>
        </w:rPr>
        <w:t>с</w:t>
      </w:r>
      <w:r>
        <w:rPr>
          <w:color w:val="000000"/>
          <w:sz w:val="24"/>
        </w:rPr>
        <w:t>.</w:t>
      </w:r>
    </w:p>
    <w:p>
      <w:pPr>
        <w:pStyle w:val="Normal"/>
        <w:widowControl w:val="false"/>
        <w:ind w:left="2" w:right="-55" w:hanging="0"/>
        <w:rPr>
          <w:color w:val="000000"/>
          <w:sz w:val="24"/>
        </w:rPr>
      </w:pPr>
      <w:r>
        <w:rPr>
          <w:color w:val="000000"/>
          <w:sz w:val="24"/>
        </w:rPr>
        <w:t>13.</w:t>
      </w:r>
      <w:r>
        <w:rPr>
          <w:color w:val="000000"/>
          <w:spacing w:val="30"/>
          <w:sz w:val="24"/>
        </w:rPr>
        <w:t xml:space="preserve"> </w:t>
      </w:r>
      <w:r>
        <w:rPr>
          <w:color w:val="000000"/>
          <w:sz w:val="24"/>
        </w:rPr>
        <w:t>Пс</w:t>
      </w:r>
      <w:r>
        <w:rPr>
          <w:color w:val="000000"/>
          <w:w w:val="99"/>
          <w:sz w:val="24"/>
        </w:rPr>
        <w:t>и</w:t>
      </w:r>
      <w:r>
        <w:rPr>
          <w:color w:val="000000"/>
          <w:spacing w:val="-10"/>
          <w:sz w:val="24"/>
        </w:rPr>
        <w:t>х</w:t>
      </w:r>
      <w:r>
        <w:rPr>
          <w:color w:val="000000"/>
          <w:spacing w:val="-4"/>
          <w:sz w:val="24"/>
        </w:rPr>
        <w:t>о</w:t>
      </w:r>
      <w:r>
        <w:rPr>
          <w:color w:val="000000"/>
          <w:sz w:val="24"/>
        </w:rPr>
        <w:t>ло</w:t>
      </w:r>
      <w:r>
        <w:rPr>
          <w:color w:val="000000"/>
          <w:spacing w:val="1"/>
          <w:w w:val="99"/>
          <w:sz w:val="24"/>
        </w:rPr>
        <w:t>г</w:t>
      </w:r>
      <w:r>
        <w:rPr>
          <w:color w:val="000000"/>
          <w:sz w:val="24"/>
        </w:rPr>
        <w:t>іч</w:t>
      </w:r>
      <w:r>
        <w:rPr>
          <w:color w:val="000000"/>
          <w:w w:val="99"/>
          <w:sz w:val="24"/>
        </w:rPr>
        <w:t>на</w:t>
      </w:r>
      <w:r>
        <w:rPr>
          <w:color w:val="000000"/>
          <w:spacing w:val="31"/>
          <w:sz w:val="24"/>
        </w:rPr>
        <w:t xml:space="preserve"> </w:t>
      </w:r>
      <w:r>
        <w:rPr>
          <w:color w:val="000000"/>
          <w:w w:val="99"/>
          <w:sz w:val="24"/>
        </w:rPr>
        <w:t>енци</w:t>
      </w:r>
      <w:r>
        <w:rPr>
          <w:color w:val="000000"/>
          <w:spacing w:val="-1"/>
          <w:sz w:val="24"/>
        </w:rPr>
        <w:t>к</w:t>
      </w:r>
      <w:r>
        <w:rPr>
          <w:color w:val="000000"/>
          <w:sz w:val="24"/>
        </w:rPr>
        <w:t>л</w:t>
      </w:r>
      <w:r>
        <w:rPr>
          <w:color w:val="000000"/>
          <w:spacing w:val="1"/>
          <w:sz w:val="24"/>
        </w:rPr>
        <w:t>о</w:t>
      </w:r>
      <w:r>
        <w:rPr>
          <w:color w:val="000000"/>
          <w:w w:val="99"/>
          <w:sz w:val="24"/>
        </w:rPr>
        <w:t>п</w:t>
      </w:r>
      <w:r>
        <w:rPr>
          <w:color w:val="000000"/>
          <w:spacing w:val="-4"/>
          <w:w w:val="99"/>
          <w:sz w:val="24"/>
        </w:rPr>
        <w:t>е</w:t>
      </w:r>
      <w:r>
        <w:rPr>
          <w:color w:val="000000"/>
          <w:spacing w:val="1"/>
          <w:w w:val="99"/>
          <w:sz w:val="24"/>
        </w:rPr>
        <w:t>д</w:t>
      </w:r>
      <w:r>
        <w:rPr>
          <w:color w:val="000000"/>
          <w:sz w:val="24"/>
        </w:rPr>
        <w:t>і</w:t>
      </w:r>
      <w:r>
        <w:rPr>
          <w:color w:val="000000"/>
          <w:w w:val="99"/>
          <w:sz w:val="24"/>
        </w:rPr>
        <w:t>я</w:t>
      </w:r>
      <w:r>
        <w:rPr>
          <w:color w:val="000000"/>
          <w:spacing w:val="31"/>
          <w:sz w:val="24"/>
        </w:rPr>
        <w:t xml:space="preserve"> </w:t>
      </w:r>
      <w:r>
        <w:rPr>
          <w:color w:val="000000"/>
          <w:w w:val="99"/>
          <w:sz w:val="24"/>
        </w:rPr>
        <w:t>[</w:t>
      </w:r>
      <w:r>
        <w:rPr>
          <w:color w:val="000000"/>
          <w:spacing w:val="-9"/>
          <w:sz w:val="24"/>
        </w:rPr>
        <w:t>Т</w:t>
      </w:r>
      <w:r>
        <w:rPr>
          <w:color w:val="000000"/>
          <w:sz w:val="24"/>
        </w:rPr>
        <w:t>е</w:t>
      </w:r>
      <w:r>
        <w:rPr>
          <w:color w:val="000000"/>
          <w:spacing w:val="-6"/>
          <w:sz w:val="24"/>
        </w:rPr>
        <w:t>к</w:t>
      </w:r>
      <w:r>
        <w:rPr>
          <w:color w:val="000000"/>
          <w:sz w:val="24"/>
        </w:rPr>
        <w:t>с</w:t>
      </w:r>
      <w:r>
        <w:rPr>
          <w:color w:val="000000"/>
          <w:spacing w:val="-1"/>
          <w:w w:val="99"/>
          <w:sz w:val="24"/>
        </w:rPr>
        <w:t>т</w:t>
      </w:r>
      <w:r>
        <w:rPr>
          <w:color w:val="000000"/>
          <w:sz w:val="24"/>
        </w:rPr>
        <w:t>]</w:t>
      </w:r>
      <w:r>
        <w:rPr>
          <w:color w:val="000000"/>
          <w:spacing w:val="31"/>
          <w:sz w:val="24"/>
        </w:rPr>
        <w:t xml:space="preserve"> </w:t>
      </w:r>
      <w:r>
        <w:rPr>
          <w:color w:val="000000"/>
          <w:sz w:val="24"/>
        </w:rPr>
        <w:t>/</w:t>
      </w:r>
      <w:r>
        <w:rPr>
          <w:color w:val="000000"/>
          <w:spacing w:val="5"/>
          <w:sz w:val="24"/>
        </w:rPr>
        <w:t xml:space="preserve"> </w:t>
      </w:r>
      <w:r>
        <w:rPr>
          <w:color w:val="000000"/>
          <w:sz w:val="24"/>
        </w:rPr>
        <w:t>а</w:t>
      </w:r>
      <w:r>
        <w:rPr>
          <w:color w:val="000000"/>
          <w:spacing w:val="-4"/>
          <w:sz w:val="24"/>
        </w:rPr>
        <w:t>в</w:t>
      </w:r>
      <w:r>
        <w:rPr>
          <w:color w:val="000000"/>
          <w:spacing w:val="-19"/>
          <w:w w:val="99"/>
          <w:sz w:val="24"/>
        </w:rPr>
        <w:t>т</w:t>
      </w:r>
      <w:r>
        <w:rPr>
          <w:color w:val="000000"/>
          <w:sz w:val="24"/>
        </w:rPr>
        <w:t>.-</w:t>
      </w:r>
      <w:r>
        <w:rPr>
          <w:color w:val="000000"/>
          <w:spacing w:val="-2"/>
          <w:sz w:val="24"/>
        </w:rPr>
        <w:t>у</w:t>
      </w:r>
      <w:r>
        <w:rPr>
          <w:color w:val="000000"/>
          <w:spacing w:val="-1"/>
          <w:sz w:val="24"/>
        </w:rPr>
        <w:t>п</w:t>
      </w:r>
      <w:r>
        <w:rPr>
          <w:color w:val="000000"/>
          <w:spacing w:val="1"/>
          <w:sz w:val="24"/>
        </w:rPr>
        <w:t>о</w:t>
      </w:r>
      <w:r>
        <w:rPr>
          <w:color w:val="000000"/>
          <w:sz w:val="24"/>
        </w:rPr>
        <w:t>р</w:t>
      </w:r>
      <w:r>
        <w:rPr>
          <w:color w:val="000000"/>
          <w:w w:val="99"/>
          <w:sz w:val="24"/>
        </w:rPr>
        <w:t>я</w:t>
      </w:r>
      <w:r>
        <w:rPr>
          <w:color w:val="000000"/>
          <w:sz w:val="24"/>
        </w:rPr>
        <w:t>д.</w:t>
      </w:r>
      <w:r>
        <w:rPr>
          <w:color w:val="000000"/>
          <w:spacing w:val="31"/>
          <w:sz w:val="24"/>
        </w:rPr>
        <w:t xml:space="preserve"> </w:t>
      </w:r>
      <w:r>
        <w:rPr>
          <w:color w:val="000000"/>
          <w:spacing w:val="1"/>
          <w:sz w:val="24"/>
        </w:rPr>
        <w:t>О</w:t>
      </w:r>
      <w:r>
        <w:rPr>
          <w:color w:val="000000"/>
          <w:spacing w:val="-1"/>
          <w:sz w:val="24"/>
        </w:rPr>
        <w:t>.</w:t>
      </w:r>
      <w:r>
        <w:rPr>
          <w:color w:val="000000"/>
          <w:w w:val="99"/>
          <w:sz w:val="24"/>
        </w:rPr>
        <w:t>М</w:t>
      </w:r>
      <w:r>
        <w:rPr>
          <w:color w:val="000000"/>
          <w:sz w:val="24"/>
        </w:rPr>
        <w:t>.</w:t>
      </w:r>
      <w:r>
        <w:rPr>
          <w:color w:val="000000"/>
          <w:spacing w:val="31"/>
          <w:sz w:val="24"/>
        </w:rPr>
        <w:t xml:space="preserve"> </w:t>
      </w:r>
      <w:r>
        <w:rPr>
          <w:color w:val="000000"/>
          <w:spacing w:val="-3"/>
          <w:sz w:val="24"/>
        </w:rPr>
        <w:t>С</w:t>
      </w:r>
      <w:r>
        <w:rPr>
          <w:color w:val="000000"/>
          <w:w w:val="99"/>
          <w:sz w:val="24"/>
        </w:rPr>
        <w:t>т</w:t>
      </w:r>
      <w:r>
        <w:rPr>
          <w:color w:val="000000"/>
          <w:sz w:val="24"/>
        </w:rPr>
        <w:t>епанов.</w:t>
      </w:r>
      <w:r>
        <w:rPr>
          <w:color w:val="000000"/>
          <w:spacing w:val="3"/>
          <w:sz w:val="24"/>
        </w:rPr>
        <w:t xml:space="preserve"> </w:t>
      </w:r>
      <w:r>
        <w:rPr>
          <w:color w:val="000000"/>
          <w:sz w:val="24"/>
        </w:rPr>
        <w:t>–</w:t>
      </w:r>
      <w:r>
        <w:rPr>
          <w:color w:val="000000"/>
          <w:spacing w:val="32"/>
          <w:sz w:val="24"/>
        </w:rPr>
        <w:t xml:space="preserve"> </w:t>
      </w:r>
      <w:r>
        <w:rPr>
          <w:color w:val="000000"/>
          <w:sz w:val="24"/>
        </w:rPr>
        <w:t>К.</w:t>
      </w:r>
      <w:r>
        <w:rPr>
          <w:color w:val="000000"/>
          <w:spacing w:val="-1"/>
          <w:sz w:val="24"/>
        </w:rPr>
        <w:t xml:space="preserve"> </w:t>
      </w:r>
      <w:r>
        <w:rPr>
          <w:color w:val="000000"/>
          <w:sz w:val="24"/>
        </w:rPr>
        <w:t>:</w:t>
      </w:r>
      <w:r>
        <w:rPr>
          <w:color w:val="000000"/>
          <w:spacing w:val="30"/>
          <w:sz w:val="24"/>
        </w:rPr>
        <w:t xml:space="preserve"> </w:t>
      </w:r>
      <w:r>
        <w:rPr>
          <w:color w:val="000000"/>
          <w:spacing w:val="1"/>
          <w:sz w:val="24"/>
        </w:rPr>
        <w:t>А</w:t>
      </w:r>
      <w:r>
        <w:rPr>
          <w:color w:val="000000"/>
          <w:spacing w:val="-3"/>
          <w:sz w:val="24"/>
        </w:rPr>
        <w:t>к</w:t>
      </w:r>
      <w:r>
        <w:rPr>
          <w:color w:val="000000"/>
          <w:spacing w:val="-1"/>
          <w:sz w:val="24"/>
        </w:rPr>
        <w:t>а</w:t>
      </w:r>
      <w:r>
        <w:rPr>
          <w:color w:val="000000"/>
          <w:sz w:val="24"/>
        </w:rPr>
        <w:t>д</w:t>
      </w:r>
      <w:r>
        <w:rPr>
          <w:color w:val="000000"/>
          <w:w w:val="99"/>
          <w:sz w:val="24"/>
        </w:rPr>
        <w:t>ем</w:t>
      </w:r>
      <w:r>
        <w:rPr>
          <w:color w:val="000000"/>
          <w:sz w:val="24"/>
        </w:rPr>
        <w:t>в</w:t>
      </w:r>
      <w:r>
        <w:rPr>
          <w:color w:val="000000"/>
          <w:w w:val="99"/>
          <w:sz w:val="24"/>
        </w:rPr>
        <w:t>и</w:t>
      </w:r>
      <w:r>
        <w:rPr>
          <w:color w:val="000000"/>
          <w:sz w:val="24"/>
        </w:rPr>
        <w:t>д</w:t>
      </w:r>
      <w:r>
        <w:rPr>
          <w:color w:val="000000"/>
          <w:w w:val="99"/>
          <w:sz w:val="24"/>
        </w:rPr>
        <w:t>а</w:t>
      </w:r>
      <w:r>
        <w:rPr>
          <w:color w:val="000000"/>
          <w:sz w:val="24"/>
        </w:rPr>
        <w:t xml:space="preserve">в, 2006. – 424 </w:t>
      </w:r>
      <w:r>
        <w:rPr>
          <w:color w:val="000000"/>
          <w:w w:val="99"/>
          <w:sz w:val="24"/>
        </w:rPr>
        <w:t>с</w:t>
      </w:r>
      <w:r>
        <w:rPr>
          <w:color w:val="000000"/>
          <w:sz w:val="24"/>
        </w:rPr>
        <w:t>. – (</w:t>
      </w:r>
      <w:r>
        <w:rPr>
          <w:color w:val="000000"/>
          <w:spacing w:val="1"/>
          <w:sz w:val="24"/>
        </w:rPr>
        <w:t>С</w:t>
      </w:r>
      <w:r>
        <w:rPr>
          <w:color w:val="000000"/>
          <w:w w:val="99"/>
          <w:sz w:val="24"/>
        </w:rPr>
        <w:t>е</w:t>
      </w:r>
      <w:r>
        <w:rPr>
          <w:color w:val="000000"/>
          <w:sz w:val="24"/>
        </w:rPr>
        <w:t>р.</w:t>
      </w:r>
      <w:r>
        <w:rPr>
          <w:color w:val="000000"/>
          <w:spacing w:val="2"/>
          <w:sz w:val="24"/>
        </w:rPr>
        <w:t xml:space="preserve"> </w:t>
      </w:r>
      <w:r>
        <w:rPr>
          <w:color w:val="000000"/>
          <w:w w:val="99"/>
          <w:sz w:val="24"/>
        </w:rPr>
        <w:t>"</w:t>
      </w:r>
      <w:r>
        <w:rPr>
          <w:color w:val="000000"/>
          <w:sz w:val="24"/>
        </w:rPr>
        <w:t>Е</w:t>
      </w:r>
      <w:r>
        <w:rPr>
          <w:color w:val="000000"/>
          <w:w w:val="99"/>
          <w:sz w:val="24"/>
        </w:rPr>
        <w:t>н</w:t>
      </w:r>
      <w:r>
        <w:rPr>
          <w:color w:val="000000"/>
          <w:spacing w:val="-1"/>
          <w:w w:val="99"/>
          <w:sz w:val="24"/>
        </w:rPr>
        <w:t>ц</w:t>
      </w:r>
      <w:r>
        <w:rPr>
          <w:color w:val="000000"/>
          <w:w w:val="99"/>
          <w:sz w:val="24"/>
        </w:rPr>
        <w:t>и</w:t>
      </w:r>
      <w:r>
        <w:rPr>
          <w:color w:val="000000"/>
          <w:spacing w:val="-1"/>
          <w:sz w:val="24"/>
        </w:rPr>
        <w:t>к</w:t>
      </w:r>
      <w:r>
        <w:rPr>
          <w:color w:val="000000"/>
          <w:sz w:val="24"/>
        </w:rPr>
        <w:t>л</w:t>
      </w:r>
      <w:r>
        <w:rPr>
          <w:color w:val="000000"/>
          <w:spacing w:val="1"/>
          <w:sz w:val="24"/>
        </w:rPr>
        <w:t>о</w:t>
      </w:r>
      <w:r>
        <w:rPr>
          <w:color w:val="000000"/>
          <w:w w:val="99"/>
          <w:sz w:val="24"/>
        </w:rPr>
        <w:t>п</w:t>
      </w:r>
      <w:r>
        <w:rPr>
          <w:color w:val="000000"/>
          <w:spacing w:val="-4"/>
          <w:w w:val="99"/>
          <w:sz w:val="24"/>
        </w:rPr>
        <w:t>е</w:t>
      </w:r>
      <w:r>
        <w:rPr>
          <w:color w:val="000000"/>
          <w:spacing w:val="1"/>
          <w:w w:val="99"/>
          <w:sz w:val="24"/>
        </w:rPr>
        <w:t>д</w:t>
      </w:r>
      <w:r>
        <w:rPr>
          <w:color w:val="000000"/>
          <w:sz w:val="24"/>
        </w:rPr>
        <w:t>і</w:t>
      </w:r>
      <w:r>
        <w:rPr>
          <w:color w:val="000000"/>
          <w:w w:val="99"/>
          <w:sz w:val="24"/>
        </w:rPr>
        <w:t>я</w:t>
      </w:r>
      <w:r>
        <w:rPr>
          <w:color w:val="000000"/>
          <w:sz w:val="24"/>
        </w:rPr>
        <w:t xml:space="preserve"> </w:t>
      </w:r>
      <w:r>
        <w:rPr>
          <w:color w:val="000000"/>
          <w:spacing w:val="1"/>
          <w:sz w:val="24"/>
        </w:rPr>
        <w:t>е</w:t>
      </w:r>
      <w:r>
        <w:rPr>
          <w:color w:val="000000"/>
          <w:spacing w:val="-1"/>
          <w:sz w:val="24"/>
        </w:rPr>
        <w:t>р</w:t>
      </w:r>
      <w:r>
        <w:rPr>
          <w:color w:val="000000"/>
          <w:spacing w:val="-20"/>
          <w:sz w:val="24"/>
        </w:rPr>
        <w:t>у</w:t>
      </w:r>
      <w:r>
        <w:rPr>
          <w:color w:val="000000"/>
          <w:spacing w:val="1"/>
          <w:sz w:val="24"/>
        </w:rPr>
        <w:t>ди</w:t>
      </w:r>
      <w:r>
        <w:rPr>
          <w:color w:val="000000"/>
          <w:spacing w:val="1"/>
          <w:w w:val="99"/>
          <w:sz w:val="24"/>
        </w:rPr>
        <w:t>т</w:t>
      </w:r>
      <w:r>
        <w:rPr>
          <w:color w:val="000000"/>
          <w:sz w:val="24"/>
        </w:rPr>
        <w:t>а</w:t>
      </w:r>
      <w:r>
        <w:rPr>
          <w:color w:val="000000"/>
          <w:w w:val="99"/>
          <w:sz w:val="24"/>
        </w:rPr>
        <w:t>"</w:t>
      </w:r>
      <w:r>
        <w:rPr>
          <w:color w:val="000000"/>
          <w:sz w:val="24"/>
        </w:rPr>
        <w:t>).</w:t>
      </w:r>
      <w:bookmarkEnd w:id="6"/>
    </w:p>
    <w:p>
      <w:pPr>
        <w:pStyle w:val="Normal"/>
        <w:widowControl w:val="false"/>
        <w:ind w:left="2" w:right="-55" w:hanging="0"/>
        <w:rPr>
          <w:color w:val="000000"/>
          <w:sz w:val="24"/>
        </w:rPr>
      </w:pPr>
      <w:r>
        <w:rPr>
          <w:color w:val="000000"/>
          <w:spacing w:val="25"/>
          <w:sz w:val="24"/>
          <w:lang w:val="uk-UA"/>
        </w:rPr>
        <w:t>14.</w:t>
      </w:r>
      <w:bookmarkStart w:id="7" w:name="_page_46_0"/>
      <w:r>
        <w:rPr>
          <w:color w:val="000000"/>
          <w:sz w:val="24"/>
        </w:rPr>
        <w:t>Націонал</w:t>
      </w:r>
      <w:r>
        <w:rPr>
          <w:color w:val="000000"/>
          <w:w w:val="99"/>
          <w:sz w:val="24"/>
        </w:rPr>
        <w:t>ь</w:t>
      </w:r>
      <w:r>
        <w:rPr>
          <w:color w:val="000000"/>
          <w:spacing w:val="2"/>
          <w:sz w:val="24"/>
        </w:rPr>
        <w:t>н</w:t>
      </w:r>
      <w:r>
        <w:rPr>
          <w:color w:val="000000"/>
          <w:sz w:val="24"/>
        </w:rPr>
        <w:t>а</w:t>
      </w:r>
      <w:r>
        <w:rPr>
          <w:color w:val="000000"/>
          <w:spacing w:val="25"/>
          <w:sz w:val="24"/>
        </w:rPr>
        <w:t xml:space="preserve"> </w:t>
      </w:r>
      <w:r>
        <w:rPr>
          <w:color w:val="000000"/>
          <w:sz w:val="24"/>
        </w:rPr>
        <w:t>а</w:t>
      </w:r>
      <w:r>
        <w:rPr>
          <w:color w:val="000000"/>
          <w:spacing w:val="-4"/>
          <w:sz w:val="24"/>
        </w:rPr>
        <w:t>к</w:t>
      </w:r>
      <w:r>
        <w:rPr>
          <w:color w:val="000000"/>
          <w:w w:val="99"/>
          <w:sz w:val="24"/>
        </w:rPr>
        <w:t>а</w:t>
      </w:r>
      <w:r>
        <w:rPr>
          <w:color w:val="000000"/>
          <w:sz w:val="24"/>
        </w:rPr>
        <w:t>д</w:t>
      </w:r>
      <w:r>
        <w:rPr>
          <w:color w:val="000000"/>
          <w:w w:val="99"/>
          <w:sz w:val="24"/>
        </w:rPr>
        <w:t>е</w:t>
      </w:r>
      <w:r>
        <w:rPr>
          <w:color w:val="000000"/>
          <w:spacing w:val="1"/>
          <w:w w:val="99"/>
          <w:sz w:val="24"/>
        </w:rPr>
        <w:t>м</w:t>
      </w:r>
      <w:r>
        <w:rPr>
          <w:color w:val="000000"/>
          <w:w w:val="99"/>
          <w:sz w:val="24"/>
        </w:rPr>
        <w:t>ія</w:t>
      </w:r>
      <w:r>
        <w:rPr>
          <w:color w:val="000000"/>
          <w:sz w:val="24"/>
        </w:rPr>
        <w:t xml:space="preserve"> </w:t>
      </w:r>
      <w:r>
        <w:rPr>
          <w:color w:val="000000"/>
          <w:spacing w:val="1"/>
          <w:w w:val="99"/>
          <w:sz w:val="24"/>
        </w:rPr>
        <w:t>п</w:t>
      </w:r>
      <w:r>
        <w:rPr>
          <w:color w:val="000000"/>
          <w:spacing w:val="-3"/>
          <w:sz w:val="24"/>
        </w:rPr>
        <w:t>е</w:t>
      </w:r>
      <w:r>
        <w:rPr>
          <w:color w:val="000000"/>
          <w:sz w:val="24"/>
        </w:rPr>
        <w:t>д</w:t>
      </w:r>
      <w:r>
        <w:rPr>
          <w:color w:val="000000"/>
          <w:spacing w:val="-1"/>
          <w:sz w:val="24"/>
        </w:rPr>
        <w:t>а</w:t>
      </w:r>
      <w:r>
        <w:rPr>
          <w:color w:val="000000"/>
          <w:spacing w:val="-6"/>
          <w:w w:val="99"/>
          <w:sz w:val="24"/>
        </w:rPr>
        <w:t>г</w:t>
      </w:r>
      <w:r>
        <w:rPr>
          <w:color w:val="000000"/>
          <w:spacing w:val="1"/>
          <w:sz w:val="24"/>
        </w:rPr>
        <w:t>о</w:t>
      </w:r>
      <w:r>
        <w:rPr>
          <w:color w:val="000000"/>
          <w:w w:val="99"/>
          <w:sz w:val="24"/>
        </w:rPr>
        <w:t>г</w:t>
      </w:r>
      <w:r>
        <w:rPr>
          <w:color w:val="000000"/>
          <w:sz w:val="24"/>
        </w:rPr>
        <w:t>і</w:t>
      </w:r>
      <w:r>
        <w:rPr>
          <w:color w:val="000000"/>
          <w:spacing w:val="-1"/>
          <w:sz w:val="24"/>
        </w:rPr>
        <w:t>ч</w:t>
      </w:r>
      <w:r>
        <w:rPr>
          <w:color w:val="000000"/>
          <w:spacing w:val="1"/>
          <w:w w:val="99"/>
          <w:sz w:val="24"/>
        </w:rPr>
        <w:t>н</w:t>
      </w:r>
      <w:r>
        <w:rPr>
          <w:color w:val="000000"/>
          <w:w w:val="99"/>
          <w:sz w:val="24"/>
        </w:rPr>
        <w:t>и</w:t>
      </w:r>
      <w:r>
        <w:rPr>
          <w:color w:val="000000"/>
          <w:sz w:val="24"/>
        </w:rPr>
        <w:t>х</w:t>
      </w:r>
      <w:r>
        <w:rPr>
          <w:color w:val="000000"/>
          <w:spacing w:val="35"/>
          <w:sz w:val="24"/>
        </w:rPr>
        <w:t xml:space="preserve"> </w:t>
      </w:r>
      <w:r>
        <w:rPr>
          <w:color w:val="000000"/>
          <w:w w:val="99"/>
          <w:sz w:val="24"/>
        </w:rPr>
        <w:t>н</w:t>
      </w:r>
      <w:r>
        <w:rPr>
          <w:color w:val="000000"/>
          <w:spacing w:val="-8"/>
          <w:w w:val="99"/>
          <w:sz w:val="24"/>
        </w:rPr>
        <w:t>а</w:t>
      </w:r>
      <w:r>
        <w:rPr>
          <w:color w:val="000000"/>
          <w:spacing w:val="-4"/>
          <w:sz w:val="24"/>
        </w:rPr>
        <w:t>у</w:t>
      </w:r>
      <w:r>
        <w:rPr>
          <w:color w:val="000000"/>
          <w:sz w:val="24"/>
        </w:rPr>
        <w:t>к</w:t>
      </w:r>
      <w:r>
        <w:rPr>
          <w:color w:val="000000"/>
          <w:spacing w:val="36"/>
          <w:sz w:val="24"/>
        </w:rPr>
        <w:t xml:space="preserve"> </w:t>
      </w:r>
      <w:r>
        <w:rPr>
          <w:color w:val="000000"/>
          <w:spacing w:val="-21"/>
          <w:sz w:val="24"/>
        </w:rPr>
        <w:t>У</w:t>
      </w:r>
      <w:r>
        <w:rPr>
          <w:color w:val="000000"/>
          <w:sz w:val="24"/>
        </w:rPr>
        <w:t>кр</w:t>
      </w:r>
      <w:r>
        <w:rPr>
          <w:color w:val="000000"/>
          <w:w w:val="99"/>
          <w:sz w:val="24"/>
        </w:rPr>
        <w:t>а</w:t>
      </w:r>
      <w:r>
        <w:rPr>
          <w:color w:val="000000"/>
          <w:sz w:val="24"/>
        </w:rPr>
        <w:t>ї</w:t>
      </w:r>
      <w:r>
        <w:rPr>
          <w:color w:val="000000"/>
          <w:w w:val="99"/>
          <w:sz w:val="24"/>
        </w:rPr>
        <w:t>ни</w:t>
      </w:r>
      <w:r>
        <w:rPr>
          <w:color w:val="000000"/>
          <w:sz w:val="24"/>
        </w:rPr>
        <w:t>,</w:t>
      </w:r>
      <w:r>
        <w:rPr>
          <w:color w:val="000000"/>
          <w:spacing w:val="36"/>
          <w:sz w:val="24"/>
        </w:rPr>
        <w:t xml:space="preserve"> </w:t>
      </w:r>
      <w:r>
        <w:rPr>
          <w:color w:val="000000"/>
          <w:sz w:val="24"/>
        </w:rPr>
        <w:t>І</w:t>
      </w:r>
      <w:r>
        <w:rPr>
          <w:color w:val="000000"/>
          <w:w w:val="99"/>
          <w:sz w:val="24"/>
        </w:rPr>
        <w:t>нс</w:t>
      </w:r>
      <w:r>
        <w:rPr>
          <w:color w:val="000000"/>
          <w:spacing w:val="-1"/>
          <w:sz w:val="24"/>
        </w:rPr>
        <w:t>т</w:t>
      </w:r>
      <w:r>
        <w:rPr>
          <w:color w:val="000000"/>
          <w:spacing w:val="1"/>
          <w:sz w:val="24"/>
        </w:rPr>
        <w:t>и</w:t>
      </w:r>
      <w:r>
        <w:rPr>
          <w:color w:val="000000"/>
          <w:w w:val="99"/>
          <w:sz w:val="24"/>
        </w:rPr>
        <w:t>т</w:t>
      </w:r>
      <w:r>
        <w:rPr>
          <w:color w:val="000000"/>
          <w:spacing w:val="-4"/>
          <w:sz w:val="24"/>
        </w:rPr>
        <w:t>у</w:t>
      </w:r>
      <w:r>
        <w:rPr>
          <w:color w:val="000000"/>
          <w:w w:val="99"/>
          <w:sz w:val="24"/>
        </w:rPr>
        <w:t>т</w:t>
      </w:r>
      <w:r>
        <w:rPr>
          <w:color w:val="000000"/>
          <w:spacing w:val="35"/>
          <w:sz w:val="24"/>
        </w:rPr>
        <w:t xml:space="preserve"> </w:t>
      </w:r>
      <w:r>
        <w:rPr>
          <w:color w:val="000000"/>
          <w:sz w:val="24"/>
        </w:rPr>
        <w:t>со</w:t>
      </w:r>
      <w:r>
        <w:rPr>
          <w:color w:val="000000"/>
          <w:spacing w:val="2"/>
          <w:sz w:val="24"/>
        </w:rPr>
        <w:t>ц</w:t>
      </w:r>
      <w:r>
        <w:rPr>
          <w:color w:val="000000"/>
          <w:sz w:val="24"/>
        </w:rPr>
        <w:t>і</w:t>
      </w:r>
      <w:r>
        <w:rPr>
          <w:color w:val="000000"/>
          <w:spacing w:val="1"/>
          <w:sz w:val="24"/>
        </w:rPr>
        <w:t>а</w:t>
      </w:r>
      <w:r>
        <w:rPr>
          <w:color w:val="000000"/>
          <w:sz w:val="24"/>
        </w:rPr>
        <w:t>льної</w:t>
      </w:r>
      <w:r>
        <w:rPr>
          <w:color w:val="000000"/>
          <w:spacing w:val="36"/>
          <w:sz w:val="24"/>
        </w:rPr>
        <w:t xml:space="preserve"> </w:t>
      </w:r>
      <w:r>
        <w:rPr>
          <w:color w:val="000000"/>
          <w:spacing w:val="1"/>
          <w:w w:val="99"/>
          <w:sz w:val="24"/>
        </w:rPr>
        <w:t>т</w:t>
      </w:r>
      <w:r>
        <w:rPr>
          <w:color w:val="000000"/>
          <w:sz w:val="24"/>
        </w:rPr>
        <w:t>а</w:t>
      </w:r>
      <w:r>
        <w:rPr>
          <w:color w:val="000000"/>
          <w:spacing w:val="37"/>
          <w:sz w:val="24"/>
        </w:rPr>
        <w:t xml:space="preserve"> </w:t>
      </w:r>
      <w:r>
        <w:rPr>
          <w:color w:val="000000"/>
          <w:sz w:val="24"/>
        </w:rPr>
        <w:t>п</w:t>
      </w:r>
      <w:r>
        <w:rPr>
          <w:color w:val="000000"/>
          <w:spacing w:val="-3"/>
          <w:sz w:val="24"/>
        </w:rPr>
        <w:t>о</w:t>
      </w:r>
      <w:r>
        <w:rPr>
          <w:color w:val="000000"/>
          <w:sz w:val="24"/>
        </w:rPr>
        <w:t>лі</w:t>
      </w:r>
      <w:r>
        <w:rPr>
          <w:color w:val="000000"/>
          <w:w w:val="99"/>
          <w:sz w:val="24"/>
        </w:rPr>
        <w:t>т</w:t>
      </w:r>
      <w:r>
        <w:rPr>
          <w:color w:val="000000"/>
          <w:sz w:val="24"/>
        </w:rPr>
        <w:t>и</w:t>
      </w:r>
      <w:r>
        <w:rPr>
          <w:color w:val="000000"/>
          <w:spacing w:val="-1"/>
          <w:w w:val="99"/>
          <w:sz w:val="24"/>
        </w:rPr>
        <w:t>ч</w:t>
      </w:r>
      <w:r>
        <w:rPr>
          <w:color w:val="000000"/>
          <w:sz w:val="24"/>
        </w:rPr>
        <w:t>ної</w:t>
      </w:r>
      <w:r>
        <w:rPr>
          <w:color w:val="000000"/>
          <w:spacing w:val="35"/>
          <w:sz w:val="24"/>
        </w:rPr>
        <w:t xml:space="preserve"> </w:t>
      </w:r>
      <w:r>
        <w:rPr>
          <w:color w:val="000000"/>
          <w:sz w:val="24"/>
        </w:rPr>
        <w:t>п</w:t>
      </w:r>
      <w:r>
        <w:rPr>
          <w:color w:val="000000"/>
          <w:spacing w:val="1"/>
          <w:sz w:val="24"/>
        </w:rPr>
        <w:t>с</w:t>
      </w:r>
      <w:r>
        <w:rPr>
          <w:color w:val="000000"/>
          <w:sz w:val="24"/>
        </w:rPr>
        <w:t>и</w:t>
      </w:r>
      <w:r>
        <w:rPr>
          <w:color w:val="000000"/>
          <w:spacing w:val="-9"/>
          <w:sz w:val="24"/>
        </w:rPr>
        <w:t>х</w:t>
      </w:r>
      <w:r>
        <w:rPr>
          <w:color w:val="000000"/>
          <w:spacing w:val="-4"/>
          <w:sz w:val="24"/>
        </w:rPr>
        <w:t>о</w:t>
      </w:r>
      <w:r>
        <w:rPr>
          <w:color w:val="000000"/>
          <w:sz w:val="24"/>
        </w:rPr>
        <w:t>логії.</w:t>
      </w:r>
      <w:r>
        <w:rPr>
          <w:color w:val="000000"/>
          <w:spacing w:val="36"/>
          <w:sz w:val="24"/>
        </w:rPr>
        <w:t xml:space="preserve"> </w:t>
      </w:r>
      <w:r>
        <w:rPr>
          <w:color w:val="000000"/>
          <w:sz w:val="24"/>
        </w:rPr>
        <w:t>–</w:t>
      </w:r>
      <w:r>
        <w:rPr>
          <w:color w:val="000000"/>
          <w:spacing w:val="36"/>
          <w:sz w:val="24"/>
        </w:rPr>
        <w:t xml:space="preserve"> </w:t>
      </w:r>
      <w:r>
        <w:rPr>
          <w:color w:val="000000"/>
          <w:sz w:val="24"/>
        </w:rPr>
        <w:t>Кір</w:t>
      </w:r>
      <w:r>
        <w:rPr>
          <w:color w:val="000000"/>
          <w:w w:val="99"/>
          <w:sz w:val="24"/>
        </w:rPr>
        <w:t>о</w:t>
      </w:r>
      <w:r>
        <w:rPr>
          <w:color w:val="000000"/>
          <w:spacing w:val="-1"/>
          <w:sz w:val="24"/>
        </w:rPr>
        <w:t>в</w:t>
      </w:r>
      <w:r>
        <w:rPr>
          <w:color w:val="000000"/>
          <w:sz w:val="24"/>
        </w:rPr>
        <w:t>о</w:t>
      </w:r>
      <w:r>
        <w:rPr>
          <w:color w:val="000000"/>
          <w:w w:val="99"/>
          <w:sz w:val="24"/>
        </w:rPr>
        <w:t>г</w:t>
      </w:r>
      <w:r>
        <w:rPr>
          <w:color w:val="000000"/>
          <w:sz w:val="24"/>
        </w:rPr>
        <w:t>р</w:t>
      </w:r>
      <w:r>
        <w:rPr>
          <w:color w:val="000000"/>
          <w:w w:val="99"/>
          <w:sz w:val="24"/>
        </w:rPr>
        <w:t>а</w:t>
      </w:r>
      <w:r>
        <w:rPr>
          <w:color w:val="000000"/>
          <w:sz w:val="24"/>
        </w:rPr>
        <w:t>д</w:t>
      </w:r>
      <w:r>
        <w:rPr>
          <w:color w:val="000000"/>
          <w:spacing w:val="9"/>
          <w:sz w:val="24"/>
        </w:rPr>
        <w:t xml:space="preserve"> </w:t>
      </w:r>
      <w:r>
        <w:rPr>
          <w:color w:val="000000"/>
          <w:w w:val="99"/>
          <w:sz w:val="24"/>
        </w:rPr>
        <w:t>:</w:t>
      </w:r>
      <w:r>
        <w:rPr>
          <w:color w:val="000000"/>
          <w:sz w:val="24"/>
        </w:rPr>
        <w:t xml:space="preserve"> І</w:t>
      </w:r>
      <w:r>
        <w:rPr>
          <w:color w:val="000000"/>
          <w:w w:val="99"/>
          <w:sz w:val="24"/>
        </w:rPr>
        <w:t>м</w:t>
      </w:r>
      <w:r>
        <w:rPr>
          <w:color w:val="000000"/>
          <w:sz w:val="24"/>
        </w:rPr>
        <w:t>е</w:t>
      </w:r>
      <w:r>
        <w:rPr>
          <w:color w:val="000000"/>
          <w:spacing w:val="-4"/>
          <w:w w:val="99"/>
          <w:sz w:val="24"/>
        </w:rPr>
        <w:t>к</w:t>
      </w:r>
      <w:r>
        <w:rPr>
          <w:color w:val="000000"/>
          <w:sz w:val="24"/>
        </w:rPr>
        <w:t>с-Л</w:t>
      </w:r>
      <w:r>
        <w:rPr>
          <w:color w:val="000000"/>
          <w:spacing w:val="-16"/>
          <w:sz w:val="24"/>
        </w:rPr>
        <w:t>Т</w:t>
      </w:r>
      <w:r>
        <w:rPr>
          <w:color w:val="000000"/>
          <w:sz w:val="24"/>
        </w:rPr>
        <w:t>Д,</w:t>
        <w:tab/>
        <w:t>2013.</w:t>
        <w:tab/>
        <w:t>–</w:t>
        <w:tab/>
        <w:t>390</w:t>
      </w:r>
      <w:r>
        <w:rPr>
          <w:color w:val="000000"/>
          <w:spacing w:val="3"/>
          <w:sz w:val="24"/>
        </w:rPr>
        <w:t xml:space="preserve"> </w:t>
      </w:r>
      <w:r>
        <w:rPr>
          <w:color w:val="000000"/>
          <w:sz w:val="24"/>
        </w:rPr>
        <w:t>c.</w:t>
        <w:tab/>
        <w:t>[Еле</w:t>
      </w:r>
      <w:r>
        <w:rPr>
          <w:color w:val="000000"/>
          <w:spacing w:val="-3"/>
          <w:sz w:val="24"/>
        </w:rPr>
        <w:t>к</w:t>
      </w:r>
      <w:r>
        <w:rPr>
          <w:color w:val="000000"/>
          <w:w w:val="99"/>
          <w:sz w:val="24"/>
        </w:rPr>
        <w:t>т</w:t>
      </w:r>
      <w:r>
        <w:rPr>
          <w:color w:val="000000"/>
          <w:sz w:val="24"/>
        </w:rPr>
        <w:t>р</w:t>
      </w:r>
      <w:r>
        <w:rPr>
          <w:color w:val="000000"/>
          <w:spacing w:val="2"/>
          <w:sz w:val="24"/>
        </w:rPr>
        <w:t>о</w:t>
      </w:r>
      <w:r>
        <w:rPr>
          <w:color w:val="000000"/>
          <w:sz w:val="24"/>
        </w:rPr>
        <w:t>нний</w:t>
        <w:tab/>
        <w:t>р</w:t>
      </w:r>
      <w:r>
        <w:rPr>
          <w:color w:val="000000"/>
          <w:spacing w:val="5"/>
          <w:sz w:val="24"/>
        </w:rPr>
        <w:t>е</w:t>
      </w:r>
      <w:r>
        <w:rPr>
          <w:color w:val="000000"/>
          <w:sz w:val="24"/>
        </w:rPr>
        <w:t>с</w:t>
      </w:r>
      <w:r>
        <w:rPr>
          <w:color w:val="000000"/>
          <w:spacing w:val="-3"/>
          <w:sz w:val="24"/>
        </w:rPr>
        <w:t>у</w:t>
      </w:r>
      <w:r>
        <w:rPr>
          <w:color w:val="000000"/>
          <w:sz w:val="24"/>
        </w:rPr>
        <w:t>рс]:</w:t>
        <w:tab/>
      </w:r>
      <w:r>
        <w:rPr>
          <w:color w:val="000000"/>
          <w:spacing w:val="-3"/>
          <w:w w:val="99"/>
          <w:sz w:val="24"/>
        </w:rPr>
        <w:t>Р</w:t>
      </w:r>
      <w:r>
        <w:rPr>
          <w:color w:val="000000"/>
          <w:sz w:val="24"/>
        </w:rPr>
        <w:t>е</w:t>
      </w:r>
      <w:r>
        <w:rPr>
          <w:color w:val="000000"/>
          <w:spacing w:val="1"/>
          <w:w w:val="99"/>
          <w:sz w:val="24"/>
        </w:rPr>
        <w:t>ж</w:t>
      </w:r>
      <w:r>
        <w:rPr>
          <w:color w:val="000000"/>
          <w:sz w:val="24"/>
        </w:rPr>
        <w:t>им</w:t>
        <w:tab/>
      </w:r>
      <w:r>
        <w:rPr>
          <w:color w:val="000000"/>
          <w:w w:val="99"/>
          <w:sz w:val="24"/>
        </w:rPr>
        <w:t>д</w:t>
      </w:r>
      <w:r>
        <w:rPr>
          <w:color w:val="000000"/>
          <w:spacing w:val="5"/>
          <w:sz w:val="24"/>
        </w:rPr>
        <w:t>о</w:t>
      </w:r>
      <w:r>
        <w:rPr>
          <w:color w:val="000000"/>
          <w:w w:val="99"/>
          <w:sz w:val="24"/>
        </w:rPr>
        <w:t>с</w:t>
      </w:r>
      <w:r>
        <w:rPr>
          <w:color w:val="000000"/>
          <w:sz w:val="24"/>
        </w:rPr>
        <w:t>т</w:t>
      </w:r>
      <w:r>
        <w:rPr>
          <w:color w:val="000000"/>
          <w:spacing w:val="-4"/>
          <w:sz w:val="24"/>
        </w:rPr>
        <w:t>у</w:t>
      </w:r>
      <w:r>
        <w:rPr>
          <w:color w:val="000000"/>
          <w:spacing w:val="2"/>
          <w:w w:val="99"/>
          <w:sz w:val="24"/>
        </w:rPr>
        <w:t>п</w:t>
      </w:r>
      <w:r>
        <w:rPr>
          <w:color w:val="000000"/>
          <w:spacing w:val="-5"/>
          <w:sz w:val="24"/>
        </w:rPr>
        <w:t>у</w:t>
      </w:r>
      <w:r>
        <w:rPr>
          <w:color w:val="000000"/>
          <w:w w:val="99"/>
          <w:sz w:val="24"/>
        </w:rPr>
        <w:t>:</w:t>
      </w:r>
      <w:r>
        <w:rPr>
          <w:color w:val="000000"/>
          <w:sz w:val="24"/>
        </w:rPr>
        <w:t xml:space="preserve"> h</w:t>
      </w:r>
      <w:r>
        <w:rPr>
          <w:color w:val="000000"/>
          <w:w w:val="99"/>
          <w:sz w:val="24"/>
        </w:rPr>
        <w:t>tt</w:t>
      </w:r>
      <w:r>
        <w:rPr>
          <w:color w:val="000000"/>
          <w:sz w:val="24"/>
        </w:rPr>
        <w:t>p</w:t>
      </w:r>
      <w:r>
        <w:rPr>
          <w:color w:val="000000"/>
          <w:w w:val="99"/>
          <w:sz w:val="24"/>
        </w:rPr>
        <w:t>://is</w:t>
      </w:r>
      <w:r>
        <w:rPr>
          <w:color w:val="000000"/>
          <w:sz w:val="24"/>
        </w:rPr>
        <w:t>pp.o</w:t>
      </w:r>
      <w:r>
        <w:rPr>
          <w:color w:val="000000"/>
          <w:spacing w:val="-2"/>
          <w:sz w:val="24"/>
        </w:rPr>
        <w:t>r</w:t>
      </w:r>
      <w:r>
        <w:rPr>
          <w:color w:val="000000"/>
          <w:sz w:val="24"/>
        </w:rPr>
        <w:t>g.u</w:t>
      </w:r>
      <w:r>
        <w:rPr>
          <w:color w:val="000000"/>
          <w:spacing w:val="-1"/>
          <w:w w:val="99"/>
          <w:sz w:val="24"/>
        </w:rPr>
        <w:t>a</w:t>
      </w:r>
      <w:r>
        <w:rPr>
          <w:color w:val="000000"/>
          <w:sz w:val="24"/>
        </w:rPr>
        <w:t>/b</w:t>
      </w:r>
      <w:r>
        <w:rPr>
          <w:color w:val="000000"/>
          <w:spacing w:val="-1"/>
          <w:sz w:val="24"/>
        </w:rPr>
        <w:t>i</w:t>
      </w:r>
      <w:r>
        <w:rPr>
          <w:color w:val="000000"/>
          <w:spacing w:val="1"/>
          <w:sz w:val="24"/>
        </w:rPr>
        <w:t>b</w:t>
      </w:r>
      <w:r>
        <w:rPr>
          <w:color w:val="000000"/>
          <w:sz w:val="24"/>
        </w:rPr>
        <w:t>l_1.h</w:t>
      </w:r>
      <w:r>
        <w:rPr>
          <w:color w:val="000000"/>
          <w:spacing w:val="1"/>
          <w:sz w:val="24"/>
        </w:rPr>
        <w:t>t</w:t>
      </w:r>
      <w:r>
        <w:rPr>
          <w:color w:val="000000"/>
          <w:sz w:val="24"/>
        </w:rPr>
        <w:t>m</w:t>
      </w:r>
    </w:p>
    <w:p>
      <w:pPr>
        <w:pStyle w:val="Normal"/>
        <w:spacing w:lineRule="exact" w:line="240" w:before="0" w:after="36"/>
        <w:rPr>
          <w:sz w:val="24"/>
        </w:rPr>
      </w:pPr>
      <w:r>
        <w:rPr>
          <w:sz w:val="24"/>
        </w:rPr>
      </w:r>
    </w:p>
    <w:p>
      <w:pPr>
        <w:pStyle w:val="Normal"/>
        <w:widowControl w:val="false"/>
        <w:ind w:left="42" w:right="-41" w:hanging="0"/>
        <w:rPr>
          <w:color w:val="000000"/>
          <w:sz w:val="24"/>
        </w:rPr>
      </w:pPr>
      <w:r>
        <w:rPr>
          <w:color w:val="000000"/>
          <w:sz w:val="24"/>
        </w:rPr>
        <w:t>1</w:t>
      </w:r>
      <w:r>
        <w:rPr>
          <w:color w:val="000000"/>
          <w:sz w:val="24"/>
          <w:lang w:val="uk-UA"/>
        </w:rPr>
        <w:t>5</w:t>
      </w:r>
      <w:r>
        <w:rPr>
          <w:color w:val="000000"/>
          <w:sz w:val="24"/>
        </w:rPr>
        <w:t>.</w:t>
      </w:r>
      <w:r>
        <w:rPr>
          <w:color w:val="000000"/>
          <w:spacing w:val="8"/>
          <w:sz w:val="24"/>
        </w:rPr>
        <w:t xml:space="preserve"> </w:t>
      </w:r>
      <w:r>
        <w:rPr>
          <w:color w:val="000000"/>
          <w:spacing w:val="1"/>
          <w:sz w:val="24"/>
        </w:rPr>
        <w:t>Ш</w:t>
      </w:r>
      <w:r>
        <w:rPr>
          <w:color w:val="000000"/>
          <w:spacing w:val="-3"/>
          <w:sz w:val="24"/>
        </w:rPr>
        <w:t>а</w:t>
      </w:r>
      <w:r>
        <w:rPr>
          <w:color w:val="000000"/>
          <w:w w:val="99"/>
          <w:sz w:val="24"/>
        </w:rPr>
        <w:t>п</w:t>
      </w:r>
      <w:r>
        <w:rPr>
          <w:color w:val="000000"/>
          <w:spacing w:val="-1"/>
          <w:w w:val="99"/>
          <w:sz w:val="24"/>
        </w:rPr>
        <w:t>а</w:t>
      </w:r>
      <w:r>
        <w:rPr>
          <w:color w:val="000000"/>
          <w:sz w:val="24"/>
        </w:rPr>
        <w:t>р</w:t>
      </w:r>
      <w:r>
        <w:rPr>
          <w:color w:val="000000"/>
          <w:spacing w:val="9"/>
          <w:sz w:val="24"/>
        </w:rPr>
        <w:t xml:space="preserve"> </w:t>
      </w:r>
      <w:r>
        <w:rPr>
          <w:color w:val="000000"/>
          <w:sz w:val="24"/>
        </w:rPr>
        <w:t>В.</w:t>
      </w:r>
      <w:r>
        <w:rPr>
          <w:color w:val="000000"/>
          <w:spacing w:val="8"/>
          <w:sz w:val="24"/>
        </w:rPr>
        <w:t xml:space="preserve"> </w:t>
      </w:r>
      <w:r>
        <w:rPr>
          <w:color w:val="000000"/>
          <w:spacing w:val="-3"/>
          <w:sz w:val="24"/>
        </w:rPr>
        <w:t>С</w:t>
      </w:r>
      <w:r>
        <w:rPr>
          <w:color w:val="000000"/>
          <w:spacing w:val="-4"/>
          <w:sz w:val="24"/>
        </w:rPr>
        <w:t>у</w:t>
      </w:r>
      <w:r>
        <w:rPr>
          <w:color w:val="000000"/>
          <w:spacing w:val="-1"/>
          <w:sz w:val="24"/>
        </w:rPr>
        <w:t>ч</w:t>
      </w:r>
      <w:r>
        <w:rPr>
          <w:color w:val="000000"/>
          <w:spacing w:val="1"/>
          <w:w w:val="99"/>
          <w:sz w:val="24"/>
        </w:rPr>
        <w:t>а</w:t>
      </w:r>
      <w:r>
        <w:rPr>
          <w:color w:val="000000"/>
          <w:w w:val="99"/>
          <w:sz w:val="24"/>
        </w:rPr>
        <w:t>сний</w:t>
      </w:r>
      <w:r>
        <w:rPr>
          <w:color w:val="000000"/>
          <w:spacing w:val="8"/>
          <w:sz w:val="24"/>
        </w:rPr>
        <w:t xml:space="preserve"> </w:t>
      </w:r>
      <w:r>
        <w:rPr>
          <w:color w:val="000000"/>
          <w:spacing w:val="-6"/>
          <w:sz w:val="24"/>
        </w:rPr>
        <w:t>т</w:t>
      </w:r>
      <w:r>
        <w:rPr>
          <w:color w:val="000000"/>
          <w:spacing w:val="3"/>
          <w:sz w:val="24"/>
        </w:rPr>
        <w:t>л</w:t>
      </w:r>
      <w:r>
        <w:rPr>
          <w:color w:val="000000"/>
          <w:spacing w:val="-7"/>
          <w:sz w:val="24"/>
        </w:rPr>
        <w:t>у</w:t>
      </w:r>
      <w:r>
        <w:rPr>
          <w:color w:val="000000"/>
          <w:spacing w:val="-2"/>
          <w:w w:val="99"/>
          <w:sz w:val="24"/>
        </w:rPr>
        <w:t>м</w:t>
      </w:r>
      <w:r>
        <w:rPr>
          <w:color w:val="000000"/>
          <w:spacing w:val="-8"/>
          <w:w w:val="99"/>
          <w:sz w:val="24"/>
        </w:rPr>
        <w:t>а</w:t>
      </w:r>
      <w:r>
        <w:rPr>
          <w:color w:val="000000"/>
          <w:spacing w:val="-1"/>
          <w:sz w:val="24"/>
        </w:rPr>
        <w:t>ч</w:t>
      </w:r>
      <w:r>
        <w:rPr>
          <w:color w:val="000000"/>
          <w:spacing w:val="1"/>
          <w:w w:val="99"/>
          <w:sz w:val="24"/>
        </w:rPr>
        <w:t>н</w:t>
      </w:r>
      <w:r>
        <w:rPr>
          <w:color w:val="000000"/>
          <w:sz w:val="24"/>
        </w:rPr>
        <w:t>ий</w:t>
      </w:r>
      <w:r>
        <w:rPr>
          <w:color w:val="000000"/>
          <w:spacing w:val="6"/>
          <w:sz w:val="24"/>
        </w:rPr>
        <w:t xml:space="preserve"> </w:t>
      </w:r>
      <w:r>
        <w:rPr>
          <w:color w:val="000000"/>
          <w:sz w:val="24"/>
        </w:rPr>
        <w:t>п</w:t>
      </w:r>
      <w:r>
        <w:rPr>
          <w:color w:val="000000"/>
          <w:spacing w:val="1"/>
          <w:sz w:val="24"/>
        </w:rPr>
        <w:t>с</w:t>
      </w:r>
      <w:r>
        <w:rPr>
          <w:color w:val="000000"/>
          <w:sz w:val="24"/>
        </w:rPr>
        <w:t>и</w:t>
      </w:r>
      <w:r>
        <w:rPr>
          <w:color w:val="000000"/>
          <w:spacing w:val="-7"/>
          <w:sz w:val="24"/>
        </w:rPr>
        <w:t>х</w:t>
      </w:r>
      <w:r>
        <w:rPr>
          <w:color w:val="000000"/>
          <w:spacing w:val="-4"/>
          <w:sz w:val="24"/>
        </w:rPr>
        <w:t>о</w:t>
      </w:r>
      <w:r>
        <w:rPr>
          <w:color w:val="000000"/>
          <w:sz w:val="24"/>
        </w:rPr>
        <w:t>ло</w:t>
      </w:r>
      <w:r>
        <w:rPr>
          <w:color w:val="000000"/>
          <w:spacing w:val="-1"/>
          <w:sz w:val="24"/>
        </w:rPr>
        <w:t>г</w:t>
      </w:r>
      <w:r>
        <w:rPr>
          <w:color w:val="000000"/>
          <w:sz w:val="24"/>
        </w:rPr>
        <w:t>і</w:t>
      </w:r>
      <w:r>
        <w:rPr>
          <w:color w:val="000000"/>
          <w:w w:val="99"/>
          <w:sz w:val="24"/>
        </w:rPr>
        <w:t>ч</w:t>
      </w:r>
      <w:r>
        <w:rPr>
          <w:color w:val="000000"/>
          <w:sz w:val="24"/>
        </w:rPr>
        <w:t>ний</w:t>
      </w:r>
      <w:r>
        <w:rPr>
          <w:color w:val="000000"/>
          <w:spacing w:val="8"/>
          <w:sz w:val="24"/>
        </w:rPr>
        <w:t xml:space="preserve"> </w:t>
      </w:r>
      <w:r>
        <w:rPr>
          <w:color w:val="000000"/>
          <w:sz w:val="24"/>
        </w:rPr>
        <w:t>сл</w:t>
      </w:r>
      <w:r>
        <w:rPr>
          <w:color w:val="000000"/>
          <w:spacing w:val="-1"/>
          <w:sz w:val="24"/>
        </w:rPr>
        <w:t>о</w:t>
      </w:r>
      <w:r>
        <w:rPr>
          <w:color w:val="000000"/>
          <w:sz w:val="24"/>
        </w:rPr>
        <w:t>вн</w:t>
      </w:r>
      <w:r>
        <w:rPr>
          <w:color w:val="000000"/>
          <w:spacing w:val="1"/>
          <w:sz w:val="24"/>
        </w:rPr>
        <w:t>и</w:t>
      </w:r>
      <w:r>
        <w:rPr>
          <w:color w:val="000000"/>
          <w:sz w:val="24"/>
        </w:rPr>
        <w:t>к</w:t>
      </w:r>
      <w:r>
        <w:rPr>
          <w:color w:val="000000"/>
          <w:spacing w:val="7"/>
          <w:sz w:val="24"/>
        </w:rPr>
        <w:t xml:space="preserve"> </w:t>
      </w:r>
      <w:r>
        <w:rPr>
          <w:color w:val="000000"/>
          <w:spacing w:val="-8"/>
          <w:sz w:val="24"/>
        </w:rPr>
        <w:t>Т</w:t>
      </w:r>
      <w:r>
        <w:rPr>
          <w:color w:val="000000"/>
          <w:sz w:val="24"/>
        </w:rPr>
        <w:t>е</w:t>
      </w:r>
      <w:r>
        <w:rPr>
          <w:color w:val="000000"/>
          <w:spacing w:val="-6"/>
          <w:sz w:val="24"/>
        </w:rPr>
        <w:t>к</w:t>
      </w:r>
      <w:r>
        <w:rPr>
          <w:color w:val="000000"/>
          <w:sz w:val="24"/>
        </w:rPr>
        <w:t>с</w:t>
      </w:r>
      <w:r>
        <w:rPr>
          <w:color w:val="000000"/>
          <w:w w:val="99"/>
          <w:sz w:val="24"/>
        </w:rPr>
        <w:t>т</w:t>
      </w:r>
      <w:r>
        <w:rPr>
          <w:color w:val="000000"/>
          <w:spacing w:val="7"/>
          <w:sz w:val="24"/>
        </w:rPr>
        <w:t xml:space="preserve"> </w:t>
      </w:r>
      <w:r>
        <w:rPr>
          <w:color w:val="000000"/>
          <w:sz w:val="24"/>
        </w:rPr>
        <w:t>/</w:t>
      </w:r>
      <w:r>
        <w:rPr>
          <w:color w:val="000000"/>
          <w:spacing w:val="9"/>
          <w:sz w:val="24"/>
        </w:rPr>
        <w:t xml:space="preserve"> </w:t>
      </w:r>
      <w:r>
        <w:rPr>
          <w:color w:val="000000"/>
          <w:sz w:val="24"/>
        </w:rPr>
        <w:t>В.Ш</w:t>
      </w:r>
      <w:r>
        <w:rPr>
          <w:color w:val="000000"/>
          <w:spacing w:val="-3"/>
          <w:sz w:val="24"/>
        </w:rPr>
        <w:t>а</w:t>
      </w:r>
      <w:r>
        <w:rPr>
          <w:color w:val="000000"/>
          <w:spacing w:val="-1"/>
          <w:sz w:val="24"/>
        </w:rPr>
        <w:t>п</w:t>
      </w:r>
      <w:r>
        <w:rPr>
          <w:color w:val="000000"/>
          <w:sz w:val="24"/>
        </w:rPr>
        <w:t>ар.</w:t>
      </w:r>
      <w:r>
        <w:rPr>
          <w:color w:val="000000"/>
          <w:spacing w:val="9"/>
          <w:sz w:val="24"/>
        </w:rPr>
        <w:t xml:space="preserve"> </w:t>
      </w:r>
      <w:r>
        <w:rPr>
          <w:color w:val="000000"/>
          <w:sz w:val="24"/>
        </w:rPr>
        <w:t>–</w:t>
      </w:r>
      <w:r>
        <w:rPr>
          <w:color w:val="000000"/>
          <w:spacing w:val="7"/>
          <w:sz w:val="24"/>
        </w:rPr>
        <w:t xml:space="preserve"> </w:t>
      </w:r>
      <w:r>
        <w:rPr>
          <w:color w:val="000000"/>
          <w:spacing w:val="1"/>
          <w:sz w:val="24"/>
        </w:rPr>
        <w:t>Х</w:t>
      </w:r>
      <w:r>
        <w:rPr>
          <w:color w:val="000000"/>
          <w:sz w:val="24"/>
        </w:rPr>
        <w:t>.,</w:t>
      </w:r>
      <w:r>
        <w:rPr>
          <w:color w:val="000000"/>
          <w:spacing w:val="7"/>
          <w:sz w:val="24"/>
        </w:rPr>
        <w:t xml:space="preserve"> </w:t>
      </w:r>
      <w:r>
        <w:rPr>
          <w:color w:val="000000"/>
          <w:w w:val="99"/>
          <w:sz w:val="24"/>
        </w:rPr>
        <w:t>П</w:t>
      </w:r>
      <w:r>
        <w:rPr>
          <w:color w:val="000000"/>
          <w:sz w:val="24"/>
        </w:rPr>
        <w:t>р</w:t>
      </w:r>
      <w:r>
        <w:rPr>
          <w:color w:val="000000"/>
          <w:spacing w:val="-2"/>
          <w:w w:val="99"/>
          <w:sz w:val="24"/>
        </w:rPr>
        <w:t>а</w:t>
      </w:r>
      <w:r>
        <w:rPr>
          <w:color w:val="000000"/>
          <w:spacing w:val="-1"/>
          <w:w w:val="99"/>
          <w:sz w:val="24"/>
        </w:rPr>
        <w:t>п</w:t>
      </w:r>
      <w:r>
        <w:rPr>
          <w:color w:val="000000"/>
          <w:sz w:val="24"/>
        </w:rPr>
        <w:t>ор, 2005. –</w:t>
      </w:r>
      <w:r>
        <w:rPr>
          <w:color w:val="000000"/>
          <w:spacing w:val="60"/>
          <w:sz w:val="24"/>
        </w:rPr>
        <w:t xml:space="preserve"> </w:t>
      </w:r>
      <w:r>
        <w:rPr>
          <w:color w:val="000000"/>
          <w:sz w:val="24"/>
        </w:rPr>
        <w:t xml:space="preserve">640 </w:t>
      </w:r>
      <w:r>
        <w:rPr>
          <w:color w:val="000000"/>
          <w:w w:val="99"/>
          <w:sz w:val="24"/>
        </w:rPr>
        <w:t>с</w:t>
      </w:r>
      <w:r>
        <w:rPr>
          <w:color w:val="000000"/>
          <w:sz w:val="24"/>
        </w:rPr>
        <w:t>.</w:t>
      </w:r>
    </w:p>
    <w:p>
      <w:pPr>
        <w:pStyle w:val="Normal"/>
        <w:widowControl w:val="false"/>
        <w:ind w:left="2" w:right="-19" w:hanging="0"/>
        <w:jc w:val="both"/>
        <w:rPr>
          <w:color w:val="000000"/>
          <w:sz w:val="24"/>
        </w:rPr>
      </w:pPr>
      <w:r>
        <w:rPr>
          <w:color w:val="000000"/>
          <w:sz w:val="24"/>
        </w:rPr>
        <w:t>1</w:t>
      </w:r>
      <w:r>
        <w:rPr>
          <w:color w:val="000000"/>
          <w:sz w:val="24"/>
          <w:lang w:val="uk-UA"/>
        </w:rPr>
        <w:t>6</w:t>
      </w:r>
      <w:r>
        <w:rPr>
          <w:color w:val="000000"/>
          <w:sz w:val="24"/>
        </w:rPr>
        <w:t>.</w:t>
      </w:r>
      <w:r>
        <w:rPr>
          <w:color w:val="000000"/>
          <w:spacing w:val="68"/>
          <w:sz w:val="24"/>
        </w:rPr>
        <w:t xml:space="preserve"> </w:t>
      </w:r>
      <w:r>
        <w:rPr>
          <w:color w:val="000000"/>
          <w:spacing w:val="-12"/>
          <w:w w:val="99"/>
          <w:sz w:val="24"/>
        </w:rPr>
        <w:t>Т</w:t>
      </w:r>
      <w:r>
        <w:rPr>
          <w:color w:val="000000"/>
          <w:spacing w:val="1"/>
          <w:w w:val="99"/>
          <w:sz w:val="24"/>
        </w:rPr>
        <w:t>л</w:t>
      </w:r>
      <w:r>
        <w:rPr>
          <w:color w:val="000000"/>
          <w:spacing w:val="-7"/>
          <w:sz w:val="24"/>
        </w:rPr>
        <w:t>у</w:t>
      </w:r>
      <w:r>
        <w:rPr>
          <w:color w:val="000000"/>
          <w:w w:val="99"/>
          <w:sz w:val="24"/>
        </w:rPr>
        <w:t>м</w:t>
      </w:r>
      <w:r>
        <w:rPr>
          <w:color w:val="000000"/>
          <w:spacing w:val="-10"/>
          <w:w w:val="99"/>
          <w:sz w:val="24"/>
        </w:rPr>
        <w:t>а</w:t>
      </w:r>
      <w:r>
        <w:rPr>
          <w:color w:val="000000"/>
          <w:sz w:val="24"/>
        </w:rPr>
        <w:t>ч</w:t>
      </w:r>
      <w:r>
        <w:rPr>
          <w:color w:val="000000"/>
          <w:w w:val="99"/>
          <w:sz w:val="24"/>
        </w:rPr>
        <w:t>н</w:t>
      </w:r>
      <w:r>
        <w:rPr>
          <w:color w:val="000000"/>
          <w:spacing w:val="1"/>
          <w:w w:val="99"/>
          <w:sz w:val="24"/>
        </w:rPr>
        <w:t>и</w:t>
      </w:r>
      <w:r>
        <w:rPr>
          <w:color w:val="000000"/>
          <w:w w:val="99"/>
          <w:sz w:val="24"/>
        </w:rPr>
        <w:t>й</w:t>
      </w:r>
      <w:r>
        <w:rPr>
          <w:color w:val="000000"/>
          <w:spacing w:val="69"/>
          <w:sz w:val="24"/>
        </w:rPr>
        <w:t xml:space="preserve"> </w:t>
      </w:r>
      <w:r>
        <w:rPr>
          <w:color w:val="000000"/>
          <w:w w:val="99"/>
          <w:sz w:val="24"/>
        </w:rPr>
        <w:t>с</w:t>
      </w:r>
      <w:r>
        <w:rPr>
          <w:color w:val="000000"/>
          <w:sz w:val="24"/>
        </w:rPr>
        <w:t>л</w:t>
      </w:r>
      <w:r>
        <w:rPr>
          <w:color w:val="000000"/>
          <w:spacing w:val="-1"/>
          <w:sz w:val="24"/>
        </w:rPr>
        <w:t>о</w:t>
      </w:r>
      <w:r>
        <w:rPr>
          <w:color w:val="000000"/>
          <w:sz w:val="24"/>
        </w:rPr>
        <w:t>в</w:t>
      </w:r>
      <w:r>
        <w:rPr>
          <w:color w:val="000000"/>
          <w:w w:val="99"/>
          <w:sz w:val="24"/>
        </w:rPr>
        <w:t>ни</w:t>
      </w:r>
      <w:r>
        <w:rPr>
          <w:color w:val="000000"/>
          <w:sz w:val="24"/>
        </w:rPr>
        <w:t>к</w:t>
      </w:r>
      <w:r>
        <w:rPr>
          <w:color w:val="000000"/>
          <w:spacing w:val="69"/>
          <w:sz w:val="24"/>
        </w:rPr>
        <w:t xml:space="preserve"> </w:t>
      </w:r>
      <w:r>
        <w:rPr>
          <w:color w:val="000000"/>
          <w:w w:val="99"/>
          <w:sz w:val="24"/>
        </w:rPr>
        <w:t>пси</w:t>
      </w:r>
      <w:r>
        <w:rPr>
          <w:color w:val="000000"/>
          <w:spacing w:val="-8"/>
          <w:sz w:val="24"/>
        </w:rPr>
        <w:t>х</w:t>
      </w:r>
      <w:r>
        <w:rPr>
          <w:color w:val="000000"/>
          <w:spacing w:val="-4"/>
          <w:sz w:val="24"/>
        </w:rPr>
        <w:t>о</w:t>
      </w:r>
      <w:r>
        <w:rPr>
          <w:color w:val="000000"/>
          <w:sz w:val="24"/>
        </w:rPr>
        <w:t>л</w:t>
      </w:r>
      <w:r>
        <w:rPr>
          <w:color w:val="000000"/>
          <w:w w:val="99"/>
          <w:sz w:val="24"/>
        </w:rPr>
        <w:t>о</w:t>
      </w:r>
      <w:r>
        <w:rPr>
          <w:color w:val="000000"/>
          <w:sz w:val="24"/>
        </w:rPr>
        <w:t>гі</w:t>
      </w:r>
      <w:r>
        <w:rPr>
          <w:color w:val="000000"/>
          <w:w w:val="99"/>
          <w:sz w:val="24"/>
        </w:rPr>
        <w:t>ч</w:t>
      </w:r>
      <w:r>
        <w:rPr>
          <w:color w:val="000000"/>
          <w:sz w:val="24"/>
        </w:rPr>
        <w:t>н</w:t>
      </w:r>
      <w:r>
        <w:rPr>
          <w:color w:val="000000"/>
          <w:spacing w:val="-1"/>
          <w:sz w:val="24"/>
        </w:rPr>
        <w:t>и</w:t>
      </w:r>
      <w:r>
        <w:rPr>
          <w:color w:val="000000"/>
          <w:sz w:val="24"/>
        </w:rPr>
        <w:t>х</w:t>
      </w:r>
      <w:r>
        <w:rPr>
          <w:color w:val="000000"/>
          <w:spacing w:val="69"/>
          <w:sz w:val="24"/>
        </w:rPr>
        <w:t xml:space="preserve"> </w:t>
      </w:r>
      <w:r>
        <w:rPr>
          <w:color w:val="000000"/>
          <w:w w:val="99"/>
          <w:sz w:val="24"/>
        </w:rPr>
        <w:t>т</w:t>
      </w:r>
      <w:r>
        <w:rPr>
          <w:color w:val="000000"/>
          <w:sz w:val="24"/>
        </w:rPr>
        <w:t>е</w:t>
      </w:r>
      <w:r>
        <w:rPr>
          <w:color w:val="000000"/>
          <w:spacing w:val="-4"/>
          <w:sz w:val="24"/>
        </w:rPr>
        <w:t>р</w:t>
      </w:r>
      <w:r>
        <w:rPr>
          <w:color w:val="000000"/>
          <w:spacing w:val="1"/>
          <w:sz w:val="24"/>
        </w:rPr>
        <w:t>м</w:t>
      </w:r>
      <w:r>
        <w:rPr>
          <w:color w:val="000000"/>
          <w:sz w:val="24"/>
        </w:rPr>
        <w:t>інів</w:t>
      </w:r>
      <w:r>
        <w:rPr>
          <w:color w:val="000000"/>
          <w:spacing w:val="69"/>
          <w:sz w:val="24"/>
        </w:rPr>
        <w:t xml:space="preserve"> </w:t>
      </w:r>
      <w:r>
        <w:rPr>
          <w:color w:val="000000"/>
          <w:sz w:val="24"/>
        </w:rPr>
        <w:t>в</w:t>
      </w:r>
      <w:r>
        <w:rPr>
          <w:color w:val="000000"/>
          <w:spacing w:val="68"/>
          <w:sz w:val="24"/>
        </w:rPr>
        <w:t xml:space="preserve"> </w:t>
      </w:r>
      <w:r>
        <w:rPr>
          <w:color w:val="000000"/>
          <w:spacing w:val="-1"/>
          <w:sz w:val="24"/>
        </w:rPr>
        <w:t>у</w:t>
      </w:r>
      <w:r>
        <w:rPr>
          <w:color w:val="000000"/>
          <w:sz w:val="24"/>
        </w:rPr>
        <w:t>к</w:t>
      </w:r>
      <w:r>
        <w:rPr>
          <w:color w:val="000000"/>
          <w:spacing w:val="1"/>
          <w:sz w:val="24"/>
        </w:rPr>
        <w:t>р</w:t>
      </w:r>
      <w:r>
        <w:rPr>
          <w:color w:val="000000"/>
          <w:sz w:val="24"/>
        </w:rPr>
        <w:t>аїнськ</w:t>
      </w:r>
      <w:r>
        <w:rPr>
          <w:color w:val="000000"/>
          <w:spacing w:val="1"/>
          <w:sz w:val="24"/>
        </w:rPr>
        <w:t>і</w:t>
      </w:r>
      <w:r>
        <w:rPr>
          <w:color w:val="000000"/>
          <w:sz w:val="24"/>
        </w:rPr>
        <w:t>й</w:t>
      </w:r>
      <w:r>
        <w:rPr>
          <w:color w:val="000000"/>
          <w:spacing w:val="69"/>
          <w:sz w:val="24"/>
        </w:rPr>
        <w:t xml:space="preserve"> </w:t>
      </w:r>
      <w:r>
        <w:rPr>
          <w:color w:val="000000"/>
          <w:sz w:val="24"/>
        </w:rPr>
        <w:t>м</w:t>
      </w:r>
      <w:r>
        <w:rPr>
          <w:color w:val="000000"/>
          <w:spacing w:val="-1"/>
          <w:sz w:val="24"/>
        </w:rPr>
        <w:t>о</w:t>
      </w:r>
      <w:r>
        <w:rPr>
          <w:color w:val="000000"/>
          <w:sz w:val="24"/>
        </w:rPr>
        <w:t>ві.</w:t>
      </w:r>
      <w:r>
        <w:rPr>
          <w:color w:val="000000"/>
          <w:spacing w:val="69"/>
          <w:sz w:val="24"/>
        </w:rPr>
        <w:t xml:space="preserve"> </w:t>
      </w:r>
      <w:r>
        <w:rPr>
          <w:color w:val="000000"/>
          <w:sz w:val="24"/>
        </w:rPr>
        <w:t>-</w:t>
      </w:r>
      <w:r>
        <w:rPr>
          <w:color w:val="000000"/>
          <w:spacing w:val="69"/>
          <w:sz w:val="24"/>
        </w:rPr>
        <w:t xml:space="preserve"> </w:t>
      </w:r>
      <w:r>
        <w:rPr>
          <w:color w:val="000000"/>
          <w:sz w:val="24"/>
        </w:rPr>
        <w:t>2-е</w:t>
      </w:r>
      <w:r>
        <w:rPr>
          <w:color w:val="000000"/>
          <w:spacing w:val="67"/>
          <w:sz w:val="24"/>
        </w:rPr>
        <w:t xml:space="preserve"> </w:t>
      </w:r>
      <w:r>
        <w:rPr>
          <w:color w:val="000000"/>
          <w:spacing w:val="1"/>
          <w:sz w:val="24"/>
        </w:rPr>
        <w:t>в</w:t>
      </w:r>
      <w:r>
        <w:rPr>
          <w:color w:val="000000"/>
          <w:sz w:val="24"/>
        </w:rPr>
        <w:t>ид.</w:t>
      </w:r>
      <w:r>
        <w:rPr>
          <w:color w:val="000000"/>
          <w:spacing w:val="69"/>
          <w:sz w:val="24"/>
        </w:rPr>
        <w:t xml:space="preserve"> </w:t>
      </w:r>
      <w:r>
        <w:rPr>
          <w:color w:val="000000"/>
          <w:w w:val="99"/>
          <w:sz w:val="24"/>
        </w:rPr>
        <w:t>/</w:t>
      </w:r>
      <w:r>
        <w:rPr>
          <w:color w:val="000000"/>
          <w:spacing w:val="11"/>
          <w:sz w:val="24"/>
        </w:rPr>
        <w:t xml:space="preserve"> </w:t>
      </w:r>
      <w:r>
        <w:rPr>
          <w:color w:val="000000"/>
          <w:sz w:val="24"/>
        </w:rPr>
        <w:t>В.</w:t>
      </w:r>
      <w:r>
        <w:rPr>
          <w:color w:val="000000"/>
          <w:spacing w:val="70"/>
          <w:sz w:val="24"/>
        </w:rPr>
        <w:t xml:space="preserve"> </w:t>
      </w:r>
      <w:r>
        <w:rPr>
          <w:color w:val="000000"/>
          <w:spacing w:val="-1"/>
          <w:sz w:val="24"/>
        </w:rPr>
        <w:t>Й</w:t>
      </w:r>
      <w:r>
        <w:rPr>
          <w:color w:val="000000"/>
          <w:sz w:val="24"/>
        </w:rPr>
        <w:t>. Бр</w:t>
      </w:r>
      <w:r>
        <w:rPr>
          <w:color w:val="000000"/>
          <w:spacing w:val="-6"/>
          <w:sz w:val="24"/>
        </w:rPr>
        <w:t>о</w:t>
      </w:r>
      <w:r>
        <w:rPr>
          <w:color w:val="000000"/>
          <w:sz w:val="24"/>
        </w:rPr>
        <w:t>до</w:t>
      </w:r>
      <w:r>
        <w:rPr>
          <w:color w:val="000000"/>
          <w:spacing w:val="-1"/>
          <w:sz w:val="24"/>
        </w:rPr>
        <w:t>в</w:t>
      </w:r>
      <w:r>
        <w:rPr>
          <w:color w:val="000000"/>
          <w:sz w:val="24"/>
        </w:rPr>
        <w:t>сь</w:t>
      </w:r>
      <w:r>
        <w:rPr>
          <w:color w:val="000000"/>
          <w:spacing w:val="-4"/>
          <w:sz w:val="24"/>
        </w:rPr>
        <w:t>к</w:t>
      </w:r>
      <w:r>
        <w:rPr>
          <w:color w:val="000000"/>
          <w:w w:val="99"/>
          <w:sz w:val="24"/>
        </w:rPr>
        <w:t>а</w:t>
      </w:r>
      <w:r>
        <w:rPr>
          <w:color w:val="000000"/>
          <w:sz w:val="24"/>
        </w:rPr>
        <w:t>,</w:t>
      </w:r>
      <w:r>
        <w:rPr>
          <w:color w:val="000000"/>
          <w:spacing w:val="114"/>
          <w:sz w:val="24"/>
        </w:rPr>
        <w:t xml:space="preserve"> </w:t>
      </w:r>
      <w:r>
        <w:rPr>
          <w:color w:val="000000"/>
          <w:sz w:val="24"/>
        </w:rPr>
        <w:t>І.</w:t>
      </w:r>
      <w:r>
        <w:rPr>
          <w:color w:val="000000"/>
          <w:spacing w:val="116"/>
          <w:sz w:val="24"/>
        </w:rPr>
        <w:t xml:space="preserve"> </w:t>
      </w:r>
      <w:r>
        <w:rPr>
          <w:color w:val="000000"/>
          <w:sz w:val="24"/>
        </w:rPr>
        <w:t>П.</w:t>
      </w:r>
      <w:r>
        <w:rPr>
          <w:color w:val="000000"/>
          <w:spacing w:val="115"/>
          <w:sz w:val="24"/>
        </w:rPr>
        <w:t xml:space="preserve"> </w:t>
      </w:r>
      <w:r>
        <w:rPr>
          <w:color w:val="000000"/>
          <w:sz w:val="24"/>
        </w:rPr>
        <w:t>П</w:t>
      </w:r>
      <w:r>
        <w:rPr>
          <w:color w:val="000000"/>
          <w:spacing w:val="-5"/>
          <w:w w:val="99"/>
          <w:sz w:val="24"/>
        </w:rPr>
        <w:t>а</w:t>
      </w:r>
      <w:r>
        <w:rPr>
          <w:color w:val="000000"/>
          <w:sz w:val="24"/>
        </w:rPr>
        <w:t>тр</w:t>
      </w:r>
      <w:r>
        <w:rPr>
          <w:color w:val="000000"/>
          <w:spacing w:val="1"/>
          <w:w w:val="99"/>
          <w:sz w:val="24"/>
        </w:rPr>
        <w:t>и</w:t>
      </w:r>
      <w:r>
        <w:rPr>
          <w:color w:val="000000"/>
          <w:sz w:val="24"/>
        </w:rPr>
        <w:t>к,</w:t>
      </w:r>
      <w:r>
        <w:rPr>
          <w:color w:val="000000"/>
          <w:spacing w:val="115"/>
          <w:sz w:val="24"/>
        </w:rPr>
        <w:t xml:space="preserve"> </w:t>
      </w:r>
      <w:r>
        <w:rPr>
          <w:color w:val="000000"/>
          <w:sz w:val="24"/>
        </w:rPr>
        <w:t>В.</w:t>
      </w:r>
      <w:r>
        <w:rPr>
          <w:color w:val="000000"/>
          <w:spacing w:val="114"/>
          <w:sz w:val="24"/>
        </w:rPr>
        <w:t xml:space="preserve"> </w:t>
      </w:r>
      <w:r>
        <w:rPr>
          <w:color w:val="000000"/>
          <w:sz w:val="24"/>
        </w:rPr>
        <w:t>Я.</w:t>
      </w:r>
      <w:r>
        <w:rPr>
          <w:color w:val="000000"/>
          <w:spacing w:val="116"/>
          <w:sz w:val="24"/>
        </w:rPr>
        <w:t xml:space="preserve"> </w:t>
      </w:r>
      <w:r>
        <w:rPr>
          <w:color w:val="000000"/>
          <w:sz w:val="24"/>
        </w:rPr>
        <w:t>Я</w:t>
      </w:r>
      <w:r>
        <w:rPr>
          <w:color w:val="000000"/>
          <w:spacing w:val="-5"/>
          <w:sz w:val="24"/>
        </w:rPr>
        <w:t>б</w:t>
      </w:r>
      <w:r>
        <w:rPr>
          <w:color w:val="000000"/>
          <w:sz w:val="24"/>
        </w:rPr>
        <w:t>ло</w:t>
      </w:r>
      <w:r>
        <w:rPr>
          <w:color w:val="000000"/>
          <w:spacing w:val="-1"/>
          <w:sz w:val="24"/>
        </w:rPr>
        <w:t>н</w:t>
      </w:r>
      <w:r>
        <w:rPr>
          <w:color w:val="000000"/>
          <w:spacing w:val="-12"/>
          <w:sz w:val="24"/>
        </w:rPr>
        <w:t>к</w:t>
      </w:r>
      <w:r>
        <w:rPr>
          <w:color w:val="000000"/>
          <w:sz w:val="24"/>
        </w:rPr>
        <w:t>о</w:t>
      </w:r>
      <w:r>
        <w:rPr>
          <w:color w:val="000000"/>
          <w:spacing w:val="114"/>
          <w:sz w:val="24"/>
        </w:rPr>
        <w:t xml:space="preserve"> </w:t>
      </w:r>
      <w:r>
        <w:rPr>
          <w:color w:val="000000"/>
          <w:sz w:val="24"/>
        </w:rPr>
        <w:t>;</w:t>
      </w:r>
      <w:r>
        <w:rPr>
          <w:color w:val="000000"/>
          <w:spacing w:val="113"/>
          <w:sz w:val="24"/>
        </w:rPr>
        <w:t xml:space="preserve"> </w:t>
      </w:r>
      <w:r>
        <w:rPr>
          <w:color w:val="000000"/>
          <w:spacing w:val="1"/>
          <w:sz w:val="24"/>
        </w:rPr>
        <w:t>П</w:t>
      </w:r>
      <w:r>
        <w:rPr>
          <w:color w:val="000000"/>
          <w:sz w:val="24"/>
        </w:rPr>
        <w:t>і</w:t>
      </w:r>
      <w:r>
        <w:rPr>
          <w:color w:val="000000"/>
          <w:spacing w:val="-5"/>
          <w:sz w:val="24"/>
        </w:rPr>
        <w:t>в</w:t>
      </w:r>
      <w:r>
        <w:rPr>
          <w:color w:val="000000"/>
          <w:sz w:val="24"/>
        </w:rPr>
        <w:t>де</w:t>
      </w:r>
      <w:r>
        <w:rPr>
          <w:color w:val="000000"/>
          <w:spacing w:val="-1"/>
          <w:sz w:val="24"/>
        </w:rPr>
        <w:t>н</w:t>
      </w:r>
      <w:r>
        <w:rPr>
          <w:color w:val="000000"/>
          <w:sz w:val="24"/>
        </w:rPr>
        <w:t>н</w:t>
      </w:r>
      <w:r>
        <w:rPr>
          <w:color w:val="000000"/>
          <w:spacing w:val="7"/>
          <w:sz w:val="24"/>
        </w:rPr>
        <w:t>о</w:t>
      </w:r>
      <w:r>
        <w:rPr>
          <w:color w:val="000000"/>
          <w:sz w:val="24"/>
        </w:rPr>
        <w:t>слов’</w:t>
      </w:r>
      <w:r>
        <w:rPr>
          <w:color w:val="000000"/>
          <w:w w:val="99"/>
          <w:sz w:val="24"/>
        </w:rPr>
        <w:t>я</w:t>
      </w:r>
      <w:r>
        <w:rPr>
          <w:color w:val="000000"/>
          <w:sz w:val="24"/>
        </w:rPr>
        <w:t>нський</w:t>
      </w:r>
      <w:r>
        <w:rPr>
          <w:color w:val="000000"/>
          <w:spacing w:val="115"/>
          <w:sz w:val="24"/>
        </w:rPr>
        <w:t xml:space="preserve"> </w:t>
      </w:r>
      <w:r>
        <w:rPr>
          <w:color w:val="000000"/>
          <w:sz w:val="24"/>
        </w:rPr>
        <w:t>ін-</w:t>
      </w:r>
      <w:r>
        <w:rPr>
          <w:color w:val="000000"/>
          <w:w w:val="99"/>
          <w:sz w:val="24"/>
        </w:rPr>
        <w:t>т</w:t>
      </w:r>
      <w:r>
        <w:rPr>
          <w:color w:val="000000"/>
          <w:spacing w:val="114"/>
          <w:sz w:val="24"/>
        </w:rPr>
        <w:t xml:space="preserve"> </w:t>
      </w:r>
      <w:r>
        <w:rPr>
          <w:color w:val="000000"/>
          <w:sz w:val="24"/>
        </w:rPr>
        <w:t>Ки</w:t>
      </w:r>
      <w:r>
        <w:rPr>
          <w:color w:val="000000"/>
          <w:w w:val="99"/>
          <w:sz w:val="24"/>
        </w:rPr>
        <w:t>ї</w:t>
      </w:r>
      <w:r>
        <w:rPr>
          <w:color w:val="000000"/>
          <w:spacing w:val="-1"/>
          <w:sz w:val="24"/>
        </w:rPr>
        <w:t>в</w:t>
      </w:r>
      <w:r>
        <w:rPr>
          <w:color w:val="000000"/>
          <w:w w:val="99"/>
          <w:sz w:val="24"/>
        </w:rPr>
        <w:t>сь</w:t>
      </w:r>
      <w:r>
        <w:rPr>
          <w:color w:val="000000"/>
          <w:spacing w:val="-13"/>
          <w:sz w:val="24"/>
        </w:rPr>
        <w:t>к</w:t>
      </w:r>
      <w:r>
        <w:rPr>
          <w:color w:val="000000"/>
          <w:spacing w:val="1"/>
          <w:sz w:val="24"/>
        </w:rPr>
        <w:t>о</w:t>
      </w:r>
      <w:r>
        <w:rPr>
          <w:color w:val="000000"/>
          <w:spacing w:val="-5"/>
          <w:w w:val="99"/>
          <w:sz w:val="24"/>
        </w:rPr>
        <w:t>г</w:t>
      </w:r>
      <w:r>
        <w:rPr>
          <w:color w:val="000000"/>
          <w:sz w:val="24"/>
        </w:rPr>
        <w:t>о с</w:t>
      </w:r>
      <w:r>
        <w:rPr>
          <w:color w:val="000000"/>
          <w:w w:val="99"/>
          <w:sz w:val="24"/>
        </w:rPr>
        <w:t>л</w:t>
      </w:r>
      <w:r>
        <w:rPr>
          <w:color w:val="000000"/>
          <w:sz w:val="24"/>
        </w:rPr>
        <w:t>ав</w:t>
      </w:r>
      <w:r>
        <w:rPr>
          <w:color w:val="000000"/>
          <w:w w:val="99"/>
          <w:sz w:val="24"/>
        </w:rPr>
        <w:t>і</w:t>
      </w:r>
      <w:r>
        <w:rPr>
          <w:color w:val="000000"/>
          <w:sz w:val="24"/>
        </w:rPr>
        <w:t>ст</w:t>
      </w:r>
      <w:r>
        <w:rPr>
          <w:color w:val="000000"/>
          <w:w w:val="99"/>
          <w:sz w:val="24"/>
        </w:rPr>
        <w:t>ичн</w:t>
      </w:r>
      <w:r>
        <w:rPr>
          <w:color w:val="000000"/>
          <w:sz w:val="24"/>
        </w:rPr>
        <w:t>о</w:t>
      </w:r>
      <w:r>
        <w:rPr>
          <w:color w:val="000000"/>
          <w:spacing w:val="-6"/>
          <w:w w:val="99"/>
          <w:sz w:val="24"/>
        </w:rPr>
        <w:t>г</w:t>
      </w:r>
      <w:r>
        <w:rPr>
          <w:color w:val="000000"/>
          <w:sz w:val="24"/>
        </w:rPr>
        <w:t xml:space="preserve">о </w:t>
      </w:r>
      <w:r>
        <w:rPr>
          <w:color w:val="000000"/>
          <w:spacing w:val="-2"/>
          <w:sz w:val="24"/>
        </w:rPr>
        <w:t>у</w:t>
      </w:r>
      <w:r>
        <w:rPr>
          <w:color w:val="000000"/>
          <w:spacing w:val="1"/>
          <w:w w:val="99"/>
          <w:sz w:val="24"/>
        </w:rPr>
        <w:t>н</w:t>
      </w:r>
      <w:r>
        <w:rPr>
          <w:color w:val="000000"/>
          <w:spacing w:val="2"/>
          <w:sz w:val="24"/>
        </w:rPr>
        <w:t>-</w:t>
      </w:r>
      <w:r>
        <w:rPr>
          <w:color w:val="000000"/>
          <w:sz w:val="24"/>
        </w:rPr>
        <w:t>т</w:t>
      </w:r>
      <w:r>
        <w:rPr>
          <w:color w:val="000000"/>
          <w:spacing w:val="-28"/>
          <w:sz w:val="24"/>
        </w:rPr>
        <w:t>у</w:t>
      </w:r>
      <w:r>
        <w:rPr>
          <w:color w:val="000000"/>
          <w:sz w:val="24"/>
        </w:rPr>
        <w:t>. – К. : Про</w:t>
      </w:r>
      <w:r>
        <w:rPr>
          <w:color w:val="000000"/>
          <w:spacing w:val="1"/>
          <w:w w:val="99"/>
          <w:sz w:val="24"/>
        </w:rPr>
        <w:t>ф</w:t>
      </w:r>
      <w:r>
        <w:rPr>
          <w:color w:val="000000"/>
          <w:spacing w:val="5"/>
          <w:w w:val="99"/>
          <w:sz w:val="24"/>
        </w:rPr>
        <w:t>е</w:t>
      </w:r>
      <w:r>
        <w:rPr>
          <w:color w:val="000000"/>
          <w:sz w:val="24"/>
        </w:rPr>
        <w:t>сіон</w:t>
      </w:r>
      <w:r>
        <w:rPr>
          <w:color w:val="000000"/>
          <w:spacing w:val="1"/>
          <w:sz w:val="24"/>
        </w:rPr>
        <w:t>а</w:t>
      </w:r>
      <w:r>
        <w:rPr>
          <w:color w:val="000000"/>
          <w:sz w:val="24"/>
        </w:rPr>
        <w:t>л,</w:t>
      </w:r>
      <w:r>
        <w:rPr>
          <w:color w:val="000000"/>
          <w:spacing w:val="1"/>
          <w:sz w:val="24"/>
        </w:rPr>
        <w:t xml:space="preserve"> </w:t>
      </w:r>
      <w:r>
        <w:rPr>
          <w:color w:val="000000"/>
          <w:sz w:val="24"/>
        </w:rPr>
        <w:t>2005.</w:t>
      </w:r>
      <w:r>
        <w:rPr>
          <w:color w:val="000000"/>
          <w:spacing w:val="2"/>
          <w:sz w:val="24"/>
        </w:rPr>
        <w:t xml:space="preserve"> </w:t>
      </w:r>
      <w:r>
        <w:rPr>
          <w:color w:val="000000"/>
          <w:sz w:val="24"/>
        </w:rPr>
        <w:t>–224 с.</w:t>
      </w:r>
    </w:p>
    <w:p>
      <w:pPr>
        <w:pStyle w:val="Normal"/>
        <w:widowControl w:val="false"/>
        <w:ind w:left="42" w:right="-11" w:hanging="0"/>
        <w:jc w:val="both"/>
        <w:rPr>
          <w:color w:val="000000"/>
          <w:sz w:val="24"/>
        </w:rPr>
      </w:pPr>
      <w:r>
        <w:rPr>
          <w:color w:val="000000"/>
          <w:sz w:val="24"/>
        </w:rPr>
        <w:t>1</w:t>
      </w:r>
      <w:r>
        <w:rPr>
          <w:color w:val="000000"/>
          <w:sz w:val="24"/>
          <w:lang w:val="uk-UA"/>
        </w:rPr>
        <w:t>7</w:t>
      </w:r>
      <w:r>
        <w:rPr>
          <w:color w:val="000000"/>
          <w:sz w:val="24"/>
        </w:rPr>
        <w:t>.</w:t>
      </w:r>
      <w:r>
        <w:rPr>
          <w:color w:val="000000"/>
          <w:spacing w:val="16"/>
          <w:sz w:val="24"/>
        </w:rPr>
        <w:t xml:space="preserve"> </w:t>
      </w:r>
      <w:r>
        <w:rPr>
          <w:color w:val="000000"/>
          <w:sz w:val="24"/>
        </w:rPr>
        <w:t>Пс</w:t>
      </w:r>
      <w:r>
        <w:rPr>
          <w:color w:val="000000"/>
          <w:w w:val="99"/>
          <w:sz w:val="24"/>
        </w:rPr>
        <w:t>и</w:t>
      </w:r>
      <w:r>
        <w:rPr>
          <w:color w:val="000000"/>
          <w:spacing w:val="-10"/>
          <w:sz w:val="24"/>
        </w:rPr>
        <w:t>х</w:t>
      </w:r>
      <w:r>
        <w:rPr>
          <w:color w:val="000000"/>
          <w:spacing w:val="-4"/>
          <w:sz w:val="24"/>
        </w:rPr>
        <w:t>о</w:t>
      </w:r>
      <w:r>
        <w:rPr>
          <w:color w:val="000000"/>
          <w:sz w:val="24"/>
        </w:rPr>
        <w:t>ло</w:t>
      </w:r>
      <w:r>
        <w:rPr>
          <w:color w:val="000000"/>
          <w:spacing w:val="1"/>
          <w:w w:val="99"/>
          <w:sz w:val="24"/>
        </w:rPr>
        <w:t>г</w:t>
      </w:r>
      <w:r>
        <w:rPr>
          <w:color w:val="000000"/>
          <w:sz w:val="24"/>
        </w:rPr>
        <w:t>і</w:t>
      </w:r>
      <w:r>
        <w:rPr>
          <w:color w:val="000000"/>
          <w:w w:val="99"/>
          <w:sz w:val="24"/>
        </w:rPr>
        <w:t>я</w:t>
      </w:r>
      <w:r>
        <w:rPr>
          <w:color w:val="000000"/>
          <w:spacing w:val="17"/>
          <w:sz w:val="24"/>
        </w:rPr>
        <w:t xml:space="preserve"> </w:t>
      </w:r>
      <w:r>
        <w:rPr>
          <w:color w:val="000000"/>
          <w:w w:val="99"/>
          <w:sz w:val="24"/>
        </w:rPr>
        <w:t>г</w:t>
      </w:r>
      <w:r>
        <w:rPr>
          <w:color w:val="000000"/>
          <w:sz w:val="24"/>
        </w:rPr>
        <w:t>р</w:t>
      </w:r>
      <w:r>
        <w:rPr>
          <w:color w:val="000000"/>
          <w:spacing w:val="-4"/>
          <w:sz w:val="24"/>
        </w:rPr>
        <w:t>у</w:t>
      </w:r>
      <w:r>
        <w:rPr>
          <w:color w:val="000000"/>
          <w:w w:val="99"/>
          <w:sz w:val="24"/>
        </w:rPr>
        <w:t>п</w:t>
      </w:r>
      <w:r>
        <w:rPr>
          <w:color w:val="000000"/>
          <w:sz w:val="24"/>
        </w:rPr>
        <w:t>о</w:t>
      </w:r>
      <w:r>
        <w:rPr>
          <w:color w:val="000000"/>
          <w:spacing w:val="-2"/>
          <w:sz w:val="24"/>
        </w:rPr>
        <w:t>в</w:t>
      </w:r>
      <w:r>
        <w:rPr>
          <w:color w:val="000000"/>
          <w:spacing w:val="1"/>
          <w:sz w:val="24"/>
        </w:rPr>
        <w:t>о</w:t>
      </w:r>
      <w:r>
        <w:rPr>
          <w:color w:val="000000"/>
          <w:sz w:val="24"/>
        </w:rPr>
        <w:t>ї</w:t>
      </w:r>
      <w:r>
        <w:rPr>
          <w:color w:val="000000"/>
          <w:spacing w:val="17"/>
          <w:sz w:val="24"/>
        </w:rPr>
        <w:t xml:space="preserve"> </w:t>
      </w:r>
      <w:r>
        <w:rPr>
          <w:color w:val="000000"/>
          <w:sz w:val="24"/>
        </w:rPr>
        <w:t>і</w:t>
      </w:r>
      <w:r>
        <w:rPr>
          <w:color w:val="000000"/>
          <w:w w:val="99"/>
          <w:sz w:val="24"/>
        </w:rPr>
        <w:t>ден</w:t>
      </w:r>
      <w:r>
        <w:rPr>
          <w:color w:val="000000"/>
          <w:sz w:val="24"/>
        </w:rPr>
        <w:t>т</w:t>
      </w:r>
      <w:r>
        <w:rPr>
          <w:color w:val="000000"/>
          <w:w w:val="99"/>
          <w:sz w:val="24"/>
        </w:rPr>
        <w:t>и</w:t>
      </w:r>
      <w:r>
        <w:rPr>
          <w:color w:val="000000"/>
          <w:sz w:val="24"/>
        </w:rPr>
        <w:t>ч</w:t>
      </w:r>
      <w:r>
        <w:rPr>
          <w:color w:val="000000"/>
          <w:spacing w:val="-1"/>
          <w:w w:val="99"/>
          <w:sz w:val="24"/>
        </w:rPr>
        <w:t>н</w:t>
      </w:r>
      <w:r>
        <w:rPr>
          <w:color w:val="000000"/>
          <w:spacing w:val="5"/>
          <w:sz w:val="24"/>
        </w:rPr>
        <w:t>о</w:t>
      </w:r>
      <w:r>
        <w:rPr>
          <w:color w:val="000000"/>
          <w:spacing w:val="2"/>
          <w:sz w:val="24"/>
        </w:rPr>
        <w:t>с</w:t>
      </w:r>
      <w:r>
        <w:rPr>
          <w:color w:val="000000"/>
          <w:w w:val="99"/>
          <w:sz w:val="24"/>
        </w:rPr>
        <w:t>т</w:t>
      </w:r>
      <w:r>
        <w:rPr>
          <w:color w:val="000000"/>
          <w:sz w:val="24"/>
        </w:rPr>
        <w:t>і:</w:t>
      </w:r>
      <w:r>
        <w:rPr>
          <w:color w:val="000000"/>
          <w:spacing w:val="17"/>
          <w:sz w:val="24"/>
        </w:rPr>
        <w:t xml:space="preserve"> </w:t>
      </w:r>
      <w:r>
        <w:rPr>
          <w:color w:val="000000"/>
          <w:w w:val="99"/>
          <w:sz w:val="24"/>
        </w:rPr>
        <w:t>з</w:t>
      </w:r>
      <w:r>
        <w:rPr>
          <w:color w:val="000000"/>
          <w:sz w:val="24"/>
        </w:rPr>
        <w:t>а</w:t>
      </w:r>
      <w:r>
        <w:rPr>
          <w:color w:val="000000"/>
          <w:spacing w:val="-13"/>
          <w:sz w:val="24"/>
        </w:rPr>
        <w:t>к</w:t>
      </w:r>
      <w:r>
        <w:rPr>
          <w:color w:val="000000"/>
          <w:sz w:val="24"/>
        </w:rPr>
        <w:t>он</w:t>
      </w:r>
      <w:r>
        <w:rPr>
          <w:color w:val="000000"/>
          <w:spacing w:val="-4"/>
          <w:sz w:val="24"/>
        </w:rPr>
        <w:t>о</w:t>
      </w:r>
      <w:r>
        <w:rPr>
          <w:color w:val="000000"/>
          <w:sz w:val="24"/>
        </w:rPr>
        <w:t>м</w:t>
      </w:r>
      <w:r>
        <w:rPr>
          <w:color w:val="000000"/>
          <w:spacing w:val="-1"/>
          <w:sz w:val="24"/>
        </w:rPr>
        <w:t>і</w:t>
      </w:r>
      <w:r>
        <w:rPr>
          <w:color w:val="000000"/>
          <w:sz w:val="24"/>
        </w:rPr>
        <w:t>рн</w:t>
      </w:r>
      <w:r>
        <w:rPr>
          <w:color w:val="000000"/>
          <w:spacing w:val="7"/>
          <w:sz w:val="24"/>
        </w:rPr>
        <w:t>о</w:t>
      </w:r>
      <w:r>
        <w:rPr>
          <w:color w:val="000000"/>
          <w:sz w:val="24"/>
        </w:rPr>
        <w:t>с</w:t>
      </w:r>
      <w:r>
        <w:rPr>
          <w:color w:val="000000"/>
          <w:spacing w:val="-1"/>
          <w:w w:val="99"/>
          <w:sz w:val="24"/>
        </w:rPr>
        <w:t>т</w:t>
      </w:r>
      <w:r>
        <w:rPr>
          <w:color w:val="000000"/>
          <w:sz w:val="24"/>
        </w:rPr>
        <w:t>і</w:t>
      </w:r>
      <w:r>
        <w:rPr>
          <w:color w:val="000000"/>
          <w:spacing w:val="16"/>
          <w:sz w:val="24"/>
        </w:rPr>
        <w:t xml:space="preserve"> </w:t>
      </w:r>
      <w:r>
        <w:rPr>
          <w:color w:val="000000"/>
          <w:spacing w:val="2"/>
          <w:sz w:val="24"/>
        </w:rPr>
        <w:t>с</w:t>
      </w:r>
      <w:r>
        <w:rPr>
          <w:color w:val="000000"/>
          <w:spacing w:val="1"/>
          <w:w w:val="99"/>
          <w:sz w:val="24"/>
        </w:rPr>
        <w:t>т</w:t>
      </w:r>
      <w:r>
        <w:rPr>
          <w:color w:val="000000"/>
          <w:spacing w:val="1"/>
          <w:sz w:val="24"/>
        </w:rPr>
        <w:t>а</w:t>
      </w:r>
      <w:r>
        <w:rPr>
          <w:color w:val="000000"/>
          <w:sz w:val="24"/>
        </w:rPr>
        <w:t>но</w:t>
      </w:r>
      <w:r>
        <w:rPr>
          <w:color w:val="000000"/>
          <w:spacing w:val="-3"/>
          <w:sz w:val="24"/>
        </w:rPr>
        <w:t>в</w:t>
      </w:r>
      <w:r>
        <w:rPr>
          <w:color w:val="000000"/>
          <w:sz w:val="24"/>
        </w:rPr>
        <w:t>ленн</w:t>
      </w:r>
      <w:r>
        <w:rPr>
          <w:color w:val="000000"/>
          <w:w w:val="99"/>
          <w:sz w:val="24"/>
        </w:rPr>
        <w:t>я</w:t>
      </w:r>
      <w:r>
        <w:rPr>
          <w:color w:val="000000"/>
          <w:spacing w:val="18"/>
          <w:sz w:val="24"/>
        </w:rPr>
        <w:t xml:space="preserve"> </w:t>
      </w:r>
      <w:r>
        <w:rPr>
          <w:color w:val="000000"/>
          <w:sz w:val="24"/>
        </w:rPr>
        <w:t>:</w:t>
      </w:r>
      <w:r>
        <w:rPr>
          <w:color w:val="000000"/>
          <w:spacing w:val="15"/>
          <w:sz w:val="24"/>
        </w:rPr>
        <w:t xml:space="preserve"> </w:t>
      </w:r>
      <w:r>
        <w:rPr>
          <w:color w:val="000000"/>
          <w:sz w:val="24"/>
        </w:rPr>
        <w:t>[моногра</w:t>
      </w:r>
      <w:r>
        <w:rPr>
          <w:color w:val="000000"/>
          <w:spacing w:val="1"/>
          <w:sz w:val="24"/>
        </w:rPr>
        <w:t>ф</w:t>
      </w:r>
      <w:r>
        <w:rPr>
          <w:color w:val="000000"/>
          <w:sz w:val="24"/>
        </w:rPr>
        <w:t>і</w:t>
      </w:r>
      <w:r>
        <w:rPr>
          <w:color w:val="000000"/>
          <w:w w:val="99"/>
          <w:sz w:val="24"/>
        </w:rPr>
        <w:t>я</w:t>
      </w:r>
      <w:r>
        <w:rPr>
          <w:color w:val="000000"/>
          <w:sz w:val="24"/>
        </w:rPr>
        <w:t>]</w:t>
      </w:r>
      <w:r>
        <w:rPr>
          <w:color w:val="000000"/>
          <w:spacing w:val="17"/>
          <w:sz w:val="24"/>
        </w:rPr>
        <w:t xml:space="preserve"> </w:t>
      </w:r>
      <w:r>
        <w:rPr>
          <w:color w:val="000000"/>
          <w:w w:val="99"/>
          <w:sz w:val="24"/>
        </w:rPr>
        <w:t>/</w:t>
      </w:r>
      <w:r>
        <w:rPr>
          <w:color w:val="000000"/>
          <w:spacing w:val="17"/>
          <w:sz w:val="24"/>
        </w:rPr>
        <w:t xml:space="preserve"> </w:t>
      </w:r>
      <w:r>
        <w:rPr>
          <w:color w:val="000000"/>
          <w:spacing w:val="-1"/>
          <w:w w:val="99"/>
          <w:sz w:val="24"/>
        </w:rPr>
        <w:t>[</w:t>
      </w:r>
      <w:r>
        <w:rPr>
          <w:color w:val="000000"/>
          <w:sz w:val="24"/>
        </w:rPr>
        <w:t>П.</w:t>
      </w:r>
      <w:r>
        <w:rPr>
          <w:color w:val="000000"/>
          <w:spacing w:val="17"/>
          <w:sz w:val="24"/>
        </w:rPr>
        <w:t xml:space="preserve"> </w:t>
      </w:r>
      <w:r>
        <w:rPr>
          <w:color w:val="000000"/>
          <w:spacing w:val="-1"/>
          <w:sz w:val="24"/>
        </w:rPr>
        <w:t>П</w:t>
      </w:r>
      <w:r>
        <w:rPr>
          <w:color w:val="000000"/>
          <w:sz w:val="24"/>
        </w:rPr>
        <w:t xml:space="preserve">. </w:t>
      </w:r>
      <w:r>
        <w:rPr>
          <w:color w:val="000000"/>
          <w:spacing w:val="-20"/>
          <w:w w:val="99"/>
          <w:sz w:val="24"/>
        </w:rPr>
        <w:t>Г</w:t>
      </w:r>
      <w:r>
        <w:rPr>
          <w:color w:val="000000"/>
          <w:sz w:val="24"/>
        </w:rPr>
        <w:t>ор</w:t>
      </w:r>
      <w:r>
        <w:rPr>
          <w:color w:val="000000"/>
          <w:spacing w:val="-1"/>
          <w:w w:val="99"/>
          <w:sz w:val="24"/>
        </w:rPr>
        <w:t>н</w:t>
      </w:r>
      <w:r>
        <w:rPr>
          <w:color w:val="000000"/>
          <w:spacing w:val="5"/>
          <w:sz w:val="24"/>
        </w:rPr>
        <w:t>о</w:t>
      </w:r>
      <w:r>
        <w:rPr>
          <w:color w:val="000000"/>
          <w:spacing w:val="2"/>
          <w:sz w:val="24"/>
        </w:rPr>
        <w:t>с</w:t>
      </w:r>
      <w:r>
        <w:rPr>
          <w:color w:val="000000"/>
          <w:spacing w:val="1"/>
          <w:sz w:val="24"/>
        </w:rPr>
        <w:t>т</w:t>
      </w:r>
      <w:r>
        <w:rPr>
          <w:color w:val="000000"/>
          <w:spacing w:val="1"/>
          <w:w w:val="99"/>
          <w:sz w:val="24"/>
        </w:rPr>
        <w:t>а</w:t>
      </w:r>
      <w:r>
        <w:rPr>
          <w:color w:val="000000"/>
          <w:w w:val="99"/>
          <w:sz w:val="24"/>
        </w:rPr>
        <w:t>й</w:t>
      </w:r>
      <w:r>
        <w:rPr>
          <w:color w:val="000000"/>
          <w:sz w:val="24"/>
        </w:rPr>
        <w:t>,</w:t>
      </w:r>
      <w:r>
        <w:rPr>
          <w:color w:val="000000"/>
          <w:spacing w:val="77"/>
          <w:sz w:val="24"/>
        </w:rPr>
        <w:t xml:space="preserve"> </w:t>
      </w:r>
      <w:r>
        <w:rPr>
          <w:color w:val="000000"/>
          <w:spacing w:val="1"/>
          <w:sz w:val="24"/>
        </w:rPr>
        <w:t>О</w:t>
      </w:r>
      <w:r>
        <w:rPr>
          <w:color w:val="000000"/>
          <w:sz w:val="24"/>
        </w:rPr>
        <w:t>.</w:t>
      </w:r>
      <w:r>
        <w:rPr>
          <w:color w:val="000000"/>
          <w:spacing w:val="77"/>
          <w:sz w:val="24"/>
        </w:rPr>
        <w:t xml:space="preserve"> </w:t>
      </w:r>
      <w:r>
        <w:rPr>
          <w:color w:val="000000"/>
          <w:sz w:val="24"/>
        </w:rPr>
        <w:t>А.</w:t>
      </w:r>
      <w:r>
        <w:rPr>
          <w:color w:val="000000"/>
          <w:spacing w:val="76"/>
          <w:sz w:val="24"/>
        </w:rPr>
        <w:t xml:space="preserve"> </w:t>
      </w:r>
      <w:r>
        <w:rPr>
          <w:color w:val="000000"/>
          <w:spacing w:val="1"/>
          <w:sz w:val="24"/>
        </w:rPr>
        <w:t>Л</w:t>
      </w:r>
      <w:r>
        <w:rPr>
          <w:color w:val="000000"/>
          <w:sz w:val="24"/>
        </w:rPr>
        <w:t>іщ</w:t>
      </w:r>
      <w:r>
        <w:rPr>
          <w:color w:val="000000"/>
          <w:spacing w:val="1"/>
          <w:w w:val="99"/>
          <w:sz w:val="24"/>
        </w:rPr>
        <w:t>и</w:t>
      </w:r>
      <w:r>
        <w:rPr>
          <w:color w:val="000000"/>
          <w:w w:val="99"/>
          <w:sz w:val="24"/>
        </w:rPr>
        <w:t>нс</w:t>
      </w:r>
      <w:r>
        <w:rPr>
          <w:color w:val="000000"/>
          <w:sz w:val="24"/>
        </w:rPr>
        <w:t>ь</w:t>
      </w:r>
      <w:r>
        <w:rPr>
          <w:color w:val="000000"/>
          <w:spacing w:val="-4"/>
          <w:sz w:val="24"/>
        </w:rPr>
        <w:t>к</w:t>
      </w:r>
      <w:r>
        <w:rPr>
          <w:color w:val="000000"/>
          <w:w w:val="99"/>
          <w:sz w:val="24"/>
        </w:rPr>
        <w:t>а</w:t>
      </w:r>
      <w:r>
        <w:rPr>
          <w:color w:val="000000"/>
          <w:sz w:val="24"/>
        </w:rPr>
        <w:t>,</w:t>
      </w:r>
      <w:r>
        <w:rPr>
          <w:color w:val="000000"/>
          <w:spacing w:val="78"/>
          <w:sz w:val="24"/>
        </w:rPr>
        <w:t xml:space="preserve"> </w:t>
      </w:r>
      <w:r>
        <w:rPr>
          <w:color w:val="000000"/>
          <w:sz w:val="24"/>
        </w:rPr>
        <w:t>Л.</w:t>
      </w:r>
      <w:r>
        <w:rPr>
          <w:color w:val="000000"/>
          <w:spacing w:val="77"/>
          <w:sz w:val="24"/>
        </w:rPr>
        <w:t xml:space="preserve"> </w:t>
      </w:r>
      <w:r>
        <w:rPr>
          <w:color w:val="000000"/>
          <w:spacing w:val="-26"/>
          <w:sz w:val="24"/>
        </w:rPr>
        <w:t>Г</w:t>
      </w:r>
      <w:r>
        <w:rPr>
          <w:color w:val="000000"/>
          <w:sz w:val="24"/>
        </w:rPr>
        <w:t>.</w:t>
      </w:r>
      <w:r>
        <w:rPr>
          <w:color w:val="000000"/>
          <w:spacing w:val="77"/>
          <w:sz w:val="24"/>
        </w:rPr>
        <w:t xml:space="preserve"> </w:t>
      </w:r>
      <w:r>
        <w:rPr>
          <w:color w:val="000000"/>
          <w:w w:val="99"/>
          <w:sz w:val="24"/>
        </w:rPr>
        <w:t>Ч</w:t>
      </w:r>
      <w:r>
        <w:rPr>
          <w:color w:val="000000"/>
          <w:sz w:val="24"/>
        </w:rPr>
        <w:t>орна</w:t>
      </w:r>
      <w:r>
        <w:rPr>
          <w:color w:val="000000"/>
          <w:spacing w:val="79"/>
          <w:sz w:val="24"/>
        </w:rPr>
        <w:t xml:space="preserve"> </w:t>
      </w:r>
      <w:r>
        <w:rPr>
          <w:color w:val="000000"/>
          <w:spacing w:val="1"/>
          <w:w w:val="99"/>
          <w:sz w:val="24"/>
        </w:rPr>
        <w:t>т</w:t>
      </w:r>
      <w:r>
        <w:rPr>
          <w:color w:val="000000"/>
          <w:sz w:val="24"/>
        </w:rPr>
        <w:t>а</w:t>
      </w:r>
      <w:r>
        <w:rPr>
          <w:color w:val="000000"/>
          <w:spacing w:val="79"/>
          <w:sz w:val="24"/>
        </w:rPr>
        <w:t xml:space="preserve"> </w:t>
      </w:r>
      <w:r>
        <w:rPr>
          <w:color w:val="000000"/>
          <w:sz w:val="24"/>
        </w:rPr>
        <w:t>ін.]</w:t>
      </w:r>
      <w:r>
        <w:rPr>
          <w:color w:val="000000"/>
          <w:spacing w:val="76"/>
          <w:sz w:val="24"/>
        </w:rPr>
        <w:t xml:space="preserve"> </w:t>
      </w:r>
      <w:r>
        <w:rPr>
          <w:color w:val="000000"/>
          <w:sz w:val="24"/>
        </w:rPr>
        <w:t>;</w:t>
      </w:r>
      <w:r>
        <w:rPr>
          <w:color w:val="000000"/>
          <w:spacing w:val="80"/>
          <w:sz w:val="24"/>
        </w:rPr>
        <w:t xml:space="preserve"> </w:t>
      </w:r>
      <w:r>
        <w:rPr>
          <w:color w:val="000000"/>
          <w:w w:val="99"/>
          <w:sz w:val="24"/>
        </w:rPr>
        <w:t>з</w:t>
      </w:r>
      <w:r>
        <w:rPr>
          <w:color w:val="000000"/>
          <w:sz w:val="24"/>
        </w:rPr>
        <w:t>а</w:t>
      </w:r>
      <w:r>
        <w:rPr>
          <w:color w:val="000000"/>
          <w:spacing w:val="76"/>
          <w:sz w:val="24"/>
        </w:rPr>
        <w:t xml:space="preserve"> </w:t>
      </w:r>
      <w:r>
        <w:rPr>
          <w:color w:val="000000"/>
          <w:sz w:val="24"/>
        </w:rPr>
        <w:t>н</w:t>
      </w:r>
      <w:r>
        <w:rPr>
          <w:color w:val="000000"/>
          <w:spacing w:val="-8"/>
          <w:sz w:val="24"/>
        </w:rPr>
        <w:t>а</w:t>
      </w:r>
      <w:r>
        <w:rPr>
          <w:color w:val="000000"/>
          <w:spacing w:val="-4"/>
          <w:sz w:val="24"/>
        </w:rPr>
        <w:t>у</w:t>
      </w:r>
      <w:r>
        <w:rPr>
          <w:color w:val="000000"/>
          <w:spacing w:val="-1"/>
          <w:sz w:val="24"/>
        </w:rPr>
        <w:t>к</w:t>
      </w:r>
      <w:r>
        <w:rPr>
          <w:color w:val="000000"/>
          <w:sz w:val="24"/>
        </w:rPr>
        <w:t>.</w:t>
      </w:r>
      <w:r>
        <w:rPr>
          <w:color w:val="000000"/>
          <w:spacing w:val="79"/>
          <w:sz w:val="24"/>
        </w:rPr>
        <w:t xml:space="preserve"> </w:t>
      </w:r>
      <w:r>
        <w:rPr>
          <w:color w:val="000000"/>
          <w:sz w:val="24"/>
        </w:rPr>
        <w:t>р</w:t>
      </w:r>
      <w:r>
        <w:rPr>
          <w:color w:val="000000"/>
          <w:spacing w:val="-3"/>
          <w:sz w:val="24"/>
        </w:rPr>
        <w:t>е</w:t>
      </w:r>
      <w:r>
        <w:rPr>
          <w:color w:val="000000"/>
          <w:sz w:val="24"/>
        </w:rPr>
        <w:t>д.</w:t>
      </w:r>
      <w:r>
        <w:rPr>
          <w:color w:val="000000"/>
          <w:spacing w:val="78"/>
          <w:sz w:val="24"/>
        </w:rPr>
        <w:t xml:space="preserve"> </w:t>
      </w:r>
      <w:r>
        <w:rPr>
          <w:color w:val="000000"/>
          <w:spacing w:val="1"/>
          <w:sz w:val="24"/>
        </w:rPr>
        <w:t>П</w:t>
      </w:r>
      <w:r>
        <w:rPr>
          <w:color w:val="000000"/>
          <w:sz w:val="24"/>
        </w:rPr>
        <w:t>.</w:t>
      </w:r>
      <w:r>
        <w:rPr>
          <w:color w:val="000000"/>
          <w:spacing w:val="77"/>
          <w:sz w:val="24"/>
        </w:rPr>
        <w:t xml:space="preserve"> </w:t>
      </w:r>
      <w:r>
        <w:rPr>
          <w:color w:val="000000"/>
          <w:sz w:val="24"/>
        </w:rPr>
        <w:t>П.</w:t>
      </w:r>
      <w:r>
        <w:rPr>
          <w:color w:val="000000"/>
          <w:spacing w:val="77"/>
          <w:sz w:val="24"/>
        </w:rPr>
        <w:t xml:space="preserve"> </w:t>
      </w:r>
      <w:r>
        <w:rPr>
          <w:color w:val="000000"/>
          <w:spacing w:val="-20"/>
          <w:sz w:val="24"/>
        </w:rPr>
        <w:t>Г</w:t>
      </w:r>
      <w:r>
        <w:rPr>
          <w:color w:val="000000"/>
          <w:sz w:val="24"/>
        </w:rPr>
        <w:t>ор</w:t>
      </w:r>
      <w:r>
        <w:rPr>
          <w:color w:val="000000"/>
          <w:spacing w:val="-1"/>
          <w:w w:val="99"/>
          <w:sz w:val="24"/>
        </w:rPr>
        <w:t>н</w:t>
      </w:r>
      <w:r>
        <w:rPr>
          <w:color w:val="000000"/>
          <w:spacing w:val="5"/>
          <w:sz w:val="24"/>
        </w:rPr>
        <w:t>о</w:t>
      </w:r>
      <w:r>
        <w:rPr>
          <w:color w:val="000000"/>
          <w:spacing w:val="2"/>
          <w:w w:val="99"/>
          <w:sz w:val="24"/>
        </w:rPr>
        <w:t>с</w:t>
      </w:r>
      <w:r>
        <w:rPr>
          <w:color w:val="000000"/>
          <w:spacing w:val="1"/>
          <w:sz w:val="24"/>
        </w:rPr>
        <w:t>т</w:t>
      </w:r>
      <w:r>
        <w:rPr>
          <w:color w:val="000000"/>
          <w:w w:val="99"/>
          <w:sz w:val="24"/>
        </w:rPr>
        <w:t>ая</w:t>
      </w:r>
      <w:r>
        <w:rPr>
          <w:color w:val="000000"/>
          <w:spacing w:val="79"/>
          <w:sz w:val="24"/>
        </w:rPr>
        <w:t xml:space="preserve"> </w:t>
      </w:r>
      <w:r>
        <w:rPr>
          <w:color w:val="000000"/>
          <w:w w:val="99"/>
          <w:sz w:val="24"/>
        </w:rPr>
        <w:t>;</w:t>
      </w:r>
      <w:r>
        <w:rPr>
          <w:color w:val="000000"/>
          <w:sz w:val="24"/>
        </w:rPr>
        <w:t xml:space="preserve"> На</w:t>
      </w:r>
      <w:r>
        <w:rPr>
          <w:color w:val="000000"/>
          <w:w w:val="99"/>
          <w:sz w:val="24"/>
        </w:rPr>
        <w:t>ці</w:t>
      </w:r>
      <w:r>
        <w:rPr>
          <w:color w:val="000000"/>
          <w:sz w:val="24"/>
        </w:rPr>
        <w:t>о</w:t>
      </w:r>
      <w:r>
        <w:rPr>
          <w:color w:val="000000"/>
          <w:w w:val="99"/>
          <w:sz w:val="24"/>
        </w:rPr>
        <w:t>н</w:t>
      </w:r>
      <w:r>
        <w:rPr>
          <w:color w:val="000000"/>
          <w:spacing w:val="1"/>
          <w:sz w:val="24"/>
        </w:rPr>
        <w:t>а</w:t>
      </w:r>
      <w:r>
        <w:rPr>
          <w:color w:val="000000"/>
          <w:sz w:val="24"/>
        </w:rPr>
        <w:t>л</w:t>
      </w:r>
      <w:r>
        <w:rPr>
          <w:color w:val="000000"/>
          <w:spacing w:val="1"/>
          <w:sz w:val="24"/>
        </w:rPr>
        <w:t>ь</w:t>
      </w:r>
      <w:r>
        <w:rPr>
          <w:color w:val="000000"/>
          <w:w w:val="99"/>
          <w:sz w:val="24"/>
        </w:rPr>
        <w:t>на</w:t>
      </w:r>
      <w:r>
        <w:rPr>
          <w:color w:val="000000"/>
          <w:spacing w:val="90"/>
          <w:sz w:val="24"/>
        </w:rPr>
        <w:t xml:space="preserve"> </w:t>
      </w:r>
      <w:r>
        <w:rPr>
          <w:color w:val="000000"/>
          <w:w w:val="99"/>
          <w:sz w:val="24"/>
        </w:rPr>
        <w:t>а</w:t>
      </w:r>
      <w:r>
        <w:rPr>
          <w:color w:val="000000"/>
          <w:spacing w:val="-3"/>
          <w:sz w:val="24"/>
        </w:rPr>
        <w:t>к</w:t>
      </w:r>
      <w:r>
        <w:rPr>
          <w:color w:val="000000"/>
          <w:w w:val="99"/>
          <w:sz w:val="24"/>
        </w:rPr>
        <w:t>ад</w:t>
      </w:r>
      <w:r>
        <w:rPr>
          <w:color w:val="000000"/>
          <w:spacing w:val="-1"/>
          <w:w w:val="99"/>
          <w:sz w:val="24"/>
        </w:rPr>
        <w:t>е</w:t>
      </w:r>
      <w:r>
        <w:rPr>
          <w:color w:val="000000"/>
          <w:spacing w:val="2"/>
          <w:w w:val="99"/>
          <w:sz w:val="24"/>
        </w:rPr>
        <w:t>м</w:t>
      </w:r>
      <w:r>
        <w:rPr>
          <w:color w:val="000000"/>
          <w:sz w:val="24"/>
        </w:rPr>
        <w:t>і</w:t>
      </w:r>
      <w:r>
        <w:rPr>
          <w:color w:val="000000"/>
          <w:w w:val="99"/>
          <w:sz w:val="24"/>
        </w:rPr>
        <w:t>я</w:t>
      </w:r>
      <w:r>
        <w:rPr>
          <w:color w:val="000000"/>
          <w:spacing w:val="88"/>
          <w:sz w:val="24"/>
        </w:rPr>
        <w:t xml:space="preserve"> </w:t>
      </w:r>
      <w:r>
        <w:rPr>
          <w:color w:val="000000"/>
          <w:spacing w:val="2"/>
          <w:w w:val="99"/>
          <w:sz w:val="24"/>
        </w:rPr>
        <w:t>п</w:t>
      </w:r>
      <w:r>
        <w:rPr>
          <w:color w:val="000000"/>
          <w:spacing w:val="-4"/>
          <w:w w:val="99"/>
          <w:sz w:val="24"/>
        </w:rPr>
        <w:t>е</w:t>
      </w:r>
      <w:r>
        <w:rPr>
          <w:color w:val="000000"/>
          <w:w w:val="99"/>
          <w:sz w:val="24"/>
        </w:rPr>
        <w:t>да</w:t>
      </w:r>
      <w:r>
        <w:rPr>
          <w:color w:val="000000"/>
          <w:spacing w:val="-6"/>
          <w:w w:val="99"/>
          <w:sz w:val="24"/>
        </w:rPr>
        <w:t>г</w:t>
      </w:r>
      <w:r>
        <w:rPr>
          <w:color w:val="000000"/>
          <w:sz w:val="24"/>
        </w:rPr>
        <w:t>о</w:t>
      </w:r>
      <w:r>
        <w:rPr>
          <w:color w:val="000000"/>
          <w:w w:val="99"/>
          <w:sz w:val="24"/>
        </w:rPr>
        <w:t>г</w:t>
      </w:r>
      <w:r>
        <w:rPr>
          <w:color w:val="000000"/>
          <w:sz w:val="24"/>
        </w:rPr>
        <w:t>ічних</w:t>
      </w:r>
      <w:r>
        <w:rPr>
          <w:color w:val="000000"/>
          <w:spacing w:val="89"/>
          <w:sz w:val="24"/>
        </w:rPr>
        <w:t xml:space="preserve"> </w:t>
      </w:r>
      <w:r>
        <w:rPr>
          <w:color w:val="000000"/>
          <w:sz w:val="24"/>
        </w:rPr>
        <w:t>н</w:t>
      </w:r>
      <w:r>
        <w:rPr>
          <w:color w:val="000000"/>
          <w:spacing w:val="-7"/>
          <w:sz w:val="24"/>
        </w:rPr>
        <w:t>а</w:t>
      </w:r>
      <w:r>
        <w:rPr>
          <w:color w:val="000000"/>
          <w:spacing w:val="-5"/>
          <w:sz w:val="24"/>
        </w:rPr>
        <w:t>у</w:t>
      </w:r>
      <w:r>
        <w:rPr>
          <w:color w:val="000000"/>
          <w:sz w:val="24"/>
        </w:rPr>
        <w:t>к</w:t>
      </w:r>
      <w:r>
        <w:rPr>
          <w:color w:val="000000"/>
          <w:spacing w:val="91"/>
          <w:sz w:val="24"/>
        </w:rPr>
        <w:t xml:space="preserve"> </w:t>
      </w:r>
      <w:r>
        <w:rPr>
          <w:color w:val="000000"/>
          <w:spacing w:val="-21"/>
          <w:sz w:val="24"/>
        </w:rPr>
        <w:t>У</w:t>
      </w:r>
      <w:r>
        <w:rPr>
          <w:color w:val="000000"/>
          <w:spacing w:val="-1"/>
          <w:sz w:val="24"/>
        </w:rPr>
        <w:t>к</w:t>
      </w:r>
      <w:r>
        <w:rPr>
          <w:color w:val="000000"/>
          <w:sz w:val="24"/>
        </w:rPr>
        <w:t>р</w:t>
      </w:r>
      <w:r>
        <w:rPr>
          <w:color w:val="000000"/>
          <w:spacing w:val="1"/>
          <w:sz w:val="24"/>
        </w:rPr>
        <w:t>а</w:t>
      </w:r>
      <w:r>
        <w:rPr>
          <w:color w:val="000000"/>
          <w:sz w:val="24"/>
        </w:rPr>
        <w:t>їн</w:t>
      </w:r>
      <w:r>
        <w:rPr>
          <w:color w:val="000000"/>
          <w:spacing w:val="-1"/>
          <w:sz w:val="24"/>
        </w:rPr>
        <w:t>и</w:t>
      </w:r>
      <w:r>
        <w:rPr>
          <w:color w:val="000000"/>
          <w:sz w:val="24"/>
        </w:rPr>
        <w:t>,</w:t>
      </w:r>
      <w:r>
        <w:rPr>
          <w:color w:val="000000"/>
          <w:spacing w:val="91"/>
          <w:sz w:val="24"/>
        </w:rPr>
        <w:t xml:space="preserve"> </w:t>
      </w:r>
      <w:r>
        <w:rPr>
          <w:color w:val="000000"/>
          <w:sz w:val="24"/>
        </w:rPr>
        <w:t>Інс</w:t>
      </w:r>
      <w:r>
        <w:rPr>
          <w:color w:val="000000"/>
          <w:spacing w:val="-1"/>
          <w:w w:val="99"/>
          <w:sz w:val="24"/>
        </w:rPr>
        <w:t>т</w:t>
      </w:r>
      <w:r>
        <w:rPr>
          <w:color w:val="000000"/>
          <w:spacing w:val="1"/>
          <w:sz w:val="24"/>
        </w:rPr>
        <w:t>и</w:t>
      </w:r>
      <w:r>
        <w:rPr>
          <w:color w:val="000000"/>
          <w:w w:val="99"/>
          <w:sz w:val="24"/>
        </w:rPr>
        <w:t>т</w:t>
      </w:r>
      <w:r>
        <w:rPr>
          <w:color w:val="000000"/>
          <w:spacing w:val="-4"/>
          <w:sz w:val="24"/>
        </w:rPr>
        <w:t>у</w:t>
      </w:r>
      <w:r>
        <w:rPr>
          <w:color w:val="000000"/>
          <w:w w:val="99"/>
          <w:sz w:val="24"/>
        </w:rPr>
        <w:t>т</w:t>
      </w:r>
      <w:r>
        <w:rPr>
          <w:color w:val="000000"/>
          <w:spacing w:val="89"/>
          <w:sz w:val="24"/>
        </w:rPr>
        <w:t xml:space="preserve"> </w:t>
      </w:r>
      <w:r>
        <w:rPr>
          <w:color w:val="000000"/>
          <w:sz w:val="24"/>
        </w:rPr>
        <w:t>со</w:t>
      </w:r>
      <w:r>
        <w:rPr>
          <w:color w:val="000000"/>
          <w:spacing w:val="1"/>
          <w:sz w:val="24"/>
        </w:rPr>
        <w:t>ц</w:t>
      </w:r>
      <w:r>
        <w:rPr>
          <w:color w:val="000000"/>
          <w:sz w:val="24"/>
        </w:rPr>
        <w:t>і</w:t>
      </w:r>
      <w:r>
        <w:rPr>
          <w:color w:val="000000"/>
          <w:spacing w:val="1"/>
          <w:sz w:val="24"/>
        </w:rPr>
        <w:t>а</w:t>
      </w:r>
      <w:r>
        <w:rPr>
          <w:color w:val="000000"/>
          <w:sz w:val="24"/>
        </w:rPr>
        <w:t>л</w:t>
      </w:r>
      <w:r>
        <w:rPr>
          <w:color w:val="000000"/>
          <w:spacing w:val="1"/>
          <w:w w:val="99"/>
          <w:sz w:val="24"/>
        </w:rPr>
        <w:t>ь</w:t>
      </w:r>
      <w:r>
        <w:rPr>
          <w:color w:val="000000"/>
          <w:sz w:val="24"/>
        </w:rPr>
        <w:t>ної</w:t>
      </w:r>
      <w:r>
        <w:rPr>
          <w:color w:val="000000"/>
          <w:spacing w:val="90"/>
          <w:sz w:val="24"/>
        </w:rPr>
        <w:t xml:space="preserve"> </w:t>
      </w:r>
      <w:r>
        <w:rPr>
          <w:color w:val="000000"/>
          <w:spacing w:val="1"/>
          <w:w w:val="99"/>
          <w:sz w:val="24"/>
        </w:rPr>
        <w:t>т</w:t>
      </w:r>
      <w:r>
        <w:rPr>
          <w:color w:val="000000"/>
          <w:sz w:val="24"/>
        </w:rPr>
        <w:t>а</w:t>
      </w:r>
      <w:r>
        <w:rPr>
          <w:color w:val="000000"/>
          <w:spacing w:val="92"/>
          <w:sz w:val="24"/>
        </w:rPr>
        <w:t xml:space="preserve"> </w:t>
      </w:r>
      <w:r>
        <w:rPr>
          <w:color w:val="000000"/>
          <w:sz w:val="24"/>
        </w:rPr>
        <w:t>п</w:t>
      </w:r>
      <w:r>
        <w:rPr>
          <w:color w:val="000000"/>
          <w:spacing w:val="-4"/>
          <w:sz w:val="24"/>
        </w:rPr>
        <w:t>о</w:t>
      </w:r>
      <w:r>
        <w:rPr>
          <w:color w:val="000000"/>
          <w:w w:val="99"/>
          <w:sz w:val="24"/>
        </w:rPr>
        <w:t>лі</w:t>
      </w:r>
      <w:r>
        <w:rPr>
          <w:color w:val="000000"/>
          <w:sz w:val="24"/>
        </w:rPr>
        <w:t>т</w:t>
      </w:r>
      <w:r>
        <w:rPr>
          <w:color w:val="000000"/>
          <w:w w:val="99"/>
          <w:sz w:val="24"/>
        </w:rPr>
        <w:t>и</w:t>
      </w:r>
      <w:r>
        <w:rPr>
          <w:color w:val="000000"/>
          <w:spacing w:val="-1"/>
          <w:w w:val="99"/>
          <w:sz w:val="24"/>
        </w:rPr>
        <w:t>ч</w:t>
      </w:r>
      <w:r>
        <w:rPr>
          <w:color w:val="000000"/>
          <w:w w:val="99"/>
          <w:sz w:val="24"/>
        </w:rPr>
        <w:t>н</w:t>
      </w:r>
      <w:r>
        <w:rPr>
          <w:color w:val="000000"/>
          <w:sz w:val="24"/>
        </w:rPr>
        <w:t>о</w:t>
      </w:r>
      <w:r>
        <w:rPr>
          <w:color w:val="000000"/>
          <w:w w:val="99"/>
          <w:sz w:val="24"/>
        </w:rPr>
        <w:t>ї</w:t>
      </w:r>
      <w:r>
        <w:rPr>
          <w:color w:val="000000"/>
          <w:sz w:val="24"/>
        </w:rPr>
        <w:t xml:space="preserve"> </w:t>
      </w:r>
      <w:r>
        <w:rPr>
          <w:color w:val="000000"/>
          <w:w w:val="99"/>
          <w:sz w:val="24"/>
        </w:rPr>
        <w:t>п</w:t>
      </w:r>
      <w:r>
        <w:rPr>
          <w:color w:val="000000"/>
          <w:sz w:val="24"/>
        </w:rPr>
        <w:t>с</w:t>
      </w:r>
      <w:r>
        <w:rPr>
          <w:color w:val="000000"/>
          <w:w w:val="99"/>
          <w:sz w:val="24"/>
        </w:rPr>
        <w:t>и</w:t>
      </w:r>
      <w:r>
        <w:rPr>
          <w:color w:val="000000"/>
          <w:spacing w:val="-9"/>
          <w:sz w:val="24"/>
        </w:rPr>
        <w:t>х</w:t>
      </w:r>
      <w:r>
        <w:rPr>
          <w:color w:val="000000"/>
          <w:spacing w:val="-4"/>
          <w:sz w:val="24"/>
        </w:rPr>
        <w:t>о</w:t>
      </w:r>
      <w:r>
        <w:rPr>
          <w:color w:val="000000"/>
          <w:w w:val="99"/>
          <w:sz w:val="24"/>
        </w:rPr>
        <w:t>л</w:t>
      </w:r>
      <w:r>
        <w:rPr>
          <w:color w:val="000000"/>
          <w:sz w:val="24"/>
        </w:rPr>
        <w:t>о</w:t>
      </w:r>
      <w:r>
        <w:rPr>
          <w:color w:val="000000"/>
          <w:w w:val="99"/>
          <w:sz w:val="24"/>
        </w:rPr>
        <w:t>г</w:t>
      </w:r>
      <w:r>
        <w:rPr>
          <w:color w:val="000000"/>
          <w:sz w:val="24"/>
        </w:rPr>
        <w:t>ії.</w:t>
      </w:r>
      <w:r>
        <w:rPr>
          <w:color w:val="000000"/>
          <w:spacing w:val="93"/>
          <w:sz w:val="24"/>
        </w:rPr>
        <w:t xml:space="preserve"> </w:t>
      </w:r>
      <w:r>
        <w:rPr>
          <w:color w:val="000000"/>
          <w:sz w:val="24"/>
        </w:rPr>
        <w:t>–</w:t>
      </w:r>
      <w:r>
        <w:rPr>
          <w:color w:val="000000"/>
          <w:spacing w:val="91"/>
          <w:sz w:val="24"/>
        </w:rPr>
        <w:t xml:space="preserve"> </w:t>
      </w:r>
      <w:r>
        <w:rPr>
          <w:color w:val="000000"/>
          <w:sz w:val="24"/>
        </w:rPr>
        <w:t>К.</w:t>
      </w:r>
      <w:r>
        <w:rPr>
          <w:color w:val="000000"/>
          <w:spacing w:val="92"/>
          <w:sz w:val="24"/>
        </w:rPr>
        <w:t xml:space="preserve"> </w:t>
      </w:r>
      <w:r>
        <w:rPr>
          <w:color w:val="000000"/>
          <w:sz w:val="24"/>
        </w:rPr>
        <w:t>:</w:t>
      </w:r>
      <w:r>
        <w:rPr>
          <w:color w:val="000000"/>
          <w:spacing w:val="91"/>
          <w:sz w:val="24"/>
        </w:rPr>
        <w:t xml:space="preserve"> </w:t>
      </w:r>
      <w:r>
        <w:rPr>
          <w:color w:val="000000"/>
          <w:spacing w:val="1"/>
          <w:w w:val="99"/>
          <w:sz w:val="24"/>
        </w:rPr>
        <w:t>М</w:t>
      </w:r>
      <w:r>
        <w:rPr>
          <w:color w:val="000000"/>
          <w:sz w:val="24"/>
        </w:rPr>
        <w:t>іл</w:t>
      </w:r>
      <w:r>
        <w:rPr>
          <w:color w:val="000000"/>
          <w:w w:val="99"/>
          <w:sz w:val="24"/>
        </w:rPr>
        <w:t>ен</w:t>
      </w:r>
      <w:r>
        <w:rPr>
          <w:color w:val="000000"/>
          <w:spacing w:val="2"/>
          <w:sz w:val="24"/>
        </w:rPr>
        <w:t>і</w:t>
      </w:r>
      <w:r>
        <w:rPr>
          <w:color w:val="000000"/>
          <w:spacing w:val="-7"/>
          <w:sz w:val="24"/>
        </w:rPr>
        <w:t>у</w:t>
      </w:r>
      <w:r>
        <w:rPr>
          <w:color w:val="000000"/>
          <w:spacing w:val="1"/>
          <w:w w:val="99"/>
          <w:sz w:val="24"/>
        </w:rPr>
        <w:t>м</w:t>
      </w:r>
      <w:r>
        <w:rPr>
          <w:color w:val="000000"/>
          <w:sz w:val="24"/>
        </w:rPr>
        <w:t>,</w:t>
      </w:r>
      <w:r>
        <w:rPr>
          <w:color w:val="000000"/>
          <w:spacing w:val="92"/>
          <w:sz w:val="24"/>
        </w:rPr>
        <w:t xml:space="preserve"> </w:t>
      </w:r>
      <w:r>
        <w:rPr>
          <w:color w:val="000000"/>
          <w:sz w:val="24"/>
        </w:rPr>
        <w:t>2014.</w:t>
      </w:r>
      <w:r>
        <w:rPr>
          <w:color w:val="000000"/>
          <w:spacing w:val="91"/>
          <w:sz w:val="24"/>
        </w:rPr>
        <w:t xml:space="preserve"> </w:t>
      </w:r>
      <w:r>
        <w:rPr>
          <w:color w:val="000000"/>
          <w:sz w:val="24"/>
        </w:rPr>
        <w:t>–</w:t>
      </w:r>
      <w:r>
        <w:rPr>
          <w:color w:val="000000"/>
          <w:spacing w:val="92"/>
          <w:sz w:val="24"/>
        </w:rPr>
        <w:t xml:space="preserve"> </w:t>
      </w:r>
      <w:r>
        <w:rPr>
          <w:color w:val="000000"/>
          <w:sz w:val="24"/>
        </w:rPr>
        <w:t>252</w:t>
      </w:r>
      <w:r>
        <w:rPr>
          <w:color w:val="000000"/>
          <w:spacing w:val="92"/>
          <w:sz w:val="24"/>
        </w:rPr>
        <w:t xml:space="preserve"> </w:t>
      </w:r>
      <w:r>
        <w:rPr>
          <w:color w:val="000000"/>
          <w:sz w:val="24"/>
        </w:rPr>
        <w:t>c.</w:t>
      </w:r>
      <w:r>
        <w:rPr>
          <w:color w:val="000000"/>
          <w:spacing w:val="10"/>
          <w:sz w:val="24"/>
        </w:rPr>
        <w:t xml:space="preserve"> </w:t>
      </w:r>
      <w:r>
        <w:rPr>
          <w:color w:val="000000"/>
          <w:sz w:val="24"/>
        </w:rPr>
        <w:t>[Ел</w:t>
      </w:r>
      <w:r>
        <w:rPr>
          <w:color w:val="000000"/>
          <w:spacing w:val="1"/>
          <w:sz w:val="24"/>
        </w:rPr>
        <w:t>е</w:t>
      </w:r>
      <w:r>
        <w:rPr>
          <w:color w:val="000000"/>
          <w:spacing w:val="-3"/>
          <w:sz w:val="24"/>
        </w:rPr>
        <w:t>к</w:t>
      </w:r>
      <w:r>
        <w:rPr>
          <w:color w:val="000000"/>
          <w:spacing w:val="2"/>
          <w:w w:val="99"/>
          <w:sz w:val="24"/>
        </w:rPr>
        <w:t>т</w:t>
      </w:r>
      <w:r>
        <w:rPr>
          <w:color w:val="000000"/>
          <w:sz w:val="24"/>
        </w:rPr>
        <w:t>рон</w:t>
      </w:r>
      <w:r>
        <w:rPr>
          <w:color w:val="000000"/>
          <w:spacing w:val="1"/>
          <w:sz w:val="24"/>
        </w:rPr>
        <w:t>н</w:t>
      </w:r>
      <w:r>
        <w:rPr>
          <w:color w:val="000000"/>
          <w:sz w:val="24"/>
        </w:rPr>
        <w:t>ий</w:t>
      </w:r>
      <w:r>
        <w:rPr>
          <w:color w:val="000000"/>
          <w:spacing w:val="90"/>
          <w:sz w:val="24"/>
        </w:rPr>
        <w:t xml:space="preserve"> </w:t>
      </w:r>
      <w:r>
        <w:rPr>
          <w:color w:val="000000"/>
          <w:sz w:val="24"/>
        </w:rPr>
        <w:t>р</w:t>
      </w:r>
      <w:r>
        <w:rPr>
          <w:color w:val="000000"/>
          <w:spacing w:val="8"/>
          <w:sz w:val="24"/>
        </w:rPr>
        <w:t>е</w:t>
      </w:r>
      <w:r>
        <w:rPr>
          <w:color w:val="000000"/>
          <w:spacing w:val="-2"/>
          <w:sz w:val="24"/>
        </w:rPr>
        <w:t>с</w:t>
      </w:r>
      <w:r>
        <w:rPr>
          <w:color w:val="000000"/>
          <w:spacing w:val="-4"/>
          <w:sz w:val="24"/>
        </w:rPr>
        <w:t>у</w:t>
      </w:r>
      <w:r>
        <w:rPr>
          <w:color w:val="000000"/>
          <w:spacing w:val="1"/>
          <w:sz w:val="24"/>
        </w:rPr>
        <w:t>р</w:t>
      </w:r>
      <w:r>
        <w:rPr>
          <w:color w:val="000000"/>
          <w:spacing w:val="2"/>
          <w:sz w:val="24"/>
        </w:rPr>
        <w:t>с</w:t>
      </w:r>
      <w:r>
        <w:rPr>
          <w:color w:val="000000"/>
          <w:sz w:val="24"/>
        </w:rPr>
        <w:t>]:</w:t>
      </w:r>
      <w:r>
        <w:rPr>
          <w:color w:val="000000"/>
          <w:spacing w:val="91"/>
          <w:sz w:val="24"/>
        </w:rPr>
        <w:t xml:space="preserve"> </w:t>
      </w:r>
      <w:r>
        <w:rPr>
          <w:color w:val="000000"/>
          <w:spacing w:val="-2"/>
          <w:w w:val="99"/>
          <w:sz w:val="24"/>
        </w:rPr>
        <w:t>Р</w:t>
      </w:r>
      <w:r>
        <w:rPr>
          <w:color w:val="000000"/>
          <w:sz w:val="24"/>
        </w:rPr>
        <w:t>е</w:t>
      </w:r>
      <w:r>
        <w:rPr>
          <w:color w:val="000000"/>
          <w:w w:val="99"/>
          <w:sz w:val="24"/>
        </w:rPr>
        <w:t>ж</w:t>
      </w:r>
      <w:r>
        <w:rPr>
          <w:color w:val="000000"/>
          <w:spacing w:val="-1"/>
          <w:sz w:val="24"/>
        </w:rPr>
        <w:t>и</w:t>
      </w:r>
      <w:r>
        <w:rPr>
          <w:color w:val="000000"/>
          <w:sz w:val="24"/>
        </w:rPr>
        <w:t>м</w:t>
      </w:r>
      <w:r>
        <w:rPr>
          <w:color w:val="000000"/>
          <w:spacing w:val="93"/>
          <w:sz w:val="24"/>
        </w:rPr>
        <w:t xml:space="preserve"> </w:t>
      </w:r>
      <w:r>
        <w:rPr>
          <w:color w:val="000000"/>
          <w:w w:val="99"/>
          <w:sz w:val="24"/>
        </w:rPr>
        <w:t>д</w:t>
      </w:r>
      <w:r>
        <w:rPr>
          <w:color w:val="000000"/>
          <w:spacing w:val="6"/>
          <w:sz w:val="24"/>
        </w:rPr>
        <w:t>о</w:t>
      </w:r>
      <w:r>
        <w:rPr>
          <w:color w:val="000000"/>
          <w:w w:val="99"/>
          <w:sz w:val="24"/>
        </w:rPr>
        <w:t>с</w:t>
      </w:r>
      <w:r>
        <w:rPr>
          <w:color w:val="000000"/>
          <w:sz w:val="24"/>
        </w:rPr>
        <w:t>т</w:t>
      </w:r>
      <w:r>
        <w:rPr>
          <w:color w:val="000000"/>
          <w:spacing w:val="-4"/>
          <w:sz w:val="24"/>
        </w:rPr>
        <w:t>у</w:t>
      </w:r>
      <w:r>
        <w:rPr>
          <w:color w:val="000000"/>
          <w:spacing w:val="2"/>
          <w:w w:val="99"/>
          <w:sz w:val="24"/>
        </w:rPr>
        <w:t>п</w:t>
      </w:r>
      <w:r>
        <w:rPr>
          <w:color w:val="000000"/>
          <w:spacing w:val="-7"/>
          <w:sz w:val="24"/>
        </w:rPr>
        <w:t>у</w:t>
      </w:r>
      <w:r>
        <w:rPr>
          <w:color w:val="000000"/>
          <w:w w:val="99"/>
          <w:sz w:val="24"/>
        </w:rPr>
        <w:t>:</w:t>
      </w:r>
      <w:r>
        <w:rPr>
          <w:color w:val="000000"/>
          <w:sz w:val="24"/>
        </w:rPr>
        <w:t xml:space="preserve"> h</w:t>
      </w:r>
      <w:r>
        <w:rPr>
          <w:color w:val="000000"/>
          <w:w w:val="99"/>
          <w:sz w:val="24"/>
        </w:rPr>
        <w:t>tt</w:t>
      </w:r>
      <w:r>
        <w:rPr>
          <w:color w:val="000000"/>
          <w:sz w:val="24"/>
        </w:rPr>
        <w:t>p</w:t>
      </w:r>
      <w:r>
        <w:rPr>
          <w:color w:val="000000"/>
          <w:w w:val="99"/>
          <w:sz w:val="24"/>
        </w:rPr>
        <w:t>://is</w:t>
      </w:r>
      <w:r>
        <w:rPr>
          <w:color w:val="000000"/>
          <w:sz w:val="24"/>
        </w:rPr>
        <w:t>pp.o</w:t>
      </w:r>
      <w:r>
        <w:rPr>
          <w:color w:val="000000"/>
          <w:spacing w:val="-2"/>
          <w:sz w:val="24"/>
        </w:rPr>
        <w:t>r</w:t>
      </w:r>
      <w:r>
        <w:rPr>
          <w:color w:val="000000"/>
          <w:sz w:val="24"/>
        </w:rPr>
        <w:t>g.u</w:t>
      </w:r>
      <w:r>
        <w:rPr>
          <w:color w:val="000000"/>
          <w:spacing w:val="-1"/>
          <w:w w:val="99"/>
          <w:sz w:val="24"/>
        </w:rPr>
        <w:t>a</w:t>
      </w:r>
      <w:r>
        <w:rPr>
          <w:color w:val="000000"/>
          <w:sz w:val="24"/>
        </w:rPr>
        <w:t>/b</w:t>
      </w:r>
      <w:r>
        <w:rPr>
          <w:color w:val="000000"/>
          <w:spacing w:val="-1"/>
          <w:sz w:val="24"/>
        </w:rPr>
        <w:t>i</w:t>
      </w:r>
      <w:r>
        <w:rPr>
          <w:color w:val="000000"/>
          <w:spacing w:val="1"/>
          <w:sz w:val="24"/>
        </w:rPr>
        <w:t>b</w:t>
      </w:r>
      <w:r>
        <w:rPr>
          <w:color w:val="000000"/>
          <w:sz w:val="24"/>
        </w:rPr>
        <w:t>l_1.h</w:t>
      </w:r>
      <w:r>
        <w:rPr>
          <w:color w:val="000000"/>
          <w:spacing w:val="1"/>
          <w:sz w:val="24"/>
        </w:rPr>
        <w:t>t</w:t>
      </w:r>
      <w:r>
        <w:rPr>
          <w:color w:val="000000"/>
          <w:sz w:val="24"/>
        </w:rPr>
        <w:t>m</w:t>
      </w:r>
    </w:p>
    <w:p>
      <w:pPr>
        <w:pStyle w:val="Normal"/>
        <w:spacing w:lineRule="exact" w:line="240" w:before="0" w:after="97"/>
        <w:rPr>
          <w:sz w:val="24"/>
        </w:rPr>
      </w:pPr>
      <w:r>
        <w:rPr>
          <w:sz w:val="24"/>
        </w:rPr>
      </w:r>
    </w:p>
    <w:p>
      <w:pPr>
        <w:pStyle w:val="Normal"/>
        <w:widowControl w:val="false"/>
        <w:spacing w:lineRule="auto" w:line="235"/>
        <w:ind w:left="362" w:right="3220" w:firstLine="2928"/>
        <w:rPr>
          <w:b/>
          <w:b/>
          <w:bCs/>
          <w:color w:val="000000"/>
          <w:sz w:val="24"/>
        </w:rPr>
      </w:pPr>
      <w:r>
        <w:rPr>
          <w:b/>
          <w:bCs/>
          <w:color w:val="000000"/>
          <w:w w:val="99"/>
          <w:szCs w:val="28"/>
        </w:rPr>
        <w:t>І</w:t>
      </w:r>
      <w:r>
        <w:rPr>
          <w:b/>
          <w:bCs/>
          <w:color w:val="000000"/>
          <w:spacing w:val="1"/>
          <w:w w:val="99"/>
          <w:szCs w:val="28"/>
        </w:rPr>
        <w:t>н</w:t>
      </w:r>
      <w:r>
        <w:rPr>
          <w:b/>
          <w:bCs/>
          <w:color w:val="000000"/>
          <w:szCs w:val="28"/>
        </w:rPr>
        <w:t>фо</w:t>
      </w:r>
      <w:r>
        <w:rPr>
          <w:b/>
          <w:bCs/>
          <w:color w:val="000000"/>
          <w:spacing w:val="-4"/>
          <w:w w:val="99"/>
          <w:szCs w:val="28"/>
        </w:rPr>
        <w:t>р</w:t>
      </w:r>
      <w:r>
        <w:rPr>
          <w:b/>
          <w:bCs/>
          <w:color w:val="000000"/>
          <w:spacing w:val="-3"/>
          <w:w w:val="99"/>
          <w:szCs w:val="28"/>
        </w:rPr>
        <w:t>м</w:t>
      </w:r>
      <w:r>
        <w:rPr>
          <w:b/>
          <w:bCs/>
          <w:color w:val="000000"/>
          <w:szCs w:val="28"/>
        </w:rPr>
        <w:t>а</w:t>
      </w:r>
      <w:r>
        <w:rPr>
          <w:b/>
          <w:bCs/>
          <w:color w:val="000000"/>
          <w:w w:val="99"/>
          <w:szCs w:val="28"/>
        </w:rPr>
        <w:t>ційні</w:t>
      </w:r>
      <w:r>
        <w:rPr>
          <w:b/>
          <w:bCs/>
          <w:color w:val="000000"/>
          <w:szCs w:val="28"/>
        </w:rPr>
        <w:t xml:space="preserve"> </w:t>
      </w:r>
      <w:r>
        <w:rPr>
          <w:b/>
          <w:bCs/>
          <w:color w:val="000000"/>
          <w:w w:val="99"/>
          <w:szCs w:val="28"/>
        </w:rPr>
        <w:t>р</w:t>
      </w:r>
      <w:r>
        <w:rPr>
          <w:b/>
          <w:bCs/>
          <w:color w:val="000000"/>
          <w:spacing w:val="3"/>
          <w:w w:val="99"/>
          <w:szCs w:val="28"/>
        </w:rPr>
        <w:t>е</w:t>
      </w:r>
      <w:r>
        <w:rPr>
          <w:b/>
          <w:bCs/>
          <w:color w:val="000000"/>
          <w:spacing w:val="-3"/>
          <w:w w:val="99"/>
          <w:szCs w:val="28"/>
        </w:rPr>
        <w:t>с</w:t>
      </w:r>
      <w:r>
        <w:rPr>
          <w:b/>
          <w:bCs/>
          <w:color w:val="000000"/>
          <w:szCs w:val="28"/>
        </w:rPr>
        <w:t>у</w:t>
      </w:r>
      <w:r>
        <w:rPr>
          <w:b/>
          <w:bCs/>
          <w:color w:val="000000"/>
          <w:w w:val="99"/>
          <w:szCs w:val="28"/>
        </w:rPr>
        <w:t>рси</w:t>
      </w:r>
    </w:p>
    <w:p>
      <w:pPr>
        <w:pStyle w:val="Normal"/>
        <w:widowControl w:val="false"/>
        <w:spacing w:lineRule="auto" w:line="235"/>
        <w:ind w:left="362" w:right="3220" w:firstLine="2928"/>
        <w:rPr>
          <w:b/>
          <w:b/>
          <w:bCs/>
          <w:color w:val="000000"/>
          <w:sz w:val="24"/>
        </w:rPr>
      </w:pPr>
      <w:r>
        <w:rPr>
          <w:b/>
          <w:bCs/>
          <w:color w:val="000000"/>
          <w:sz w:val="24"/>
        </w:rPr>
      </w:r>
    </w:p>
    <w:p>
      <w:pPr>
        <w:pStyle w:val="Normal"/>
        <w:widowControl w:val="false"/>
        <w:suppressAutoHyphens w:val="true"/>
        <w:bidi w:val="0"/>
        <w:spacing w:lineRule="auto" w:line="235" w:before="0" w:after="0"/>
        <w:ind w:left="340" w:right="3231" w:hanging="0"/>
        <w:jc w:val="left"/>
        <w:rPr>
          <w:b/>
          <w:b/>
          <w:bCs/>
          <w:color w:val="000000"/>
          <w:sz w:val="24"/>
        </w:rPr>
      </w:pPr>
      <w:r>
        <w:rPr>
          <w:b/>
          <w:bCs/>
          <w:color w:val="000000"/>
          <w:spacing w:val="120"/>
          <w:sz w:val="24"/>
          <w:lang w:val="uk-UA"/>
        </w:rPr>
        <w:t>1.</w:t>
      </w:r>
      <w:hyperlink r:id="rId14">
        <w:r>
          <w:rPr>
            <w:b/>
            <w:bCs/>
            <w:color w:val="000000"/>
            <w:w w:val="99"/>
            <w:sz w:val="24"/>
          </w:rPr>
          <w:t>ht</w:t>
        </w:r>
        <w:r>
          <w:rPr>
            <w:b/>
            <w:bCs/>
            <w:color w:val="000000"/>
            <w:sz w:val="24"/>
          </w:rPr>
          <w:t>t</w:t>
        </w:r>
        <w:r>
          <w:rPr>
            <w:b/>
            <w:bCs/>
            <w:color w:val="000000"/>
            <w:w w:val="99"/>
            <w:sz w:val="24"/>
          </w:rPr>
          <w:t>p</w:t>
        </w:r>
        <w:r>
          <w:rPr>
            <w:b/>
            <w:bCs/>
            <w:color w:val="000000"/>
            <w:sz w:val="24"/>
          </w:rPr>
          <w:t>:/</w:t>
        </w:r>
        <w:r>
          <w:rPr>
            <w:b/>
            <w:bCs/>
            <w:color w:val="000000"/>
            <w:spacing w:val="-2"/>
            <w:sz w:val="24"/>
          </w:rPr>
          <w:t>/</w:t>
        </w:r>
        <w:r>
          <w:rPr>
            <w:b/>
            <w:bCs/>
            <w:color w:val="000000"/>
            <w:spacing w:val="1"/>
            <w:sz w:val="24"/>
          </w:rPr>
          <w:t>w</w:t>
        </w:r>
        <w:r>
          <w:rPr>
            <w:b/>
            <w:bCs/>
            <w:color w:val="000000"/>
            <w:sz w:val="24"/>
          </w:rPr>
          <w:t>i</w:t>
        </w:r>
        <w:r>
          <w:rPr>
            <w:b/>
            <w:bCs/>
            <w:color w:val="000000"/>
            <w:spacing w:val="1"/>
            <w:w w:val="99"/>
            <w:sz w:val="24"/>
          </w:rPr>
          <w:t>s</w:t>
        </w:r>
        <w:r>
          <w:rPr>
            <w:b/>
            <w:bCs/>
            <w:color w:val="000000"/>
            <w:w w:val="99"/>
            <w:sz w:val="24"/>
          </w:rPr>
          <w:t>henk</w:t>
        </w:r>
        <w:r>
          <w:rPr>
            <w:b/>
            <w:bCs/>
            <w:color w:val="000000"/>
            <w:sz w:val="24"/>
          </w:rPr>
          <w:t>o.o</w:t>
        </w:r>
        <w:r>
          <w:rPr>
            <w:b/>
            <w:bCs/>
            <w:color w:val="000000"/>
            <w:w w:val="99"/>
            <w:sz w:val="24"/>
          </w:rPr>
          <w:t>r</w:t>
        </w:r>
        <w:r>
          <w:rPr>
            <w:b/>
            <w:bCs/>
            <w:color w:val="000000"/>
            <w:sz w:val="24"/>
          </w:rPr>
          <w:t>g/</w:t>
        </w:r>
        <w:r>
          <w:rPr>
            <w:b/>
            <w:bCs/>
            <w:color w:val="000000"/>
            <w:w w:val="99"/>
            <w:sz w:val="24"/>
          </w:rPr>
          <w:t>s</w:t>
        </w:r>
        <w:r>
          <w:rPr>
            <w:b/>
            <w:bCs/>
            <w:color w:val="000000"/>
            <w:sz w:val="24"/>
          </w:rPr>
          <w:t>o</w:t>
        </w:r>
        <w:r>
          <w:rPr>
            <w:b/>
            <w:bCs/>
            <w:color w:val="000000"/>
            <w:w w:val="99"/>
            <w:sz w:val="24"/>
          </w:rPr>
          <w:t>c</w:t>
        </w:r>
        <w:r>
          <w:rPr>
            <w:b/>
            <w:bCs/>
            <w:color w:val="000000"/>
            <w:sz w:val="24"/>
          </w:rPr>
          <w:t>iale</w:t>
        </w:r>
        <w:r>
          <w:rPr>
            <w:b/>
            <w:bCs/>
            <w:color w:val="000000"/>
            <w:w w:val="99"/>
            <w:sz w:val="24"/>
          </w:rPr>
          <w:t>n</w:t>
        </w:r>
        <w:r>
          <w:rPr>
            <w:b/>
            <w:bCs/>
            <w:color w:val="000000"/>
            <w:sz w:val="24"/>
          </w:rPr>
          <w:t>a-</w:t>
        </w:r>
        <w:r>
          <w:rPr>
            <w:b/>
            <w:bCs/>
            <w:color w:val="000000"/>
            <w:w w:val="99"/>
            <w:sz w:val="24"/>
          </w:rPr>
          <w:t>ps</w:t>
        </w:r>
        <w:r>
          <w:rPr>
            <w:b/>
            <w:bCs/>
            <w:color w:val="000000"/>
            <w:sz w:val="24"/>
          </w:rPr>
          <w:t>i</w:t>
        </w:r>
        <w:r>
          <w:rPr>
            <w:b/>
            <w:bCs/>
            <w:color w:val="000000"/>
            <w:w w:val="99"/>
            <w:sz w:val="24"/>
          </w:rPr>
          <w:t>h</w:t>
        </w:r>
        <w:r>
          <w:rPr>
            <w:b/>
            <w:bCs/>
            <w:color w:val="000000"/>
            <w:sz w:val="24"/>
          </w:rPr>
          <w:t>olog</w:t>
        </w:r>
        <w:r>
          <w:rPr>
            <w:b/>
            <w:bCs/>
            <w:color w:val="000000"/>
            <w:spacing w:val="-1"/>
            <w:sz w:val="24"/>
          </w:rPr>
          <w:t>i</w:t>
        </w:r>
        <w:r>
          <w:rPr>
            <w:b/>
            <w:bCs/>
            <w:color w:val="000000"/>
            <w:spacing w:val="1"/>
            <w:sz w:val="24"/>
          </w:rPr>
          <w:t>y</w:t>
        </w:r>
        <w:r>
          <w:rPr>
            <w:b/>
            <w:bCs/>
            <w:color w:val="000000"/>
            <w:sz w:val="24"/>
          </w:rPr>
          <w:t>a.</w:t>
        </w:r>
        <w:r>
          <w:rPr>
            <w:b/>
            <w:bCs/>
            <w:color w:val="000000"/>
            <w:w w:val="99"/>
            <w:sz w:val="24"/>
          </w:rPr>
          <w:t>h</w:t>
        </w:r>
        <w:r>
          <w:rPr>
            <w:b/>
            <w:bCs/>
            <w:color w:val="000000"/>
            <w:spacing w:val="-1"/>
            <w:sz w:val="24"/>
          </w:rPr>
          <w:t>t</w:t>
        </w:r>
        <w:r>
          <w:rPr>
            <w:b/>
            <w:bCs/>
            <w:color w:val="000000"/>
            <w:spacing w:val="1"/>
            <w:sz w:val="24"/>
          </w:rPr>
          <w:t>m</w:t>
        </w:r>
        <w:r>
          <w:rPr>
            <w:b/>
            <w:bCs/>
            <w:color w:val="000000"/>
            <w:sz w:val="24"/>
          </w:rPr>
          <w:t>l</w:t>
        </w:r>
      </w:hyperlink>
      <w:bookmarkEnd w:id="7"/>
    </w:p>
    <w:p>
      <w:pPr>
        <w:pStyle w:val="Normal"/>
        <w:widowControl w:val="false"/>
        <w:suppressAutoHyphens w:val="true"/>
        <w:bidi w:val="0"/>
        <w:spacing w:lineRule="auto" w:line="235" w:before="0" w:after="0"/>
        <w:ind w:left="340" w:right="3231" w:hanging="0"/>
        <w:jc w:val="left"/>
        <w:rPr/>
      </w:pPr>
      <w:r>
        <w:rPr>
          <w:lang w:val="uk-UA"/>
        </w:rPr>
        <w:t xml:space="preserve">2. </w:t>
      </w:r>
      <w:hyperlink r:id="rId15">
        <w:r>
          <w:rPr/>
          <w:t>content (kpi.ua)</w:t>
        </w:r>
      </w:hyperlink>
    </w:p>
    <w:p>
      <w:pPr>
        <w:pStyle w:val="Normal"/>
        <w:widowControl w:val="false"/>
        <w:suppressAutoHyphens w:val="true"/>
        <w:bidi w:val="0"/>
        <w:spacing w:lineRule="auto" w:line="235" w:before="0" w:after="0"/>
        <w:ind w:left="340" w:right="3231" w:hanging="0"/>
        <w:jc w:val="left"/>
        <w:rPr/>
      </w:pPr>
      <w:r>
        <w:rPr>
          <w:lang w:val="uk-UA"/>
        </w:rPr>
        <w:t>3.</w:t>
      </w:r>
      <w:hyperlink r:id="rId16">
        <w:r>
          <w:rPr/>
          <w:t>Козирєв політична психологія.pdf (lvduvs.edu.ua)</w:t>
        </w:r>
      </w:hyperlink>
      <w:r>
        <w:rPr/>
        <w:t xml:space="preserve"> </w:t>
      </w:r>
    </w:p>
    <w:p>
      <w:pPr>
        <w:pStyle w:val="Normal"/>
        <w:widowControl w:val="false"/>
        <w:suppressAutoHyphens w:val="true"/>
        <w:bidi w:val="0"/>
        <w:spacing w:lineRule="auto" w:line="235" w:before="0" w:after="0"/>
        <w:jc w:val="left"/>
        <w:rPr>
          <w:lang w:val="uk-UA"/>
        </w:rPr>
      </w:pPr>
      <w:r>
        <w:rPr>
          <w:lang w:val="uk-UA"/>
        </w:rPr>
        <w:t xml:space="preserve">     </w:t>
      </w:r>
      <w:r>
        <w:rPr>
          <w:lang w:val="uk-UA"/>
        </w:rPr>
        <w:t xml:space="preserve">4. </w:t>
      </w:r>
      <w:hyperlink r:id="rId17">
        <w:r>
          <w:rPr>
            <w:lang w:val="uk-UA"/>
          </w:rPr>
          <w:t>politychna_psyhologiya.pdf (nadpsu.edu.ua)</w:t>
        </w:r>
      </w:hyperlink>
      <w:r>
        <w:rPr>
          <w:lang w:val="uk-UA"/>
        </w:rPr>
        <w:t xml:space="preserve"> </w:t>
      </w:r>
    </w:p>
    <w:p>
      <w:pPr>
        <w:pStyle w:val="Normal"/>
        <w:spacing w:lineRule="auto" w:line="276" w:before="0" w:after="200"/>
        <w:rPr>
          <w:b/>
          <w:b/>
          <w:sz w:val="24"/>
        </w:rPr>
      </w:pPr>
      <w:r>
        <w:rPr>
          <w:b/>
          <w:sz w:val="24"/>
        </w:rPr>
      </w:r>
      <w:r>
        <w:br w:type="page"/>
      </w:r>
    </w:p>
    <w:p>
      <w:pPr>
        <w:pStyle w:val="Normal"/>
        <w:jc w:val="center"/>
        <w:rPr>
          <w:b/>
          <w:b/>
          <w:sz w:val="24"/>
          <w:lang w:val="uk-UA"/>
        </w:rPr>
      </w:pPr>
      <w:r>
        <w:rPr>
          <w:b/>
          <w:sz w:val="24"/>
          <w:lang w:val="uk-UA"/>
        </w:rPr>
        <w:t>8. МАТЕРІАЛЬНО-ТЕХНІЧНЕ ЗАБЕЗПЕЧЕННЯ ДИСЦИПЛІНИ</w:t>
      </w:r>
    </w:p>
    <w:p>
      <w:pPr>
        <w:pStyle w:val="Normal"/>
        <w:jc w:val="center"/>
        <w:rPr>
          <w:sz w:val="24"/>
          <w:lang w:val="uk-UA"/>
        </w:rPr>
      </w:pPr>
      <w:r>
        <w:rPr>
          <w:sz w:val="24"/>
          <w:lang w:val="uk-UA"/>
        </w:rPr>
      </w:r>
    </w:p>
    <w:tbl>
      <w:tblPr>
        <w:tblStyle w:val="a6"/>
        <w:tblW w:w="10195" w:type="dxa"/>
        <w:jc w:val="left"/>
        <w:tblInd w:w="0" w:type="dxa"/>
        <w:tblLayout w:type="fixed"/>
        <w:tblCellMar>
          <w:top w:w="0" w:type="dxa"/>
          <w:left w:w="108" w:type="dxa"/>
          <w:bottom w:w="0" w:type="dxa"/>
          <w:right w:w="108" w:type="dxa"/>
        </w:tblCellMar>
        <w:tblLook w:val="04a0"/>
      </w:tblPr>
      <w:tblGrid>
        <w:gridCol w:w="1126"/>
        <w:gridCol w:w="4820"/>
        <w:gridCol w:w="4249"/>
      </w:tblGrid>
      <w:tr>
        <w:trPr/>
        <w:tc>
          <w:tcPr>
            <w:tcW w:w="1126" w:type="dxa"/>
            <w:tcBorders/>
          </w:tcPr>
          <w:p>
            <w:pPr>
              <w:pStyle w:val="Normal"/>
              <w:widowControl w:val="false"/>
              <w:suppressAutoHyphens w:val="true"/>
              <w:spacing w:before="0" w:after="0"/>
              <w:jc w:val="center"/>
              <w:rPr>
                <w:sz w:val="24"/>
                <w:lang w:val="uk-UA"/>
              </w:rPr>
            </w:pPr>
            <w:r>
              <w:rPr>
                <w:kern w:val="0"/>
                <w:sz w:val="24"/>
                <w:lang w:val="uk-UA" w:bidi="ar-SA"/>
              </w:rPr>
              <w:t>№</w:t>
            </w:r>
          </w:p>
        </w:tc>
        <w:tc>
          <w:tcPr>
            <w:tcW w:w="4820" w:type="dxa"/>
            <w:tcBorders/>
          </w:tcPr>
          <w:p>
            <w:pPr>
              <w:pStyle w:val="Normal"/>
              <w:widowControl w:val="false"/>
              <w:suppressAutoHyphens w:val="true"/>
              <w:spacing w:before="0" w:after="0"/>
              <w:jc w:val="center"/>
              <w:rPr>
                <w:sz w:val="24"/>
                <w:lang w:val="uk-UA"/>
              </w:rPr>
            </w:pPr>
            <w:r>
              <w:rPr>
                <w:kern w:val="0"/>
                <w:sz w:val="24"/>
                <w:lang w:val="uk-UA" w:bidi="ar-SA"/>
              </w:rPr>
              <w:t>Форми заняття</w:t>
            </w:r>
          </w:p>
        </w:tc>
        <w:tc>
          <w:tcPr>
            <w:tcW w:w="4249" w:type="dxa"/>
            <w:tcBorders/>
          </w:tcPr>
          <w:p>
            <w:pPr>
              <w:pStyle w:val="Normal"/>
              <w:widowControl w:val="false"/>
              <w:suppressAutoHyphens w:val="true"/>
              <w:spacing w:before="0" w:after="0"/>
              <w:jc w:val="center"/>
              <w:rPr>
                <w:sz w:val="24"/>
                <w:lang w:val="uk-UA"/>
              </w:rPr>
            </w:pPr>
            <w:r>
              <w:rPr>
                <w:kern w:val="0"/>
                <w:sz w:val="24"/>
                <w:lang w:val="uk-UA" w:bidi="ar-SA"/>
              </w:rPr>
              <w:t>Наявне забезпечення</w:t>
            </w:r>
          </w:p>
        </w:tc>
      </w:tr>
      <w:tr>
        <w:trPr/>
        <w:tc>
          <w:tcPr>
            <w:tcW w:w="1126" w:type="dxa"/>
            <w:tcBorders/>
          </w:tcPr>
          <w:p>
            <w:pPr>
              <w:pStyle w:val="Normal"/>
              <w:widowControl w:val="false"/>
              <w:suppressAutoHyphens w:val="true"/>
              <w:spacing w:before="0" w:after="0"/>
              <w:jc w:val="center"/>
              <w:rPr>
                <w:sz w:val="24"/>
                <w:lang w:val="uk-UA"/>
              </w:rPr>
            </w:pPr>
            <w:r>
              <w:rPr>
                <w:kern w:val="0"/>
                <w:sz w:val="24"/>
                <w:lang w:val="uk-UA" w:bidi="ar-SA"/>
              </w:rPr>
              <w:t>1.</w:t>
            </w:r>
          </w:p>
        </w:tc>
        <w:tc>
          <w:tcPr>
            <w:tcW w:w="4820" w:type="dxa"/>
            <w:tcBorders/>
          </w:tcPr>
          <w:p>
            <w:pPr>
              <w:pStyle w:val="Normal"/>
              <w:widowControl w:val="false"/>
              <w:suppressAutoHyphens w:val="true"/>
              <w:spacing w:before="0" w:after="0"/>
              <w:jc w:val="center"/>
              <w:rPr>
                <w:sz w:val="24"/>
                <w:lang w:val="uk-UA"/>
              </w:rPr>
            </w:pPr>
            <w:r>
              <w:rPr>
                <w:kern w:val="0"/>
                <w:sz w:val="24"/>
                <w:lang w:val="uk-UA" w:bidi="ar-SA"/>
              </w:rPr>
              <w:t>Лекція</w:t>
            </w:r>
          </w:p>
        </w:tc>
        <w:tc>
          <w:tcPr>
            <w:tcW w:w="4249" w:type="dxa"/>
            <w:tcBorders/>
          </w:tcPr>
          <w:p>
            <w:pPr>
              <w:pStyle w:val="Normal"/>
              <w:widowControl w:val="false"/>
              <w:suppressAutoHyphens w:val="true"/>
              <w:spacing w:before="0" w:after="0"/>
              <w:jc w:val="center"/>
              <w:rPr>
                <w:sz w:val="24"/>
                <w:lang w:val="uk-UA"/>
              </w:rPr>
            </w:pPr>
            <w:r>
              <w:rPr>
                <w:kern w:val="0"/>
                <w:sz w:val="24"/>
                <w:lang w:val="uk-UA" w:bidi="ar-SA"/>
              </w:rPr>
              <w:t>Кафедральний комп’ютер, власний ноутбук, власний смартфон,</w:t>
            </w:r>
          </w:p>
        </w:tc>
      </w:tr>
      <w:tr>
        <w:trPr/>
        <w:tc>
          <w:tcPr>
            <w:tcW w:w="1126" w:type="dxa"/>
            <w:tcBorders/>
          </w:tcPr>
          <w:p>
            <w:pPr>
              <w:pStyle w:val="Normal"/>
              <w:widowControl w:val="false"/>
              <w:suppressAutoHyphens w:val="true"/>
              <w:spacing w:before="0" w:after="0"/>
              <w:jc w:val="center"/>
              <w:rPr>
                <w:sz w:val="24"/>
                <w:lang w:val="uk-UA"/>
              </w:rPr>
            </w:pPr>
            <w:r>
              <w:rPr>
                <w:kern w:val="0"/>
                <w:sz w:val="24"/>
                <w:lang w:val="uk-UA" w:bidi="ar-SA"/>
              </w:rPr>
              <w:t>2.</w:t>
            </w:r>
          </w:p>
        </w:tc>
        <w:tc>
          <w:tcPr>
            <w:tcW w:w="4820" w:type="dxa"/>
            <w:tcBorders/>
          </w:tcPr>
          <w:p>
            <w:pPr>
              <w:pStyle w:val="Normal"/>
              <w:widowControl w:val="false"/>
              <w:suppressAutoHyphens w:val="true"/>
              <w:spacing w:before="0" w:after="0"/>
              <w:jc w:val="center"/>
              <w:rPr>
                <w:sz w:val="24"/>
                <w:lang w:val="uk-UA"/>
              </w:rPr>
            </w:pPr>
            <w:r>
              <w:rPr>
                <w:kern w:val="0"/>
                <w:sz w:val="24"/>
                <w:lang w:val="uk-UA" w:bidi="ar-SA"/>
              </w:rPr>
              <w:t>Семінарське заняття</w:t>
            </w:r>
          </w:p>
        </w:tc>
        <w:tc>
          <w:tcPr>
            <w:tcW w:w="4249" w:type="dxa"/>
            <w:tcBorders/>
          </w:tcPr>
          <w:p>
            <w:pPr>
              <w:pStyle w:val="Normal"/>
              <w:widowControl w:val="false"/>
              <w:suppressAutoHyphens w:val="true"/>
              <w:spacing w:before="0" w:after="0"/>
              <w:jc w:val="center"/>
              <w:rPr>
                <w:sz w:val="24"/>
                <w:lang w:val="uk-UA"/>
              </w:rPr>
            </w:pPr>
            <w:r>
              <w:rPr>
                <w:kern w:val="0"/>
                <w:sz w:val="24"/>
                <w:lang w:val="uk-UA" w:bidi="ar-SA"/>
              </w:rPr>
              <w:t>Книги, наочні матеріали, карта, кафедральний комп’ютер, власний ноутбук, власний смартфон.</w:t>
            </w:r>
          </w:p>
        </w:tc>
      </w:tr>
    </w:tbl>
    <w:p>
      <w:pPr>
        <w:pStyle w:val="Normal"/>
        <w:jc w:val="center"/>
        <w:rPr>
          <w:sz w:val="24"/>
          <w:lang w:val="uk-UA"/>
        </w:rPr>
      </w:pPr>
      <w:r>
        <w:rPr>
          <w:sz w:val="24"/>
          <w:lang w:val="uk-UA"/>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r>
    </w:p>
    <w:sectPr>
      <w:headerReference w:type="default" r:id="rId18"/>
      <w:headerReference w:type="first" r:id="rId19"/>
      <w:footerReference w:type="even" r:id="rId20"/>
      <w:footerReference w:type="default" r:id="rId21"/>
      <w:type w:val="nextPage"/>
      <w:pgSz w:w="11906" w:h="16838"/>
      <w:pgMar w:left="851" w:right="851" w:gutter="0" w:header="709" w:top="851" w:footer="709" w:bottom="851"/>
      <w:pgNumType w:start="17"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Franklin Gothic Heavy">
    <w:charset w:val="cc"/>
    <w:family w:val="roman"/>
    <w:pitch w:val="variable"/>
  </w:font>
  <w:font w:name="Arial Unicode MS">
    <w:charset w:val="cc"/>
    <w:family w:val="roman"/>
    <w:pitch w:val="variable"/>
  </w:font>
  <w:font w:name="Liberation Sans">
    <w:altName w:val="Arial"/>
    <w:charset w:val="cc"/>
    <w:family w:val="roman"/>
    <w:pitch w:val="variable"/>
  </w:font>
  <w:font w:name="Palatino Linotype">
    <w:charset w:val="cc"/>
    <w:family w:val="roman"/>
    <w:pitch w:val="variable"/>
  </w:font>
  <w:font w:name="Wingdings">
    <w:charset w:val="02"/>
    <w:family w:val="auto"/>
    <w:pitch w:val="variable"/>
  </w:font>
  <w:font w:name="Courier New">
    <w:charset w:val="01"/>
    <w:family w:val="modern"/>
    <w:pitch w:val="fixed"/>
  </w:font>
  <w:font w:name="UnDotum">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auto" w:line="4" w:before="0" w:after="120"/>
      <w:rPr>
        <w:sz w:val="20"/>
      </w:rPr>
    </w:pPr>
    <w:r>
      <w:rPr>
        <w:sz w:val="20"/>
      </w:rPr>
      <mc:AlternateContent>
        <mc:Choice Requires="wps">
          <w:drawing>
            <wp:anchor behindDoc="1" distT="0" distB="0" distL="0" distR="0" simplePos="0" locked="0" layoutInCell="0" allowOverlap="1" relativeHeight="9">
              <wp:simplePos x="0" y="0"/>
              <wp:positionH relativeFrom="page">
                <wp:posOffset>7077710</wp:posOffset>
              </wp:positionH>
              <wp:positionV relativeFrom="page">
                <wp:posOffset>9828530</wp:posOffset>
              </wp:positionV>
              <wp:extent cx="260350" cy="224790"/>
              <wp:effectExtent l="0" t="0" r="0" b="0"/>
              <wp:wrapNone/>
              <wp:docPr id="1" name="Зображення1"/>
              <a:graphic xmlns:a="http://schemas.openxmlformats.org/drawingml/2006/main">
                <a:graphicData uri="http://schemas.microsoft.com/office/word/2010/wordprocessingShape">
                  <wps:wsp>
                    <wps:cNvSpPr/>
                    <wps:spPr>
                      <a:xfrm>
                        <a:off x="0" y="0"/>
                        <a:ext cx="259560" cy="224280"/>
                      </a:xfrm>
                      <a:prstGeom prst="rect">
                        <a:avLst/>
                      </a:prstGeom>
                      <a:noFill/>
                      <a:ln w="0">
                        <a:noFill/>
                      </a:ln>
                    </wps:spPr>
                    <wps:style>
                      <a:lnRef idx="0"/>
                      <a:fillRef idx="0"/>
                      <a:effectRef idx="0"/>
                      <a:fontRef idx="minor"/>
                    </wps:style>
                    <wps:txbx>
                      <w:txbxContent>
                        <w:p>
                          <w:pPr>
                            <w:pStyle w:val="Style37"/>
                            <w:spacing w:before="8" w:after="0"/>
                            <w:ind w:left="60" w:hanging="0"/>
                            <w:rPr>
                              <w:color w:val="00000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txbxContent>
                    </wps:txbx>
                    <wps:bodyPr lIns="0" rIns="0" tIns="0" bIns="0" anchor="t">
                      <a:noAutofit/>
                    </wps:bodyPr>
                  </wps:wsp>
                </a:graphicData>
              </a:graphic>
            </wp:anchor>
          </w:drawing>
        </mc:Choice>
        <mc:Fallback>
          <w:pict>
            <v:rect id="shape_0" ID="Зображення1" path="m0,0l-2147483645,0l-2147483645,-2147483646l0,-2147483646xe" stroked="f" o:allowincell="f" style="position:absolute;margin-left:557.3pt;margin-top:773.9pt;width:20.4pt;height:17.6pt;mso-wrap-style:square;v-text-anchor:top;mso-position-horizontal-relative:page;mso-position-vertical-relative:page">
              <v:fill o:detectmouseclick="t" on="false"/>
              <v:stroke color="#3465a4" joinstyle="round" endcap="flat"/>
              <v:textbox>
                <w:txbxContent>
                  <w:p>
                    <w:pPr>
                      <w:pStyle w:val="Style37"/>
                      <w:spacing w:before="8" w:after="0"/>
                      <w:ind w:left="60" w:hanging="0"/>
                      <w:rPr>
                        <w:color w:val="00000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auto" w:line="4" w:before="0" w:after="120"/>
      <w:rPr>
        <w:sz w:val="20"/>
      </w:rPr>
    </w:pPr>
    <w:r>
      <w:rPr>
        <w:sz w:val="20"/>
      </w:rPr>
      <mc:AlternateContent>
        <mc:Choice Requires="wps">
          <w:drawing>
            <wp:anchor behindDoc="1" distT="0" distB="0" distL="0" distR="0" simplePos="0" locked="0" layoutInCell="0" allowOverlap="1" relativeHeight="16">
              <wp:simplePos x="0" y="0"/>
              <wp:positionH relativeFrom="page">
                <wp:posOffset>7077710</wp:posOffset>
              </wp:positionH>
              <wp:positionV relativeFrom="page">
                <wp:posOffset>9828530</wp:posOffset>
              </wp:positionV>
              <wp:extent cx="260350" cy="224790"/>
              <wp:effectExtent l="0" t="0" r="0" b="0"/>
              <wp:wrapNone/>
              <wp:docPr id="3" name="Зображення2"/>
              <a:graphic xmlns:a="http://schemas.openxmlformats.org/drawingml/2006/main">
                <a:graphicData uri="http://schemas.microsoft.com/office/word/2010/wordprocessingShape">
                  <wps:wsp>
                    <wps:cNvSpPr/>
                    <wps:spPr>
                      <a:xfrm>
                        <a:off x="0" y="0"/>
                        <a:ext cx="259560" cy="224280"/>
                      </a:xfrm>
                      <a:prstGeom prst="rect">
                        <a:avLst/>
                      </a:prstGeom>
                      <a:noFill/>
                      <a:ln w="0">
                        <a:noFill/>
                      </a:ln>
                    </wps:spPr>
                    <wps:style>
                      <a:lnRef idx="0"/>
                      <a:fillRef idx="0"/>
                      <a:effectRef idx="0"/>
                      <a:fontRef idx="minor"/>
                    </wps:style>
                    <wps:txbx>
                      <w:txbxContent>
                        <w:p>
                          <w:pPr>
                            <w:pStyle w:val="Style37"/>
                            <w:spacing w:before="8" w:after="0"/>
                            <w:ind w:left="60" w:hanging="0"/>
                            <w:rPr>
                              <w:color w:val="000000"/>
                            </w:rPr>
                          </w:pPr>
                          <w:r>
                            <w:rPr>
                              <w:color w:val="000000"/>
                            </w:rPr>
                            <w:fldChar w:fldCharType="begin"/>
                          </w:r>
                          <w:r>
                            <w:rPr>
                              <w:color w:val="000000"/>
                            </w:rPr>
                            <w:instrText> PAGE </w:instrText>
                          </w:r>
                          <w:r>
                            <w:rPr>
                              <w:color w:val="000000"/>
                            </w:rPr>
                            <w:fldChar w:fldCharType="separate"/>
                          </w:r>
                          <w:r>
                            <w:rPr>
                              <w:color w:val="000000"/>
                            </w:rPr>
                            <w:t>11</w:t>
                          </w:r>
                          <w:r>
                            <w:rPr>
                              <w:color w:val="000000"/>
                            </w:rPr>
                            <w:fldChar w:fldCharType="end"/>
                          </w:r>
                        </w:p>
                      </w:txbxContent>
                    </wps:txbx>
                    <wps:bodyPr lIns="0" rIns="0" tIns="0" bIns="0" anchor="t">
                      <a:noAutofit/>
                    </wps:bodyPr>
                  </wps:wsp>
                </a:graphicData>
              </a:graphic>
            </wp:anchor>
          </w:drawing>
        </mc:Choice>
        <mc:Fallback>
          <w:pict>
            <v:rect id="shape_0" ID="Зображення2" path="m0,0l-2147483645,0l-2147483645,-2147483646l0,-2147483646xe" stroked="f" o:allowincell="f" style="position:absolute;margin-left:557.3pt;margin-top:773.9pt;width:20.4pt;height:17.6pt;mso-wrap-style:square;v-text-anchor:top;mso-position-horizontal-relative:page;mso-position-vertical-relative:page">
              <v:fill o:detectmouseclick="t" on="false"/>
              <v:stroke color="#3465a4" joinstyle="round" endcap="flat"/>
              <v:textbox>
                <w:txbxContent>
                  <w:p>
                    <w:pPr>
                      <w:pStyle w:val="Style37"/>
                      <w:spacing w:before="8" w:after="0"/>
                      <w:ind w:left="60" w:hanging="0"/>
                      <w:rPr>
                        <w:color w:val="000000"/>
                      </w:rPr>
                    </w:pPr>
                    <w:r>
                      <w:rPr>
                        <w:color w:val="000000"/>
                      </w:rPr>
                      <w:fldChar w:fldCharType="begin"/>
                    </w:r>
                    <w:r>
                      <w:rPr>
                        <w:color w:val="000000"/>
                      </w:rPr>
                      <w:instrText> PAGE </w:instrText>
                    </w:r>
                    <w:r>
                      <w:rPr>
                        <w:color w:val="000000"/>
                      </w:rPr>
                      <w:fldChar w:fldCharType="separate"/>
                    </w:r>
                    <w:r>
                      <w:rPr>
                        <w:color w:val="000000"/>
                      </w:rPr>
                      <w:t>11</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auto" w:line="4" w:before="0" w:after="120"/>
      <w:rPr>
        <w:sz w:val="20"/>
      </w:rPr>
    </w:pPr>
    <w:r>
      <w:rPr>
        <w:sz w:val="20"/>
      </w:rPr>
      <mc:AlternateContent>
        <mc:Choice Requires="wps">
          <w:drawing>
            <wp:anchor behindDoc="1" distT="0" distB="0" distL="0" distR="0" simplePos="0" locked="0" layoutInCell="0" allowOverlap="1" relativeHeight="20">
              <wp:simplePos x="0" y="0"/>
              <wp:positionH relativeFrom="page">
                <wp:posOffset>7077710</wp:posOffset>
              </wp:positionH>
              <wp:positionV relativeFrom="page">
                <wp:posOffset>9828530</wp:posOffset>
              </wp:positionV>
              <wp:extent cx="260350" cy="224790"/>
              <wp:effectExtent l="0" t="0" r="0" b="0"/>
              <wp:wrapNone/>
              <wp:docPr id="5" name="Зображення3"/>
              <a:graphic xmlns:a="http://schemas.openxmlformats.org/drawingml/2006/main">
                <a:graphicData uri="http://schemas.microsoft.com/office/word/2010/wordprocessingShape">
                  <wps:wsp>
                    <wps:cNvSpPr/>
                    <wps:spPr>
                      <a:xfrm>
                        <a:off x="0" y="0"/>
                        <a:ext cx="259560" cy="224280"/>
                      </a:xfrm>
                      <a:prstGeom prst="rect">
                        <a:avLst/>
                      </a:prstGeom>
                      <a:noFill/>
                      <a:ln w="0">
                        <a:noFill/>
                      </a:ln>
                    </wps:spPr>
                    <wps:style>
                      <a:lnRef idx="0"/>
                      <a:fillRef idx="0"/>
                      <a:effectRef idx="0"/>
                      <a:fontRef idx="minor"/>
                    </wps:style>
                    <wps:txbx>
                      <w:txbxContent>
                        <w:p>
                          <w:pPr>
                            <w:pStyle w:val="Style37"/>
                            <w:spacing w:before="8" w:after="0"/>
                            <w:ind w:left="60" w:hanging="0"/>
                            <w:rPr>
                              <w:color w:val="000000"/>
                            </w:rPr>
                          </w:pPr>
                          <w:r>
                            <w:rPr>
                              <w:color w:val="000000"/>
                            </w:rPr>
                            <w:fldChar w:fldCharType="begin"/>
                          </w:r>
                          <w:r>
                            <w:rPr>
                              <w:color w:val="000000"/>
                            </w:rPr>
                            <w:instrText> PAGE </w:instrText>
                          </w:r>
                          <w:r>
                            <w:rPr>
                              <w:color w:val="000000"/>
                            </w:rPr>
                            <w:fldChar w:fldCharType="separate"/>
                          </w:r>
                          <w:r>
                            <w:rPr>
                              <w:color w:val="000000"/>
                            </w:rPr>
                            <w:t>15</w:t>
                          </w:r>
                          <w:r>
                            <w:rPr>
                              <w:color w:val="000000"/>
                            </w:rPr>
                            <w:fldChar w:fldCharType="end"/>
                          </w:r>
                        </w:p>
                      </w:txbxContent>
                    </wps:txbx>
                    <wps:bodyPr lIns="0" rIns="0" tIns="0" bIns="0" anchor="t">
                      <a:noAutofit/>
                    </wps:bodyPr>
                  </wps:wsp>
                </a:graphicData>
              </a:graphic>
            </wp:anchor>
          </w:drawing>
        </mc:Choice>
        <mc:Fallback>
          <w:pict>
            <v:rect id="shape_0" ID="Зображення3" path="m0,0l-2147483645,0l-2147483645,-2147483646l0,-2147483646xe" stroked="f" o:allowincell="f" style="position:absolute;margin-left:557.3pt;margin-top:773.9pt;width:20.4pt;height:17.6pt;mso-wrap-style:square;v-text-anchor:top;mso-position-horizontal-relative:page;mso-position-vertical-relative:page">
              <v:fill o:detectmouseclick="t" on="false"/>
              <v:stroke color="#3465a4" joinstyle="round" endcap="flat"/>
              <v:textbox>
                <w:txbxContent>
                  <w:p>
                    <w:pPr>
                      <w:pStyle w:val="Style37"/>
                      <w:spacing w:before="8" w:after="0"/>
                      <w:ind w:left="60" w:hanging="0"/>
                      <w:rPr>
                        <w:color w:val="000000"/>
                      </w:rPr>
                    </w:pPr>
                    <w:r>
                      <w:rPr>
                        <w:color w:val="000000"/>
                      </w:rPr>
                      <w:fldChar w:fldCharType="begin"/>
                    </w:r>
                    <w:r>
                      <w:rPr>
                        <w:color w:val="000000"/>
                      </w:rPr>
                      <w:instrText> PAGE </w:instrText>
                    </w:r>
                    <w:r>
                      <w:rPr>
                        <w:color w:val="000000"/>
                      </w:rPr>
                      <w:fldChar w:fldCharType="separate"/>
                    </w:r>
                    <w:r>
                      <w:rPr>
                        <w:color w:val="000000"/>
                      </w:rPr>
                      <w:t>15</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ind w:right="360" w:hanging="0"/>
      <w:rPr/>
    </w:pPr>
    <w:r>
      <w:rPr/>
      <mc:AlternateContent>
        <mc:Choice Requires="wps">
          <w:drawing>
            <wp:anchor behindDoc="1" distT="0" distB="0" distL="0" distR="0" simplePos="0" locked="0" layoutInCell="0" allowOverlap="1" relativeHeight="22">
              <wp:simplePos x="0" y="0"/>
              <wp:positionH relativeFrom="margin">
                <wp:align>right</wp:align>
              </wp:positionH>
              <wp:positionV relativeFrom="paragraph">
                <wp:posOffset>635</wp:posOffset>
              </wp:positionV>
              <wp:extent cx="16510" cy="16510"/>
              <wp:effectExtent l="0" t="0" r="0" b="0"/>
              <wp:wrapSquare wrapText="bothSides"/>
              <wp:docPr id="7" name="Рамка1"/>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fillRef idx="0"/>
                      <a:effectRef idx="0"/>
                      <a:fontRef idx="minor"/>
                    </wps:style>
                    <wps:txbx>
                      <w:txbxContent>
                        <w:p>
                          <w:pPr>
                            <w:pStyle w:val="Style31"/>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0pt;margin-top:0.05pt;width:1.2pt;height:1.2pt;mso-wrap-style:square;v-text-anchor:top;mso-position-horizontal:right;mso-position-horizontal-relative:margin">
              <v:fill o:detectmouseclick="t" on="false"/>
              <v:stroke color="#3465a4" joinstyle="round" endcap="flat"/>
              <v:textbox>
                <w:txbxContent>
                  <w:p>
                    <w:pPr>
                      <w:pStyle w:val="Style31"/>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ind w:right="360" w:hanging="0"/>
      <w:rPr/>
    </w:pPr>
    <w:r>
      <w:rPr/>
      <mc:AlternateContent>
        <mc:Choice Requires="wps">
          <w:drawing>
            <wp:anchor behindDoc="1" distT="0" distB="0" distL="0" distR="0" simplePos="0" locked="0" layoutInCell="0" allowOverlap="1" relativeHeight="59">
              <wp:simplePos x="0" y="0"/>
              <wp:positionH relativeFrom="margin">
                <wp:align>right</wp:align>
              </wp:positionH>
              <wp:positionV relativeFrom="paragraph">
                <wp:posOffset>635</wp:posOffset>
              </wp:positionV>
              <wp:extent cx="16510" cy="203835"/>
              <wp:effectExtent l="0" t="0" r="0" b="0"/>
              <wp:wrapSquare wrapText="bothSides"/>
              <wp:docPr id="9" name="Рамка2"/>
              <a:graphic xmlns:a="http://schemas.openxmlformats.org/drawingml/2006/main">
                <a:graphicData uri="http://schemas.microsoft.com/office/word/2010/wordprocessingShape">
                  <wps:wsp>
                    <wps:cNvSpPr/>
                    <wps:spPr>
                      <a:xfrm>
                        <a:off x="0" y="0"/>
                        <a:ext cx="15840" cy="203040"/>
                      </a:xfrm>
                      <a:prstGeom prst="rect">
                        <a:avLst/>
                      </a:prstGeom>
                      <a:noFill/>
                      <a:ln w="0">
                        <a:noFill/>
                      </a:ln>
                    </wps:spPr>
                    <wps:style>
                      <a:lnRef idx="0"/>
                      <a:fillRef idx="0"/>
                      <a:effectRef idx="0"/>
                      <a:fontRef idx="minor"/>
                    </wps:style>
                    <wps:txbx>
                      <w:txbxContent>
                        <w:p>
                          <w:pPr>
                            <w:pStyle w:val="Style31"/>
                            <w:rPr>
                              <w:rStyle w:val="Pagenumber"/>
                            </w:rPr>
                          </w:pPr>
                          <w:r>
                            <w:rPr/>
                          </w:r>
                        </w:p>
                      </w:txbxContent>
                    </wps:txbx>
                    <wps:bodyPr lIns="0" rIns="0" tIns="0" bIns="0" anchor="t">
                      <a:spAutoFit/>
                    </wps:bodyPr>
                  </wps:wsp>
                </a:graphicData>
              </a:graphic>
            </wp:anchor>
          </w:drawing>
        </mc:Choice>
        <mc:Fallback>
          <w:pict>
            <v:rect id="shape_0" ID="Рамка2" path="m0,0l-2147483645,0l-2147483645,-2147483646l0,-2147483646xe" stroked="f" o:allowincell="f" style="position:absolute;margin-left:508.9pt;margin-top:0.05pt;width:1.2pt;height:15.95pt;mso-wrap-style:none;v-text-anchor:middle;mso-position-horizontal:right;mso-position-horizontal-relative:margin">
              <v:fill o:detectmouseclick="t" on="false"/>
              <v:stroke color="#3465a4" joinstyle="round" endcap="flat"/>
              <v:textbox>
                <w:txbxContent>
                  <w:p>
                    <w:pPr>
                      <w:pStyle w:val="Style31"/>
                      <w:rPr>
                        <w:rStyle w:val="Pagenumber"/>
                      </w:rPr>
                    </w:pPr>
                    <w:r>
                      <w:rPr/>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74810193"/>
    </w:sdtPr>
    <w:sdtContent>
      <w:p>
        <w:pPr>
          <w:pStyle w:val="Style32"/>
          <w:jc w:val="right"/>
          <w:rPr/>
        </w:pPr>
        <w:r>
          <w:rPr/>
          <w:fldChar w:fldCharType="begin"/>
        </w:r>
        <w:r>
          <w:rPr/>
          <w:instrText> PAGE </w:instrText>
        </w:r>
        <w:r>
          <w:rPr/>
          <w:fldChar w:fldCharType="separate"/>
        </w:r>
        <w:r>
          <w:rPr/>
          <w:t>3</w:t>
        </w:r>
        <w:r>
          <w:rPr/>
          <w:fldChar w:fldCharType="end"/>
        </w:r>
      </w:p>
      <w:p>
        <w:pPr>
          <w:pStyle w:val="Style3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2404420"/>
    </w:sdtPr>
    <w:sdtContent>
      <w:p>
        <w:pPr>
          <w:pStyle w:val="Style32"/>
          <w:jc w:val="right"/>
          <w:rPr/>
        </w:pPr>
        <w:r>
          <w:rPr/>
          <w:fldChar w:fldCharType="begin"/>
        </w:r>
        <w:r>
          <w:rPr/>
          <w:instrText> PAGE </w:instrText>
        </w:r>
        <w:r>
          <w:rPr/>
          <w:fldChar w:fldCharType="separate"/>
        </w:r>
        <w:r>
          <w:rPr/>
          <w:t>1</w:t>
        </w:r>
        <w:r>
          <w:rPr/>
          <w:fldChar w:fldCharType="end"/>
        </w:r>
      </w:p>
    </w:sdtContent>
  </w:sdt>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7129364"/>
    </w:sdtPr>
    <w:sdtContent>
      <w:p>
        <w:pPr>
          <w:pStyle w:val="Style32"/>
          <w:jc w:val="right"/>
          <w:rPr/>
        </w:pPr>
        <w:r>
          <w:rPr/>
          <w:fldChar w:fldCharType="begin"/>
        </w:r>
        <w:r>
          <w:rPr/>
          <w:instrText> PAGE </w:instrText>
        </w:r>
        <w:r>
          <w:rPr/>
          <w:fldChar w:fldCharType="separate"/>
        </w:r>
        <w:r>
          <w:rPr/>
          <w:t>4</w:t>
        </w:r>
        <w:r>
          <w:rPr/>
          <w:fldChar w:fldCharType="end"/>
        </w:r>
      </w:p>
      <w:p>
        <w:pPr>
          <w:pStyle w:val="Style32"/>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97273976"/>
    </w:sdtPr>
    <w:sdtContent>
      <w:p>
        <w:pPr>
          <w:pStyle w:val="Style32"/>
          <w:jc w:val="right"/>
          <w:rPr/>
        </w:pPr>
        <w:r>
          <w:rPr/>
          <w:fldChar w:fldCharType="begin"/>
        </w:r>
        <w:r>
          <w:rPr/>
          <w:instrText> PAGE </w:instrText>
        </w:r>
        <w:r>
          <w:rPr/>
          <w:fldChar w:fldCharType="separate"/>
        </w:r>
        <w:r>
          <w:rPr/>
          <w:t>9</w:t>
        </w:r>
        <w:r>
          <w:rPr/>
          <w:fldChar w:fldCharType="end"/>
        </w:r>
      </w:p>
      <w:p>
        <w:pPr>
          <w:pStyle w:val="Style32"/>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16349040"/>
    </w:sdtPr>
    <w:sdtContent>
      <w:p>
        <w:pPr>
          <w:pStyle w:val="Style32"/>
          <w:jc w:val="right"/>
          <w:rPr/>
        </w:pPr>
        <w:r>
          <w:rPr/>
          <w:fldChar w:fldCharType="begin"/>
        </w:r>
        <w:r>
          <w:rPr/>
          <w:instrText> PAGE </w:instrText>
        </w:r>
        <w:r>
          <w:rPr/>
          <w:fldChar w:fldCharType="separate"/>
        </w:r>
        <w:r>
          <w:rPr/>
          <w:t>12</w:t>
        </w:r>
        <w:r>
          <w:rPr/>
          <w:fldChar w:fldCharType="end"/>
        </w:r>
      </w:p>
      <w:p>
        <w:pPr>
          <w:pStyle w:val="Style32"/>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63132215"/>
    </w:sdtPr>
    <w:sdtContent>
      <w:p>
        <w:pPr>
          <w:pStyle w:val="Style32"/>
          <w:jc w:val="right"/>
          <w:rPr/>
        </w:pPr>
        <w:r>
          <w:rPr/>
          <w:fldChar w:fldCharType="begin"/>
        </w:r>
        <w:r>
          <w:rPr/>
          <w:instrText> PAGE </w:instrText>
        </w:r>
        <w:r>
          <w:rPr/>
          <w:fldChar w:fldCharType="separate"/>
        </w:r>
        <w:r>
          <w:rPr/>
          <w:t>15</w:t>
        </w:r>
        <w:r>
          <w:rPr/>
          <w:fldChar w:fldCharType="end"/>
        </w:r>
      </w:p>
      <w:p>
        <w:pPr>
          <w:pStyle w:val="Style32"/>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8779"/>
    </w:sdtPr>
    <w:sdtContent>
      <w:p>
        <w:pPr>
          <w:pStyle w:val="Style32"/>
          <w:jc w:val="right"/>
          <w:rPr/>
        </w:pPr>
        <w:r>
          <w:rPr/>
          <w:fldChar w:fldCharType="begin"/>
        </w:r>
        <w:r>
          <w:rPr/>
          <w:instrText> PAGE </w:instrText>
        </w:r>
        <w:r>
          <w:rPr/>
          <w:fldChar w:fldCharType="separate"/>
        </w:r>
        <w:r>
          <w:rPr/>
          <w:t>36</w:t>
        </w:r>
        <w:r>
          <w:rPr/>
          <w:fldChar w:fldCharType="end"/>
        </w:r>
      </w:p>
    </w:sdtContent>
  </w:sdt>
  <w:p>
    <w:pPr>
      <w:pStyle w:val="Style3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6226746"/>
    </w:sdtPr>
    <w:sdtContent>
      <w:p>
        <w:pPr>
          <w:pStyle w:val="Style32"/>
          <w:jc w:val="right"/>
          <w:rPr/>
        </w:pPr>
        <w:r>
          <w:rPr/>
          <w:fldChar w:fldCharType="begin"/>
        </w:r>
        <w:r>
          <w:rPr/>
          <w:instrText> PAGE </w:instrText>
        </w:r>
        <w:r>
          <w:rPr/>
          <w:fldChar w:fldCharType="separate"/>
        </w:r>
        <w:r>
          <w:rPr/>
          <w:t>17</w:t>
        </w:r>
        <w:r>
          <w:rPr/>
          <w:fldChar w:fldCharType="end"/>
        </w:r>
      </w:p>
    </w:sdtContent>
  </w:sdt>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855"/>
        </w:tabs>
        <w:ind w:left="855" w:hanging="4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1789"/>
        </w:tabs>
        <w:ind w:left="1789"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0"/>
        </w:tabs>
        <w:ind w:left="2204" w:hanging="360"/>
      </w:pPr>
      <w:rPr>
        <w:b w:val="false"/>
      </w:r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abstractNum w:abstractNumId="6">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lvl w:ilvl="0">
      <w:numFmt w:val="bullet"/>
      <w:lvlText w:val=""/>
      <w:lvlJc w:val="left"/>
      <w:pPr>
        <w:tabs>
          <w:tab w:val="num" w:pos="0"/>
        </w:tabs>
        <w:ind w:left="1618" w:hanging="360"/>
      </w:pPr>
      <w:rPr>
        <w:rFonts w:ascii="Symbol" w:hAnsi="Symbol" w:cs="Symbol" w:hint="default"/>
        <w:w w:val="41"/>
        <w:lang w:val="uk-UA" w:eastAsia="en-US" w:bidi="ar-SA"/>
      </w:rPr>
    </w:lvl>
    <w:lvl w:ilvl="1">
      <w:start w:val="0"/>
      <w:numFmt w:val="bullet"/>
      <w:lvlText w:val=""/>
      <w:lvlJc w:val="left"/>
      <w:pPr>
        <w:tabs>
          <w:tab w:val="num" w:pos="0"/>
        </w:tabs>
        <w:ind w:left="2570" w:hanging="360"/>
      </w:pPr>
      <w:rPr>
        <w:rFonts w:ascii="Symbol" w:hAnsi="Symbol" w:cs="Symbol" w:hint="default"/>
        <w:lang w:val="uk-UA" w:eastAsia="en-US" w:bidi="ar-SA"/>
      </w:rPr>
    </w:lvl>
    <w:lvl w:ilvl="2">
      <w:start w:val="0"/>
      <w:numFmt w:val="bullet"/>
      <w:lvlText w:val=""/>
      <w:lvlJc w:val="left"/>
      <w:pPr>
        <w:tabs>
          <w:tab w:val="num" w:pos="0"/>
        </w:tabs>
        <w:ind w:left="3520" w:hanging="360"/>
      </w:pPr>
      <w:rPr>
        <w:rFonts w:ascii="Symbol" w:hAnsi="Symbol" w:cs="Symbol" w:hint="default"/>
        <w:lang w:val="uk-UA" w:eastAsia="en-US" w:bidi="ar-SA"/>
      </w:rPr>
    </w:lvl>
    <w:lvl w:ilvl="3">
      <w:start w:val="0"/>
      <w:numFmt w:val="bullet"/>
      <w:lvlText w:val=""/>
      <w:lvlJc w:val="left"/>
      <w:pPr>
        <w:tabs>
          <w:tab w:val="num" w:pos="0"/>
        </w:tabs>
        <w:ind w:left="4470" w:hanging="360"/>
      </w:pPr>
      <w:rPr>
        <w:rFonts w:ascii="Symbol" w:hAnsi="Symbol" w:cs="Symbol" w:hint="default"/>
        <w:lang w:val="uk-UA" w:eastAsia="en-US" w:bidi="ar-SA"/>
      </w:rPr>
    </w:lvl>
    <w:lvl w:ilvl="4">
      <w:start w:val="0"/>
      <w:numFmt w:val="bullet"/>
      <w:lvlText w:val=""/>
      <w:lvlJc w:val="left"/>
      <w:pPr>
        <w:tabs>
          <w:tab w:val="num" w:pos="0"/>
        </w:tabs>
        <w:ind w:left="5420" w:hanging="360"/>
      </w:pPr>
      <w:rPr>
        <w:rFonts w:ascii="Symbol" w:hAnsi="Symbol" w:cs="Symbol" w:hint="default"/>
        <w:lang w:val="uk-UA" w:eastAsia="en-US" w:bidi="ar-SA"/>
      </w:rPr>
    </w:lvl>
    <w:lvl w:ilvl="5">
      <w:start w:val="0"/>
      <w:numFmt w:val="bullet"/>
      <w:lvlText w:val=""/>
      <w:lvlJc w:val="left"/>
      <w:pPr>
        <w:tabs>
          <w:tab w:val="num" w:pos="0"/>
        </w:tabs>
        <w:ind w:left="6370" w:hanging="360"/>
      </w:pPr>
      <w:rPr>
        <w:rFonts w:ascii="Symbol" w:hAnsi="Symbol" w:cs="Symbol" w:hint="default"/>
        <w:lang w:val="uk-UA" w:eastAsia="en-US" w:bidi="ar-SA"/>
      </w:rPr>
    </w:lvl>
    <w:lvl w:ilvl="6">
      <w:start w:val="0"/>
      <w:numFmt w:val="bullet"/>
      <w:lvlText w:val=""/>
      <w:lvlJc w:val="left"/>
      <w:pPr>
        <w:tabs>
          <w:tab w:val="num" w:pos="0"/>
        </w:tabs>
        <w:ind w:left="7320" w:hanging="360"/>
      </w:pPr>
      <w:rPr>
        <w:rFonts w:ascii="Symbol" w:hAnsi="Symbol" w:cs="Symbol" w:hint="default"/>
        <w:lang w:val="uk-UA" w:eastAsia="en-US" w:bidi="ar-SA"/>
      </w:rPr>
    </w:lvl>
    <w:lvl w:ilvl="7">
      <w:start w:val="0"/>
      <w:numFmt w:val="bullet"/>
      <w:lvlText w:val=""/>
      <w:lvlJc w:val="left"/>
      <w:pPr>
        <w:tabs>
          <w:tab w:val="num" w:pos="0"/>
        </w:tabs>
        <w:ind w:left="8270" w:hanging="360"/>
      </w:pPr>
      <w:rPr>
        <w:rFonts w:ascii="Symbol" w:hAnsi="Symbol" w:cs="Symbol" w:hint="default"/>
        <w:lang w:val="uk-UA" w:eastAsia="en-US" w:bidi="ar-SA"/>
      </w:rPr>
    </w:lvl>
    <w:lvl w:ilvl="8">
      <w:start w:val="0"/>
      <w:numFmt w:val="bullet"/>
      <w:lvlText w:val=""/>
      <w:lvlJc w:val="left"/>
      <w:pPr>
        <w:tabs>
          <w:tab w:val="num" w:pos="0"/>
        </w:tabs>
        <w:ind w:left="9220" w:hanging="360"/>
      </w:pPr>
      <w:rPr>
        <w:rFonts w:ascii="Symbol" w:hAnsi="Symbol" w:cs="Symbol" w:hint="default"/>
        <w:lang w:val="uk-UA" w:eastAsia="en-US" w:bidi="ar-SA"/>
      </w:rPr>
    </w:lvl>
  </w:abstractNum>
  <w:abstractNum w:abstractNumId="10">
    <w:lvl w:ilvl="0">
      <w:start w:val="1"/>
      <w:numFmt w:val="decimal"/>
      <w:lvlText w:val="%1."/>
      <w:lvlJc w:val="left"/>
      <w:pPr>
        <w:tabs>
          <w:tab w:val="num" w:pos="0"/>
        </w:tabs>
        <w:ind w:left="1738" w:hanging="360"/>
      </w:pPr>
      <w:rPr>
        <w:sz w:val="24"/>
        <w:spacing w:val="-6"/>
        <w:b/>
        <w:szCs w:val="24"/>
        <w:bCs/>
        <w:w w:val="100"/>
        <w:rFonts w:ascii="Times New Roman" w:hAnsi="Times New Roman" w:eastAsia="Times New Roman" w:cs="Times New Roman"/>
        <w:color w:val="000009"/>
        <w:lang w:val="uk-UA" w:eastAsia="en-US" w:bidi="ar-SA"/>
      </w:rPr>
    </w:lvl>
    <w:lvl w:ilvl="1">
      <w:start w:val="0"/>
      <w:numFmt w:val="bullet"/>
      <w:lvlText w:val=""/>
      <w:lvlJc w:val="left"/>
      <w:pPr>
        <w:tabs>
          <w:tab w:val="num" w:pos="0"/>
        </w:tabs>
        <w:ind w:left="4480" w:hanging="360"/>
      </w:pPr>
      <w:rPr>
        <w:rFonts w:ascii="Symbol" w:hAnsi="Symbol" w:cs="Symbol" w:hint="default"/>
        <w:lang w:val="uk-UA" w:eastAsia="en-US" w:bidi="ar-SA"/>
      </w:rPr>
    </w:lvl>
    <w:lvl w:ilvl="2">
      <w:start w:val="0"/>
      <w:numFmt w:val="bullet"/>
      <w:lvlText w:val=""/>
      <w:lvlJc w:val="left"/>
      <w:pPr>
        <w:tabs>
          <w:tab w:val="num" w:pos="0"/>
        </w:tabs>
        <w:ind w:left="5217" w:hanging="360"/>
      </w:pPr>
      <w:rPr>
        <w:rFonts w:ascii="Symbol" w:hAnsi="Symbol" w:cs="Symbol" w:hint="default"/>
        <w:lang w:val="uk-UA" w:eastAsia="en-US" w:bidi="ar-SA"/>
      </w:rPr>
    </w:lvl>
    <w:lvl w:ilvl="3">
      <w:start w:val="0"/>
      <w:numFmt w:val="bullet"/>
      <w:lvlText w:val=""/>
      <w:lvlJc w:val="left"/>
      <w:pPr>
        <w:tabs>
          <w:tab w:val="num" w:pos="0"/>
        </w:tabs>
        <w:ind w:left="5955" w:hanging="360"/>
      </w:pPr>
      <w:rPr>
        <w:rFonts w:ascii="Symbol" w:hAnsi="Symbol" w:cs="Symbol" w:hint="default"/>
        <w:lang w:val="uk-UA" w:eastAsia="en-US" w:bidi="ar-SA"/>
      </w:rPr>
    </w:lvl>
    <w:lvl w:ilvl="4">
      <w:start w:val="0"/>
      <w:numFmt w:val="bullet"/>
      <w:lvlText w:val=""/>
      <w:lvlJc w:val="left"/>
      <w:pPr>
        <w:tabs>
          <w:tab w:val="num" w:pos="0"/>
        </w:tabs>
        <w:ind w:left="6693" w:hanging="360"/>
      </w:pPr>
      <w:rPr>
        <w:rFonts w:ascii="Symbol" w:hAnsi="Symbol" w:cs="Symbol" w:hint="default"/>
        <w:lang w:val="uk-UA" w:eastAsia="en-US" w:bidi="ar-SA"/>
      </w:rPr>
    </w:lvl>
    <w:lvl w:ilvl="5">
      <w:start w:val="0"/>
      <w:numFmt w:val="bullet"/>
      <w:lvlText w:val=""/>
      <w:lvlJc w:val="left"/>
      <w:pPr>
        <w:tabs>
          <w:tab w:val="num" w:pos="0"/>
        </w:tabs>
        <w:ind w:left="7431" w:hanging="360"/>
      </w:pPr>
      <w:rPr>
        <w:rFonts w:ascii="Symbol" w:hAnsi="Symbol" w:cs="Symbol" w:hint="default"/>
        <w:lang w:val="uk-UA" w:eastAsia="en-US" w:bidi="ar-SA"/>
      </w:rPr>
    </w:lvl>
    <w:lvl w:ilvl="6">
      <w:start w:val="0"/>
      <w:numFmt w:val="bullet"/>
      <w:lvlText w:val=""/>
      <w:lvlJc w:val="left"/>
      <w:pPr>
        <w:tabs>
          <w:tab w:val="num" w:pos="0"/>
        </w:tabs>
        <w:ind w:left="8168" w:hanging="360"/>
      </w:pPr>
      <w:rPr>
        <w:rFonts w:ascii="Symbol" w:hAnsi="Symbol" w:cs="Symbol" w:hint="default"/>
        <w:lang w:val="uk-UA" w:eastAsia="en-US" w:bidi="ar-SA"/>
      </w:rPr>
    </w:lvl>
    <w:lvl w:ilvl="7">
      <w:start w:val="0"/>
      <w:numFmt w:val="bullet"/>
      <w:lvlText w:val=""/>
      <w:lvlJc w:val="left"/>
      <w:pPr>
        <w:tabs>
          <w:tab w:val="num" w:pos="0"/>
        </w:tabs>
        <w:ind w:left="8906" w:hanging="360"/>
      </w:pPr>
      <w:rPr>
        <w:rFonts w:ascii="Symbol" w:hAnsi="Symbol" w:cs="Symbol" w:hint="default"/>
        <w:lang w:val="uk-UA" w:eastAsia="en-US" w:bidi="ar-SA"/>
      </w:rPr>
    </w:lvl>
    <w:lvl w:ilvl="8">
      <w:start w:val="0"/>
      <w:numFmt w:val="bullet"/>
      <w:lvlText w:val=""/>
      <w:lvlJc w:val="left"/>
      <w:pPr>
        <w:tabs>
          <w:tab w:val="num" w:pos="0"/>
        </w:tabs>
        <w:ind w:left="9644" w:hanging="360"/>
      </w:pPr>
      <w:rPr>
        <w:rFonts w:ascii="Symbol" w:hAnsi="Symbol" w:cs="Symbol" w:hint="default"/>
        <w:lang w:val="uk-UA" w:eastAsia="en-US" w:bidi="ar-SA"/>
      </w:rPr>
    </w:lvl>
  </w:abstractNum>
  <w:abstractNum w:abstractNumId="11">
    <w:lvl w:ilvl="0">
      <w:start w:val="2"/>
      <w:numFmt w:val="decimal"/>
      <w:lvlText w:val="%1."/>
      <w:lvlJc w:val="left"/>
      <w:pPr>
        <w:tabs>
          <w:tab w:val="num" w:pos="0"/>
        </w:tabs>
        <w:ind w:left="1484" w:hanging="586"/>
      </w:pPr>
      <w:rPr>
        <w:sz w:val="24"/>
        <w:spacing w:val="-7"/>
        <w:szCs w:val="24"/>
        <w:w w:val="100"/>
        <w:rFonts w:ascii="Times New Roman" w:hAnsi="Times New Roman" w:eastAsia="Times New Roman" w:cs="Times New Roman"/>
        <w:color w:val="000009"/>
        <w:lang w:val="uk-UA" w:eastAsia="en-US" w:bidi="ar-SA"/>
      </w:rPr>
    </w:lvl>
    <w:lvl w:ilvl="1">
      <w:start w:val="1"/>
      <w:numFmt w:val="decimal"/>
      <w:lvlText w:val="%2."/>
      <w:lvlJc w:val="left"/>
      <w:pPr>
        <w:tabs>
          <w:tab w:val="num" w:pos="0"/>
        </w:tabs>
        <w:ind w:left="1618" w:hanging="360"/>
      </w:pPr>
      <w:rPr>
        <w:spacing w:val="-7"/>
        <w:b/>
        <w:bCs/>
        <w:w w:val="100"/>
        <w:lang w:val="uk-UA" w:eastAsia="en-US" w:bidi="ar-SA"/>
      </w:rPr>
    </w:lvl>
    <w:lvl w:ilvl="2">
      <w:start w:val="0"/>
      <w:numFmt w:val="bullet"/>
      <w:lvlText w:val="•"/>
      <w:lvlJc w:val="left"/>
      <w:pPr>
        <w:tabs>
          <w:tab w:val="num" w:pos="0"/>
        </w:tabs>
        <w:ind w:left="1978" w:hanging="360"/>
      </w:pPr>
      <w:rPr>
        <w:rFonts w:ascii="UnDotum" w:hAnsi="UnDotum" w:cs="UnDotum" w:hint="default"/>
        <w:sz w:val="24"/>
        <w:szCs w:val="24"/>
        <w:w w:val="41"/>
        <w:color w:val="000009"/>
        <w:lang w:val="uk-UA" w:eastAsia="en-US" w:bidi="ar-SA"/>
      </w:rPr>
    </w:lvl>
    <w:lvl w:ilvl="3">
      <w:start w:val="0"/>
      <w:numFmt w:val="bullet"/>
      <w:lvlText w:val=""/>
      <w:lvlJc w:val="left"/>
      <w:pPr>
        <w:tabs>
          <w:tab w:val="num" w:pos="0"/>
        </w:tabs>
        <w:ind w:left="4300" w:hanging="360"/>
      </w:pPr>
      <w:rPr>
        <w:rFonts w:ascii="Symbol" w:hAnsi="Symbol" w:cs="Symbol" w:hint="default"/>
        <w:lang w:val="uk-UA" w:eastAsia="en-US" w:bidi="ar-SA"/>
      </w:rPr>
    </w:lvl>
    <w:lvl w:ilvl="4">
      <w:start w:val="0"/>
      <w:numFmt w:val="bullet"/>
      <w:lvlText w:val=""/>
      <w:lvlJc w:val="left"/>
      <w:pPr>
        <w:tabs>
          <w:tab w:val="num" w:pos="0"/>
        </w:tabs>
        <w:ind w:left="5274" w:hanging="360"/>
      </w:pPr>
      <w:rPr>
        <w:rFonts w:ascii="Symbol" w:hAnsi="Symbol" w:cs="Symbol" w:hint="default"/>
        <w:lang w:val="uk-UA" w:eastAsia="en-US" w:bidi="ar-SA"/>
      </w:rPr>
    </w:lvl>
    <w:lvl w:ilvl="5">
      <w:start w:val="0"/>
      <w:numFmt w:val="bullet"/>
      <w:lvlText w:val=""/>
      <w:lvlJc w:val="left"/>
      <w:pPr>
        <w:tabs>
          <w:tab w:val="num" w:pos="0"/>
        </w:tabs>
        <w:ind w:left="6248" w:hanging="360"/>
      </w:pPr>
      <w:rPr>
        <w:rFonts w:ascii="Symbol" w:hAnsi="Symbol" w:cs="Symbol" w:hint="default"/>
        <w:lang w:val="uk-UA" w:eastAsia="en-US" w:bidi="ar-SA"/>
      </w:rPr>
    </w:lvl>
    <w:lvl w:ilvl="6">
      <w:start w:val="0"/>
      <w:numFmt w:val="bullet"/>
      <w:lvlText w:val=""/>
      <w:lvlJc w:val="left"/>
      <w:pPr>
        <w:tabs>
          <w:tab w:val="num" w:pos="0"/>
        </w:tabs>
        <w:ind w:left="7222" w:hanging="360"/>
      </w:pPr>
      <w:rPr>
        <w:rFonts w:ascii="Symbol" w:hAnsi="Symbol" w:cs="Symbol" w:hint="default"/>
        <w:lang w:val="uk-UA" w:eastAsia="en-US" w:bidi="ar-SA"/>
      </w:rPr>
    </w:lvl>
    <w:lvl w:ilvl="7">
      <w:start w:val="0"/>
      <w:numFmt w:val="bullet"/>
      <w:lvlText w:val=""/>
      <w:lvlJc w:val="left"/>
      <w:pPr>
        <w:tabs>
          <w:tab w:val="num" w:pos="0"/>
        </w:tabs>
        <w:ind w:left="8197" w:hanging="360"/>
      </w:pPr>
      <w:rPr>
        <w:rFonts w:ascii="Symbol" w:hAnsi="Symbol" w:cs="Symbol" w:hint="default"/>
        <w:lang w:val="uk-UA" w:eastAsia="en-US" w:bidi="ar-SA"/>
      </w:rPr>
    </w:lvl>
    <w:lvl w:ilvl="8">
      <w:start w:val="0"/>
      <w:numFmt w:val="bullet"/>
      <w:lvlText w:val=""/>
      <w:lvlJc w:val="left"/>
      <w:pPr>
        <w:tabs>
          <w:tab w:val="num" w:pos="0"/>
        </w:tabs>
        <w:ind w:left="9171" w:hanging="360"/>
      </w:pPr>
      <w:rPr>
        <w:rFonts w:ascii="Symbol" w:hAnsi="Symbol" w:cs="Symbol" w:hint="default"/>
        <w:lang w:val="uk-UA" w:eastAsia="en-US" w:bidi="ar-SA"/>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3" w:uiPriority="0"/>
    <w:lsdException w:name="Body Text Indent 3" w:uiPriority="0"/>
    <w:lsdException w:name="Strong" w:uiPriority="22" w:semiHidden="0" w:unhideWhenUsed="0" w:qFormat="1"/>
    <w:lsdException w:name="Emphasis" w:uiPriority="0" w:semiHidden="0" w:unhideWhenUsed="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3fd8"/>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paragraph" w:styleId="1">
    <w:name w:val="Heading 1"/>
    <w:basedOn w:val="Normal"/>
    <w:next w:val="Normal"/>
    <w:link w:val="10"/>
    <w:qFormat/>
    <w:rsid w:val="00673fd8"/>
    <w:pPr>
      <w:keepNext w:val="true"/>
      <w:outlineLvl w:val="0"/>
    </w:pPr>
    <w:rPr>
      <w:sz w:val="32"/>
      <w:lang w:val="uk-UA"/>
    </w:rPr>
  </w:style>
  <w:style w:type="paragraph" w:styleId="2">
    <w:name w:val="Heading 2"/>
    <w:basedOn w:val="Normal"/>
    <w:next w:val="Normal"/>
    <w:link w:val="20"/>
    <w:qFormat/>
    <w:rsid w:val="00673fd8"/>
    <w:pPr>
      <w:keepNext w:val="true"/>
      <w:spacing w:before="240" w:after="60"/>
      <w:outlineLvl w:val="1"/>
    </w:pPr>
    <w:rPr>
      <w:rFonts w:ascii="Arial" w:hAnsi="Arial" w:cs="Arial"/>
      <w:b/>
      <w:bCs/>
      <w:i/>
      <w:iCs/>
      <w:szCs w:val="28"/>
    </w:rPr>
  </w:style>
  <w:style w:type="paragraph" w:styleId="3" w:customStyle="1">
    <w:name w:val="Heading 3"/>
    <w:basedOn w:val="Normal"/>
    <w:uiPriority w:val="1"/>
    <w:qFormat/>
    <w:rsid w:val="000f4a37"/>
    <w:pPr>
      <w:widowControl w:val="false"/>
      <w:ind w:left="898" w:hanging="0"/>
      <w:outlineLvl w:val="3"/>
    </w:pPr>
    <w:rPr>
      <w:b/>
      <w:bCs/>
      <w:sz w:val="24"/>
      <w:lang w:val="uk-UA" w:eastAsia="en-US"/>
    </w:rPr>
  </w:style>
  <w:style w:type="paragraph" w:styleId="4">
    <w:name w:val="Heading 4"/>
    <w:basedOn w:val="Normal"/>
    <w:next w:val="Normal"/>
    <w:link w:val="40"/>
    <w:qFormat/>
    <w:rsid w:val="00673fd8"/>
    <w:pPr>
      <w:keepNext w:val="true"/>
      <w:jc w:val="center"/>
      <w:outlineLvl w:val="3"/>
    </w:pPr>
    <w:rPr>
      <w:b/>
      <w:bCs/>
      <w:lang w:val="uk-UA"/>
    </w:rPr>
  </w:style>
  <w:style w:type="paragraph" w:styleId="7">
    <w:name w:val="Heading 7"/>
    <w:basedOn w:val="Normal"/>
    <w:next w:val="Normal"/>
    <w:link w:val="70"/>
    <w:qFormat/>
    <w:rsid w:val="00673fd8"/>
    <w:pPr>
      <w:keepNext w:val="true"/>
      <w:ind w:firstLine="600"/>
      <w:jc w:val="center"/>
      <w:outlineLvl w:val="6"/>
    </w:pPr>
    <w:rPr>
      <w:b/>
      <w:bCs/>
      <w:lang w:val="uk-UA"/>
    </w:rPr>
  </w:style>
  <w:style w:type="paragraph" w:styleId="8">
    <w:name w:val="Heading 8"/>
    <w:basedOn w:val="Normal"/>
    <w:next w:val="Normal"/>
    <w:link w:val="80"/>
    <w:qFormat/>
    <w:rsid w:val="00673fd8"/>
    <w:pPr>
      <w:keepNext w:val="true"/>
      <w:jc w:val="center"/>
      <w:outlineLvl w:val="7"/>
    </w:pPr>
    <w:rPr>
      <w:caps/>
      <w:sz w:val="40"/>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73fd8"/>
    <w:rPr>
      <w:rFonts w:ascii="Times New Roman" w:hAnsi="Times New Roman" w:eastAsia="Times New Roman" w:cs="Times New Roman"/>
      <w:sz w:val="32"/>
      <w:szCs w:val="24"/>
      <w:lang w:val="uk-UA" w:eastAsia="ru-RU"/>
    </w:rPr>
  </w:style>
  <w:style w:type="character" w:styleId="21" w:customStyle="1">
    <w:name w:val="Заголовок 2 Знак"/>
    <w:basedOn w:val="DefaultParagraphFont"/>
    <w:link w:val="2"/>
    <w:qFormat/>
    <w:rsid w:val="00673fd8"/>
    <w:rPr>
      <w:rFonts w:ascii="Arial" w:hAnsi="Arial" w:eastAsia="Times New Roman" w:cs="Arial"/>
      <w:b/>
      <w:bCs/>
      <w:i/>
      <w:iCs/>
      <w:sz w:val="28"/>
      <w:szCs w:val="28"/>
      <w:lang w:eastAsia="ru-RU"/>
    </w:rPr>
  </w:style>
  <w:style w:type="character" w:styleId="41" w:customStyle="1">
    <w:name w:val="Заголовок 4 Знак"/>
    <w:basedOn w:val="DefaultParagraphFont"/>
    <w:link w:val="4"/>
    <w:qFormat/>
    <w:rsid w:val="00673fd8"/>
    <w:rPr>
      <w:rFonts w:ascii="Times New Roman" w:hAnsi="Times New Roman" w:eastAsia="Times New Roman" w:cs="Times New Roman"/>
      <w:b/>
      <w:bCs/>
      <w:sz w:val="28"/>
      <w:szCs w:val="24"/>
      <w:lang w:val="uk-UA" w:eastAsia="ru-RU"/>
    </w:rPr>
  </w:style>
  <w:style w:type="character" w:styleId="71" w:customStyle="1">
    <w:name w:val="Заголовок 7 Знак"/>
    <w:basedOn w:val="DefaultParagraphFont"/>
    <w:link w:val="7"/>
    <w:qFormat/>
    <w:rsid w:val="00673fd8"/>
    <w:rPr>
      <w:rFonts w:ascii="Times New Roman" w:hAnsi="Times New Roman" w:eastAsia="Times New Roman" w:cs="Times New Roman"/>
      <w:b/>
      <w:bCs/>
      <w:sz w:val="28"/>
      <w:szCs w:val="24"/>
      <w:lang w:val="uk-UA" w:eastAsia="ru-RU"/>
    </w:rPr>
  </w:style>
  <w:style w:type="character" w:styleId="81" w:customStyle="1">
    <w:name w:val="Заголовок 8 Знак"/>
    <w:basedOn w:val="DefaultParagraphFont"/>
    <w:link w:val="8"/>
    <w:qFormat/>
    <w:rsid w:val="00673fd8"/>
    <w:rPr>
      <w:rFonts w:ascii="Times New Roman" w:hAnsi="Times New Roman" w:eastAsia="Times New Roman" w:cs="Times New Roman"/>
      <w:caps/>
      <w:sz w:val="40"/>
      <w:szCs w:val="24"/>
      <w:lang w:val="uk-UA" w:eastAsia="ru-RU"/>
    </w:rPr>
  </w:style>
  <w:style w:type="character" w:styleId="31" w:customStyle="1">
    <w:name w:val="Основний текст з відступом 3 Знак"/>
    <w:basedOn w:val="DefaultParagraphFont"/>
    <w:link w:val="3"/>
    <w:qFormat/>
    <w:rsid w:val="00673fd8"/>
    <w:rPr>
      <w:rFonts w:ascii="Times New Roman" w:hAnsi="Times New Roman" w:eastAsia="Times New Roman" w:cs="Times New Roman"/>
      <w:sz w:val="28"/>
      <w:szCs w:val="24"/>
      <w:lang w:val="uk-UA" w:eastAsia="ru-RU"/>
    </w:rPr>
  </w:style>
  <w:style w:type="character" w:styleId="Style8" w:customStyle="1">
    <w:name w:val="Нижній колонтитул Знак"/>
    <w:basedOn w:val="DefaultParagraphFont"/>
    <w:link w:val="a3"/>
    <w:qFormat/>
    <w:rsid w:val="00673fd8"/>
    <w:rPr>
      <w:rFonts w:ascii="Times New Roman" w:hAnsi="Times New Roman" w:eastAsia="Times New Roman" w:cs="Times New Roman"/>
      <w:sz w:val="28"/>
      <w:szCs w:val="24"/>
      <w:lang w:eastAsia="ru-RU"/>
    </w:rPr>
  </w:style>
  <w:style w:type="character" w:styleId="Pagenumber">
    <w:name w:val="page number"/>
    <w:basedOn w:val="DefaultParagraphFont"/>
    <w:qFormat/>
    <w:rsid w:val="00673fd8"/>
    <w:rPr/>
  </w:style>
  <w:style w:type="character" w:styleId="Style9">
    <w:name w:val="Гіперпосилання"/>
    <w:uiPriority w:val="99"/>
    <w:rsid w:val="00673fd8"/>
    <w:rPr>
      <w:color w:val="0000FF"/>
      <w:u w:val="single"/>
    </w:rPr>
  </w:style>
  <w:style w:type="character" w:styleId="Style10" w:customStyle="1">
    <w:name w:val="Основний текст Знак"/>
    <w:basedOn w:val="DefaultParagraphFont"/>
    <w:link w:val="a8"/>
    <w:qFormat/>
    <w:rsid w:val="00673fd8"/>
    <w:rPr>
      <w:rFonts w:ascii="Times New Roman" w:hAnsi="Times New Roman" w:eastAsia="Times New Roman" w:cs="Times New Roman"/>
      <w:sz w:val="28"/>
      <w:szCs w:val="24"/>
      <w:lang w:eastAsia="ru-RU"/>
    </w:rPr>
  </w:style>
  <w:style w:type="character" w:styleId="32" w:customStyle="1">
    <w:name w:val="Основний текст 3 Знак"/>
    <w:basedOn w:val="DefaultParagraphFont"/>
    <w:link w:val="31"/>
    <w:qFormat/>
    <w:rsid w:val="00673fd8"/>
    <w:rPr>
      <w:rFonts w:ascii="Times New Roman" w:hAnsi="Times New Roman" w:eastAsia="Times New Roman" w:cs="Times New Roman"/>
      <w:sz w:val="16"/>
      <w:szCs w:val="16"/>
      <w:lang w:eastAsia="ru-RU"/>
    </w:rPr>
  </w:style>
  <w:style w:type="character" w:styleId="Style11" w:customStyle="1">
    <w:name w:val="Текст у виносці Знак"/>
    <w:basedOn w:val="DefaultParagraphFont"/>
    <w:link w:val="aa"/>
    <w:uiPriority w:val="99"/>
    <w:semiHidden/>
    <w:qFormat/>
    <w:rsid w:val="00673fd8"/>
    <w:rPr>
      <w:rFonts w:ascii="Tahoma" w:hAnsi="Tahoma" w:eastAsia="Times New Roman" w:cs="Times New Roman"/>
      <w:sz w:val="16"/>
      <w:szCs w:val="16"/>
    </w:rPr>
  </w:style>
  <w:style w:type="character" w:styleId="Style12" w:customStyle="1">
    <w:name w:val="Верхній колонтитул Знак"/>
    <w:basedOn w:val="DefaultParagraphFont"/>
    <w:link w:val="ac"/>
    <w:uiPriority w:val="99"/>
    <w:qFormat/>
    <w:rsid w:val="00673fd8"/>
    <w:rPr>
      <w:rFonts w:ascii="Times New Roman" w:hAnsi="Times New Roman" w:eastAsia="Times New Roman" w:cs="Times New Roman"/>
      <w:sz w:val="24"/>
      <w:szCs w:val="24"/>
    </w:rPr>
  </w:style>
  <w:style w:type="character" w:styleId="Style13" w:customStyle="1">
    <w:name w:val="Основний текст з відступом Знак"/>
    <w:basedOn w:val="DefaultParagraphFont"/>
    <w:link w:val="ae"/>
    <w:qFormat/>
    <w:rsid w:val="00673fd8"/>
    <w:rPr>
      <w:rFonts w:ascii="Times New Roman" w:hAnsi="Times New Roman" w:eastAsia="Times New Roman" w:cs="Times New Roman"/>
      <w:sz w:val="28"/>
      <w:szCs w:val="24"/>
      <w:lang w:eastAsia="ru-RU"/>
    </w:rPr>
  </w:style>
  <w:style w:type="character" w:styleId="22" w:customStyle="1">
    <w:name w:val="Основний текст 2 Знак"/>
    <w:basedOn w:val="DefaultParagraphFont"/>
    <w:link w:val="21"/>
    <w:uiPriority w:val="99"/>
    <w:qFormat/>
    <w:rsid w:val="00673fd8"/>
    <w:rPr>
      <w:rFonts w:ascii="Times New Roman" w:hAnsi="Times New Roman" w:eastAsia="Times New Roman" w:cs="Times New Roman"/>
      <w:sz w:val="28"/>
      <w:szCs w:val="24"/>
      <w:lang w:eastAsia="ru-RU"/>
    </w:rPr>
  </w:style>
  <w:style w:type="character" w:styleId="Specleftauthor" w:customStyle="1">
    <w:name w:val="spec_left_author"/>
    <w:basedOn w:val="DefaultParagraphFont"/>
    <w:qFormat/>
    <w:rsid w:val="00673fd8"/>
    <w:rPr/>
  </w:style>
  <w:style w:type="character" w:styleId="St" w:customStyle="1">
    <w:name w:val="st"/>
    <w:basedOn w:val="DefaultParagraphFont"/>
    <w:qFormat/>
    <w:rsid w:val="00673fd8"/>
    <w:rPr/>
  </w:style>
  <w:style w:type="character" w:styleId="Style14">
    <w:name w:val="Виділення"/>
    <w:qFormat/>
    <w:rsid w:val="00673fd8"/>
    <w:rPr>
      <w:i/>
      <w:iCs/>
    </w:rPr>
  </w:style>
  <w:style w:type="character" w:styleId="Strong">
    <w:name w:val="Strong"/>
    <w:uiPriority w:val="22"/>
    <w:qFormat/>
    <w:rsid w:val="00673fd8"/>
    <w:rPr>
      <w:b/>
      <w:bCs/>
    </w:rPr>
  </w:style>
  <w:style w:type="character" w:styleId="5" w:customStyle="1">
    <w:name w:val="Основний текст (5)_"/>
    <w:link w:val="50"/>
    <w:qFormat/>
    <w:rsid w:val="00673fd8"/>
    <w:rPr>
      <w:sz w:val="23"/>
      <w:szCs w:val="23"/>
      <w:shd w:fill="FFFFFF" w:val="clear"/>
    </w:rPr>
  </w:style>
  <w:style w:type="character" w:styleId="Style15" w:customStyle="1">
    <w:name w:val="Основний текст_"/>
    <w:link w:val="11"/>
    <w:qFormat/>
    <w:rsid w:val="00673fd8"/>
    <w:rPr>
      <w:sz w:val="27"/>
      <w:szCs w:val="27"/>
      <w:shd w:fill="FFFFFF" w:val="clear"/>
    </w:rPr>
  </w:style>
  <w:style w:type="character" w:styleId="23" w:customStyle="1">
    <w:name w:val="Заголовок №2_"/>
    <w:link w:val="24"/>
    <w:qFormat/>
    <w:rsid w:val="00673fd8"/>
    <w:rPr>
      <w:b/>
      <w:bCs/>
      <w:sz w:val="27"/>
      <w:szCs w:val="27"/>
      <w:shd w:fill="FFFFFF" w:val="clear"/>
    </w:rPr>
  </w:style>
  <w:style w:type="character" w:styleId="24" w:customStyle="1">
    <w:name w:val="Заголовок №2 + Не напівжирний"/>
    <w:basedOn w:val="23"/>
    <w:qFormat/>
    <w:rsid w:val="00673fd8"/>
    <w:rPr>
      <w:b/>
      <w:bCs/>
      <w:sz w:val="27"/>
      <w:szCs w:val="27"/>
      <w:shd w:fill="FFFFFF" w:val="clear"/>
    </w:rPr>
  </w:style>
  <w:style w:type="character" w:styleId="6" w:customStyle="1">
    <w:name w:val="Основний текст (6)_"/>
    <w:link w:val="60"/>
    <w:qFormat/>
    <w:rsid w:val="00673fd8"/>
    <w:rPr>
      <w:b/>
      <w:bCs/>
      <w:sz w:val="27"/>
      <w:szCs w:val="27"/>
      <w:shd w:fill="FFFFFF" w:val="clear"/>
    </w:rPr>
  </w:style>
  <w:style w:type="character" w:styleId="27" w:customStyle="1">
    <w:name w:val="Заголовок №2 + Не напівжирний7"/>
    <w:basedOn w:val="23"/>
    <w:qFormat/>
    <w:rsid w:val="00673fd8"/>
    <w:rPr>
      <w:b/>
      <w:bCs/>
      <w:sz w:val="27"/>
      <w:szCs w:val="27"/>
      <w:shd w:fill="FFFFFF" w:val="clear"/>
    </w:rPr>
  </w:style>
  <w:style w:type="character" w:styleId="221" w:customStyle="1">
    <w:name w:val="Заголовок №2 + Не напівжирний2"/>
    <w:basedOn w:val="23"/>
    <w:qFormat/>
    <w:rsid w:val="00673fd8"/>
    <w:rPr>
      <w:b/>
      <w:bCs/>
      <w:sz w:val="27"/>
      <w:szCs w:val="27"/>
      <w:shd w:fill="FFFFFF" w:val="clear"/>
    </w:rPr>
  </w:style>
  <w:style w:type="character" w:styleId="Notranslate" w:customStyle="1">
    <w:name w:val="notranslate"/>
    <w:basedOn w:val="DefaultParagraphFont"/>
    <w:qFormat/>
    <w:rsid w:val="00673fd8"/>
    <w:rPr/>
  </w:style>
  <w:style w:type="character" w:styleId="51" w:customStyle="1">
    <w:name w:val="Основной текст (5)"/>
    <w:qFormat/>
    <w:rsid w:val="00673fd8"/>
    <w:rPr/>
  </w:style>
  <w:style w:type="character" w:styleId="Style16" w:customStyle="1">
    <w:name w:val="Основной текст_"/>
    <w:link w:val="26"/>
    <w:qFormat/>
    <w:rsid w:val="00673fd8"/>
    <w:rPr>
      <w:sz w:val="25"/>
      <w:szCs w:val="25"/>
      <w:shd w:fill="FFFFFF" w:val="clear"/>
    </w:rPr>
  </w:style>
  <w:style w:type="character" w:styleId="52" w:customStyle="1">
    <w:name w:val="Основной текст (5)_"/>
    <w:qFormat/>
    <w:rsid w:val="00673fd8"/>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80" w:customStyle="1">
    <w:name w:val="Основний текст80"/>
    <w:qFormat/>
    <w:rsid w:val="00673fd8"/>
    <w:rPr>
      <w:rFonts w:ascii="Arial" w:hAnsi="Arial" w:cs="Arial"/>
      <w:spacing w:val="0"/>
      <w:sz w:val="21"/>
      <w:szCs w:val="21"/>
      <w:lang w:bidi="ar-SA"/>
    </w:rPr>
  </w:style>
  <w:style w:type="character" w:styleId="79" w:customStyle="1">
    <w:name w:val="Основний текст79"/>
    <w:qFormat/>
    <w:rsid w:val="00673fd8"/>
    <w:rPr>
      <w:rFonts w:ascii="Arial" w:hAnsi="Arial" w:cs="Arial"/>
      <w:spacing w:val="0"/>
      <w:sz w:val="21"/>
      <w:szCs w:val="21"/>
      <w:lang w:bidi="ar-SA"/>
    </w:rPr>
  </w:style>
  <w:style w:type="character" w:styleId="33" w:customStyle="1">
    <w:name w:val="Основний текст3"/>
    <w:qFormat/>
    <w:rsid w:val="00673fd8"/>
    <w:rPr>
      <w:rFonts w:ascii="Arial" w:hAnsi="Arial" w:cs="Arial"/>
      <w:spacing w:val="0"/>
      <w:sz w:val="21"/>
      <w:szCs w:val="21"/>
      <w:lang w:bidi="ar-SA"/>
    </w:rPr>
  </w:style>
  <w:style w:type="character" w:styleId="231" w:customStyle="1">
    <w:name w:val="Заголовок №2 (3)_"/>
    <w:link w:val="231"/>
    <w:qFormat/>
    <w:rsid w:val="00673fd8"/>
    <w:rPr>
      <w:rFonts w:ascii="Arial" w:hAnsi="Arial"/>
      <w:b/>
      <w:bCs/>
      <w:sz w:val="21"/>
      <w:szCs w:val="21"/>
      <w:shd w:fill="FFFFFF" w:val="clear"/>
    </w:rPr>
  </w:style>
  <w:style w:type="character" w:styleId="2316" w:customStyle="1">
    <w:name w:val="Заголовок №2 (3)16"/>
    <w:qFormat/>
    <w:rsid w:val="00673fd8"/>
    <w:rPr>
      <w:rFonts w:ascii="Arial" w:hAnsi="Arial" w:cs="Arial"/>
      <w:b w:val="false"/>
      <w:bCs w:val="false"/>
      <w:spacing w:val="0"/>
      <w:sz w:val="21"/>
      <w:szCs w:val="21"/>
      <w:lang w:bidi="ar-SA"/>
    </w:rPr>
  </w:style>
  <w:style w:type="character" w:styleId="30" w:customStyle="1">
    <w:name w:val="Основний текст + Курсив30"/>
    <w:qFormat/>
    <w:rsid w:val="00673fd8"/>
    <w:rPr>
      <w:rFonts w:ascii="Arial" w:hAnsi="Arial" w:cs="Arial"/>
      <w:i/>
      <w:iCs/>
      <w:spacing w:val="0"/>
      <w:sz w:val="21"/>
      <w:szCs w:val="21"/>
      <w:lang w:bidi="ar-SA"/>
    </w:rPr>
  </w:style>
  <w:style w:type="character" w:styleId="13" w:customStyle="1">
    <w:name w:val="Заголовок №1 (3)_"/>
    <w:link w:val="131"/>
    <w:qFormat/>
    <w:rsid w:val="00673fd8"/>
    <w:rPr>
      <w:rFonts w:ascii="Arial" w:hAnsi="Arial"/>
      <w:b/>
      <w:bCs/>
      <w:i/>
      <w:iCs/>
      <w:sz w:val="21"/>
      <w:szCs w:val="21"/>
      <w:shd w:fill="FFFFFF" w:val="clear"/>
    </w:rPr>
  </w:style>
  <w:style w:type="character" w:styleId="133" w:customStyle="1">
    <w:name w:val="Заголовок №1 (3)3"/>
    <w:qFormat/>
    <w:rsid w:val="00673fd8"/>
    <w:rPr>
      <w:rFonts w:ascii="Arial" w:hAnsi="Arial"/>
      <w:b/>
      <w:bCs/>
      <w:i/>
      <w:iCs/>
      <w:spacing w:val="0"/>
      <w:sz w:val="21"/>
      <w:szCs w:val="21"/>
      <w:lang w:bidi="ar-SA"/>
    </w:rPr>
  </w:style>
  <w:style w:type="character" w:styleId="1217" w:customStyle="1">
    <w:name w:val="Заголовок №1 (2)17"/>
    <w:qFormat/>
    <w:rsid w:val="00673fd8"/>
    <w:rPr>
      <w:rFonts w:ascii="Arial" w:hAnsi="Arial" w:cs="Arial"/>
      <w:b w:val="false"/>
      <w:bCs w:val="false"/>
      <w:spacing w:val="0"/>
      <w:sz w:val="21"/>
      <w:szCs w:val="21"/>
      <w:lang w:bidi="ar-SA"/>
    </w:rPr>
  </w:style>
  <w:style w:type="character" w:styleId="1216" w:customStyle="1">
    <w:name w:val="Заголовок №1 (2)16"/>
    <w:qFormat/>
    <w:rsid w:val="00673fd8"/>
    <w:rPr>
      <w:rFonts w:ascii="Arial" w:hAnsi="Arial" w:cs="Arial"/>
      <w:b w:val="false"/>
      <w:bCs w:val="false"/>
      <w:spacing w:val="0"/>
      <w:sz w:val="21"/>
      <w:szCs w:val="21"/>
      <w:lang w:bidi="ar-SA"/>
    </w:rPr>
  </w:style>
  <w:style w:type="character" w:styleId="12" w:customStyle="1">
    <w:name w:val="Заголовок №1_"/>
    <w:link w:val="15"/>
    <w:qFormat/>
    <w:rsid w:val="00673fd8"/>
    <w:rPr>
      <w:rFonts w:ascii="Franklin Gothic Heavy" w:hAnsi="Franklin Gothic Heavy"/>
      <w:sz w:val="21"/>
      <w:szCs w:val="21"/>
      <w:shd w:fill="FFFFFF" w:val="clear"/>
    </w:rPr>
  </w:style>
  <w:style w:type="character" w:styleId="36" w:customStyle="1">
    <w:name w:val="Заголовок №36"/>
    <w:qFormat/>
    <w:rsid w:val="00673fd8"/>
    <w:rPr>
      <w:rFonts w:ascii="Arial" w:hAnsi="Arial" w:cs="Arial"/>
      <w:b/>
      <w:bCs/>
      <w:spacing w:val="0"/>
      <w:sz w:val="21"/>
      <w:szCs w:val="21"/>
    </w:rPr>
  </w:style>
  <w:style w:type="character" w:styleId="128" w:customStyle="1">
    <w:name w:val="Заголовок №1 (2)8"/>
    <w:qFormat/>
    <w:rsid w:val="00673fd8"/>
    <w:rPr>
      <w:rFonts w:ascii="Arial" w:hAnsi="Arial" w:cs="Arial"/>
      <w:b w:val="false"/>
      <w:bCs w:val="false"/>
      <w:spacing w:val="0"/>
      <w:sz w:val="21"/>
      <w:szCs w:val="21"/>
      <w:lang w:bidi="ar-SA"/>
    </w:rPr>
  </w:style>
  <w:style w:type="character" w:styleId="131" w:customStyle="1">
    <w:name w:val="Основний текст + 131"/>
    <w:qFormat/>
    <w:rsid w:val="00673fd8"/>
    <w:rPr>
      <w:rFonts w:ascii="Arial" w:hAnsi="Arial" w:cs="Arial"/>
      <w:smallCaps/>
      <w:spacing w:val="0"/>
      <w:sz w:val="27"/>
      <w:szCs w:val="27"/>
      <w:lang w:bidi="ar-SA"/>
    </w:rPr>
  </w:style>
  <w:style w:type="character" w:styleId="34" w:customStyle="1">
    <w:name w:val="Основний текст (3)_"/>
    <w:link w:val="35"/>
    <w:qFormat/>
    <w:rsid w:val="00673fd8"/>
    <w:rPr>
      <w:b/>
      <w:bCs/>
      <w:sz w:val="21"/>
      <w:szCs w:val="21"/>
      <w:shd w:fill="FFFFFF" w:val="clear"/>
    </w:rPr>
  </w:style>
  <w:style w:type="character" w:styleId="53" w:customStyle="1">
    <w:name w:val="Основний текст (5) + Курсив"/>
    <w:qFormat/>
    <w:rsid w:val="00673fd8"/>
    <w:rPr>
      <w:i/>
      <w:iCs/>
      <w:sz w:val="17"/>
      <w:szCs w:val="17"/>
      <w:lang w:bidi="ar-SA"/>
    </w:rPr>
  </w:style>
  <w:style w:type="character" w:styleId="511" w:customStyle="1">
    <w:name w:val="Основний текст (5) + Курсив1"/>
    <w:qFormat/>
    <w:rsid w:val="00673fd8"/>
    <w:rPr>
      <w:i/>
      <w:iCs/>
      <w:sz w:val="17"/>
      <w:szCs w:val="17"/>
      <w:lang w:bidi="ar-SA"/>
    </w:rPr>
  </w:style>
  <w:style w:type="character" w:styleId="Style17" w:customStyle="1">
    <w:name w:val="Виноска + Курсив"/>
    <w:qFormat/>
    <w:rsid w:val="00673fd8"/>
    <w:rPr>
      <w:i/>
      <w:iCs/>
      <w:sz w:val="17"/>
      <w:szCs w:val="17"/>
      <w:lang w:bidi="ar-SA"/>
    </w:rPr>
  </w:style>
  <w:style w:type="character" w:styleId="Googlesrctext" w:customStyle="1">
    <w:name w:val="google-src-text"/>
    <w:qFormat/>
    <w:rsid w:val="00673fd8"/>
    <w:rPr/>
  </w:style>
  <w:style w:type="character" w:styleId="10pt" w:customStyle="1">
    <w:name w:val="Основной текст + 10 pt;Полужирный"/>
    <w:qFormat/>
    <w:rsid w:val="00fa05c5"/>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uk-UA"/>
    </w:rPr>
  </w:style>
  <w:style w:type="character" w:styleId="Style18" w:customStyle="1">
    <w:name w:val="Оглавление_"/>
    <w:link w:val="af8"/>
    <w:qFormat/>
    <w:rsid w:val="008d3654"/>
    <w:rPr>
      <w:rFonts w:ascii="Times New Roman" w:hAnsi="Times New Roman" w:eastAsia="Times New Roman" w:cs="Times New Roman"/>
      <w:spacing w:val="11"/>
      <w:sz w:val="23"/>
      <w:szCs w:val="23"/>
      <w:shd w:fill="FFFFFF" w:val="clear"/>
    </w:rPr>
  </w:style>
  <w:style w:type="character" w:styleId="121" w:customStyle="1">
    <w:name w:val="Оглавление + 12"/>
    <w:qFormat/>
    <w:rsid w:val="008d3654"/>
    <w:rPr>
      <w:rFonts w:ascii="Times New Roman" w:hAnsi="Times New Roman" w:eastAsia="Times New Roman" w:cs="Times New Roman"/>
      <w:b w:val="false"/>
      <w:bCs w:val="false"/>
      <w:i/>
      <w:iCs/>
      <w:caps w:val="false"/>
      <w:smallCaps w:val="false"/>
      <w:strike w:val="false"/>
      <w:dstrike w:val="false"/>
      <w:spacing w:val="1"/>
      <w:sz w:val="23"/>
      <w:szCs w:val="23"/>
    </w:rPr>
  </w:style>
  <w:style w:type="character" w:styleId="412pt" w:customStyle="1">
    <w:name w:val="Основной текст (4) + 12 pt;Не полужирный"/>
    <w:qFormat/>
    <w:rsid w:val="008d365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uk-UA"/>
    </w:rPr>
  </w:style>
  <w:style w:type="character" w:styleId="Tlidtranslation" w:customStyle="1">
    <w:name w:val="tlid-translation"/>
    <w:basedOn w:val="DefaultParagraphFont"/>
    <w:qFormat/>
    <w:rsid w:val="004a01e0"/>
    <w:rPr/>
  </w:style>
  <w:style w:type="character" w:styleId="Style19" w:customStyle="1">
    <w:name w:val="Текст виноски Знак"/>
    <w:basedOn w:val="DefaultParagraphFont"/>
    <w:link w:val="af9"/>
    <w:uiPriority w:val="99"/>
    <w:semiHidden/>
    <w:qFormat/>
    <w:rsid w:val="00235778"/>
    <w:rPr>
      <w:rFonts w:ascii="Arial Unicode MS" w:hAnsi="Arial Unicode MS" w:eastAsia="Arial Unicode MS" w:cs="Times New Roman"/>
      <w:color w:val="000000"/>
      <w:sz w:val="20"/>
      <w:szCs w:val="20"/>
    </w:rPr>
  </w:style>
  <w:style w:type="character" w:styleId="Style20">
    <w:name w:val="Прив'язка виноски"/>
    <w:rPr>
      <w:vertAlign w:val="superscript"/>
    </w:rPr>
  </w:style>
  <w:style w:type="character" w:styleId="FootnoteCharacters">
    <w:name w:val="Footnote Characters"/>
    <w:uiPriority w:val="99"/>
    <w:semiHidden/>
    <w:unhideWhenUsed/>
    <w:qFormat/>
    <w:rsid w:val="00235778"/>
    <w:rPr>
      <w:vertAlign w:val="superscript"/>
    </w:rPr>
  </w:style>
  <w:style w:type="character" w:styleId="Style21" w:customStyle="1">
    <w:name w:val="Текст кінцевої виноски Знак"/>
    <w:basedOn w:val="DefaultParagraphFont"/>
    <w:link w:val="afc"/>
    <w:uiPriority w:val="99"/>
    <w:semiHidden/>
    <w:qFormat/>
    <w:rsid w:val="00111670"/>
    <w:rPr>
      <w:rFonts w:ascii="Times New Roman" w:hAnsi="Times New Roman" w:eastAsia="Times New Roman" w:cs="Times New Roman"/>
      <w:sz w:val="20"/>
      <w:szCs w:val="20"/>
      <w:lang w:eastAsia="ru-RU"/>
    </w:rPr>
  </w:style>
  <w:style w:type="character" w:styleId="Style22">
    <w:name w:val="Прив'язка кінцевої виноски"/>
    <w:rPr>
      <w:vertAlign w:val="superscript"/>
    </w:rPr>
  </w:style>
  <w:style w:type="character" w:styleId="EndnoteCharacters">
    <w:name w:val="Endnote Characters"/>
    <w:basedOn w:val="DefaultParagraphFont"/>
    <w:uiPriority w:val="99"/>
    <w:semiHidden/>
    <w:unhideWhenUsed/>
    <w:qFormat/>
    <w:rsid w:val="00111670"/>
    <w:rPr>
      <w:vertAlign w:val="superscript"/>
    </w:rPr>
  </w:style>
  <w:style w:type="character" w:styleId="Style23">
    <w:name w:val="Відвідане гіперпосилання"/>
    <w:rPr>
      <w:color w:val="800000"/>
      <w:u w:val="single"/>
      <w:lang w:val="zxx" w:eastAsia="zxx" w:bidi="zxx"/>
    </w:rPr>
  </w:style>
  <w:style w:type="character" w:styleId="Style24">
    <w:name w:val="Символ нумерації"/>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link w:val="a9"/>
    <w:rsid w:val="00673fd8"/>
    <w:pPr>
      <w:spacing w:before="0" w:after="12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Покажчик"/>
    <w:basedOn w:val="Normal"/>
    <w:qFormat/>
    <w:pPr>
      <w:suppressLineNumbers/>
    </w:pPr>
    <w:rPr>
      <w:rFonts w:cs="Arial"/>
      <w:lang w:val="zxx" w:eastAsia="zxx" w:bidi="zxx"/>
    </w:rPr>
  </w:style>
  <w:style w:type="paragraph" w:styleId="BodyTextIndent3">
    <w:name w:val="Body Text Indent 3"/>
    <w:basedOn w:val="Normal"/>
    <w:link w:val="30"/>
    <w:qFormat/>
    <w:rsid w:val="00673fd8"/>
    <w:pPr>
      <w:ind w:left="5520" w:hanging="0"/>
      <w:jc w:val="both"/>
    </w:pPr>
    <w:rPr>
      <w:lang w:val="uk-UA"/>
    </w:rPr>
  </w:style>
  <w:style w:type="paragraph" w:styleId="Style30">
    <w:name w:val="Верхній і нижній колонтитули"/>
    <w:basedOn w:val="Normal"/>
    <w:qFormat/>
    <w:pPr/>
    <w:rPr/>
  </w:style>
  <w:style w:type="paragraph" w:styleId="Style31">
    <w:name w:val="Footer"/>
    <w:basedOn w:val="Normal"/>
    <w:link w:val="a4"/>
    <w:rsid w:val="00673fd8"/>
    <w:pPr>
      <w:tabs>
        <w:tab w:val="clear" w:pos="708"/>
        <w:tab w:val="center" w:pos="4677" w:leader="none"/>
        <w:tab w:val="right" w:pos="9355" w:leader="none"/>
      </w:tabs>
    </w:pPr>
    <w:rPr/>
  </w:style>
  <w:style w:type="paragraph" w:styleId="FR2" w:customStyle="1">
    <w:name w:val="FR2"/>
    <w:qFormat/>
    <w:rsid w:val="00673fd8"/>
    <w:pPr>
      <w:widowControl w:val="false"/>
      <w:suppressAutoHyphens w:val="true"/>
      <w:bidi w:val="0"/>
      <w:spacing w:lineRule="auto" w:line="240" w:before="220" w:after="0"/>
      <w:ind w:left="40" w:hanging="20"/>
      <w:jc w:val="left"/>
    </w:pPr>
    <w:rPr>
      <w:rFonts w:ascii="Arial" w:hAnsi="Arial" w:eastAsia="Times New Roman" w:cs="Arial"/>
      <w:color w:val="auto"/>
      <w:kern w:val="0"/>
      <w:sz w:val="18"/>
      <w:szCs w:val="18"/>
      <w:lang w:val="uk-UA" w:eastAsia="uk-UA" w:bidi="ar-SA"/>
    </w:rPr>
  </w:style>
  <w:style w:type="paragraph" w:styleId="BodyText3">
    <w:name w:val="Body Text 3"/>
    <w:basedOn w:val="Normal"/>
    <w:link w:val="32"/>
    <w:qFormat/>
    <w:rsid w:val="00673fd8"/>
    <w:pPr>
      <w:spacing w:before="0" w:after="120"/>
    </w:pPr>
    <w:rPr>
      <w:sz w:val="16"/>
      <w:szCs w:val="16"/>
    </w:rPr>
  </w:style>
  <w:style w:type="paragraph" w:styleId="BalloonText">
    <w:name w:val="Balloon Text"/>
    <w:basedOn w:val="Normal"/>
    <w:link w:val="ab"/>
    <w:uiPriority w:val="99"/>
    <w:semiHidden/>
    <w:unhideWhenUsed/>
    <w:qFormat/>
    <w:rsid w:val="00673fd8"/>
    <w:pPr/>
    <w:rPr>
      <w:rFonts w:ascii="Tahoma" w:hAnsi="Tahoma"/>
      <w:sz w:val="16"/>
      <w:szCs w:val="16"/>
    </w:rPr>
  </w:style>
  <w:style w:type="paragraph" w:styleId="Style32">
    <w:name w:val="Header"/>
    <w:basedOn w:val="Normal"/>
    <w:link w:val="ad"/>
    <w:uiPriority w:val="99"/>
    <w:unhideWhenUsed/>
    <w:rsid w:val="00673fd8"/>
    <w:pPr>
      <w:tabs>
        <w:tab w:val="clear" w:pos="708"/>
        <w:tab w:val="center" w:pos="4677" w:leader="none"/>
        <w:tab w:val="right" w:pos="9355" w:leader="none"/>
      </w:tabs>
    </w:pPr>
    <w:rPr>
      <w:sz w:val="24"/>
    </w:rPr>
  </w:style>
  <w:style w:type="paragraph" w:styleId="Style33">
    <w:name w:val="Body Text Indent"/>
    <w:basedOn w:val="Normal"/>
    <w:link w:val="af"/>
    <w:rsid w:val="00673fd8"/>
    <w:pPr>
      <w:spacing w:before="0" w:after="120"/>
      <w:ind w:left="283" w:hanging="0"/>
    </w:pPr>
    <w:rPr/>
  </w:style>
  <w:style w:type="paragraph" w:styleId="BodyText2">
    <w:name w:val="Body Text 2"/>
    <w:basedOn w:val="Normal"/>
    <w:link w:val="22"/>
    <w:uiPriority w:val="99"/>
    <w:qFormat/>
    <w:rsid w:val="00673fd8"/>
    <w:pPr>
      <w:spacing w:lineRule="auto" w:line="480" w:before="0" w:after="120"/>
    </w:pPr>
    <w:rPr/>
  </w:style>
  <w:style w:type="paragraph" w:styleId="NormalWeb">
    <w:name w:val="Normal (Web)"/>
    <w:basedOn w:val="Normal"/>
    <w:uiPriority w:val="99"/>
    <w:qFormat/>
    <w:rsid w:val="00673fd8"/>
    <w:pPr>
      <w:spacing w:beforeAutospacing="1" w:afterAutospacing="1"/>
    </w:pPr>
    <w:rPr>
      <w:sz w:val="24"/>
    </w:rPr>
  </w:style>
  <w:style w:type="paragraph" w:styleId="54" w:customStyle="1">
    <w:name w:val="Основний текст (5)"/>
    <w:basedOn w:val="Normal"/>
    <w:link w:val="5"/>
    <w:qFormat/>
    <w:rsid w:val="00673fd8"/>
    <w:pPr>
      <w:shd w:val="clear" w:color="auto" w:fill="FFFFFF"/>
      <w:spacing w:lineRule="exact" w:line="274"/>
    </w:pPr>
    <w:rPr>
      <w:rFonts w:ascii="Calibri" w:hAnsi="Calibri" w:eastAsia="Calibri" w:cs="" w:asciiTheme="minorHAnsi" w:cstheme="minorBidi" w:eastAsiaTheme="minorHAnsi" w:hAnsiTheme="minorHAnsi"/>
      <w:sz w:val="23"/>
      <w:szCs w:val="23"/>
      <w:lang w:eastAsia="en-US"/>
    </w:rPr>
  </w:style>
  <w:style w:type="paragraph" w:styleId="14" w:customStyle="1">
    <w:name w:val="Основний текст1"/>
    <w:basedOn w:val="Normal"/>
    <w:link w:val="af3"/>
    <w:qFormat/>
    <w:rsid w:val="00673fd8"/>
    <w:pPr>
      <w:shd w:val="clear" w:color="auto" w:fill="FFFFFF"/>
      <w:spacing w:lineRule="atLeast" w:line="240" w:before="0" w:after="420"/>
      <w:ind w:hanging="340"/>
      <w:jc w:val="center"/>
    </w:pPr>
    <w:rPr>
      <w:rFonts w:ascii="Calibri" w:hAnsi="Calibri" w:eastAsia="Calibri" w:cs="" w:asciiTheme="minorHAnsi" w:cstheme="minorBidi" w:eastAsiaTheme="minorHAnsi" w:hAnsiTheme="minorHAnsi"/>
      <w:sz w:val="27"/>
      <w:szCs w:val="27"/>
      <w:lang w:eastAsia="en-US"/>
    </w:rPr>
  </w:style>
  <w:style w:type="paragraph" w:styleId="25" w:customStyle="1">
    <w:name w:val="Заголовок №2"/>
    <w:basedOn w:val="Normal"/>
    <w:link w:val="23"/>
    <w:qFormat/>
    <w:rsid w:val="00673fd8"/>
    <w:pPr>
      <w:shd w:val="clear" w:color="auto" w:fill="FFFFFF"/>
      <w:spacing w:lineRule="atLeast" w:line="240" w:before="300" w:after="360"/>
      <w:ind w:hanging="1920"/>
      <w:outlineLvl w:val="1"/>
    </w:pPr>
    <w:rPr>
      <w:rFonts w:ascii="Calibri" w:hAnsi="Calibri" w:eastAsia="Calibri" w:cs="" w:asciiTheme="minorHAnsi" w:cstheme="minorBidi" w:eastAsiaTheme="minorHAnsi" w:hAnsiTheme="minorHAnsi"/>
      <w:b/>
      <w:bCs/>
      <w:sz w:val="27"/>
      <w:szCs w:val="27"/>
      <w:lang w:eastAsia="en-US"/>
    </w:rPr>
  </w:style>
  <w:style w:type="paragraph" w:styleId="61" w:customStyle="1">
    <w:name w:val="Основний текст (6)"/>
    <w:basedOn w:val="Normal"/>
    <w:link w:val="6"/>
    <w:qFormat/>
    <w:rsid w:val="00673fd8"/>
    <w:pPr>
      <w:shd w:val="clear" w:color="auto" w:fill="FFFFFF"/>
      <w:spacing w:lineRule="atLeast" w:line="240" w:before="300" w:after="60"/>
      <w:jc w:val="both"/>
    </w:pPr>
    <w:rPr>
      <w:rFonts w:ascii="Calibri" w:hAnsi="Calibri" w:eastAsia="Calibri" w:cs="" w:asciiTheme="minorHAnsi" w:cstheme="minorBidi" w:eastAsiaTheme="minorHAnsi" w:hAnsiTheme="minorHAnsi"/>
      <w:b/>
      <w:bCs/>
      <w:sz w:val="27"/>
      <w:szCs w:val="27"/>
      <w:lang w:eastAsia="en-US"/>
    </w:rPr>
  </w:style>
  <w:style w:type="paragraph" w:styleId="26" w:customStyle="1">
    <w:name w:val="Основной текст2"/>
    <w:basedOn w:val="Normal"/>
    <w:link w:val="af4"/>
    <w:qFormat/>
    <w:rsid w:val="00673fd8"/>
    <w:pPr>
      <w:shd w:val="clear" w:color="auto" w:fill="FFFFFF"/>
      <w:spacing w:lineRule="exact" w:line="341"/>
      <w:ind w:hanging="280"/>
    </w:pPr>
    <w:rPr>
      <w:rFonts w:ascii="Calibri" w:hAnsi="Calibri" w:eastAsia="Calibri" w:cs="" w:asciiTheme="minorHAnsi" w:cstheme="minorBidi" w:eastAsiaTheme="minorHAnsi" w:hAnsiTheme="minorHAnsi"/>
      <w:sz w:val="25"/>
      <w:szCs w:val="25"/>
      <w:lang w:eastAsia="en-US"/>
    </w:rPr>
  </w:style>
  <w:style w:type="paragraph" w:styleId="15" w:customStyle="1">
    <w:name w:val="Без интервала1"/>
    <w:uiPriority w:val="1"/>
    <w:qFormat/>
    <w:rsid w:val="00673fd8"/>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16" w:customStyle="1">
    <w:name w:val="Знак1"/>
    <w:basedOn w:val="Normal"/>
    <w:qFormat/>
    <w:rsid w:val="00673fd8"/>
    <w:pPr>
      <w:spacing w:before="0" w:after="200"/>
    </w:pPr>
    <w:rPr>
      <w:rFonts w:ascii="Arial" w:hAnsi="Arial" w:cs="Arial"/>
      <w:sz w:val="22"/>
      <w:szCs w:val="22"/>
      <w:lang w:val="en-US" w:eastAsia="en-US"/>
    </w:rPr>
  </w:style>
  <w:style w:type="paragraph" w:styleId="28" w:customStyle="1">
    <w:name w:val="Основний текст2"/>
    <w:basedOn w:val="Normal"/>
    <w:qFormat/>
    <w:rsid w:val="00673fd8"/>
    <w:pPr>
      <w:shd w:val="clear" w:color="auto" w:fill="FFFFFF"/>
      <w:spacing w:lineRule="exact" w:line="259"/>
      <w:jc w:val="both"/>
    </w:pPr>
    <w:rPr>
      <w:rFonts w:ascii="Palatino Linotype" w:hAnsi="Palatino Linotype"/>
      <w:sz w:val="20"/>
      <w:szCs w:val="20"/>
    </w:rPr>
  </w:style>
  <w:style w:type="paragraph" w:styleId="2311" w:customStyle="1">
    <w:name w:val="Заголовок №2 (3)1"/>
    <w:basedOn w:val="Normal"/>
    <w:link w:val="230"/>
    <w:qFormat/>
    <w:rsid w:val="00673fd8"/>
    <w:pPr>
      <w:shd w:val="clear" w:color="auto" w:fill="FFFFFF"/>
      <w:spacing w:lineRule="atLeast" w:line="240" w:before="180" w:after="180"/>
      <w:ind w:hanging="820"/>
      <w:jc w:val="both"/>
      <w:outlineLvl w:val="1"/>
    </w:pPr>
    <w:rPr>
      <w:rFonts w:ascii="Arial" w:hAnsi="Arial" w:eastAsia="Calibri" w:cs="" w:cstheme="minorBidi" w:eastAsiaTheme="minorHAnsi"/>
      <w:b/>
      <w:bCs/>
      <w:sz w:val="21"/>
      <w:szCs w:val="21"/>
      <w:lang w:eastAsia="en-US"/>
    </w:rPr>
  </w:style>
  <w:style w:type="paragraph" w:styleId="1311" w:customStyle="1">
    <w:name w:val="Заголовок №1 (3)1"/>
    <w:basedOn w:val="Normal"/>
    <w:link w:val="130"/>
    <w:qFormat/>
    <w:rsid w:val="00673fd8"/>
    <w:pPr>
      <w:shd w:val="clear" w:color="auto" w:fill="FFFFFF"/>
      <w:spacing w:lineRule="exact" w:line="221"/>
      <w:ind w:firstLine="380"/>
      <w:jc w:val="both"/>
      <w:outlineLvl w:val="0"/>
    </w:pPr>
    <w:rPr>
      <w:rFonts w:ascii="Arial" w:hAnsi="Arial" w:eastAsia="Calibri" w:cs="" w:cstheme="minorBidi" w:eastAsiaTheme="minorHAnsi"/>
      <w:b/>
      <w:bCs/>
      <w:i/>
      <w:iCs/>
      <w:sz w:val="21"/>
      <w:szCs w:val="21"/>
      <w:lang w:eastAsia="en-US"/>
    </w:rPr>
  </w:style>
  <w:style w:type="paragraph" w:styleId="17" w:customStyle="1">
    <w:name w:val="Заголовок №1"/>
    <w:basedOn w:val="Normal"/>
    <w:link w:val="14"/>
    <w:qFormat/>
    <w:rsid w:val="00673fd8"/>
    <w:pPr>
      <w:shd w:val="clear" w:color="auto" w:fill="FFFFFF"/>
      <w:spacing w:lineRule="exact" w:line="264" w:before="240" w:after="0"/>
      <w:jc w:val="center"/>
      <w:outlineLvl w:val="0"/>
    </w:pPr>
    <w:rPr>
      <w:rFonts w:ascii="Franklin Gothic Heavy" w:hAnsi="Franklin Gothic Heavy" w:eastAsia="Calibri" w:cs="" w:cstheme="minorBidi" w:eastAsiaTheme="minorHAnsi"/>
      <w:sz w:val="21"/>
      <w:szCs w:val="21"/>
      <w:lang w:eastAsia="en-US"/>
    </w:rPr>
  </w:style>
  <w:style w:type="paragraph" w:styleId="211" w:customStyle="1">
    <w:name w:val="Основной текст 21"/>
    <w:basedOn w:val="Normal"/>
    <w:qFormat/>
    <w:rsid w:val="00673fd8"/>
    <w:pPr>
      <w:overflowPunct w:val="false"/>
      <w:spacing w:lineRule="auto" w:line="480"/>
      <w:ind w:firstLine="720"/>
      <w:jc w:val="both"/>
    </w:pPr>
    <w:rPr>
      <w:sz w:val="24"/>
      <w:szCs w:val="20"/>
    </w:rPr>
  </w:style>
  <w:style w:type="paragraph" w:styleId="ListParagraph">
    <w:name w:val="List Paragraph"/>
    <w:basedOn w:val="Normal"/>
    <w:uiPriority w:val="1"/>
    <w:qFormat/>
    <w:rsid w:val="00673fd8"/>
    <w:pPr>
      <w:spacing w:lineRule="auto" w:line="276" w:before="0" w:after="200"/>
      <w:ind w:left="720" w:hanging="0"/>
      <w:contextualSpacing/>
    </w:pPr>
    <w:rPr>
      <w:rFonts w:ascii="Calibri" w:hAnsi="Calibri"/>
      <w:sz w:val="22"/>
      <w:szCs w:val="22"/>
      <w:lang w:val="uk-UA"/>
    </w:rPr>
  </w:style>
  <w:style w:type="paragraph" w:styleId="18" w:customStyle="1">
    <w:name w:val="Основной текст1"/>
    <w:basedOn w:val="Normal"/>
    <w:qFormat/>
    <w:rsid w:val="00673fd8"/>
    <w:pPr>
      <w:widowControl w:val="false"/>
      <w:shd w:val="clear" w:color="auto" w:fill="FFFFFF"/>
      <w:spacing w:lineRule="exact" w:line="480" w:before="0" w:after="1020"/>
      <w:jc w:val="both"/>
    </w:pPr>
    <w:rPr>
      <w:sz w:val="27"/>
      <w:szCs w:val="27"/>
    </w:rPr>
  </w:style>
  <w:style w:type="paragraph" w:styleId="35" w:customStyle="1">
    <w:name w:val="Основний текст (3)"/>
    <w:basedOn w:val="Normal"/>
    <w:link w:val="34"/>
    <w:qFormat/>
    <w:rsid w:val="00673fd8"/>
    <w:pPr>
      <w:shd w:val="clear" w:color="auto" w:fill="FFFFFF"/>
      <w:spacing w:lineRule="exact" w:line="250" w:before="0" w:after="180"/>
    </w:pPr>
    <w:rPr>
      <w:rFonts w:ascii="Calibri" w:hAnsi="Calibri" w:eastAsia="Calibri" w:cs="" w:asciiTheme="minorHAnsi" w:cstheme="minorBidi" w:eastAsiaTheme="minorHAnsi" w:hAnsiTheme="minorHAnsi"/>
      <w:b/>
      <w:bCs/>
      <w:sz w:val="21"/>
      <w:szCs w:val="21"/>
      <w:lang w:eastAsia="en-US"/>
    </w:rPr>
  </w:style>
  <w:style w:type="paragraph" w:styleId="Style34" w:customStyle="1">
    <w:name w:val="Оглавление"/>
    <w:basedOn w:val="Normal"/>
    <w:link w:val="af7"/>
    <w:qFormat/>
    <w:rsid w:val="008d3654"/>
    <w:pPr>
      <w:shd w:val="clear" w:color="auto" w:fill="FFFFFF"/>
      <w:spacing w:lineRule="exact" w:line="307" w:before="1080" w:after="0"/>
    </w:pPr>
    <w:rPr>
      <w:spacing w:val="11"/>
      <w:sz w:val="23"/>
      <w:szCs w:val="23"/>
      <w:lang w:eastAsia="en-US"/>
    </w:rPr>
  </w:style>
  <w:style w:type="paragraph" w:styleId="Default" w:customStyle="1">
    <w:name w:val="Default"/>
    <w:qFormat/>
    <w:rsid w:val="004e4c95"/>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uk-UA" w:bidi="ar-SA"/>
    </w:rPr>
  </w:style>
  <w:style w:type="paragraph" w:styleId="Style35">
    <w:name w:val="Footnote Text"/>
    <w:basedOn w:val="Normal"/>
    <w:link w:val="afa"/>
    <w:uiPriority w:val="99"/>
    <w:semiHidden/>
    <w:unhideWhenUsed/>
    <w:rsid w:val="00235778"/>
    <w:pPr/>
    <w:rPr>
      <w:rFonts w:ascii="Arial Unicode MS" w:hAnsi="Arial Unicode MS" w:eastAsia="Arial Unicode MS"/>
      <w:color w:val="000000"/>
      <w:sz w:val="20"/>
      <w:szCs w:val="20"/>
      <w:lang w:eastAsia="en-US"/>
    </w:rPr>
  </w:style>
  <w:style w:type="paragraph" w:styleId="Style36">
    <w:name w:val="Endnote Text"/>
    <w:basedOn w:val="Normal"/>
    <w:link w:val="afd"/>
    <w:uiPriority w:val="99"/>
    <w:semiHidden/>
    <w:unhideWhenUsed/>
    <w:rsid w:val="00111670"/>
    <w:pPr/>
    <w:rPr>
      <w:sz w:val="20"/>
      <w:szCs w:val="20"/>
    </w:rPr>
  </w:style>
  <w:style w:type="paragraph" w:styleId="Style37">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673fd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o.ukraine.edu.ua/" TargetMode="External"/><Relationship Id="rId3" Type="http://schemas.openxmlformats.org/officeDocument/2006/relationships/hyperlink" Target="https://vo.uu.edu.ua/course/view.php?id=11652"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1.xml"/><Relationship Id="rId9" Type="http://schemas.openxmlformats.org/officeDocument/2006/relationships/header" Target="header5.xml"/><Relationship Id="rId10" Type="http://schemas.openxmlformats.org/officeDocument/2006/relationships/footer" Target="footer2.xml"/><Relationship Id="rId11" Type="http://schemas.openxmlformats.org/officeDocument/2006/relationships/header" Target="header6.xml"/><Relationship Id="rId12" Type="http://schemas.openxmlformats.org/officeDocument/2006/relationships/footer" Target="footer3.xml"/><Relationship Id="rId13" Type="http://schemas.openxmlformats.org/officeDocument/2006/relationships/hyperlink" Target="http://wishenko.org/dim-mudrosti-apteka-dlya-dushi-do-vseukrayinsekogo-dnya-biblio.html" TargetMode="External"/><Relationship Id="rId14" Type="http://schemas.openxmlformats.org/officeDocument/2006/relationships/hyperlink" Target="http://wishenko.org/socialena-psihologiya.html" TargetMode="External"/><Relationship Id="rId15" Type="http://schemas.openxmlformats.org/officeDocument/2006/relationships/hyperlink" Target="https://ela.kpi.ua/server/api/core/bitstreams/14a82805-7b31-4866-8059-fc640a894488/content" TargetMode="External"/><Relationship Id="rId16" Type="http://schemas.openxmlformats.org/officeDocument/2006/relationships/hyperlink" Target="https://dspace.lvduvs.edu.ua/bitstream/1234567890/434/1/&#1050;&#1086;&#1079;&#1080;&#1088;&#1108;&#1074; &#1087;&#1086;&#1083;&#1110;&#1090;&#1080;&#1095;&#1085;&#1072; &#1087;&#1089;&#1080;&#1093;&#1086;&#1083;&#1086;&#1075;&#1110;&#1103;.pdf" TargetMode="External"/><Relationship Id="rId17" Type="http://schemas.openxmlformats.org/officeDocument/2006/relationships/hyperlink" Target="https://dspace.nadpsu.edu.ua/bitstream/123456789/1343/1/politychna_psyhologiya.pdf" TargetMode="Externa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E0B3F-9E19-4123-B1E6-3C34A3E1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LibreOffice/7.2.3.2$Windows_X86_64 LibreOffice_project/d166454616c1632304285822f9c83ce2e660fd92</Application>
  <AppVersion>15.0000</AppVersion>
  <Pages>36</Pages>
  <Words>5799</Words>
  <Characters>39049</Characters>
  <CharactersWithSpaces>44383</CharactersWithSpaces>
  <Paragraphs>1030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2023-03-14T07:24:00Z</dcterms:created>
  <dc:creator>user</dc:creator>
  <dc:description/>
  <dc:language>uk-UA</dc:language>
  <cp:lastModifiedBy/>
  <cp:lastPrinted>2022-10-12T07:06:00Z</cp:lastPrinted>
  <dcterms:modified xsi:type="dcterms:W3CDTF">2024-03-11T15:15:38Z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