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8" w:rsidRPr="00966508" w:rsidRDefault="00966508" w:rsidP="00966508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65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Практичне заняття</w:t>
      </w:r>
    </w:p>
    <w:p w:rsidR="00966508" w:rsidRPr="00966508" w:rsidRDefault="00966508" w:rsidP="00966508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65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 7. Форми організації суспільного виробництва</w:t>
      </w:r>
    </w:p>
    <w:p w:rsidR="00966508" w:rsidRPr="00966508" w:rsidRDefault="00966508" w:rsidP="00966508">
      <w:pPr>
        <w:widowControl w:val="0"/>
        <w:shd w:val="clear" w:color="auto" w:fill="FFFFFF"/>
        <w:tabs>
          <w:tab w:val="left" w:pos="66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66508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966508" w:rsidRPr="00966508" w:rsidRDefault="00966508" w:rsidP="00966508">
      <w:pPr>
        <w:widowControl w:val="0"/>
        <w:shd w:val="clear" w:color="auto" w:fill="FFFFFF"/>
        <w:tabs>
          <w:tab w:val="left" w:pos="662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(оцінюються в 1 бал за кожний правильно вибраний елемент відповіді)</w:t>
      </w:r>
    </w:p>
    <w:p w:rsidR="00966508" w:rsidRPr="00966508" w:rsidRDefault="00966508" w:rsidP="009665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b/>
          <w:color w:val="000000"/>
          <w:sz w:val="28"/>
          <w:szCs w:val="28"/>
          <w:lang w:val="uk-UA"/>
        </w:rPr>
        <w:t>Виберіть літеру, яка відповідає правильному варіанту відповіді</w:t>
      </w:r>
    </w:p>
    <w:tbl>
      <w:tblPr>
        <w:tblW w:w="985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57"/>
        <w:gridCol w:w="2358"/>
        <w:gridCol w:w="2358"/>
        <w:gridCol w:w="2358"/>
      </w:tblGrid>
      <w:tr w:rsidR="00966508" w:rsidRPr="00966508" w:rsidTr="00573911">
        <w:tc>
          <w:tcPr>
            <w:tcW w:w="426" w:type="dxa"/>
          </w:tcPr>
          <w:p w:rsidR="00966508" w:rsidRPr="00966508" w:rsidRDefault="00966508" w:rsidP="0096650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357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358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2358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358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966508" w:rsidRPr="00966508" w:rsidTr="00573911">
        <w:tc>
          <w:tcPr>
            <w:tcW w:w="426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1 і 5</w:t>
            </w:r>
          </w:p>
        </w:tc>
        <w:tc>
          <w:tcPr>
            <w:tcW w:w="2358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2 і 4</w:t>
            </w:r>
          </w:p>
        </w:tc>
        <w:tc>
          <w:tcPr>
            <w:tcW w:w="2358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4 і 5</w:t>
            </w:r>
          </w:p>
        </w:tc>
        <w:tc>
          <w:tcPr>
            <w:tcW w:w="2358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усе, крім З</w:t>
            </w:r>
          </w:p>
        </w:tc>
      </w:tr>
    </w:tbl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До функцій економічної теорії відносяться: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1. логічна; 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2. навчальна; 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3. довідкова;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4. виховна;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5. прогностична.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1"/>
        <w:gridCol w:w="2401"/>
        <w:gridCol w:w="2401"/>
        <w:gridCol w:w="2402"/>
      </w:tblGrid>
      <w:tr w:rsidR="00966508" w:rsidRPr="00966508" w:rsidTr="00573911">
        <w:tc>
          <w:tcPr>
            <w:tcW w:w="426" w:type="dxa"/>
          </w:tcPr>
          <w:p w:rsidR="00966508" w:rsidRPr="00966508" w:rsidRDefault="00966508" w:rsidP="0096650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01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1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2401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2402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966508" w:rsidRPr="00966508" w:rsidTr="00573911">
        <w:tc>
          <w:tcPr>
            <w:tcW w:w="426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1 і 3</w:t>
            </w:r>
          </w:p>
        </w:tc>
        <w:tc>
          <w:tcPr>
            <w:tcW w:w="2401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2 і 3</w:t>
            </w:r>
          </w:p>
        </w:tc>
        <w:tc>
          <w:tcPr>
            <w:tcW w:w="2401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тільки 3 і 5</w:t>
            </w:r>
          </w:p>
        </w:tc>
        <w:tc>
          <w:tcPr>
            <w:tcW w:w="2402" w:type="dxa"/>
          </w:tcPr>
          <w:p w:rsidR="00966508" w:rsidRPr="00966508" w:rsidRDefault="00966508" w:rsidP="00966508">
            <w:pPr>
              <w:tabs>
                <w:tab w:val="center" w:pos="2971"/>
                <w:tab w:val="center" w:pos="505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665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якщо правильне усе, крім 4</w:t>
            </w:r>
          </w:p>
        </w:tc>
      </w:tr>
    </w:tbl>
    <w:p w:rsidR="00966508" w:rsidRPr="00966508" w:rsidRDefault="00966508" w:rsidP="009665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Представником класичної політекономії є:</w:t>
      </w:r>
    </w:p>
    <w:p w:rsidR="00966508" w:rsidRPr="00966508" w:rsidRDefault="00966508" w:rsidP="009665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А. де </w:t>
      </w:r>
      <w:proofErr w:type="spellStart"/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Монкретьєн</w:t>
      </w:r>
      <w:proofErr w:type="spellEnd"/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66508" w:rsidRPr="00966508" w:rsidRDefault="00966508" w:rsidP="009665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К. Маркс;</w:t>
      </w:r>
    </w:p>
    <w:p w:rsidR="00966508" w:rsidRPr="00966508" w:rsidRDefault="00966508" w:rsidP="009665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Д. Рікардо;</w:t>
      </w:r>
    </w:p>
    <w:p w:rsidR="00966508" w:rsidRPr="00966508" w:rsidRDefault="00966508" w:rsidP="009665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Ф. Ліст;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5. А. Сміт</w:t>
      </w:r>
    </w:p>
    <w:p w:rsidR="00966508" w:rsidRPr="00966508" w:rsidRDefault="00966508" w:rsidP="00966508">
      <w:pPr>
        <w:shd w:val="clear" w:color="auto" w:fill="FFFFFF"/>
        <w:tabs>
          <w:tab w:val="center" w:pos="2971"/>
          <w:tab w:val="center" w:pos="505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6508" w:rsidRPr="00966508" w:rsidRDefault="00966508" w:rsidP="009665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508">
        <w:rPr>
          <w:rFonts w:ascii="Times New Roman" w:hAnsi="Times New Roman"/>
          <w:b/>
          <w:sz w:val="28"/>
          <w:szCs w:val="28"/>
          <w:lang w:val="uk-UA"/>
        </w:rPr>
        <w:t>Чи правильні наступні твердження?</w:t>
      </w: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Екстерналії</w:t>
      </w:r>
      <w:proofErr w:type="spellEnd"/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бути як позитивними, так і нега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тивними</w:t>
      </w:r>
      <w:r w:rsidRPr="00966508">
        <w:rPr>
          <w:rFonts w:ascii="Times New Roman" w:hAnsi="Times New Roman"/>
          <w:sz w:val="28"/>
          <w:szCs w:val="28"/>
          <w:lang w:val="uk-UA"/>
        </w:rPr>
        <w:t>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Економічні витрати відрізняються від бухгалтерських на </w:t>
      </w:r>
      <w:r w:rsidRPr="00966508">
        <w:rPr>
          <w:rFonts w:ascii="Times New Roman" w:hAnsi="Times New Roman"/>
          <w:sz w:val="28"/>
          <w:szCs w:val="28"/>
          <w:lang w:val="uk-UA"/>
        </w:rPr>
        <w:t>величину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 альтернативної вартості використання власних ресурсів.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Кругообіг торгового капіталу відображає формула: </w:t>
      </w:r>
    </w:p>
    <w:p w:rsidR="00966508" w:rsidRPr="00966508" w:rsidRDefault="00966508" w:rsidP="0096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Д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966508">
        <w:rPr>
          <w:rFonts w:ascii="Times New Roman" w:hAnsi="Times New Roman"/>
          <w:sz w:val="28"/>
          <w:szCs w:val="28"/>
          <w:lang w:val="uk-UA"/>
        </w:rPr>
        <w:t>Т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966508">
        <w:rPr>
          <w:rFonts w:ascii="Times New Roman" w:hAnsi="Times New Roman"/>
          <w:sz w:val="28"/>
          <w:szCs w:val="28"/>
          <w:lang w:val="uk-UA"/>
        </w:rPr>
        <w:t>СП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966508">
        <w:rPr>
          <w:rFonts w:ascii="Times New Roman" w:hAnsi="Times New Roman"/>
          <w:sz w:val="28"/>
          <w:szCs w:val="28"/>
          <w:lang w:val="uk-UA"/>
        </w:rPr>
        <w:t>РС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) ... П... </w:t>
      </w:r>
      <w:r w:rsidRPr="00966508">
        <w:rPr>
          <w:rFonts w:ascii="Times New Roman" w:hAnsi="Times New Roman"/>
          <w:sz w:val="28"/>
          <w:szCs w:val="28"/>
          <w:lang w:val="uk-UA"/>
        </w:rPr>
        <w:t>Т'</w:t>
      </w: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966508">
        <w:rPr>
          <w:rFonts w:ascii="Times New Roman" w:hAnsi="Times New Roman"/>
          <w:sz w:val="28"/>
          <w:szCs w:val="28"/>
          <w:lang w:val="uk-UA"/>
        </w:rPr>
        <w:t>Д'.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Величина валових (загальних) витрат залежить від обсягу виробництва продукції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Олігополія – це ситуація на ринку, коли існує велика кількість як продавців, так і покупців певного товару.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lastRenderedPageBreak/>
        <w:t>Попит на певний товар зростає при підвищенні ціни на його товар-субститут</w:t>
      </w:r>
    </w:p>
    <w:p w:rsidR="00966508" w:rsidRPr="00966508" w:rsidRDefault="00966508" w:rsidP="009665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Основний капітал в процесі експлуатації повністю споживається в межах одного виробничого циклу.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Причина існування монопольної ренти – монополія приватної власності на землю.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6508">
        <w:rPr>
          <w:rFonts w:ascii="Times New Roman" w:hAnsi="Times New Roman"/>
          <w:color w:val="000000"/>
          <w:sz w:val="28"/>
          <w:szCs w:val="28"/>
          <w:lang w:val="uk-UA"/>
        </w:rPr>
        <w:t>Додаткова вартість, яку привласнює торгове підприємство, є частиною додаткової вартості, створеної на підприємствах, продукцію яких реалізує торгівля.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966508" w:rsidRPr="00966508" w:rsidRDefault="00966508" w:rsidP="0096650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508" w:rsidRPr="00966508" w:rsidRDefault="00966508" w:rsidP="009665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>Ринкова система здатна самостійно подолати наслідки екологічних катастроф.</w:t>
      </w:r>
    </w:p>
    <w:p w:rsidR="00966508" w:rsidRPr="00966508" w:rsidRDefault="00966508" w:rsidP="0096650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66508">
        <w:rPr>
          <w:rFonts w:ascii="Times New Roman" w:hAnsi="Times New Roman"/>
          <w:sz w:val="28"/>
          <w:szCs w:val="28"/>
          <w:lang w:val="uk-UA"/>
        </w:rPr>
        <w:t xml:space="preserve">                           А. Так                            Б. Ні</w:t>
      </w:r>
    </w:p>
    <w:p w:rsidR="00627147" w:rsidRDefault="00627147">
      <w:bookmarkStart w:id="0" w:name="_GoBack"/>
      <w:bookmarkEnd w:id="0"/>
    </w:p>
    <w:sectPr w:rsidR="0062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08"/>
    <w:rsid w:val="00627147"/>
    <w:rsid w:val="009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2024-03-11T18:26:00Z</dcterms:created>
  <dcterms:modified xsi:type="dcterms:W3CDTF">2024-03-11T18:28:00Z</dcterms:modified>
</cp:coreProperties>
</file>