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Pr="002755CD" w:rsidRDefault="003B11AD" w:rsidP="003B11AD">
      <w:pPr>
        <w:tabs>
          <w:tab w:val="left" w:pos="570"/>
        </w:tabs>
        <w:jc w:val="center"/>
        <w:rPr>
          <w:rFonts w:ascii="Monotype Corsiva" w:hAnsi="Monotype Corsiva"/>
          <w:b/>
          <w:bCs/>
          <w:sz w:val="36"/>
          <w:szCs w:val="36"/>
          <w:lang w:val="uk-UA"/>
        </w:rPr>
      </w:pPr>
      <w:r w:rsidRPr="002755CD">
        <w:rPr>
          <w:rFonts w:ascii="Monotype Corsiva" w:hAnsi="Monotype Corsiva"/>
          <w:b/>
          <w:bCs/>
          <w:sz w:val="36"/>
          <w:szCs w:val="36"/>
          <w:lang w:val="uk-UA"/>
        </w:rPr>
        <w:t xml:space="preserve">Модуль 1. </w:t>
      </w:r>
    </w:p>
    <w:p w:rsidR="003B11AD" w:rsidRPr="002755CD" w:rsidRDefault="003B11AD" w:rsidP="003B11AD">
      <w:pPr>
        <w:jc w:val="center"/>
        <w:rPr>
          <w:bCs/>
          <w:sz w:val="22"/>
          <w:szCs w:val="22"/>
          <w:lang w:val="uk-UA"/>
        </w:rPr>
      </w:pPr>
    </w:p>
    <w:p w:rsidR="003B11AD" w:rsidRPr="002755CD" w:rsidRDefault="003B11AD" w:rsidP="003B11AD">
      <w:pPr>
        <w:tabs>
          <w:tab w:val="left" w:pos="1710"/>
        </w:tabs>
        <w:jc w:val="center"/>
        <w:rPr>
          <w:b/>
          <w:i/>
          <w:sz w:val="28"/>
          <w:szCs w:val="28"/>
          <w:lang w:val="uk-UA"/>
        </w:rPr>
      </w:pPr>
      <w:r w:rsidRPr="002755CD">
        <w:rPr>
          <w:b/>
          <w:bCs/>
          <w:i/>
          <w:sz w:val="28"/>
          <w:szCs w:val="28"/>
          <w:lang w:val="uk-UA"/>
        </w:rPr>
        <w:t xml:space="preserve">Тема №1.Поняття та система кримінального права. Наука кримінального </w:t>
      </w:r>
      <w:r w:rsidRPr="002755CD">
        <w:rPr>
          <w:b/>
          <w:bCs/>
          <w:i/>
          <w:spacing w:val="5"/>
          <w:sz w:val="28"/>
          <w:szCs w:val="28"/>
          <w:lang w:val="uk-UA"/>
        </w:rPr>
        <w:t>права</w:t>
      </w:r>
    </w:p>
    <w:p w:rsidR="003B11AD" w:rsidRPr="002755CD" w:rsidRDefault="003B11AD" w:rsidP="003B11AD">
      <w:pPr>
        <w:tabs>
          <w:tab w:val="left" w:pos="1710"/>
        </w:tabs>
        <w:jc w:val="both"/>
        <w:rPr>
          <w:b/>
          <w:i/>
          <w:sz w:val="22"/>
          <w:szCs w:val="22"/>
          <w:lang w:val="uk-UA"/>
        </w:rPr>
      </w:pPr>
    </w:p>
    <w:p w:rsidR="003B11AD" w:rsidRPr="002755CD" w:rsidRDefault="003B11AD" w:rsidP="003B11AD">
      <w:pPr>
        <w:pStyle w:val="Normal"/>
        <w:shd w:val="clear" w:color="auto" w:fill="FFFFFF"/>
        <w:jc w:val="both"/>
        <w:rPr>
          <w:rFonts w:ascii="Times New Roman" w:hAnsi="Times New Roman"/>
          <w:sz w:val="22"/>
          <w:szCs w:val="22"/>
          <w:lang w:val="uk-UA"/>
        </w:rPr>
      </w:pPr>
    </w:p>
    <w:p w:rsidR="003B11AD" w:rsidRPr="002755CD" w:rsidRDefault="003B11AD" w:rsidP="003B11AD">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сутність поняття кримінального права, його предмет і метод правового регулювання; суб'єкти кримінально</w:t>
      </w:r>
      <w:r>
        <w:rPr>
          <w:sz w:val="22"/>
          <w:szCs w:val="22"/>
          <w:lang w:val="uk-UA"/>
        </w:rPr>
        <w:t>-</w:t>
      </w:r>
      <w:r w:rsidRPr="002755CD">
        <w:rPr>
          <w:sz w:val="22"/>
          <w:szCs w:val="22"/>
          <w:lang w:val="uk-UA"/>
        </w:rPr>
        <w:t>правових відносин, їх права та обов'язки; принципи кримінального права; систему кримінального права; місце кримінального права в системі права України; співвідношення кримінального права з іншими галузями права; завдання кримінального права; поняття науки кримінального права, її предмет і метод; завдання науки кримінального права.</w:t>
      </w:r>
    </w:p>
    <w:p w:rsidR="003B11AD" w:rsidRPr="002755CD" w:rsidRDefault="003B11AD" w:rsidP="003B11AD">
      <w:pPr>
        <w:jc w:val="both"/>
        <w:rPr>
          <w:sz w:val="22"/>
          <w:szCs w:val="22"/>
          <w:lang w:val="uk-UA"/>
        </w:rPr>
      </w:pPr>
    </w:p>
    <w:p w:rsidR="003B11AD" w:rsidRPr="002755CD" w:rsidRDefault="003B11AD" w:rsidP="003B11AD">
      <w:pPr>
        <w:widowControl w:val="0"/>
        <w:tabs>
          <w:tab w:val="left" w:pos="1320"/>
        </w:tabs>
        <w:autoSpaceDE w:val="0"/>
        <w:autoSpaceDN w:val="0"/>
        <w:adjustRightInd w:val="0"/>
        <w:jc w:val="both"/>
        <w:rPr>
          <w:sz w:val="22"/>
          <w:szCs w:val="22"/>
          <w:lang w:val="uk-UA"/>
        </w:rPr>
      </w:pPr>
      <w:r w:rsidRPr="002755CD">
        <w:rPr>
          <w:b/>
          <w:noProof/>
          <w:sz w:val="22"/>
          <w:szCs w:val="22"/>
          <w:lang w:val="uk-UA"/>
        </w:rPr>
        <w:t xml:space="preserve">Навчальні питання: </w:t>
      </w:r>
    </w:p>
    <w:p w:rsidR="003B11AD" w:rsidRPr="002755CD" w:rsidRDefault="003B11AD" w:rsidP="003B11AD">
      <w:pPr>
        <w:widowControl w:val="0"/>
        <w:tabs>
          <w:tab w:val="left" w:pos="1320"/>
        </w:tabs>
        <w:autoSpaceDE w:val="0"/>
        <w:autoSpaceDN w:val="0"/>
        <w:adjustRightInd w:val="0"/>
        <w:jc w:val="both"/>
        <w:rPr>
          <w:sz w:val="22"/>
          <w:szCs w:val="22"/>
          <w:lang w:val="uk-UA"/>
        </w:rPr>
      </w:pPr>
      <w:r w:rsidRPr="002755CD">
        <w:rPr>
          <w:sz w:val="22"/>
          <w:szCs w:val="22"/>
          <w:lang w:val="uk-UA"/>
        </w:rPr>
        <w:t>1.Поняття  кримінального права</w:t>
      </w:r>
    </w:p>
    <w:p w:rsidR="003B11AD" w:rsidRPr="002755CD" w:rsidRDefault="003B11AD" w:rsidP="003B11AD">
      <w:pPr>
        <w:widowControl w:val="0"/>
        <w:tabs>
          <w:tab w:val="left" w:pos="1320"/>
        </w:tabs>
        <w:autoSpaceDE w:val="0"/>
        <w:autoSpaceDN w:val="0"/>
        <w:adjustRightInd w:val="0"/>
        <w:jc w:val="both"/>
        <w:rPr>
          <w:sz w:val="22"/>
          <w:szCs w:val="22"/>
          <w:lang w:val="uk-UA"/>
        </w:rPr>
      </w:pPr>
      <w:r w:rsidRPr="002755CD">
        <w:rPr>
          <w:sz w:val="22"/>
          <w:szCs w:val="22"/>
          <w:lang w:val="uk-UA"/>
        </w:rPr>
        <w:t xml:space="preserve">2.Кримінальні правовідносини  </w:t>
      </w:r>
    </w:p>
    <w:p w:rsidR="003B11AD" w:rsidRPr="002755CD" w:rsidRDefault="003B11AD" w:rsidP="003B11AD">
      <w:pPr>
        <w:widowControl w:val="0"/>
        <w:tabs>
          <w:tab w:val="left" w:pos="1320"/>
        </w:tabs>
        <w:autoSpaceDE w:val="0"/>
        <w:autoSpaceDN w:val="0"/>
        <w:adjustRightInd w:val="0"/>
        <w:jc w:val="both"/>
        <w:rPr>
          <w:sz w:val="22"/>
          <w:szCs w:val="22"/>
          <w:lang w:val="uk-UA"/>
        </w:rPr>
      </w:pPr>
      <w:r w:rsidRPr="002755CD">
        <w:rPr>
          <w:sz w:val="22"/>
          <w:szCs w:val="22"/>
          <w:lang w:val="uk-UA"/>
        </w:rPr>
        <w:t>3.Предмет та метод  кримінального права</w:t>
      </w:r>
    </w:p>
    <w:p w:rsidR="003B11AD" w:rsidRPr="002755CD" w:rsidRDefault="003B11AD" w:rsidP="003B11AD">
      <w:pPr>
        <w:widowControl w:val="0"/>
        <w:tabs>
          <w:tab w:val="left" w:pos="1320"/>
        </w:tabs>
        <w:autoSpaceDE w:val="0"/>
        <w:autoSpaceDN w:val="0"/>
        <w:adjustRightInd w:val="0"/>
        <w:jc w:val="both"/>
        <w:rPr>
          <w:sz w:val="22"/>
          <w:szCs w:val="22"/>
          <w:lang w:val="uk-UA"/>
        </w:rPr>
      </w:pPr>
      <w:r w:rsidRPr="002755CD">
        <w:rPr>
          <w:sz w:val="22"/>
          <w:szCs w:val="22"/>
          <w:lang w:val="uk-UA"/>
        </w:rPr>
        <w:t>4.Система та принципи кримінального права</w:t>
      </w:r>
    </w:p>
    <w:p w:rsidR="003B11AD" w:rsidRPr="002755CD" w:rsidRDefault="003B11AD" w:rsidP="003B11AD">
      <w:pPr>
        <w:jc w:val="both"/>
        <w:rPr>
          <w:sz w:val="22"/>
          <w:szCs w:val="22"/>
          <w:lang w:val="uk-UA"/>
        </w:rPr>
      </w:pPr>
    </w:p>
    <w:p w:rsidR="003B11AD" w:rsidRPr="002755CD" w:rsidRDefault="003B11AD" w:rsidP="003B11AD">
      <w:pPr>
        <w:pStyle w:val="Normal"/>
        <w:shd w:val="clear" w:color="auto" w:fill="FFFFFF"/>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3B11AD" w:rsidRPr="002755CD" w:rsidRDefault="003B11AD" w:rsidP="003B11AD">
      <w:pPr>
        <w:pStyle w:val="Normal"/>
        <w:shd w:val="clear" w:color="auto" w:fill="FFFFFF"/>
        <w:jc w:val="center"/>
        <w:rPr>
          <w:rFonts w:ascii="Times New Roman" w:hAnsi="Times New Roman"/>
          <w:b/>
          <w:sz w:val="22"/>
          <w:szCs w:val="22"/>
          <w:lang w:val="uk-UA"/>
        </w:rPr>
      </w:pPr>
    </w:p>
    <w:p w:rsidR="003B11AD" w:rsidRPr="002755CD" w:rsidRDefault="003B11AD" w:rsidP="003B11AD">
      <w:pPr>
        <w:shd w:val="clear" w:color="auto" w:fill="FFFFFF"/>
        <w:tabs>
          <w:tab w:val="left" w:pos="1440"/>
        </w:tabs>
        <w:jc w:val="both"/>
        <w:rPr>
          <w:sz w:val="22"/>
          <w:szCs w:val="22"/>
          <w:lang w:val="uk-UA"/>
        </w:rPr>
      </w:pPr>
      <w:r w:rsidRPr="002755CD">
        <w:rPr>
          <w:sz w:val="22"/>
          <w:szCs w:val="22"/>
          <w:lang w:val="uk-UA"/>
        </w:rPr>
        <w:tab/>
        <w:t>Під час підготовки до  теми та розгляду питань, які виносяться на обговорення, необхідно зосередити увагу на теоретичних проблемах визначення поняття «кримінального права України». Розпочинаючи таке вивчення, треба мати на увазі, що поняття «кримінальне право» вживається в двох значеннях, а саме:</w:t>
      </w:r>
    </w:p>
    <w:p w:rsidR="003B11AD" w:rsidRPr="002755CD" w:rsidRDefault="003B11AD" w:rsidP="003B11AD">
      <w:pPr>
        <w:widowControl w:val="0"/>
        <w:numPr>
          <w:ilvl w:val="0"/>
          <w:numId w:val="6"/>
        </w:numPr>
        <w:shd w:val="clear" w:color="auto" w:fill="FFFFFF"/>
        <w:tabs>
          <w:tab w:val="clear" w:pos="1560"/>
        </w:tabs>
        <w:autoSpaceDE w:val="0"/>
        <w:autoSpaceDN w:val="0"/>
        <w:adjustRightInd w:val="0"/>
        <w:ind w:left="0" w:firstLine="540"/>
        <w:jc w:val="both"/>
        <w:rPr>
          <w:sz w:val="22"/>
          <w:szCs w:val="22"/>
          <w:lang w:val="uk-UA"/>
        </w:rPr>
      </w:pPr>
      <w:r w:rsidRPr="002755CD">
        <w:rPr>
          <w:sz w:val="22"/>
          <w:szCs w:val="22"/>
          <w:lang w:val="uk-UA"/>
        </w:rPr>
        <w:t>Кримінальне право — це галузь права (одна із галузей — кримінальне законодавство). Звідси кримінальним правом іменують закони, тобто нормативні акти, у яких містяться положення цієї галузі права;Однак, під кримінальним правом розуміють і науку кримінального права, тобто теорію кримінального права, наукову дисципліну, доктрину.</w:t>
      </w:r>
    </w:p>
    <w:p w:rsidR="003B11AD" w:rsidRPr="002755CD" w:rsidRDefault="003B11AD" w:rsidP="003B11AD">
      <w:pPr>
        <w:widowControl w:val="0"/>
        <w:numPr>
          <w:ilvl w:val="0"/>
          <w:numId w:val="6"/>
        </w:numPr>
        <w:shd w:val="clear" w:color="auto" w:fill="FFFFFF"/>
        <w:tabs>
          <w:tab w:val="clear" w:pos="1560"/>
        </w:tabs>
        <w:autoSpaceDE w:val="0"/>
        <w:autoSpaceDN w:val="0"/>
        <w:adjustRightInd w:val="0"/>
        <w:ind w:left="0" w:firstLine="540"/>
        <w:jc w:val="both"/>
        <w:rPr>
          <w:sz w:val="22"/>
          <w:szCs w:val="22"/>
          <w:lang w:val="uk-UA"/>
        </w:rPr>
      </w:pPr>
      <w:r w:rsidRPr="002755CD">
        <w:rPr>
          <w:sz w:val="22"/>
          <w:szCs w:val="22"/>
          <w:lang w:val="uk-UA"/>
        </w:rPr>
        <w:t>Розглядаючи загальну характеристику кримінального кодексу України треба наголосити на тому, що він є першим фундаментальним кодексом, прийнятим внаслідок проведення в Україні правової реформи, яка ставить своїм завданням кодификацію найважливіших галузей права. Новий КК є базовим для майбутніх Кримінально</w:t>
      </w:r>
      <w:r>
        <w:rPr>
          <w:sz w:val="22"/>
          <w:szCs w:val="22"/>
          <w:lang w:val="uk-UA"/>
        </w:rPr>
        <w:t>-</w:t>
      </w:r>
      <w:r w:rsidRPr="002755CD">
        <w:rPr>
          <w:sz w:val="22"/>
          <w:szCs w:val="22"/>
          <w:lang w:val="uk-UA"/>
        </w:rPr>
        <w:t>виконавчого і Кримінально</w:t>
      </w:r>
      <w:r>
        <w:rPr>
          <w:sz w:val="22"/>
          <w:szCs w:val="22"/>
          <w:lang w:val="uk-UA"/>
        </w:rPr>
        <w:t>-</w:t>
      </w:r>
      <w:r w:rsidRPr="002755CD">
        <w:rPr>
          <w:sz w:val="22"/>
          <w:szCs w:val="22"/>
          <w:lang w:val="uk-UA"/>
        </w:rPr>
        <w:t>процесуального кодексів України.</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 xml:space="preserve">Потрібно розуміти, що кримінальне право виконує певні завдання, здійснює свої функції. Основна функція кримінального права як галузі права — це </w:t>
      </w:r>
      <w:r w:rsidRPr="002755CD">
        <w:rPr>
          <w:i/>
          <w:iCs/>
          <w:sz w:val="22"/>
          <w:szCs w:val="22"/>
          <w:lang w:val="uk-UA"/>
        </w:rPr>
        <w:t xml:space="preserve">функція охоронна, </w:t>
      </w:r>
      <w:r w:rsidRPr="002755CD">
        <w:rPr>
          <w:sz w:val="22"/>
          <w:szCs w:val="22"/>
          <w:lang w:val="uk-UA"/>
        </w:rPr>
        <w:t xml:space="preserve">оскільки воно охороняє властивими йому заходами ті суспільні відносини, що регулюються іншими галузями права. Ці галузі права, регулюючи певні суспільні відносини, сприяють їх розвиткові та реалізації. Кримінальне ж право охороняє ці відносини від злочинних посягань. </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Кримінальне право як сукупність юридичних норм становить собою їх цілісну систему, окремі структурні утворення якої (підсистеми) найтіснішим чином пов'язані між собою. Норми кримінального права не можуть знаходитися в якомусь невизначеному порядку, тому що це може привести до грубих порушень законності, прав громадян. У зв'язку з цим вони піддаються законодавцем певній систематизації.</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Усі норми кримінального права поділяються на дві частини — Загальну і Особливу.</w:t>
      </w:r>
    </w:p>
    <w:p w:rsidR="003B11AD" w:rsidRPr="002755CD" w:rsidRDefault="003B11AD" w:rsidP="003B11AD">
      <w:pPr>
        <w:jc w:val="both"/>
        <w:rPr>
          <w:sz w:val="22"/>
          <w:szCs w:val="22"/>
          <w:lang w:val="uk-UA"/>
        </w:rPr>
      </w:pPr>
      <w:r w:rsidRPr="002755CD">
        <w:rPr>
          <w:sz w:val="22"/>
          <w:szCs w:val="22"/>
          <w:lang w:val="uk-UA"/>
        </w:rPr>
        <w:t>Розкриваючи проблему кримінального права і суміжних галузей права необхідно розуміти, що кримінальне право, перебуваючи у системі права України, тісно пов'язане з іншими його галузями. Цей зв'язок виражається насамперед у тому, що кримінальне право, як вже зазначалося, виконує щодо інших галузей права охоронну функцію. Здійснюючи охоронну функцію, кримінальне право опосередковано бере участь у регулюванні тих суспільних відносин, що становлять предмет інших галузей права.</w:t>
      </w:r>
    </w:p>
    <w:p w:rsidR="003B11AD" w:rsidRPr="002755CD" w:rsidRDefault="003B11AD" w:rsidP="003B11AD">
      <w:pPr>
        <w:pStyle w:val="Normal"/>
        <w:shd w:val="clear" w:color="auto" w:fill="FFFFFF"/>
        <w:rPr>
          <w:rFonts w:ascii="Times New Roman" w:hAnsi="Times New Roman"/>
          <w:sz w:val="22"/>
          <w:szCs w:val="22"/>
          <w:lang w:val="uk-UA"/>
        </w:rPr>
      </w:pPr>
    </w:p>
    <w:p w:rsidR="003B11AD" w:rsidRPr="002755CD" w:rsidRDefault="003B11AD" w:rsidP="003B11AD">
      <w:pPr>
        <w:pStyle w:val="Normal"/>
        <w:shd w:val="clear" w:color="auto" w:fill="FFFFFF"/>
        <w:rPr>
          <w:rFonts w:ascii="Times New Roman" w:hAnsi="Times New Roman"/>
          <w:sz w:val="22"/>
          <w:szCs w:val="22"/>
          <w:lang w:val="uk-UA"/>
        </w:rPr>
      </w:pPr>
    </w:p>
    <w:p w:rsidR="003B11AD" w:rsidRPr="002755CD" w:rsidRDefault="003B11AD" w:rsidP="003B11AD">
      <w:pPr>
        <w:pStyle w:val="Normal"/>
        <w:shd w:val="clear" w:color="auto" w:fill="FFFFFF"/>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center"/>
        <w:rPr>
          <w:rFonts w:ascii="Times New Roman" w:hAnsi="Times New Roman"/>
          <w:b/>
          <w:i/>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3B11AD" w:rsidRPr="002755CD" w:rsidRDefault="003B11AD" w:rsidP="003B11AD">
      <w:pPr>
        <w:pStyle w:val="Normal"/>
        <w:shd w:val="clear" w:color="auto" w:fill="FFFFFF"/>
        <w:tabs>
          <w:tab w:val="left" w:pos="0"/>
        </w:tabs>
        <w:jc w:val="both"/>
        <w:rPr>
          <w:rFonts w:ascii="Times New Roman" w:hAnsi="Times New Roman"/>
          <w:b/>
          <w:sz w:val="22"/>
          <w:szCs w:val="22"/>
          <w:u w:val="single"/>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pacing w:val="65"/>
          <w:sz w:val="22"/>
          <w:szCs w:val="22"/>
          <w:lang w:val="uk-UA"/>
        </w:rPr>
        <w:t>1.</w:t>
      </w:r>
      <w:r w:rsidRPr="002755CD">
        <w:rPr>
          <w:rFonts w:ascii="Times New Roman" w:hAnsi="Times New Roman"/>
          <w:b/>
          <w:sz w:val="22"/>
          <w:szCs w:val="22"/>
          <w:lang w:val="uk-UA"/>
        </w:rPr>
        <w:tab/>
        <w:t>Що таке кримінальне право України як галузь права?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 xml:space="preserve">кримінальне право </w:t>
      </w:r>
      <w:r w:rsidRPr="002755CD">
        <w:rPr>
          <w:b/>
          <w:sz w:val="22"/>
          <w:szCs w:val="22"/>
          <w:lang w:val="uk-UA"/>
        </w:rPr>
        <w:t>–</w:t>
      </w:r>
      <w:r w:rsidRPr="002755CD">
        <w:rPr>
          <w:rFonts w:ascii="Times New Roman" w:hAnsi="Times New Roman"/>
          <w:sz w:val="22"/>
          <w:szCs w:val="22"/>
          <w:lang w:val="uk-UA"/>
        </w:rPr>
        <w:t xml:space="preserve"> це система юридичних норм, які встановлюють систему і види покарань, </w:t>
      </w:r>
      <w:r w:rsidRPr="002755CD">
        <w:rPr>
          <w:rFonts w:ascii="Times New Roman" w:hAnsi="Times New Roman"/>
          <w:sz w:val="22"/>
          <w:szCs w:val="22"/>
          <w:lang w:val="uk-UA"/>
        </w:rPr>
        <w:lastRenderedPageBreak/>
        <w:t>які можуть бути призначені особам, що вчинили злочин;</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 xml:space="preserve">кримінальне право </w:t>
      </w:r>
      <w:r w:rsidRPr="002755CD">
        <w:rPr>
          <w:b/>
          <w:sz w:val="22"/>
          <w:szCs w:val="22"/>
          <w:lang w:val="uk-UA"/>
        </w:rPr>
        <w:t>–</w:t>
      </w:r>
      <w:r w:rsidRPr="002755CD">
        <w:rPr>
          <w:rFonts w:ascii="Times New Roman" w:hAnsi="Times New Roman"/>
          <w:sz w:val="22"/>
          <w:szCs w:val="22"/>
          <w:lang w:val="uk-UA"/>
        </w:rPr>
        <w:t xml:space="preserve"> це сукупність кримінально</w:t>
      </w:r>
      <w:r>
        <w:rPr>
          <w:rFonts w:ascii="Times New Roman" w:hAnsi="Times New Roman"/>
          <w:sz w:val="22"/>
          <w:szCs w:val="22"/>
          <w:lang w:val="uk-UA"/>
        </w:rPr>
        <w:t>-</w:t>
      </w:r>
      <w:r w:rsidRPr="002755CD">
        <w:rPr>
          <w:rFonts w:ascii="Times New Roman" w:hAnsi="Times New Roman"/>
          <w:sz w:val="22"/>
          <w:szCs w:val="22"/>
          <w:lang w:val="uk-UA"/>
        </w:rPr>
        <w:t>правових поглядів, ідей, понять, теорій про злочин та покарання;</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кримінальне право</w:t>
      </w:r>
      <w:r>
        <w:rPr>
          <w:b/>
          <w:sz w:val="22"/>
          <w:szCs w:val="22"/>
          <w:lang w:val="uk-UA"/>
        </w:rPr>
        <w:t>-</w:t>
      </w:r>
      <w:r w:rsidRPr="002755CD">
        <w:rPr>
          <w:rFonts w:ascii="Times New Roman" w:hAnsi="Times New Roman"/>
          <w:sz w:val="22"/>
          <w:szCs w:val="22"/>
          <w:lang w:val="uk-UA"/>
        </w:rPr>
        <w:t>це сукупність правових норм, які визначають підстави та принципи кримінальної відповідальності, встановлюють, які суспільне небезпечні діяння є злочинами і які покарання можуть бути призначені особам, які їх вчинили, та підстави і умови звільнення від кримінальної відповідальності і покарання.</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2.</w:t>
      </w:r>
      <w:r w:rsidRPr="002755CD">
        <w:rPr>
          <w:rFonts w:ascii="Times New Roman" w:hAnsi="Times New Roman"/>
          <w:b/>
          <w:sz w:val="22"/>
          <w:szCs w:val="22"/>
          <w:lang w:val="uk-UA"/>
        </w:rPr>
        <w:tab/>
        <w:t>Між ким виникають кримінально</w:t>
      </w:r>
      <w:r>
        <w:rPr>
          <w:rFonts w:ascii="Times New Roman" w:hAnsi="Times New Roman"/>
          <w:b/>
          <w:sz w:val="22"/>
          <w:szCs w:val="22"/>
          <w:lang w:val="uk-UA"/>
        </w:rPr>
        <w:t>-</w:t>
      </w:r>
      <w:r w:rsidRPr="002755CD">
        <w:rPr>
          <w:rFonts w:ascii="Times New Roman" w:hAnsi="Times New Roman"/>
          <w:b/>
          <w:sz w:val="22"/>
          <w:szCs w:val="22"/>
          <w:lang w:val="uk-UA"/>
        </w:rPr>
        <w:t>правові відносини у результаті дії кримінально</w:t>
      </w:r>
      <w:r>
        <w:rPr>
          <w:rFonts w:ascii="Times New Roman" w:hAnsi="Times New Roman"/>
          <w:b/>
          <w:sz w:val="22"/>
          <w:szCs w:val="22"/>
          <w:lang w:val="uk-UA"/>
        </w:rPr>
        <w:t>-</w:t>
      </w:r>
      <w:r w:rsidRPr="002755CD">
        <w:rPr>
          <w:rFonts w:ascii="Times New Roman" w:hAnsi="Times New Roman"/>
          <w:b/>
          <w:sz w:val="22"/>
          <w:szCs w:val="22"/>
          <w:lang w:val="uk-UA"/>
        </w:rPr>
        <w:t>правової норми?</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між злочинцем та потерпілим;</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між державою та потерпілим;</w:t>
      </w:r>
    </w:p>
    <w:p w:rsidR="003B11A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між державою та особою, яка вчинила злочин.</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3.</w:t>
      </w:r>
      <w:r w:rsidRPr="002755CD">
        <w:rPr>
          <w:rFonts w:ascii="Times New Roman" w:hAnsi="Times New Roman"/>
          <w:b/>
          <w:sz w:val="22"/>
          <w:szCs w:val="22"/>
          <w:lang w:val="uk-UA"/>
        </w:rPr>
        <w:tab/>
        <w:t>Коли застосовується кримінально</w:t>
      </w:r>
      <w:r>
        <w:rPr>
          <w:rFonts w:ascii="Times New Roman" w:hAnsi="Times New Roman"/>
          <w:b/>
          <w:sz w:val="22"/>
          <w:szCs w:val="22"/>
          <w:lang w:val="uk-UA"/>
        </w:rPr>
        <w:t>-</w:t>
      </w:r>
      <w:r w:rsidRPr="002755CD">
        <w:rPr>
          <w:rFonts w:ascii="Times New Roman" w:hAnsi="Times New Roman"/>
          <w:b/>
          <w:sz w:val="22"/>
          <w:szCs w:val="22"/>
          <w:lang w:val="uk-UA"/>
        </w:rPr>
        <w:t>правовий метод?</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коли особа вчинила будь</w:t>
      </w:r>
      <w:r>
        <w:rPr>
          <w:rFonts w:ascii="Times New Roman" w:hAnsi="Times New Roman"/>
          <w:sz w:val="22"/>
          <w:szCs w:val="22"/>
          <w:lang w:val="uk-UA"/>
        </w:rPr>
        <w:t>-</w:t>
      </w:r>
      <w:r w:rsidRPr="002755CD">
        <w:rPr>
          <w:rFonts w:ascii="Times New Roman" w:hAnsi="Times New Roman"/>
          <w:sz w:val="22"/>
          <w:szCs w:val="22"/>
          <w:lang w:val="uk-UA"/>
        </w:rPr>
        <w:t>яке суспільне небезпечне діяння;</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під час призначення особі покарання за злочин;</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коли особа вчинила суспільне небезпечне діяння, яке містить ознаки складу злочину, передбаченого кримінальним законом.</w:t>
      </w:r>
    </w:p>
    <w:p w:rsidR="003B11AD" w:rsidRPr="002755CD" w:rsidRDefault="003B11AD" w:rsidP="003B11AD">
      <w:pPr>
        <w:pStyle w:val="Normal"/>
        <w:shd w:val="clear" w:color="auto" w:fill="FFFFFF"/>
        <w:tabs>
          <w:tab w:val="left" w:pos="0"/>
          <w:tab w:val="left" w:pos="59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590"/>
        </w:tabs>
        <w:jc w:val="both"/>
        <w:rPr>
          <w:rFonts w:ascii="Times New Roman" w:hAnsi="Times New Roman"/>
          <w:b/>
          <w:sz w:val="22"/>
          <w:szCs w:val="22"/>
          <w:lang w:val="uk-UA"/>
        </w:rPr>
      </w:pPr>
      <w:r w:rsidRPr="002755CD">
        <w:rPr>
          <w:rFonts w:ascii="Times New Roman" w:hAnsi="Times New Roman"/>
          <w:b/>
          <w:sz w:val="22"/>
          <w:szCs w:val="22"/>
          <w:lang w:val="uk-UA"/>
        </w:rPr>
        <w:t>4.</w:t>
      </w:r>
      <w:r w:rsidRPr="002755CD">
        <w:rPr>
          <w:rFonts w:ascii="Times New Roman" w:hAnsi="Times New Roman"/>
          <w:b/>
          <w:sz w:val="22"/>
          <w:szCs w:val="22"/>
          <w:lang w:val="uk-UA"/>
        </w:rPr>
        <w:tab/>
        <w:t>Яке із всіх завдань кримінального права є найбільш пріоритетним за чинним КК?</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 xml:space="preserve">державна безпека, охорона лише особистих благ людини; </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 xml:space="preserve">охорона прав і свобод людини і громадянина; </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охорона державної власності та конституційних прав громадян.</w:t>
      </w:r>
    </w:p>
    <w:p w:rsidR="003B11AD" w:rsidRPr="002755CD" w:rsidRDefault="003B11AD" w:rsidP="003B11AD">
      <w:pPr>
        <w:pStyle w:val="Normal"/>
        <w:shd w:val="clear" w:color="auto" w:fill="FFFFFF"/>
        <w:tabs>
          <w:tab w:val="left" w:pos="0"/>
          <w:tab w:val="left" w:pos="59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590"/>
        </w:tabs>
        <w:jc w:val="both"/>
        <w:rPr>
          <w:rFonts w:ascii="Times New Roman" w:hAnsi="Times New Roman"/>
          <w:b/>
          <w:sz w:val="22"/>
          <w:szCs w:val="22"/>
          <w:lang w:val="uk-UA"/>
        </w:rPr>
      </w:pPr>
      <w:r w:rsidRPr="002755CD">
        <w:rPr>
          <w:rFonts w:ascii="Times New Roman" w:hAnsi="Times New Roman"/>
          <w:b/>
          <w:sz w:val="22"/>
          <w:szCs w:val="22"/>
          <w:lang w:val="uk-UA"/>
        </w:rPr>
        <w:t>5.</w:t>
      </w:r>
      <w:r w:rsidRPr="002755CD">
        <w:rPr>
          <w:rFonts w:ascii="Times New Roman" w:hAnsi="Times New Roman"/>
          <w:b/>
          <w:sz w:val="22"/>
          <w:szCs w:val="22"/>
          <w:lang w:val="uk-UA"/>
        </w:rPr>
        <w:tab/>
        <w:t>Петров був звільнений судом від кримінальної відповідальності у зв'язку з примиренням з потерпілим (ст. 46 КК). Яка функція кримінального права була здійснена?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      охоронна;</w:t>
      </w:r>
    </w:p>
    <w:p w:rsidR="003B11AD" w:rsidRPr="002755CD" w:rsidRDefault="003B11AD" w:rsidP="003B11AD">
      <w:pPr>
        <w:pStyle w:val="Normal"/>
        <w:shd w:val="clear" w:color="auto" w:fill="FFFFFF"/>
        <w:tabs>
          <w:tab w:val="left" w:pos="0"/>
          <w:tab w:val="left" w:pos="60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регулятивна;</w:t>
      </w:r>
    </w:p>
    <w:p w:rsidR="003B11AD" w:rsidRPr="002755CD" w:rsidRDefault="003B11AD" w:rsidP="003B11AD">
      <w:pPr>
        <w:pStyle w:val="Normal"/>
        <w:shd w:val="clear" w:color="auto" w:fill="FFFFFF"/>
        <w:tabs>
          <w:tab w:val="left" w:pos="0"/>
          <w:tab w:val="left" w:pos="60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правофіксуюча.</w:t>
      </w:r>
    </w:p>
    <w:p w:rsidR="003B11AD" w:rsidRPr="002755CD" w:rsidRDefault="003B11AD" w:rsidP="003B11AD">
      <w:pPr>
        <w:pStyle w:val="Normal"/>
        <w:shd w:val="clear" w:color="auto" w:fill="FFFFFF"/>
        <w:tabs>
          <w:tab w:val="left" w:pos="0"/>
          <w:tab w:val="left" w:pos="72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720"/>
        </w:tabs>
        <w:jc w:val="both"/>
        <w:rPr>
          <w:rFonts w:ascii="Times New Roman" w:hAnsi="Times New Roman"/>
          <w:b/>
          <w:sz w:val="22"/>
          <w:szCs w:val="22"/>
          <w:lang w:val="uk-UA"/>
        </w:rPr>
      </w:pPr>
      <w:r w:rsidRPr="002755CD">
        <w:rPr>
          <w:rFonts w:ascii="Times New Roman" w:hAnsi="Times New Roman"/>
          <w:b/>
          <w:sz w:val="22"/>
          <w:szCs w:val="22"/>
          <w:lang w:val="uk-UA"/>
        </w:rPr>
        <w:t>6.</w:t>
      </w:r>
      <w:r w:rsidRPr="002755CD">
        <w:rPr>
          <w:rFonts w:ascii="Times New Roman" w:hAnsi="Times New Roman"/>
          <w:b/>
          <w:sz w:val="22"/>
          <w:szCs w:val="22"/>
          <w:lang w:val="uk-UA"/>
        </w:rPr>
        <w:tab/>
        <w:t>Слідчий проводив досудове слідство у кримінальній справі, порушеній за вчинення Петром та Тарасом крадіжки за попередньою змовою (ч. 2 ст. 185 КК). Йому стало відомо, що Петро не досяг 14</w:t>
      </w:r>
      <w:r>
        <w:rPr>
          <w:rFonts w:ascii="Times New Roman" w:hAnsi="Times New Roman"/>
          <w:b/>
          <w:sz w:val="22"/>
          <w:szCs w:val="22"/>
          <w:lang w:val="uk-UA"/>
        </w:rPr>
        <w:t xml:space="preserve">– </w:t>
      </w:r>
      <w:r w:rsidRPr="002755CD">
        <w:rPr>
          <w:rFonts w:ascii="Times New Roman" w:hAnsi="Times New Roman"/>
          <w:b/>
          <w:sz w:val="22"/>
          <w:szCs w:val="22"/>
          <w:lang w:val="uk-UA"/>
        </w:rPr>
        <w:t>річного віку, тобто не є суб'єктом злочину. Слідчий проаналізував поняття співучасті (ст. 26 КК) і перекваліфікував дії Тараса на ч. 1 ст. 185 КК. Який із вказаних методів використав слідчий для зміни кваліфікації?</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систематичний;</w:t>
      </w:r>
    </w:p>
    <w:p w:rsidR="003B11AD" w:rsidRPr="002755CD" w:rsidRDefault="003B11AD" w:rsidP="003B11AD">
      <w:pPr>
        <w:pStyle w:val="Normal"/>
        <w:shd w:val="clear" w:color="auto" w:fill="FFFFFF"/>
        <w:tabs>
          <w:tab w:val="left" w:pos="0"/>
          <w:tab w:val="left" w:pos="60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догматичний;</w:t>
      </w:r>
    </w:p>
    <w:p w:rsidR="003B11AD" w:rsidRPr="002755CD" w:rsidRDefault="003B11AD" w:rsidP="003B11AD">
      <w:pPr>
        <w:pStyle w:val="Normal"/>
        <w:shd w:val="clear" w:color="auto" w:fill="FFFFFF"/>
        <w:tabs>
          <w:tab w:val="left" w:pos="0"/>
          <w:tab w:val="left" w:pos="60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спеціальний.</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48"/>
        </w:tabs>
        <w:jc w:val="both"/>
        <w:rPr>
          <w:rFonts w:ascii="Times New Roman" w:hAnsi="Times New Roman"/>
          <w:b/>
          <w:sz w:val="22"/>
          <w:szCs w:val="22"/>
          <w:lang w:val="uk-UA"/>
        </w:rPr>
      </w:pPr>
      <w:r w:rsidRPr="002755CD">
        <w:rPr>
          <w:rFonts w:ascii="Times New Roman" w:hAnsi="Times New Roman"/>
          <w:b/>
          <w:sz w:val="22"/>
          <w:szCs w:val="22"/>
          <w:lang w:val="uk-UA"/>
        </w:rPr>
        <w:t>7.</w:t>
      </w:r>
      <w:r w:rsidRPr="002755CD">
        <w:rPr>
          <w:rFonts w:ascii="Times New Roman" w:hAnsi="Times New Roman"/>
          <w:b/>
          <w:sz w:val="22"/>
          <w:szCs w:val="22"/>
          <w:lang w:val="uk-UA"/>
        </w:rPr>
        <w:tab/>
        <w:t>На чому базуються спеціальні принципи кримінального права?</w:t>
      </w:r>
    </w:p>
    <w:p w:rsidR="003B11AD" w:rsidRPr="002755CD" w:rsidRDefault="003B11AD" w:rsidP="003B11AD">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на ідеях міжнародного права;</w:t>
      </w:r>
    </w:p>
    <w:p w:rsidR="003B11AD" w:rsidRPr="002755CD" w:rsidRDefault="003B11AD" w:rsidP="003B11AD">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на ідеях, які випливають зі змісту правових норм, закріплених у кримінальному законодавстві;</w:t>
      </w:r>
    </w:p>
    <w:p w:rsidR="003B11AD" w:rsidRPr="002755CD" w:rsidRDefault="003B11AD" w:rsidP="003B11AD">
      <w:pPr>
        <w:pStyle w:val="Normal"/>
        <w:shd w:val="clear" w:color="auto" w:fill="FFFFFF"/>
        <w:tabs>
          <w:tab w:val="left" w:pos="0"/>
          <w:tab w:val="left" w:pos="59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на загальних ідеях права.</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48"/>
        </w:tabs>
        <w:jc w:val="both"/>
        <w:rPr>
          <w:rFonts w:ascii="Times New Roman" w:hAnsi="Times New Roman"/>
          <w:b/>
          <w:sz w:val="22"/>
          <w:szCs w:val="22"/>
          <w:lang w:val="uk-UA"/>
        </w:rPr>
      </w:pPr>
      <w:r w:rsidRPr="002755CD">
        <w:rPr>
          <w:rFonts w:ascii="Times New Roman" w:hAnsi="Times New Roman"/>
          <w:b/>
          <w:sz w:val="22"/>
          <w:szCs w:val="22"/>
          <w:lang w:val="uk-UA"/>
        </w:rPr>
        <w:t>8.</w:t>
      </w:r>
      <w:r w:rsidRPr="002755CD">
        <w:rPr>
          <w:rFonts w:ascii="Times New Roman" w:hAnsi="Times New Roman"/>
          <w:b/>
          <w:sz w:val="22"/>
          <w:szCs w:val="22"/>
          <w:lang w:val="uk-UA"/>
        </w:rPr>
        <w:tab/>
        <w:t>Принцип невідворотності кримінальної відповідальності виявляється у тому, що:</w:t>
      </w:r>
    </w:p>
    <w:p w:rsidR="003B11AD" w:rsidRPr="002755CD" w:rsidRDefault="003B11AD" w:rsidP="003B11AD">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кожна особа, у протиправних діяннях якої є склад злочину, повинна понести кримінальну відповідальність;</w:t>
      </w:r>
    </w:p>
    <w:p w:rsidR="003B11AD" w:rsidRPr="002755CD" w:rsidRDefault="003B11AD" w:rsidP="003B11AD">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така особа не може бути покарана за один і той самий злочин двічі;</w:t>
      </w:r>
    </w:p>
    <w:p w:rsidR="003B11AD" w:rsidRPr="002755CD" w:rsidRDefault="003B11AD" w:rsidP="003B11AD">
      <w:pPr>
        <w:pStyle w:val="Normal"/>
        <w:shd w:val="clear" w:color="auto" w:fill="FFFFFF"/>
        <w:tabs>
          <w:tab w:val="left" w:pos="0"/>
          <w:tab w:val="left" w:pos="58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кожній особі, у протиправних діяннях якої є склад злочину, слід призначити покарання.</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48"/>
        </w:tabs>
        <w:jc w:val="both"/>
        <w:rPr>
          <w:rFonts w:ascii="Times New Roman" w:hAnsi="Times New Roman"/>
          <w:b/>
          <w:sz w:val="22"/>
          <w:szCs w:val="22"/>
          <w:lang w:val="uk-UA"/>
        </w:rPr>
      </w:pPr>
      <w:r w:rsidRPr="002755CD">
        <w:rPr>
          <w:rFonts w:ascii="Times New Roman" w:hAnsi="Times New Roman"/>
          <w:b/>
          <w:sz w:val="22"/>
          <w:szCs w:val="22"/>
          <w:lang w:val="uk-UA"/>
        </w:rPr>
        <w:t>9.</w:t>
      </w:r>
      <w:r w:rsidRPr="002755CD">
        <w:rPr>
          <w:rFonts w:ascii="Times New Roman" w:hAnsi="Times New Roman"/>
          <w:b/>
          <w:sz w:val="22"/>
          <w:szCs w:val="22"/>
          <w:lang w:val="uk-UA"/>
        </w:rPr>
        <w:tab/>
        <w:t>За новим КК законодавець відмовився від криміналізації такої дії, як спекуляція. Яким принципом кримінального права керувався законодавець при декриміналізації цього злочину?</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принципом економії кримінально</w:t>
      </w:r>
      <w:r>
        <w:rPr>
          <w:rFonts w:ascii="Times New Roman" w:hAnsi="Times New Roman"/>
          <w:sz w:val="22"/>
          <w:szCs w:val="22"/>
          <w:lang w:val="uk-UA"/>
        </w:rPr>
        <w:t xml:space="preserve">– </w:t>
      </w:r>
      <w:r w:rsidRPr="002755CD">
        <w:rPr>
          <w:rFonts w:ascii="Times New Roman" w:hAnsi="Times New Roman"/>
          <w:sz w:val="22"/>
          <w:szCs w:val="22"/>
          <w:lang w:val="uk-UA"/>
        </w:rPr>
        <w:t>правових репресій;</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принципом стабільності кримінального закону;</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принципом законодавчого визначення злочину.</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782"/>
        </w:tabs>
        <w:jc w:val="both"/>
        <w:rPr>
          <w:rFonts w:ascii="Times New Roman" w:hAnsi="Times New Roman"/>
          <w:b/>
          <w:sz w:val="22"/>
          <w:szCs w:val="22"/>
          <w:lang w:val="uk-UA"/>
        </w:rPr>
      </w:pPr>
      <w:r w:rsidRPr="002755CD">
        <w:rPr>
          <w:rFonts w:ascii="Times New Roman" w:hAnsi="Times New Roman"/>
          <w:b/>
          <w:sz w:val="22"/>
          <w:szCs w:val="22"/>
          <w:lang w:val="uk-UA"/>
        </w:rPr>
        <w:t>10.</w:t>
      </w:r>
      <w:r w:rsidRPr="002755CD">
        <w:rPr>
          <w:rFonts w:ascii="Times New Roman" w:hAnsi="Times New Roman"/>
          <w:b/>
          <w:sz w:val="22"/>
          <w:szCs w:val="22"/>
          <w:lang w:val="uk-UA"/>
        </w:rPr>
        <w:tab/>
        <w:t>Який із перелічених розділів є в Загальній частині КК?</w:t>
      </w:r>
    </w:p>
    <w:p w:rsidR="003B11AD" w:rsidRPr="002755CD" w:rsidRDefault="003B11AD" w:rsidP="003B11AD">
      <w:pPr>
        <w:pStyle w:val="Normal"/>
        <w:shd w:val="clear" w:color="auto" w:fill="FFFFFF"/>
        <w:tabs>
          <w:tab w:val="left" w:pos="0"/>
          <w:tab w:val="left" w:pos="68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вина та її форми;</w:t>
      </w:r>
    </w:p>
    <w:p w:rsidR="003B11AD" w:rsidRPr="002755CD" w:rsidRDefault="003B11AD" w:rsidP="003B11AD">
      <w:pPr>
        <w:pStyle w:val="Normal"/>
        <w:shd w:val="clear" w:color="auto" w:fill="FFFFFF"/>
        <w:tabs>
          <w:tab w:val="left" w:pos="0"/>
          <w:tab w:val="left" w:pos="686"/>
        </w:tabs>
        <w:jc w:val="both"/>
        <w:rPr>
          <w:rFonts w:ascii="Times New Roman" w:hAnsi="Times New Roman"/>
          <w:sz w:val="22"/>
          <w:szCs w:val="22"/>
          <w:lang w:val="uk-UA"/>
        </w:rPr>
      </w:pPr>
      <w:r w:rsidRPr="002755CD">
        <w:rPr>
          <w:rFonts w:ascii="Times New Roman" w:hAnsi="Times New Roman"/>
          <w:sz w:val="22"/>
          <w:szCs w:val="22"/>
          <w:lang w:val="uk-UA"/>
        </w:rPr>
        <w:lastRenderedPageBreak/>
        <w:t>б)</w:t>
      </w:r>
      <w:r w:rsidRPr="002755CD">
        <w:rPr>
          <w:rFonts w:ascii="Times New Roman" w:hAnsi="Times New Roman"/>
          <w:sz w:val="22"/>
          <w:szCs w:val="22"/>
          <w:lang w:val="uk-UA"/>
        </w:rPr>
        <w:tab/>
        <w:t>класифікація злочинів;</w:t>
      </w:r>
    </w:p>
    <w:p w:rsidR="003B11AD" w:rsidRPr="002755CD" w:rsidRDefault="003B11AD" w:rsidP="003B11AD">
      <w:pPr>
        <w:pStyle w:val="Normal"/>
        <w:shd w:val="clear" w:color="auto" w:fill="FFFFFF"/>
        <w:tabs>
          <w:tab w:val="left" w:pos="0"/>
          <w:tab w:val="left" w:pos="68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дія кримінального закону в часі.</w:t>
      </w:r>
    </w:p>
    <w:p w:rsidR="003B11AD" w:rsidRPr="002755CD" w:rsidRDefault="003B11AD" w:rsidP="003B11AD">
      <w:pPr>
        <w:pStyle w:val="Normal"/>
        <w:shd w:val="clear" w:color="auto" w:fill="FFFFFF"/>
        <w:jc w:val="both"/>
        <w:rPr>
          <w:rFonts w:ascii="Times New Roman" w:hAnsi="Times New Roman"/>
          <w:b/>
          <w:sz w:val="22"/>
          <w:szCs w:val="22"/>
          <w:u w:val="single"/>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Підготувати реферати на теми:</w:t>
      </w:r>
    </w:p>
    <w:p w:rsidR="003B11AD" w:rsidRPr="002755CD" w:rsidRDefault="003B11AD" w:rsidP="003B11AD">
      <w:pPr>
        <w:numPr>
          <w:ilvl w:val="0"/>
          <w:numId w:val="3"/>
        </w:numPr>
        <w:tabs>
          <w:tab w:val="left" w:pos="570"/>
        </w:tabs>
        <w:ind w:left="0" w:firstLine="0"/>
        <w:jc w:val="both"/>
        <w:rPr>
          <w:bCs/>
          <w:sz w:val="22"/>
          <w:szCs w:val="22"/>
          <w:lang w:val="uk-UA"/>
        </w:rPr>
      </w:pPr>
      <w:r w:rsidRPr="002755CD">
        <w:rPr>
          <w:bCs/>
          <w:sz w:val="22"/>
          <w:szCs w:val="22"/>
          <w:lang w:val="uk-UA"/>
        </w:rPr>
        <w:t>Загальна характеристика функцій кримінального права України</w:t>
      </w:r>
    </w:p>
    <w:p w:rsidR="003B11AD" w:rsidRPr="002755CD" w:rsidRDefault="003B11AD" w:rsidP="003B11AD">
      <w:pPr>
        <w:numPr>
          <w:ilvl w:val="0"/>
          <w:numId w:val="3"/>
        </w:numPr>
        <w:tabs>
          <w:tab w:val="left" w:pos="570"/>
        </w:tabs>
        <w:ind w:left="0" w:firstLine="0"/>
        <w:jc w:val="both"/>
        <w:rPr>
          <w:bCs/>
          <w:sz w:val="22"/>
          <w:szCs w:val="22"/>
          <w:lang w:val="uk-UA"/>
        </w:rPr>
      </w:pPr>
      <w:r w:rsidRPr="002755CD">
        <w:rPr>
          <w:bCs/>
          <w:sz w:val="22"/>
          <w:szCs w:val="22"/>
          <w:lang w:val="uk-UA"/>
        </w:rPr>
        <w:t>Місце кримінального права в системі права України</w:t>
      </w:r>
    </w:p>
    <w:p w:rsidR="003B11AD" w:rsidRPr="002755CD" w:rsidRDefault="003B11AD" w:rsidP="003B11AD">
      <w:pPr>
        <w:numPr>
          <w:ilvl w:val="0"/>
          <w:numId w:val="3"/>
        </w:numPr>
        <w:tabs>
          <w:tab w:val="left" w:pos="570"/>
        </w:tabs>
        <w:ind w:left="0" w:firstLine="0"/>
        <w:jc w:val="both"/>
        <w:rPr>
          <w:bCs/>
          <w:sz w:val="22"/>
          <w:szCs w:val="22"/>
          <w:lang w:val="uk-UA"/>
        </w:rPr>
      </w:pPr>
      <w:r w:rsidRPr="002755CD">
        <w:rPr>
          <w:bCs/>
          <w:sz w:val="22"/>
          <w:szCs w:val="22"/>
          <w:lang w:val="uk-UA"/>
        </w:rPr>
        <w:t>Методи та методологія кримінального права</w:t>
      </w:r>
    </w:p>
    <w:p w:rsidR="003B11AD" w:rsidRPr="002755CD" w:rsidRDefault="003B11AD" w:rsidP="003B11AD">
      <w:pPr>
        <w:pStyle w:val="Normal"/>
        <w:shd w:val="clear" w:color="auto" w:fill="FFFFFF"/>
        <w:tabs>
          <w:tab w:val="left" w:pos="0"/>
          <w:tab w:val="left" w:pos="686"/>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86"/>
        </w:tabs>
        <w:jc w:val="both"/>
        <w:rPr>
          <w:rFonts w:ascii="Times New Roman" w:hAnsi="Times New Roman"/>
          <w:b/>
          <w:sz w:val="22"/>
          <w:szCs w:val="22"/>
          <w:lang w:val="uk-UA"/>
        </w:rPr>
      </w:pPr>
      <w:r w:rsidRPr="002755CD">
        <w:rPr>
          <w:rFonts w:ascii="Times New Roman" w:hAnsi="Times New Roman"/>
          <w:b/>
          <w:sz w:val="22"/>
          <w:szCs w:val="22"/>
          <w:lang w:val="uk-UA"/>
        </w:rPr>
        <w:t>Питання для самоконтролю:</w:t>
      </w:r>
    </w:p>
    <w:p w:rsidR="003B11AD" w:rsidRPr="002755CD" w:rsidRDefault="003B11AD" w:rsidP="003B11AD">
      <w:pPr>
        <w:numPr>
          <w:ilvl w:val="0"/>
          <w:numId w:val="2"/>
        </w:numPr>
        <w:tabs>
          <w:tab w:val="clear" w:pos="1414"/>
          <w:tab w:val="num" w:pos="570"/>
        </w:tabs>
        <w:ind w:left="0" w:firstLine="0"/>
        <w:jc w:val="both"/>
        <w:rPr>
          <w:sz w:val="22"/>
          <w:szCs w:val="22"/>
          <w:lang w:val="uk-UA"/>
        </w:rPr>
      </w:pPr>
      <w:r w:rsidRPr="002755CD">
        <w:rPr>
          <w:sz w:val="22"/>
          <w:szCs w:val="22"/>
          <w:lang w:val="uk-UA"/>
        </w:rPr>
        <w:t>Поняття кримінального права.</w:t>
      </w:r>
    </w:p>
    <w:p w:rsidR="003B11AD" w:rsidRPr="002755CD" w:rsidRDefault="003B11AD" w:rsidP="003B11AD">
      <w:pPr>
        <w:numPr>
          <w:ilvl w:val="0"/>
          <w:numId w:val="2"/>
        </w:numPr>
        <w:tabs>
          <w:tab w:val="clear" w:pos="1414"/>
          <w:tab w:val="num" w:pos="570"/>
        </w:tabs>
        <w:ind w:left="0" w:firstLine="0"/>
        <w:jc w:val="both"/>
        <w:rPr>
          <w:sz w:val="22"/>
          <w:szCs w:val="22"/>
          <w:lang w:val="uk-UA"/>
        </w:rPr>
      </w:pPr>
      <w:r w:rsidRPr="002755CD">
        <w:rPr>
          <w:sz w:val="22"/>
          <w:szCs w:val="22"/>
          <w:lang w:val="uk-UA"/>
        </w:rPr>
        <w:t>Загальна характеристика кримінального кодексу України.</w:t>
      </w:r>
    </w:p>
    <w:p w:rsidR="003B11AD" w:rsidRPr="002755CD" w:rsidRDefault="003B11AD" w:rsidP="003B11AD">
      <w:pPr>
        <w:numPr>
          <w:ilvl w:val="0"/>
          <w:numId w:val="2"/>
        </w:numPr>
        <w:tabs>
          <w:tab w:val="clear" w:pos="1414"/>
          <w:tab w:val="num" w:pos="570"/>
        </w:tabs>
        <w:ind w:left="0" w:firstLine="0"/>
        <w:jc w:val="both"/>
        <w:rPr>
          <w:sz w:val="22"/>
          <w:szCs w:val="22"/>
          <w:lang w:val="uk-UA"/>
        </w:rPr>
      </w:pPr>
      <w:r w:rsidRPr="002755CD">
        <w:rPr>
          <w:sz w:val="22"/>
          <w:szCs w:val="22"/>
          <w:lang w:val="uk-UA"/>
        </w:rPr>
        <w:t>Завдання, функції та принципи кримінального права.</w:t>
      </w:r>
    </w:p>
    <w:p w:rsidR="003B11AD" w:rsidRPr="002755CD" w:rsidRDefault="003B11AD" w:rsidP="003B11AD">
      <w:pPr>
        <w:numPr>
          <w:ilvl w:val="0"/>
          <w:numId w:val="2"/>
        </w:numPr>
        <w:tabs>
          <w:tab w:val="clear" w:pos="1414"/>
          <w:tab w:val="num" w:pos="570"/>
        </w:tabs>
        <w:ind w:left="0" w:firstLine="0"/>
        <w:jc w:val="both"/>
        <w:rPr>
          <w:sz w:val="22"/>
          <w:szCs w:val="22"/>
          <w:lang w:val="uk-UA"/>
        </w:rPr>
      </w:pPr>
      <w:r w:rsidRPr="002755CD">
        <w:rPr>
          <w:sz w:val="22"/>
          <w:szCs w:val="22"/>
          <w:lang w:val="uk-UA"/>
        </w:rPr>
        <w:t>Система кримінального права.</w:t>
      </w:r>
    </w:p>
    <w:p w:rsidR="003B11AD" w:rsidRPr="002755CD" w:rsidRDefault="003B11AD" w:rsidP="003B11AD">
      <w:pPr>
        <w:numPr>
          <w:ilvl w:val="0"/>
          <w:numId w:val="2"/>
        </w:numPr>
        <w:tabs>
          <w:tab w:val="clear" w:pos="1414"/>
          <w:tab w:val="num" w:pos="570"/>
        </w:tabs>
        <w:ind w:left="0" w:firstLine="0"/>
        <w:jc w:val="both"/>
        <w:rPr>
          <w:sz w:val="22"/>
          <w:szCs w:val="22"/>
          <w:lang w:val="uk-UA"/>
        </w:rPr>
      </w:pPr>
      <w:r w:rsidRPr="002755CD">
        <w:rPr>
          <w:sz w:val="22"/>
          <w:szCs w:val="22"/>
          <w:lang w:val="uk-UA"/>
        </w:rPr>
        <w:t>Кримінальне право і суміжні галузі права.</w:t>
      </w:r>
    </w:p>
    <w:p w:rsidR="003B11AD" w:rsidRPr="002755CD" w:rsidRDefault="003B11AD" w:rsidP="003B11AD">
      <w:pPr>
        <w:numPr>
          <w:ilvl w:val="0"/>
          <w:numId w:val="2"/>
        </w:numPr>
        <w:tabs>
          <w:tab w:val="clear" w:pos="1414"/>
          <w:tab w:val="num" w:pos="570"/>
          <w:tab w:val="num" w:pos="684"/>
        </w:tabs>
        <w:ind w:left="0" w:firstLine="0"/>
        <w:jc w:val="both"/>
        <w:rPr>
          <w:sz w:val="22"/>
          <w:szCs w:val="22"/>
          <w:lang w:val="uk-UA"/>
        </w:rPr>
      </w:pPr>
      <w:r w:rsidRPr="002755CD">
        <w:rPr>
          <w:sz w:val="22"/>
          <w:szCs w:val="22"/>
          <w:lang w:val="uk-UA"/>
        </w:rPr>
        <w:t>Наука кримінального права.</w:t>
      </w:r>
    </w:p>
    <w:p w:rsidR="003B11AD" w:rsidRPr="002755CD" w:rsidRDefault="003B11AD" w:rsidP="003B11AD">
      <w:pPr>
        <w:tabs>
          <w:tab w:val="num" w:pos="1414"/>
        </w:tabs>
        <w:jc w:val="both"/>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073"/>
        <w:gridCol w:w="2072"/>
        <w:gridCol w:w="2341"/>
        <w:gridCol w:w="1822"/>
      </w:tblGrid>
      <w:tr w:rsidR="003B11AD" w:rsidRPr="002755CD" w:rsidTr="004230EE">
        <w:trPr>
          <w:trHeight w:val="280"/>
        </w:trPr>
        <w:tc>
          <w:tcPr>
            <w:tcW w:w="816" w:type="dxa"/>
          </w:tcPr>
          <w:p w:rsidR="003B11AD" w:rsidRPr="002755CD" w:rsidRDefault="003B11AD" w:rsidP="004230EE">
            <w:pPr>
              <w:rPr>
                <w:b/>
                <w:sz w:val="22"/>
                <w:szCs w:val="22"/>
                <w:lang w:val="uk-UA"/>
              </w:rPr>
            </w:pPr>
          </w:p>
        </w:tc>
        <w:tc>
          <w:tcPr>
            <w:tcW w:w="2073" w:type="dxa"/>
          </w:tcPr>
          <w:p w:rsidR="003B11AD" w:rsidRPr="002755CD" w:rsidRDefault="003B11AD" w:rsidP="004230EE">
            <w:pPr>
              <w:jc w:val="center"/>
              <w:rPr>
                <w:b/>
                <w:sz w:val="22"/>
                <w:szCs w:val="22"/>
                <w:lang w:val="uk-UA"/>
              </w:rPr>
            </w:pPr>
            <w:r w:rsidRPr="002755CD">
              <w:rPr>
                <w:b/>
                <w:sz w:val="22"/>
                <w:szCs w:val="22"/>
                <w:lang w:val="uk-UA"/>
              </w:rPr>
              <w:t>А</w:t>
            </w:r>
          </w:p>
        </w:tc>
        <w:tc>
          <w:tcPr>
            <w:tcW w:w="2072" w:type="dxa"/>
          </w:tcPr>
          <w:p w:rsidR="003B11AD" w:rsidRPr="002755CD" w:rsidRDefault="003B11AD" w:rsidP="004230EE">
            <w:pPr>
              <w:jc w:val="center"/>
              <w:rPr>
                <w:b/>
                <w:sz w:val="22"/>
                <w:szCs w:val="22"/>
                <w:lang w:val="uk-UA"/>
              </w:rPr>
            </w:pPr>
            <w:r w:rsidRPr="002755CD">
              <w:rPr>
                <w:b/>
                <w:sz w:val="22"/>
                <w:szCs w:val="22"/>
                <w:lang w:val="uk-UA"/>
              </w:rPr>
              <w:t>Б</w:t>
            </w:r>
          </w:p>
        </w:tc>
        <w:tc>
          <w:tcPr>
            <w:tcW w:w="2341" w:type="dxa"/>
          </w:tcPr>
          <w:p w:rsidR="003B11AD" w:rsidRPr="002755CD" w:rsidRDefault="003B11AD" w:rsidP="004230EE">
            <w:pPr>
              <w:jc w:val="center"/>
              <w:rPr>
                <w:b/>
                <w:sz w:val="22"/>
                <w:szCs w:val="22"/>
                <w:lang w:val="uk-UA"/>
              </w:rPr>
            </w:pPr>
            <w:r w:rsidRPr="002755CD">
              <w:rPr>
                <w:b/>
                <w:sz w:val="22"/>
                <w:szCs w:val="22"/>
                <w:lang w:val="uk-UA"/>
              </w:rPr>
              <w:t>В</w:t>
            </w:r>
          </w:p>
        </w:tc>
        <w:tc>
          <w:tcPr>
            <w:tcW w:w="1822" w:type="dxa"/>
          </w:tcPr>
          <w:p w:rsidR="003B11AD" w:rsidRPr="002755CD" w:rsidRDefault="003B11AD" w:rsidP="004230EE">
            <w:pPr>
              <w:jc w:val="center"/>
              <w:rPr>
                <w:b/>
                <w:sz w:val="22"/>
                <w:szCs w:val="22"/>
                <w:lang w:val="uk-UA"/>
              </w:rPr>
            </w:pPr>
            <w:r w:rsidRPr="002755CD">
              <w:rPr>
                <w:b/>
                <w:sz w:val="22"/>
                <w:szCs w:val="22"/>
                <w:lang w:val="uk-UA"/>
              </w:rPr>
              <w:t>Г</w:t>
            </w:r>
          </w:p>
        </w:tc>
      </w:tr>
      <w:tr w:rsidR="003B11AD" w:rsidRPr="002755CD" w:rsidTr="004230EE">
        <w:trPr>
          <w:trHeight w:val="280"/>
        </w:trPr>
        <w:tc>
          <w:tcPr>
            <w:tcW w:w="816" w:type="dxa"/>
          </w:tcPr>
          <w:p w:rsidR="003B11AD" w:rsidRPr="002755CD" w:rsidRDefault="003B11AD" w:rsidP="004230EE">
            <w:pPr>
              <w:rPr>
                <w:b/>
                <w:sz w:val="22"/>
                <w:szCs w:val="22"/>
                <w:lang w:val="uk-UA"/>
              </w:rPr>
            </w:pPr>
            <w:r w:rsidRPr="002755CD">
              <w:rPr>
                <w:b/>
                <w:sz w:val="22"/>
                <w:szCs w:val="22"/>
                <w:lang w:val="uk-UA"/>
              </w:rPr>
              <w:t>1.</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300"/>
        </w:trPr>
        <w:tc>
          <w:tcPr>
            <w:tcW w:w="816" w:type="dxa"/>
          </w:tcPr>
          <w:p w:rsidR="003B11AD" w:rsidRPr="002755CD" w:rsidRDefault="003B11AD" w:rsidP="004230EE">
            <w:pPr>
              <w:rPr>
                <w:b/>
                <w:sz w:val="22"/>
                <w:szCs w:val="22"/>
                <w:lang w:val="uk-UA"/>
              </w:rPr>
            </w:pPr>
            <w:r w:rsidRPr="002755CD">
              <w:rPr>
                <w:b/>
                <w:sz w:val="22"/>
                <w:szCs w:val="22"/>
                <w:lang w:val="uk-UA"/>
              </w:rPr>
              <w:t>2.</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280"/>
        </w:trPr>
        <w:tc>
          <w:tcPr>
            <w:tcW w:w="816" w:type="dxa"/>
          </w:tcPr>
          <w:p w:rsidR="003B11AD" w:rsidRPr="002755CD" w:rsidRDefault="003B11AD" w:rsidP="004230EE">
            <w:pPr>
              <w:rPr>
                <w:b/>
                <w:sz w:val="22"/>
                <w:szCs w:val="22"/>
                <w:lang w:val="uk-UA"/>
              </w:rPr>
            </w:pPr>
            <w:r w:rsidRPr="002755CD">
              <w:rPr>
                <w:b/>
                <w:sz w:val="22"/>
                <w:szCs w:val="22"/>
                <w:lang w:val="uk-UA"/>
              </w:rPr>
              <w:t>3.</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280"/>
        </w:trPr>
        <w:tc>
          <w:tcPr>
            <w:tcW w:w="816" w:type="dxa"/>
          </w:tcPr>
          <w:p w:rsidR="003B11AD" w:rsidRPr="002755CD" w:rsidRDefault="003B11AD" w:rsidP="004230EE">
            <w:pPr>
              <w:rPr>
                <w:b/>
                <w:sz w:val="22"/>
                <w:szCs w:val="22"/>
                <w:lang w:val="uk-UA"/>
              </w:rPr>
            </w:pPr>
            <w:r w:rsidRPr="002755CD">
              <w:rPr>
                <w:b/>
                <w:sz w:val="22"/>
                <w:szCs w:val="22"/>
                <w:lang w:val="uk-UA"/>
              </w:rPr>
              <w:t>4.</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300"/>
        </w:trPr>
        <w:tc>
          <w:tcPr>
            <w:tcW w:w="816" w:type="dxa"/>
          </w:tcPr>
          <w:p w:rsidR="003B11AD" w:rsidRPr="002755CD" w:rsidRDefault="003B11AD" w:rsidP="004230EE">
            <w:pPr>
              <w:rPr>
                <w:b/>
                <w:sz w:val="22"/>
                <w:szCs w:val="22"/>
                <w:lang w:val="uk-UA"/>
              </w:rPr>
            </w:pPr>
            <w:r w:rsidRPr="002755CD">
              <w:rPr>
                <w:b/>
                <w:sz w:val="22"/>
                <w:szCs w:val="22"/>
                <w:lang w:val="uk-UA"/>
              </w:rPr>
              <w:t>5.</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280"/>
        </w:trPr>
        <w:tc>
          <w:tcPr>
            <w:tcW w:w="816" w:type="dxa"/>
          </w:tcPr>
          <w:p w:rsidR="003B11AD" w:rsidRPr="002755CD" w:rsidRDefault="003B11AD" w:rsidP="004230EE">
            <w:pPr>
              <w:rPr>
                <w:b/>
                <w:sz w:val="22"/>
                <w:szCs w:val="22"/>
                <w:lang w:val="uk-UA"/>
              </w:rPr>
            </w:pPr>
            <w:r w:rsidRPr="002755CD">
              <w:rPr>
                <w:b/>
                <w:sz w:val="22"/>
                <w:szCs w:val="22"/>
                <w:lang w:val="uk-UA"/>
              </w:rPr>
              <w:t>6.</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280"/>
        </w:trPr>
        <w:tc>
          <w:tcPr>
            <w:tcW w:w="816" w:type="dxa"/>
          </w:tcPr>
          <w:p w:rsidR="003B11AD" w:rsidRPr="002755CD" w:rsidRDefault="003B11AD" w:rsidP="004230EE">
            <w:pPr>
              <w:rPr>
                <w:b/>
                <w:sz w:val="22"/>
                <w:szCs w:val="22"/>
                <w:lang w:val="uk-UA"/>
              </w:rPr>
            </w:pPr>
            <w:r w:rsidRPr="002755CD">
              <w:rPr>
                <w:b/>
                <w:sz w:val="22"/>
                <w:szCs w:val="22"/>
                <w:lang w:val="uk-UA"/>
              </w:rPr>
              <w:t>7.</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280"/>
        </w:trPr>
        <w:tc>
          <w:tcPr>
            <w:tcW w:w="816" w:type="dxa"/>
          </w:tcPr>
          <w:p w:rsidR="003B11AD" w:rsidRPr="002755CD" w:rsidRDefault="003B11AD" w:rsidP="004230EE">
            <w:pPr>
              <w:rPr>
                <w:b/>
                <w:sz w:val="22"/>
                <w:szCs w:val="22"/>
                <w:lang w:val="uk-UA"/>
              </w:rPr>
            </w:pPr>
            <w:r w:rsidRPr="002755CD">
              <w:rPr>
                <w:b/>
                <w:sz w:val="22"/>
                <w:szCs w:val="22"/>
                <w:lang w:val="uk-UA"/>
              </w:rPr>
              <w:t>8.</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300"/>
        </w:trPr>
        <w:tc>
          <w:tcPr>
            <w:tcW w:w="816" w:type="dxa"/>
          </w:tcPr>
          <w:p w:rsidR="003B11AD" w:rsidRPr="002755CD" w:rsidRDefault="003B11AD" w:rsidP="004230EE">
            <w:pPr>
              <w:rPr>
                <w:b/>
                <w:sz w:val="22"/>
                <w:szCs w:val="22"/>
                <w:lang w:val="uk-UA"/>
              </w:rPr>
            </w:pPr>
            <w:r w:rsidRPr="002755CD">
              <w:rPr>
                <w:b/>
                <w:sz w:val="22"/>
                <w:szCs w:val="22"/>
                <w:lang w:val="uk-UA"/>
              </w:rPr>
              <w:t>9.</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r w:rsidR="003B11AD" w:rsidRPr="002755CD" w:rsidTr="004230EE">
        <w:trPr>
          <w:trHeight w:val="280"/>
        </w:trPr>
        <w:tc>
          <w:tcPr>
            <w:tcW w:w="816" w:type="dxa"/>
          </w:tcPr>
          <w:p w:rsidR="003B11AD" w:rsidRPr="002755CD" w:rsidRDefault="003B11AD" w:rsidP="004230EE">
            <w:pPr>
              <w:rPr>
                <w:b/>
                <w:sz w:val="22"/>
                <w:szCs w:val="22"/>
                <w:lang w:val="uk-UA"/>
              </w:rPr>
            </w:pPr>
            <w:r w:rsidRPr="002755CD">
              <w:rPr>
                <w:b/>
                <w:sz w:val="22"/>
                <w:szCs w:val="22"/>
                <w:lang w:val="uk-UA"/>
              </w:rPr>
              <w:t>10.</w:t>
            </w:r>
          </w:p>
        </w:tc>
        <w:tc>
          <w:tcPr>
            <w:tcW w:w="2073" w:type="dxa"/>
          </w:tcPr>
          <w:p w:rsidR="003B11AD" w:rsidRPr="002755CD" w:rsidRDefault="003B11AD" w:rsidP="004230EE">
            <w:pPr>
              <w:rPr>
                <w:b/>
                <w:sz w:val="22"/>
                <w:szCs w:val="22"/>
                <w:lang w:val="uk-UA"/>
              </w:rPr>
            </w:pPr>
          </w:p>
        </w:tc>
        <w:tc>
          <w:tcPr>
            <w:tcW w:w="2072" w:type="dxa"/>
          </w:tcPr>
          <w:p w:rsidR="003B11AD" w:rsidRPr="002755CD" w:rsidRDefault="003B11AD" w:rsidP="004230EE">
            <w:pPr>
              <w:rPr>
                <w:b/>
                <w:sz w:val="22"/>
                <w:szCs w:val="22"/>
                <w:lang w:val="uk-UA"/>
              </w:rPr>
            </w:pPr>
          </w:p>
        </w:tc>
        <w:tc>
          <w:tcPr>
            <w:tcW w:w="2341" w:type="dxa"/>
          </w:tcPr>
          <w:p w:rsidR="003B11AD" w:rsidRPr="002755CD" w:rsidRDefault="003B11AD" w:rsidP="004230EE">
            <w:pPr>
              <w:rPr>
                <w:b/>
                <w:sz w:val="22"/>
                <w:szCs w:val="22"/>
                <w:lang w:val="uk-UA"/>
              </w:rPr>
            </w:pPr>
          </w:p>
        </w:tc>
        <w:tc>
          <w:tcPr>
            <w:tcW w:w="1822" w:type="dxa"/>
          </w:tcPr>
          <w:p w:rsidR="003B11AD" w:rsidRPr="002755CD" w:rsidRDefault="003B11AD" w:rsidP="004230EE">
            <w:pPr>
              <w:rPr>
                <w:b/>
                <w:sz w:val="22"/>
                <w:szCs w:val="22"/>
                <w:lang w:val="uk-UA"/>
              </w:rPr>
            </w:pPr>
          </w:p>
        </w:tc>
      </w:tr>
    </w:tbl>
    <w:p w:rsidR="003B11AD" w:rsidRPr="002755CD" w:rsidRDefault="003B11AD" w:rsidP="003B11AD">
      <w:pPr>
        <w:tabs>
          <w:tab w:val="num" w:pos="1414"/>
        </w:tabs>
        <w:jc w:val="both"/>
        <w:rPr>
          <w:sz w:val="22"/>
          <w:szCs w:val="22"/>
          <w:lang w:val="uk-UA"/>
        </w:rPr>
      </w:pPr>
    </w:p>
    <w:p w:rsidR="003B11AD" w:rsidRPr="002755CD" w:rsidRDefault="003B11AD" w:rsidP="003B11AD">
      <w:pPr>
        <w:tabs>
          <w:tab w:val="num" w:pos="1414"/>
        </w:tabs>
        <w:jc w:val="both"/>
        <w:rPr>
          <w:b/>
          <w:sz w:val="22"/>
          <w:szCs w:val="22"/>
          <w:lang w:val="uk-UA"/>
        </w:rPr>
      </w:pPr>
      <w:r w:rsidRPr="002755CD">
        <w:rPr>
          <w:b/>
          <w:sz w:val="22"/>
          <w:szCs w:val="22"/>
          <w:lang w:val="uk-UA"/>
        </w:rPr>
        <w:t>Дати визначення наступним поняттям:</w:t>
      </w:r>
    </w:p>
    <w:p w:rsidR="003B11AD" w:rsidRPr="002755CD" w:rsidRDefault="003B11AD" w:rsidP="003B11AD">
      <w:pPr>
        <w:tabs>
          <w:tab w:val="num" w:pos="1414"/>
        </w:tabs>
        <w:jc w:val="both"/>
        <w:rPr>
          <w:b/>
          <w:sz w:val="22"/>
          <w:szCs w:val="22"/>
          <w:lang w:val="uk-UA"/>
        </w:rPr>
      </w:pPr>
    </w:p>
    <w:p w:rsidR="003B11AD" w:rsidRPr="002755CD" w:rsidRDefault="003B11AD" w:rsidP="003B11AD">
      <w:pPr>
        <w:tabs>
          <w:tab w:val="num" w:pos="1414"/>
        </w:tabs>
        <w:jc w:val="both"/>
        <w:rPr>
          <w:b/>
          <w:sz w:val="22"/>
          <w:szCs w:val="22"/>
          <w:lang w:val="uk-UA"/>
        </w:rPr>
      </w:pPr>
      <w:r w:rsidRPr="002755CD">
        <w:rPr>
          <w:b/>
          <w:sz w:val="22"/>
          <w:szCs w:val="22"/>
          <w:lang w:val="uk-UA"/>
        </w:rPr>
        <w:t xml:space="preserve">1.Кримінальне право України – </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w:t>
      </w:r>
    </w:p>
    <w:p w:rsidR="003B11AD" w:rsidRPr="002755CD" w:rsidRDefault="003B11AD" w:rsidP="003B11AD">
      <w:pPr>
        <w:tabs>
          <w:tab w:val="num" w:pos="1414"/>
        </w:tabs>
        <w:jc w:val="both"/>
        <w:rPr>
          <w:b/>
          <w:sz w:val="22"/>
          <w:szCs w:val="22"/>
          <w:lang w:val="uk-UA"/>
        </w:rPr>
      </w:pPr>
    </w:p>
    <w:p w:rsidR="003B11AD" w:rsidRPr="002755CD" w:rsidRDefault="003B11AD" w:rsidP="003B11AD">
      <w:pPr>
        <w:tabs>
          <w:tab w:val="num" w:pos="1414"/>
        </w:tabs>
        <w:jc w:val="both"/>
        <w:rPr>
          <w:b/>
          <w:sz w:val="22"/>
          <w:szCs w:val="22"/>
          <w:lang w:val="uk-UA"/>
        </w:rPr>
      </w:pPr>
      <w:r w:rsidRPr="002755CD">
        <w:rPr>
          <w:b/>
          <w:sz w:val="22"/>
          <w:szCs w:val="22"/>
          <w:lang w:val="uk-UA"/>
        </w:rPr>
        <w:t>2. Кримінальний Кодекс України –</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tabs>
          <w:tab w:val="num" w:pos="1414"/>
        </w:tabs>
        <w:jc w:val="both"/>
        <w:rPr>
          <w:b/>
          <w:sz w:val="22"/>
          <w:szCs w:val="22"/>
          <w:lang w:val="uk-UA"/>
        </w:rPr>
      </w:pPr>
      <w:r w:rsidRPr="002755CD">
        <w:rPr>
          <w:sz w:val="22"/>
          <w:szCs w:val="22"/>
          <w:lang w:val="uk-UA"/>
        </w:rPr>
        <w:t>__________________________________________________________________________________</w:t>
      </w:r>
    </w:p>
    <w:p w:rsidR="003B11AD" w:rsidRPr="002755CD" w:rsidRDefault="003B11AD" w:rsidP="003B11AD">
      <w:pPr>
        <w:tabs>
          <w:tab w:val="num" w:pos="1414"/>
        </w:tabs>
        <w:jc w:val="both"/>
        <w:rPr>
          <w:b/>
          <w:sz w:val="22"/>
          <w:szCs w:val="22"/>
          <w:lang w:val="uk-UA"/>
        </w:rPr>
      </w:pPr>
    </w:p>
    <w:p w:rsidR="003B11AD" w:rsidRPr="002755CD" w:rsidRDefault="003B11AD" w:rsidP="003B11AD">
      <w:pPr>
        <w:tabs>
          <w:tab w:val="num" w:pos="1414"/>
        </w:tabs>
        <w:jc w:val="both"/>
        <w:rPr>
          <w:b/>
          <w:sz w:val="22"/>
          <w:szCs w:val="22"/>
          <w:lang w:val="uk-UA"/>
        </w:rPr>
      </w:pPr>
      <w:r w:rsidRPr="002755CD">
        <w:rPr>
          <w:b/>
          <w:sz w:val="22"/>
          <w:szCs w:val="22"/>
          <w:lang w:val="uk-UA"/>
        </w:rPr>
        <w:t xml:space="preserve">3.Завдання кримінального права України – </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tabs>
          <w:tab w:val="num" w:pos="1414"/>
        </w:tabs>
        <w:jc w:val="both"/>
        <w:rPr>
          <w:b/>
          <w:sz w:val="22"/>
          <w:szCs w:val="22"/>
          <w:lang w:val="uk-UA"/>
        </w:rPr>
      </w:pPr>
      <w:r w:rsidRPr="002755CD">
        <w:rPr>
          <w:b/>
          <w:sz w:val="22"/>
          <w:szCs w:val="22"/>
          <w:lang w:val="uk-UA"/>
        </w:rPr>
        <w:t>4.Система кримінального права України –</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w:t>
      </w:r>
    </w:p>
    <w:p w:rsidR="003B11AD" w:rsidRPr="002755CD" w:rsidRDefault="003B11AD" w:rsidP="003B11AD">
      <w:pPr>
        <w:tabs>
          <w:tab w:val="num" w:pos="1414"/>
        </w:tabs>
        <w:jc w:val="both"/>
        <w:rPr>
          <w:sz w:val="22"/>
          <w:szCs w:val="22"/>
          <w:lang w:val="uk-UA"/>
        </w:rPr>
      </w:pPr>
    </w:p>
    <w:p w:rsidR="003B11AD" w:rsidRPr="002755CD" w:rsidRDefault="003B11AD" w:rsidP="003B11AD">
      <w:pPr>
        <w:tabs>
          <w:tab w:val="num" w:pos="1414"/>
        </w:tabs>
        <w:jc w:val="both"/>
        <w:rPr>
          <w:b/>
          <w:sz w:val="22"/>
          <w:szCs w:val="22"/>
          <w:lang w:val="uk-UA"/>
        </w:rPr>
      </w:pPr>
      <w:r w:rsidRPr="002755CD">
        <w:rPr>
          <w:b/>
          <w:sz w:val="22"/>
          <w:szCs w:val="22"/>
          <w:lang w:val="uk-UA"/>
        </w:rPr>
        <w:t>5.Функції кримінального права України –</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w:t>
      </w:r>
      <w:r w:rsidRPr="002755CD">
        <w:rPr>
          <w:sz w:val="22"/>
          <w:szCs w:val="22"/>
          <w:lang w:val="uk-UA"/>
        </w:rPr>
        <w:lastRenderedPageBreak/>
        <w:t>__________________________________________________________________________________________________________________________________________________________</w:t>
      </w:r>
    </w:p>
    <w:p w:rsidR="003B11AD" w:rsidRPr="002755CD" w:rsidRDefault="003B11AD" w:rsidP="003B11AD">
      <w:pPr>
        <w:tabs>
          <w:tab w:val="num" w:pos="1414"/>
        </w:tabs>
        <w:jc w:val="both"/>
        <w:rPr>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w:t>
      </w:r>
    </w:p>
    <w:p w:rsidR="003B11AD" w:rsidRPr="002755CD" w:rsidRDefault="003B11AD" w:rsidP="003B11AD">
      <w:pPr>
        <w:tabs>
          <w:tab w:val="num" w:pos="1414"/>
        </w:tabs>
        <w:jc w:val="both"/>
        <w:rPr>
          <w:b/>
          <w:sz w:val="22"/>
          <w:szCs w:val="22"/>
          <w:lang w:val="uk-UA"/>
        </w:rPr>
      </w:pPr>
    </w:p>
    <w:p w:rsidR="003B11AD" w:rsidRPr="002755CD" w:rsidRDefault="003B11AD" w:rsidP="003B11AD">
      <w:pPr>
        <w:tabs>
          <w:tab w:val="num" w:pos="1414"/>
        </w:tabs>
        <w:jc w:val="both"/>
        <w:rPr>
          <w:b/>
          <w:sz w:val="22"/>
          <w:szCs w:val="22"/>
          <w:lang w:val="uk-UA"/>
        </w:rPr>
      </w:pPr>
      <w:r w:rsidRPr="002755CD">
        <w:rPr>
          <w:b/>
          <w:sz w:val="22"/>
          <w:szCs w:val="22"/>
          <w:lang w:val="uk-UA"/>
        </w:rPr>
        <w:t>Використана література:</w:t>
      </w:r>
    </w:p>
    <w:p w:rsidR="003B11AD" w:rsidRPr="002755CD" w:rsidRDefault="003B11AD" w:rsidP="003B11AD">
      <w:pPr>
        <w:numPr>
          <w:ilvl w:val="1"/>
          <w:numId w:val="5"/>
        </w:numPr>
        <w:shd w:val="clear" w:color="auto" w:fill="FFFFFF"/>
        <w:ind w:firstLine="840"/>
        <w:jc w:val="both"/>
        <w:rPr>
          <w:sz w:val="22"/>
          <w:szCs w:val="22"/>
          <w:lang w:val="uk-UA"/>
        </w:rPr>
      </w:pPr>
      <w:r w:rsidRPr="002755CD">
        <w:rPr>
          <w:i/>
          <w:iCs/>
          <w:sz w:val="22"/>
          <w:szCs w:val="22"/>
          <w:lang w:val="uk-UA"/>
        </w:rPr>
        <w:t>Грищук В.К.</w:t>
      </w:r>
      <w:r w:rsidRPr="002755CD">
        <w:rPr>
          <w:iCs/>
          <w:sz w:val="22"/>
          <w:szCs w:val="22"/>
          <w:lang w:val="uk-UA"/>
        </w:rPr>
        <w:t xml:space="preserve"> </w:t>
      </w:r>
      <w:r w:rsidRPr="002755CD">
        <w:rPr>
          <w:sz w:val="22"/>
          <w:szCs w:val="22"/>
          <w:lang w:val="uk-UA"/>
        </w:rPr>
        <w:t>Кодифікація кримінального законодавства України: проблеми історії і методології. — Львів: Світ, 2009. — 168 с.</w:t>
      </w:r>
    </w:p>
    <w:p w:rsidR="003B11AD" w:rsidRPr="002755CD" w:rsidRDefault="003B11AD" w:rsidP="003B11AD">
      <w:pPr>
        <w:numPr>
          <w:ilvl w:val="1"/>
          <w:numId w:val="5"/>
        </w:numPr>
        <w:shd w:val="clear" w:color="auto" w:fill="FFFFFF"/>
        <w:ind w:firstLine="840"/>
        <w:jc w:val="both"/>
        <w:rPr>
          <w:sz w:val="22"/>
          <w:szCs w:val="22"/>
          <w:lang w:val="uk-UA"/>
        </w:rPr>
      </w:pPr>
      <w:r w:rsidRPr="002755CD">
        <w:rPr>
          <w:i/>
          <w:iCs/>
          <w:sz w:val="22"/>
          <w:szCs w:val="22"/>
          <w:lang w:val="uk-UA"/>
        </w:rPr>
        <w:t>Делійський А., Литвак О.</w:t>
      </w:r>
      <w:r w:rsidRPr="002755CD">
        <w:rPr>
          <w:iCs/>
          <w:sz w:val="22"/>
          <w:szCs w:val="22"/>
          <w:lang w:val="uk-UA"/>
        </w:rPr>
        <w:t xml:space="preserve"> </w:t>
      </w:r>
      <w:r w:rsidRPr="002755CD">
        <w:rPr>
          <w:sz w:val="22"/>
          <w:szCs w:val="22"/>
          <w:lang w:val="uk-UA"/>
        </w:rPr>
        <w:t>Деякі зауваження кримінологів до проектів Кримінального кодексу України // Право України. — 2009. — № 5. — С. 70—73.</w:t>
      </w:r>
    </w:p>
    <w:p w:rsidR="003B11AD" w:rsidRPr="002755CD" w:rsidRDefault="003B11AD" w:rsidP="003B11AD">
      <w:pPr>
        <w:numPr>
          <w:ilvl w:val="1"/>
          <w:numId w:val="5"/>
        </w:numPr>
        <w:shd w:val="clear" w:color="auto" w:fill="FFFFFF"/>
        <w:ind w:firstLine="840"/>
        <w:jc w:val="both"/>
        <w:rPr>
          <w:sz w:val="22"/>
          <w:szCs w:val="22"/>
          <w:lang w:val="uk-UA"/>
        </w:rPr>
      </w:pPr>
      <w:r w:rsidRPr="002755CD">
        <w:rPr>
          <w:i/>
          <w:iCs/>
          <w:sz w:val="22"/>
          <w:szCs w:val="22"/>
          <w:lang w:val="uk-UA"/>
        </w:rPr>
        <w:t>Навроцький В.О.</w:t>
      </w:r>
      <w:r w:rsidRPr="002755CD">
        <w:rPr>
          <w:iCs/>
          <w:sz w:val="22"/>
          <w:szCs w:val="22"/>
          <w:lang w:val="uk-UA"/>
        </w:rPr>
        <w:t xml:space="preserve"> </w:t>
      </w:r>
      <w:r w:rsidRPr="002755CD">
        <w:rPr>
          <w:sz w:val="22"/>
          <w:szCs w:val="22"/>
          <w:lang w:val="uk-UA"/>
        </w:rPr>
        <w:t>Наступність кримінального законодавства України (порівняльний аналіз КК України 1960 р. та 2001 р.). — К.: Атіка, 2008. — 272 с.</w:t>
      </w:r>
    </w:p>
    <w:p w:rsidR="003B11AD" w:rsidRPr="002755CD" w:rsidRDefault="003B11AD" w:rsidP="003B11AD">
      <w:pPr>
        <w:numPr>
          <w:ilvl w:val="1"/>
          <w:numId w:val="5"/>
        </w:numPr>
        <w:shd w:val="clear" w:color="auto" w:fill="FFFFFF"/>
        <w:ind w:firstLine="840"/>
        <w:jc w:val="both"/>
        <w:rPr>
          <w:sz w:val="22"/>
          <w:szCs w:val="22"/>
          <w:lang w:val="uk-UA"/>
        </w:rPr>
      </w:pPr>
      <w:r w:rsidRPr="002755CD">
        <w:rPr>
          <w:i/>
          <w:iCs/>
          <w:sz w:val="22"/>
          <w:szCs w:val="22"/>
          <w:lang w:val="uk-UA"/>
        </w:rPr>
        <w:t>Панов М.</w:t>
      </w:r>
      <w:r w:rsidRPr="002755CD">
        <w:rPr>
          <w:iCs/>
          <w:sz w:val="22"/>
          <w:szCs w:val="22"/>
          <w:lang w:val="uk-UA"/>
        </w:rPr>
        <w:t xml:space="preserve"> </w:t>
      </w:r>
      <w:r w:rsidRPr="002755CD">
        <w:rPr>
          <w:sz w:val="22"/>
          <w:szCs w:val="22"/>
          <w:lang w:val="uk-UA"/>
        </w:rPr>
        <w:t>Понятійні апарати наук кримінального циклу: співвідношення і взаємозв'язок // Вісник Академії правових наук України. — 2007. — № 4. — С. 37—45.</w:t>
      </w:r>
    </w:p>
    <w:p w:rsidR="003B11AD" w:rsidRPr="002755CD" w:rsidRDefault="003B11AD" w:rsidP="003B11AD">
      <w:pPr>
        <w:numPr>
          <w:ilvl w:val="1"/>
          <w:numId w:val="5"/>
        </w:numPr>
        <w:shd w:val="clear" w:color="auto" w:fill="FFFFFF"/>
        <w:ind w:firstLine="840"/>
        <w:jc w:val="both"/>
        <w:rPr>
          <w:sz w:val="22"/>
          <w:szCs w:val="22"/>
          <w:lang w:val="uk-UA"/>
        </w:rPr>
      </w:pPr>
      <w:r w:rsidRPr="002755CD">
        <w:rPr>
          <w:i/>
          <w:iCs/>
          <w:sz w:val="22"/>
          <w:szCs w:val="22"/>
          <w:lang w:val="uk-UA"/>
        </w:rPr>
        <w:t>Ромовська З.</w:t>
      </w:r>
      <w:r w:rsidRPr="002755CD">
        <w:rPr>
          <w:iCs/>
          <w:sz w:val="22"/>
          <w:szCs w:val="22"/>
          <w:lang w:val="uk-UA"/>
        </w:rPr>
        <w:t xml:space="preserve"> </w:t>
      </w:r>
      <w:r w:rsidRPr="002755CD">
        <w:rPr>
          <w:sz w:val="22"/>
          <w:szCs w:val="22"/>
          <w:lang w:val="uk-UA"/>
        </w:rPr>
        <w:t>Проект Кримінального кодексу України очима цивіліста // Юридический вестник. — 2009. — № 3. — С. 80— 86.</w:t>
      </w:r>
    </w:p>
    <w:p w:rsidR="003B11AD" w:rsidRPr="002755CD" w:rsidRDefault="003B11AD" w:rsidP="003B11AD">
      <w:pPr>
        <w:numPr>
          <w:ilvl w:val="1"/>
          <w:numId w:val="5"/>
        </w:numPr>
        <w:shd w:val="clear" w:color="auto" w:fill="FFFFFF"/>
        <w:ind w:firstLine="840"/>
        <w:jc w:val="both"/>
        <w:rPr>
          <w:sz w:val="22"/>
          <w:szCs w:val="22"/>
          <w:lang w:val="uk-UA"/>
        </w:rPr>
      </w:pPr>
      <w:r w:rsidRPr="002755CD">
        <w:rPr>
          <w:i/>
          <w:iCs/>
          <w:sz w:val="22"/>
          <w:szCs w:val="22"/>
          <w:lang w:val="uk-UA"/>
        </w:rPr>
        <w:t>Чугунніков І.І.</w:t>
      </w:r>
      <w:r w:rsidRPr="002755CD">
        <w:rPr>
          <w:iCs/>
          <w:sz w:val="22"/>
          <w:szCs w:val="22"/>
          <w:lang w:val="uk-UA"/>
        </w:rPr>
        <w:t xml:space="preserve"> </w:t>
      </w:r>
      <w:r w:rsidRPr="002755CD">
        <w:rPr>
          <w:sz w:val="22"/>
          <w:szCs w:val="22"/>
          <w:lang w:val="uk-UA"/>
        </w:rPr>
        <w:t>До питання про предмет кримінально</w:t>
      </w:r>
      <w:r>
        <w:rPr>
          <w:sz w:val="22"/>
          <w:szCs w:val="22"/>
          <w:lang w:val="uk-UA"/>
        </w:rPr>
        <w:t xml:space="preserve">– </w:t>
      </w:r>
      <w:r w:rsidRPr="002755CD">
        <w:rPr>
          <w:sz w:val="22"/>
          <w:szCs w:val="22"/>
          <w:lang w:val="uk-UA"/>
        </w:rPr>
        <w:t>правового регулювання // Вісник Верховного Суду України. — 2008. — № 6. — С. 45—48.</w:t>
      </w:r>
    </w:p>
    <w:p w:rsidR="003B11AD" w:rsidRPr="002755CD" w:rsidRDefault="003B11AD" w:rsidP="003B11AD">
      <w:pPr>
        <w:pStyle w:val="Normal"/>
        <w:shd w:val="clear" w:color="auto" w:fill="FFFFFF"/>
        <w:ind w:firstLine="840"/>
        <w:jc w:val="center"/>
        <w:rPr>
          <w:rFonts w:ascii="Times New Roman" w:hAnsi="Times New Roman"/>
          <w:b/>
          <w:bCs/>
          <w:i/>
          <w:sz w:val="22"/>
          <w:szCs w:val="22"/>
          <w:lang w:val="uk-UA"/>
        </w:rPr>
      </w:pPr>
    </w:p>
    <w:p w:rsidR="003B11AD" w:rsidRPr="002755CD" w:rsidRDefault="003B11AD" w:rsidP="003B11AD">
      <w:pPr>
        <w:pStyle w:val="Normal"/>
        <w:shd w:val="clear" w:color="auto" w:fill="FFFFFF"/>
        <w:ind w:firstLine="840"/>
        <w:jc w:val="center"/>
        <w:rPr>
          <w:rFonts w:ascii="Times New Roman" w:hAnsi="Times New Roman"/>
          <w:b/>
          <w:bCs/>
          <w:i/>
          <w:sz w:val="22"/>
          <w:szCs w:val="22"/>
          <w:lang w:val="uk-UA"/>
        </w:rPr>
      </w:pPr>
    </w:p>
    <w:p w:rsidR="003B11AD" w:rsidRPr="002755CD" w:rsidRDefault="003B11AD" w:rsidP="003B11AD">
      <w:pPr>
        <w:pStyle w:val="Normal"/>
        <w:shd w:val="clear" w:color="auto" w:fill="FFFFFF"/>
        <w:rPr>
          <w:rFonts w:ascii="Times New Roman" w:hAnsi="Times New Roman"/>
          <w:b/>
          <w:bCs/>
          <w:i/>
          <w:sz w:val="22"/>
          <w:szCs w:val="22"/>
          <w:lang w:val="uk-UA"/>
        </w:rPr>
      </w:pPr>
    </w:p>
    <w:p w:rsidR="003B11AD" w:rsidRPr="002755CD" w:rsidRDefault="003B11AD" w:rsidP="003B11AD">
      <w:pPr>
        <w:pStyle w:val="Normal"/>
        <w:shd w:val="clear" w:color="auto" w:fill="FFFFFF"/>
        <w:ind w:firstLine="840"/>
        <w:jc w:val="center"/>
        <w:rPr>
          <w:rFonts w:ascii="Times New Roman" w:hAnsi="Times New Roman"/>
          <w:b/>
          <w:bCs/>
          <w:i/>
          <w:sz w:val="22"/>
          <w:szCs w:val="22"/>
          <w:lang w:val="uk-UA"/>
        </w:rPr>
      </w:pPr>
    </w:p>
    <w:p w:rsidR="003B11AD" w:rsidRPr="002755CD" w:rsidRDefault="003B11AD" w:rsidP="003B11AD">
      <w:pPr>
        <w:pStyle w:val="Normal"/>
        <w:shd w:val="clear" w:color="auto" w:fill="FFFFFF"/>
        <w:rPr>
          <w:rFonts w:ascii="Times New Roman" w:hAnsi="Times New Roman"/>
          <w:b/>
          <w:bCs/>
          <w:i/>
          <w:sz w:val="22"/>
          <w:szCs w:val="22"/>
          <w:lang w:val="uk-UA"/>
        </w:rPr>
      </w:pPr>
    </w:p>
    <w:p w:rsidR="003B11AD" w:rsidRPr="002755CD" w:rsidRDefault="003B11AD" w:rsidP="003B11AD">
      <w:pPr>
        <w:pStyle w:val="Normal"/>
        <w:shd w:val="clear" w:color="auto" w:fill="FFFFFF"/>
        <w:ind w:firstLine="840"/>
        <w:jc w:val="center"/>
        <w:rPr>
          <w:rFonts w:ascii="Times New Roman" w:hAnsi="Times New Roman"/>
          <w:b/>
          <w:bCs/>
          <w:i/>
          <w:sz w:val="22"/>
          <w:szCs w:val="22"/>
          <w:lang w:val="uk-UA"/>
        </w:rPr>
      </w:pPr>
    </w:p>
    <w:p w:rsidR="003B11AD" w:rsidRPr="002755CD" w:rsidRDefault="003B11AD" w:rsidP="003B11AD">
      <w:pPr>
        <w:pStyle w:val="Normal"/>
        <w:shd w:val="clear" w:color="auto" w:fill="FFFFFF"/>
        <w:ind w:firstLine="840"/>
        <w:jc w:val="center"/>
        <w:rPr>
          <w:rFonts w:ascii="Times New Roman" w:hAnsi="Times New Roman"/>
          <w:b/>
          <w:i/>
          <w:sz w:val="28"/>
          <w:szCs w:val="28"/>
          <w:lang w:val="uk-UA"/>
        </w:rPr>
      </w:pPr>
      <w:r w:rsidRPr="002755CD">
        <w:rPr>
          <w:rFonts w:ascii="Times New Roman" w:hAnsi="Times New Roman"/>
          <w:b/>
          <w:bCs/>
          <w:i/>
          <w:sz w:val="28"/>
          <w:szCs w:val="28"/>
          <w:lang w:val="uk-UA"/>
        </w:rPr>
        <w:t>Тема №2.</w:t>
      </w:r>
      <w:r w:rsidRPr="002755CD">
        <w:rPr>
          <w:rFonts w:ascii="Times New Roman" w:hAnsi="Times New Roman"/>
          <w:b/>
          <w:sz w:val="28"/>
          <w:szCs w:val="28"/>
          <w:lang w:val="uk-UA"/>
        </w:rPr>
        <w:t xml:space="preserve"> </w:t>
      </w:r>
      <w:r w:rsidRPr="002755CD">
        <w:rPr>
          <w:rFonts w:ascii="Times New Roman" w:hAnsi="Times New Roman"/>
          <w:b/>
          <w:i/>
          <w:sz w:val="28"/>
          <w:szCs w:val="28"/>
          <w:lang w:val="uk-UA"/>
        </w:rPr>
        <w:t xml:space="preserve">Кримінальна відповідальність. Підстави, виникнення кримінальної відповідальності. </w:t>
      </w:r>
    </w:p>
    <w:p w:rsidR="003B11AD" w:rsidRPr="002755CD" w:rsidRDefault="003B11AD" w:rsidP="003B11AD">
      <w:pPr>
        <w:pStyle w:val="Normal"/>
        <w:shd w:val="clear" w:color="auto" w:fill="FFFFFF"/>
        <w:ind w:firstLine="840"/>
        <w:jc w:val="center"/>
        <w:rPr>
          <w:rFonts w:ascii="Times New Roman" w:hAnsi="Times New Roman"/>
          <w:b/>
          <w:sz w:val="22"/>
          <w:szCs w:val="22"/>
          <w:lang w:val="uk-UA"/>
        </w:rPr>
      </w:pPr>
    </w:p>
    <w:p w:rsidR="003B11AD" w:rsidRPr="002755CD" w:rsidRDefault="003B11AD" w:rsidP="003B11AD">
      <w:pPr>
        <w:pStyle w:val="Normal"/>
        <w:shd w:val="clear" w:color="auto" w:fill="FFFFFF"/>
        <w:jc w:val="both"/>
        <w:rPr>
          <w:rFonts w:ascii="Times New Roman" w:hAnsi="Times New Roman"/>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 xml:space="preserve">Навчальна мета: </w:t>
      </w:r>
      <w:r w:rsidRPr="002755CD">
        <w:rPr>
          <w:rFonts w:ascii="Times New Roman" w:hAnsi="Times New Roman"/>
          <w:sz w:val="22"/>
          <w:szCs w:val="22"/>
          <w:lang w:val="uk-UA"/>
        </w:rPr>
        <w:t>вивчити поняття відповідальності, кримінальної відповідальності та норми Кримінального Кодексу України</w:t>
      </w:r>
      <w:r w:rsidRPr="002755CD">
        <w:rPr>
          <w:rFonts w:ascii="Times New Roman" w:hAnsi="Times New Roman"/>
          <w:b/>
          <w:sz w:val="22"/>
          <w:szCs w:val="22"/>
          <w:lang w:val="uk-UA"/>
        </w:rPr>
        <w:t>.</w:t>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 xml:space="preserve">Навчальні питання: </w:t>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widowControl w:val="0"/>
        <w:autoSpaceDE w:val="0"/>
        <w:autoSpaceDN w:val="0"/>
        <w:adjustRightInd w:val="0"/>
        <w:jc w:val="both"/>
        <w:rPr>
          <w:bCs/>
          <w:sz w:val="22"/>
          <w:szCs w:val="22"/>
          <w:lang w:val="uk-UA"/>
        </w:rPr>
      </w:pPr>
      <w:r w:rsidRPr="002755CD">
        <w:rPr>
          <w:bCs/>
          <w:sz w:val="22"/>
          <w:szCs w:val="22"/>
          <w:lang w:val="uk-UA"/>
        </w:rPr>
        <w:t>1.Поняття кримінальної відповідальності.</w:t>
      </w:r>
    </w:p>
    <w:p w:rsidR="003B11AD" w:rsidRPr="002755CD" w:rsidRDefault="003B11AD" w:rsidP="003B11AD">
      <w:pPr>
        <w:widowControl w:val="0"/>
        <w:autoSpaceDE w:val="0"/>
        <w:autoSpaceDN w:val="0"/>
        <w:adjustRightInd w:val="0"/>
        <w:jc w:val="both"/>
        <w:rPr>
          <w:bCs/>
          <w:sz w:val="22"/>
          <w:szCs w:val="22"/>
          <w:lang w:val="uk-UA"/>
        </w:rPr>
      </w:pPr>
      <w:r w:rsidRPr="002755CD">
        <w:rPr>
          <w:bCs/>
          <w:sz w:val="22"/>
          <w:szCs w:val="22"/>
          <w:lang w:val="uk-UA"/>
        </w:rPr>
        <w:t>2.Підстави кримінальної відповідальності.</w:t>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pStyle w:val="Normal"/>
        <w:shd w:val="clear" w:color="auto" w:fill="FFFFFF"/>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3B11AD" w:rsidRPr="002755CD" w:rsidRDefault="003B11AD" w:rsidP="003B11AD">
      <w:pPr>
        <w:pStyle w:val="Normal"/>
        <w:shd w:val="clear" w:color="auto" w:fill="FFFFFF"/>
        <w:jc w:val="center"/>
        <w:rPr>
          <w:rFonts w:ascii="Times New Roman" w:hAnsi="Times New Roman"/>
          <w:b/>
          <w:sz w:val="22"/>
          <w:szCs w:val="22"/>
          <w:lang w:val="uk-UA"/>
        </w:rPr>
      </w:pPr>
    </w:p>
    <w:p w:rsidR="003B11AD" w:rsidRPr="002755CD" w:rsidRDefault="003B11AD" w:rsidP="003B11AD">
      <w:pPr>
        <w:shd w:val="clear" w:color="auto" w:fill="FFFFFF"/>
        <w:ind w:firstLine="567"/>
        <w:jc w:val="both"/>
        <w:rPr>
          <w:spacing w:val="-3"/>
          <w:sz w:val="22"/>
          <w:szCs w:val="22"/>
          <w:lang w:val="uk-UA"/>
        </w:rPr>
      </w:pPr>
      <w:r w:rsidRPr="002755CD">
        <w:rPr>
          <w:spacing w:val="-4"/>
          <w:sz w:val="22"/>
          <w:szCs w:val="22"/>
          <w:lang w:val="uk-UA"/>
        </w:rPr>
        <w:t>При вивченні теми слід звернути увагу на те, що кримінальна відповідальність є видом юридичної відповідаль</w:t>
      </w:r>
      <w:r w:rsidRPr="002755CD">
        <w:rPr>
          <w:spacing w:val="-4"/>
          <w:sz w:val="22"/>
          <w:szCs w:val="22"/>
          <w:lang w:val="uk-UA"/>
        </w:rPr>
        <w:softHyphen/>
      </w:r>
      <w:r w:rsidRPr="002755CD">
        <w:rPr>
          <w:sz w:val="22"/>
          <w:szCs w:val="22"/>
          <w:lang w:val="uk-UA"/>
        </w:rPr>
        <w:t xml:space="preserve">ності (ст.2 КК України). Поняття кримінальної </w:t>
      </w:r>
      <w:r w:rsidRPr="002755CD">
        <w:rPr>
          <w:spacing w:val="-5"/>
          <w:sz w:val="22"/>
          <w:szCs w:val="22"/>
          <w:lang w:val="uk-UA"/>
        </w:rPr>
        <w:t xml:space="preserve">відповідальності, питання про кримінальну відповідальність у </w:t>
      </w:r>
      <w:r w:rsidRPr="002755CD">
        <w:rPr>
          <w:spacing w:val="-3"/>
          <w:sz w:val="22"/>
          <w:szCs w:val="22"/>
          <w:lang w:val="uk-UA"/>
        </w:rPr>
        <w:t>галузі кримінального права, кримінально</w:t>
      </w:r>
      <w:r>
        <w:rPr>
          <w:spacing w:val="-3"/>
          <w:sz w:val="22"/>
          <w:szCs w:val="22"/>
          <w:lang w:val="uk-UA"/>
        </w:rPr>
        <w:t>-</w:t>
      </w:r>
      <w:r w:rsidRPr="002755CD">
        <w:rPr>
          <w:spacing w:val="-3"/>
          <w:sz w:val="22"/>
          <w:szCs w:val="22"/>
          <w:lang w:val="uk-UA"/>
        </w:rPr>
        <w:t xml:space="preserve">правові відносини: їх суб'єкт та зміст закріплені в нормах Кримінального кодексу України. </w:t>
      </w:r>
    </w:p>
    <w:p w:rsidR="003B11AD" w:rsidRPr="002755CD" w:rsidRDefault="003B11AD" w:rsidP="003B11AD">
      <w:pPr>
        <w:shd w:val="clear" w:color="auto" w:fill="FFFFFF"/>
        <w:ind w:firstLine="567"/>
        <w:jc w:val="both"/>
        <w:rPr>
          <w:spacing w:val="-4"/>
          <w:sz w:val="22"/>
          <w:szCs w:val="22"/>
          <w:lang w:val="uk-UA"/>
        </w:rPr>
      </w:pPr>
      <w:r w:rsidRPr="002755CD">
        <w:rPr>
          <w:spacing w:val="-5"/>
          <w:sz w:val="22"/>
          <w:szCs w:val="22"/>
          <w:lang w:val="uk-UA"/>
        </w:rPr>
        <w:t xml:space="preserve">Кримінальна відповідальність пов’язана із кримінальним покаранням. </w:t>
      </w:r>
      <w:r w:rsidRPr="002755CD">
        <w:rPr>
          <w:spacing w:val="-4"/>
          <w:sz w:val="22"/>
          <w:szCs w:val="22"/>
          <w:lang w:val="uk-UA"/>
        </w:rPr>
        <w:t xml:space="preserve">Також відіграє важливу роль і Верховний Суду України в тлумаченні кримінальних </w:t>
      </w:r>
      <w:r w:rsidRPr="002755CD">
        <w:rPr>
          <w:spacing w:val="-1"/>
          <w:sz w:val="22"/>
          <w:szCs w:val="22"/>
          <w:lang w:val="uk-UA"/>
        </w:rPr>
        <w:t xml:space="preserve">законів, так званий прецедент тлумачення законів. Аналогії </w:t>
      </w:r>
      <w:r w:rsidRPr="002755CD">
        <w:rPr>
          <w:spacing w:val="-2"/>
          <w:sz w:val="22"/>
          <w:szCs w:val="22"/>
          <w:lang w:val="uk-UA"/>
        </w:rPr>
        <w:t xml:space="preserve">при застосуванні закону про кримінальну відповідальність у </w:t>
      </w:r>
      <w:r w:rsidRPr="002755CD">
        <w:rPr>
          <w:spacing w:val="-5"/>
          <w:sz w:val="22"/>
          <w:szCs w:val="22"/>
          <w:lang w:val="uk-UA"/>
        </w:rPr>
        <w:t xml:space="preserve">ст. З п. 4 КК України. </w:t>
      </w:r>
    </w:p>
    <w:p w:rsidR="003B11AD" w:rsidRPr="002755CD" w:rsidRDefault="003B11AD" w:rsidP="003B11AD">
      <w:pPr>
        <w:shd w:val="clear" w:color="auto" w:fill="FFFFFF"/>
        <w:ind w:firstLine="567"/>
        <w:jc w:val="both"/>
        <w:rPr>
          <w:sz w:val="22"/>
          <w:szCs w:val="22"/>
          <w:lang w:val="uk-UA"/>
        </w:rPr>
      </w:pPr>
      <w:r w:rsidRPr="002755CD">
        <w:rPr>
          <w:spacing w:val="-4"/>
          <w:sz w:val="22"/>
          <w:szCs w:val="22"/>
          <w:lang w:val="uk-UA"/>
        </w:rPr>
        <w:t xml:space="preserve">Обов'язкові і факультативні ознаки </w:t>
      </w:r>
      <w:r w:rsidRPr="002755CD">
        <w:rPr>
          <w:spacing w:val="-5"/>
          <w:sz w:val="22"/>
          <w:szCs w:val="22"/>
          <w:lang w:val="uk-UA"/>
        </w:rPr>
        <w:t xml:space="preserve">складу злочину, значення такого розподілення ознак складу </w:t>
      </w:r>
      <w:r w:rsidRPr="002755CD">
        <w:rPr>
          <w:sz w:val="22"/>
          <w:szCs w:val="22"/>
          <w:lang w:val="uk-UA"/>
        </w:rPr>
        <w:t>злочину:</w:t>
      </w:r>
    </w:p>
    <w:p w:rsidR="003B11AD" w:rsidRPr="002755CD" w:rsidRDefault="003B11AD" w:rsidP="003B11AD">
      <w:pPr>
        <w:shd w:val="clear" w:color="auto" w:fill="FFFFFF"/>
        <w:ind w:firstLine="567"/>
        <w:jc w:val="both"/>
        <w:rPr>
          <w:sz w:val="22"/>
          <w:szCs w:val="22"/>
          <w:lang w:val="uk-UA"/>
        </w:rPr>
      </w:pPr>
      <w:r w:rsidRPr="002755CD">
        <w:rPr>
          <w:spacing w:val="-4"/>
          <w:sz w:val="22"/>
          <w:szCs w:val="22"/>
          <w:lang w:val="uk-UA"/>
        </w:rPr>
        <w:t xml:space="preserve">1) як конститутивних ознак; 2) як кваліфікуючих ознак; 3) як обставин, що обтяжують відповідальність при призначенні </w:t>
      </w:r>
      <w:r w:rsidRPr="002755CD">
        <w:rPr>
          <w:sz w:val="22"/>
          <w:szCs w:val="22"/>
          <w:lang w:val="uk-UA"/>
        </w:rPr>
        <w:t>покарання.</w:t>
      </w:r>
    </w:p>
    <w:p w:rsidR="003B11AD" w:rsidRPr="002755CD" w:rsidRDefault="003B11AD" w:rsidP="003B11AD">
      <w:pPr>
        <w:shd w:val="clear" w:color="auto" w:fill="FFFFFF"/>
        <w:ind w:firstLine="567"/>
        <w:jc w:val="both"/>
        <w:rPr>
          <w:sz w:val="22"/>
          <w:szCs w:val="22"/>
          <w:lang w:val="uk-UA"/>
        </w:rPr>
      </w:pPr>
      <w:r w:rsidRPr="002755CD">
        <w:rPr>
          <w:spacing w:val="-4"/>
          <w:sz w:val="22"/>
          <w:szCs w:val="22"/>
          <w:lang w:val="uk-UA"/>
        </w:rPr>
        <w:t>Види складів злочину залежно від їх тяжкості: прості, кваліфі</w:t>
      </w:r>
      <w:r w:rsidRPr="002755CD">
        <w:rPr>
          <w:spacing w:val="-4"/>
          <w:sz w:val="22"/>
          <w:szCs w:val="22"/>
          <w:lang w:val="uk-UA"/>
        </w:rPr>
        <w:softHyphen/>
      </w:r>
      <w:r w:rsidRPr="002755CD">
        <w:rPr>
          <w:spacing w:val="-5"/>
          <w:sz w:val="22"/>
          <w:szCs w:val="22"/>
          <w:lang w:val="uk-UA"/>
        </w:rPr>
        <w:t xml:space="preserve">ковані, особливо кваліфіковані, привілейовані. Склад злочину і </w:t>
      </w:r>
      <w:r w:rsidRPr="002755CD">
        <w:rPr>
          <w:sz w:val="22"/>
          <w:szCs w:val="22"/>
          <w:lang w:val="uk-UA"/>
        </w:rPr>
        <w:t xml:space="preserve">кваліфікація злочину. </w:t>
      </w:r>
    </w:p>
    <w:p w:rsidR="003B11AD" w:rsidRPr="002755CD" w:rsidRDefault="003B11AD" w:rsidP="003B11AD">
      <w:pPr>
        <w:shd w:val="clear" w:color="auto" w:fill="FFFFFF"/>
        <w:autoSpaceDE w:val="0"/>
        <w:autoSpaceDN w:val="0"/>
        <w:adjustRightInd w:val="0"/>
        <w:jc w:val="both"/>
        <w:rPr>
          <w:b/>
          <w:bCs/>
          <w:sz w:val="22"/>
          <w:szCs w:val="22"/>
          <w:lang w:val="uk-UA"/>
        </w:rPr>
      </w:pPr>
    </w:p>
    <w:p w:rsidR="003B11AD" w:rsidRPr="002755CD" w:rsidRDefault="003B11AD" w:rsidP="003B11AD">
      <w:pPr>
        <w:shd w:val="clear" w:color="auto" w:fill="FFFFFF"/>
        <w:autoSpaceDE w:val="0"/>
        <w:autoSpaceDN w:val="0"/>
        <w:adjustRightInd w:val="0"/>
        <w:jc w:val="both"/>
        <w:rPr>
          <w:b/>
          <w:bCs/>
          <w:sz w:val="22"/>
          <w:szCs w:val="22"/>
          <w:lang w:val="uk-UA"/>
        </w:rPr>
      </w:pPr>
    </w:p>
    <w:p w:rsidR="003B11AD" w:rsidRPr="002755CD" w:rsidRDefault="003B11AD" w:rsidP="003B11AD">
      <w:pPr>
        <w:shd w:val="clear" w:color="auto" w:fill="FFFFFF"/>
        <w:autoSpaceDE w:val="0"/>
        <w:autoSpaceDN w:val="0"/>
        <w:adjustRightInd w:val="0"/>
        <w:jc w:val="both"/>
        <w:rPr>
          <w:b/>
          <w:bCs/>
          <w:sz w:val="22"/>
          <w:szCs w:val="22"/>
          <w:lang w:val="uk-UA"/>
        </w:rPr>
      </w:pPr>
    </w:p>
    <w:p w:rsidR="003B11AD" w:rsidRPr="002755CD" w:rsidRDefault="003B11AD" w:rsidP="003B11AD">
      <w:pPr>
        <w:shd w:val="clear" w:color="auto" w:fill="FFFFFF"/>
        <w:autoSpaceDE w:val="0"/>
        <w:autoSpaceDN w:val="0"/>
        <w:adjustRightInd w:val="0"/>
        <w:jc w:val="center"/>
        <w:rPr>
          <w:b/>
          <w:bCs/>
          <w:i/>
          <w:sz w:val="22"/>
          <w:szCs w:val="22"/>
          <w:lang w:val="uk-UA"/>
        </w:rPr>
      </w:pPr>
      <w:r w:rsidRPr="002755CD">
        <w:rPr>
          <w:b/>
          <w:bCs/>
          <w:i/>
          <w:sz w:val="22"/>
          <w:szCs w:val="22"/>
          <w:lang w:val="uk-UA"/>
        </w:rPr>
        <w:t>Завдання на семінарське заняття:</w:t>
      </w:r>
    </w:p>
    <w:p w:rsidR="003B11AD" w:rsidRPr="002755CD" w:rsidRDefault="003B11AD" w:rsidP="003B11AD">
      <w:pPr>
        <w:shd w:val="clear" w:color="auto" w:fill="FFFFFF"/>
        <w:ind w:firstLine="567"/>
        <w:jc w:val="both"/>
        <w:rPr>
          <w:sz w:val="22"/>
          <w:szCs w:val="22"/>
          <w:lang w:val="uk-UA"/>
        </w:rPr>
      </w:pPr>
    </w:p>
    <w:p w:rsidR="003B11AD" w:rsidRPr="002755CD" w:rsidRDefault="003B11AD" w:rsidP="003B11AD">
      <w:pPr>
        <w:shd w:val="clear" w:color="auto" w:fill="FFFFFF"/>
        <w:ind w:firstLine="567"/>
        <w:jc w:val="both"/>
        <w:rPr>
          <w:b/>
          <w:sz w:val="22"/>
          <w:szCs w:val="22"/>
          <w:lang w:val="uk-UA"/>
        </w:rPr>
      </w:pPr>
      <w:r w:rsidRPr="002755CD">
        <w:rPr>
          <w:b/>
          <w:sz w:val="22"/>
          <w:szCs w:val="22"/>
          <w:lang w:val="uk-UA"/>
        </w:rPr>
        <w:t>Практичне завдання:</w:t>
      </w:r>
    </w:p>
    <w:p w:rsidR="003B11AD" w:rsidRPr="002755CD" w:rsidRDefault="003B11AD" w:rsidP="003B11AD">
      <w:pPr>
        <w:shd w:val="clear" w:color="auto" w:fill="FFFFFF"/>
        <w:jc w:val="both"/>
        <w:rPr>
          <w:sz w:val="22"/>
          <w:szCs w:val="22"/>
          <w:lang w:val="uk-UA"/>
        </w:rPr>
      </w:pPr>
      <w:r w:rsidRPr="002755CD">
        <w:rPr>
          <w:sz w:val="22"/>
          <w:szCs w:val="22"/>
          <w:lang w:val="uk-UA"/>
        </w:rPr>
        <w:t>Розв’язати  задачу.</w:t>
      </w:r>
    </w:p>
    <w:p w:rsidR="003B11AD" w:rsidRPr="002755CD" w:rsidRDefault="003B11AD" w:rsidP="003B11AD">
      <w:pPr>
        <w:shd w:val="clear" w:color="auto" w:fill="FFFFFF"/>
        <w:jc w:val="both"/>
        <w:rPr>
          <w:sz w:val="22"/>
          <w:szCs w:val="22"/>
          <w:lang w:val="uk-UA"/>
        </w:rPr>
      </w:pPr>
      <w:r w:rsidRPr="002755CD">
        <w:rPr>
          <w:spacing w:val="-4"/>
          <w:sz w:val="22"/>
          <w:szCs w:val="22"/>
          <w:lang w:val="uk-UA"/>
        </w:rPr>
        <w:lastRenderedPageBreak/>
        <w:t>1.Маслов узнав, що Салов збирає гроші для придбання автома</w:t>
      </w:r>
      <w:r w:rsidRPr="002755CD">
        <w:rPr>
          <w:spacing w:val="-4"/>
          <w:sz w:val="22"/>
          <w:szCs w:val="22"/>
          <w:lang w:val="uk-UA"/>
        </w:rPr>
        <w:softHyphen/>
        <w:t xml:space="preserve">шин і зберігає їх вдома. Своєму приятелю Маслов сказав, що збирається їх вкрасти Через 2 дні Маслов і його приятель посварилися і останній сповістив про намір Маслова органам </w:t>
      </w:r>
      <w:r w:rsidRPr="002755CD">
        <w:rPr>
          <w:sz w:val="22"/>
          <w:szCs w:val="22"/>
          <w:lang w:val="uk-UA"/>
        </w:rPr>
        <w:t>МВС.</w:t>
      </w:r>
    </w:p>
    <w:p w:rsidR="003B11AD" w:rsidRPr="002755CD" w:rsidRDefault="003B11AD" w:rsidP="003B11AD">
      <w:pPr>
        <w:shd w:val="clear" w:color="auto" w:fill="FFFFFF"/>
        <w:jc w:val="both"/>
        <w:rPr>
          <w:spacing w:val="-1"/>
          <w:sz w:val="22"/>
          <w:szCs w:val="22"/>
          <w:lang w:val="uk-UA"/>
        </w:rPr>
      </w:pPr>
      <w:r w:rsidRPr="002755CD">
        <w:rPr>
          <w:i/>
          <w:iCs/>
          <w:spacing w:val="-5"/>
          <w:sz w:val="22"/>
          <w:szCs w:val="22"/>
          <w:lang w:val="uk-UA"/>
        </w:rPr>
        <w:t xml:space="preserve">Чи може за це Маслов відповідати згідно  КК України? </w:t>
      </w:r>
      <w:r w:rsidRPr="002755CD">
        <w:rPr>
          <w:spacing w:val="-1"/>
          <w:sz w:val="22"/>
          <w:szCs w:val="22"/>
          <w:lang w:val="uk-UA"/>
        </w:rPr>
        <w:t xml:space="preserve">  </w:t>
      </w: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spacing w:val="-1"/>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spacing w:val="-1"/>
          <w:sz w:val="22"/>
          <w:szCs w:val="22"/>
          <w:lang w:val="uk-UA"/>
        </w:rPr>
      </w:pPr>
      <w:r w:rsidRPr="002755CD">
        <w:rPr>
          <w:b/>
          <w:sz w:val="22"/>
          <w:szCs w:val="22"/>
          <w:lang w:val="uk-UA"/>
        </w:rPr>
        <w:t>__________________________________________________________________________________</w:t>
      </w:r>
    </w:p>
    <w:p w:rsidR="003B11AD" w:rsidRPr="002755CD" w:rsidRDefault="003B11AD" w:rsidP="003B11AD">
      <w:pPr>
        <w:shd w:val="clear" w:color="auto" w:fill="FFFFFF"/>
        <w:jc w:val="both"/>
        <w:rPr>
          <w:spacing w:val="-1"/>
          <w:sz w:val="22"/>
          <w:szCs w:val="22"/>
          <w:lang w:val="uk-UA"/>
        </w:rPr>
      </w:pPr>
    </w:p>
    <w:p w:rsidR="003B11AD" w:rsidRPr="002755CD" w:rsidRDefault="003B11AD" w:rsidP="003B11AD">
      <w:pPr>
        <w:shd w:val="clear" w:color="auto" w:fill="FFFFFF"/>
        <w:jc w:val="both"/>
        <w:rPr>
          <w:sz w:val="22"/>
          <w:szCs w:val="22"/>
          <w:lang w:val="uk-UA"/>
        </w:rPr>
      </w:pPr>
      <w:r w:rsidRPr="002755CD">
        <w:rPr>
          <w:spacing w:val="-1"/>
          <w:sz w:val="22"/>
          <w:szCs w:val="22"/>
          <w:lang w:val="uk-UA"/>
        </w:rPr>
        <w:t xml:space="preserve">2.Проаналізувати  та  законспектувати  головні  положення </w:t>
      </w:r>
      <w:r w:rsidRPr="002755CD">
        <w:rPr>
          <w:sz w:val="22"/>
          <w:szCs w:val="22"/>
          <w:lang w:val="uk-UA"/>
        </w:rPr>
        <w:t>наступних міжнародно</w:t>
      </w:r>
      <w:r>
        <w:rPr>
          <w:sz w:val="22"/>
          <w:szCs w:val="22"/>
          <w:lang w:val="uk-UA"/>
        </w:rPr>
        <w:t xml:space="preserve">– </w:t>
      </w:r>
      <w:r w:rsidRPr="002755CD">
        <w:rPr>
          <w:sz w:val="22"/>
          <w:szCs w:val="22"/>
          <w:lang w:val="uk-UA"/>
        </w:rPr>
        <w:t>правових документів:</w:t>
      </w:r>
    </w:p>
    <w:p w:rsidR="003B11AD" w:rsidRPr="002755CD" w:rsidRDefault="003B11AD" w:rsidP="003B11AD">
      <w:pPr>
        <w:shd w:val="clear" w:color="auto" w:fill="FFFFFF"/>
        <w:tabs>
          <w:tab w:val="left" w:pos="605"/>
        </w:tabs>
        <w:jc w:val="both"/>
        <w:rPr>
          <w:spacing w:val="-23"/>
          <w:sz w:val="22"/>
          <w:szCs w:val="22"/>
          <w:lang w:val="uk-UA"/>
        </w:rPr>
      </w:pPr>
      <w:r w:rsidRPr="002755CD">
        <w:rPr>
          <w:spacing w:val="-5"/>
          <w:sz w:val="22"/>
          <w:szCs w:val="22"/>
          <w:lang w:val="uk-UA"/>
        </w:rPr>
        <w:t xml:space="preserve">1.Європейська конвенція про видачу правопорушників від </w:t>
      </w:r>
      <w:r w:rsidRPr="002755CD">
        <w:rPr>
          <w:sz w:val="22"/>
          <w:szCs w:val="22"/>
          <w:lang w:val="uk-UA"/>
        </w:rPr>
        <w:t>13.12.1957р.</w:t>
      </w:r>
    </w:p>
    <w:p w:rsidR="003B11AD" w:rsidRPr="002755CD" w:rsidRDefault="003B11AD" w:rsidP="003B11AD">
      <w:pPr>
        <w:shd w:val="clear" w:color="auto" w:fill="FFFFFF"/>
        <w:tabs>
          <w:tab w:val="left" w:pos="605"/>
        </w:tabs>
        <w:jc w:val="both"/>
        <w:rPr>
          <w:spacing w:val="-12"/>
          <w:sz w:val="22"/>
          <w:szCs w:val="22"/>
          <w:lang w:val="uk-UA"/>
        </w:rPr>
      </w:pPr>
      <w:r w:rsidRPr="002755CD">
        <w:rPr>
          <w:spacing w:val="-3"/>
          <w:sz w:val="22"/>
          <w:szCs w:val="22"/>
          <w:lang w:val="uk-UA"/>
        </w:rPr>
        <w:t xml:space="preserve">2.Європейська конвенція про взаємну допомогу з питань </w:t>
      </w:r>
      <w:r w:rsidRPr="002755CD">
        <w:rPr>
          <w:sz w:val="22"/>
          <w:szCs w:val="22"/>
          <w:lang w:val="uk-UA"/>
        </w:rPr>
        <w:t>карних справ від 20 квітня 1959 року.</w:t>
      </w:r>
    </w:p>
    <w:p w:rsidR="003B11AD" w:rsidRPr="002755CD" w:rsidRDefault="003B11AD" w:rsidP="003B11AD">
      <w:pPr>
        <w:shd w:val="clear" w:color="auto" w:fill="FFFFFF"/>
        <w:tabs>
          <w:tab w:val="left" w:pos="797"/>
        </w:tabs>
        <w:jc w:val="both"/>
        <w:rPr>
          <w:sz w:val="22"/>
          <w:szCs w:val="22"/>
          <w:lang w:val="uk-UA"/>
        </w:rPr>
      </w:pPr>
      <w:r w:rsidRPr="002755CD">
        <w:rPr>
          <w:spacing w:val="-14"/>
          <w:sz w:val="22"/>
          <w:szCs w:val="22"/>
          <w:lang w:val="uk-UA"/>
        </w:rPr>
        <w:t>3.</w:t>
      </w:r>
      <w:r w:rsidRPr="002755CD">
        <w:rPr>
          <w:spacing w:val="-5"/>
          <w:sz w:val="22"/>
          <w:szCs w:val="22"/>
          <w:lang w:val="uk-UA"/>
        </w:rPr>
        <w:t xml:space="preserve">Мінська конвенція про правову допомогу і правові </w:t>
      </w:r>
      <w:r w:rsidRPr="002755CD">
        <w:rPr>
          <w:spacing w:val="-2"/>
          <w:sz w:val="22"/>
          <w:szCs w:val="22"/>
          <w:lang w:val="uk-UA"/>
        </w:rPr>
        <w:t xml:space="preserve">відносини у цивільних, сімейних і кримінальних справах від </w:t>
      </w:r>
      <w:r w:rsidRPr="002755CD">
        <w:rPr>
          <w:sz w:val="22"/>
          <w:szCs w:val="22"/>
          <w:lang w:val="uk-UA"/>
        </w:rPr>
        <w:t>22 січня 1993 року.</w:t>
      </w:r>
    </w:p>
    <w:p w:rsidR="003B11AD" w:rsidRPr="002755CD" w:rsidRDefault="003B11AD" w:rsidP="003B11AD">
      <w:pPr>
        <w:shd w:val="clear" w:color="auto" w:fill="FFFFFF"/>
        <w:tabs>
          <w:tab w:val="left" w:pos="643"/>
        </w:tabs>
        <w:jc w:val="both"/>
        <w:rPr>
          <w:sz w:val="22"/>
          <w:szCs w:val="22"/>
          <w:lang w:val="uk-UA"/>
        </w:rPr>
      </w:pPr>
      <w:r w:rsidRPr="002755CD">
        <w:rPr>
          <w:spacing w:val="-14"/>
          <w:sz w:val="22"/>
          <w:szCs w:val="22"/>
          <w:lang w:val="uk-UA"/>
        </w:rPr>
        <w:t>4.</w:t>
      </w:r>
      <w:r w:rsidRPr="002755CD">
        <w:rPr>
          <w:spacing w:val="-6"/>
          <w:sz w:val="22"/>
          <w:szCs w:val="22"/>
          <w:lang w:val="uk-UA"/>
        </w:rPr>
        <w:t>Конвенція про передачу засуджених осіб від 21 березня</w:t>
      </w:r>
      <w:r w:rsidRPr="002755CD">
        <w:rPr>
          <w:sz w:val="22"/>
          <w:szCs w:val="22"/>
          <w:lang w:val="uk-UA"/>
        </w:rPr>
        <w:t>1983 року.</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spacing w:val="-1"/>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sz w:val="22"/>
          <w:szCs w:val="22"/>
          <w:lang w:val="uk-UA"/>
        </w:rPr>
      </w:pPr>
    </w:p>
    <w:p w:rsidR="003B11AD" w:rsidRPr="002755CD" w:rsidRDefault="003B11AD" w:rsidP="003B11AD">
      <w:pPr>
        <w:pStyle w:val="Text1"/>
        <w:spacing w:before="0" w:after="0" w:line="240" w:lineRule="auto"/>
        <w:ind w:firstLine="0"/>
        <w:rPr>
          <w:rFonts w:ascii="Times New Roman" w:hAnsi="Times New Roman" w:cs="Times New Roman"/>
          <w:szCs w:val="22"/>
          <w:lang w:val="uk-UA"/>
        </w:rPr>
      </w:pPr>
      <w:r w:rsidRPr="002755CD">
        <w:rPr>
          <w:rFonts w:ascii="Times New Roman" w:hAnsi="Times New Roman" w:cs="Times New Roman"/>
          <w:bCs/>
          <w:szCs w:val="22"/>
          <w:lang w:val="uk-UA"/>
        </w:rPr>
        <w:t>3.</w:t>
      </w:r>
      <w:r w:rsidRPr="002755CD">
        <w:rPr>
          <w:rFonts w:ascii="Times New Roman" w:hAnsi="Times New Roman" w:cs="Times New Roman"/>
          <w:szCs w:val="22"/>
          <w:lang w:val="uk-UA"/>
        </w:rPr>
        <w:t xml:space="preserve"> Громадянин України Титар, подорожуючи на власній машині територією іноземної держави, внаслідок порушення правил обгону зіткнувся із зустрічним мотоциклістом, заподіявши йому тяжкі тілесні ушкодження. За вчинений злочин Титар був засуджений місцевим судом до позбавлення волі. Відбувши покарання, Титар повернувся в Україну.</w:t>
      </w:r>
    </w:p>
    <w:p w:rsidR="003B11AD" w:rsidRPr="002755CD" w:rsidRDefault="003B11AD" w:rsidP="003B11AD">
      <w:pPr>
        <w:pStyle w:val="Text2"/>
        <w:spacing w:before="0" w:after="0" w:line="240" w:lineRule="auto"/>
        <w:ind w:firstLine="0"/>
        <w:rPr>
          <w:rFonts w:ascii="Times New Roman" w:hAnsi="Times New Roman" w:cs="Times New Roman"/>
          <w:i w:val="0"/>
          <w:szCs w:val="22"/>
          <w:lang w:val="uk-UA"/>
        </w:rPr>
      </w:pPr>
      <w:r w:rsidRPr="002755CD">
        <w:rPr>
          <w:rFonts w:ascii="Times New Roman" w:hAnsi="Times New Roman" w:cs="Times New Roman"/>
          <w:i w:val="0"/>
          <w:szCs w:val="22"/>
          <w:lang w:val="uk-UA"/>
        </w:rPr>
        <w:t>Чи підлягає Титар відповідальності за КК України?</w:t>
      </w:r>
    </w:p>
    <w:p w:rsidR="003B11AD" w:rsidRPr="002755CD" w:rsidRDefault="003B11AD" w:rsidP="003B11AD">
      <w:pPr>
        <w:pStyle w:val="Text2"/>
        <w:spacing w:before="0" w:after="0" w:line="240" w:lineRule="auto"/>
        <w:ind w:firstLine="0"/>
        <w:rPr>
          <w:rFonts w:ascii="Times New Roman" w:hAnsi="Times New Roman" w:cs="Times New Roman"/>
          <w:i w:val="0"/>
          <w:szCs w:val="22"/>
          <w:lang w:val="uk-UA"/>
        </w:rPr>
      </w:pPr>
      <w:r w:rsidRPr="002755CD">
        <w:rPr>
          <w:rFonts w:ascii="Times New Roman" w:hAnsi="Times New Roman" w:cs="Times New Roman"/>
          <w:i w:val="0"/>
          <w:szCs w:val="22"/>
          <w:lang w:val="uk-UA"/>
        </w:rPr>
        <w:t>Варіант 1. Після вчинення автоаварії Титар втік на територію України.</w:t>
      </w:r>
    </w:p>
    <w:p w:rsidR="003B11AD" w:rsidRPr="002755CD" w:rsidRDefault="003B11AD" w:rsidP="003B11AD">
      <w:pPr>
        <w:pStyle w:val="Text2"/>
        <w:spacing w:before="0" w:after="0" w:line="240" w:lineRule="auto"/>
        <w:ind w:firstLine="0"/>
        <w:rPr>
          <w:rFonts w:ascii="Times New Roman" w:hAnsi="Times New Roman" w:cs="Times New Roman"/>
          <w:i w:val="0"/>
          <w:szCs w:val="22"/>
          <w:lang w:val="uk-UA"/>
        </w:rPr>
      </w:pPr>
      <w:r w:rsidRPr="002755CD">
        <w:rPr>
          <w:rFonts w:ascii="Times New Roman" w:hAnsi="Times New Roman" w:cs="Times New Roman"/>
          <w:i w:val="0"/>
          <w:szCs w:val="22"/>
          <w:lang w:val="uk-UA"/>
        </w:rPr>
        <w:t>Варіант 2. Титар був особою без громадянства.</w:t>
      </w: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spacing w:val="-1"/>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pStyle w:val="Text1"/>
        <w:spacing w:before="0" w:after="0" w:line="240" w:lineRule="auto"/>
        <w:ind w:firstLine="0"/>
        <w:rPr>
          <w:rFonts w:ascii="Times New Roman" w:hAnsi="Times New Roman" w:cs="Times New Roman"/>
          <w:szCs w:val="22"/>
          <w:lang w:val="uk-UA"/>
        </w:rPr>
      </w:pPr>
    </w:p>
    <w:p w:rsidR="003B11AD" w:rsidRPr="002755CD" w:rsidRDefault="003B11AD" w:rsidP="003B11AD">
      <w:pPr>
        <w:pStyle w:val="Text1"/>
        <w:spacing w:before="0" w:after="0" w:line="240" w:lineRule="auto"/>
        <w:ind w:firstLine="0"/>
        <w:rPr>
          <w:rFonts w:ascii="Times New Roman" w:hAnsi="Times New Roman" w:cs="Times New Roman"/>
          <w:szCs w:val="22"/>
          <w:lang w:val="uk-UA"/>
        </w:rPr>
      </w:pPr>
      <w:r w:rsidRPr="002755CD">
        <w:rPr>
          <w:rFonts w:ascii="Times New Roman" w:hAnsi="Times New Roman" w:cs="Times New Roman"/>
          <w:bCs/>
          <w:szCs w:val="22"/>
          <w:lang w:val="uk-UA"/>
        </w:rPr>
        <w:t>4.</w:t>
      </w:r>
      <w:r w:rsidRPr="002755CD">
        <w:rPr>
          <w:rFonts w:ascii="Times New Roman" w:hAnsi="Times New Roman" w:cs="Times New Roman"/>
          <w:szCs w:val="22"/>
          <w:lang w:val="uk-UA"/>
        </w:rPr>
        <w:t>Член адміністративно</w:t>
      </w:r>
      <w:r>
        <w:rPr>
          <w:rFonts w:ascii="Times New Roman" w:hAnsi="Times New Roman" w:cs="Times New Roman"/>
          <w:szCs w:val="22"/>
          <w:lang w:val="uk-UA"/>
        </w:rPr>
        <w:t>-</w:t>
      </w:r>
      <w:r w:rsidRPr="002755CD">
        <w:rPr>
          <w:rFonts w:ascii="Times New Roman" w:hAnsi="Times New Roman" w:cs="Times New Roman"/>
          <w:szCs w:val="22"/>
          <w:lang w:val="uk-UA"/>
        </w:rPr>
        <w:t>технічного персоналу одного з акредитованих у м. Києві дипломатичних представництв Джон Саймс і його дружина – громадянка України Лінда Саймс впродовж тривалого часу збирали з метою передачі і передавали іноземній розвідці відомості, що становили державну таємницю.</w:t>
      </w:r>
    </w:p>
    <w:p w:rsidR="003B11AD" w:rsidRPr="002755CD" w:rsidRDefault="003B11AD" w:rsidP="003B11AD">
      <w:pPr>
        <w:pStyle w:val="Text2"/>
        <w:spacing w:before="0" w:after="0" w:line="240" w:lineRule="auto"/>
        <w:ind w:firstLine="0"/>
        <w:rPr>
          <w:rFonts w:ascii="Times New Roman" w:hAnsi="Times New Roman" w:cs="Times New Roman"/>
          <w:i w:val="0"/>
          <w:szCs w:val="22"/>
          <w:lang w:val="uk-UA"/>
        </w:rPr>
      </w:pPr>
      <w:r w:rsidRPr="002755CD">
        <w:rPr>
          <w:rFonts w:ascii="Times New Roman" w:hAnsi="Times New Roman" w:cs="Times New Roman"/>
          <w:i w:val="0"/>
          <w:szCs w:val="22"/>
          <w:lang w:val="uk-UA"/>
        </w:rPr>
        <w:t>Чи підлягають Джон і Лінда Саймс відповідальності за КК України відповідно за шпигунство (ст. 114) та державну зраду (ст. 111)?</w:t>
      </w: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1.</w:t>
      </w:r>
      <w:r w:rsidRPr="002755CD">
        <w:rPr>
          <w:rFonts w:ascii="Times New Roman" w:hAnsi="Times New Roman"/>
          <w:b/>
          <w:sz w:val="22"/>
          <w:szCs w:val="22"/>
          <w:lang w:val="uk-UA"/>
        </w:rPr>
        <w:tab/>
        <w:t>Що є фактичною підставою кримінальної відповідальності?</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вчинення особою суспільне небезпечного діяння;</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вчинення особою суспільне небезпечного діяння, передбаченого в КК, що містить склад злочину;</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виявлення наміру вчинити злочин.</w:t>
      </w:r>
    </w:p>
    <w:p w:rsidR="003B11AD" w:rsidRPr="002755CD" w:rsidRDefault="003B11AD" w:rsidP="003B11AD">
      <w:pPr>
        <w:pStyle w:val="Normal"/>
        <w:shd w:val="clear" w:color="auto" w:fill="FFFFFF"/>
        <w:tabs>
          <w:tab w:val="left" w:pos="0"/>
          <w:tab w:val="left" w:pos="624"/>
        </w:tabs>
        <w:jc w:val="both"/>
        <w:rPr>
          <w:rFonts w:ascii="Times New Roman" w:hAnsi="Times New Roman"/>
          <w:b/>
          <w:sz w:val="22"/>
          <w:szCs w:val="22"/>
          <w:lang w:val="uk-UA"/>
        </w:rPr>
      </w:pPr>
      <w:r w:rsidRPr="002755CD">
        <w:rPr>
          <w:rFonts w:ascii="Times New Roman" w:hAnsi="Times New Roman"/>
          <w:b/>
          <w:sz w:val="22"/>
          <w:szCs w:val="22"/>
          <w:lang w:val="uk-UA"/>
        </w:rPr>
        <w:t>2.</w:t>
      </w:r>
      <w:r w:rsidRPr="002755CD">
        <w:rPr>
          <w:rFonts w:ascii="Times New Roman" w:hAnsi="Times New Roman"/>
          <w:b/>
          <w:sz w:val="22"/>
          <w:szCs w:val="22"/>
          <w:lang w:val="uk-UA"/>
        </w:rPr>
        <w:tab/>
        <w:t xml:space="preserve">Правова підстава кримінальної відповідальності </w:t>
      </w:r>
      <w:r w:rsidRPr="002755CD">
        <w:rPr>
          <w:sz w:val="22"/>
          <w:szCs w:val="22"/>
          <w:lang w:val="uk-UA"/>
        </w:rPr>
        <w:t>–</w:t>
      </w:r>
      <w:r w:rsidRPr="002755CD">
        <w:rPr>
          <w:rFonts w:ascii="Times New Roman" w:hAnsi="Times New Roman"/>
          <w:b/>
          <w:sz w:val="22"/>
          <w:szCs w:val="22"/>
          <w:lang w:val="uk-UA"/>
        </w:rPr>
        <w:t xml:space="preserve"> це:</w:t>
      </w:r>
    </w:p>
    <w:p w:rsidR="003B11AD" w:rsidRPr="002755CD" w:rsidRDefault="003B11AD" w:rsidP="003B11AD">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вказівка в Законі «Про прокуратуру» на повноваження працівників прокуратури;</w:t>
      </w:r>
    </w:p>
    <w:p w:rsidR="003B11AD" w:rsidRPr="002755CD" w:rsidRDefault="003B11AD" w:rsidP="003B11AD">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 xml:space="preserve">вказівка в КК про те, що підставою кримінальної відповідальності є вчинення особою суспільне </w:t>
      </w:r>
      <w:r w:rsidRPr="002755CD">
        <w:rPr>
          <w:rFonts w:ascii="Times New Roman" w:hAnsi="Times New Roman"/>
          <w:sz w:val="22"/>
          <w:szCs w:val="22"/>
          <w:lang w:val="uk-UA"/>
        </w:rPr>
        <w:lastRenderedPageBreak/>
        <w:t>небезпечного діяння, яке містить склад злочину;</w:t>
      </w:r>
    </w:p>
    <w:p w:rsidR="003B11AD" w:rsidRPr="002755CD" w:rsidRDefault="003B11AD" w:rsidP="003B11AD">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правосвідомість судців при вирішенні питання про кримінальну відповідальність особи.</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29"/>
        </w:tabs>
        <w:jc w:val="both"/>
        <w:rPr>
          <w:rFonts w:ascii="Times New Roman" w:hAnsi="Times New Roman"/>
          <w:b/>
          <w:sz w:val="22"/>
          <w:szCs w:val="22"/>
          <w:lang w:val="uk-UA"/>
        </w:rPr>
      </w:pPr>
      <w:r w:rsidRPr="002755CD">
        <w:rPr>
          <w:rFonts w:ascii="Times New Roman" w:hAnsi="Times New Roman"/>
          <w:b/>
          <w:sz w:val="22"/>
          <w:szCs w:val="22"/>
          <w:lang w:val="uk-UA"/>
        </w:rPr>
        <w:t>3.</w:t>
      </w:r>
      <w:r w:rsidRPr="002755CD">
        <w:rPr>
          <w:rFonts w:ascii="Times New Roman" w:hAnsi="Times New Roman"/>
          <w:b/>
          <w:sz w:val="22"/>
          <w:szCs w:val="22"/>
          <w:lang w:val="uk-UA"/>
        </w:rPr>
        <w:tab/>
        <w:t>Повною мірою кримінальна відповідальність вичерпується:</w:t>
      </w:r>
    </w:p>
    <w:p w:rsidR="003B11AD" w:rsidRPr="002755CD" w:rsidRDefault="003B11AD" w:rsidP="003B11AD">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фактом порушення кримінальної справи;</w:t>
      </w:r>
    </w:p>
    <w:p w:rsidR="003B11AD" w:rsidRPr="002755CD" w:rsidRDefault="003B11AD" w:rsidP="003B11AD">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фактом притягнення особи як обвинуваченої;</w:t>
      </w:r>
    </w:p>
    <w:p w:rsidR="003B11AD" w:rsidRPr="002755CD" w:rsidRDefault="003B11AD" w:rsidP="003B11AD">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фактом погашення чи зняття судимості.</w:t>
      </w:r>
    </w:p>
    <w:p w:rsidR="003B11AD" w:rsidRPr="002755CD" w:rsidRDefault="003B11AD" w:rsidP="003B11AD">
      <w:pPr>
        <w:pStyle w:val="Normal"/>
        <w:shd w:val="clear" w:color="auto" w:fill="FFFFFF"/>
        <w:tabs>
          <w:tab w:val="left" w:pos="0"/>
          <w:tab w:val="left" w:pos="629"/>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29"/>
        </w:tabs>
        <w:jc w:val="both"/>
        <w:rPr>
          <w:rFonts w:ascii="Times New Roman" w:hAnsi="Times New Roman"/>
          <w:b/>
          <w:sz w:val="22"/>
          <w:szCs w:val="22"/>
          <w:lang w:val="uk-UA"/>
        </w:rPr>
      </w:pPr>
      <w:r w:rsidRPr="002755CD">
        <w:rPr>
          <w:rFonts w:ascii="Times New Roman" w:hAnsi="Times New Roman"/>
          <w:b/>
          <w:sz w:val="22"/>
          <w:szCs w:val="22"/>
          <w:lang w:val="uk-UA"/>
        </w:rPr>
        <w:t>4.</w:t>
      </w:r>
      <w:r w:rsidRPr="002755CD">
        <w:rPr>
          <w:rFonts w:ascii="Times New Roman" w:hAnsi="Times New Roman"/>
          <w:b/>
          <w:sz w:val="22"/>
          <w:szCs w:val="22"/>
          <w:lang w:val="uk-UA"/>
        </w:rPr>
        <w:tab/>
        <w:t>Особа вчинила умисне вбивство з корисливих мотивів (п. 6 ч. 2 ст. 115 КК) і ухилялась від слідства та суду протягом 15 років. Нових злочинів у цей час особа не вчинила.</w:t>
      </w: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Чи вичерпала себе кримінальна відповідальність?</w:t>
      </w:r>
    </w:p>
    <w:p w:rsidR="003B11AD" w:rsidRPr="002755CD" w:rsidRDefault="003B11AD" w:rsidP="003B11AD">
      <w:pPr>
        <w:pStyle w:val="Normal"/>
        <w:shd w:val="clear" w:color="auto" w:fill="FFFFFF"/>
        <w:tabs>
          <w:tab w:val="left" w:pos="0"/>
          <w:tab w:val="left" w:pos="61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так;</w:t>
      </w:r>
    </w:p>
    <w:p w:rsidR="003B11AD" w:rsidRPr="002755CD" w:rsidRDefault="003B11AD" w:rsidP="003B11AD">
      <w:pPr>
        <w:pStyle w:val="Normal"/>
        <w:shd w:val="clear" w:color="auto" w:fill="FFFFFF"/>
        <w:tabs>
          <w:tab w:val="left" w:pos="0"/>
          <w:tab w:val="left" w:pos="61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це питання вирішує суд,</w:t>
      </w:r>
    </w:p>
    <w:p w:rsidR="003B11AD" w:rsidRPr="002755CD" w:rsidRDefault="003B11AD" w:rsidP="003B11AD">
      <w:pPr>
        <w:pStyle w:val="Normal"/>
        <w:shd w:val="clear" w:color="auto" w:fill="FFFFFF"/>
        <w:tabs>
          <w:tab w:val="left" w:pos="0"/>
          <w:tab w:val="left" w:pos="61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це питання вирішує Закон «Про амністію».</w:t>
      </w:r>
    </w:p>
    <w:p w:rsidR="003B11AD" w:rsidRPr="002755CD" w:rsidRDefault="003B11AD" w:rsidP="003B11AD">
      <w:pPr>
        <w:pStyle w:val="Normal"/>
        <w:shd w:val="clear" w:color="auto" w:fill="FFFFFF"/>
        <w:tabs>
          <w:tab w:val="left" w:pos="0"/>
          <w:tab w:val="left" w:pos="629"/>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5.</w:t>
      </w:r>
      <w:r w:rsidRPr="002755CD">
        <w:rPr>
          <w:rFonts w:ascii="Times New Roman" w:hAnsi="Times New Roman"/>
          <w:b/>
          <w:sz w:val="22"/>
          <w:szCs w:val="22"/>
          <w:lang w:val="uk-UA"/>
        </w:rPr>
        <w:tab/>
        <w:t>В рамках яких із наведених правових відносин реалізується кримінальна відповідальність?</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цивільно</w:t>
      </w:r>
      <w:r>
        <w:rPr>
          <w:rFonts w:ascii="Times New Roman" w:hAnsi="Times New Roman"/>
          <w:sz w:val="22"/>
          <w:szCs w:val="22"/>
          <w:lang w:val="uk-UA"/>
        </w:rPr>
        <w:t>-</w:t>
      </w:r>
      <w:r w:rsidRPr="002755CD">
        <w:rPr>
          <w:rFonts w:ascii="Times New Roman" w:hAnsi="Times New Roman"/>
          <w:sz w:val="22"/>
          <w:szCs w:val="22"/>
          <w:lang w:val="uk-UA"/>
        </w:rPr>
        <w:t>правових;</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кримінально</w:t>
      </w:r>
      <w:r>
        <w:rPr>
          <w:rFonts w:ascii="Times New Roman" w:hAnsi="Times New Roman"/>
          <w:sz w:val="22"/>
          <w:szCs w:val="22"/>
          <w:lang w:val="uk-UA"/>
        </w:rPr>
        <w:t>-</w:t>
      </w:r>
      <w:r w:rsidRPr="002755CD">
        <w:rPr>
          <w:rFonts w:ascii="Times New Roman" w:hAnsi="Times New Roman"/>
          <w:sz w:val="22"/>
          <w:szCs w:val="22"/>
          <w:lang w:val="uk-UA"/>
        </w:rPr>
        <w:t>процесуальних;</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трудових.</w:t>
      </w:r>
    </w:p>
    <w:p w:rsidR="003B11AD" w:rsidRPr="002755CD" w:rsidRDefault="003B11AD" w:rsidP="003B11AD">
      <w:pPr>
        <w:pStyle w:val="Normal"/>
        <w:shd w:val="clear" w:color="auto" w:fill="FFFFFF"/>
        <w:tabs>
          <w:tab w:val="left" w:pos="0"/>
          <w:tab w:val="left" w:pos="65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58"/>
        </w:tabs>
        <w:jc w:val="both"/>
        <w:rPr>
          <w:rFonts w:ascii="Times New Roman" w:hAnsi="Times New Roman"/>
          <w:b/>
          <w:sz w:val="22"/>
          <w:szCs w:val="22"/>
          <w:lang w:val="uk-UA"/>
        </w:rPr>
      </w:pPr>
      <w:r w:rsidRPr="002755CD">
        <w:rPr>
          <w:rFonts w:ascii="Times New Roman" w:hAnsi="Times New Roman"/>
          <w:b/>
          <w:sz w:val="22"/>
          <w:szCs w:val="22"/>
          <w:lang w:val="uk-UA"/>
        </w:rPr>
        <w:t>6.</w:t>
      </w:r>
      <w:r w:rsidRPr="002755CD">
        <w:rPr>
          <w:rFonts w:ascii="Times New Roman" w:hAnsi="Times New Roman"/>
          <w:b/>
          <w:sz w:val="22"/>
          <w:szCs w:val="22"/>
          <w:lang w:val="uk-UA"/>
        </w:rPr>
        <w:tab/>
        <w:t>Громадянин України відбув покарання за вчинений за</w:t>
      </w:r>
      <w:r>
        <w:rPr>
          <w:rFonts w:ascii="Times New Roman" w:hAnsi="Times New Roman"/>
          <w:b/>
          <w:sz w:val="22"/>
          <w:szCs w:val="22"/>
          <w:lang w:val="uk-UA"/>
        </w:rPr>
        <w:t xml:space="preserve"> </w:t>
      </w:r>
      <w:r w:rsidRPr="002755CD">
        <w:rPr>
          <w:rFonts w:ascii="Times New Roman" w:hAnsi="Times New Roman"/>
          <w:b/>
          <w:sz w:val="22"/>
          <w:szCs w:val="22"/>
          <w:lang w:val="uk-UA"/>
        </w:rPr>
        <w:t>кордоном злочин, судимість не погашена. Повернувшись в Україну, він вчинив новий злочин.</w:t>
      </w: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Чи впливатиме на кримінальну відповідальність за новий злочин нереалізована кримінальна відповідальність за перший злочин?</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ні, адже перший злочин вчинено за межами України;</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впливає (наприклад, на кваліфікацію нового злочину);</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впливає тільки тоді, коли особа є іноземцем.</w:t>
      </w:r>
    </w:p>
    <w:p w:rsidR="003B11AD" w:rsidRPr="002755CD" w:rsidRDefault="003B11AD" w:rsidP="003B11AD">
      <w:pPr>
        <w:pStyle w:val="Normal"/>
        <w:shd w:val="clear" w:color="auto" w:fill="FFFFFF"/>
        <w:tabs>
          <w:tab w:val="left" w:pos="0"/>
          <w:tab w:val="left" w:pos="65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48"/>
        </w:tabs>
        <w:jc w:val="both"/>
        <w:rPr>
          <w:rFonts w:ascii="Times New Roman" w:hAnsi="Times New Roman"/>
          <w:b/>
          <w:sz w:val="22"/>
          <w:szCs w:val="22"/>
          <w:lang w:val="uk-UA"/>
        </w:rPr>
      </w:pPr>
      <w:r w:rsidRPr="002755CD">
        <w:rPr>
          <w:rFonts w:ascii="Times New Roman" w:hAnsi="Times New Roman"/>
          <w:b/>
          <w:sz w:val="22"/>
          <w:szCs w:val="22"/>
          <w:lang w:val="uk-UA"/>
        </w:rPr>
        <w:t>7.</w:t>
      </w:r>
      <w:r w:rsidRPr="002755CD">
        <w:rPr>
          <w:rFonts w:ascii="Times New Roman" w:hAnsi="Times New Roman"/>
          <w:b/>
          <w:sz w:val="22"/>
          <w:szCs w:val="22"/>
          <w:lang w:val="uk-UA"/>
        </w:rPr>
        <w:tab/>
        <w:t>Особа відбула покарання за вчинення тяжкого злочину. Чи можна вважати, що кримінальна відповідальність реалізована повністю?</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кримінальна відповідальність буде реалізована повністю, коли судимість з особи буде знята або погашена;</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кримінальна відповідальність реалізована повною мірою, адже особа відбула покарання;</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питання повної реалізації кримінальної відповідальності за наведених умов вирішує адміністрація виправної установи</w:t>
      </w:r>
    </w:p>
    <w:p w:rsidR="003B11AD" w:rsidRPr="002755CD" w:rsidRDefault="003B11AD" w:rsidP="003B11AD">
      <w:pPr>
        <w:pStyle w:val="Normal"/>
        <w:shd w:val="clear" w:color="auto" w:fill="FFFFFF"/>
        <w:tabs>
          <w:tab w:val="left" w:pos="0"/>
          <w:tab w:val="left" w:pos="696"/>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53"/>
        </w:tabs>
        <w:jc w:val="both"/>
        <w:rPr>
          <w:rFonts w:ascii="Times New Roman" w:hAnsi="Times New Roman"/>
          <w:b/>
          <w:sz w:val="22"/>
          <w:szCs w:val="22"/>
          <w:lang w:val="uk-UA"/>
        </w:rPr>
      </w:pPr>
      <w:r w:rsidRPr="002755CD">
        <w:rPr>
          <w:rFonts w:ascii="Times New Roman" w:hAnsi="Times New Roman"/>
          <w:b/>
          <w:sz w:val="22"/>
          <w:szCs w:val="22"/>
          <w:lang w:val="uk-UA"/>
        </w:rPr>
        <w:t>8.</w:t>
      </w:r>
      <w:r w:rsidRPr="002755CD">
        <w:rPr>
          <w:rFonts w:ascii="Times New Roman" w:hAnsi="Times New Roman"/>
          <w:b/>
          <w:sz w:val="22"/>
          <w:szCs w:val="22"/>
          <w:lang w:val="uk-UA"/>
        </w:rPr>
        <w:tab/>
        <w:t>Чотирнадцятирічна особа незаконно заволоділа транспортним засобом (ч. 1 ст. 289 КК).</w:t>
      </w: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Чи можлива за таких умов реалізація кримінальної відповідальності?</w:t>
      </w:r>
    </w:p>
    <w:p w:rsidR="003B11AD" w:rsidRPr="002755CD" w:rsidRDefault="003B11AD" w:rsidP="003B11AD">
      <w:pPr>
        <w:pStyle w:val="Normal"/>
        <w:shd w:val="clear" w:color="auto" w:fill="FFFFFF"/>
        <w:tabs>
          <w:tab w:val="left" w:pos="0"/>
          <w:tab w:val="left" w:pos="667"/>
        </w:tabs>
        <w:jc w:val="both"/>
        <w:rPr>
          <w:rFonts w:ascii="Times New Roman" w:hAnsi="Times New Roman"/>
          <w:sz w:val="22"/>
          <w:szCs w:val="22"/>
          <w:lang w:val="uk-UA"/>
        </w:rPr>
      </w:pPr>
      <w:r>
        <w:rPr>
          <w:rFonts w:ascii="Times New Roman" w:hAnsi="Times New Roman"/>
          <w:sz w:val="22"/>
          <w:szCs w:val="22"/>
          <w:lang w:val="uk-UA"/>
        </w:rPr>
        <w:t>а)</w:t>
      </w:r>
      <w:r>
        <w:rPr>
          <w:rFonts w:ascii="Times New Roman" w:hAnsi="Times New Roman"/>
          <w:sz w:val="22"/>
          <w:szCs w:val="22"/>
          <w:lang w:val="uk-UA"/>
        </w:rPr>
        <w:tab/>
        <w:t>можлива, адже вчинено злочин</w:t>
      </w:r>
      <w:r w:rsidRPr="002755CD">
        <w:rPr>
          <w:rFonts w:ascii="Times New Roman" w:hAnsi="Times New Roman"/>
          <w:sz w:val="22"/>
          <w:szCs w:val="22"/>
          <w:lang w:val="uk-UA"/>
        </w:rPr>
        <w:t xml:space="preserve"> передбачений ч. 1ст. 289 КК;</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не</w:t>
      </w:r>
      <w:r>
        <w:rPr>
          <w:rFonts w:ascii="Times New Roman" w:hAnsi="Times New Roman"/>
          <w:sz w:val="22"/>
          <w:szCs w:val="22"/>
          <w:lang w:val="uk-UA"/>
        </w:rPr>
        <w:t xml:space="preserve"> </w:t>
      </w:r>
      <w:r w:rsidRPr="002755CD">
        <w:rPr>
          <w:rFonts w:ascii="Times New Roman" w:hAnsi="Times New Roman"/>
          <w:sz w:val="22"/>
          <w:szCs w:val="22"/>
          <w:lang w:val="uk-UA"/>
        </w:rPr>
        <w:t>можлива, бо вчинене підпадає під ознаки ч. 1 ст. 289 КК;</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можлива, але лише за умови, що незаконне заволодіння ставило мету обернення транспортного засобу на свою користь.</w:t>
      </w:r>
    </w:p>
    <w:p w:rsidR="003B11AD" w:rsidRPr="002755CD" w:rsidRDefault="003B11AD" w:rsidP="003B11AD">
      <w:pPr>
        <w:pStyle w:val="Normal"/>
        <w:shd w:val="clear" w:color="auto" w:fill="FFFFFF"/>
        <w:tabs>
          <w:tab w:val="left" w:pos="0"/>
          <w:tab w:val="left" w:pos="653"/>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53"/>
        </w:tabs>
        <w:jc w:val="both"/>
        <w:rPr>
          <w:rFonts w:ascii="Times New Roman" w:hAnsi="Times New Roman"/>
          <w:b/>
          <w:sz w:val="22"/>
          <w:szCs w:val="22"/>
          <w:lang w:val="uk-UA"/>
        </w:rPr>
      </w:pPr>
      <w:r w:rsidRPr="002755CD">
        <w:rPr>
          <w:rFonts w:ascii="Times New Roman" w:hAnsi="Times New Roman"/>
          <w:b/>
          <w:sz w:val="22"/>
          <w:szCs w:val="22"/>
          <w:lang w:val="uk-UA"/>
        </w:rPr>
        <w:t>9.</w:t>
      </w:r>
      <w:r w:rsidRPr="002755CD">
        <w:rPr>
          <w:rFonts w:ascii="Times New Roman" w:hAnsi="Times New Roman"/>
          <w:b/>
          <w:sz w:val="22"/>
          <w:szCs w:val="22"/>
          <w:lang w:val="uk-UA"/>
        </w:rPr>
        <w:tab/>
        <w:t>Застосування судом примусового лікування до особи, що вчинила злочин:</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є реалізацією кримінальної відповідальності;</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не має нічого спільного із кримінальною відповідальністю;</w:t>
      </w:r>
    </w:p>
    <w:p w:rsidR="003B11AD" w:rsidRPr="002755CD" w:rsidRDefault="003B11AD" w:rsidP="003B11AD">
      <w:pPr>
        <w:pStyle w:val="Normal"/>
        <w:shd w:val="clear" w:color="auto" w:fill="FFFFFF"/>
        <w:tabs>
          <w:tab w:val="left" w:pos="0"/>
          <w:tab w:val="left" w:pos="658"/>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не є реалізацією кримінальної відповідальності, але пов’язано з нею.</w:t>
      </w:r>
    </w:p>
    <w:p w:rsidR="003B11AD" w:rsidRPr="002755CD" w:rsidRDefault="003B11AD" w:rsidP="003B11AD">
      <w:pPr>
        <w:pStyle w:val="Normal"/>
        <w:shd w:val="clear" w:color="auto" w:fill="FFFFFF"/>
        <w:tabs>
          <w:tab w:val="left" w:pos="0"/>
          <w:tab w:val="left" w:pos="653"/>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725"/>
        </w:tabs>
        <w:jc w:val="both"/>
        <w:rPr>
          <w:rFonts w:ascii="Times New Roman" w:hAnsi="Times New Roman"/>
          <w:b/>
          <w:sz w:val="22"/>
          <w:szCs w:val="22"/>
          <w:lang w:val="uk-UA"/>
        </w:rPr>
      </w:pPr>
      <w:r w:rsidRPr="002755CD">
        <w:rPr>
          <w:rFonts w:ascii="Times New Roman" w:hAnsi="Times New Roman"/>
          <w:b/>
          <w:sz w:val="22"/>
          <w:szCs w:val="22"/>
          <w:lang w:val="uk-UA"/>
        </w:rPr>
        <w:t>10.</w:t>
      </w:r>
      <w:r w:rsidRPr="002755CD">
        <w:rPr>
          <w:rFonts w:ascii="Times New Roman" w:hAnsi="Times New Roman"/>
          <w:b/>
          <w:sz w:val="22"/>
          <w:szCs w:val="22"/>
          <w:lang w:val="uk-UA"/>
        </w:rPr>
        <w:tab/>
        <w:t xml:space="preserve">Особа була звільнена від відбування покарання </w:t>
      </w:r>
      <w:r>
        <w:rPr>
          <w:rFonts w:ascii="Times New Roman" w:hAnsi="Times New Roman"/>
          <w:b/>
          <w:sz w:val="22"/>
          <w:szCs w:val="22"/>
          <w:lang w:val="uk-UA"/>
        </w:rPr>
        <w:t>у</w:t>
      </w:r>
      <w:r w:rsidRPr="002755CD">
        <w:rPr>
          <w:rFonts w:ascii="Times New Roman" w:hAnsi="Times New Roman"/>
          <w:b/>
          <w:sz w:val="22"/>
          <w:szCs w:val="22"/>
          <w:lang w:val="uk-UA"/>
        </w:rPr>
        <w:t xml:space="preserve"> зв’язку з декриміналізацією діяння. Коли себе вичерпує кримінальна відповідальність?</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r>
      <w:r>
        <w:rPr>
          <w:rFonts w:ascii="Times New Roman" w:hAnsi="Times New Roman"/>
          <w:sz w:val="22"/>
          <w:szCs w:val="22"/>
          <w:lang w:val="uk-UA"/>
        </w:rPr>
        <w:t>у</w:t>
      </w:r>
      <w:r w:rsidRPr="002755CD">
        <w:rPr>
          <w:rFonts w:ascii="Times New Roman" w:hAnsi="Times New Roman"/>
          <w:sz w:val="22"/>
          <w:szCs w:val="22"/>
          <w:lang w:val="uk-UA"/>
        </w:rPr>
        <w:t xml:space="preserve"> момент звільнення такої особи від відбування покарання;</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через один рік після звільнення;</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після реєстрації такої особи за місцем проживання.</w:t>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вати</w:t>
      </w:r>
      <w:r w:rsidRPr="002755CD">
        <w:rPr>
          <w:rFonts w:ascii="Times New Roman" w:hAnsi="Times New Roman"/>
          <w:b/>
          <w:sz w:val="22"/>
          <w:szCs w:val="22"/>
          <w:lang w:val="uk-UA"/>
        </w:rPr>
        <w:t xml:space="preserve"> реферати на теми:</w:t>
      </w:r>
    </w:p>
    <w:p w:rsidR="003B11AD" w:rsidRPr="002755CD" w:rsidRDefault="003B11AD" w:rsidP="003B11AD">
      <w:pPr>
        <w:numPr>
          <w:ilvl w:val="0"/>
          <w:numId w:val="4"/>
        </w:numPr>
        <w:tabs>
          <w:tab w:val="clear" w:pos="645"/>
          <w:tab w:val="left" w:pos="570"/>
        </w:tabs>
        <w:ind w:left="0" w:firstLine="0"/>
        <w:jc w:val="both"/>
        <w:rPr>
          <w:sz w:val="22"/>
          <w:szCs w:val="22"/>
          <w:lang w:val="uk-UA"/>
        </w:rPr>
      </w:pPr>
      <w:r w:rsidRPr="002755CD">
        <w:rPr>
          <w:sz w:val="22"/>
          <w:szCs w:val="22"/>
          <w:lang w:val="uk-UA"/>
        </w:rPr>
        <w:t>Основні прийоми тлумачення кримінального закону в кримінальному прав</w:t>
      </w:r>
      <w:r>
        <w:rPr>
          <w:sz w:val="22"/>
          <w:szCs w:val="22"/>
          <w:lang w:val="uk-UA"/>
        </w:rPr>
        <w:t>і</w:t>
      </w:r>
      <w:r w:rsidRPr="002755CD">
        <w:rPr>
          <w:sz w:val="22"/>
          <w:szCs w:val="22"/>
          <w:lang w:val="uk-UA"/>
        </w:rPr>
        <w:t>.</w:t>
      </w:r>
    </w:p>
    <w:p w:rsidR="003B11AD" w:rsidRPr="002755CD" w:rsidRDefault="003B11AD" w:rsidP="003B11AD">
      <w:pPr>
        <w:numPr>
          <w:ilvl w:val="0"/>
          <w:numId w:val="4"/>
        </w:numPr>
        <w:tabs>
          <w:tab w:val="clear" w:pos="645"/>
          <w:tab w:val="left" w:pos="570"/>
        </w:tabs>
        <w:ind w:left="0" w:firstLine="0"/>
        <w:jc w:val="both"/>
        <w:rPr>
          <w:sz w:val="22"/>
          <w:szCs w:val="22"/>
          <w:lang w:val="uk-UA"/>
        </w:rPr>
      </w:pPr>
      <w:r w:rsidRPr="002755CD">
        <w:rPr>
          <w:sz w:val="22"/>
          <w:szCs w:val="22"/>
          <w:lang w:val="uk-UA"/>
        </w:rPr>
        <w:t>Санкція кримінально</w:t>
      </w:r>
      <w:r>
        <w:rPr>
          <w:sz w:val="22"/>
          <w:szCs w:val="22"/>
          <w:lang w:val="uk-UA"/>
        </w:rPr>
        <w:t>-</w:t>
      </w:r>
      <w:r w:rsidRPr="002755CD">
        <w:rPr>
          <w:sz w:val="22"/>
          <w:szCs w:val="22"/>
          <w:lang w:val="uk-UA"/>
        </w:rPr>
        <w:t>правової норми та характеристика її видів.</w:t>
      </w:r>
    </w:p>
    <w:p w:rsidR="003B11AD" w:rsidRPr="002755CD" w:rsidRDefault="003B11AD" w:rsidP="003B11AD">
      <w:pPr>
        <w:numPr>
          <w:ilvl w:val="0"/>
          <w:numId w:val="4"/>
        </w:numPr>
        <w:tabs>
          <w:tab w:val="clear" w:pos="645"/>
          <w:tab w:val="left" w:pos="570"/>
        </w:tabs>
        <w:ind w:left="0" w:firstLine="0"/>
        <w:jc w:val="both"/>
        <w:rPr>
          <w:sz w:val="22"/>
          <w:szCs w:val="22"/>
          <w:lang w:val="uk-UA"/>
        </w:rPr>
      </w:pPr>
      <w:r w:rsidRPr="002755CD">
        <w:rPr>
          <w:sz w:val="22"/>
          <w:szCs w:val="22"/>
          <w:lang w:val="uk-UA"/>
        </w:rPr>
        <w:t>Характерні риси кримінального закону.</w:t>
      </w:r>
    </w:p>
    <w:p w:rsidR="003B11AD" w:rsidRPr="002755CD" w:rsidRDefault="003B11AD" w:rsidP="003B11AD">
      <w:pPr>
        <w:pStyle w:val="Normal"/>
        <w:shd w:val="clear" w:color="auto" w:fill="FFFFFF"/>
        <w:tabs>
          <w:tab w:val="left" w:pos="0"/>
          <w:tab w:val="left" w:pos="686"/>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 w:val="left" w:pos="686"/>
        </w:tabs>
        <w:jc w:val="both"/>
        <w:rPr>
          <w:rFonts w:ascii="Times New Roman" w:hAnsi="Times New Roman"/>
          <w:b/>
          <w:sz w:val="22"/>
          <w:szCs w:val="22"/>
          <w:lang w:val="uk-UA"/>
        </w:rPr>
      </w:pPr>
      <w:r w:rsidRPr="002755CD">
        <w:rPr>
          <w:rFonts w:ascii="Times New Roman" w:hAnsi="Times New Roman"/>
          <w:b/>
          <w:sz w:val="22"/>
          <w:szCs w:val="22"/>
          <w:lang w:val="uk-UA"/>
        </w:rPr>
        <w:t>Питання для самоконтролю:</w:t>
      </w:r>
    </w:p>
    <w:p w:rsidR="003B11AD" w:rsidRPr="002755CD" w:rsidRDefault="003B11AD" w:rsidP="003B11AD">
      <w:pPr>
        <w:widowControl w:val="0"/>
        <w:numPr>
          <w:ilvl w:val="0"/>
          <w:numId w:val="1"/>
        </w:numPr>
        <w:shd w:val="clear" w:color="auto" w:fill="FFFFFF"/>
        <w:tabs>
          <w:tab w:val="left" w:pos="570"/>
        </w:tabs>
        <w:autoSpaceDE w:val="0"/>
        <w:autoSpaceDN w:val="0"/>
        <w:adjustRightInd w:val="0"/>
        <w:ind w:left="0" w:firstLine="0"/>
        <w:jc w:val="both"/>
        <w:rPr>
          <w:sz w:val="22"/>
          <w:szCs w:val="22"/>
          <w:lang w:val="uk-UA"/>
        </w:rPr>
      </w:pPr>
      <w:r w:rsidRPr="002755CD">
        <w:rPr>
          <w:sz w:val="22"/>
          <w:szCs w:val="22"/>
          <w:lang w:val="uk-UA"/>
        </w:rPr>
        <w:t>Поняття джерела кримінального права; загальна характеристика окремих джерел кримінального права України.</w:t>
      </w:r>
    </w:p>
    <w:p w:rsidR="003B11AD" w:rsidRPr="002755CD" w:rsidRDefault="003B11AD" w:rsidP="003B11AD">
      <w:pPr>
        <w:widowControl w:val="0"/>
        <w:numPr>
          <w:ilvl w:val="0"/>
          <w:numId w:val="1"/>
        </w:numPr>
        <w:shd w:val="clear" w:color="auto" w:fill="FFFFFF"/>
        <w:tabs>
          <w:tab w:val="left" w:pos="570"/>
        </w:tabs>
        <w:autoSpaceDE w:val="0"/>
        <w:autoSpaceDN w:val="0"/>
        <w:adjustRightInd w:val="0"/>
        <w:ind w:left="0" w:firstLine="0"/>
        <w:jc w:val="both"/>
        <w:rPr>
          <w:sz w:val="22"/>
          <w:szCs w:val="22"/>
          <w:lang w:val="uk-UA"/>
        </w:rPr>
      </w:pPr>
      <w:r w:rsidRPr="002755CD">
        <w:rPr>
          <w:sz w:val="22"/>
          <w:szCs w:val="22"/>
          <w:lang w:val="uk-UA"/>
        </w:rPr>
        <w:t>Формування та розвиток кримінального права України (основні етапи).</w:t>
      </w:r>
    </w:p>
    <w:p w:rsidR="003B11AD" w:rsidRPr="002755CD" w:rsidRDefault="003B11AD" w:rsidP="003B11AD">
      <w:pPr>
        <w:widowControl w:val="0"/>
        <w:numPr>
          <w:ilvl w:val="0"/>
          <w:numId w:val="1"/>
        </w:numPr>
        <w:shd w:val="clear" w:color="auto" w:fill="FFFFFF"/>
        <w:tabs>
          <w:tab w:val="left" w:pos="570"/>
        </w:tabs>
        <w:autoSpaceDE w:val="0"/>
        <w:autoSpaceDN w:val="0"/>
        <w:adjustRightInd w:val="0"/>
        <w:ind w:left="0" w:firstLine="0"/>
        <w:jc w:val="both"/>
        <w:rPr>
          <w:sz w:val="22"/>
          <w:szCs w:val="22"/>
          <w:lang w:val="uk-UA"/>
        </w:rPr>
      </w:pPr>
      <w:r w:rsidRPr="002755CD">
        <w:rPr>
          <w:sz w:val="22"/>
          <w:szCs w:val="22"/>
          <w:lang w:val="uk-UA"/>
        </w:rPr>
        <w:t>Співвідношення норм міжнародного права та кримінального права України.</w:t>
      </w:r>
    </w:p>
    <w:p w:rsidR="003B11AD" w:rsidRPr="002755CD" w:rsidRDefault="003B11AD" w:rsidP="003B11AD">
      <w:pPr>
        <w:widowControl w:val="0"/>
        <w:numPr>
          <w:ilvl w:val="0"/>
          <w:numId w:val="1"/>
        </w:numPr>
        <w:shd w:val="clear" w:color="auto" w:fill="FFFFFF"/>
        <w:tabs>
          <w:tab w:val="left" w:pos="570"/>
        </w:tabs>
        <w:autoSpaceDE w:val="0"/>
        <w:autoSpaceDN w:val="0"/>
        <w:adjustRightInd w:val="0"/>
        <w:ind w:left="0" w:firstLine="0"/>
        <w:jc w:val="both"/>
        <w:rPr>
          <w:sz w:val="22"/>
          <w:szCs w:val="22"/>
          <w:lang w:val="uk-UA"/>
        </w:rPr>
      </w:pPr>
      <w:r w:rsidRPr="002755CD">
        <w:rPr>
          <w:sz w:val="22"/>
          <w:szCs w:val="22"/>
          <w:lang w:val="uk-UA"/>
        </w:rPr>
        <w:t>Види, система і структура кримінальних законів. Загальна характеристика КК України 2001 р.</w:t>
      </w:r>
    </w:p>
    <w:p w:rsidR="003B11AD" w:rsidRPr="002755CD" w:rsidRDefault="003B11AD" w:rsidP="003B11AD">
      <w:pPr>
        <w:widowControl w:val="0"/>
        <w:numPr>
          <w:ilvl w:val="0"/>
          <w:numId w:val="1"/>
        </w:numPr>
        <w:shd w:val="clear" w:color="auto" w:fill="FFFFFF"/>
        <w:tabs>
          <w:tab w:val="left" w:pos="570"/>
        </w:tabs>
        <w:autoSpaceDE w:val="0"/>
        <w:autoSpaceDN w:val="0"/>
        <w:adjustRightInd w:val="0"/>
        <w:ind w:left="0" w:firstLine="0"/>
        <w:jc w:val="both"/>
        <w:rPr>
          <w:sz w:val="22"/>
          <w:szCs w:val="22"/>
          <w:lang w:val="uk-UA"/>
        </w:rPr>
      </w:pPr>
      <w:r w:rsidRPr="002755CD">
        <w:rPr>
          <w:sz w:val="22"/>
          <w:szCs w:val="22"/>
          <w:lang w:val="uk-UA"/>
        </w:rPr>
        <w:t>Тлумачення кримінальних законів</w:t>
      </w:r>
      <w:r>
        <w:rPr>
          <w:sz w:val="22"/>
          <w:szCs w:val="22"/>
          <w:lang w:val="uk-UA"/>
        </w:rPr>
        <w:t>.</w:t>
      </w:r>
    </w:p>
    <w:p w:rsidR="003B11A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sz w:val="22"/>
          <w:szCs w:val="22"/>
          <w:lang w:val="uk-UA"/>
        </w:rPr>
        <w:t xml:space="preserve">     </w:t>
      </w:r>
      <w:r w:rsidRPr="002755CD">
        <w:rPr>
          <w:rFonts w:ascii="Times New Roman" w:hAnsi="Times New Roman"/>
          <w:b/>
          <w:sz w:val="22"/>
          <w:szCs w:val="22"/>
          <w:lang w:val="uk-UA"/>
        </w:rPr>
        <w:t>Тестові завдання для організації самоконтролю.</w:t>
      </w:r>
    </w:p>
    <w:p w:rsidR="003B11AD" w:rsidRPr="002755CD" w:rsidRDefault="003B11AD" w:rsidP="003B11AD">
      <w:pPr>
        <w:rPr>
          <w:b/>
          <w:sz w:val="22"/>
          <w:szCs w:val="22"/>
          <w:lang w:val="uk-UA"/>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064"/>
        <w:gridCol w:w="2063"/>
        <w:gridCol w:w="2331"/>
        <w:gridCol w:w="1814"/>
      </w:tblGrid>
      <w:tr w:rsidR="003B11AD" w:rsidRPr="002755CD" w:rsidTr="004230EE">
        <w:trPr>
          <w:trHeight w:val="310"/>
          <w:jc w:val="center"/>
        </w:trPr>
        <w:tc>
          <w:tcPr>
            <w:tcW w:w="813" w:type="dxa"/>
          </w:tcPr>
          <w:p w:rsidR="003B11AD" w:rsidRPr="002755CD" w:rsidRDefault="003B11AD" w:rsidP="004230EE">
            <w:pPr>
              <w:rPr>
                <w:b/>
                <w:sz w:val="22"/>
                <w:szCs w:val="22"/>
                <w:lang w:val="uk-UA"/>
              </w:rPr>
            </w:pPr>
          </w:p>
        </w:tc>
        <w:tc>
          <w:tcPr>
            <w:tcW w:w="2064" w:type="dxa"/>
          </w:tcPr>
          <w:p w:rsidR="003B11AD" w:rsidRPr="002755CD" w:rsidRDefault="003B11AD" w:rsidP="004230EE">
            <w:pPr>
              <w:jc w:val="center"/>
              <w:rPr>
                <w:b/>
                <w:sz w:val="22"/>
                <w:szCs w:val="22"/>
                <w:lang w:val="uk-UA"/>
              </w:rPr>
            </w:pPr>
            <w:r w:rsidRPr="002755CD">
              <w:rPr>
                <w:b/>
                <w:sz w:val="22"/>
                <w:szCs w:val="22"/>
                <w:lang w:val="uk-UA"/>
              </w:rPr>
              <w:t>А</w:t>
            </w:r>
          </w:p>
        </w:tc>
        <w:tc>
          <w:tcPr>
            <w:tcW w:w="2063" w:type="dxa"/>
          </w:tcPr>
          <w:p w:rsidR="003B11AD" w:rsidRPr="002755CD" w:rsidRDefault="003B11AD" w:rsidP="004230EE">
            <w:pPr>
              <w:jc w:val="center"/>
              <w:rPr>
                <w:b/>
                <w:sz w:val="22"/>
                <w:szCs w:val="22"/>
                <w:lang w:val="uk-UA"/>
              </w:rPr>
            </w:pPr>
            <w:r w:rsidRPr="002755CD">
              <w:rPr>
                <w:b/>
                <w:sz w:val="22"/>
                <w:szCs w:val="22"/>
                <w:lang w:val="uk-UA"/>
              </w:rPr>
              <w:t>Б</w:t>
            </w:r>
          </w:p>
        </w:tc>
        <w:tc>
          <w:tcPr>
            <w:tcW w:w="2331" w:type="dxa"/>
          </w:tcPr>
          <w:p w:rsidR="003B11AD" w:rsidRPr="002755CD" w:rsidRDefault="003B11AD" w:rsidP="004230EE">
            <w:pPr>
              <w:jc w:val="center"/>
              <w:rPr>
                <w:b/>
                <w:sz w:val="22"/>
                <w:szCs w:val="22"/>
                <w:lang w:val="uk-UA"/>
              </w:rPr>
            </w:pPr>
            <w:r w:rsidRPr="002755CD">
              <w:rPr>
                <w:b/>
                <w:sz w:val="22"/>
                <w:szCs w:val="22"/>
                <w:lang w:val="uk-UA"/>
              </w:rPr>
              <w:t>В</w:t>
            </w:r>
          </w:p>
        </w:tc>
        <w:tc>
          <w:tcPr>
            <w:tcW w:w="1814" w:type="dxa"/>
          </w:tcPr>
          <w:p w:rsidR="003B11AD" w:rsidRPr="002755CD" w:rsidRDefault="003B11AD" w:rsidP="004230EE">
            <w:pPr>
              <w:jc w:val="center"/>
              <w:rPr>
                <w:b/>
                <w:sz w:val="22"/>
                <w:szCs w:val="22"/>
                <w:lang w:val="uk-UA"/>
              </w:rPr>
            </w:pPr>
            <w:r w:rsidRPr="002755CD">
              <w:rPr>
                <w:b/>
                <w:sz w:val="22"/>
                <w:szCs w:val="22"/>
                <w:lang w:val="uk-UA"/>
              </w:rPr>
              <w:t>Г</w:t>
            </w:r>
          </w:p>
        </w:tc>
      </w:tr>
      <w:tr w:rsidR="003B11AD" w:rsidRPr="002755CD" w:rsidTr="004230EE">
        <w:trPr>
          <w:trHeight w:val="289"/>
          <w:jc w:val="center"/>
        </w:trPr>
        <w:tc>
          <w:tcPr>
            <w:tcW w:w="813" w:type="dxa"/>
          </w:tcPr>
          <w:p w:rsidR="003B11AD" w:rsidRPr="002755CD" w:rsidRDefault="003B11AD" w:rsidP="004230EE">
            <w:pPr>
              <w:rPr>
                <w:b/>
                <w:sz w:val="22"/>
                <w:szCs w:val="22"/>
                <w:lang w:val="uk-UA"/>
              </w:rPr>
            </w:pPr>
            <w:r w:rsidRPr="002755CD">
              <w:rPr>
                <w:b/>
                <w:sz w:val="22"/>
                <w:szCs w:val="22"/>
                <w:lang w:val="uk-UA"/>
              </w:rPr>
              <w:t>1.</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289"/>
          <w:jc w:val="center"/>
        </w:trPr>
        <w:tc>
          <w:tcPr>
            <w:tcW w:w="813" w:type="dxa"/>
          </w:tcPr>
          <w:p w:rsidR="003B11AD" w:rsidRPr="002755CD" w:rsidRDefault="003B11AD" w:rsidP="004230EE">
            <w:pPr>
              <w:rPr>
                <w:b/>
                <w:sz w:val="22"/>
                <w:szCs w:val="22"/>
                <w:lang w:val="uk-UA"/>
              </w:rPr>
            </w:pPr>
            <w:r w:rsidRPr="002755CD">
              <w:rPr>
                <w:b/>
                <w:sz w:val="22"/>
                <w:szCs w:val="22"/>
                <w:lang w:val="uk-UA"/>
              </w:rPr>
              <w:t>2.</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310"/>
          <w:jc w:val="center"/>
        </w:trPr>
        <w:tc>
          <w:tcPr>
            <w:tcW w:w="813" w:type="dxa"/>
          </w:tcPr>
          <w:p w:rsidR="003B11AD" w:rsidRPr="002755CD" w:rsidRDefault="003B11AD" w:rsidP="004230EE">
            <w:pPr>
              <w:rPr>
                <w:b/>
                <w:sz w:val="22"/>
                <w:szCs w:val="22"/>
                <w:lang w:val="uk-UA"/>
              </w:rPr>
            </w:pPr>
            <w:r w:rsidRPr="002755CD">
              <w:rPr>
                <w:b/>
                <w:sz w:val="22"/>
                <w:szCs w:val="22"/>
                <w:lang w:val="uk-UA"/>
              </w:rPr>
              <w:t>3.</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289"/>
          <w:jc w:val="center"/>
        </w:trPr>
        <w:tc>
          <w:tcPr>
            <w:tcW w:w="813" w:type="dxa"/>
          </w:tcPr>
          <w:p w:rsidR="003B11AD" w:rsidRPr="002755CD" w:rsidRDefault="003B11AD" w:rsidP="004230EE">
            <w:pPr>
              <w:rPr>
                <w:b/>
                <w:sz w:val="22"/>
                <w:szCs w:val="22"/>
                <w:lang w:val="uk-UA"/>
              </w:rPr>
            </w:pPr>
            <w:r w:rsidRPr="002755CD">
              <w:rPr>
                <w:b/>
                <w:sz w:val="22"/>
                <w:szCs w:val="22"/>
                <w:lang w:val="uk-UA"/>
              </w:rPr>
              <w:t>4.</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289"/>
          <w:jc w:val="center"/>
        </w:trPr>
        <w:tc>
          <w:tcPr>
            <w:tcW w:w="813" w:type="dxa"/>
          </w:tcPr>
          <w:p w:rsidR="003B11AD" w:rsidRPr="002755CD" w:rsidRDefault="003B11AD" w:rsidP="004230EE">
            <w:pPr>
              <w:rPr>
                <w:b/>
                <w:sz w:val="22"/>
                <w:szCs w:val="22"/>
                <w:lang w:val="uk-UA"/>
              </w:rPr>
            </w:pPr>
            <w:r w:rsidRPr="002755CD">
              <w:rPr>
                <w:b/>
                <w:sz w:val="22"/>
                <w:szCs w:val="22"/>
                <w:lang w:val="uk-UA"/>
              </w:rPr>
              <w:t>5.</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289"/>
          <w:jc w:val="center"/>
        </w:trPr>
        <w:tc>
          <w:tcPr>
            <w:tcW w:w="813" w:type="dxa"/>
          </w:tcPr>
          <w:p w:rsidR="003B11AD" w:rsidRPr="002755CD" w:rsidRDefault="003B11AD" w:rsidP="004230EE">
            <w:pPr>
              <w:rPr>
                <w:b/>
                <w:sz w:val="22"/>
                <w:szCs w:val="22"/>
                <w:lang w:val="uk-UA"/>
              </w:rPr>
            </w:pPr>
            <w:r w:rsidRPr="002755CD">
              <w:rPr>
                <w:b/>
                <w:sz w:val="22"/>
                <w:szCs w:val="22"/>
                <w:lang w:val="uk-UA"/>
              </w:rPr>
              <w:t>6.</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310"/>
          <w:jc w:val="center"/>
        </w:trPr>
        <w:tc>
          <w:tcPr>
            <w:tcW w:w="813" w:type="dxa"/>
          </w:tcPr>
          <w:p w:rsidR="003B11AD" w:rsidRPr="002755CD" w:rsidRDefault="003B11AD" w:rsidP="004230EE">
            <w:pPr>
              <w:rPr>
                <w:b/>
                <w:sz w:val="22"/>
                <w:szCs w:val="22"/>
                <w:lang w:val="uk-UA"/>
              </w:rPr>
            </w:pPr>
            <w:r w:rsidRPr="002755CD">
              <w:rPr>
                <w:b/>
                <w:sz w:val="22"/>
                <w:szCs w:val="22"/>
                <w:lang w:val="uk-UA"/>
              </w:rPr>
              <w:t>7.</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289"/>
          <w:jc w:val="center"/>
        </w:trPr>
        <w:tc>
          <w:tcPr>
            <w:tcW w:w="813" w:type="dxa"/>
          </w:tcPr>
          <w:p w:rsidR="003B11AD" w:rsidRPr="002755CD" w:rsidRDefault="003B11AD" w:rsidP="004230EE">
            <w:pPr>
              <w:rPr>
                <w:b/>
                <w:sz w:val="22"/>
                <w:szCs w:val="22"/>
                <w:lang w:val="uk-UA"/>
              </w:rPr>
            </w:pPr>
            <w:r w:rsidRPr="002755CD">
              <w:rPr>
                <w:b/>
                <w:sz w:val="22"/>
                <w:szCs w:val="22"/>
                <w:lang w:val="uk-UA"/>
              </w:rPr>
              <w:t>8.</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289"/>
          <w:jc w:val="center"/>
        </w:trPr>
        <w:tc>
          <w:tcPr>
            <w:tcW w:w="813" w:type="dxa"/>
          </w:tcPr>
          <w:p w:rsidR="003B11AD" w:rsidRPr="002755CD" w:rsidRDefault="003B11AD" w:rsidP="004230EE">
            <w:pPr>
              <w:rPr>
                <w:b/>
                <w:sz w:val="22"/>
                <w:szCs w:val="22"/>
                <w:lang w:val="uk-UA"/>
              </w:rPr>
            </w:pPr>
            <w:r w:rsidRPr="002755CD">
              <w:rPr>
                <w:b/>
                <w:sz w:val="22"/>
                <w:szCs w:val="22"/>
                <w:lang w:val="uk-UA"/>
              </w:rPr>
              <w:t>9.</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r w:rsidR="003B11AD" w:rsidRPr="002755CD" w:rsidTr="004230EE">
        <w:trPr>
          <w:trHeight w:val="310"/>
          <w:jc w:val="center"/>
        </w:trPr>
        <w:tc>
          <w:tcPr>
            <w:tcW w:w="813" w:type="dxa"/>
          </w:tcPr>
          <w:p w:rsidR="003B11AD" w:rsidRPr="002755CD" w:rsidRDefault="003B11AD" w:rsidP="004230EE">
            <w:pPr>
              <w:rPr>
                <w:b/>
                <w:sz w:val="22"/>
                <w:szCs w:val="22"/>
                <w:lang w:val="uk-UA"/>
              </w:rPr>
            </w:pPr>
            <w:r w:rsidRPr="002755CD">
              <w:rPr>
                <w:b/>
                <w:sz w:val="22"/>
                <w:szCs w:val="22"/>
                <w:lang w:val="uk-UA"/>
              </w:rPr>
              <w:t>10.</w:t>
            </w:r>
          </w:p>
        </w:tc>
        <w:tc>
          <w:tcPr>
            <w:tcW w:w="2064" w:type="dxa"/>
          </w:tcPr>
          <w:p w:rsidR="003B11AD" w:rsidRPr="002755CD" w:rsidRDefault="003B11AD" w:rsidP="004230EE">
            <w:pPr>
              <w:rPr>
                <w:b/>
                <w:sz w:val="22"/>
                <w:szCs w:val="22"/>
                <w:lang w:val="uk-UA"/>
              </w:rPr>
            </w:pPr>
          </w:p>
        </w:tc>
        <w:tc>
          <w:tcPr>
            <w:tcW w:w="2063" w:type="dxa"/>
          </w:tcPr>
          <w:p w:rsidR="003B11AD" w:rsidRPr="002755CD" w:rsidRDefault="003B11AD" w:rsidP="004230EE">
            <w:pPr>
              <w:rPr>
                <w:b/>
                <w:sz w:val="22"/>
                <w:szCs w:val="22"/>
                <w:lang w:val="uk-UA"/>
              </w:rPr>
            </w:pPr>
          </w:p>
        </w:tc>
        <w:tc>
          <w:tcPr>
            <w:tcW w:w="2331" w:type="dxa"/>
          </w:tcPr>
          <w:p w:rsidR="003B11AD" w:rsidRPr="002755CD" w:rsidRDefault="003B11AD" w:rsidP="004230EE">
            <w:pPr>
              <w:rPr>
                <w:b/>
                <w:sz w:val="22"/>
                <w:szCs w:val="22"/>
                <w:lang w:val="uk-UA"/>
              </w:rPr>
            </w:pPr>
          </w:p>
        </w:tc>
        <w:tc>
          <w:tcPr>
            <w:tcW w:w="1814" w:type="dxa"/>
          </w:tcPr>
          <w:p w:rsidR="003B11AD" w:rsidRPr="002755CD" w:rsidRDefault="003B11AD" w:rsidP="004230EE">
            <w:pPr>
              <w:rPr>
                <w:b/>
                <w:sz w:val="22"/>
                <w:szCs w:val="22"/>
                <w:lang w:val="uk-UA"/>
              </w:rPr>
            </w:pPr>
          </w:p>
        </w:tc>
      </w:tr>
    </w:tbl>
    <w:p w:rsidR="003B11AD" w:rsidRDefault="003B11AD" w:rsidP="003B11AD">
      <w:pPr>
        <w:pStyle w:val="Normal"/>
        <w:shd w:val="clear" w:color="auto" w:fill="FFFFFF"/>
        <w:tabs>
          <w:tab w:val="left" w:pos="0"/>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Використана література:</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Воробей П.А., Коржанський М.И., Щупаковський В.М.</w:t>
      </w:r>
      <w:r w:rsidRPr="002755CD">
        <w:rPr>
          <w:iCs/>
          <w:sz w:val="22"/>
          <w:szCs w:val="22"/>
          <w:lang w:val="uk-UA"/>
        </w:rPr>
        <w:t xml:space="preserve"> </w:t>
      </w:r>
      <w:r w:rsidRPr="002755CD">
        <w:rPr>
          <w:sz w:val="22"/>
          <w:szCs w:val="22"/>
          <w:lang w:val="uk-UA"/>
        </w:rPr>
        <w:t>Завдання і дія кримінального закону. — К.: Генеза, 2007. — 157 с.</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Воробей П.А.</w:t>
      </w:r>
      <w:r w:rsidRPr="002755CD">
        <w:rPr>
          <w:iCs/>
          <w:sz w:val="22"/>
          <w:szCs w:val="22"/>
          <w:lang w:val="uk-UA"/>
        </w:rPr>
        <w:t xml:space="preserve"> </w:t>
      </w:r>
      <w:r w:rsidRPr="002755CD">
        <w:rPr>
          <w:sz w:val="22"/>
          <w:szCs w:val="22"/>
          <w:lang w:val="uk-UA"/>
        </w:rPr>
        <w:t>Загальне поняття кримінально</w:t>
      </w:r>
      <w:r>
        <w:rPr>
          <w:sz w:val="22"/>
          <w:szCs w:val="22"/>
          <w:lang w:val="uk-UA"/>
        </w:rPr>
        <w:t xml:space="preserve">– </w:t>
      </w:r>
      <w:r w:rsidRPr="002755CD">
        <w:rPr>
          <w:sz w:val="22"/>
          <w:szCs w:val="22"/>
          <w:lang w:val="uk-UA"/>
        </w:rPr>
        <w:t>правового ставлення в вину // Право України. — 2009. — № 6. — С. 113—115.</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Кісілюк Є.</w:t>
      </w:r>
      <w:r w:rsidRPr="002755CD">
        <w:rPr>
          <w:iCs/>
          <w:sz w:val="22"/>
          <w:szCs w:val="22"/>
          <w:lang w:val="uk-UA"/>
        </w:rPr>
        <w:t xml:space="preserve"> </w:t>
      </w:r>
      <w:r w:rsidRPr="002755CD">
        <w:rPr>
          <w:sz w:val="22"/>
          <w:szCs w:val="22"/>
          <w:lang w:val="uk-UA"/>
        </w:rPr>
        <w:t>Кримінальне законодавство доби Центральної Ради // Підприємництво, господарство і право. — 2007. — № 5. — С. 101 — 103.</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Кравчук С.</w:t>
      </w:r>
      <w:r w:rsidRPr="002755CD">
        <w:rPr>
          <w:iCs/>
          <w:sz w:val="22"/>
          <w:szCs w:val="22"/>
          <w:lang w:val="uk-UA"/>
        </w:rPr>
        <w:t xml:space="preserve"> </w:t>
      </w:r>
      <w:r w:rsidRPr="002755CD">
        <w:rPr>
          <w:sz w:val="22"/>
          <w:szCs w:val="22"/>
          <w:lang w:val="uk-UA"/>
        </w:rPr>
        <w:t>Процесуальні особливості виконання міжнародного доручення про надання правової допомоги у кримінальних справах // Право України. — 2008. — № 11. — С. 61—64.</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Майоров І.</w:t>
      </w:r>
      <w:r w:rsidRPr="002755CD">
        <w:rPr>
          <w:iCs/>
          <w:sz w:val="22"/>
          <w:szCs w:val="22"/>
          <w:lang w:val="uk-UA"/>
        </w:rPr>
        <w:t xml:space="preserve"> </w:t>
      </w:r>
      <w:r w:rsidRPr="002755CD">
        <w:rPr>
          <w:sz w:val="22"/>
          <w:szCs w:val="22"/>
          <w:lang w:val="uk-UA"/>
        </w:rPr>
        <w:t>Імплементація норм міжнародного гуманітарного права в кримінальне законодавство України // Право України. — 2008. — № 9. — С. 31—33.</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Максименко В.</w:t>
      </w:r>
      <w:r w:rsidRPr="002755CD">
        <w:rPr>
          <w:iCs/>
          <w:sz w:val="22"/>
          <w:szCs w:val="22"/>
          <w:lang w:val="uk-UA"/>
        </w:rPr>
        <w:t xml:space="preserve"> </w:t>
      </w:r>
      <w:r w:rsidRPr="002755CD">
        <w:rPr>
          <w:sz w:val="22"/>
          <w:szCs w:val="22"/>
          <w:lang w:val="uk-UA"/>
        </w:rPr>
        <w:t>Україна — суб'єкт правової допомоги зарубіжним державам у кримінальних справах // Право України. — 2008. — № 11. — С. 149—152.</w:t>
      </w:r>
    </w:p>
    <w:p w:rsidR="003B11AD" w:rsidRPr="002755CD" w:rsidRDefault="003B11AD" w:rsidP="003B11AD">
      <w:pPr>
        <w:jc w:val="both"/>
        <w:rPr>
          <w:sz w:val="22"/>
          <w:szCs w:val="22"/>
          <w:lang w:val="uk-UA"/>
        </w:rPr>
      </w:pPr>
    </w:p>
    <w:p w:rsidR="003B11AD" w:rsidRPr="002755CD" w:rsidRDefault="003B11AD" w:rsidP="003B11AD">
      <w:pPr>
        <w:shd w:val="clear" w:color="auto" w:fill="FFFFFF"/>
        <w:ind w:firstLine="709"/>
        <w:jc w:val="both"/>
        <w:rPr>
          <w:sz w:val="22"/>
          <w:szCs w:val="22"/>
          <w:lang w:val="uk-UA"/>
        </w:rPr>
      </w:pPr>
    </w:p>
    <w:p w:rsidR="003B11AD" w:rsidRPr="002755CD" w:rsidRDefault="003B11AD" w:rsidP="003B11AD">
      <w:pPr>
        <w:tabs>
          <w:tab w:val="left" w:pos="1710"/>
        </w:tabs>
        <w:jc w:val="center"/>
        <w:rPr>
          <w:i/>
          <w:sz w:val="28"/>
          <w:szCs w:val="28"/>
          <w:lang w:val="uk-UA"/>
        </w:rPr>
      </w:pPr>
      <w:r w:rsidRPr="002755CD">
        <w:rPr>
          <w:b/>
          <w:bCs/>
          <w:i/>
          <w:sz w:val="28"/>
          <w:szCs w:val="28"/>
          <w:lang w:val="uk-UA"/>
        </w:rPr>
        <w:t>Тема №3.</w:t>
      </w:r>
      <w:r w:rsidRPr="002755CD">
        <w:rPr>
          <w:bCs/>
          <w:i/>
          <w:sz w:val="28"/>
          <w:szCs w:val="28"/>
          <w:lang w:val="uk-UA"/>
        </w:rPr>
        <w:t xml:space="preserve"> </w:t>
      </w:r>
      <w:r w:rsidRPr="002755CD">
        <w:rPr>
          <w:b/>
          <w:bCs/>
          <w:i/>
          <w:sz w:val="28"/>
          <w:szCs w:val="28"/>
          <w:lang w:val="uk-UA"/>
        </w:rPr>
        <w:t>Закон про к</w:t>
      </w:r>
      <w:r w:rsidRPr="002755CD">
        <w:rPr>
          <w:b/>
          <w:i/>
          <w:sz w:val="28"/>
          <w:szCs w:val="28"/>
          <w:lang w:val="uk-UA"/>
        </w:rPr>
        <w:t>римінальну відповідальність. Чинність закону про кримінальну відповідальність у часі та просторі</w:t>
      </w:r>
    </w:p>
    <w:p w:rsidR="003B11AD" w:rsidRPr="002755CD" w:rsidRDefault="003B11AD" w:rsidP="003B11AD">
      <w:pPr>
        <w:shd w:val="clear" w:color="auto" w:fill="FFFFFF"/>
        <w:tabs>
          <w:tab w:val="left" w:pos="720"/>
        </w:tabs>
        <w:jc w:val="center"/>
        <w:rPr>
          <w:b/>
          <w:sz w:val="22"/>
          <w:szCs w:val="22"/>
          <w:lang w:val="uk-UA"/>
        </w:rPr>
      </w:pPr>
    </w:p>
    <w:p w:rsidR="003B11AD" w:rsidRDefault="003B11AD" w:rsidP="003B11AD">
      <w:pPr>
        <w:pStyle w:val="Normal"/>
        <w:shd w:val="clear" w:color="auto" w:fill="FFFFFF"/>
        <w:jc w:val="both"/>
        <w:rPr>
          <w:rFonts w:ascii="Times New Roman" w:hAnsi="Times New Roman"/>
          <w:sz w:val="22"/>
          <w:szCs w:val="22"/>
          <w:lang w:val="uk-UA"/>
        </w:rPr>
      </w:pPr>
      <w:r w:rsidRPr="002755CD">
        <w:rPr>
          <w:rFonts w:ascii="Times New Roman" w:hAnsi="Times New Roman"/>
          <w:b/>
          <w:sz w:val="22"/>
          <w:szCs w:val="22"/>
          <w:lang w:val="uk-UA"/>
        </w:rPr>
        <w:t>Час:</w:t>
      </w:r>
      <w:r w:rsidRPr="002755CD">
        <w:rPr>
          <w:rFonts w:ascii="Times New Roman" w:hAnsi="Times New Roman"/>
          <w:sz w:val="22"/>
          <w:szCs w:val="22"/>
          <w:lang w:val="uk-UA"/>
        </w:rPr>
        <w:t xml:space="preserve"> 2 години;</w:t>
      </w:r>
    </w:p>
    <w:p w:rsidR="003B11AD" w:rsidRPr="002755CD" w:rsidRDefault="003B11AD" w:rsidP="003B11AD">
      <w:pPr>
        <w:pStyle w:val="Normal"/>
        <w:shd w:val="clear" w:color="auto" w:fill="FFFFFF"/>
        <w:jc w:val="both"/>
        <w:rPr>
          <w:rFonts w:ascii="Times New Roman" w:hAnsi="Times New Roman"/>
          <w:sz w:val="22"/>
          <w:szCs w:val="22"/>
          <w:lang w:val="uk-UA"/>
        </w:rPr>
      </w:pPr>
    </w:p>
    <w:p w:rsidR="003B11AD" w:rsidRPr="002755CD" w:rsidRDefault="003B11AD" w:rsidP="003B11AD">
      <w:pPr>
        <w:jc w:val="both"/>
        <w:rPr>
          <w:sz w:val="22"/>
          <w:szCs w:val="22"/>
          <w:lang w:val="uk-UA"/>
        </w:rPr>
      </w:pPr>
      <w:r w:rsidRPr="002755CD">
        <w:rPr>
          <w:b/>
          <w:sz w:val="22"/>
          <w:szCs w:val="22"/>
          <w:lang w:val="uk-UA"/>
        </w:rPr>
        <w:t>Навчальна мета</w:t>
      </w:r>
      <w:r w:rsidRPr="002755CD">
        <w:rPr>
          <w:sz w:val="22"/>
          <w:szCs w:val="22"/>
          <w:lang w:val="uk-UA"/>
        </w:rPr>
        <w:t xml:space="preserve"> – у результаті вивчення теми студенти  повинні усвідомити сутніс</w:t>
      </w:r>
      <w:r>
        <w:rPr>
          <w:sz w:val="22"/>
          <w:szCs w:val="22"/>
          <w:lang w:val="uk-UA"/>
        </w:rPr>
        <w:t>ть поняття кримінального закону,</w:t>
      </w:r>
      <w:r w:rsidRPr="002755CD">
        <w:rPr>
          <w:sz w:val="22"/>
          <w:szCs w:val="22"/>
          <w:lang w:val="uk-UA"/>
        </w:rPr>
        <w:t xml:space="preserve"> класифікацію норм кримінального закону за змістом (норми визначальні, роз’ясню</w:t>
      </w:r>
      <w:r>
        <w:rPr>
          <w:sz w:val="22"/>
          <w:szCs w:val="22"/>
          <w:lang w:val="uk-UA"/>
        </w:rPr>
        <w:t>ючи, заохочувальні і забороняючи,</w:t>
      </w:r>
      <w:r w:rsidRPr="002755CD">
        <w:rPr>
          <w:sz w:val="22"/>
          <w:szCs w:val="22"/>
          <w:lang w:val="uk-UA"/>
        </w:rPr>
        <w:t xml:space="preserve"> структуру кримінального закону; структуру статей Особливої частини Кримінального кодексу; диспозиції та її видів; санкції та її видів; тлумачення кримінального закону за суб'єктом і обсягом; засобів тлумачення кримінального закону (логічний, граматичний, систематичний, історичний та ін.); завдання кримінального закону.</w:t>
      </w:r>
    </w:p>
    <w:p w:rsidR="003B11AD" w:rsidRPr="002755CD" w:rsidRDefault="003B11AD" w:rsidP="003B11AD">
      <w:pPr>
        <w:jc w:val="both"/>
        <w:rPr>
          <w:sz w:val="22"/>
          <w:szCs w:val="22"/>
          <w:lang w:val="uk-UA"/>
        </w:rPr>
      </w:pPr>
    </w:p>
    <w:p w:rsidR="003B11AD" w:rsidRPr="002755CD" w:rsidRDefault="003B11AD" w:rsidP="003B11AD">
      <w:pPr>
        <w:widowControl w:val="0"/>
        <w:tabs>
          <w:tab w:val="left" w:pos="1320"/>
        </w:tabs>
        <w:autoSpaceDE w:val="0"/>
        <w:autoSpaceDN w:val="0"/>
        <w:adjustRightInd w:val="0"/>
        <w:jc w:val="both"/>
        <w:rPr>
          <w:b/>
          <w:noProof/>
          <w:sz w:val="22"/>
          <w:szCs w:val="22"/>
          <w:lang w:val="uk-UA"/>
        </w:rPr>
      </w:pPr>
      <w:r w:rsidRPr="002755CD">
        <w:rPr>
          <w:b/>
          <w:noProof/>
          <w:sz w:val="22"/>
          <w:szCs w:val="22"/>
          <w:lang w:val="uk-UA"/>
        </w:rPr>
        <w:t xml:space="preserve">Навчальні питання: </w:t>
      </w:r>
    </w:p>
    <w:p w:rsidR="003B11AD" w:rsidRPr="002755CD" w:rsidRDefault="003B11AD" w:rsidP="003B11AD">
      <w:pPr>
        <w:tabs>
          <w:tab w:val="left" w:pos="1320"/>
          <w:tab w:val="left" w:pos="1440"/>
        </w:tabs>
        <w:jc w:val="both"/>
        <w:rPr>
          <w:sz w:val="22"/>
          <w:szCs w:val="22"/>
          <w:lang w:val="uk-UA"/>
        </w:rPr>
      </w:pPr>
    </w:p>
    <w:p w:rsidR="003B11AD" w:rsidRPr="002755CD" w:rsidRDefault="003B11AD" w:rsidP="003B11AD">
      <w:pPr>
        <w:tabs>
          <w:tab w:val="left" w:pos="1320"/>
          <w:tab w:val="left" w:pos="1440"/>
        </w:tabs>
        <w:jc w:val="both"/>
        <w:rPr>
          <w:sz w:val="22"/>
          <w:szCs w:val="22"/>
          <w:lang w:val="uk-UA"/>
        </w:rPr>
      </w:pPr>
      <w:r w:rsidRPr="002755CD">
        <w:rPr>
          <w:sz w:val="22"/>
          <w:szCs w:val="22"/>
          <w:lang w:val="uk-UA"/>
        </w:rPr>
        <w:t>1.Поняття закону про кримінальну відповідальність.</w:t>
      </w:r>
    </w:p>
    <w:p w:rsidR="003B11AD" w:rsidRPr="002755CD" w:rsidRDefault="003B11AD" w:rsidP="003B11AD">
      <w:pPr>
        <w:pStyle w:val="a5"/>
        <w:tabs>
          <w:tab w:val="left" w:pos="1320"/>
          <w:tab w:val="left" w:pos="1440"/>
        </w:tabs>
        <w:ind w:firstLine="0"/>
        <w:rPr>
          <w:sz w:val="22"/>
          <w:szCs w:val="22"/>
        </w:rPr>
      </w:pPr>
      <w:r w:rsidRPr="002755CD">
        <w:rPr>
          <w:sz w:val="22"/>
          <w:szCs w:val="22"/>
        </w:rPr>
        <w:t>2.Структура кримінального закону та статей Особливої частини Кримінального кодексу.</w:t>
      </w:r>
    </w:p>
    <w:p w:rsidR="003B11AD" w:rsidRPr="002755CD" w:rsidRDefault="003B11AD" w:rsidP="003B11AD">
      <w:pPr>
        <w:pStyle w:val="a5"/>
        <w:tabs>
          <w:tab w:val="left" w:pos="1320"/>
          <w:tab w:val="left" w:pos="1440"/>
        </w:tabs>
        <w:ind w:firstLine="0"/>
        <w:rPr>
          <w:sz w:val="22"/>
          <w:szCs w:val="22"/>
        </w:rPr>
      </w:pPr>
      <w:r w:rsidRPr="002755CD">
        <w:rPr>
          <w:sz w:val="22"/>
          <w:szCs w:val="22"/>
        </w:rPr>
        <w:t>3.Тлумачення кримінального закону.</w:t>
      </w:r>
    </w:p>
    <w:p w:rsidR="003B11AD" w:rsidRPr="002755CD" w:rsidRDefault="003B11AD" w:rsidP="003B11AD">
      <w:pPr>
        <w:pStyle w:val="Normal"/>
        <w:shd w:val="clear" w:color="auto" w:fill="FFFFFF"/>
        <w:tabs>
          <w:tab w:val="left" w:pos="0"/>
          <w:tab w:val="left" w:pos="686"/>
        </w:tabs>
        <w:jc w:val="both"/>
        <w:rPr>
          <w:rFonts w:ascii="Times New Roman" w:hAnsi="Times New Roman"/>
          <w:sz w:val="22"/>
          <w:szCs w:val="22"/>
          <w:lang w:val="uk-UA"/>
        </w:rPr>
      </w:pPr>
    </w:p>
    <w:p w:rsidR="003B11AD" w:rsidRPr="002755CD" w:rsidRDefault="003B11AD" w:rsidP="003B11AD">
      <w:pPr>
        <w:pStyle w:val="Normal"/>
        <w:shd w:val="clear" w:color="auto" w:fill="FFFFFF"/>
        <w:jc w:val="center"/>
        <w:rPr>
          <w:rFonts w:ascii="Times New Roman" w:hAnsi="Times New Roman"/>
          <w:b/>
          <w:sz w:val="22"/>
          <w:szCs w:val="22"/>
          <w:lang w:val="uk-UA"/>
        </w:rPr>
      </w:pPr>
      <w:r w:rsidRPr="002755CD">
        <w:rPr>
          <w:rFonts w:ascii="Times New Roman" w:hAnsi="Times New Roman"/>
          <w:b/>
          <w:sz w:val="22"/>
          <w:szCs w:val="22"/>
          <w:lang w:val="uk-UA"/>
        </w:rPr>
        <w:t>Методичні рекомендації.</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Під час підготовки до теми та розгляду питань, які виносяться на обговорення, необхідно зосередити увагу на наступн</w:t>
      </w:r>
      <w:r>
        <w:rPr>
          <w:sz w:val="22"/>
          <w:szCs w:val="22"/>
          <w:lang w:val="uk-UA"/>
        </w:rPr>
        <w:t>их</w:t>
      </w:r>
      <w:r w:rsidRPr="002755CD">
        <w:rPr>
          <w:sz w:val="22"/>
          <w:szCs w:val="22"/>
          <w:lang w:val="uk-UA"/>
        </w:rPr>
        <w:t xml:space="preserve"> рекомендаці</w:t>
      </w:r>
      <w:r>
        <w:rPr>
          <w:sz w:val="22"/>
          <w:szCs w:val="22"/>
          <w:lang w:val="uk-UA"/>
        </w:rPr>
        <w:t>ях</w:t>
      </w:r>
      <w:r w:rsidRPr="002755CD">
        <w:rPr>
          <w:sz w:val="22"/>
          <w:szCs w:val="22"/>
          <w:lang w:val="uk-UA"/>
        </w:rPr>
        <w:t>.</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перше, наука кримінального права має давню історію. Різні напрямки наукової думки (так звані школи кримінального права) зробили значний внесок у розвиток цієї науки. Так, класична школа кримінального права розвивала юридичний (догматичний) метод дослідження і досягла в цьому істотних успіхів. Соціологічна школа кримінального права внесла в науку соціологічні методи. Вчені достатньо використовували і мето</w:t>
      </w:r>
      <w:r>
        <w:rPr>
          <w:sz w:val="22"/>
          <w:szCs w:val="22"/>
          <w:lang w:val="uk-UA"/>
        </w:rPr>
        <w:t>ди порівняльного правознавства та</w:t>
      </w:r>
      <w:r w:rsidRPr="002755CD">
        <w:rPr>
          <w:sz w:val="22"/>
          <w:szCs w:val="22"/>
          <w:lang w:val="uk-UA"/>
        </w:rPr>
        <w:t xml:space="preserve"> історичний метод. У радянський період наука кримінального права була надзвичайно заідеологізованою, скутою постулатами марксистсько</w:t>
      </w:r>
      <w:r>
        <w:rPr>
          <w:sz w:val="22"/>
          <w:szCs w:val="22"/>
          <w:lang w:val="uk-UA"/>
        </w:rPr>
        <w:t>-</w:t>
      </w:r>
      <w:r w:rsidRPr="002755CD">
        <w:rPr>
          <w:sz w:val="22"/>
          <w:szCs w:val="22"/>
          <w:lang w:val="uk-UA"/>
        </w:rPr>
        <w:t xml:space="preserve">ленінських ідей. Однак, незважаючи на ці ідеологічні догмати, що ставили науку під жорсткий контроль комуністичної партії, </w:t>
      </w:r>
      <w:r>
        <w:rPr>
          <w:sz w:val="22"/>
          <w:szCs w:val="22"/>
          <w:lang w:val="uk-UA"/>
        </w:rPr>
        <w:t>у</w:t>
      </w:r>
      <w:r w:rsidRPr="002755CD">
        <w:rPr>
          <w:sz w:val="22"/>
          <w:szCs w:val="22"/>
          <w:lang w:val="uk-UA"/>
        </w:rPr>
        <w:t xml:space="preserve"> межах юридичного вчення про злочин і покарання були здійснені серйозні дослідження, положення і висновки яких можуть бути використані й у пострадянський період.</w:t>
      </w:r>
    </w:p>
    <w:p w:rsidR="003B11AD" w:rsidRDefault="003B11AD" w:rsidP="003B11AD">
      <w:pPr>
        <w:shd w:val="clear" w:color="auto" w:fill="FFFFFF"/>
        <w:ind w:firstLine="708"/>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друге, законодавство України про кримінальну відповідальність також повинно засновуватися на загальновизнаних принципах і нормах міжнародного права (ч. 1 ст. 3 КК). Такі принципи і норми містяться, зокрема, у Загальній декларації прав людини 1948 р., Міжнародному пакті про цивільні і політичні права 1966 р., Міжнародному пакті про економічні, соціальні і культурні права 1966 р. За ч. 5 ст. З КК закони України про кримінальну відповідальність повинні відповідати поло</w:t>
      </w:r>
      <w:r w:rsidRPr="002755CD">
        <w:rPr>
          <w:sz w:val="22"/>
          <w:szCs w:val="22"/>
          <w:lang w:val="uk-UA"/>
        </w:rPr>
        <w:softHyphen/>
        <w:t>женням, що містяться в чинних міжнародних договорах, згоду на обов'язковість яких надано Верховною Радою України.</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третє, закони про кримінальну відповідальність систематизовані і поділяються в КК на Загальну і Особливу частини.</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 xml:space="preserve">У </w:t>
      </w:r>
      <w:r w:rsidRPr="002755CD">
        <w:rPr>
          <w:i/>
          <w:iCs/>
          <w:sz w:val="22"/>
          <w:szCs w:val="22"/>
          <w:lang w:val="uk-UA"/>
        </w:rPr>
        <w:t xml:space="preserve">Загальній частині </w:t>
      </w:r>
      <w:r w:rsidRPr="002755CD">
        <w:rPr>
          <w:sz w:val="22"/>
          <w:szCs w:val="22"/>
          <w:lang w:val="uk-UA"/>
        </w:rPr>
        <w:t>зосереджені норми, що встановлюють принципи і загальні положення кримінального права, а також визначають його основні інститути, наприклад, поняття злочину</w:t>
      </w:r>
      <w:r>
        <w:rPr>
          <w:sz w:val="22"/>
          <w:szCs w:val="22"/>
          <w:lang w:val="uk-UA"/>
        </w:rPr>
        <w:t xml:space="preserve"> та</w:t>
      </w:r>
      <w:r w:rsidRPr="002755CD">
        <w:rPr>
          <w:sz w:val="22"/>
          <w:szCs w:val="22"/>
          <w:lang w:val="uk-UA"/>
        </w:rPr>
        <w:t xml:space="preserve"> його видів, вини та її форм, співучасті в злочині, повторності, сукупності та рецидиву злочину, покарання та його мети, видів покарань та підстав їх застосування. Це норми, які застосовуються до всіх злочинів.</w:t>
      </w:r>
    </w:p>
    <w:p w:rsidR="003B11AD" w:rsidRPr="002755CD" w:rsidRDefault="003B11AD" w:rsidP="003B11AD">
      <w:pPr>
        <w:shd w:val="clear" w:color="auto" w:fill="FFFFFF"/>
        <w:ind w:firstLine="708"/>
        <w:jc w:val="both"/>
        <w:rPr>
          <w:sz w:val="22"/>
          <w:szCs w:val="22"/>
          <w:lang w:val="uk-UA"/>
        </w:rPr>
      </w:pPr>
      <w:r w:rsidRPr="002755CD">
        <w:rPr>
          <w:i/>
          <w:iCs/>
          <w:sz w:val="22"/>
          <w:szCs w:val="22"/>
          <w:lang w:val="uk-UA"/>
        </w:rPr>
        <w:t xml:space="preserve">Особлива частина </w:t>
      </w:r>
      <w:r w:rsidRPr="002755CD">
        <w:rPr>
          <w:sz w:val="22"/>
          <w:szCs w:val="22"/>
          <w:lang w:val="uk-UA"/>
        </w:rPr>
        <w:t>містить норми, що вказують, які конкретно суспільно небезпечні діяння є злочинами і які заходи кримінального покарання можуть бути застосовані до осіб, що їх вчинили.</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Загальна і Особлива частини КК пов'язані між собою і утворюють нерозривну системну єдність. Загальна і Особлива частини КК поділяються на розділи, а останні, у свою чергу, — на окремі статті.</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У зв'язку з тим, що абсолютна більшість норм Особливої частини встановлює кримінальну відповідальність за окремі види злочинів, їх структура характеризується однорідністю складових елементів; у них чітко визначені диспозиція (проста, описова, бланкетна та відсилочна) і санкція (відносно</w:t>
      </w:r>
      <w:r>
        <w:rPr>
          <w:sz w:val="22"/>
          <w:szCs w:val="22"/>
          <w:lang w:val="uk-UA"/>
        </w:rPr>
        <w:t xml:space="preserve"> </w:t>
      </w:r>
      <w:r w:rsidRPr="002755CD">
        <w:rPr>
          <w:sz w:val="22"/>
          <w:szCs w:val="22"/>
          <w:lang w:val="uk-UA"/>
        </w:rPr>
        <w:t>визначена та альтернативна).</w:t>
      </w:r>
    </w:p>
    <w:p w:rsidR="003B11AD" w:rsidRPr="002755CD" w:rsidRDefault="003B11AD" w:rsidP="003B11AD">
      <w:pPr>
        <w:shd w:val="clear" w:color="auto" w:fill="FFFFFF"/>
        <w:ind w:firstLine="708"/>
        <w:jc w:val="both"/>
        <w:rPr>
          <w:sz w:val="22"/>
          <w:szCs w:val="22"/>
          <w:lang w:val="uk-UA"/>
        </w:rPr>
      </w:pPr>
      <w:r>
        <w:rPr>
          <w:sz w:val="22"/>
          <w:szCs w:val="22"/>
          <w:lang w:val="uk-UA"/>
        </w:rPr>
        <w:t>По-ч</w:t>
      </w:r>
      <w:r w:rsidRPr="002755CD">
        <w:rPr>
          <w:sz w:val="22"/>
          <w:szCs w:val="22"/>
          <w:lang w:val="uk-UA"/>
        </w:rPr>
        <w:t>етверте те, що т</w:t>
      </w:r>
      <w:r w:rsidRPr="002755CD">
        <w:rPr>
          <w:bCs/>
          <w:sz w:val="22"/>
          <w:szCs w:val="22"/>
          <w:lang w:val="uk-UA"/>
        </w:rPr>
        <w:t xml:space="preserve">лумачення закону </w:t>
      </w:r>
      <w:r w:rsidRPr="002755CD">
        <w:rPr>
          <w:sz w:val="22"/>
          <w:szCs w:val="22"/>
          <w:lang w:val="uk-UA"/>
        </w:rPr>
        <w:t xml:space="preserve">полягає </w:t>
      </w:r>
      <w:r w:rsidRPr="002755CD">
        <w:rPr>
          <w:iCs/>
          <w:sz w:val="22"/>
          <w:szCs w:val="22"/>
          <w:lang w:val="uk-UA"/>
        </w:rPr>
        <w:t xml:space="preserve">у з'ясуванні і всебічному розкритті його змісту з метою його точного застосування. </w:t>
      </w:r>
      <w:r w:rsidRPr="002755CD">
        <w:rPr>
          <w:sz w:val="22"/>
          <w:szCs w:val="22"/>
          <w:lang w:val="uk-UA"/>
        </w:rPr>
        <w:t>Тлумачення не може бути довільним, таким, що виходить за межі волі законодавця, вираженої в тексті закону.</w:t>
      </w:r>
    </w:p>
    <w:p w:rsidR="003B11AD" w:rsidRPr="002755CD" w:rsidRDefault="003B11AD" w:rsidP="003B11AD">
      <w:pPr>
        <w:shd w:val="clear" w:color="auto" w:fill="FFFFFF"/>
        <w:ind w:firstLine="708"/>
        <w:jc w:val="both"/>
        <w:rPr>
          <w:b/>
          <w:sz w:val="22"/>
          <w:szCs w:val="22"/>
          <w:lang w:val="uk-UA"/>
        </w:rPr>
      </w:pPr>
      <w:r w:rsidRPr="002755CD">
        <w:rPr>
          <w:sz w:val="22"/>
          <w:szCs w:val="22"/>
          <w:lang w:val="uk-UA"/>
        </w:rPr>
        <w:t xml:space="preserve">Тлумачення закону поділяється на види залежно від суб'єкта тлумачення, прийомів (засобів) та обсягу тлумачення. </w:t>
      </w:r>
      <w:r>
        <w:rPr>
          <w:sz w:val="22"/>
          <w:szCs w:val="22"/>
          <w:lang w:val="uk-UA"/>
        </w:rPr>
        <w:t xml:space="preserve">У </w:t>
      </w:r>
      <w:r w:rsidRPr="002755CD">
        <w:rPr>
          <w:sz w:val="22"/>
          <w:szCs w:val="22"/>
          <w:lang w:val="uk-UA"/>
        </w:rPr>
        <w:t>теорії кримінального права існують й інші критерії класифікації тлумачень кримінального закону.</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Під час підготовки теми та розгляду питань, які виносяться на обговорення, необхідно зосередити увагу на наступні рекомендації.</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 xml:space="preserve">перше, чинність закону про кримінальну відповідальність у просторі визначається на підставі таких принципів: а) територіального; б) громадянства; в) космополітичного (універсального); г) реального. Перші два принципи вважаються основними. </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 xml:space="preserve">друге, кримінальне законодавство України уперше ввело у систему норм Загальної частини інститут видачі осіб, що вчинили злочин (екстрадицію), хоча міжнародному праву він відомий давно. Основні його положення закріплені у ст. 10 КК. </w:t>
      </w:r>
    </w:p>
    <w:p w:rsidR="003B11AD" w:rsidRPr="002755CD" w:rsidRDefault="003B11AD" w:rsidP="003B11AD">
      <w:pPr>
        <w:shd w:val="clear" w:color="auto" w:fill="FFFFFF"/>
        <w:ind w:firstLine="708"/>
        <w:jc w:val="both"/>
        <w:rPr>
          <w:sz w:val="22"/>
          <w:szCs w:val="22"/>
          <w:lang w:val="uk-UA"/>
        </w:rPr>
      </w:pPr>
      <w:r w:rsidRPr="002755CD">
        <w:rPr>
          <w:sz w:val="22"/>
          <w:szCs w:val="22"/>
          <w:lang w:val="uk-UA"/>
        </w:rPr>
        <w:t>По</w:t>
      </w:r>
      <w:r>
        <w:rPr>
          <w:sz w:val="22"/>
          <w:szCs w:val="22"/>
          <w:lang w:val="uk-UA"/>
        </w:rPr>
        <w:t>-</w:t>
      </w:r>
      <w:r w:rsidRPr="002755CD">
        <w:rPr>
          <w:sz w:val="22"/>
          <w:szCs w:val="22"/>
          <w:lang w:val="uk-UA"/>
        </w:rPr>
        <w:t>третє, питання про час набрання законом чинності врегульоване в ч. 1 ст. 4 КК: „Закон про кримінальну відповідальність набирає чинності через десять днів з дня його офіційного оприлюднення, якщо інше не передбачено самим законом, але не раніше дня його опублікування”. Це положення включено в КК відповідно до ч. 5 ст. 94 Конституції України. На підставі цього існують три строки набрання новим законом чинності.</w:t>
      </w:r>
    </w:p>
    <w:p w:rsidR="003B11AD" w:rsidRPr="002755CD" w:rsidRDefault="003B11AD" w:rsidP="003B11AD">
      <w:pPr>
        <w:shd w:val="clear" w:color="auto" w:fill="FFFFFF"/>
        <w:jc w:val="both"/>
        <w:rPr>
          <w:b/>
          <w:sz w:val="22"/>
          <w:szCs w:val="22"/>
          <w:lang w:val="uk-UA"/>
        </w:rPr>
      </w:pPr>
    </w:p>
    <w:p w:rsidR="003B11AD" w:rsidRDefault="003B11AD" w:rsidP="003B11AD">
      <w:pPr>
        <w:shd w:val="clear" w:color="auto" w:fill="FFFFFF"/>
        <w:jc w:val="both"/>
        <w:rPr>
          <w:b/>
          <w:sz w:val="22"/>
          <w:szCs w:val="22"/>
          <w:lang w:val="uk-UA"/>
        </w:rPr>
      </w:pPr>
    </w:p>
    <w:p w:rsidR="003B11AD" w:rsidRDefault="003B11AD" w:rsidP="003B11AD">
      <w:pPr>
        <w:shd w:val="clear" w:color="auto" w:fill="FFFFFF"/>
        <w:jc w:val="both"/>
        <w:rPr>
          <w:b/>
          <w:sz w:val="22"/>
          <w:szCs w:val="22"/>
          <w:lang w:val="uk-UA"/>
        </w:rPr>
      </w:pPr>
    </w:p>
    <w:p w:rsidR="003B11AD" w:rsidRDefault="003B11AD" w:rsidP="003B11AD">
      <w:pPr>
        <w:shd w:val="clear" w:color="auto" w:fill="FFFFFF"/>
        <w:jc w:val="both"/>
        <w:rPr>
          <w:b/>
          <w:sz w:val="22"/>
          <w:szCs w:val="22"/>
          <w:lang w:val="uk-UA"/>
        </w:rPr>
      </w:pPr>
    </w:p>
    <w:p w:rsidR="003B11A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sz w:val="22"/>
          <w:szCs w:val="22"/>
          <w:lang w:val="uk-UA"/>
        </w:rPr>
      </w:pPr>
      <w:bookmarkStart w:id="0" w:name="_GoBack"/>
      <w:bookmarkEnd w:id="0"/>
    </w:p>
    <w:p w:rsidR="003B11AD" w:rsidRPr="002755CD" w:rsidRDefault="003B11AD" w:rsidP="003B11AD">
      <w:pPr>
        <w:shd w:val="clear" w:color="auto" w:fill="FFFFFF"/>
        <w:jc w:val="both"/>
        <w:rPr>
          <w:b/>
          <w:sz w:val="22"/>
          <w:szCs w:val="22"/>
          <w:lang w:val="uk-UA"/>
        </w:rPr>
      </w:pPr>
      <w:r w:rsidRPr="002755CD">
        <w:rPr>
          <w:b/>
          <w:sz w:val="22"/>
          <w:szCs w:val="22"/>
          <w:lang w:val="uk-UA"/>
        </w:rPr>
        <w:t>Заповн</w:t>
      </w:r>
      <w:r>
        <w:rPr>
          <w:b/>
          <w:sz w:val="22"/>
          <w:szCs w:val="22"/>
          <w:lang w:val="uk-UA"/>
        </w:rPr>
        <w:t>ити</w:t>
      </w:r>
      <w:r w:rsidRPr="002755CD">
        <w:rPr>
          <w:b/>
          <w:sz w:val="22"/>
          <w:szCs w:val="22"/>
          <w:lang w:val="uk-UA"/>
        </w:rPr>
        <w:t xml:space="preserve"> таблицю.</w:t>
      </w:r>
    </w:p>
    <w:p w:rsidR="003B11AD" w:rsidRPr="002755CD" w:rsidRDefault="003B11AD" w:rsidP="003B11AD">
      <w:pPr>
        <w:shd w:val="clear" w:color="auto" w:fill="FFFFFF"/>
        <w:jc w:val="both"/>
        <w:rPr>
          <w:sz w:val="22"/>
          <w:szCs w:val="22"/>
          <w:lang w:val="uk-UA"/>
        </w:rPr>
      </w:pPr>
      <w:r w:rsidRPr="002755CD">
        <w:rPr>
          <w:noProof/>
          <w:sz w:val="22"/>
          <w:szCs w:val="22"/>
          <w:lang w:val="uk-UA" w:eastAsia="uk-UA"/>
        </w:rPr>
        <w:drawing>
          <wp:inline distT="0" distB="0" distL="0" distR="0">
            <wp:extent cx="5715000" cy="3429000"/>
            <wp:effectExtent l="3810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B11AD" w:rsidRDefault="003B11AD" w:rsidP="003B11AD">
      <w:pPr>
        <w:pStyle w:val="Normal"/>
        <w:shd w:val="clear" w:color="auto" w:fill="FFFFFF"/>
        <w:tabs>
          <w:tab w:val="left" w:pos="0"/>
        </w:tabs>
        <w:jc w:val="both"/>
        <w:rPr>
          <w:rFonts w:ascii="Times New Roman" w:hAnsi="Times New Roman"/>
          <w:b/>
          <w:sz w:val="22"/>
          <w:szCs w:val="22"/>
          <w:lang w:val="uk-UA"/>
        </w:rPr>
      </w:pPr>
    </w:p>
    <w:p w:rsidR="003B11AD" w:rsidRDefault="003B11AD" w:rsidP="003B11AD">
      <w:pPr>
        <w:pStyle w:val="Normal"/>
        <w:shd w:val="clear" w:color="auto" w:fill="FFFFFF"/>
        <w:tabs>
          <w:tab w:val="left" w:pos="0"/>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3B11AD" w:rsidRPr="002755CD" w:rsidRDefault="003B11AD" w:rsidP="003B11AD">
      <w:pPr>
        <w:rPr>
          <w:b/>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071"/>
        <w:gridCol w:w="2070"/>
        <w:gridCol w:w="2339"/>
        <w:gridCol w:w="1821"/>
      </w:tblGrid>
      <w:tr w:rsidR="003B11AD" w:rsidRPr="002755CD" w:rsidTr="004230EE">
        <w:trPr>
          <w:trHeight w:val="263"/>
          <w:jc w:val="center"/>
        </w:trPr>
        <w:tc>
          <w:tcPr>
            <w:tcW w:w="816" w:type="dxa"/>
          </w:tcPr>
          <w:p w:rsidR="003B11AD" w:rsidRPr="002755CD" w:rsidRDefault="003B11AD" w:rsidP="004230EE">
            <w:pPr>
              <w:rPr>
                <w:b/>
                <w:sz w:val="22"/>
                <w:szCs w:val="22"/>
                <w:lang w:val="uk-UA"/>
              </w:rPr>
            </w:pPr>
          </w:p>
        </w:tc>
        <w:tc>
          <w:tcPr>
            <w:tcW w:w="2071" w:type="dxa"/>
          </w:tcPr>
          <w:p w:rsidR="003B11AD" w:rsidRPr="002755CD" w:rsidRDefault="003B11AD" w:rsidP="004230EE">
            <w:pPr>
              <w:jc w:val="center"/>
              <w:rPr>
                <w:b/>
                <w:sz w:val="22"/>
                <w:szCs w:val="22"/>
                <w:lang w:val="uk-UA"/>
              </w:rPr>
            </w:pPr>
            <w:r w:rsidRPr="002755CD">
              <w:rPr>
                <w:b/>
                <w:sz w:val="22"/>
                <w:szCs w:val="22"/>
                <w:lang w:val="uk-UA"/>
              </w:rPr>
              <w:t>А</w:t>
            </w:r>
          </w:p>
        </w:tc>
        <w:tc>
          <w:tcPr>
            <w:tcW w:w="2070" w:type="dxa"/>
          </w:tcPr>
          <w:p w:rsidR="003B11AD" w:rsidRPr="002755CD" w:rsidRDefault="003B11AD" w:rsidP="004230EE">
            <w:pPr>
              <w:jc w:val="center"/>
              <w:rPr>
                <w:b/>
                <w:sz w:val="22"/>
                <w:szCs w:val="22"/>
                <w:lang w:val="uk-UA"/>
              </w:rPr>
            </w:pPr>
            <w:r w:rsidRPr="002755CD">
              <w:rPr>
                <w:b/>
                <w:sz w:val="22"/>
                <w:szCs w:val="22"/>
                <w:lang w:val="uk-UA"/>
              </w:rPr>
              <w:t>Б</w:t>
            </w:r>
          </w:p>
        </w:tc>
        <w:tc>
          <w:tcPr>
            <w:tcW w:w="2339" w:type="dxa"/>
          </w:tcPr>
          <w:p w:rsidR="003B11AD" w:rsidRPr="002755CD" w:rsidRDefault="003B11AD" w:rsidP="004230EE">
            <w:pPr>
              <w:jc w:val="center"/>
              <w:rPr>
                <w:b/>
                <w:sz w:val="22"/>
                <w:szCs w:val="22"/>
                <w:lang w:val="uk-UA"/>
              </w:rPr>
            </w:pPr>
            <w:r w:rsidRPr="002755CD">
              <w:rPr>
                <w:b/>
                <w:sz w:val="22"/>
                <w:szCs w:val="22"/>
                <w:lang w:val="uk-UA"/>
              </w:rPr>
              <w:t>В</w:t>
            </w:r>
          </w:p>
        </w:tc>
        <w:tc>
          <w:tcPr>
            <w:tcW w:w="1821" w:type="dxa"/>
          </w:tcPr>
          <w:p w:rsidR="003B11AD" w:rsidRPr="002755CD" w:rsidRDefault="003B11AD" w:rsidP="004230EE">
            <w:pPr>
              <w:jc w:val="center"/>
              <w:rPr>
                <w:b/>
                <w:sz w:val="22"/>
                <w:szCs w:val="22"/>
                <w:lang w:val="uk-UA"/>
              </w:rPr>
            </w:pPr>
            <w:r w:rsidRPr="002755CD">
              <w:rPr>
                <w:b/>
                <w:sz w:val="22"/>
                <w:szCs w:val="22"/>
                <w:lang w:val="uk-UA"/>
              </w:rPr>
              <w:t>Г</w:t>
            </w:r>
          </w:p>
        </w:tc>
      </w:tr>
      <w:tr w:rsidR="003B11AD" w:rsidRPr="002755CD" w:rsidTr="004230EE">
        <w:trPr>
          <w:trHeight w:val="263"/>
          <w:jc w:val="center"/>
        </w:trPr>
        <w:tc>
          <w:tcPr>
            <w:tcW w:w="816" w:type="dxa"/>
          </w:tcPr>
          <w:p w:rsidR="003B11AD" w:rsidRPr="002755CD" w:rsidRDefault="003B11AD" w:rsidP="004230EE">
            <w:pPr>
              <w:rPr>
                <w:b/>
                <w:sz w:val="22"/>
                <w:szCs w:val="22"/>
                <w:lang w:val="uk-UA"/>
              </w:rPr>
            </w:pPr>
            <w:r w:rsidRPr="002755CD">
              <w:rPr>
                <w:b/>
                <w:sz w:val="22"/>
                <w:szCs w:val="22"/>
                <w:lang w:val="uk-UA"/>
              </w:rPr>
              <w:t>1.</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82"/>
          <w:jc w:val="center"/>
        </w:trPr>
        <w:tc>
          <w:tcPr>
            <w:tcW w:w="816" w:type="dxa"/>
          </w:tcPr>
          <w:p w:rsidR="003B11AD" w:rsidRPr="002755CD" w:rsidRDefault="003B11AD" w:rsidP="004230EE">
            <w:pPr>
              <w:rPr>
                <w:b/>
                <w:sz w:val="22"/>
                <w:szCs w:val="22"/>
                <w:lang w:val="uk-UA"/>
              </w:rPr>
            </w:pPr>
            <w:r w:rsidRPr="002755CD">
              <w:rPr>
                <w:b/>
                <w:sz w:val="22"/>
                <w:szCs w:val="22"/>
                <w:lang w:val="uk-UA"/>
              </w:rPr>
              <w:t>2.</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63"/>
          <w:jc w:val="center"/>
        </w:trPr>
        <w:tc>
          <w:tcPr>
            <w:tcW w:w="816" w:type="dxa"/>
          </w:tcPr>
          <w:p w:rsidR="003B11AD" w:rsidRPr="002755CD" w:rsidRDefault="003B11AD" w:rsidP="004230EE">
            <w:pPr>
              <w:rPr>
                <w:b/>
                <w:sz w:val="22"/>
                <w:szCs w:val="22"/>
                <w:lang w:val="uk-UA"/>
              </w:rPr>
            </w:pPr>
            <w:r w:rsidRPr="002755CD">
              <w:rPr>
                <w:b/>
                <w:sz w:val="22"/>
                <w:szCs w:val="22"/>
                <w:lang w:val="uk-UA"/>
              </w:rPr>
              <w:t>3.</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63"/>
          <w:jc w:val="center"/>
        </w:trPr>
        <w:tc>
          <w:tcPr>
            <w:tcW w:w="816" w:type="dxa"/>
          </w:tcPr>
          <w:p w:rsidR="003B11AD" w:rsidRPr="002755CD" w:rsidRDefault="003B11AD" w:rsidP="004230EE">
            <w:pPr>
              <w:rPr>
                <w:b/>
                <w:sz w:val="22"/>
                <w:szCs w:val="22"/>
                <w:lang w:val="uk-UA"/>
              </w:rPr>
            </w:pPr>
            <w:r w:rsidRPr="002755CD">
              <w:rPr>
                <w:b/>
                <w:sz w:val="22"/>
                <w:szCs w:val="22"/>
                <w:lang w:val="uk-UA"/>
              </w:rPr>
              <w:t>4.</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82"/>
          <w:jc w:val="center"/>
        </w:trPr>
        <w:tc>
          <w:tcPr>
            <w:tcW w:w="816" w:type="dxa"/>
          </w:tcPr>
          <w:p w:rsidR="003B11AD" w:rsidRPr="002755CD" w:rsidRDefault="003B11AD" w:rsidP="004230EE">
            <w:pPr>
              <w:rPr>
                <w:b/>
                <w:sz w:val="22"/>
                <w:szCs w:val="22"/>
                <w:lang w:val="uk-UA"/>
              </w:rPr>
            </w:pPr>
            <w:r w:rsidRPr="002755CD">
              <w:rPr>
                <w:b/>
                <w:sz w:val="22"/>
                <w:szCs w:val="22"/>
                <w:lang w:val="uk-UA"/>
              </w:rPr>
              <w:t>5.</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63"/>
          <w:jc w:val="center"/>
        </w:trPr>
        <w:tc>
          <w:tcPr>
            <w:tcW w:w="816" w:type="dxa"/>
          </w:tcPr>
          <w:p w:rsidR="003B11AD" w:rsidRPr="002755CD" w:rsidRDefault="003B11AD" w:rsidP="004230EE">
            <w:pPr>
              <w:rPr>
                <w:b/>
                <w:sz w:val="22"/>
                <w:szCs w:val="22"/>
                <w:lang w:val="uk-UA"/>
              </w:rPr>
            </w:pPr>
            <w:r w:rsidRPr="002755CD">
              <w:rPr>
                <w:b/>
                <w:sz w:val="22"/>
                <w:szCs w:val="22"/>
                <w:lang w:val="uk-UA"/>
              </w:rPr>
              <w:t>6.</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63"/>
          <w:jc w:val="center"/>
        </w:trPr>
        <w:tc>
          <w:tcPr>
            <w:tcW w:w="816" w:type="dxa"/>
          </w:tcPr>
          <w:p w:rsidR="003B11AD" w:rsidRPr="002755CD" w:rsidRDefault="003B11AD" w:rsidP="004230EE">
            <w:pPr>
              <w:rPr>
                <w:b/>
                <w:sz w:val="22"/>
                <w:szCs w:val="22"/>
                <w:lang w:val="uk-UA"/>
              </w:rPr>
            </w:pPr>
            <w:r w:rsidRPr="002755CD">
              <w:rPr>
                <w:b/>
                <w:sz w:val="22"/>
                <w:szCs w:val="22"/>
                <w:lang w:val="uk-UA"/>
              </w:rPr>
              <w:t>7.</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82"/>
          <w:jc w:val="center"/>
        </w:trPr>
        <w:tc>
          <w:tcPr>
            <w:tcW w:w="816" w:type="dxa"/>
          </w:tcPr>
          <w:p w:rsidR="003B11AD" w:rsidRPr="002755CD" w:rsidRDefault="003B11AD" w:rsidP="004230EE">
            <w:pPr>
              <w:rPr>
                <w:b/>
                <w:sz w:val="22"/>
                <w:szCs w:val="22"/>
                <w:lang w:val="uk-UA"/>
              </w:rPr>
            </w:pPr>
            <w:r w:rsidRPr="002755CD">
              <w:rPr>
                <w:b/>
                <w:sz w:val="22"/>
                <w:szCs w:val="22"/>
                <w:lang w:val="uk-UA"/>
              </w:rPr>
              <w:t>8.</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63"/>
          <w:jc w:val="center"/>
        </w:trPr>
        <w:tc>
          <w:tcPr>
            <w:tcW w:w="816" w:type="dxa"/>
          </w:tcPr>
          <w:p w:rsidR="003B11AD" w:rsidRPr="002755CD" w:rsidRDefault="003B11AD" w:rsidP="004230EE">
            <w:pPr>
              <w:rPr>
                <w:b/>
                <w:sz w:val="22"/>
                <w:szCs w:val="22"/>
                <w:lang w:val="uk-UA"/>
              </w:rPr>
            </w:pPr>
            <w:r w:rsidRPr="002755CD">
              <w:rPr>
                <w:b/>
                <w:sz w:val="22"/>
                <w:szCs w:val="22"/>
                <w:lang w:val="uk-UA"/>
              </w:rPr>
              <w:t>9.</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r w:rsidR="003B11AD" w:rsidRPr="002755CD" w:rsidTr="004230EE">
        <w:trPr>
          <w:trHeight w:val="282"/>
          <w:jc w:val="center"/>
        </w:trPr>
        <w:tc>
          <w:tcPr>
            <w:tcW w:w="816" w:type="dxa"/>
          </w:tcPr>
          <w:p w:rsidR="003B11AD" w:rsidRPr="002755CD" w:rsidRDefault="003B11AD" w:rsidP="004230EE">
            <w:pPr>
              <w:rPr>
                <w:b/>
                <w:sz w:val="22"/>
                <w:szCs w:val="22"/>
                <w:lang w:val="uk-UA"/>
              </w:rPr>
            </w:pPr>
            <w:r w:rsidRPr="002755CD">
              <w:rPr>
                <w:b/>
                <w:sz w:val="22"/>
                <w:szCs w:val="22"/>
                <w:lang w:val="uk-UA"/>
              </w:rPr>
              <w:t>10.</w:t>
            </w:r>
          </w:p>
        </w:tc>
        <w:tc>
          <w:tcPr>
            <w:tcW w:w="2071" w:type="dxa"/>
          </w:tcPr>
          <w:p w:rsidR="003B11AD" w:rsidRPr="002755CD" w:rsidRDefault="003B11AD" w:rsidP="004230EE">
            <w:pPr>
              <w:rPr>
                <w:b/>
                <w:sz w:val="22"/>
                <w:szCs w:val="22"/>
                <w:lang w:val="uk-UA"/>
              </w:rPr>
            </w:pPr>
          </w:p>
        </w:tc>
        <w:tc>
          <w:tcPr>
            <w:tcW w:w="2070" w:type="dxa"/>
          </w:tcPr>
          <w:p w:rsidR="003B11AD" w:rsidRPr="002755CD" w:rsidRDefault="003B11AD" w:rsidP="004230EE">
            <w:pPr>
              <w:rPr>
                <w:b/>
                <w:sz w:val="22"/>
                <w:szCs w:val="22"/>
                <w:lang w:val="uk-UA"/>
              </w:rPr>
            </w:pPr>
          </w:p>
        </w:tc>
        <w:tc>
          <w:tcPr>
            <w:tcW w:w="2339" w:type="dxa"/>
          </w:tcPr>
          <w:p w:rsidR="003B11AD" w:rsidRPr="002755CD" w:rsidRDefault="003B11AD" w:rsidP="004230EE">
            <w:pPr>
              <w:rPr>
                <w:b/>
                <w:sz w:val="22"/>
                <w:szCs w:val="22"/>
                <w:lang w:val="uk-UA"/>
              </w:rPr>
            </w:pPr>
          </w:p>
        </w:tc>
        <w:tc>
          <w:tcPr>
            <w:tcW w:w="1821" w:type="dxa"/>
          </w:tcPr>
          <w:p w:rsidR="003B11AD" w:rsidRPr="002755CD" w:rsidRDefault="003B11AD" w:rsidP="004230EE">
            <w:pPr>
              <w:rPr>
                <w:b/>
                <w:sz w:val="22"/>
                <w:szCs w:val="22"/>
                <w:lang w:val="uk-UA"/>
              </w:rPr>
            </w:pPr>
          </w:p>
        </w:tc>
      </w:tr>
    </w:tbl>
    <w:p w:rsidR="003B11AD" w:rsidRPr="002755CD" w:rsidRDefault="003B11AD" w:rsidP="003B11AD">
      <w:pPr>
        <w:pStyle w:val="Normal"/>
        <w:shd w:val="clear" w:color="auto" w:fill="FFFFFF"/>
        <w:tabs>
          <w:tab w:val="left" w:pos="0"/>
        </w:tabs>
        <w:jc w:val="both"/>
        <w:rPr>
          <w:rFonts w:ascii="Times New Roman" w:hAnsi="Times New Roman"/>
          <w:b/>
          <w:spacing w:val="62"/>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pacing w:val="62"/>
          <w:sz w:val="22"/>
          <w:szCs w:val="22"/>
          <w:lang w:val="uk-UA"/>
        </w:rPr>
        <w:t>1.</w:t>
      </w:r>
      <w:r w:rsidRPr="002755CD">
        <w:rPr>
          <w:rFonts w:ascii="Times New Roman" w:hAnsi="Times New Roman"/>
          <w:b/>
          <w:sz w:val="22"/>
          <w:szCs w:val="22"/>
          <w:lang w:val="uk-UA"/>
        </w:rPr>
        <w:tab/>
        <w:t xml:space="preserve">Кримінальний закон у широкому розумінні </w:t>
      </w:r>
      <w:r>
        <w:rPr>
          <w:rFonts w:ascii="Times New Roman" w:hAnsi="Times New Roman"/>
          <w:b/>
          <w:sz w:val="22"/>
          <w:szCs w:val="22"/>
          <w:lang w:val="uk-UA"/>
        </w:rPr>
        <w:t xml:space="preserve">– </w:t>
      </w:r>
      <w:r w:rsidRPr="002755CD">
        <w:rPr>
          <w:rFonts w:ascii="Times New Roman" w:hAnsi="Times New Roman"/>
          <w:b/>
          <w:sz w:val="22"/>
          <w:szCs w:val="22"/>
          <w:lang w:val="uk-UA"/>
        </w:rPr>
        <w:t xml:space="preserve"> це:</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система національних законодавчих актів України та імплементованих у них положень міжнародних договорів, що містять норми кримінального права;</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система національних законодавчих актів України та імплементованих у них положень міжнародних договорів, що містять норми різних галузей права;</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система положень міжнародних договорів, що містять норми кримінального права.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2.</w:t>
      </w:r>
      <w:r w:rsidRPr="002755CD">
        <w:rPr>
          <w:rFonts w:ascii="Times New Roman" w:hAnsi="Times New Roman"/>
          <w:b/>
          <w:sz w:val="22"/>
          <w:szCs w:val="22"/>
          <w:lang w:val="uk-UA"/>
        </w:rPr>
        <w:tab/>
        <w:t>Як називається умова, за якої застосовується правова норма?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санкція;</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гіпотеза;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диспозиція.</w:t>
      </w: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3.</w:t>
      </w:r>
      <w:r w:rsidRPr="002755CD">
        <w:rPr>
          <w:rFonts w:ascii="Times New Roman" w:hAnsi="Times New Roman"/>
          <w:b/>
          <w:sz w:val="22"/>
          <w:szCs w:val="22"/>
          <w:lang w:val="uk-UA"/>
        </w:rPr>
        <w:tab/>
        <w:t>Які є види диспозицій?</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проста, описова, складна та диференційована;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проста, описова, відсильна та бланкетна;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відсильна, описова, бланкетна та диференційована.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lastRenderedPageBreak/>
        <w:t>4.</w:t>
      </w:r>
      <w:r w:rsidRPr="002755CD">
        <w:rPr>
          <w:rFonts w:ascii="Times New Roman" w:hAnsi="Times New Roman"/>
          <w:b/>
          <w:sz w:val="22"/>
          <w:szCs w:val="22"/>
          <w:lang w:val="uk-UA"/>
        </w:rPr>
        <w:tab/>
        <w:t>На які види поділяється тлумачення кримінального права за суб'єктом?</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доктринальне, судове, офіційне;</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судове, доктринальне, виконавче;</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офіційне, доктринальне, слідче.</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5.</w:t>
      </w:r>
      <w:r w:rsidRPr="002755CD">
        <w:rPr>
          <w:rFonts w:ascii="Times New Roman" w:hAnsi="Times New Roman"/>
          <w:b/>
          <w:sz w:val="22"/>
          <w:szCs w:val="22"/>
          <w:lang w:val="uk-UA"/>
        </w:rPr>
        <w:tab/>
        <w:t>Тлумачення кримінального закону за обсягом кола суспільне небезпечних діянь може поділятися на такі види:</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порівняльне, обмежене та буквальне;</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буквальне, поширювальне та обмежувальне;</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порівняльне, буквальне та систематичне.</w:t>
      </w:r>
    </w:p>
    <w:p w:rsidR="003B11AD" w:rsidRPr="002755CD" w:rsidRDefault="003B11AD" w:rsidP="003B11AD">
      <w:pPr>
        <w:pStyle w:val="Normal"/>
        <w:shd w:val="clear" w:color="auto" w:fill="FFFFFF"/>
        <w:tabs>
          <w:tab w:val="left" w:pos="0"/>
          <w:tab w:val="left" w:pos="662"/>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62"/>
        </w:tabs>
        <w:jc w:val="both"/>
        <w:rPr>
          <w:rFonts w:ascii="Times New Roman" w:hAnsi="Times New Roman"/>
          <w:b/>
          <w:sz w:val="22"/>
          <w:szCs w:val="22"/>
          <w:lang w:val="uk-UA"/>
        </w:rPr>
      </w:pPr>
      <w:r w:rsidRPr="002755CD">
        <w:rPr>
          <w:rFonts w:ascii="Times New Roman" w:hAnsi="Times New Roman"/>
          <w:b/>
          <w:sz w:val="22"/>
          <w:szCs w:val="22"/>
          <w:lang w:val="uk-UA"/>
        </w:rPr>
        <w:t>6.</w:t>
      </w:r>
      <w:r w:rsidRPr="002755CD">
        <w:rPr>
          <w:rFonts w:ascii="Times New Roman" w:hAnsi="Times New Roman"/>
          <w:b/>
          <w:sz w:val="22"/>
          <w:szCs w:val="22"/>
          <w:lang w:val="uk-UA"/>
        </w:rPr>
        <w:tab/>
        <w:t>Що означає просторова юрисдикція?</w:t>
      </w:r>
    </w:p>
    <w:p w:rsidR="003B11AD" w:rsidRPr="002755CD" w:rsidRDefault="003B11AD" w:rsidP="003B11AD">
      <w:pPr>
        <w:pStyle w:val="Normal"/>
        <w:shd w:val="clear" w:color="auto" w:fill="FFFFFF"/>
        <w:tabs>
          <w:tab w:val="left" w:pos="0"/>
          <w:tab w:val="left" w:pos="61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означає поширення кримінального закону України в межах певної території та щодо певного кола осіб;</w:t>
      </w:r>
    </w:p>
    <w:p w:rsidR="003B11AD" w:rsidRPr="002755CD" w:rsidRDefault="003B11AD" w:rsidP="003B11AD">
      <w:pPr>
        <w:pStyle w:val="Normal"/>
        <w:shd w:val="clear" w:color="auto" w:fill="FFFFFF"/>
        <w:tabs>
          <w:tab w:val="left" w:pos="0"/>
          <w:tab w:val="left" w:pos="61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означає тривалість дії кримінального закону в межах певного часового інтервалу;</w:t>
      </w:r>
    </w:p>
    <w:p w:rsidR="003B11AD" w:rsidRPr="002755CD" w:rsidRDefault="003B11AD" w:rsidP="003B11AD">
      <w:pPr>
        <w:pStyle w:val="Normal"/>
        <w:shd w:val="clear" w:color="auto" w:fill="FFFFFF"/>
        <w:tabs>
          <w:tab w:val="left" w:pos="0"/>
          <w:tab w:val="left" w:pos="61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означає тривалість дії кримінального закону в межах певного часового інтервалу та поширення кримінального закону України в межах певної території та щодо певного кола осіб.</w:t>
      </w:r>
    </w:p>
    <w:p w:rsidR="003B11AD" w:rsidRPr="002755CD" w:rsidRDefault="003B11AD" w:rsidP="003B11AD">
      <w:pPr>
        <w:pStyle w:val="Normal"/>
        <w:shd w:val="clear" w:color="auto" w:fill="FFFFFF"/>
        <w:tabs>
          <w:tab w:val="left" w:pos="0"/>
          <w:tab w:val="left" w:pos="672"/>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72"/>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72"/>
        </w:tabs>
        <w:jc w:val="both"/>
        <w:rPr>
          <w:rFonts w:ascii="Times New Roman" w:hAnsi="Times New Roman"/>
          <w:b/>
          <w:sz w:val="22"/>
          <w:szCs w:val="22"/>
          <w:lang w:val="uk-UA"/>
        </w:rPr>
      </w:pPr>
      <w:r w:rsidRPr="002755CD">
        <w:rPr>
          <w:rFonts w:ascii="Times New Roman" w:hAnsi="Times New Roman"/>
          <w:b/>
          <w:sz w:val="22"/>
          <w:szCs w:val="22"/>
          <w:lang w:val="uk-UA"/>
        </w:rPr>
        <w:t>7.</w:t>
      </w:r>
      <w:r w:rsidRPr="002755CD">
        <w:rPr>
          <w:rFonts w:ascii="Times New Roman" w:hAnsi="Times New Roman"/>
          <w:b/>
          <w:sz w:val="22"/>
          <w:szCs w:val="22"/>
          <w:lang w:val="uk-UA"/>
        </w:rPr>
        <w:tab/>
        <w:t>Громадянин Іспанії порушив правила безпеки дорожнього руху, що призвело до смерті пішохода в м. Ялті. Він був затриманий і притягнутий до відповідальності за порушення правил безпеки дорожнього руху (ч. 2 ст. 286 КК). Який принцип дії кримінального закону у просторі був застосований?</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принцип космополітичний;</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принцип територіальний;</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принцип національний.</w:t>
      </w:r>
    </w:p>
    <w:p w:rsidR="003B11AD" w:rsidRPr="002755CD" w:rsidRDefault="003B11AD" w:rsidP="003B11AD">
      <w:pPr>
        <w:pStyle w:val="Normal"/>
        <w:shd w:val="clear" w:color="auto" w:fill="FFFFFF"/>
        <w:tabs>
          <w:tab w:val="left" w:pos="0"/>
          <w:tab w:val="left" w:pos="672"/>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72"/>
        </w:tabs>
        <w:jc w:val="both"/>
        <w:rPr>
          <w:rFonts w:ascii="Times New Roman" w:hAnsi="Times New Roman"/>
          <w:b/>
          <w:sz w:val="22"/>
          <w:szCs w:val="22"/>
          <w:lang w:val="uk-UA"/>
        </w:rPr>
      </w:pPr>
      <w:r w:rsidRPr="002755CD">
        <w:rPr>
          <w:rFonts w:ascii="Times New Roman" w:hAnsi="Times New Roman"/>
          <w:b/>
          <w:sz w:val="22"/>
          <w:szCs w:val="22"/>
          <w:lang w:val="uk-UA"/>
        </w:rPr>
        <w:t>8.</w:t>
      </w:r>
      <w:r w:rsidRPr="002755CD">
        <w:rPr>
          <w:rFonts w:ascii="Times New Roman" w:hAnsi="Times New Roman"/>
          <w:b/>
          <w:sz w:val="22"/>
          <w:szCs w:val="22"/>
          <w:lang w:val="uk-UA"/>
        </w:rPr>
        <w:tab/>
        <w:t>Громадянин Ірану вчинив вибух у м. Вашингтоні, внаслідок якого загинуло 56 осіб. Під час митного огляду його було затримано в аеропорту Бориспіль. Він був притягнутий до кримінальної відповідальності за терористичний акт (ч. 3 ст. 258 КК України). Який принцип дії кримінального закону у просторі був застосований?</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принцип універсальний;</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принцип територіальний;</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з)</w:t>
      </w:r>
      <w:r w:rsidRPr="002755CD">
        <w:rPr>
          <w:rFonts w:ascii="Times New Roman" w:hAnsi="Times New Roman"/>
          <w:sz w:val="22"/>
          <w:szCs w:val="22"/>
          <w:lang w:val="uk-UA"/>
        </w:rPr>
        <w:tab/>
        <w:t>принцип громадянства.</w:t>
      </w:r>
    </w:p>
    <w:p w:rsidR="003B11AD" w:rsidRPr="002755CD" w:rsidRDefault="003B11AD" w:rsidP="003B11AD">
      <w:pPr>
        <w:pStyle w:val="Normal"/>
        <w:shd w:val="clear" w:color="auto" w:fill="FFFFFF"/>
        <w:tabs>
          <w:tab w:val="left" w:pos="0"/>
          <w:tab w:val="left" w:pos="672"/>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48"/>
        </w:tabs>
        <w:jc w:val="both"/>
        <w:rPr>
          <w:rFonts w:ascii="Times New Roman" w:hAnsi="Times New Roman"/>
          <w:b/>
          <w:sz w:val="22"/>
          <w:szCs w:val="22"/>
          <w:lang w:val="uk-UA"/>
        </w:rPr>
      </w:pPr>
      <w:r w:rsidRPr="002755CD">
        <w:rPr>
          <w:rFonts w:ascii="Times New Roman" w:hAnsi="Times New Roman"/>
          <w:b/>
          <w:sz w:val="22"/>
          <w:szCs w:val="22"/>
          <w:lang w:val="uk-UA"/>
        </w:rPr>
        <w:t>9.</w:t>
      </w:r>
      <w:r w:rsidRPr="002755CD">
        <w:rPr>
          <w:rFonts w:ascii="Times New Roman" w:hAnsi="Times New Roman"/>
          <w:b/>
          <w:sz w:val="22"/>
          <w:szCs w:val="22"/>
          <w:lang w:val="uk-UA"/>
        </w:rPr>
        <w:tab/>
        <w:t>Що віднесено до території України?</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український риболовний сейнер в порту Мурманська;</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військовий український крейсер в порту Сан</w:t>
      </w:r>
      <w:r>
        <w:rPr>
          <w:rFonts w:ascii="Times New Roman" w:hAnsi="Times New Roman"/>
          <w:sz w:val="22"/>
          <w:szCs w:val="22"/>
          <w:lang w:val="uk-UA"/>
        </w:rPr>
        <w:t>-</w:t>
      </w:r>
      <w:r w:rsidRPr="002755CD">
        <w:rPr>
          <w:rFonts w:ascii="Times New Roman" w:hAnsi="Times New Roman"/>
          <w:sz w:val="22"/>
          <w:szCs w:val="22"/>
          <w:lang w:val="uk-UA"/>
        </w:rPr>
        <w:t>Франциско;</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цивільний «ТУ</w:t>
      </w:r>
      <w:r>
        <w:rPr>
          <w:rFonts w:ascii="Times New Roman" w:hAnsi="Times New Roman"/>
          <w:sz w:val="22"/>
          <w:szCs w:val="22"/>
          <w:lang w:val="uk-UA"/>
        </w:rPr>
        <w:t>-</w:t>
      </w:r>
      <w:r w:rsidRPr="002755CD">
        <w:rPr>
          <w:rFonts w:ascii="Times New Roman" w:hAnsi="Times New Roman"/>
          <w:sz w:val="22"/>
          <w:szCs w:val="22"/>
          <w:lang w:val="uk-UA"/>
        </w:rPr>
        <w:t>154», приписаний до аеропорту Жуляни</w:t>
      </w:r>
      <w:r>
        <w:rPr>
          <w:rFonts w:ascii="Times New Roman" w:hAnsi="Times New Roman"/>
          <w:sz w:val="22"/>
          <w:szCs w:val="22"/>
          <w:lang w:val="uk-UA"/>
        </w:rPr>
        <w:t xml:space="preserve"> (м.</w:t>
      </w:r>
      <w:r w:rsidRPr="002755CD">
        <w:rPr>
          <w:rFonts w:ascii="Times New Roman" w:hAnsi="Times New Roman"/>
          <w:sz w:val="22"/>
          <w:szCs w:val="22"/>
          <w:lang w:val="uk-UA"/>
        </w:rPr>
        <w:t>Київ), знаходиться на аеродромі біля Парижа.</w:t>
      </w:r>
    </w:p>
    <w:p w:rsidR="003B11AD" w:rsidRPr="002755CD" w:rsidRDefault="003B11AD" w:rsidP="003B11AD">
      <w:pPr>
        <w:pStyle w:val="Normal"/>
        <w:shd w:val="clear" w:color="auto" w:fill="FFFFFF"/>
        <w:tabs>
          <w:tab w:val="left" w:pos="0"/>
          <w:tab w:val="left" w:pos="64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720"/>
        </w:tabs>
        <w:jc w:val="both"/>
        <w:rPr>
          <w:rFonts w:ascii="Times New Roman" w:hAnsi="Times New Roman"/>
          <w:b/>
          <w:sz w:val="22"/>
          <w:szCs w:val="22"/>
          <w:lang w:val="uk-UA"/>
        </w:rPr>
      </w:pPr>
      <w:r w:rsidRPr="002755CD">
        <w:rPr>
          <w:rFonts w:ascii="Times New Roman" w:hAnsi="Times New Roman"/>
          <w:b/>
          <w:sz w:val="22"/>
          <w:szCs w:val="22"/>
          <w:lang w:val="uk-UA"/>
        </w:rPr>
        <w:t>10.</w:t>
      </w:r>
      <w:r w:rsidRPr="002755CD">
        <w:rPr>
          <w:rFonts w:ascii="Times New Roman" w:hAnsi="Times New Roman"/>
          <w:b/>
          <w:sz w:val="22"/>
          <w:szCs w:val="22"/>
          <w:lang w:val="uk-UA"/>
        </w:rPr>
        <w:tab/>
        <w:t>Особа без громадянства, яка постійно проживає в м, Вінниці, вчинила замах на контрабанду в м. Валенсії</w:t>
      </w:r>
      <w:r>
        <w:rPr>
          <w:rFonts w:ascii="Times New Roman" w:hAnsi="Times New Roman"/>
          <w:b/>
          <w:sz w:val="22"/>
          <w:szCs w:val="22"/>
          <w:lang w:val="uk-UA"/>
        </w:rPr>
        <w:t xml:space="preserve"> особу </w:t>
      </w:r>
      <w:r w:rsidRPr="002755CD">
        <w:rPr>
          <w:rFonts w:ascii="Times New Roman" w:hAnsi="Times New Roman"/>
          <w:b/>
          <w:sz w:val="22"/>
          <w:szCs w:val="22"/>
          <w:lang w:val="uk-UA"/>
        </w:rPr>
        <w:t xml:space="preserve">було притягнуто до відповідальності за адміністративним законодавством Іспанії. Коли </w:t>
      </w:r>
      <w:r>
        <w:rPr>
          <w:rFonts w:ascii="Times New Roman" w:hAnsi="Times New Roman"/>
          <w:b/>
          <w:sz w:val="22"/>
          <w:szCs w:val="22"/>
          <w:lang w:val="uk-UA"/>
        </w:rPr>
        <w:t>вона</w:t>
      </w:r>
      <w:r w:rsidRPr="002755CD">
        <w:rPr>
          <w:rFonts w:ascii="Times New Roman" w:hAnsi="Times New Roman"/>
          <w:b/>
          <w:sz w:val="22"/>
          <w:szCs w:val="22"/>
          <w:lang w:val="uk-UA"/>
        </w:rPr>
        <w:t xml:space="preserve"> поверну</w:t>
      </w:r>
      <w:r>
        <w:rPr>
          <w:rFonts w:ascii="Times New Roman" w:hAnsi="Times New Roman"/>
          <w:b/>
          <w:sz w:val="22"/>
          <w:szCs w:val="22"/>
          <w:lang w:val="uk-UA"/>
        </w:rPr>
        <w:t>лася</w:t>
      </w:r>
      <w:r w:rsidRPr="002755CD">
        <w:rPr>
          <w:rFonts w:ascii="Times New Roman" w:hAnsi="Times New Roman"/>
          <w:b/>
          <w:sz w:val="22"/>
          <w:szCs w:val="22"/>
          <w:lang w:val="uk-UA"/>
        </w:rPr>
        <w:t xml:space="preserve"> в Україну, </w:t>
      </w:r>
      <w:r>
        <w:rPr>
          <w:rFonts w:ascii="Times New Roman" w:hAnsi="Times New Roman"/>
          <w:b/>
          <w:sz w:val="22"/>
          <w:szCs w:val="22"/>
          <w:lang w:val="uk-UA"/>
        </w:rPr>
        <w:t xml:space="preserve">її </w:t>
      </w:r>
      <w:r w:rsidRPr="002755CD">
        <w:rPr>
          <w:rFonts w:ascii="Times New Roman" w:hAnsi="Times New Roman"/>
          <w:b/>
          <w:sz w:val="22"/>
          <w:szCs w:val="22"/>
          <w:lang w:val="uk-UA"/>
        </w:rPr>
        <w:t>було притягнуто до кримінальної відповідальності за замах на контрабанду (ч. 3 ст. 15 і ч. 1 ст. 201 КК). Чи правомірне притягнення цієї особи до відповідальності за КК України?</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ні;</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так;</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так, якщо тільки злочин посягав на інтереси правопорядку України.</w:t>
      </w:r>
    </w:p>
    <w:p w:rsidR="003B11AD" w:rsidRPr="002755CD" w:rsidRDefault="003B11AD" w:rsidP="003B11AD">
      <w:pPr>
        <w:pStyle w:val="Normal"/>
        <w:shd w:val="clear" w:color="auto" w:fill="FFFFFF"/>
        <w:tabs>
          <w:tab w:val="left" w:pos="0"/>
          <w:tab w:val="left" w:pos="720"/>
        </w:tabs>
        <w:jc w:val="both"/>
        <w:rPr>
          <w:rFonts w:ascii="Times New Roman" w:hAnsi="Times New Roman"/>
          <w:b/>
          <w:sz w:val="22"/>
          <w:szCs w:val="22"/>
          <w:lang w:val="uk-UA"/>
        </w:rPr>
      </w:pPr>
    </w:p>
    <w:p w:rsidR="003B11AD" w:rsidRPr="002755CD" w:rsidRDefault="003B11AD" w:rsidP="003B11AD">
      <w:pPr>
        <w:shd w:val="clear" w:color="auto" w:fill="FFFFFF"/>
        <w:jc w:val="both"/>
        <w:rPr>
          <w:b/>
          <w:sz w:val="22"/>
          <w:szCs w:val="22"/>
          <w:lang w:val="uk-UA"/>
        </w:rPr>
      </w:pPr>
      <w:r w:rsidRPr="002755CD">
        <w:rPr>
          <w:b/>
          <w:sz w:val="22"/>
          <w:szCs w:val="22"/>
          <w:lang w:val="uk-UA"/>
        </w:rPr>
        <w:t>Практичні задачі:</w:t>
      </w:r>
    </w:p>
    <w:p w:rsidR="003B11AD" w:rsidRPr="002755CD" w:rsidRDefault="003B11AD" w:rsidP="003B11AD">
      <w:pPr>
        <w:shd w:val="clear" w:color="auto" w:fill="FFFFFF"/>
        <w:jc w:val="both"/>
        <w:rPr>
          <w:sz w:val="22"/>
          <w:szCs w:val="22"/>
          <w:lang w:val="uk-UA"/>
        </w:rPr>
      </w:pPr>
      <w:r w:rsidRPr="002755CD">
        <w:rPr>
          <w:b/>
          <w:sz w:val="22"/>
          <w:szCs w:val="22"/>
          <w:lang w:val="uk-UA"/>
        </w:rPr>
        <w:t>Завдання №1.</w:t>
      </w:r>
      <w:r w:rsidRPr="002755CD">
        <w:rPr>
          <w:sz w:val="22"/>
          <w:szCs w:val="22"/>
          <w:lang w:val="uk-UA"/>
        </w:rPr>
        <w:tab/>
        <w:t xml:space="preserve">Устинов вирішив позбутися </w:t>
      </w:r>
      <w:r>
        <w:rPr>
          <w:sz w:val="22"/>
          <w:szCs w:val="22"/>
          <w:lang w:val="uk-UA"/>
        </w:rPr>
        <w:t>матері своєї дружини,</w:t>
      </w:r>
      <w:r w:rsidRPr="002755CD">
        <w:rPr>
          <w:sz w:val="22"/>
          <w:szCs w:val="22"/>
          <w:lang w:val="uk-UA"/>
        </w:rPr>
        <w:t xml:space="preserve"> яка підбурювала проти </w:t>
      </w:r>
      <w:r>
        <w:rPr>
          <w:sz w:val="22"/>
          <w:szCs w:val="22"/>
          <w:lang w:val="uk-UA"/>
        </w:rPr>
        <w:t xml:space="preserve">останнього </w:t>
      </w:r>
      <w:r w:rsidRPr="002755CD">
        <w:rPr>
          <w:sz w:val="22"/>
          <w:szCs w:val="22"/>
          <w:lang w:val="uk-UA"/>
        </w:rPr>
        <w:t xml:space="preserve"> й радила розірвати з ним шлюб. </w:t>
      </w:r>
      <w:r>
        <w:rPr>
          <w:sz w:val="22"/>
          <w:szCs w:val="22"/>
          <w:lang w:val="uk-UA"/>
        </w:rPr>
        <w:t xml:space="preserve">Із метою вбивства </w:t>
      </w:r>
      <w:r w:rsidRPr="002755CD">
        <w:rPr>
          <w:sz w:val="22"/>
          <w:szCs w:val="22"/>
          <w:lang w:val="uk-UA"/>
        </w:rPr>
        <w:t>він у Бердичеві виготовив і таємно поклав до багажника автомобіля</w:t>
      </w:r>
      <w:r>
        <w:rPr>
          <w:sz w:val="22"/>
          <w:szCs w:val="22"/>
          <w:lang w:val="uk-UA"/>
        </w:rPr>
        <w:t xml:space="preserve"> жінки </w:t>
      </w:r>
      <w:r w:rsidRPr="002755CD">
        <w:rPr>
          <w:sz w:val="22"/>
          <w:szCs w:val="22"/>
          <w:lang w:val="uk-UA"/>
        </w:rPr>
        <w:t xml:space="preserve"> міну з годинниковим механізмом. Вибух стався на території Республіки Білорусь, і теща загинула на місці вибуху.</w:t>
      </w:r>
    </w:p>
    <w:p w:rsidR="003B11AD" w:rsidRPr="002755CD" w:rsidRDefault="003B11AD" w:rsidP="003B11AD">
      <w:pPr>
        <w:shd w:val="clear" w:color="auto" w:fill="FFFFFF"/>
        <w:jc w:val="both"/>
        <w:rPr>
          <w:b/>
          <w:sz w:val="22"/>
          <w:szCs w:val="22"/>
          <w:lang w:val="uk-UA"/>
        </w:rPr>
      </w:pPr>
      <w:r w:rsidRPr="002755CD">
        <w:rPr>
          <w:b/>
          <w:sz w:val="22"/>
          <w:szCs w:val="22"/>
          <w:lang w:val="uk-UA"/>
        </w:rPr>
        <w:t>Ознайомтеся зі статтями 263, 201, 115 і 194 КК. Визначте місце і час кожного з учинених Устиновим злочинів.</w:t>
      </w:r>
    </w:p>
    <w:p w:rsidR="003B11AD" w:rsidRPr="002755CD" w:rsidRDefault="003B11AD" w:rsidP="003B11AD">
      <w:pPr>
        <w:shd w:val="clear" w:color="auto" w:fill="FFFFFF"/>
        <w:jc w:val="both"/>
        <w:rPr>
          <w:sz w:val="22"/>
          <w:szCs w:val="22"/>
          <w:lang w:val="uk-UA"/>
        </w:rPr>
      </w:pPr>
      <w:r w:rsidRPr="002755CD">
        <w:rPr>
          <w:b/>
          <w:sz w:val="22"/>
          <w:szCs w:val="22"/>
          <w:lang w:val="uk-UA"/>
        </w:rPr>
        <w:t>Варіант 1.</w:t>
      </w:r>
      <w:r w:rsidRPr="002755CD">
        <w:rPr>
          <w:sz w:val="22"/>
          <w:szCs w:val="22"/>
          <w:lang w:val="uk-UA"/>
        </w:rPr>
        <w:t xml:space="preserve"> Теща дістала тяжке тілесне ушкодження, але залишилась живою.</w:t>
      </w:r>
    </w:p>
    <w:p w:rsidR="003B11AD" w:rsidRPr="002755CD" w:rsidRDefault="003B11AD" w:rsidP="003B11AD">
      <w:pPr>
        <w:shd w:val="clear" w:color="auto" w:fill="FFFFFF"/>
        <w:jc w:val="both"/>
        <w:rPr>
          <w:sz w:val="22"/>
          <w:szCs w:val="22"/>
          <w:lang w:val="uk-UA"/>
        </w:rPr>
      </w:pPr>
      <w:r w:rsidRPr="002755CD">
        <w:rPr>
          <w:b/>
          <w:sz w:val="22"/>
          <w:szCs w:val="22"/>
          <w:lang w:val="uk-UA"/>
        </w:rPr>
        <w:t>Варіант 2.</w:t>
      </w:r>
      <w:r w:rsidRPr="002755CD">
        <w:rPr>
          <w:sz w:val="22"/>
          <w:szCs w:val="22"/>
          <w:lang w:val="uk-UA"/>
        </w:rPr>
        <w:t xml:space="preserve"> Теща померла через 6 днів після вибуху в лікарні Бреста.</w:t>
      </w:r>
    </w:p>
    <w:p w:rsidR="003B11AD" w:rsidRPr="002755CD" w:rsidRDefault="003B11AD" w:rsidP="003B11AD">
      <w:pPr>
        <w:shd w:val="clear" w:color="auto" w:fill="FFFFFF"/>
        <w:jc w:val="both"/>
        <w:rPr>
          <w:sz w:val="22"/>
          <w:szCs w:val="22"/>
          <w:lang w:val="uk-UA"/>
        </w:rPr>
      </w:pPr>
      <w:r w:rsidRPr="002755CD">
        <w:rPr>
          <w:b/>
          <w:sz w:val="22"/>
          <w:szCs w:val="22"/>
          <w:lang w:val="uk-UA"/>
        </w:rPr>
        <w:lastRenderedPageBreak/>
        <w:t>Варіант 3.</w:t>
      </w:r>
      <w:r w:rsidRPr="002755CD">
        <w:rPr>
          <w:sz w:val="22"/>
          <w:szCs w:val="22"/>
          <w:lang w:val="uk-UA"/>
        </w:rPr>
        <w:t xml:space="preserve"> Міну виявили і знешкодили білоруські прикордонники.</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b/>
          <w:sz w:val="22"/>
          <w:szCs w:val="22"/>
          <w:lang w:val="uk-UA"/>
        </w:rPr>
      </w:pPr>
      <w:r w:rsidRPr="002755C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sz w:val="22"/>
          <w:szCs w:val="22"/>
          <w:lang w:val="uk-UA"/>
        </w:rPr>
      </w:pPr>
      <w:r w:rsidRPr="002755CD">
        <w:rPr>
          <w:b/>
          <w:sz w:val="22"/>
          <w:szCs w:val="22"/>
          <w:lang w:val="uk-UA"/>
        </w:rPr>
        <w:t>Завдання №2.</w:t>
      </w:r>
      <w:r w:rsidRPr="002755CD">
        <w:rPr>
          <w:sz w:val="22"/>
          <w:szCs w:val="22"/>
          <w:lang w:val="uk-UA"/>
        </w:rPr>
        <w:tab/>
        <w:t xml:space="preserve">Мешканець Жмеринки Козленко надіслав до Воронежа прокуророві міста анонімного листа, </w:t>
      </w:r>
      <w:r>
        <w:rPr>
          <w:sz w:val="22"/>
          <w:szCs w:val="22"/>
          <w:lang w:val="uk-UA"/>
        </w:rPr>
        <w:t>у</w:t>
      </w:r>
      <w:r w:rsidRPr="002755CD">
        <w:rPr>
          <w:sz w:val="22"/>
          <w:szCs w:val="22"/>
          <w:lang w:val="uk-UA"/>
        </w:rPr>
        <w:t xml:space="preserve"> якому зробив завідомо неправдиве повідомлення про вчинення злочину Гавриленком, звинувативши його у незаконному збуті наркотичних засобів.</w:t>
      </w:r>
    </w:p>
    <w:p w:rsidR="003B11AD" w:rsidRPr="002755CD" w:rsidRDefault="003B11AD" w:rsidP="003B11AD">
      <w:pPr>
        <w:shd w:val="clear" w:color="auto" w:fill="FFFFFF"/>
        <w:jc w:val="both"/>
        <w:rPr>
          <w:b/>
          <w:sz w:val="22"/>
          <w:szCs w:val="22"/>
          <w:lang w:val="uk-UA"/>
        </w:rPr>
      </w:pPr>
      <w:r w:rsidRPr="002755CD">
        <w:rPr>
          <w:b/>
          <w:sz w:val="22"/>
          <w:szCs w:val="22"/>
          <w:lang w:val="uk-UA"/>
        </w:rPr>
        <w:t>Ознайомтеся зі ст. 383 КК та коментарем до неї. Визначте місце і час вчинення злочину.</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lang w:val="uk-UA"/>
        </w:rPr>
      </w:pPr>
      <w:r w:rsidRPr="002755C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sz w:val="22"/>
          <w:szCs w:val="22"/>
          <w:lang w:val="uk-UA"/>
        </w:rPr>
      </w:pPr>
      <w:r w:rsidRPr="002755CD">
        <w:rPr>
          <w:b/>
          <w:sz w:val="22"/>
          <w:szCs w:val="22"/>
          <w:lang w:val="uk-UA"/>
        </w:rPr>
        <w:t>Завдання №3.</w:t>
      </w:r>
      <w:r w:rsidRPr="002755CD">
        <w:rPr>
          <w:b/>
          <w:sz w:val="22"/>
          <w:szCs w:val="22"/>
          <w:lang w:val="uk-UA"/>
        </w:rPr>
        <w:tab/>
      </w:r>
      <w:r w:rsidRPr="002755CD">
        <w:rPr>
          <w:sz w:val="22"/>
          <w:szCs w:val="22"/>
          <w:lang w:val="uk-UA"/>
        </w:rPr>
        <w:t>Громадяни Росії Жолоб і Лоза, які постійно проживали в м. Києві, їхали потягом до Москви. Після розлиття трьох пляшок горілки з сусідами по купе громадянами України Прищом і Кабаном на перегоні, що перетинав державний кордон України та Росії, між Лозою і Кабаном виникла сварка, що переросла в обопільну бійку, під час якої Лоза своїм ножем вдарив Кабана у груди. Останній від поранення, якого він дістав, помер. Коли потяг залишив територію України, Жолоб поклав цей ніж у кишеню Прища, який від надмірної дози випитої горілки перебував у стані сильного сп'яніння і міцно спав.</w:t>
      </w:r>
    </w:p>
    <w:p w:rsidR="003B11AD" w:rsidRPr="002755CD" w:rsidRDefault="003B11AD" w:rsidP="003B11AD">
      <w:pPr>
        <w:shd w:val="clear" w:color="auto" w:fill="FFFFFF"/>
        <w:jc w:val="both"/>
        <w:rPr>
          <w:sz w:val="22"/>
          <w:szCs w:val="22"/>
          <w:lang w:val="uk-UA"/>
        </w:rPr>
      </w:pPr>
      <w:r w:rsidRPr="002755CD">
        <w:rPr>
          <w:sz w:val="22"/>
          <w:szCs w:val="22"/>
          <w:lang w:val="uk-UA"/>
        </w:rPr>
        <w:t>Прикордонникам Росії, а потім і працівнику міліції, який їх опитував, Жолоб і Лоза заявили, що вдарив ножем Кабана Прищ уже на території Росії. Під час розслідування справи органами прокуратури Росії з'ясувалася справжня картина злочину. Лоза і Жолоб у цей час перебували в Україні.</w:t>
      </w:r>
    </w:p>
    <w:p w:rsidR="003B11AD" w:rsidRPr="002755CD" w:rsidRDefault="003B11AD" w:rsidP="003B11AD">
      <w:pPr>
        <w:shd w:val="clear" w:color="auto" w:fill="FFFFFF"/>
        <w:jc w:val="both"/>
        <w:rPr>
          <w:sz w:val="22"/>
          <w:szCs w:val="22"/>
          <w:lang w:val="uk-UA"/>
        </w:rPr>
      </w:pPr>
      <w:r w:rsidRPr="002755CD">
        <w:rPr>
          <w:b/>
          <w:sz w:val="22"/>
          <w:szCs w:val="22"/>
          <w:lang w:val="uk-UA"/>
        </w:rPr>
        <w:t>Варіант.</w:t>
      </w:r>
      <w:r w:rsidRPr="002755CD">
        <w:rPr>
          <w:sz w:val="22"/>
          <w:szCs w:val="22"/>
          <w:lang w:val="uk-UA"/>
        </w:rPr>
        <w:t xml:space="preserve"> На час розслідування справи Лоза і Жолоб перебували в Росії.</w:t>
      </w:r>
    </w:p>
    <w:p w:rsidR="003B11AD" w:rsidRPr="002755CD" w:rsidRDefault="003B11AD" w:rsidP="003B11AD">
      <w:pPr>
        <w:shd w:val="clear" w:color="auto" w:fill="FFFFFF"/>
        <w:jc w:val="both"/>
        <w:rPr>
          <w:b/>
          <w:sz w:val="22"/>
          <w:szCs w:val="22"/>
          <w:lang w:val="uk-UA"/>
        </w:rPr>
      </w:pPr>
      <w:r w:rsidRPr="002755CD">
        <w:rPr>
          <w:b/>
          <w:sz w:val="22"/>
          <w:szCs w:val="22"/>
          <w:lang w:val="uk-UA"/>
        </w:rPr>
        <w:t>Ознайомтеся зі статтями 115 та 396 КК. За законом якої держави відповідатиме кожен з них?</w:t>
      </w:r>
    </w:p>
    <w:p w:rsidR="003B11AD" w:rsidRPr="002755CD" w:rsidRDefault="003B11AD" w:rsidP="003B11AD">
      <w:pPr>
        <w:shd w:val="clear" w:color="auto" w:fill="FFFFFF"/>
        <w:jc w:val="both"/>
        <w:rPr>
          <w:b/>
          <w:sz w:val="22"/>
          <w:szCs w:val="22"/>
          <w:lang w:val="uk-UA"/>
        </w:rPr>
      </w:pPr>
      <w:r w:rsidRPr="002755CD">
        <w:rPr>
          <w:b/>
          <w:sz w:val="22"/>
          <w:szCs w:val="22"/>
          <w:lang w:val="uk-UA"/>
        </w:rPr>
        <w:t>Визначте місце вчинення злочинів, що їх вчинили Лоза та Жолоб.</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sz w:val="22"/>
          <w:szCs w:val="22"/>
          <w:lang w:val="uk-UA"/>
        </w:rPr>
      </w:pPr>
      <w:r w:rsidRPr="002755CD">
        <w:rPr>
          <w:b/>
          <w:sz w:val="22"/>
          <w:szCs w:val="22"/>
          <w:lang w:val="uk-UA"/>
        </w:rPr>
        <w:t>Завдання №4.</w:t>
      </w:r>
      <w:r w:rsidRPr="002755CD">
        <w:rPr>
          <w:sz w:val="22"/>
          <w:szCs w:val="22"/>
          <w:lang w:val="uk-UA"/>
        </w:rPr>
        <w:tab/>
        <w:t>Назвіть дві</w:t>
      </w:r>
      <w:r>
        <w:rPr>
          <w:sz w:val="22"/>
          <w:szCs w:val="22"/>
          <w:lang w:val="uk-UA"/>
        </w:rPr>
        <w:t>-</w:t>
      </w:r>
      <w:r w:rsidRPr="002755CD">
        <w:rPr>
          <w:sz w:val="22"/>
          <w:szCs w:val="22"/>
          <w:lang w:val="uk-UA"/>
        </w:rPr>
        <w:t>три статті з Особливої частини КК України, які мають просту, описову, відсильну та бланкетну диспозиції; назвіть дві</w:t>
      </w:r>
      <w:r>
        <w:rPr>
          <w:sz w:val="22"/>
          <w:szCs w:val="22"/>
          <w:lang w:val="uk-UA"/>
        </w:rPr>
        <w:t>-</w:t>
      </w:r>
      <w:r w:rsidRPr="002755CD">
        <w:rPr>
          <w:sz w:val="22"/>
          <w:szCs w:val="22"/>
          <w:lang w:val="uk-UA"/>
        </w:rPr>
        <w:t>три статті Особливої частини КК України, які мають відносно визначені та альтернативні санкції.</w:t>
      </w:r>
    </w:p>
    <w:p w:rsidR="003B11AD" w:rsidRPr="002755CD" w:rsidRDefault="003B11AD" w:rsidP="003B11AD">
      <w:pPr>
        <w:shd w:val="clear" w:color="auto" w:fill="FFFFFF"/>
        <w:jc w:val="both"/>
        <w:rPr>
          <w:b/>
          <w:sz w:val="22"/>
          <w:szCs w:val="22"/>
          <w:lang w:val="uk-UA"/>
        </w:rPr>
      </w:pPr>
      <w:r w:rsidRPr="002755CD">
        <w:rPr>
          <w:b/>
          <w:sz w:val="22"/>
          <w:szCs w:val="22"/>
          <w:lang w:val="uk-UA"/>
        </w:rPr>
        <w:t>Визначте, у чому полягає кримінально</w:t>
      </w:r>
      <w:r>
        <w:rPr>
          <w:b/>
          <w:sz w:val="22"/>
          <w:szCs w:val="22"/>
          <w:lang w:val="uk-UA"/>
        </w:rPr>
        <w:t>-</w:t>
      </w:r>
      <w:r w:rsidRPr="002755CD">
        <w:rPr>
          <w:b/>
          <w:sz w:val="22"/>
          <w:szCs w:val="22"/>
          <w:lang w:val="uk-UA"/>
        </w:rPr>
        <w:t>правовий зміст наведених положень та як вони співвідносяться з відповідними положеннями КК України.</w:t>
      </w:r>
    </w:p>
    <w:p w:rsidR="003B11AD" w:rsidRPr="002755CD" w:rsidRDefault="003B11AD" w:rsidP="003B11AD">
      <w:pPr>
        <w:shd w:val="clear" w:color="auto" w:fill="FFFFFF"/>
        <w:jc w:val="both"/>
        <w:rPr>
          <w:b/>
          <w:sz w:val="22"/>
          <w:szCs w:val="22"/>
          <w:lang w:val="uk-UA"/>
        </w:rPr>
      </w:pPr>
      <w:r w:rsidRPr="002755CD">
        <w:rPr>
          <w:b/>
          <w:sz w:val="22"/>
          <w:szCs w:val="22"/>
          <w:lang w:val="uk-UA"/>
        </w:rPr>
        <w:t>Вирішіть питання про можливість безпосереднього застосування зазначених положень при розгляді конкретних кримінальних справ.</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55CD">
        <w:rPr>
          <w:b/>
          <w:sz w:val="22"/>
          <w:szCs w:val="22"/>
          <w:lang w:val="uk-UA"/>
        </w:rPr>
        <w:lastRenderedPageBreak/>
        <w:t>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spacing w:val="-1"/>
          <w:sz w:val="22"/>
          <w:szCs w:val="22"/>
          <w:lang w:val="uk-UA"/>
        </w:rPr>
      </w:pPr>
    </w:p>
    <w:p w:rsidR="003B11AD" w:rsidRPr="002755CD" w:rsidRDefault="003B11AD" w:rsidP="003B11AD">
      <w:pPr>
        <w:shd w:val="clear" w:color="auto" w:fill="FFFFFF"/>
        <w:jc w:val="both"/>
        <w:rPr>
          <w:sz w:val="22"/>
          <w:szCs w:val="22"/>
          <w:lang w:val="uk-UA"/>
        </w:rPr>
      </w:pPr>
      <w:r w:rsidRPr="002755CD">
        <w:rPr>
          <w:b/>
          <w:sz w:val="22"/>
          <w:szCs w:val="22"/>
          <w:lang w:val="uk-UA"/>
        </w:rPr>
        <w:t>Завдання.</w:t>
      </w:r>
      <w:r w:rsidRPr="002755CD">
        <w:rPr>
          <w:sz w:val="22"/>
          <w:szCs w:val="22"/>
          <w:lang w:val="uk-UA"/>
        </w:rPr>
        <w:tab/>
        <w:t>Наведіть два</w:t>
      </w:r>
      <w:r>
        <w:rPr>
          <w:sz w:val="22"/>
          <w:szCs w:val="22"/>
          <w:lang w:val="uk-UA"/>
        </w:rPr>
        <w:t>-</w:t>
      </w:r>
      <w:r w:rsidRPr="002755CD">
        <w:rPr>
          <w:sz w:val="22"/>
          <w:szCs w:val="22"/>
          <w:lang w:val="uk-UA"/>
        </w:rPr>
        <w:t>три положення кримінально</w:t>
      </w:r>
      <w:r>
        <w:rPr>
          <w:sz w:val="22"/>
          <w:szCs w:val="22"/>
          <w:lang w:val="uk-UA"/>
        </w:rPr>
        <w:t>-</w:t>
      </w:r>
      <w:r w:rsidRPr="002755CD">
        <w:rPr>
          <w:sz w:val="22"/>
          <w:szCs w:val="22"/>
          <w:lang w:val="uk-UA"/>
        </w:rPr>
        <w:t>правового характеру:</w:t>
      </w:r>
    </w:p>
    <w:p w:rsidR="003B11AD" w:rsidRPr="002755CD" w:rsidRDefault="003B11AD" w:rsidP="003B11AD">
      <w:pPr>
        <w:shd w:val="clear" w:color="auto" w:fill="FFFFFF"/>
        <w:tabs>
          <w:tab w:val="left" w:pos="570"/>
        </w:tabs>
        <w:jc w:val="both"/>
        <w:rPr>
          <w:sz w:val="22"/>
          <w:szCs w:val="22"/>
          <w:lang w:val="uk-UA"/>
        </w:rPr>
      </w:pPr>
      <w:r w:rsidRPr="002755CD">
        <w:rPr>
          <w:sz w:val="22"/>
          <w:szCs w:val="22"/>
          <w:lang w:val="uk-UA"/>
        </w:rPr>
        <w:t>а)</w:t>
      </w:r>
      <w:r w:rsidRPr="002755CD">
        <w:rPr>
          <w:sz w:val="22"/>
          <w:szCs w:val="22"/>
          <w:lang w:val="uk-UA"/>
        </w:rPr>
        <w:tab/>
        <w:t>Конституції України;</w:t>
      </w:r>
    </w:p>
    <w:p w:rsidR="003B11AD" w:rsidRPr="002755CD" w:rsidRDefault="003B11AD" w:rsidP="003B11AD">
      <w:pPr>
        <w:shd w:val="clear" w:color="auto" w:fill="FFFFFF"/>
        <w:tabs>
          <w:tab w:val="left" w:pos="570"/>
        </w:tabs>
        <w:jc w:val="both"/>
        <w:rPr>
          <w:sz w:val="22"/>
          <w:szCs w:val="22"/>
          <w:lang w:val="uk-UA"/>
        </w:rPr>
      </w:pPr>
      <w:r w:rsidRPr="002755CD">
        <w:rPr>
          <w:sz w:val="22"/>
          <w:szCs w:val="22"/>
          <w:lang w:val="uk-UA"/>
        </w:rPr>
        <w:t>б)</w:t>
      </w:r>
      <w:r w:rsidRPr="002755CD">
        <w:rPr>
          <w:sz w:val="22"/>
          <w:szCs w:val="22"/>
          <w:lang w:val="uk-UA"/>
        </w:rPr>
        <w:tab/>
        <w:t>міжнародних договорів;</w:t>
      </w:r>
    </w:p>
    <w:p w:rsidR="003B11AD" w:rsidRPr="002755CD" w:rsidRDefault="003B11AD" w:rsidP="003B11AD">
      <w:pPr>
        <w:shd w:val="clear" w:color="auto" w:fill="FFFFFF"/>
        <w:tabs>
          <w:tab w:val="left" w:pos="570"/>
        </w:tabs>
        <w:jc w:val="both"/>
        <w:rPr>
          <w:sz w:val="22"/>
          <w:szCs w:val="22"/>
          <w:lang w:val="uk-UA"/>
        </w:rPr>
      </w:pPr>
      <w:r w:rsidRPr="002755CD">
        <w:rPr>
          <w:sz w:val="22"/>
          <w:szCs w:val="22"/>
          <w:lang w:val="uk-UA"/>
        </w:rPr>
        <w:t>в)</w:t>
      </w:r>
      <w:r w:rsidRPr="002755CD">
        <w:rPr>
          <w:sz w:val="22"/>
          <w:szCs w:val="22"/>
          <w:lang w:val="uk-UA"/>
        </w:rPr>
        <w:tab/>
        <w:t>рішень Конституційного Суду України.</w:t>
      </w:r>
    </w:p>
    <w:p w:rsidR="003B11AD" w:rsidRPr="002755CD" w:rsidRDefault="003B11AD" w:rsidP="003B11AD">
      <w:pPr>
        <w:shd w:val="clear" w:color="auto" w:fill="FFFFFF"/>
        <w:jc w:val="both"/>
        <w:rPr>
          <w:b/>
          <w:sz w:val="22"/>
          <w:szCs w:val="22"/>
          <w:lang w:val="uk-UA"/>
        </w:rPr>
      </w:pPr>
      <w:r w:rsidRPr="002755CD">
        <w:rPr>
          <w:b/>
          <w:sz w:val="22"/>
          <w:szCs w:val="22"/>
          <w:lang w:val="uk-UA"/>
        </w:rPr>
        <w:t>Визначте, у чому полягає кримінально</w:t>
      </w:r>
      <w:r>
        <w:rPr>
          <w:b/>
          <w:sz w:val="22"/>
          <w:szCs w:val="22"/>
          <w:lang w:val="uk-UA"/>
        </w:rPr>
        <w:t>-</w:t>
      </w:r>
      <w:r w:rsidRPr="002755CD">
        <w:rPr>
          <w:b/>
          <w:sz w:val="22"/>
          <w:szCs w:val="22"/>
          <w:lang w:val="uk-UA"/>
        </w:rPr>
        <w:t>правовий зміст наведених положень та як вони співвідносяться з відповідними положеннями КК України.</w:t>
      </w:r>
    </w:p>
    <w:p w:rsidR="003B11AD" w:rsidRPr="002755CD" w:rsidRDefault="003B11AD" w:rsidP="003B11AD">
      <w:pPr>
        <w:pStyle w:val="Normal"/>
        <w:shd w:val="clear" w:color="auto" w:fill="FFFFFF"/>
        <w:tabs>
          <w:tab w:val="left" w:pos="6134"/>
        </w:tabs>
        <w:jc w:val="both"/>
        <w:rPr>
          <w:rFonts w:ascii="Times New Roman" w:hAnsi="Times New Roman"/>
          <w:b/>
          <w:sz w:val="22"/>
          <w:szCs w:val="22"/>
          <w:lang w:val="uk-UA"/>
        </w:rPr>
      </w:pPr>
      <w:r w:rsidRPr="002755CD">
        <w:rPr>
          <w:rFonts w:ascii="Times New Roman" w:hAnsi="Times New Roman"/>
          <w:b/>
          <w:sz w:val="22"/>
          <w:szCs w:val="22"/>
          <w:lang w:val="uk-UA"/>
        </w:rPr>
        <w:t>Вирішіть питання про можливість безпосереднього застосування зазначених положень при розгляді конкретних кримінальних справ.</w:t>
      </w:r>
    </w:p>
    <w:p w:rsidR="003B11AD" w:rsidRPr="002755CD" w:rsidRDefault="003B11AD" w:rsidP="003B11AD">
      <w:pPr>
        <w:shd w:val="clear" w:color="auto" w:fill="FFFFFF"/>
        <w:jc w:val="both"/>
        <w:rPr>
          <w:b/>
          <w:sz w:val="22"/>
          <w:szCs w:val="22"/>
          <w:lang w:val="uk-UA"/>
        </w:rPr>
      </w:pPr>
    </w:p>
    <w:p w:rsidR="003B11AD" w:rsidRPr="002755CD" w:rsidRDefault="003B11AD" w:rsidP="003B11AD">
      <w:pPr>
        <w:shd w:val="clear" w:color="auto" w:fill="FFFFFF"/>
        <w:jc w:val="both"/>
        <w:rPr>
          <w:b/>
          <w:sz w:val="22"/>
          <w:szCs w:val="22"/>
          <w:lang w:val="uk-UA"/>
        </w:rPr>
      </w:pPr>
      <w:r w:rsidRPr="002755CD">
        <w:rPr>
          <w:b/>
          <w:sz w:val="22"/>
          <w:szCs w:val="22"/>
          <w:lang w:val="uk-UA"/>
        </w:rPr>
        <w:t>Розв’язок задачі:</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w:t>
      </w:r>
    </w:p>
    <w:p w:rsidR="003B11AD" w:rsidRPr="002755CD" w:rsidRDefault="003B11AD" w:rsidP="003B11AD">
      <w:pPr>
        <w:shd w:val="clear" w:color="auto" w:fill="FFFFFF"/>
        <w:jc w:val="both"/>
        <w:rPr>
          <w:spacing w:val="-1"/>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Тестові завдання для організації самоконтролю.</w:t>
      </w:r>
    </w:p>
    <w:p w:rsidR="003B11AD" w:rsidRPr="002755CD" w:rsidRDefault="003B11AD" w:rsidP="003B11AD">
      <w:pPr>
        <w:rPr>
          <w:b/>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067"/>
        <w:gridCol w:w="2066"/>
        <w:gridCol w:w="2334"/>
        <w:gridCol w:w="1817"/>
      </w:tblGrid>
      <w:tr w:rsidR="003B11AD" w:rsidRPr="002755CD" w:rsidTr="004230EE">
        <w:trPr>
          <w:trHeight w:val="268"/>
          <w:jc w:val="center"/>
        </w:trPr>
        <w:tc>
          <w:tcPr>
            <w:tcW w:w="814" w:type="dxa"/>
          </w:tcPr>
          <w:p w:rsidR="003B11AD" w:rsidRPr="002755CD" w:rsidRDefault="003B11AD" w:rsidP="004230EE">
            <w:pPr>
              <w:rPr>
                <w:b/>
                <w:sz w:val="22"/>
                <w:szCs w:val="22"/>
                <w:lang w:val="uk-UA"/>
              </w:rPr>
            </w:pPr>
          </w:p>
        </w:tc>
        <w:tc>
          <w:tcPr>
            <w:tcW w:w="2067" w:type="dxa"/>
          </w:tcPr>
          <w:p w:rsidR="003B11AD" w:rsidRPr="002755CD" w:rsidRDefault="003B11AD" w:rsidP="004230EE">
            <w:pPr>
              <w:jc w:val="center"/>
              <w:rPr>
                <w:b/>
                <w:sz w:val="22"/>
                <w:szCs w:val="22"/>
                <w:lang w:val="uk-UA"/>
              </w:rPr>
            </w:pPr>
            <w:r w:rsidRPr="002755CD">
              <w:rPr>
                <w:b/>
                <w:sz w:val="22"/>
                <w:szCs w:val="22"/>
                <w:lang w:val="uk-UA"/>
              </w:rPr>
              <w:t>А</w:t>
            </w:r>
          </w:p>
        </w:tc>
        <w:tc>
          <w:tcPr>
            <w:tcW w:w="2066" w:type="dxa"/>
          </w:tcPr>
          <w:p w:rsidR="003B11AD" w:rsidRPr="002755CD" w:rsidRDefault="003B11AD" w:rsidP="004230EE">
            <w:pPr>
              <w:jc w:val="center"/>
              <w:rPr>
                <w:b/>
                <w:sz w:val="22"/>
                <w:szCs w:val="22"/>
                <w:lang w:val="uk-UA"/>
              </w:rPr>
            </w:pPr>
            <w:r w:rsidRPr="002755CD">
              <w:rPr>
                <w:b/>
                <w:sz w:val="22"/>
                <w:szCs w:val="22"/>
                <w:lang w:val="uk-UA"/>
              </w:rPr>
              <w:t>Б</w:t>
            </w:r>
          </w:p>
        </w:tc>
        <w:tc>
          <w:tcPr>
            <w:tcW w:w="2334" w:type="dxa"/>
          </w:tcPr>
          <w:p w:rsidR="003B11AD" w:rsidRPr="002755CD" w:rsidRDefault="003B11AD" w:rsidP="004230EE">
            <w:pPr>
              <w:jc w:val="center"/>
              <w:rPr>
                <w:b/>
                <w:sz w:val="22"/>
                <w:szCs w:val="22"/>
                <w:lang w:val="uk-UA"/>
              </w:rPr>
            </w:pPr>
            <w:r w:rsidRPr="002755CD">
              <w:rPr>
                <w:b/>
                <w:sz w:val="22"/>
                <w:szCs w:val="22"/>
                <w:lang w:val="uk-UA"/>
              </w:rPr>
              <w:t>В</w:t>
            </w:r>
          </w:p>
        </w:tc>
        <w:tc>
          <w:tcPr>
            <w:tcW w:w="1817" w:type="dxa"/>
          </w:tcPr>
          <w:p w:rsidR="003B11AD" w:rsidRPr="002755CD" w:rsidRDefault="003B11AD" w:rsidP="004230EE">
            <w:pPr>
              <w:jc w:val="center"/>
              <w:rPr>
                <w:b/>
                <w:sz w:val="22"/>
                <w:szCs w:val="22"/>
                <w:lang w:val="uk-UA"/>
              </w:rPr>
            </w:pPr>
            <w:r w:rsidRPr="002755CD">
              <w:rPr>
                <w:b/>
                <w:sz w:val="22"/>
                <w:szCs w:val="22"/>
                <w:lang w:val="uk-UA"/>
              </w:rPr>
              <w:t>Г</w:t>
            </w:r>
          </w:p>
        </w:tc>
      </w:tr>
      <w:tr w:rsidR="003B11AD" w:rsidRPr="002755CD" w:rsidTr="004230EE">
        <w:trPr>
          <w:trHeight w:val="268"/>
          <w:jc w:val="center"/>
        </w:trPr>
        <w:tc>
          <w:tcPr>
            <w:tcW w:w="814" w:type="dxa"/>
          </w:tcPr>
          <w:p w:rsidR="003B11AD" w:rsidRPr="002755CD" w:rsidRDefault="003B11AD" w:rsidP="004230EE">
            <w:pPr>
              <w:rPr>
                <w:b/>
                <w:sz w:val="22"/>
                <w:szCs w:val="22"/>
                <w:lang w:val="uk-UA"/>
              </w:rPr>
            </w:pPr>
            <w:r w:rsidRPr="002755CD">
              <w:rPr>
                <w:b/>
                <w:sz w:val="22"/>
                <w:szCs w:val="22"/>
                <w:lang w:val="uk-UA"/>
              </w:rPr>
              <w:t>1.</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87"/>
          <w:jc w:val="center"/>
        </w:trPr>
        <w:tc>
          <w:tcPr>
            <w:tcW w:w="814" w:type="dxa"/>
          </w:tcPr>
          <w:p w:rsidR="003B11AD" w:rsidRPr="002755CD" w:rsidRDefault="003B11AD" w:rsidP="004230EE">
            <w:pPr>
              <w:rPr>
                <w:b/>
                <w:sz w:val="22"/>
                <w:szCs w:val="22"/>
                <w:lang w:val="uk-UA"/>
              </w:rPr>
            </w:pPr>
            <w:r w:rsidRPr="002755CD">
              <w:rPr>
                <w:b/>
                <w:sz w:val="22"/>
                <w:szCs w:val="22"/>
                <w:lang w:val="uk-UA"/>
              </w:rPr>
              <w:t>2.</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68"/>
          <w:jc w:val="center"/>
        </w:trPr>
        <w:tc>
          <w:tcPr>
            <w:tcW w:w="814" w:type="dxa"/>
          </w:tcPr>
          <w:p w:rsidR="003B11AD" w:rsidRPr="002755CD" w:rsidRDefault="003B11AD" w:rsidP="004230EE">
            <w:pPr>
              <w:rPr>
                <w:b/>
                <w:sz w:val="22"/>
                <w:szCs w:val="22"/>
                <w:lang w:val="uk-UA"/>
              </w:rPr>
            </w:pPr>
            <w:r w:rsidRPr="002755CD">
              <w:rPr>
                <w:b/>
                <w:sz w:val="22"/>
                <w:szCs w:val="22"/>
                <w:lang w:val="uk-UA"/>
              </w:rPr>
              <w:t>3.</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68"/>
          <w:jc w:val="center"/>
        </w:trPr>
        <w:tc>
          <w:tcPr>
            <w:tcW w:w="814" w:type="dxa"/>
          </w:tcPr>
          <w:p w:rsidR="003B11AD" w:rsidRPr="002755CD" w:rsidRDefault="003B11AD" w:rsidP="004230EE">
            <w:pPr>
              <w:rPr>
                <w:b/>
                <w:sz w:val="22"/>
                <w:szCs w:val="22"/>
                <w:lang w:val="uk-UA"/>
              </w:rPr>
            </w:pPr>
            <w:r w:rsidRPr="002755CD">
              <w:rPr>
                <w:b/>
                <w:sz w:val="22"/>
                <w:szCs w:val="22"/>
                <w:lang w:val="uk-UA"/>
              </w:rPr>
              <w:t>4.</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87"/>
          <w:jc w:val="center"/>
        </w:trPr>
        <w:tc>
          <w:tcPr>
            <w:tcW w:w="814" w:type="dxa"/>
          </w:tcPr>
          <w:p w:rsidR="003B11AD" w:rsidRPr="002755CD" w:rsidRDefault="003B11AD" w:rsidP="004230EE">
            <w:pPr>
              <w:rPr>
                <w:b/>
                <w:sz w:val="22"/>
                <w:szCs w:val="22"/>
                <w:lang w:val="uk-UA"/>
              </w:rPr>
            </w:pPr>
            <w:r w:rsidRPr="002755CD">
              <w:rPr>
                <w:b/>
                <w:sz w:val="22"/>
                <w:szCs w:val="22"/>
                <w:lang w:val="uk-UA"/>
              </w:rPr>
              <w:t>5.</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68"/>
          <w:jc w:val="center"/>
        </w:trPr>
        <w:tc>
          <w:tcPr>
            <w:tcW w:w="814" w:type="dxa"/>
          </w:tcPr>
          <w:p w:rsidR="003B11AD" w:rsidRPr="002755CD" w:rsidRDefault="003B11AD" w:rsidP="004230EE">
            <w:pPr>
              <w:rPr>
                <w:b/>
                <w:sz w:val="22"/>
                <w:szCs w:val="22"/>
                <w:lang w:val="uk-UA"/>
              </w:rPr>
            </w:pPr>
            <w:r w:rsidRPr="002755CD">
              <w:rPr>
                <w:b/>
                <w:sz w:val="22"/>
                <w:szCs w:val="22"/>
                <w:lang w:val="uk-UA"/>
              </w:rPr>
              <w:t>6.</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68"/>
          <w:jc w:val="center"/>
        </w:trPr>
        <w:tc>
          <w:tcPr>
            <w:tcW w:w="814" w:type="dxa"/>
          </w:tcPr>
          <w:p w:rsidR="003B11AD" w:rsidRPr="002755CD" w:rsidRDefault="003B11AD" w:rsidP="004230EE">
            <w:pPr>
              <w:rPr>
                <w:b/>
                <w:sz w:val="22"/>
                <w:szCs w:val="22"/>
                <w:lang w:val="uk-UA"/>
              </w:rPr>
            </w:pPr>
            <w:r w:rsidRPr="002755CD">
              <w:rPr>
                <w:b/>
                <w:sz w:val="22"/>
                <w:szCs w:val="22"/>
                <w:lang w:val="uk-UA"/>
              </w:rPr>
              <w:t>7.</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87"/>
          <w:jc w:val="center"/>
        </w:trPr>
        <w:tc>
          <w:tcPr>
            <w:tcW w:w="814" w:type="dxa"/>
          </w:tcPr>
          <w:p w:rsidR="003B11AD" w:rsidRPr="002755CD" w:rsidRDefault="003B11AD" w:rsidP="004230EE">
            <w:pPr>
              <w:rPr>
                <w:b/>
                <w:sz w:val="22"/>
                <w:szCs w:val="22"/>
                <w:lang w:val="uk-UA"/>
              </w:rPr>
            </w:pPr>
            <w:r w:rsidRPr="002755CD">
              <w:rPr>
                <w:b/>
                <w:sz w:val="22"/>
                <w:szCs w:val="22"/>
                <w:lang w:val="uk-UA"/>
              </w:rPr>
              <w:t>8.</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68"/>
          <w:jc w:val="center"/>
        </w:trPr>
        <w:tc>
          <w:tcPr>
            <w:tcW w:w="814" w:type="dxa"/>
          </w:tcPr>
          <w:p w:rsidR="003B11AD" w:rsidRPr="002755CD" w:rsidRDefault="003B11AD" w:rsidP="004230EE">
            <w:pPr>
              <w:rPr>
                <w:b/>
                <w:sz w:val="22"/>
                <w:szCs w:val="22"/>
                <w:lang w:val="uk-UA"/>
              </w:rPr>
            </w:pPr>
            <w:r w:rsidRPr="002755CD">
              <w:rPr>
                <w:b/>
                <w:sz w:val="22"/>
                <w:szCs w:val="22"/>
                <w:lang w:val="uk-UA"/>
              </w:rPr>
              <w:t>9.</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r w:rsidR="003B11AD" w:rsidRPr="002755CD" w:rsidTr="004230EE">
        <w:trPr>
          <w:trHeight w:val="287"/>
          <w:jc w:val="center"/>
        </w:trPr>
        <w:tc>
          <w:tcPr>
            <w:tcW w:w="814" w:type="dxa"/>
          </w:tcPr>
          <w:p w:rsidR="003B11AD" w:rsidRPr="002755CD" w:rsidRDefault="003B11AD" w:rsidP="004230EE">
            <w:pPr>
              <w:rPr>
                <w:b/>
                <w:sz w:val="22"/>
                <w:szCs w:val="22"/>
                <w:lang w:val="uk-UA"/>
              </w:rPr>
            </w:pPr>
            <w:r w:rsidRPr="002755CD">
              <w:rPr>
                <w:b/>
                <w:sz w:val="22"/>
                <w:szCs w:val="22"/>
                <w:lang w:val="uk-UA"/>
              </w:rPr>
              <w:t>10.</w:t>
            </w:r>
          </w:p>
        </w:tc>
        <w:tc>
          <w:tcPr>
            <w:tcW w:w="2067" w:type="dxa"/>
          </w:tcPr>
          <w:p w:rsidR="003B11AD" w:rsidRPr="002755CD" w:rsidRDefault="003B11AD" w:rsidP="004230EE">
            <w:pPr>
              <w:rPr>
                <w:b/>
                <w:sz w:val="22"/>
                <w:szCs w:val="22"/>
                <w:lang w:val="uk-UA"/>
              </w:rPr>
            </w:pPr>
          </w:p>
        </w:tc>
        <w:tc>
          <w:tcPr>
            <w:tcW w:w="2066" w:type="dxa"/>
          </w:tcPr>
          <w:p w:rsidR="003B11AD" w:rsidRPr="002755CD" w:rsidRDefault="003B11AD" w:rsidP="004230EE">
            <w:pPr>
              <w:rPr>
                <w:b/>
                <w:sz w:val="22"/>
                <w:szCs w:val="22"/>
                <w:lang w:val="uk-UA"/>
              </w:rPr>
            </w:pPr>
          </w:p>
        </w:tc>
        <w:tc>
          <w:tcPr>
            <w:tcW w:w="2334" w:type="dxa"/>
          </w:tcPr>
          <w:p w:rsidR="003B11AD" w:rsidRPr="002755CD" w:rsidRDefault="003B11AD" w:rsidP="004230EE">
            <w:pPr>
              <w:rPr>
                <w:b/>
                <w:sz w:val="22"/>
                <w:szCs w:val="22"/>
                <w:lang w:val="uk-UA"/>
              </w:rPr>
            </w:pPr>
          </w:p>
        </w:tc>
        <w:tc>
          <w:tcPr>
            <w:tcW w:w="1817" w:type="dxa"/>
          </w:tcPr>
          <w:p w:rsidR="003B11AD" w:rsidRPr="002755CD" w:rsidRDefault="003B11AD" w:rsidP="004230EE">
            <w:pPr>
              <w:rPr>
                <w:b/>
                <w:sz w:val="22"/>
                <w:szCs w:val="22"/>
                <w:lang w:val="uk-UA"/>
              </w:rPr>
            </w:pPr>
          </w:p>
        </w:tc>
      </w:tr>
    </w:tbl>
    <w:p w:rsidR="003B11AD" w:rsidRPr="002755CD" w:rsidRDefault="003B11AD" w:rsidP="003B11AD">
      <w:pPr>
        <w:pStyle w:val="Normal"/>
        <w:shd w:val="clear" w:color="auto" w:fill="FFFFFF"/>
        <w:tabs>
          <w:tab w:val="left" w:pos="0"/>
        </w:tabs>
        <w:jc w:val="both"/>
        <w:rPr>
          <w:rFonts w:ascii="Times New Roman" w:hAnsi="Times New Roman"/>
          <w:b/>
          <w:sz w:val="22"/>
          <w:szCs w:val="22"/>
          <w:u w:val="single"/>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1.</w:t>
      </w:r>
      <w:r w:rsidRPr="002755CD">
        <w:rPr>
          <w:rFonts w:ascii="Times New Roman" w:hAnsi="Times New Roman"/>
          <w:b/>
          <w:sz w:val="22"/>
          <w:szCs w:val="22"/>
          <w:lang w:val="uk-UA"/>
        </w:rPr>
        <w:tab/>
        <w:t>Що є фактичною підставою кримінальної відповідальності?</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вчинення особою суспільне небезпечного діяння;</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вчинення особою суспільне небезпечного діяння, передбаченого КК, що містить склад злочину;</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виявлення наміру вчинити злочин.</w:t>
      </w:r>
    </w:p>
    <w:p w:rsidR="003B11AD" w:rsidRPr="002755CD" w:rsidRDefault="003B11AD" w:rsidP="003B11AD">
      <w:pPr>
        <w:pStyle w:val="Normal"/>
        <w:shd w:val="clear" w:color="auto" w:fill="FFFFFF"/>
        <w:tabs>
          <w:tab w:val="left" w:pos="0"/>
          <w:tab w:val="left" w:pos="677"/>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24"/>
        </w:tabs>
        <w:jc w:val="both"/>
        <w:rPr>
          <w:rFonts w:ascii="Times New Roman" w:hAnsi="Times New Roman"/>
          <w:b/>
          <w:sz w:val="22"/>
          <w:szCs w:val="22"/>
          <w:lang w:val="uk-UA"/>
        </w:rPr>
      </w:pPr>
      <w:r w:rsidRPr="002755CD">
        <w:rPr>
          <w:rFonts w:ascii="Times New Roman" w:hAnsi="Times New Roman"/>
          <w:b/>
          <w:sz w:val="22"/>
          <w:szCs w:val="22"/>
          <w:lang w:val="uk-UA"/>
        </w:rPr>
        <w:t>2.</w:t>
      </w:r>
      <w:r w:rsidRPr="002755CD">
        <w:rPr>
          <w:rFonts w:ascii="Times New Roman" w:hAnsi="Times New Roman"/>
          <w:b/>
          <w:sz w:val="22"/>
          <w:szCs w:val="22"/>
          <w:lang w:val="uk-UA"/>
        </w:rPr>
        <w:tab/>
        <w:t xml:space="preserve">Правова підстава кримінальної відповідальності </w:t>
      </w:r>
      <w:r>
        <w:rPr>
          <w:rFonts w:ascii="Times New Roman" w:hAnsi="Times New Roman"/>
          <w:b/>
          <w:sz w:val="22"/>
          <w:szCs w:val="22"/>
          <w:lang w:val="uk-UA"/>
        </w:rPr>
        <w:t xml:space="preserve">– </w:t>
      </w:r>
      <w:r w:rsidRPr="002755CD">
        <w:rPr>
          <w:rFonts w:ascii="Times New Roman" w:hAnsi="Times New Roman"/>
          <w:b/>
          <w:sz w:val="22"/>
          <w:szCs w:val="22"/>
          <w:lang w:val="uk-UA"/>
        </w:rPr>
        <w:t>це:</w:t>
      </w:r>
    </w:p>
    <w:p w:rsidR="003B11AD" w:rsidRPr="002755CD" w:rsidRDefault="003B11AD" w:rsidP="003B11AD">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вказівка в Законі «Про прокуратуру» на повноваження працівників прокуратури;</w:t>
      </w:r>
    </w:p>
    <w:p w:rsidR="003B11AD" w:rsidRPr="002755CD" w:rsidRDefault="003B11AD" w:rsidP="003B11AD">
      <w:pPr>
        <w:pStyle w:val="Normal"/>
        <w:shd w:val="clear" w:color="auto" w:fill="FFFFFF"/>
        <w:tabs>
          <w:tab w:val="left" w:pos="0"/>
          <w:tab w:val="left" w:pos="643"/>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вказівка в КК про те, що підставою кримінальної відповідальності є вчинення особою суспільне небезпечного діяння, яке містить склад злочину;</w:t>
      </w:r>
    </w:p>
    <w:p w:rsidR="003B11AD" w:rsidRPr="002755CD" w:rsidRDefault="003B11AD" w:rsidP="003B11AD">
      <w:pPr>
        <w:pStyle w:val="Normal"/>
        <w:shd w:val="clear" w:color="auto" w:fill="FFFFFF"/>
        <w:tabs>
          <w:tab w:val="left" w:pos="0"/>
          <w:tab w:val="left" w:pos="643"/>
        </w:tabs>
        <w:jc w:val="both"/>
        <w:rPr>
          <w:rFonts w:ascii="Times New Roman" w:hAnsi="Times New Roman"/>
          <w:sz w:val="22"/>
          <w:szCs w:val="22"/>
          <w:lang w:val="uk-UA"/>
        </w:rPr>
      </w:pPr>
      <w:r>
        <w:rPr>
          <w:rFonts w:ascii="Times New Roman" w:hAnsi="Times New Roman"/>
          <w:sz w:val="22"/>
          <w:szCs w:val="22"/>
          <w:lang w:val="uk-UA"/>
        </w:rPr>
        <w:t>в)</w:t>
      </w:r>
      <w:r>
        <w:rPr>
          <w:rFonts w:ascii="Times New Roman" w:hAnsi="Times New Roman"/>
          <w:sz w:val="22"/>
          <w:szCs w:val="22"/>
          <w:lang w:val="uk-UA"/>
        </w:rPr>
        <w:tab/>
        <w:t>правосвідомість суд</w:t>
      </w:r>
      <w:r w:rsidRPr="002755CD">
        <w:rPr>
          <w:rFonts w:ascii="Times New Roman" w:hAnsi="Times New Roman"/>
          <w:sz w:val="22"/>
          <w:szCs w:val="22"/>
          <w:lang w:val="uk-UA"/>
        </w:rPr>
        <w:t>ів при вирішенні питання про кримінальну відповідальність особи.</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29"/>
        </w:tabs>
        <w:jc w:val="both"/>
        <w:rPr>
          <w:rFonts w:ascii="Times New Roman" w:hAnsi="Times New Roman"/>
          <w:b/>
          <w:sz w:val="22"/>
          <w:szCs w:val="22"/>
          <w:lang w:val="uk-UA"/>
        </w:rPr>
      </w:pPr>
      <w:r w:rsidRPr="002755CD">
        <w:rPr>
          <w:rFonts w:ascii="Times New Roman" w:hAnsi="Times New Roman"/>
          <w:b/>
          <w:sz w:val="22"/>
          <w:szCs w:val="22"/>
          <w:lang w:val="uk-UA"/>
        </w:rPr>
        <w:t>3.</w:t>
      </w:r>
      <w:r w:rsidRPr="002755CD">
        <w:rPr>
          <w:rFonts w:ascii="Times New Roman" w:hAnsi="Times New Roman"/>
          <w:b/>
          <w:sz w:val="22"/>
          <w:szCs w:val="22"/>
          <w:lang w:val="uk-UA"/>
        </w:rPr>
        <w:tab/>
        <w:t>Повною мірою кримінальна відповідальність вичерпується:</w:t>
      </w:r>
    </w:p>
    <w:p w:rsidR="003B11AD" w:rsidRPr="002755CD" w:rsidRDefault="003B11AD" w:rsidP="003B11AD">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фактом порушення кримінальної справи;</w:t>
      </w:r>
    </w:p>
    <w:p w:rsidR="003B11AD" w:rsidRPr="002755CD" w:rsidRDefault="003B11AD" w:rsidP="003B11AD">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фактом притягнення особи як обвинуваченої;</w:t>
      </w:r>
    </w:p>
    <w:p w:rsidR="003B11AD" w:rsidRPr="002755CD" w:rsidRDefault="003B11AD" w:rsidP="003B11AD">
      <w:pPr>
        <w:pStyle w:val="Normal"/>
        <w:shd w:val="clear" w:color="auto" w:fill="FFFFFF"/>
        <w:tabs>
          <w:tab w:val="left" w:pos="0"/>
          <w:tab w:val="left" w:pos="624"/>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фактом погашення чи зняття судимості.</w:t>
      </w:r>
    </w:p>
    <w:p w:rsidR="003B11AD" w:rsidRDefault="003B11AD" w:rsidP="003B11AD">
      <w:pPr>
        <w:pStyle w:val="Normal"/>
        <w:shd w:val="clear" w:color="auto" w:fill="FFFFFF"/>
        <w:tabs>
          <w:tab w:val="left" w:pos="0"/>
          <w:tab w:val="left" w:pos="629"/>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 w:val="left" w:pos="629"/>
        </w:tabs>
        <w:jc w:val="both"/>
        <w:rPr>
          <w:rFonts w:ascii="Times New Roman" w:hAnsi="Times New Roman"/>
          <w:b/>
          <w:sz w:val="22"/>
          <w:szCs w:val="22"/>
          <w:lang w:val="uk-UA"/>
        </w:rPr>
      </w:pPr>
      <w:r w:rsidRPr="002755CD">
        <w:rPr>
          <w:rFonts w:ascii="Times New Roman" w:hAnsi="Times New Roman"/>
          <w:b/>
          <w:sz w:val="22"/>
          <w:szCs w:val="22"/>
          <w:lang w:val="uk-UA"/>
        </w:rPr>
        <w:t>4.</w:t>
      </w:r>
      <w:r w:rsidRPr="002755CD">
        <w:rPr>
          <w:rFonts w:ascii="Times New Roman" w:hAnsi="Times New Roman"/>
          <w:b/>
          <w:sz w:val="22"/>
          <w:szCs w:val="22"/>
          <w:lang w:val="uk-UA"/>
        </w:rPr>
        <w:tab/>
        <w:t>Особа вчинила умисне вбивство з корисливих мотивів(п. 6 ч. 2 ст. 115 КК) і ухилялась від слідства та суду протягом</w:t>
      </w:r>
      <w:r>
        <w:rPr>
          <w:rFonts w:ascii="Times New Roman" w:hAnsi="Times New Roman"/>
          <w:b/>
          <w:sz w:val="22"/>
          <w:szCs w:val="22"/>
          <w:lang w:val="uk-UA"/>
        </w:rPr>
        <w:t xml:space="preserve"> </w:t>
      </w:r>
      <w:r w:rsidRPr="002755CD">
        <w:rPr>
          <w:rFonts w:ascii="Times New Roman" w:hAnsi="Times New Roman"/>
          <w:b/>
          <w:sz w:val="22"/>
          <w:szCs w:val="22"/>
          <w:lang w:val="uk-UA"/>
        </w:rPr>
        <w:t>15 років. Нових злочинів у цей час особа не вчинила.</w:t>
      </w: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Чи вичерпала себе кримінальна відповідальність?</w:t>
      </w:r>
    </w:p>
    <w:p w:rsidR="003B11AD" w:rsidRPr="002755CD" w:rsidRDefault="003B11AD" w:rsidP="003B11AD">
      <w:pPr>
        <w:pStyle w:val="Normal"/>
        <w:shd w:val="clear" w:color="auto" w:fill="FFFFFF"/>
        <w:tabs>
          <w:tab w:val="left" w:pos="0"/>
          <w:tab w:val="left" w:pos="619"/>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так;</w:t>
      </w:r>
    </w:p>
    <w:p w:rsidR="003B11AD" w:rsidRPr="002755CD" w:rsidRDefault="003B11AD" w:rsidP="003B11AD">
      <w:pPr>
        <w:pStyle w:val="Normal"/>
        <w:shd w:val="clear" w:color="auto" w:fill="FFFFFF"/>
        <w:tabs>
          <w:tab w:val="left" w:pos="0"/>
          <w:tab w:val="left" w:pos="619"/>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це питання вирішує суд,</w:t>
      </w:r>
    </w:p>
    <w:p w:rsidR="003B11AD" w:rsidRPr="002755CD" w:rsidRDefault="003B11AD" w:rsidP="003B11AD">
      <w:pPr>
        <w:pStyle w:val="Normal"/>
        <w:shd w:val="clear" w:color="auto" w:fill="FFFFFF"/>
        <w:tabs>
          <w:tab w:val="left" w:pos="0"/>
          <w:tab w:val="left" w:pos="619"/>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це питання вирішує Закон «Про амністію».</w:t>
      </w:r>
    </w:p>
    <w:p w:rsidR="003B11AD" w:rsidRPr="002755CD" w:rsidRDefault="003B11AD" w:rsidP="003B11AD">
      <w:pPr>
        <w:pStyle w:val="Normal"/>
        <w:shd w:val="clear" w:color="auto" w:fill="FFFFFF"/>
        <w:tabs>
          <w:tab w:val="left" w:pos="0"/>
          <w:tab w:val="left" w:pos="629"/>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5.</w:t>
      </w:r>
      <w:r w:rsidRPr="002755CD">
        <w:rPr>
          <w:rFonts w:ascii="Times New Roman" w:hAnsi="Times New Roman"/>
          <w:b/>
          <w:sz w:val="22"/>
          <w:szCs w:val="22"/>
          <w:lang w:val="uk-UA"/>
        </w:rPr>
        <w:tab/>
      </w:r>
      <w:r>
        <w:rPr>
          <w:rFonts w:ascii="Times New Roman" w:hAnsi="Times New Roman"/>
          <w:b/>
          <w:sz w:val="22"/>
          <w:szCs w:val="22"/>
          <w:lang w:val="uk-UA"/>
        </w:rPr>
        <w:t>У</w:t>
      </w:r>
      <w:r w:rsidRPr="002755CD">
        <w:rPr>
          <w:rFonts w:ascii="Times New Roman" w:hAnsi="Times New Roman"/>
          <w:b/>
          <w:sz w:val="22"/>
          <w:szCs w:val="22"/>
          <w:lang w:val="uk-UA"/>
        </w:rPr>
        <w:t xml:space="preserve"> рамках яких із наведених правових відносин реалізується кримінальна </w:t>
      </w:r>
      <w:r w:rsidRPr="002755CD">
        <w:rPr>
          <w:rFonts w:ascii="Times New Roman" w:hAnsi="Times New Roman"/>
          <w:b/>
          <w:sz w:val="22"/>
          <w:szCs w:val="22"/>
          <w:lang w:val="uk-UA"/>
        </w:rPr>
        <w:lastRenderedPageBreak/>
        <w:t>відповідальність?</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цивільно</w:t>
      </w:r>
      <w:r>
        <w:rPr>
          <w:rFonts w:ascii="Times New Roman" w:hAnsi="Times New Roman"/>
          <w:sz w:val="22"/>
          <w:szCs w:val="22"/>
          <w:lang w:val="uk-UA"/>
        </w:rPr>
        <w:t>-</w:t>
      </w:r>
      <w:r w:rsidRPr="002755CD">
        <w:rPr>
          <w:rFonts w:ascii="Times New Roman" w:hAnsi="Times New Roman"/>
          <w:sz w:val="22"/>
          <w:szCs w:val="22"/>
          <w:lang w:val="uk-UA"/>
        </w:rPr>
        <w:t>правових;</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кримінально</w:t>
      </w:r>
      <w:r>
        <w:rPr>
          <w:rFonts w:ascii="Times New Roman" w:hAnsi="Times New Roman"/>
          <w:sz w:val="22"/>
          <w:szCs w:val="22"/>
          <w:lang w:val="uk-UA"/>
        </w:rPr>
        <w:t>-</w:t>
      </w:r>
      <w:r w:rsidRPr="002755CD">
        <w:rPr>
          <w:rFonts w:ascii="Times New Roman" w:hAnsi="Times New Roman"/>
          <w:sz w:val="22"/>
          <w:szCs w:val="22"/>
          <w:lang w:val="uk-UA"/>
        </w:rPr>
        <w:t>процесуальних;</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трудових.</w:t>
      </w:r>
    </w:p>
    <w:p w:rsidR="003B11AD" w:rsidRPr="002755CD" w:rsidRDefault="003B11AD" w:rsidP="003B11AD">
      <w:pPr>
        <w:pStyle w:val="Normal"/>
        <w:shd w:val="clear" w:color="auto" w:fill="FFFFFF"/>
        <w:tabs>
          <w:tab w:val="left" w:pos="0"/>
          <w:tab w:val="left" w:pos="65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58"/>
        </w:tabs>
        <w:jc w:val="both"/>
        <w:rPr>
          <w:rFonts w:ascii="Times New Roman" w:hAnsi="Times New Roman"/>
          <w:b/>
          <w:sz w:val="22"/>
          <w:szCs w:val="22"/>
          <w:lang w:val="uk-UA"/>
        </w:rPr>
      </w:pPr>
      <w:r w:rsidRPr="002755CD">
        <w:rPr>
          <w:rFonts w:ascii="Times New Roman" w:hAnsi="Times New Roman"/>
          <w:b/>
          <w:sz w:val="22"/>
          <w:szCs w:val="22"/>
          <w:lang w:val="uk-UA"/>
        </w:rPr>
        <w:t>6.</w:t>
      </w:r>
      <w:r w:rsidRPr="002755CD">
        <w:rPr>
          <w:rFonts w:ascii="Times New Roman" w:hAnsi="Times New Roman"/>
          <w:b/>
          <w:sz w:val="22"/>
          <w:szCs w:val="22"/>
          <w:lang w:val="uk-UA"/>
        </w:rPr>
        <w:tab/>
        <w:t>Громадянин України відбув покарання за вчинений закордоном злочин, судимість не погашена. Повернувшись в Україну, він вчинив новий злочин.</w:t>
      </w: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Чи впливатиме на кримінальну відповідальність за новий злочин нереалізована кримінальна відповідальність за перший злочин?</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ні, адже перший злочин вчинено за межами України;</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впливає (наприклад, на кваліфікацію нового злочину);</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впливає тільки тоді, коли особа є іноземцем.</w:t>
      </w:r>
    </w:p>
    <w:p w:rsidR="003B11AD" w:rsidRPr="002755CD" w:rsidRDefault="003B11AD" w:rsidP="003B11AD">
      <w:pPr>
        <w:pStyle w:val="Normal"/>
        <w:shd w:val="clear" w:color="auto" w:fill="FFFFFF"/>
        <w:tabs>
          <w:tab w:val="left" w:pos="0"/>
          <w:tab w:val="left" w:pos="658"/>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48"/>
        </w:tabs>
        <w:jc w:val="both"/>
        <w:rPr>
          <w:rFonts w:ascii="Times New Roman" w:hAnsi="Times New Roman"/>
          <w:b/>
          <w:sz w:val="22"/>
          <w:szCs w:val="22"/>
          <w:lang w:val="uk-UA"/>
        </w:rPr>
      </w:pPr>
      <w:r w:rsidRPr="002755CD">
        <w:rPr>
          <w:rFonts w:ascii="Times New Roman" w:hAnsi="Times New Roman"/>
          <w:b/>
          <w:sz w:val="22"/>
          <w:szCs w:val="22"/>
          <w:lang w:val="uk-UA"/>
        </w:rPr>
        <w:t>7.</w:t>
      </w:r>
      <w:r w:rsidRPr="002755CD">
        <w:rPr>
          <w:rFonts w:ascii="Times New Roman" w:hAnsi="Times New Roman"/>
          <w:b/>
          <w:sz w:val="22"/>
          <w:szCs w:val="22"/>
          <w:lang w:val="uk-UA"/>
        </w:rPr>
        <w:tab/>
        <w:t>Особа відбула покарання за вчинення тяжкого злочину. Чи можна вважати, що кримінальна відповідальність реалізована повністю?</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кримінальна відповідальність буде реалізована повністю, коли судимість з особи буде знята або погашена;</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кримінальна відповідальність реалізована повною мірою, адже особа відбула покарання;</w:t>
      </w:r>
    </w:p>
    <w:p w:rsidR="003B11AD" w:rsidRPr="002755CD" w:rsidRDefault="003B11AD" w:rsidP="003B11AD">
      <w:pPr>
        <w:pStyle w:val="Normal"/>
        <w:shd w:val="clear" w:color="auto" w:fill="FFFFFF"/>
        <w:tabs>
          <w:tab w:val="left" w:pos="0"/>
          <w:tab w:val="left" w:pos="581"/>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питання повної реалізації кримінальної відповідальності за наведених умов вирішує адміністрація виправної установи</w:t>
      </w:r>
    </w:p>
    <w:p w:rsidR="003B11AD" w:rsidRPr="002755CD" w:rsidRDefault="003B11AD" w:rsidP="003B11AD">
      <w:pPr>
        <w:pStyle w:val="Normal"/>
        <w:shd w:val="clear" w:color="auto" w:fill="FFFFFF"/>
        <w:tabs>
          <w:tab w:val="left" w:pos="0"/>
          <w:tab w:val="left" w:pos="696"/>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53"/>
        </w:tabs>
        <w:jc w:val="both"/>
        <w:rPr>
          <w:rFonts w:ascii="Times New Roman" w:hAnsi="Times New Roman"/>
          <w:b/>
          <w:sz w:val="22"/>
          <w:szCs w:val="22"/>
          <w:lang w:val="uk-UA"/>
        </w:rPr>
      </w:pPr>
      <w:r w:rsidRPr="002755CD">
        <w:rPr>
          <w:rFonts w:ascii="Times New Roman" w:hAnsi="Times New Roman"/>
          <w:b/>
          <w:sz w:val="22"/>
          <w:szCs w:val="22"/>
          <w:lang w:val="uk-UA"/>
        </w:rPr>
        <w:t>8.</w:t>
      </w:r>
      <w:r w:rsidRPr="002755CD">
        <w:rPr>
          <w:rFonts w:ascii="Times New Roman" w:hAnsi="Times New Roman"/>
          <w:b/>
          <w:sz w:val="22"/>
          <w:szCs w:val="22"/>
          <w:lang w:val="uk-UA"/>
        </w:rPr>
        <w:tab/>
        <w:t>Чотирнадцятирічна особа незаконно заволоділа транспортним засобом (ч. 1 ст. 289 КК).</w:t>
      </w:r>
    </w:p>
    <w:p w:rsidR="003B11AD" w:rsidRPr="002755CD" w:rsidRDefault="003B11AD" w:rsidP="003B11AD">
      <w:pPr>
        <w:pStyle w:val="Normal"/>
        <w:shd w:val="clear" w:color="auto" w:fill="FFFFFF"/>
        <w:tabs>
          <w:tab w:val="left" w:pos="0"/>
        </w:tabs>
        <w:jc w:val="both"/>
        <w:rPr>
          <w:rFonts w:ascii="Times New Roman" w:hAnsi="Times New Roman"/>
          <w:b/>
          <w:sz w:val="22"/>
          <w:szCs w:val="22"/>
          <w:lang w:val="uk-UA"/>
        </w:rPr>
      </w:pPr>
      <w:r w:rsidRPr="002755CD">
        <w:rPr>
          <w:rFonts w:ascii="Times New Roman" w:hAnsi="Times New Roman"/>
          <w:b/>
          <w:sz w:val="22"/>
          <w:szCs w:val="22"/>
          <w:lang w:val="uk-UA"/>
        </w:rPr>
        <w:t>Чи можлива за таких умов реалізація кримінальної відповідальності?</w:t>
      </w:r>
    </w:p>
    <w:p w:rsidR="003B11AD" w:rsidRPr="002755CD" w:rsidRDefault="003B11AD" w:rsidP="003B11AD">
      <w:pPr>
        <w:pStyle w:val="Normal"/>
        <w:shd w:val="clear" w:color="auto" w:fill="FFFFFF"/>
        <w:tabs>
          <w:tab w:val="left" w:pos="0"/>
          <w:tab w:val="left" w:pos="667"/>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можлива, адже вчинено злочин, передбачений ч. 1ст. 289 КК;</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неможлива, бо вчинене підпадає під ознаки ч. 1 ст. 289 КК;</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можлива, але лише за умови, що незаконне заволодіння ставило мету обернення транспортного засобу на свою користь.</w:t>
      </w:r>
    </w:p>
    <w:p w:rsidR="003B11AD" w:rsidRPr="002755CD" w:rsidRDefault="003B11AD" w:rsidP="003B11AD">
      <w:pPr>
        <w:pStyle w:val="Normal"/>
        <w:shd w:val="clear" w:color="auto" w:fill="FFFFFF"/>
        <w:tabs>
          <w:tab w:val="left" w:pos="0"/>
          <w:tab w:val="left" w:pos="653"/>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653"/>
        </w:tabs>
        <w:jc w:val="both"/>
        <w:rPr>
          <w:rFonts w:ascii="Times New Roman" w:hAnsi="Times New Roman"/>
          <w:b/>
          <w:sz w:val="22"/>
          <w:szCs w:val="22"/>
          <w:lang w:val="uk-UA"/>
        </w:rPr>
      </w:pPr>
      <w:r w:rsidRPr="002755CD">
        <w:rPr>
          <w:rFonts w:ascii="Times New Roman" w:hAnsi="Times New Roman"/>
          <w:b/>
          <w:sz w:val="22"/>
          <w:szCs w:val="22"/>
          <w:lang w:val="uk-UA"/>
        </w:rPr>
        <w:t>9.</w:t>
      </w:r>
      <w:r w:rsidRPr="002755CD">
        <w:rPr>
          <w:rFonts w:ascii="Times New Roman" w:hAnsi="Times New Roman"/>
          <w:b/>
          <w:sz w:val="22"/>
          <w:szCs w:val="22"/>
          <w:lang w:val="uk-UA"/>
        </w:rPr>
        <w:tab/>
        <w:t>Застосування судом примусового лікування до особи, що вчинила злочин:</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t>є реалізацією кримінальної відповідальності;</w:t>
      </w:r>
    </w:p>
    <w:p w:rsidR="003B11AD" w:rsidRPr="002755CD" w:rsidRDefault="003B11AD" w:rsidP="003B11AD">
      <w:pPr>
        <w:pStyle w:val="Normal"/>
        <w:shd w:val="clear" w:color="auto" w:fill="FFFFFF"/>
        <w:tabs>
          <w:tab w:val="left" w:pos="0"/>
          <w:tab w:val="left" w:pos="576"/>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не має нічого спільного із кримінальною відповідальністю;</w:t>
      </w:r>
    </w:p>
    <w:p w:rsidR="003B11AD" w:rsidRPr="002755CD" w:rsidRDefault="003B11AD" w:rsidP="003B11AD">
      <w:pPr>
        <w:pStyle w:val="Normal"/>
        <w:shd w:val="clear" w:color="auto" w:fill="FFFFFF"/>
        <w:tabs>
          <w:tab w:val="left" w:pos="0"/>
          <w:tab w:val="left" w:pos="658"/>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не є реалізацією кримінальної відповідальності, але пов’язано з нею.</w:t>
      </w:r>
    </w:p>
    <w:p w:rsidR="003B11AD" w:rsidRPr="002755CD" w:rsidRDefault="003B11AD" w:rsidP="003B11AD">
      <w:pPr>
        <w:pStyle w:val="Normal"/>
        <w:shd w:val="clear" w:color="auto" w:fill="FFFFFF"/>
        <w:tabs>
          <w:tab w:val="left" w:pos="0"/>
          <w:tab w:val="left" w:pos="653"/>
        </w:tabs>
        <w:jc w:val="both"/>
        <w:rPr>
          <w:rFonts w:ascii="Times New Roman" w:hAnsi="Times New Roman"/>
          <w:sz w:val="22"/>
          <w:szCs w:val="22"/>
          <w:lang w:val="uk-UA"/>
        </w:rPr>
      </w:pPr>
    </w:p>
    <w:p w:rsidR="003B11AD" w:rsidRPr="002755CD" w:rsidRDefault="003B11AD" w:rsidP="003B11AD">
      <w:pPr>
        <w:pStyle w:val="Normal"/>
        <w:shd w:val="clear" w:color="auto" w:fill="FFFFFF"/>
        <w:tabs>
          <w:tab w:val="left" w:pos="0"/>
          <w:tab w:val="left" w:pos="725"/>
        </w:tabs>
        <w:jc w:val="both"/>
        <w:rPr>
          <w:rFonts w:ascii="Times New Roman" w:hAnsi="Times New Roman"/>
          <w:b/>
          <w:sz w:val="22"/>
          <w:szCs w:val="22"/>
          <w:lang w:val="uk-UA"/>
        </w:rPr>
      </w:pPr>
      <w:r w:rsidRPr="002755CD">
        <w:rPr>
          <w:rFonts w:ascii="Times New Roman" w:hAnsi="Times New Roman"/>
          <w:b/>
          <w:sz w:val="22"/>
          <w:szCs w:val="22"/>
          <w:lang w:val="uk-UA"/>
        </w:rPr>
        <w:t>10.</w:t>
      </w:r>
      <w:r w:rsidRPr="002755CD">
        <w:rPr>
          <w:rFonts w:ascii="Times New Roman" w:hAnsi="Times New Roman"/>
          <w:b/>
          <w:sz w:val="22"/>
          <w:szCs w:val="22"/>
          <w:lang w:val="uk-UA"/>
        </w:rPr>
        <w:tab/>
        <w:t>Особа була звільнена від відбування покарання в зв’язку з декриміналізацією діяння. Коли себе вичерпує кримінальна відповідальність?</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а)</w:t>
      </w:r>
      <w:r w:rsidRPr="002755CD">
        <w:rPr>
          <w:rFonts w:ascii="Times New Roman" w:hAnsi="Times New Roman"/>
          <w:sz w:val="22"/>
          <w:szCs w:val="22"/>
          <w:lang w:val="uk-UA"/>
        </w:rPr>
        <w:tab/>
      </w:r>
      <w:r>
        <w:rPr>
          <w:rFonts w:ascii="Times New Roman" w:hAnsi="Times New Roman"/>
          <w:sz w:val="22"/>
          <w:szCs w:val="22"/>
          <w:lang w:val="uk-UA"/>
        </w:rPr>
        <w:t>у</w:t>
      </w:r>
      <w:r w:rsidRPr="002755CD">
        <w:rPr>
          <w:rFonts w:ascii="Times New Roman" w:hAnsi="Times New Roman"/>
          <w:sz w:val="22"/>
          <w:szCs w:val="22"/>
          <w:lang w:val="uk-UA"/>
        </w:rPr>
        <w:t xml:space="preserve"> момент звільнення такої особи від відбування покарання;</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б)</w:t>
      </w:r>
      <w:r w:rsidRPr="002755CD">
        <w:rPr>
          <w:rFonts w:ascii="Times New Roman" w:hAnsi="Times New Roman"/>
          <w:sz w:val="22"/>
          <w:szCs w:val="22"/>
          <w:lang w:val="uk-UA"/>
        </w:rPr>
        <w:tab/>
        <w:t>через один рік після звільнення;</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r w:rsidRPr="002755CD">
        <w:rPr>
          <w:rFonts w:ascii="Times New Roman" w:hAnsi="Times New Roman"/>
          <w:sz w:val="22"/>
          <w:szCs w:val="22"/>
          <w:lang w:val="uk-UA"/>
        </w:rPr>
        <w:t>в)</w:t>
      </w:r>
      <w:r w:rsidRPr="002755CD">
        <w:rPr>
          <w:rFonts w:ascii="Times New Roman" w:hAnsi="Times New Roman"/>
          <w:sz w:val="22"/>
          <w:szCs w:val="22"/>
          <w:lang w:val="uk-UA"/>
        </w:rPr>
        <w:tab/>
        <w:t>після реєстрації такої особи за місцем проживання.</w:t>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Підготу</w:t>
      </w:r>
      <w:r>
        <w:rPr>
          <w:rFonts w:ascii="Times New Roman" w:hAnsi="Times New Roman"/>
          <w:b/>
          <w:sz w:val="22"/>
          <w:szCs w:val="22"/>
          <w:lang w:val="uk-UA"/>
        </w:rPr>
        <w:t xml:space="preserve">вати </w:t>
      </w:r>
      <w:r w:rsidRPr="002755CD">
        <w:rPr>
          <w:rFonts w:ascii="Times New Roman" w:hAnsi="Times New Roman"/>
          <w:b/>
          <w:sz w:val="22"/>
          <w:szCs w:val="22"/>
          <w:lang w:val="uk-UA"/>
        </w:rPr>
        <w:t>реферати на теми:</w:t>
      </w:r>
    </w:p>
    <w:p w:rsidR="003B11AD" w:rsidRPr="002755CD" w:rsidRDefault="003B11AD" w:rsidP="003B11AD">
      <w:pPr>
        <w:numPr>
          <w:ilvl w:val="1"/>
          <w:numId w:val="1"/>
        </w:numPr>
        <w:tabs>
          <w:tab w:val="clear" w:pos="2487"/>
          <w:tab w:val="num" w:pos="360"/>
          <w:tab w:val="left" w:pos="570"/>
        </w:tabs>
        <w:ind w:left="705"/>
        <w:jc w:val="both"/>
        <w:rPr>
          <w:sz w:val="22"/>
          <w:szCs w:val="22"/>
          <w:lang w:val="uk-UA"/>
        </w:rPr>
      </w:pPr>
      <w:r w:rsidRPr="002755CD">
        <w:rPr>
          <w:sz w:val="22"/>
          <w:szCs w:val="22"/>
          <w:lang w:val="uk-UA"/>
        </w:rPr>
        <w:t>Основні прийоми тлумачення кримінального закону в кримінальному праві.</w:t>
      </w:r>
    </w:p>
    <w:p w:rsidR="003B11AD" w:rsidRPr="002755CD" w:rsidRDefault="003B11AD" w:rsidP="003B11AD">
      <w:pPr>
        <w:numPr>
          <w:ilvl w:val="1"/>
          <w:numId w:val="1"/>
        </w:numPr>
        <w:tabs>
          <w:tab w:val="clear" w:pos="2487"/>
          <w:tab w:val="num" w:pos="360"/>
          <w:tab w:val="left" w:pos="570"/>
        </w:tabs>
        <w:ind w:left="705"/>
        <w:jc w:val="both"/>
        <w:rPr>
          <w:sz w:val="22"/>
          <w:szCs w:val="22"/>
          <w:lang w:val="uk-UA"/>
        </w:rPr>
      </w:pPr>
      <w:r w:rsidRPr="002755CD">
        <w:rPr>
          <w:sz w:val="22"/>
          <w:szCs w:val="22"/>
          <w:lang w:val="uk-UA"/>
        </w:rPr>
        <w:t>Санкція кримінально</w:t>
      </w:r>
      <w:r>
        <w:rPr>
          <w:sz w:val="22"/>
          <w:szCs w:val="22"/>
          <w:lang w:val="uk-UA"/>
        </w:rPr>
        <w:t>-</w:t>
      </w:r>
      <w:r w:rsidRPr="002755CD">
        <w:rPr>
          <w:sz w:val="22"/>
          <w:szCs w:val="22"/>
          <w:lang w:val="uk-UA"/>
        </w:rPr>
        <w:t>правової норми та характеристика її видів.</w:t>
      </w:r>
    </w:p>
    <w:p w:rsidR="003B11AD" w:rsidRPr="002755CD" w:rsidRDefault="003B11AD" w:rsidP="003B11AD">
      <w:pPr>
        <w:numPr>
          <w:ilvl w:val="1"/>
          <w:numId w:val="1"/>
        </w:numPr>
        <w:tabs>
          <w:tab w:val="clear" w:pos="2487"/>
          <w:tab w:val="num" w:pos="360"/>
          <w:tab w:val="left" w:pos="570"/>
        </w:tabs>
        <w:ind w:left="705"/>
        <w:jc w:val="both"/>
        <w:rPr>
          <w:sz w:val="22"/>
          <w:szCs w:val="22"/>
          <w:lang w:val="uk-UA"/>
        </w:rPr>
      </w:pPr>
      <w:r w:rsidRPr="002755CD">
        <w:rPr>
          <w:sz w:val="22"/>
          <w:szCs w:val="22"/>
          <w:lang w:val="uk-UA"/>
        </w:rPr>
        <w:t>Характерні риси кримінального закону.</w:t>
      </w:r>
    </w:p>
    <w:p w:rsidR="003B11AD" w:rsidRPr="002755CD" w:rsidRDefault="003B11AD" w:rsidP="003B11AD">
      <w:pPr>
        <w:pStyle w:val="Normal"/>
        <w:shd w:val="clear" w:color="auto" w:fill="FFFFFF"/>
        <w:tabs>
          <w:tab w:val="left" w:pos="0"/>
          <w:tab w:val="num" w:pos="360"/>
        </w:tabs>
        <w:jc w:val="both"/>
        <w:rPr>
          <w:rFonts w:ascii="Times New Roman" w:hAnsi="Times New Roman"/>
          <w:b/>
          <w:sz w:val="22"/>
          <w:szCs w:val="22"/>
          <w:lang w:val="uk-UA"/>
        </w:rPr>
      </w:pPr>
    </w:p>
    <w:p w:rsidR="003B11AD" w:rsidRPr="002755CD" w:rsidRDefault="003B11AD" w:rsidP="003B11AD">
      <w:pPr>
        <w:pStyle w:val="Normal"/>
        <w:shd w:val="clear" w:color="auto" w:fill="FFFFFF"/>
        <w:tabs>
          <w:tab w:val="left" w:pos="0"/>
          <w:tab w:val="left" w:pos="686"/>
        </w:tabs>
        <w:jc w:val="both"/>
        <w:rPr>
          <w:rFonts w:ascii="Times New Roman" w:hAnsi="Times New Roman"/>
          <w:b/>
          <w:sz w:val="22"/>
          <w:szCs w:val="22"/>
          <w:lang w:val="uk-UA"/>
        </w:rPr>
      </w:pPr>
      <w:r w:rsidRPr="002755CD">
        <w:rPr>
          <w:rFonts w:ascii="Times New Roman" w:hAnsi="Times New Roman"/>
          <w:b/>
          <w:sz w:val="22"/>
          <w:szCs w:val="22"/>
          <w:lang w:val="uk-UA"/>
        </w:rPr>
        <w:t>Питання для самоконтролю:</w:t>
      </w:r>
    </w:p>
    <w:p w:rsidR="003B11AD" w:rsidRPr="002755CD" w:rsidRDefault="003B11AD" w:rsidP="003B11AD">
      <w:pPr>
        <w:widowControl w:val="0"/>
        <w:numPr>
          <w:ilvl w:val="0"/>
          <w:numId w:val="8"/>
        </w:numPr>
        <w:shd w:val="clear" w:color="auto" w:fill="FFFFFF"/>
        <w:tabs>
          <w:tab w:val="left" w:pos="570"/>
        </w:tabs>
        <w:autoSpaceDE w:val="0"/>
        <w:autoSpaceDN w:val="0"/>
        <w:adjustRightInd w:val="0"/>
        <w:ind w:hanging="990"/>
        <w:jc w:val="both"/>
        <w:rPr>
          <w:sz w:val="22"/>
          <w:szCs w:val="22"/>
          <w:lang w:val="uk-UA"/>
        </w:rPr>
      </w:pPr>
      <w:r w:rsidRPr="002755CD">
        <w:rPr>
          <w:sz w:val="22"/>
          <w:szCs w:val="22"/>
          <w:lang w:val="uk-UA"/>
        </w:rPr>
        <w:t>Поняття джерела кримінального права; загальна характеристика окремих джерел кримінального права України.</w:t>
      </w:r>
    </w:p>
    <w:p w:rsidR="003B11AD" w:rsidRPr="002755CD" w:rsidRDefault="003B11AD" w:rsidP="003B11AD">
      <w:pPr>
        <w:widowControl w:val="0"/>
        <w:numPr>
          <w:ilvl w:val="0"/>
          <w:numId w:val="8"/>
        </w:numPr>
        <w:shd w:val="clear" w:color="auto" w:fill="FFFFFF"/>
        <w:tabs>
          <w:tab w:val="left" w:pos="570"/>
        </w:tabs>
        <w:autoSpaceDE w:val="0"/>
        <w:autoSpaceDN w:val="0"/>
        <w:adjustRightInd w:val="0"/>
        <w:ind w:hanging="990"/>
        <w:jc w:val="both"/>
        <w:rPr>
          <w:sz w:val="22"/>
          <w:szCs w:val="22"/>
          <w:lang w:val="uk-UA"/>
        </w:rPr>
      </w:pPr>
      <w:r w:rsidRPr="002755CD">
        <w:rPr>
          <w:sz w:val="22"/>
          <w:szCs w:val="22"/>
          <w:lang w:val="uk-UA"/>
        </w:rPr>
        <w:t>Формування та розвиток кримінального права України (основні етапи).</w:t>
      </w:r>
    </w:p>
    <w:p w:rsidR="003B11AD" w:rsidRPr="002755CD" w:rsidRDefault="003B11AD" w:rsidP="003B11AD">
      <w:pPr>
        <w:widowControl w:val="0"/>
        <w:numPr>
          <w:ilvl w:val="0"/>
          <w:numId w:val="8"/>
        </w:numPr>
        <w:shd w:val="clear" w:color="auto" w:fill="FFFFFF"/>
        <w:tabs>
          <w:tab w:val="left" w:pos="570"/>
        </w:tabs>
        <w:autoSpaceDE w:val="0"/>
        <w:autoSpaceDN w:val="0"/>
        <w:adjustRightInd w:val="0"/>
        <w:ind w:hanging="990"/>
        <w:jc w:val="both"/>
        <w:rPr>
          <w:sz w:val="22"/>
          <w:szCs w:val="22"/>
          <w:lang w:val="uk-UA"/>
        </w:rPr>
      </w:pPr>
      <w:r w:rsidRPr="002755CD">
        <w:rPr>
          <w:sz w:val="22"/>
          <w:szCs w:val="22"/>
          <w:lang w:val="uk-UA"/>
        </w:rPr>
        <w:t>Співвідношення норм міжнародного права та кримінального права України.</w:t>
      </w:r>
    </w:p>
    <w:p w:rsidR="003B11AD" w:rsidRPr="002755CD" w:rsidRDefault="003B11AD" w:rsidP="003B11AD">
      <w:pPr>
        <w:widowControl w:val="0"/>
        <w:numPr>
          <w:ilvl w:val="0"/>
          <w:numId w:val="8"/>
        </w:numPr>
        <w:shd w:val="clear" w:color="auto" w:fill="FFFFFF"/>
        <w:tabs>
          <w:tab w:val="left" w:pos="570"/>
        </w:tabs>
        <w:autoSpaceDE w:val="0"/>
        <w:autoSpaceDN w:val="0"/>
        <w:adjustRightInd w:val="0"/>
        <w:ind w:hanging="990"/>
        <w:jc w:val="both"/>
        <w:rPr>
          <w:sz w:val="22"/>
          <w:szCs w:val="22"/>
          <w:lang w:val="uk-UA"/>
        </w:rPr>
      </w:pPr>
      <w:r w:rsidRPr="002755CD">
        <w:rPr>
          <w:sz w:val="22"/>
          <w:szCs w:val="22"/>
          <w:lang w:val="uk-UA"/>
        </w:rPr>
        <w:t>Види, система і структура кримінальних законів. Загальна характеристика КК України 2001 р.</w:t>
      </w:r>
    </w:p>
    <w:p w:rsidR="003B11AD" w:rsidRPr="002755CD" w:rsidRDefault="003B11AD" w:rsidP="003B11AD">
      <w:pPr>
        <w:widowControl w:val="0"/>
        <w:numPr>
          <w:ilvl w:val="0"/>
          <w:numId w:val="8"/>
        </w:numPr>
        <w:shd w:val="clear" w:color="auto" w:fill="FFFFFF"/>
        <w:tabs>
          <w:tab w:val="left" w:pos="570"/>
        </w:tabs>
        <w:autoSpaceDE w:val="0"/>
        <w:autoSpaceDN w:val="0"/>
        <w:adjustRightInd w:val="0"/>
        <w:ind w:hanging="990"/>
        <w:jc w:val="both"/>
        <w:rPr>
          <w:sz w:val="22"/>
          <w:szCs w:val="22"/>
          <w:lang w:val="uk-UA"/>
        </w:rPr>
      </w:pPr>
      <w:r w:rsidRPr="002755CD">
        <w:rPr>
          <w:sz w:val="22"/>
          <w:szCs w:val="22"/>
          <w:lang w:val="uk-UA"/>
        </w:rPr>
        <w:t>Тлумачення кримінальних законів.</w:t>
      </w:r>
    </w:p>
    <w:p w:rsidR="003B11AD" w:rsidRPr="002755CD" w:rsidRDefault="003B11AD" w:rsidP="003B11AD">
      <w:pPr>
        <w:widowControl w:val="0"/>
        <w:shd w:val="clear" w:color="auto" w:fill="FFFFFF"/>
        <w:tabs>
          <w:tab w:val="left" w:pos="570"/>
        </w:tabs>
        <w:autoSpaceDE w:val="0"/>
        <w:autoSpaceDN w:val="0"/>
        <w:adjustRightInd w:val="0"/>
        <w:jc w:val="both"/>
        <w:rPr>
          <w:sz w:val="22"/>
          <w:szCs w:val="22"/>
          <w:lang w:val="uk-UA"/>
        </w:rPr>
      </w:pPr>
    </w:p>
    <w:p w:rsidR="003B11AD" w:rsidRPr="002755CD" w:rsidRDefault="003B11AD" w:rsidP="003B11AD">
      <w:pPr>
        <w:widowControl w:val="0"/>
        <w:shd w:val="clear" w:color="auto" w:fill="FFFFFF"/>
        <w:tabs>
          <w:tab w:val="left" w:pos="570"/>
        </w:tabs>
        <w:autoSpaceDE w:val="0"/>
        <w:autoSpaceDN w:val="0"/>
        <w:adjustRightInd w:val="0"/>
        <w:jc w:val="both"/>
        <w:rPr>
          <w:b/>
          <w:sz w:val="22"/>
          <w:szCs w:val="22"/>
          <w:lang w:val="uk-UA"/>
        </w:rPr>
      </w:pPr>
      <w:r w:rsidRPr="002755CD">
        <w:rPr>
          <w:b/>
          <w:sz w:val="22"/>
          <w:szCs w:val="22"/>
          <w:lang w:val="uk-UA"/>
        </w:rPr>
        <w:t>Да</w:t>
      </w:r>
      <w:r>
        <w:rPr>
          <w:b/>
          <w:sz w:val="22"/>
          <w:szCs w:val="22"/>
          <w:lang w:val="uk-UA"/>
        </w:rPr>
        <w:t xml:space="preserve">ти </w:t>
      </w:r>
      <w:r w:rsidRPr="002755CD">
        <w:rPr>
          <w:b/>
          <w:sz w:val="22"/>
          <w:szCs w:val="22"/>
          <w:lang w:val="uk-UA"/>
        </w:rPr>
        <w:t>визначення наступним поняттям:</w:t>
      </w:r>
    </w:p>
    <w:p w:rsidR="003B11AD" w:rsidRPr="002755CD" w:rsidRDefault="003B11AD" w:rsidP="003B11AD">
      <w:pPr>
        <w:widowControl w:val="0"/>
        <w:shd w:val="clear" w:color="auto" w:fill="FFFFFF"/>
        <w:tabs>
          <w:tab w:val="left" w:pos="570"/>
        </w:tabs>
        <w:autoSpaceDE w:val="0"/>
        <w:autoSpaceDN w:val="0"/>
        <w:adjustRightInd w:val="0"/>
        <w:jc w:val="both"/>
        <w:rPr>
          <w:b/>
          <w:sz w:val="22"/>
          <w:szCs w:val="22"/>
          <w:lang w:val="uk-UA"/>
        </w:rPr>
      </w:pPr>
    </w:p>
    <w:p w:rsidR="003B11AD" w:rsidRPr="002755CD" w:rsidRDefault="003B11AD" w:rsidP="003B11AD">
      <w:pPr>
        <w:widowControl w:val="0"/>
        <w:shd w:val="clear" w:color="auto" w:fill="FFFFFF"/>
        <w:tabs>
          <w:tab w:val="left" w:pos="570"/>
        </w:tabs>
        <w:autoSpaceDE w:val="0"/>
        <w:autoSpaceDN w:val="0"/>
        <w:adjustRightInd w:val="0"/>
        <w:jc w:val="both"/>
        <w:rPr>
          <w:b/>
          <w:sz w:val="22"/>
          <w:szCs w:val="22"/>
          <w:lang w:val="uk-UA"/>
        </w:rPr>
      </w:pPr>
      <w:r w:rsidRPr="002755CD">
        <w:rPr>
          <w:b/>
          <w:sz w:val="22"/>
          <w:szCs w:val="22"/>
          <w:lang w:val="uk-UA"/>
        </w:rPr>
        <w:tab/>
        <w:t>Закон про кримінальну відповідальність</w:t>
      </w:r>
      <w:r w:rsidRPr="002755CD">
        <w:rPr>
          <w:sz w:val="22"/>
          <w:szCs w:val="22"/>
          <w:lang w:val="uk-UA"/>
        </w:rPr>
        <w:t xml:space="preserve"> </w:t>
      </w:r>
      <w:r w:rsidRPr="002755CD">
        <w:rPr>
          <w:b/>
          <w:sz w:val="22"/>
          <w:szCs w:val="22"/>
          <w:lang w:val="uk-UA"/>
        </w:rPr>
        <w:t xml:space="preserve"> </w:t>
      </w:r>
      <w:r>
        <w:rPr>
          <w:b/>
          <w:sz w:val="22"/>
          <w:szCs w:val="22"/>
          <w:lang w:val="uk-UA"/>
        </w:rPr>
        <w:t xml:space="preserve">– </w:t>
      </w:r>
      <w:r w:rsidRPr="002755CD">
        <w:rPr>
          <w:b/>
          <w:sz w:val="22"/>
          <w:szCs w:val="22"/>
          <w:lang w:val="uk-UA"/>
        </w:rPr>
        <w:t xml:space="preserve">                                                                                              </w:t>
      </w:r>
    </w:p>
    <w:p w:rsidR="003B11AD" w:rsidRPr="002755CD" w:rsidRDefault="003B11AD" w:rsidP="003B11AD">
      <w:pPr>
        <w:widowControl w:val="0"/>
        <w:shd w:val="clear" w:color="auto" w:fill="FFFFFF"/>
        <w:tabs>
          <w:tab w:val="left" w:pos="570"/>
        </w:tabs>
        <w:autoSpaceDE w:val="0"/>
        <w:autoSpaceDN w:val="0"/>
        <w:adjustRightInd w:val="0"/>
        <w:jc w:val="both"/>
        <w:rPr>
          <w:b/>
          <w:sz w:val="22"/>
          <w:szCs w:val="22"/>
          <w:lang w:val="uk-UA"/>
        </w:rPr>
      </w:pPr>
    </w:p>
    <w:p w:rsidR="003B11AD" w:rsidRPr="002755CD" w:rsidRDefault="003B11AD" w:rsidP="003B11AD">
      <w:pPr>
        <w:shd w:val="clear" w:color="auto" w:fill="FFFFFF"/>
        <w:jc w:val="both"/>
        <w:rPr>
          <w:b/>
          <w:sz w:val="22"/>
          <w:szCs w:val="22"/>
          <w:lang w:val="uk-UA"/>
        </w:rPr>
      </w:pPr>
      <w:r w:rsidRPr="002755CD">
        <w:rPr>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55CD">
        <w:rPr>
          <w:sz w:val="22"/>
          <w:szCs w:val="22"/>
          <w:lang w:val="uk-UA"/>
        </w:rPr>
        <w:lastRenderedPageBreak/>
        <w:t>______________________________________</w:t>
      </w:r>
      <w:r w:rsidRPr="002755CD">
        <w:rPr>
          <w:b/>
          <w:sz w:val="22"/>
          <w:szCs w:val="22"/>
          <w:lang w:val="uk-UA"/>
        </w:rPr>
        <w:t>_______________________________________________________________________________________________________________</w:t>
      </w:r>
    </w:p>
    <w:p w:rsidR="003B11AD" w:rsidRPr="002755CD" w:rsidRDefault="003B11AD" w:rsidP="003B11AD">
      <w:pPr>
        <w:pStyle w:val="Normal"/>
        <w:shd w:val="clear" w:color="auto" w:fill="FFFFFF"/>
        <w:tabs>
          <w:tab w:val="left" w:pos="0"/>
        </w:tabs>
        <w:jc w:val="both"/>
        <w:rPr>
          <w:rFonts w:ascii="Times New Roman" w:hAnsi="Times New Roman"/>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ab/>
        <w:t xml:space="preserve">Диспозиція – </w:t>
      </w:r>
    </w:p>
    <w:p w:rsidR="003B11AD" w:rsidRPr="002755CD" w:rsidRDefault="003B11AD" w:rsidP="003B11AD">
      <w:pPr>
        <w:shd w:val="clear" w:color="auto" w:fill="FFFFFF"/>
        <w:jc w:val="both"/>
        <w:rPr>
          <w:b/>
          <w:sz w:val="22"/>
          <w:szCs w:val="22"/>
          <w:lang w:val="uk-UA"/>
        </w:rPr>
      </w:pPr>
      <w:r w:rsidRPr="002755C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55CD">
        <w:rPr>
          <w:b/>
          <w:sz w:val="22"/>
          <w:szCs w:val="22"/>
          <w:lang w:val="uk-UA"/>
        </w:rPr>
        <w:t>___________________________________________________</w:t>
      </w:r>
    </w:p>
    <w:p w:rsidR="003B11AD" w:rsidRPr="002755CD" w:rsidRDefault="003B11AD" w:rsidP="003B11AD">
      <w:pPr>
        <w:shd w:val="clear" w:color="auto" w:fill="FFFFFF"/>
        <w:jc w:val="both"/>
        <w:rPr>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ab/>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pStyle w:val="Normal"/>
        <w:shd w:val="clear" w:color="auto" w:fill="FFFFFF"/>
        <w:ind w:firstLine="720"/>
        <w:jc w:val="both"/>
        <w:rPr>
          <w:rFonts w:ascii="Times New Roman" w:hAnsi="Times New Roman"/>
          <w:b/>
          <w:sz w:val="22"/>
          <w:szCs w:val="22"/>
          <w:lang w:val="uk-UA"/>
        </w:rPr>
      </w:pPr>
      <w:r w:rsidRPr="002755CD">
        <w:rPr>
          <w:rFonts w:ascii="Times New Roman" w:hAnsi="Times New Roman"/>
          <w:b/>
          <w:sz w:val="22"/>
          <w:szCs w:val="22"/>
          <w:lang w:val="uk-UA"/>
        </w:rPr>
        <w:t xml:space="preserve">Бланкетна диспозиція – </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ab/>
        <w:t xml:space="preserve">Описова диспозиція – </w:t>
      </w:r>
    </w:p>
    <w:p w:rsidR="003B11AD" w:rsidRPr="002755CD" w:rsidRDefault="003B11AD" w:rsidP="003B11AD">
      <w:pPr>
        <w:shd w:val="clear" w:color="auto" w:fill="FFFFFF"/>
        <w:jc w:val="both"/>
        <w:rPr>
          <w:b/>
          <w:sz w:val="22"/>
          <w:szCs w:val="22"/>
          <w:lang w:val="uk-UA"/>
        </w:rPr>
      </w:pPr>
      <w:r w:rsidRPr="002755CD">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55CD">
        <w:rPr>
          <w:b/>
          <w:sz w:val="22"/>
          <w:szCs w:val="22"/>
          <w:lang w:val="uk-UA"/>
        </w:rPr>
        <w:t>___________________________________________________</w:t>
      </w:r>
    </w:p>
    <w:p w:rsidR="003B11AD" w:rsidRPr="002755CD" w:rsidRDefault="003B11AD" w:rsidP="003B11AD">
      <w:pPr>
        <w:shd w:val="clear" w:color="auto" w:fill="FFFFFF"/>
        <w:jc w:val="both"/>
        <w:rPr>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ab/>
        <w:t xml:space="preserve">Відсилочна диспозиція – </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spacing w:val="-1"/>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ab/>
        <w:t xml:space="preserve">Санкція – </w:t>
      </w:r>
    </w:p>
    <w:p w:rsidR="003B11AD" w:rsidRPr="002755CD" w:rsidRDefault="003B11AD" w:rsidP="003B11AD">
      <w:pPr>
        <w:shd w:val="clear" w:color="auto" w:fill="FFFFFF"/>
        <w:jc w:val="both"/>
        <w:rPr>
          <w:b/>
          <w:sz w:val="22"/>
          <w:szCs w:val="22"/>
          <w:lang w:val="uk-UA"/>
        </w:rPr>
      </w:pPr>
      <w:r w:rsidRPr="002755CD">
        <w:rPr>
          <w:b/>
          <w:sz w:val="22"/>
          <w:szCs w:val="2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11AD" w:rsidRPr="002755CD" w:rsidRDefault="003B11AD" w:rsidP="003B11AD">
      <w:pPr>
        <w:shd w:val="clear" w:color="auto" w:fill="FFFFFF"/>
        <w:jc w:val="both"/>
        <w:rPr>
          <w:spacing w:val="-1"/>
          <w:sz w:val="22"/>
          <w:szCs w:val="22"/>
          <w:lang w:val="uk-UA"/>
        </w:rPr>
      </w:pP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Default="003B11AD" w:rsidP="003B11AD">
      <w:pPr>
        <w:pStyle w:val="Normal"/>
        <w:shd w:val="clear" w:color="auto" w:fill="FFFFFF"/>
        <w:jc w:val="both"/>
        <w:rPr>
          <w:rFonts w:ascii="Times New Roman" w:hAnsi="Times New Roman"/>
          <w:b/>
          <w:sz w:val="22"/>
          <w:szCs w:val="22"/>
          <w:lang w:val="uk-UA"/>
        </w:rPr>
      </w:pPr>
      <w:r w:rsidRPr="002755CD">
        <w:rPr>
          <w:rFonts w:ascii="Times New Roman" w:hAnsi="Times New Roman"/>
          <w:b/>
          <w:sz w:val="22"/>
          <w:szCs w:val="22"/>
          <w:lang w:val="uk-UA"/>
        </w:rPr>
        <w:t>Використана література:</w:t>
      </w:r>
    </w:p>
    <w:p w:rsidR="003B11AD" w:rsidRPr="002755CD" w:rsidRDefault="003B11AD" w:rsidP="003B11AD">
      <w:pPr>
        <w:pStyle w:val="Normal"/>
        <w:shd w:val="clear" w:color="auto" w:fill="FFFFFF"/>
        <w:jc w:val="both"/>
        <w:rPr>
          <w:rFonts w:ascii="Times New Roman" w:hAnsi="Times New Roman"/>
          <w:b/>
          <w:sz w:val="22"/>
          <w:szCs w:val="22"/>
          <w:lang w:val="uk-UA"/>
        </w:rPr>
      </w:pPr>
    </w:p>
    <w:p w:rsidR="003B11AD" w:rsidRPr="002755CD" w:rsidRDefault="003B11AD" w:rsidP="003B11AD">
      <w:pPr>
        <w:numPr>
          <w:ilvl w:val="0"/>
          <w:numId w:val="7"/>
        </w:numPr>
        <w:shd w:val="clear" w:color="auto" w:fill="FFFFFF"/>
        <w:ind w:firstLine="840"/>
        <w:jc w:val="both"/>
        <w:rPr>
          <w:sz w:val="22"/>
          <w:szCs w:val="22"/>
          <w:lang w:val="uk-UA"/>
        </w:rPr>
      </w:pPr>
      <w:r w:rsidRPr="002755CD">
        <w:rPr>
          <w:sz w:val="22"/>
          <w:szCs w:val="22"/>
          <w:lang w:val="uk-UA"/>
        </w:rPr>
        <w:t>Конституція України // Відомості Верховної Ради України. — 2009. — №30. — Ст. 141.</w:t>
      </w:r>
    </w:p>
    <w:p w:rsidR="003B11AD" w:rsidRPr="002755CD" w:rsidRDefault="003B11AD" w:rsidP="003B11AD">
      <w:pPr>
        <w:numPr>
          <w:ilvl w:val="0"/>
          <w:numId w:val="7"/>
        </w:numPr>
        <w:shd w:val="clear" w:color="auto" w:fill="FFFFFF"/>
        <w:ind w:firstLine="840"/>
        <w:jc w:val="both"/>
        <w:rPr>
          <w:sz w:val="22"/>
          <w:szCs w:val="22"/>
          <w:lang w:val="uk-UA"/>
        </w:rPr>
      </w:pPr>
      <w:r w:rsidRPr="002755CD">
        <w:rPr>
          <w:sz w:val="22"/>
          <w:szCs w:val="22"/>
          <w:lang w:val="uk-UA"/>
        </w:rPr>
        <w:t>Конвенція про захист прав і основних свобод людини від 4 листопада 1950 р. // Голос України. — 2009. — Ст.56.</w:t>
      </w:r>
    </w:p>
    <w:p w:rsidR="003B11AD" w:rsidRPr="002755CD" w:rsidRDefault="003B11AD" w:rsidP="003B11AD">
      <w:pPr>
        <w:numPr>
          <w:ilvl w:val="0"/>
          <w:numId w:val="7"/>
        </w:numPr>
        <w:shd w:val="clear" w:color="auto" w:fill="FFFFFF"/>
        <w:ind w:firstLine="840"/>
        <w:jc w:val="both"/>
        <w:rPr>
          <w:sz w:val="22"/>
          <w:szCs w:val="22"/>
          <w:lang w:val="uk-UA"/>
        </w:rPr>
      </w:pPr>
      <w:r w:rsidRPr="002755CD">
        <w:rPr>
          <w:sz w:val="22"/>
          <w:szCs w:val="22"/>
          <w:lang w:val="uk-UA"/>
        </w:rPr>
        <w:t>Європейська конвенція про взаємну допомогу у кримінальних справах, 1959 рік, та Додатковий протокол 1978 року до Конвенції // Офіційний вісник України. —2008. — № 13. — С. 346—360.</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Максименко В.</w:t>
      </w:r>
      <w:r w:rsidRPr="002755CD">
        <w:rPr>
          <w:iCs/>
          <w:sz w:val="22"/>
          <w:szCs w:val="22"/>
          <w:lang w:val="uk-UA"/>
        </w:rPr>
        <w:t xml:space="preserve"> </w:t>
      </w:r>
      <w:r w:rsidRPr="002755CD">
        <w:rPr>
          <w:sz w:val="22"/>
          <w:szCs w:val="22"/>
          <w:lang w:val="uk-UA"/>
        </w:rPr>
        <w:t>Україна — суб'єкт правової допомоги зарубіжним державам у кримінальних справах // Право України. — 2009. — № 11. — С. 149—152.</w:t>
      </w:r>
    </w:p>
    <w:p w:rsidR="003B11AD" w:rsidRPr="002755CD" w:rsidRDefault="003B11AD" w:rsidP="003B11AD">
      <w:pPr>
        <w:numPr>
          <w:ilvl w:val="0"/>
          <w:numId w:val="7"/>
        </w:numPr>
        <w:shd w:val="clear" w:color="auto" w:fill="FFFFFF"/>
        <w:ind w:firstLine="840"/>
        <w:jc w:val="both"/>
        <w:rPr>
          <w:sz w:val="22"/>
          <w:szCs w:val="22"/>
          <w:lang w:val="uk-UA"/>
        </w:rPr>
      </w:pPr>
      <w:r w:rsidRPr="002755CD">
        <w:rPr>
          <w:i/>
          <w:iCs/>
          <w:sz w:val="22"/>
          <w:szCs w:val="22"/>
          <w:lang w:val="uk-UA"/>
        </w:rPr>
        <w:t>Яценко С.С.</w:t>
      </w:r>
      <w:r w:rsidRPr="002755CD">
        <w:rPr>
          <w:iCs/>
          <w:sz w:val="22"/>
          <w:szCs w:val="22"/>
          <w:lang w:val="uk-UA"/>
        </w:rPr>
        <w:t xml:space="preserve"> </w:t>
      </w:r>
      <w:r w:rsidRPr="002755CD">
        <w:rPr>
          <w:sz w:val="22"/>
          <w:szCs w:val="22"/>
          <w:lang w:val="uk-UA"/>
        </w:rPr>
        <w:t>Ніякого покарання без закону (ст. 7 Конвенції про захист прав людини і основних свобод): аспекти реалізації // Вісник Конституційного Суду України. — 2009. — № 5. — С. 79— 88.</w:t>
      </w: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3B11AD" w:rsidRPr="002755CD" w:rsidRDefault="003B11AD" w:rsidP="003B11AD">
      <w:pPr>
        <w:ind w:firstLine="840"/>
        <w:jc w:val="both"/>
        <w:rPr>
          <w:bCs/>
          <w:sz w:val="22"/>
          <w:szCs w:val="22"/>
          <w:lang w:val="uk-UA"/>
        </w:rPr>
      </w:pPr>
    </w:p>
    <w:p w:rsidR="00AE7E0E" w:rsidRPr="003B11AD" w:rsidRDefault="003B11AD">
      <w:pPr>
        <w:rPr>
          <w:lang w:val="uk-UA"/>
        </w:rPr>
      </w:pPr>
    </w:p>
    <w:sectPr w:rsidR="00AE7E0E" w:rsidRPr="003B11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extBook">
    <w:altName w:val="Times New Roman"/>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7FC6"/>
    <w:multiLevelType w:val="hybridMultilevel"/>
    <w:tmpl w:val="EC4EEA0A"/>
    <w:lvl w:ilvl="0" w:tplc="F2C8A550">
      <w:start w:val="1"/>
      <w:numFmt w:val="decimal"/>
      <w:lvlText w:val="%1."/>
      <w:lvlJc w:val="left"/>
      <w:pPr>
        <w:tabs>
          <w:tab w:val="num" w:pos="645"/>
        </w:tabs>
        <w:ind w:left="645" w:hanging="360"/>
      </w:pPr>
      <w:rPr>
        <w:rFonts w:hint="default"/>
        <w:b/>
      </w:rPr>
    </w:lvl>
    <w:lvl w:ilvl="1" w:tplc="3294CF46">
      <w:start w:val="1"/>
      <w:numFmt w:val="decimal"/>
      <w:lvlText w:val="%2."/>
      <w:lvlJc w:val="left"/>
      <w:pPr>
        <w:tabs>
          <w:tab w:val="num" w:pos="615"/>
        </w:tabs>
        <w:ind w:left="615" w:hanging="615"/>
      </w:pPr>
      <w:rPr>
        <w:rFonts w:hint="default"/>
      </w:r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
    <w:nsid w:val="1DF3312D"/>
    <w:multiLevelType w:val="hybridMultilevel"/>
    <w:tmpl w:val="EC3433B4"/>
    <w:lvl w:ilvl="0" w:tplc="0324ECD8">
      <w:start w:val="1"/>
      <w:numFmt w:val="decimal"/>
      <w:lvlText w:val="%1."/>
      <w:lvlJc w:val="left"/>
      <w:pPr>
        <w:tabs>
          <w:tab w:val="num" w:pos="645"/>
        </w:tabs>
        <w:ind w:left="645" w:hanging="360"/>
      </w:pPr>
      <w:rPr>
        <w:rFonts w:hint="default"/>
        <w:b/>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
    <w:nsid w:val="37FE474B"/>
    <w:multiLevelType w:val="hybridMultilevel"/>
    <w:tmpl w:val="1F706184"/>
    <w:lvl w:ilvl="0" w:tplc="9790E9AC">
      <w:start w:val="1"/>
      <w:numFmt w:val="bullet"/>
      <w:lvlText w:val=""/>
      <w:lvlJc w:val="left"/>
      <w:pPr>
        <w:tabs>
          <w:tab w:val="num" w:pos="1418"/>
        </w:tabs>
        <w:ind w:left="0" w:firstLine="851"/>
      </w:pPr>
      <w:rPr>
        <w:rFonts w:ascii="Wingdings" w:hAnsi="Wingdings" w:hint="default"/>
        <w:b w:val="0"/>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E0083D"/>
    <w:multiLevelType w:val="hybridMultilevel"/>
    <w:tmpl w:val="EA2C2634"/>
    <w:lvl w:ilvl="0" w:tplc="C8FE39D8">
      <w:start w:val="1"/>
      <w:numFmt w:val="decimal"/>
      <w:lvlText w:val="%1."/>
      <w:lvlJc w:val="left"/>
      <w:pPr>
        <w:tabs>
          <w:tab w:val="num" w:pos="1414"/>
        </w:tabs>
        <w:ind w:left="1414" w:hanging="705"/>
      </w:pPr>
      <w:rPr>
        <w:rFonts w:hint="default"/>
        <w:b/>
      </w:rPr>
    </w:lvl>
    <w:lvl w:ilvl="1" w:tplc="0B2C05B8">
      <w:start w:val="1"/>
      <w:numFmt w:val="bullet"/>
      <w:lvlText w:val=""/>
      <w:lvlJc w:val="left"/>
      <w:pPr>
        <w:tabs>
          <w:tab w:val="num" w:pos="1418"/>
        </w:tabs>
        <w:ind w:left="0" w:firstLine="851"/>
      </w:pPr>
      <w:rPr>
        <w:rFonts w:ascii="Wingdings" w:hAnsi="Wingdings" w:hint="default"/>
        <w:b w:val="0"/>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640C64E9"/>
    <w:multiLevelType w:val="hybridMultilevel"/>
    <w:tmpl w:val="C9600262"/>
    <w:lvl w:ilvl="0" w:tplc="78FCCCCA">
      <w:start w:val="1"/>
      <w:numFmt w:val="decimal"/>
      <w:lvlText w:val="%1."/>
      <w:lvlJc w:val="left"/>
      <w:pPr>
        <w:tabs>
          <w:tab w:val="num" w:pos="1422"/>
        </w:tabs>
        <w:ind w:left="1422" w:hanging="360"/>
      </w:pPr>
      <w:rPr>
        <w:b/>
      </w:rPr>
    </w:lvl>
    <w:lvl w:ilvl="1" w:tplc="08FE47F0">
      <w:start w:val="1"/>
      <w:numFmt w:val="decimal"/>
      <w:lvlText w:val="%2."/>
      <w:lvlJc w:val="left"/>
      <w:pPr>
        <w:tabs>
          <w:tab w:val="num" w:pos="2487"/>
        </w:tabs>
        <w:ind w:left="2487" w:hanging="705"/>
      </w:pPr>
      <w:rPr>
        <w:rFonts w:hint="default"/>
        <w:b/>
      </w:r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5">
    <w:nsid w:val="69F81322"/>
    <w:multiLevelType w:val="hybridMultilevel"/>
    <w:tmpl w:val="54720B8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6EB72337"/>
    <w:multiLevelType w:val="hybridMultilevel"/>
    <w:tmpl w:val="56069528"/>
    <w:lvl w:ilvl="0" w:tplc="08FE47F0">
      <w:start w:val="1"/>
      <w:numFmt w:val="decimal"/>
      <w:lvlText w:val="%1."/>
      <w:lvlJc w:val="left"/>
      <w:pPr>
        <w:tabs>
          <w:tab w:val="num" w:pos="990"/>
        </w:tabs>
        <w:ind w:left="990"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0B54A1"/>
    <w:multiLevelType w:val="hybridMultilevel"/>
    <w:tmpl w:val="ABDA6D0C"/>
    <w:lvl w:ilvl="0" w:tplc="C8FE39D8">
      <w:start w:val="1"/>
      <w:numFmt w:val="decimal"/>
      <w:lvlText w:val="%1."/>
      <w:lvlJc w:val="left"/>
      <w:pPr>
        <w:tabs>
          <w:tab w:val="num" w:pos="1414"/>
        </w:tabs>
        <w:ind w:left="1414" w:hanging="705"/>
      </w:pPr>
      <w:rPr>
        <w:rFonts w:hint="default"/>
        <w:b/>
      </w:rPr>
    </w:lvl>
    <w:lvl w:ilvl="1" w:tplc="6472FA7A">
      <w:start w:val="1"/>
      <w:numFmt w:val="decimal"/>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16"/>
    <w:rsid w:val="00361817"/>
    <w:rsid w:val="003B11AD"/>
    <w:rsid w:val="00AA0C95"/>
    <w:rsid w:val="00E314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70BAE-FE00-4E6C-BBCA-CEF4BC73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A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B11AD"/>
    <w:pPr>
      <w:keepNext/>
      <w:ind w:firstLine="709"/>
      <w:outlineLvl w:val="0"/>
    </w:pPr>
    <w:rPr>
      <w:b/>
      <w:bCs/>
      <w:i/>
      <w:iCs/>
      <w:lang w:val="uk-UA"/>
    </w:rPr>
  </w:style>
  <w:style w:type="paragraph" w:styleId="2">
    <w:name w:val="heading 2"/>
    <w:basedOn w:val="a"/>
    <w:next w:val="a"/>
    <w:link w:val="20"/>
    <w:qFormat/>
    <w:rsid w:val="003B11AD"/>
    <w:pPr>
      <w:keepNext/>
      <w:jc w:val="center"/>
      <w:outlineLvl w:val="1"/>
    </w:pPr>
    <w:rPr>
      <w:b/>
      <w:bCs/>
      <w:i/>
      <w:iCs/>
      <w:lang w:val="uk-UA"/>
    </w:rPr>
  </w:style>
  <w:style w:type="paragraph" w:styleId="3">
    <w:name w:val="heading 3"/>
    <w:basedOn w:val="a"/>
    <w:next w:val="a"/>
    <w:link w:val="30"/>
    <w:qFormat/>
    <w:rsid w:val="003B11AD"/>
    <w:pPr>
      <w:keepNext/>
      <w:jc w:val="center"/>
      <w:outlineLvl w:val="2"/>
    </w:pPr>
    <w:rPr>
      <w:b/>
      <w:lang w:val="uk-UA"/>
    </w:rPr>
  </w:style>
  <w:style w:type="paragraph" w:styleId="4">
    <w:name w:val="heading 4"/>
    <w:basedOn w:val="a"/>
    <w:link w:val="40"/>
    <w:qFormat/>
    <w:rsid w:val="003B11AD"/>
    <w:pPr>
      <w:spacing w:before="288" w:after="288" w:line="240" w:lineRule="atLeast"/>
      <w:jc w:val="center"/>
      <w:outlineLvl w:val="3"/>
    </w:pPr>
    <w:rPr>
      <w:b/>
      <w:bCs/>
      <w:color w:val="000000"/>
    </w:rPr>
  </w:style>
  <w:style w:type="paragraph" w:styleId="5">
    <w:name w:val="heading 5"/>
    <w:basedOn w:val="a"/>
    <w:next w:val="a"/>
    <w:link w:val="50"/>
    <w:qFormat/>
    <w:rsid w:val="003B11A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B11AD"/>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3B11A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3B11A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3B11AD"/>
    <w:rPr>
      <w:rFonts w:ascii="Times New Roman" w:eastAsia="Times New Roman" w:hAnsi="Times New Roman" w:cs="Times New Roman"/>
      <w:b/>
      <w:bCs/>
      <w:color w:val="000000"/>
      <w:sz w:val="24"/>
      <w:szCs w:val="24"/>
      <w:lang w:val="ru-RU" w:eastAsia="ru-RU"/>
    </w:rPr>
  </w:style>
  <w:style w:type="character" w:customStyle="1" w:styleId="50">
    <w:name w:val="Заголовок 5 Знак"/>
    <w:basedOn w:val="a0"/>
    <w:link w:val="5"/>
    <w:rsid w:val="003B11AD"/>
    <w:rPr>
      <w:rFonts w:ascii="Times New Roman" w:eastAsia="Times New Roman" w:hAnsi="Times New Roman" w:cs="Times New Roman"/>
      <w:b/>
      <w:sz w:val="28"/>
      <w:szCs w:val="24"/>
      <w:lang w:val="ru-RU" w:eastAsia="ru-RU"/>
    </w:rPr>
  </w:style>
  <w:style w:type="paragraph" w:styleId="a3">
    <w:name w:val="Title"/>
    <w:basedOn w:val="a"/>
    <w:link w:val="a4"/>
    <w:qFormat/>
    <w:rsid w:val="003B11AD"/>
    <w:pPr>
      <w:jc w:val="center"/>
    </w:pPr>
    <w:rPr>
      <w:b/>
      <w:bCs/>
      <w:lang w:val="uk-UA"/>
    </w:rPr>
  </w:style>
  <w:style w:type="character" w:customStyle="1" w:styleId="a4">
    <w:name w:val="Название Знак"/>
    <w:basedOn w:val="a0"/>
    <w:link w:val="a3"/>
    <w:rsid w:val="003B11AD"/>
    <w:rPr>
      <w:rFonts w:ascii="Times New Roman" w:eastAsia="Times New Roman" w:hAnsi="Times New Roman" w:cs="Times New Roman"/>
      <w:b/>
      <w:bCs/>
      <w:sz w:val="24"/>
      <w:szCs w:val="24"/>
      <w:lang w:eastAsia="ru-RU"/>
    </w:rPr>
  </w:style>
  <w:style w:type="paragraph" w:styleId="a5">
    <w:name w:val="Body Text Indent"/>
    <w:basedOn w:val="a"/>
    <w:link w:val="a6"/>
    <w:rsid w:val="003B11AD"/>
    <w:pPr>
      <w:ind w:firstLine="709"/>
      <w:jc w:val="both"/>
    </w:pPr>
    <w:rPr>
      <w:lang w:val="uk-UA"/>
    </w:rPr>
  </w:style>
  <w:style w:type="character" w:customStyle="1" w:styleId="a6">
    <w:name w:val="Основной текст с отступом Знак"/>
    <w:basedOn w:val="a0"/>
    <w:link w:val="a5"/>
    <w:rsid w:val="003B11AD"/>
    <w:rPr>
      <w:rFonts w:ascii="Times New Roman" w:eastAsia="Times New Roman" w:hAnsi="Times New Roman" w:cs="Times New Roman"/>
      <w:sz w:val="24"/>
      <w:szCs w:val="24"/>
      <w:lang w:eastAsia="ru-RU"/>
    </w:rPr>
  </w:style>
  <w:style w:type="paragraph" w:styleId="21">
    <w:name w:val="Body Text Indent 2"/>
    <w:basedOn w:val="a"/>
    <w:link w:val="22"/>
    <w:rsid w:val="003B11AD"/>
    <w:pPr>
      <w:ind w:left="360"/>
      <w:jc w:val="both"/>
    </w:pPr>
  </w:style>
  <w:style w:type="character" w:customStyle="1" w:styleId="22">
    <w:name w:val="Основной текст с отступом 2 Знак"/>
    <w:basedOn w:val="a0"/>
    <w:link w:val="21"/>
    <w:rsid w:val="003B11AD"/>
    <w:rPr>
      <w:rFonts w:ascii="Times New Roman" w:eastAsia="Times New Roman" w:hAnsi="Times New Roman" w:cs="Times New Roman"/>
      <w:sz w:val="24"/>
      <w:szCs w:val="24"/>
      <w:lang w:val="ru-RU" w:eastAsia="ru-RU"/>
    </w:rPr>
  </w:style>
  <w:style w:type="paragraph" w:customStyle="1" w:styleId="FR1">
    <w:name w:val="FR1"/>
    <w:rsid w:val="003B11AD"/>
    <w:pPr>
      <w:widowControl w:val="0"/>
      <w:autoSpaceDE w:val="0"/>
      <w:autoSpaceDN w:val="0"/>
      <w:adjustRightInd w:val="0"/>
      <w:spacing w:after="0" w:line="240" w:lineRule="auto"/>
    </w:pPr>
    <w:rPr>
      <w:rFonts w:ascii="Arial" w:eastAsia="Times New Roman" w:hAnsi="Arial" w:cs="Times New Roman"/>
      <w:i/>
      <w:sz w:val="20"/>
      <w:szCs w:val="20"/>
      <w:lang w:val="ru-RU" w:eastAsia="ru-RU"/>
    </w:rPr>
  </w:style>
  <w:style w:type="paragraph" w:styleId="a7">
    <w:name w:val="Body Text"/>
    <w:basedOn w:val="a"/>
    <w:link w:val="a8"/>
    <w:rsid w:val="003B11AD"/>
    <w:pPr>
      <w:jc w:val="both"/>
    </w:pPr>
    <w:rPr>
      <w:sz w:val="28"/>
    </w:rPr>
  </w:style>
  <w:style w:type="character" w:customStyle="1" w:styleId="a8">
    <w:name w:val="Основной текст Знак"/>
    <w:basedOn w:val="a0"/>
    <w:link w:val="a7"/>
    <w:rsid w:val="003B11AD"/>
    <w:rPr>
      <w:rFonts w:ascii="Times New Roman" w:eastAsia="Times New Roman" w:hAnsi="Times New Roman" w:cs="Times New Roman"/>
      <w:sz w:val="28"/>
      <w:szCs w:val="24"/>
      <w:lang w:val="ru-RU" w:eastAsia="ru-RU"/>
    </w:rPr>
  </w:style>
  <w:style w:type="paragraph" w:styleId="a9">
    <w:name w:val="footer"/>
    <w:basedOn w:val="a"/>
    <w:link w:val="aa"/>
    <w:uiPriority w:val="99"/>
    <w:rsid w:val="003B11AD"/>
    <w:pPr>
      <w:tabs>
        <w:tab w:val="center" w:pos="4153"/>
        <w:tab w:val="right" w:pos="8306"/>
      </w:tabs>
    </w:pPr>
  </w:style>
  <w:style w:type="character" w:customStyle="1" w:styleId="aa">
    <w:name w:val="Нижний колонтитул Знак"/>
    <w:basedOn w:val="a0"/>
    <w:link w:val="a9"/>
    <w:uiPriority w:val="99"/>
    <w:rsid w:val="003B11AD"/>
    <w:rPr>
      <w:rFonts w:ascii="Times New Roman" w:eastAsia="Times New Roman" w:hAnsi="Times New Roman" w:cs="Times New Roman"/>
      <w:sz w:val="24"/>
      <w:szCs w:val="24"/>
      <w:lang w:val="ru-RU" w:eastAsia="ru-RU"/>
    </w:rPr>
  </w:style>
  <w:style w:type="character" w:styleId="ab">
    <w:name w:val="page number"/>
    <w:basedOn w:val="a0"/>
    <w:rsid w:val="003B11AD"/>
  </w:style>
  <w:style w:type="paragraph" w:styleId="ac">
    <w:name w:val="header"/>
    <w:basedOn w:val="a"/>
    <w:link w:val="ad"/>
    <w:rsid w:val="003B11AD"/>
    <w:pPr>
      <w:tabs>
        <w:tab w:val="center" w:pos="4153"/>
        <w:tab w:val="right" w:pos="8306"/>
      </w:tabs>
    </w:pPr>
  </w:style>
  <w:style w:type="character" w:customStyle="1" w:styleId="ad">
    <w:name w:val="Верхний колонтитул Знак"/>
    <w:basedOn w:val="a0"/>
    <w:link w:val="ac"/>
    <w:rsid w:val="003B11AD"/>
    <w:rPr>
      <w:rFonts w:ascii="Times New Roman" w:eastAsia="Times New Roman" w:hAnsi="Times New Roman" w:cs="Times New Roman"/>
      <w:sz w:val="24"/>
      <w:szCs w:val="24"/>
      <w:lang w:val="ru-RU" w:eastAsia="ru-RU"/>
    </w:rPr>
  </w:style>
  <w:style w:type="paragraph" w:customStyle="1" w:styleId="Normal">
    <w:name w:val="Normal"/>
    <w:rsid w:val="003B11AD"/>
    <w:pPr>
      <w:widowControl w:val="0"/>
      <w:spacing w:after="0" w:line="240" w:lineRule="auto"/>
    </w:pPr>
    <w:rPr>
      <w:rFonts w:ascii="Sylfaen" w:eastAsia="Times New Roman" w:hAnsi="Sylfaen" w:cs="Times New Roman"/>
      <w:snapToGrid w:val="0"/>
      <w:sz w:val="20"/>
      <w:szCs w:val="20"/>
      <w:lang w:val="ru-RU" w:eastAsia="ru-RU"/>
    </w:rPr>
  </w:style>
  <w:style w:type="paragraph" w:customStyle="1" w:styleId="11">
    <w:name w:val="çàãîëîâîê 1"/>
    <w:basedOn w:val="a"/>
    <w:next w:val="a"/>
    <w:rsid w:val="003B11AD"/>
    <w:pPr>
      <w:keepNext/>
      <w:jc w:val="center"/>
    </w:pPr>
    <w:rPr>
      <w:b/>
      <w:sz w:val="28"/>
      <w:szCs w:val="20"/>
      <w:lang w:val="uk-UA"/>
    </w:rPr>
  </w:style>
  <w:style w:type="paragraph" w:styleId="23">
    <w:name w:val="Body Text 2"/>
    <w:basedOn w:val="a"/>
    <w:link w:val="24"/>
    <w:rsid w:val="003B11AD"/>
    <w:pPr>
      <w:spacing w:after="120" w:line="480" w:lineRule="auto"/>
    </w:pPr>
  </w:style>
  <w:style w:type="character" w:customStyle="1" w:styleId="24">
    <w:name w:val="Основной текст 2 Знак"/>
    <w:basedOn w:val="a0"/>
    <w:link w:val="23"/>
    <w:rsid w:val="003B11AD"/>
    <w:rPr>
      <w:rFonts w:ascii="Times New Roman" w:eastAsia="Times New Roman" w:hAnsi="Times New Roman" w:cs="Times New Roman"/>
      <w:sz w:val="24"/>
      <w:szCs w:val="24"/>
      <w:lang w:val="ru-RU" w:eastAsia="ru-RU"/>
    </w:rPr>
  </w:style>
  <w:style w:type="paragraph" w:styleId="31">
    <w:name w:val="Body Text 3"/>
    <w:basedOn w:val="a"/>
    <w:link w:val="32"/>
    <w:rsid w:val="003B11AD"/>
    <w:pPr>
      <w:spacing w:after="120"/>
    </w:pPr>
    <w:rPr>
      <w:sz w:val="16"/>
      <w:szCs w:val="16"/>
    </w:rPr>
  </w:style>
  <w:style w:type="character" w:customStyle="1" w:styleId="32">
    <w:name w:val="Основной текст 3 Знак"/>
    <w:basedOn w:val="a0"/>
    <w:link w:val="31"/>
    <w:rsid w:val="003B11AD"/>
    <w:rPr>
      <w:rFonts w:ascii="Times New Roman" w:eastAsia="Times New Roman" w:hAnsi="Times New Roman" w:cs="Times New Roman"/>
      <w:sz w:val="16"/>
      <w:szCs w:val="16"/>
      <w:lang w:val="ru-RU" w:eastAsia="ru-RU"/>
    </w:rPr>
  </w:style>
  <w:style w:type="paragraph" w:styleId="25">
    <w:name w:val="List 2"/>
    <w:basedOn w:val="a"/>
    <w:rsid w:val="003B11AD"/>
    <w:pPr>
      <w:widowControl w:val="0"/>
      <w:autoSpaceDE w:val="0"/>
      <w:autoSpaceDN w:val="0"/>
      <w:adjustRightInd w:val="0"/>
      <w:ind w:left="566" w:hanging="283"/>
    </w:pPr>
    <w:rPr>
      <w:sz w:val="20"/>
      <w:szCs w:val="20"/>
    </w:rPr>
  </w:style>
  <w:style w:type="paragraph" w:styleId="26">
    <w:name w:val="List Continue 2"/>
    <w:basedOn w:val="a"/>
    <w:rsid w:val="003B11AD"/>
    <w:pPr>
      <w:spacing w:after="120"/>
      <w:ind w:left="566"/>
    </w:pPr>
  </w:style>
  <w:style w:type="paragraph" w:styleId="ae">
    <w:name w:val="List Continue"/>
    <w:basedOn w:val="a"/>
    <w:rsid w:val="003B11AD"/>
    <w:pPr>
      <w:spacing w:after="120"/>
      <w:ind w:left="283"/>
    </w:pPr>
  </w:style>
  <w:style w:type="paragraph" w:customStyle="1" w:styleId="Crowmy">
    <w:name w:val="Обычный Crowmy"/>
    <w:rsid w:val="003B11AD"/>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styleId="af">
    <w:name w:val="List"/>
    <w:basedOn w:val="a"/>
    <w:rsid w:val="003B11AD"/>
    <w:pPr>
      <w:ind w:left="283" w:hanging="283"/>
    </w:pPr>
  </w:style>
  <w:style w:type="paragraph" w:styleId="33">
    <w:name w:val="List Continue 3"/>
    <w:basedOn w:val="a"/>
    <w:rsid w:val="003B11AD"/>
    <w:pPr>
      <w:spacing w:after="120"/>
      <w:ind w:left="849"/>
    </w:pPr>
  </w:style>
  <w:style w:type="paragraph" w:styleId="34">
    <w:name w:val="List 3"/>
    <w:basedOn w:val="a"/>
    <w:rsid w:val="003B11AD"/>
    <w:pPr>
      <w:ind w:left="849" w:hanging="283"/>
    </w:pPr>
  </w:style>
  <w:style w:type="paragraph" w:styleId="35">
    <w:name w:val="Body Text Indent 3"/>
    <w:basedOn w:val="a"/>
    <w:link w:val="36"/>
    <w:rsid w:val="003B11AD"/>
    <w:pPr>
      <w:spacing w:after="120"/>
      <w:ind w:left="283"/>
    </w:pPr>
    <w:rPr>
      <w:sz w:val="16"/>
      <w:szCs w:val="16"/>
    </w:rPr>
  </w:style>
  <w:style w:type="character" w:customStyle="1" w:styleId="36">
    <w:name w:val="Основной текст с отступом 3 Знак"/>
    <w:basedOn w:val="a0"/>
    <w:link w:val="35"/>
    <w:rsid w:val="003B11AD"/>
    <w:rPr>
      <w:rFonts w:ascii="Times New Roman" w:eastAsia="Times New Roman" w:hAnsi="Times New Roman" w:cs="Times New Roman"/>
      <w:sz w:val="16"/>
      <w:szCs w:val="16"/>
      <w:lang w:val="ru-RU" w:eastAsia="ru-RU"/>
    </w:rPr>
  </w:style>
  <w:style w:type="paragraph" w:customStyle="1" w:styleId="Text1">
    <w:name w:val="Text1"/>
    <w:basedOn w:val="a"/>
    <w:rsid w:val="003B11AD"/>
    <w:pPr>
      <w:overflowPunct w:val="0"/>
      <w:spacing w:before="200" w:after="20" w:line="252" w:lineRule="auto"/>
      <w:ind w:firstLine="567"/>
      <w:jc w:val="both"/>
      <w:textAlignment w:val="baseline"/>
    </w:pPr>
    <w:rPr>
      <w:rFonts w:ascii="Arial" w:hAnsi="Arial" w:cs="Arial"/>
      <w:kern w:val="20"/>
      <w:sz w:val="22"/>
      <w:szCs w:val="20"/>
      <w:lang w:val="en-US" w:eastAsia="en-US" w:bidi="en-US"/>
    </w:rPr>
  </w:style>
  <w:style w:type="paragraph" w:customStyle="1" w:styleId="Text2">
    <w:name w:val="Text2"/>
    <w:basedOn w:val="a"/>
    <w:rsid w:val="003B11AD"/>
    <w:pPr>
      <w:overflowPunct w:val="0"/>
      <w:spacing w:before="200" w:after="60" w:line="276" w:lineRule="auto"/>
      <w:ind w:firstLine="567"/>
      <w:jc w:val="both"/>
      <w:textAlignment w:val="baseline"/>
    </w:pPr>
    <w:rPr>
      <w:rFonts w:ascii="Arial" w:hAnsi="Arial" w:cs="Arial"/>
      <w:i/>
      <w:sz w:val="22"/>
      <w:szCs w:val="20"/>
      <w:lang w:val="en-US" w:eastAsia="en-US" w:bidi="en-US"/>
    </w:rPr>
  </w:style>
  <w:style w:type="paragraph" w:styleId="af0">
    <w:name w:val="footnote text"/>
    <w:basedOn w:val="a"/>
    <w:link w:val="af1"/>
    <w:rsid w:val="003B11AD"/>
    <w:rPr>
      <w:sz w:val="20"/>
      <w:szCs w:val="20"/>
    </w:rPr>
  </w:style>
  <w:style w:type="character" w:customStyle="1" w:styleId="af1">
    <w:name w:val="Текст сноски Знак"/>
    <w:basedOn w:val="a0"/>
    <w:link w:val="af0"/>
    <w:rsid w:val="003B11AD"/>
    <w:rPr>
      <w:rFonts w:ascii="Times New Roman" w:eastAsia="Times New Roman" w:hAnsi="Times New Roman" w:cs="Times New Roman"/>
      <w:sz w:val="20"/>
      <w:szCs w:val="20"/>
      <w:lang w:val="ru-RU" w:eastAsia="ru-RU"/>
    </w:rPr>
  </w:style>
  <w:style w:type="character" w:styleId="af2">
    <w:name w:val="footnote reference"/>
    <w:basedOn w:val="a0"/>
    <w:rsid w:val="003B11AD"/>
    <w:rPr>
      <w:vertAlign w:val="superscript"/>
    </w:rPr>
  </w:style>
  <w:style w:type="paragraph" w:styleId="af3">
    <w:name w:val="List Paragraph"/>
    <w:basedOn w:val="a"/>
    <w:qFormat/>
    <w:rsid w:val="003B11AD"/>
    <w:pPr>
      <w:spacing w:after="200" w:line="276" w:lineRule="auto"/>
      <w:ind w:left="720"/>
      <w:contextualSpacing/>
    </w:pPr>
    <w:rPr>
      <w:rFonts w:ascii="Calibri" w:eastAsia="Calibri" w:hAnsi="Calibri"/>
      <w:sz w:val="22"/>
      <w:szCs w:val="22"/>
      <w:lang w:eastAsia="en-US"/>
    </w:rPr>
  </w:style>
  <w:style w:type="character" w:styleId="af4">
    <w:name w:val="Hyperlink"/>
    <w:basedOn w:val="a0"/>
    <w:rsid w:val="003B11AD"/>
    <w:rPr>
      <w:color w:val="0000FF"/>
      <w:u w:val="single"/>
    </w:rPr>
  </w:style>
  <w:style w:type="paragraph" w:customStyle="1" w:styleId="27">
    <w:name w:val="Восьмой 2"/>
    <w:basedOn w:val="a"/>
    <w:rsid w:val="003B11AD"/>
    <w:pPr>
      <w:numPr>
        <w:numId w:val="1"/>
      </w:numPr>
      <w:tabs>
        <w:tab w:val="left" w:pos="-2268"/>
      </w:tabs>
      <w:jc w:val="center"/>
    </w:pPr>
    <w:rPr>
      <w:b/>
      <w:sz w:val="16"/>
      <w:szCs w:val="20"/>
      <w:lang w:val="uk-UA" w:eastAsia="uk-UA"/>
    </w:rPr>
  </w:style>
  <w:style w:type="paragraph" w:customStyle="1" w:styleId="af5">
    <w:name w:val="Осн. текст"/>
    <w:basedOn w:val="a"/>
    <w:rsid w:val="003B11AD"/>
    <w:pPr>
      <w:widowControl w:val="0"/>
      <w:spacing w:line="288" w:lineRule="auto"/>
      <w:ind w:firstLine="454"/>
      <w:jc w:val="both"/>
    </w:pPr>
    <w:rPr>
      <w:rFonts w:ascii="TextBook" w:hAnsi="TextBook"/>
      <w:sz w:val="20"/>
      <w:szCs w:val="20"/>
    </w:rPr>
  </w:style>
  <w:style w:type="character" w:styleId="af6">
    <w:name w:val="FollowedHyperlink"/>
    <w:basedOn w:val="a0"/>
    <w:rsid w:val="003B11AD"/>
    <w:rPr>
      <w:color w:val="800080"/>
      <w:u w:val="single"/>
    </w:rPr>
  </w:style>
  <w:style w:type="table" w:styleId="af7">
    <w:name w:val="Table Grid"/>
    <w:basedOn w:val="a1"/>
    <w:rsid w:val="003B11A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7B8C57-2C37-407D-AAB8-5076E2E0F894}" type="doc">
      <dgm:prSet loTypeId="urn:microsoft.com/office/officeart/2005/8/layout/orgChart1" loCatId="hierarchy" qsTypeId="urn:microsoft.com/office/officeart/2005/8/quickstyle/simple1" qsCatId="simple" csTypeId="urn:microsoft.com/office/officeart/2005/8/colors/accent1_2" csCatId="accent1"/>
      <dgm:spPr/>
    </dgm:pt>
    <dgm:pt modelId="{781B93DC-AE2A-472A-ACD7-FF64E1D44D69}">
      <dgm:prSet/>
      <dgm:spPr/>
      <dgm:t>
        <a:bodyPr/>
        <a:lstStyle/>
        <a:p>
          <a:pPr marR="0" algn="ctr" rtl="0"/>
          <a:endParaRPr lang="uk-UA" b="0" i="1" u="none" strike="noStrike" baseline="0" smtClean="0">
            <a:latin typeface="Times New Roman" panose="02020603050405020304" pitchFamily="18" charset="0"/>
          </a:endParaRPr>
        </a:p>
        <a:p>
          <a:pPr marR="0" algn="ctr" rtl="0"/>
          <a:r>
            <a:rPr lang="uk-UA" b="0" i="1" u="none" strike="noStrike" baseline="0" smtClean="0">
              <a:latin typeface="Calibri" panose="020F0502020204030204" pitchFamily="34" charset="0"/>
            </a:rPr>
            <a:t>ВИДИ</a:t>
          </a:r>
          <a:br>
            <a:rPr lang="uk-UA" b="0" i="1" u="none" strike="noStrike" baseline="0" smtClean="0">
              <a:latin typeface="Calibri" panose="020F0502020204030204" pitchFamily="34" charset="0"/>
            </a:rPr>
          </a:br>
          <a:r>
            <a:rPr lang="uk-UA" b="0" i="1" u="none" strike="noStrike" baseline="0" smtClean="0">
              <a:latin typeface="Calibri" panose="020F0502020204030204" pitchFamily="34" charset="0"/>
            </a:rPr>
            <a:t>ТЛУМАЧЕНЬ</a:t>
          </a:r>
          <a:endParaRPr lang="uk-UA" smtClean="0"/>
        </a:p>
      </dgm:t>
    </dgm:pt>
    <dgm:pt modelId="{66F96059-865E-4E4F-B040-CF39E988CC60}" type="parTrans" cxnId="{7B7F212D-0CFE-47EE-9861-FBB5D2E80D03}">
      <dgm:prSet/>
      <dgm:spPr/>
    </dgm:pt>
    <dgm:pt modelId="{6852AAE8-0AFA-4D3F-8DFE-5952E6807C29}" type="sibTrans" cxnId="{7B7F212D-0CFE-47EE-9861-FBB5D2E80D03}">
      <dgm:prSet/>
      <dgm:spPr/>
    </dgm:pt>
    <dgm:pt modelId="{B4775510-D19A-4C73-90A5-FFD287332AF7}">
      <dgm:prSet/>
      <dgm:spPr/>
      <dgm:t>
        <a:bodyPr/>
        <a:lstStyle/>
        <a:p>
          <a:pPr marR="0" algn="ctr" rtl="0"/>
          <a:r>
            <a:rPr lang="uk-UA" b="0" i="1" u="none" strike="noStrike" baseline="0" smtClean="0">
              <a:latin typeface="Calibri" panose="020F0502020204030204" pitchFamily="34" charset="0"/>
            </a:rPr>
            <a:t>За суб’єктом:</a:t>
          </a:r>
        </a:p>
        <a:p>
          <a:pPr marR="0" algn="just" rtl="0"/>
          <a:r>
            <a:rPr lang="uk-UA" b="0" i="0" u="none" strike="noStrike" baseline="0" smtClean="0">
              <a:latin typeface="Calibri" panose="020F0502020204030204" pitchFamily="34" charset="0"/>
            </a:rPr>
            <a:t>–  </a:t>
          </a:r>
        </a:p>
        <a:p>
          <a:pPr marR="0" algn="just" rtl="0"/>
          <a:r>
            <a:rPr lang="uk-UA" b="0" i="0" u="none" strike="noStrike" baseline="0" smtClean="0">
              <a:latin typeface="Calibri" panose="020F0502020204030204" pitchFamily="34" charset="0"/>
            </a:rPr>
            <a:t>– </a:t>
          </a:r>
          <a:endParaRPr lang="uk-UA" b="0" i="0" u="none" strike="noStrike" baseline="0" smtClean="0">
            <a:latin typeface="Times New Roman" panose="02020603050405020304" pitchFamily="18" charset="0"/>
          </a:endParaRPr>
        </a:p>
        <a:p>
          <a:pPr marR="0" algn="just" rtl="0"/>
          <a:r>
            <a:rPr lang="uk-UA" b="0" i="0" u="none" strike="noStrike" baseline="0" smtClean="0">
              <a:latin typeface="Calibri" panose="020F0502020204030204" pitchFamily="34" charset="0"/>
            </a:rPr>
            <a:t>– </a:t>
          </a:r>
          <a:endParaRPr lang="uk-UA" smtClean="0"/>
        </a:p>
      </dgm:t>
    </dgm:pt>
    <dgm:pt modelId="{302154C3-89F4-45C6-A5FE-22B5EADE6DBE}" type="parTrans" cxnId="{CAB5E4C1-C638-4FD8-8B89-86814E444B17}">
      <dgm:prSet/>
      <dgm:spPr/>
    </dgm:pt>
    <dgm:pt modelId="{91843C1D-596A-46F6-901D-7C4140607688}" type="sibTrans" cxnId="{CAB5E4C1-C638-4FD8-8B89-86814E444B17}">
      <dgm:prSet/>
      <dgm:spPr/>
    </dgm:pt>
    <dgm:pt modelId="{0AC8B407-3AA0-4495-9457-9D8DD1668AE0}">
      <dgm:prSet/>
      <dgm:spPr/>
      <dgm:t>
        <a:bodyPr/>
        <a:lstStyle/>
        <a:p>
          <a:pPr marR="0" algn="ctr" rtl="0"/>
          <a:r>
            <a:rPr lang="uk-UA" b="0" i="1" u="none" strike="noStrike" baseline="0" smtClean="0">
              <a:latin typeface="Calibri" panose="020F0502020204030204" pitchFamily="34" charset="0"/>
            </a:rPr>
            <a:t>За способом тлумачення:</a:t>
          </a:r>
        </a:p>
        <a:p>
          <a:pPr marR="0" algn="just" rtl="0"/>
          <a:r>
            <a:rPr lang="uk-UA" b="0" i="0" u="none" strike="noStrike" baseline="0" smtClean="0">
              <a:latin typeface="Calibri" panose="020F0502020204030204" pitchFamily="34" charset="0"/>
            </a:rPr>
            <a:t>– </a:t>
          </a:r>
          <a:endParaRPr lang="uk-UA" b="0" i="0" u="none" strike="noStrike" baseline="0" smtClean="0">
            <a:latin typeface="Times New Roman" panose="02020603050405020304" pitchFamily="18" charset="0"/>
          </a:endParaRPr>
        </a:p>
        <a:p>
          <a:pPr marR="0" algn="just" rtl="0"/>
          <a:r>
            <a:rPr lang="uk-UA" b="0" i="0" u="none" strike="noStrike" baseline="0" smtClean="0">
              <a:latin typeface="Calibri" panose="020F0502020204030204" pitchFamily="34" charset="0"/>
            </a:rPr>
            <a:t>– </a:t>
          </a:r>
          <a:endParaRPr lang="uk-UA" b="0" i="0" u="none" strike="noStrike" baseline="0" smtClean="0">
            <a:latin typeface="Times New Roman" panose="02020603050405020304" pitchFamily="18" charset="0"/>
          </a:endParaRPr>
        </a:p>
        <a:p>
          <a:pPr marR="0" algn="just" rtl="0"/>
          <a:r>
            <a:rPr lang="uk-UA" b="0" i="0" u="none" strike="noStrike" baseline="0" smtClean="0">
              <a:latin typeface="Calibri" panose="020F0502020204030204" pitchFamily="34" charset="0"/>
            </a:rPr>
            <a:t>– </a:t>
          </a:r>
          <a:endParaRPr lang="uk-UA" b="0" i="0" u="none" strike="noStrike" baseline="0" smtClean="0">
            <a:latin typeface="Times New Roman" panose="02020603050405020304" pitchFamily="18" charset="0"/>
          </a:endParaRPr>
        </a:p>
        <a:p>
          <a:pPr marR="0" algn="just" rtl="0"/>
          <a:r>
            <a:rPr lang="uk-UA" b="0" i="0" u="none" strike="noStrike" baseline="0" smtClean="0">
              <a:latin typeface="Calibri" panose="020F0502020204030204" pitchFamily="34" charset="0"/>
            </a:rPr>
            <a:t>– </a:t>
          </a:r>
          <a:endParaRPr lang="uk-UA" smtClean="0"/>
        </a:p>
      </dgm:t>
    </dgm:pt>
    <dgm:pt modelId="{7779F0DF-F43A-4471-90F1-D8B22A17C856}" type="parTrans" cxnId="{EF9F06F6-BEB7-43C1-914F-0C0C533302A0}">
      <dgm:prSet/>
      <dgm:spPr/>
    </dgm:pt>
    <dgm:pt modelId="{07F05474-C7F9-4B5E-8BDB-D40AE9744EA5}" type="sibTrans" cxnId="{EF9F06F6-BEB7-43C1-914F-0C0C533302A0}">
      <dgm:prSet/>
      <dgm:spPr/>
    </dgm:pt>
    <dgm:pt modelId="{906A494F-94BB-4324-B5A0-B810F8B912CA}">
      <dgm:prSet/>
      <dgm:spPr/>
      <dgm:t>
        <a:bodyPr/>
        <a:lstStyle/>
        <a:p>
          <a:pPr marR="0" algn="ctr" rtl="0"/>
          <a:r>
            <a:rPr lang="uk-UA" b="0" i="1" u="none" strike="noStrike" baseline="0" smtClean="0">
              <a:latin typeface="Calibri" panose="020F0502020204030204" pitchFamily="34" charset="0"/>
            </a:rPr>
            <a:t>За обсягом тлумачення:</a:t>
          </a:r>
        </a:p>
        <a:p>
          <a:pPr marR="0" algn="just" rtl="0"/>
          <a:r>
            <a:rPr lang="uk-UA" b="0" i="1" u="none" strike="noStrike" baseline="0" smtClean="0">
              <a:latin typeface="Calibri" panose="020F0502020204030204" pitchFamily="34" charset="0"/>
            </a:rPr>
            <a:t>– </a:t>
          </a:r>
          <a:endParaRPr lang="uk-UA" b="0" i="1" u="none" strike="noStrike" baseline="0" smtClean="0">
            <a:latin typeface="Times New Roman" panose="02020603050405020304" pitchFamily="18" charset="0"/>
          </a:endParaRPr>
        </a:p>
        <a:p>
          <a:pPr marR="0" algn="just" rtl="0"/>
          <a:r>
            <a:rPr lang="uk-UA" b="0" i="1" u="none" strike="noStrike" baseline="0" smtClean="0">
              <a:latin typeface="Calibri" panose="020F0502020204030204" pitchFamily="34" charset="0"/>
            </a:rPr>
            <a:t>– </a:t>
          </a:r>
          <a:endParaRPr lang="uk-UA" b="0" i="1" u="none" strike="noStrike" baseline="0" smtClean="0">
            <a:latin typeface="Times New Roman" panose="02020603050405020304" pitchFamily="18" charset="0"/>
          </a:endParaRPr>
        </a:p>
        <a:p>
          <a:pPr marR="0" algn="just" rtl="0"/>
          <a:r>
            <a:rPr lang="uk-UA" b="0" i="1" u="none" strike="noStrike" baseline="0" smtClean="0">
              <a:latin typeface="Calibri" panose="020F0502020204030204" pitchFamily="34" charset="0"/>
            </a:rPr>
            <a:t>– </a:t>
          </a:r>
          <a:endParaRPr lang="uk-UA" b="0" i="1" u="none" strike="noStrike" baseline="0" smtClean="0">
            <a:latin typeface="Times New Roman" panose="02020603050405020304" pitchFamily="18" charset="0"/>
          </a:endParaRPr>
        </a:p>
      </dgm:t>
    </dgm:pt>
    <dgm:pt modelId="{E77FF8CB-1B0D-4D65-870B-E6FC1E509D7A}" type="parTrans" cxnId="{C6E12459-00FD-452B-AAEE-B09F7CDF8B67}">
      <dgm:prSet/>
      <dgm:spPr/>
    </dgm:pt>
    <dgm:pt modelId="{27466241-A3D0-48A7-9AAE-76EF2495DB41}" type="sibTrans" cxnId="{C6E12459-00FD-452B-AAEE-B09F7CDF8B67}">
      <dgm:prSet/>
      <dgm:spPr/>
    </dgm:pt>
    <dgm:pt modelId="{A3AE0DB0-2AB2-4EED-81B6-DA78A00B444F}" type="pres">
      <dgm:prSet presAssocID="{837B8C57-2C37-407D-AAB8-5076E2E0F894}" presName="hierChild1" presStyleCnt="0">
        <dgm:presLayoutVars>
          <dgm:orgChart val="1"/>
          <dgm:chPref val="1"/>
          <dgm:dir/>
          <dgm:animOne val="branch"/>
          <dgm:animLvl val="lvl"/>
          <dgm:resizeHandles/>
        </dgm:presLayoutVars>
      </dgm:prSet>
      <dgm:spPr/>
    </dgm:pt>
    <dgm:pt modelId="{3D456BF1-4261-4A66-B520-6E10205FC0A5}" type="pres">
      <dgm:prSet presAssocID="{781B93DC-AE2A-472A-ACD7-FF64E1D44D69}" presName="hierRoot1" presStyleCnt="0">
        <dgm:presLayoutVars>
          <dgm:hierBranch/>
        </dgm:presLayoutVars>
      </dgm:prSet>
      <dgm:spPr/>
    </dgm:pt>
    <dgm:pt modelId="{5CA75098-27CA-461D-AA38-59AF022B5D37}" type="pres">
      <dgm:prSet presAssocID="{781B93DC-AE2A-472A-ACD7-FF64E1D44D69}" presName="rootComposite1" presStyleCnt="0"/>
      <dgm:spPr/>
    </dgm:pt>
    <dgm:pt modelId="{31A854C1-1D76-47C6-8132-6371AC11EB5E}" type="pres">
      <dgm:prSet presAssocID="{781B93DC-AE2A-472A-ACD7-FF64E1D44D69}" presName="rootText1" presStyleLbl="node0" presStyleIdx="0" presStyleCnt="1">
        <dgm:presLayoutVars>
          <dgm:chPref val="3"/>
        </dgm:presLayoutVars>
      </dgm:prSet>
      <dgm:spPr/>
    </dgm:pt>
    <dgm:pt modelId="{F4B65E23-C1E5-454B-8EE8-3909CB16BB68}" type="pres">
      <dgm:prSet presAssocID="{781B93DC-AE2A-472A-ACD7-FF64E1D44D69}" presName="rootConnector1" presStyleLbl="node1" presStyleIdx="0" presStyleCnt="0"/>
      <dgm:spPr/>
    </dgm:pt>
    <dgm:pt modelId="{AFFFFD01-A136-406D-8396-9A20A8C8CED7}" type="pres">
      <dgm:prSet presAssocID="{781B93DC-AE2A-472A-ACD7-FF64E1D44D69}" presName="hierChild2" presStyleCnt="0"/>
      <dgm:spPr/>
    </dgm:pt>
    <dgm:pt modelId="{0040350C-FCA0-4502-8D69-7D63B43058DA}" type="pres">
      <dgm:prSet presAssocID="{302154C3-89F4-45C6-A5FE-22B5EADE6DBE}" presName="Name35" presStyleLbl="parChTrans1D2" presStyleIdx="0" presStyleCnt="3"/>
      <dgm:spPr/>
    </dgm:pt>
    <dgm:pt modelId="{DB1F649E-7FA3-484C-B7D1-E82EB00AAE9B}" type="pres">
      <dgm:prSet presAssocID="{B4775510-D19A-4C73-90A5-FFD287332AF7}" presName="hierRoot2" presStyleCnt="0">
        <dgm:presLayoutVars>
          <dgm:hierBranch/>
        </dgm:presLayoutVars>
      </dgm:prSet>
      <dgm:spPr/>
    </dgm:pt>
    <dgm:pt modelId="{AFAAC119-E57B-4FE3-94BB-619BEC31C557}" type="pres">
      <dgm:prSet presAssocID="{B4775510-D19A-4C73-90A5-FFD287332AF7}" presName="rootComposite" presStyleCnt="0"/>
      <dgm:spPr/>
    </dgm:pt>
    <dgm:pt modelId="{086AB066-BB0E-4CF9-92BD-096AF1F7407C}" type="pres">
      <dgm:prSet presAssocID="{B4775510-D19A-4C73-90A5-FFD287332AF7}" presName="rootText" presStyleLbl="node2" presStyleIdx="0" presStyleCnt="3">
        <dgm:presLayoutVars>
          <dgm:chPref val="3"/>
        </dgm:presLayoutVars>
      </dgm:prSet>
      <dgm:spPr/>
    </dgm:pt>
    <dgm:pt modelId="{E437173E-35C9-4704-96A8-682FC52406E6}" type="pres">
      <dgm:prSet presAssocID="{B4775510-D19A-4C73-90A5-FFD287332AF7}" presName="rootConnector" presStyleLbl="node2" presStyleIdx="0" presStyleCnt="3"/>
      <dgm:spPr/>
    </dgm:pt>
    <dgm:pt modelId="{EF901E6B-5FB9-4ADA-8610-F4A4854A6BE6}" type="pres">
      <dgm:prSet presAssocID="{B4775510-D19A-4C73-90A5-FFD287332AF7}" presName="hierChild4" presStyleCnt="0"/>
      <dgm:spPr/>
    </dgm:pt>
    <dgm:pt modelId="{3E018C19-EE26-46F8-9060-8F7F3E5EFBE3}" type="pres">
      <dgm:prSet presAssocID="{B4775510-D19A-4C73-90A5-FFD287332AF7}" presName="hierChild5" presStyleCnt="0"/>
      <dgm:spPr/>
    </dgm:pt>
    <dgm:pt modelId="{4B22FFB2-C5C4-4A76-9E4C-BC0518CDDD45}" type="pres">
      <dgm:prSet presAssocID="{7779F0DF-F43A-4471-90F1-D8B22A17C856}" presName="Name35" presStyleLbl="parChTrans1D2" presStyleIdx="1" presStyleCnt="3"/>
      <dgm:spPr/>
    </dgm:pt>
    <dgm:pt modelId="{284D1468-73E6-450A-B268-5B0E22A058CB}" type="pres">
      <dgm:prSet presAssocID="{0AC8B407-3AA0-4495-9457-9D8DD1668AE0}" presName="hierRoot2" presStyleCnt="0">
        <dgm:presLayoutVars>
          <dgm:hierBranch/>
        </dgm:presLayoutVars>
      </dgm:prSet>
      <dgm:spPr/>
    </dgm:pt>
    <dgm:pt modelId="{6130BE53-85EB-44D5-8C3E-7638BE8235E9}" type="pres">
      <dgm:prSet presAssocID="{0AC8B407-3AA0-4495-9457-9D8DD1668AE0}" presName="rootComposite" presStyleCnt="0"/>
      <dgm:spPr/>
    </dgm:pt>
    <dgm:pt modelId="{78A67D39-77FF-4F41-B48E-702A0B023BA1}" type="pres">
      <dgm:prSet presAssocID="{0AC8B407-3AA0-4495-9457-9D8DD1668AE0}" presName="rootText" presStyleLbl="node2" presStyleIdx="1" presStyleCnt="3">
        <dgm:presLayoutVars>
          <dgm:chPref val="3"/>
        </dgm:presLayoutVars>
      </dgm:prSet>
      <dgm:spPr/>
    </dgm:pt>
    <dgm:pt modelId="{53E1C6BE-2EFF-4E17-A5C9-178540149E90}" type="pres">
      <dgm:prSet presAssocID="{0AC8B407-3AA0-4495-9457-9D8DD1668AE0}" presName="rootConnector" presStyleLbl="node2" presStyleIdx="1" presStyleCnt="3"/>
      <dgm:spPr/>
    </dgm:pt>
    <dgm:pt modelId="{9C2869F4-66F9-41AB-A254-4E337793D0EC}" type="pres">
      <dgm:prSet presAssocID="{0AC8B407-3AA0-4495-9457-9D8DD1668AE0}" presName="hierChild4" presStyleCnt="0"/>
      <dgm:spPr/>
    </dgm:pt>
    <dgm:pt modelId="{0AF161B7-DB10-4F72-8866-C99DF1174E3A}" type="pres">
      <dgm:prSet presAssocID="{0AC8B407-3AA0-4495-9457-9D8DD1668AE0}" presName="hierChild5" presStyleCnt="0"/>
      <dgm:spPr/>
    </dgm:pt>
    <dgm:pt modelId="{24D8010E-5D3E-4924-AA23-33FCA6AAE1CB}" type="pres">
      <dgm:prSet presAssocID="{E77FF8CB-1B0D-4D65-870B-E6FC1E509D7A}" presName="Name35" presStyleLbl="parChTrans1D2" presStyleIdx="2" presStyleCnt="3"/>
      <dgm:spPr/>
    </dgm:pt>
    <dgm:pt modelId="{8F0EB297-0698-4BD5-8961-8ACDC7105A48}" type="pres">
      <dgm:prSet presAssocID="{906A494F-94BB-4324-B5A0-B810F8B912CA}" presName="hierRoot2" presStyleCnt="0">
        <dgm:presLayoutVars>
          <dgm:hierBranch/>
        </dgm:presLayoutVars>
      </dgm:prSet>
      <dgm:spPr/>
    </dgm:pt>
    <dgm:pt modelId="{4ECEEAFC-4885-4824-B206-C2EDA63B92D2}" type="pres">
      <dgm:prSet presAssocID="{906A494F-94BB-4324-B5A0-B810F8B912CA}" presName="rootComposite" presStyleCnt="0"/>
      <dgm:spPr/>
    </dgm:pt>
    <dgm:pt modelId="{AEAD1204-73D7-4D18-AE11-1E1A27F1A92C}" type="pres">
      <dgm:prSet presAssocID="{906A494F-94BB-4324-B5A0-B810F8B912CA}" presName="rootText" presStyleLbl="node2" presStyleIdx="2" presStyleCnt="3">
        <dgm:presLayoutVars>
          <dgm:chPref val="3"/>
        </dgm:presLayoutVars>
      </dgm:prSet>
      <dgm:spPr/>
    </dgm:pt>
    <dgm:pt modelId="{70575F23-45BC-4075-BDED-8CCD7E286905}" type="pres">
      <dgm:prSet presAssocID="{906A494F-94BB-4324-B5A0-B810F8B912CA}" presName="rootConnector" presStyleLbl="node2" presStyleIdx="2" presStyleCnt="3"/>
      <dgm:spPr/>
    </dgm:pt>
    <dgm:pt modelId="{B8E231A3-F4F9-4BC9-A9CD-CCEBEC63BFBF}" type="pres">
      <dgm:prSet presAssocID="{906A494F-94BB-4324-B5A0-B810F8B912CA}" presName="hierChild4" presStyleCnt="0"/>
      <dgm:spPr/>
    </dgm:pt>
    <dgm:pt modelId="{6A2D2903-2A03-4AE5-8879-952509894ABB}" type="pres">
      <dgm:prSet presAssocID="{906A494F-94BB-4324-B5A0-B810F8B912CA}" presName="hierChild5" presStyleCnt="0"/>
      <dgm:spPr/>
    </dgm:pt>
    <dgm:pt modelId="{C516A522-ED1C-4E1E-A99F-DAACE1D35227}" type="pres">
      <dgm:prSet presAssocID="{781B93DC-AE2A-472A-ACD7-FF64E1D44D69}" presName="hierChild3" presStyleCnt="0"/>
      <dgm:spPr/>
    </dgm:pt>
  </dgm:ptLst>
  <dgm:cxnLst>
    <dgm:cxn modelId="{172D644B-0966-4284-AEC5-0EADB9108C96}" type="presOf" srcId="{7779F0DF-F43A-4471-90F1-D8B22A17C856}" destId="{4B22FFB2-C5C4-4A76-9E4C-BC0518CDDD45}" srcOrd="0" destOrd="0" presId="urn:microsoft.com/office/officeart/2005/8/layout/orgChart1"/>
    <dgm:cxn modelId="{6C4F1C5A-4A1A-460A-BFD6-466FBC436379}" type="presOf" srcId="{906A494F-94BB-4324-B5A0-B810F8B912CA}" destId="{70575F23-45BC-4075-BDED-8CCD7E286905}" srcOrd="1" destOrd="0" presId="urn:microsoft.com/office/officeart/2005/8/layout/orgChart1"/>
    <dgm:cxn modelId="{CA396687-2895-4DE9-A814-FB90C9FD48E4}" type="presOf" srcId="{302154C3-89F4-45C6-A5FE-22B5EADE6DBE}" destId="{0040350C-FCA0-4502-8D69-7D63B43058DA}" srcOrd="0" destOrd="0" presId="urn:microsoft.com/office/officeart/2005/8/layout/orgChart1"/>
    <dgm:cxn modelId="{CAB5E4C1-C638-4FD8-8B89-86814E444B17}" srcId="{781B93DC-AE2A-472A-ACD7-FF64E1D44D69}" destId="{B4775510-D19A-4C73-90A5-FFD287332AF7}" srcOrd="0" destOrd="0" parTransId="{302154C3-89F4-45C6-A5FE-22B5EADE6DBE}" sibTransId="{91843C1D-596A-46F6-901D-7C4140607688}"/>
    <dgm:cxn modelId="{9FCCBC45-8F28-4A34-92F4-13EA2689B311}" type="presOf" srcId="{837B8C57-2C37-407D-AAB8-5076E2E0F894}" destId="{A3AE0DB0-2AB2-4EED-81B6-DA78A00B444F}" srcOrd="0" destOrd="0" presId="urn:microsoft.com/office/officeart/2005/8/layout/orgChart1"/>
    <dgm:cxn modelId="{B5154434-B5E2-435C-85CD-888E9EBCC97D}" type="presOf" srcId="{781B93DC-AE2A-472A-ACD7-FF64E1D44D69}" destId="{F4B65E23-C1E5-454B-8EE8-3909CB16BB68}" srcOrd="1" destOrd="0" presId="urn:microsoft.com/office/officeart/2005/8/layout/orgChart1"/>
    <dgm:cxn modelId="{1CE01142-95D7-4FE1-87B4-E3862C999817}" type="presOf" srcId="{0AC8B407-3AA0-4495-9457-9D8DD1668AE0}" destId="{53E1C6BE-2EFF-4E17-A5C9-178540149E90}" srcOrd="1" destOrd="0" presId="urn:microsoft.com/office/officeart/2005/8/layout/orgChart1"/>
    <dgm:cxn modelId="{7B7F212D-0CFE-47EE-9861-FBB5D2E80D03}" srcId="{837B8C57-2C37-407D-AAB8-5076E2E0F894}" destId="{781B93DC-AE2A-472A-ACD7-FF64E1D44D69}" srcOrd="0" destOrd="0" parTransId="{66F96059-865E-4E4F-B040-CF39E988CC60}" sibTransId="{6852AAE8-0AFA-4D3F-8DFE-5952E6807C29}"/>
    <dgm:cxn modelId="{C6E12459-00FD-452B-AAEE-B09F7CDF8B67}" srcId="{781B93DC-AE2A-472A-ACD7-FF64E1D44D69}" destId="{906A494F-94BB-4324-B5A0-B810F8B912CA}" srcOrd="2" destOrd="0" parTransId="{E77FF8CB-1B0D-4D65-870B-E6FC1E509D7A}" sibTransId="{27466241-A3D0-48A7-9AAE-76EF2495DB41}"/>
    <dgm:cxn modelId="{8AD1141C-D068-4B6E-8667-06D82A9E7471}" type="presOf" srcId="{B4775510-D19A-4C73-90A5-FFD287332AF7}" destId="{E437173E-35C9-4704-96A8-682FC52406E6}" srcOrd="1" destOrd="0" presId="urn:microsoft.com/office/officeart/2005/8/layout/orgChart1"/>
    <dgm:cxn modelId="{B7DC1282-0756-426D-A8D0-26A5D3FDD694}" type="presOf" srcId="{0AC8B407-3AA0-4495-9457-9D8DD1668AE0}" destId="{78A67D39-77FF-4F41-B48E-702A0B023BA1}" srcOrd="0" destOrd="0" presId="urn:microsoft.com/office/officeart/2005/8/layout/orgChart1"/>
    <dgm:cxn modelId="{A694F45C-1FD9-49EA-93CB-310A8B72FA9A}" type="presOf" srcId="{B4775510-D19A-4C73-90A5-FFD287332AF7}" destId="{086AB066-BB0E-4CF9-92BD-096AF1F7407C}" srcOrd="0" destOrd="0" presId="urn:microsoft.com/office/officeart/2005/8/layout/orgChart1"/>
    <dgm:cxn modelId="{F9665EA8-027C-4B2C-9397-79F372D2D1A3}" type="presOf" srcId="{906A494F-94BB-4324-B5A0-B810F8B912CA}" destId="{AEAD1204-73D7-4D18-AE11-1E1A27F1A92C}" srcOrd="0" destOrd="0" presId="urn:microsoft.com/office/officeart/2005/8/layout/orgChart1"/>
    <dgm:cxn modelId="{EF9F06F6-BEB7-43C1-914F-0C0C533302A0}" srcId="{781B93DC-AE2A-472A-ACD7-FF64E1D44D69}" destId="{0AC8B407-3AA0-4495-9457-9D8DD1668AE0}" srcOrd="1" destOrd="0" parTransId="{7779F0DF-F43A-4471-90F1-D8B22A17C856}" sibTransId="{07F05474-C7F9-4B5E-8BDB-D40AE9744EA5}"/>
    <dgm:cxn modelId="{9A0C98EA-22DD-403E-8FA6-AA7E978F2DE8}" type="presOf" srcId="{781B93DC-AE2A-472A-ACD7-FF64E1D44D69}" destId="{31A854C1-1D76-47C6-8132-6371AC11EB5E}" srcOrd="0" destOrd="0" presId="urn:microsoft.com/office/officeart/2005/8/layout/orgChart1"/>
    <dgm:cxn modelId="{D84BAC88-2F8B-4ED9-8AA8-C1705EE23DA2}" type="presOf" srcId="{E77FF8CB-1B0D-4D65-870B-E6FC1E509D7A}" destId="{24D8010E-5D3E-4924-AA23-33FCA6AAE1CB}" srcOrd="0" destOrd="0" presId="urn:microsoft.com/office/officeart/2005/8/layout/orgChart1"/>
    <dgm:cxn modelId="{1219204C-2ADE-489B-B0B0-04B534692CFD}" type="presParOf" srcId="{A3AE0DB0-2AB2-4EED-81B6-DA78A00B444F}" destId="{3D456BF1-4261-4A66-B520-6E10205FC0A5}" srcOrd="0" destOrd="0" presId="urn:microsoft.com/office/officeart/2005/8/layout/orgChart1"/>
    <dgm:cxn modelId="{9BBA95BB-AAE7-4341-906F-EAAA022ED5C2}" type="presParOf" srcId="{3D456BF1-4261-4A66-B520-6E10205FC0A5}" destId="{5CA75098-27CA-461D-AA38-59AF022B5D37}" srcOrd="0" destOrd="0" presId="urn:microsoft.com/office/officeart/2005/8/layout/orgChart1"/>
    <dgm:cxn modelId="{10F0F3B5-22BC-4F5F-AF89-0F6168630BCE}" type="presParOf" srcId="{5CA75098-27CA-461D-AA38-59AF022B5D37}" destId="{31A854C1-1D76-47C6-8132-6371AC11EB5E}" srcOrd="0" destOrd="0" presId="urn:microsoft.com/office/officeart/2005/8/layout/orgChart1"/>
    <dgm:cxn modelId="{D0323AA8-9061-4C29-B06B-95A475850189}" type="presParOf" srcId="{5CA75098-27CA-461D-AA38-59AF022B5D37}" destId="{F4B65E23-C1E5-454B-8EE8-3909CB16BB68}" srcOrd="1" destOrd="0" presId="urn:microsoft.com/office/officeart/2005/8/layout/orgChart1"/>
    <dgm:cxn modelId="{D81CBB71-AA2F-4309-85F2-094F3843EADA}" type="presParOf" srcId="{3D456BF1-4261-4A66-B520-6E10205FC0A5}" destId="{AFFFFD01-A136-406D-8396-9A20A8C8CED7}" srcOrd="1" destOrd="0" presId="urn:microsoft.com/office/officeart/2005/8/layout/orgChart1"/>
    <dgm:cxn modelId="{6760E47A-4468-4813-BCAD-A6190E7BEB84}" type="presParOf" srcId="{AFFFFD01-A136-406D-8396-9A20A8C8CED7}" destId="{0040350C-FCA0-4502-8D69-7D63B43058DA}" srcOrd="0" destOrd="0" presId="urn:microsoft.com/office/officeart/2005/8/layout/orgChart1"/>
    <dgm:cxn modelId="{45B19297-456A-4C6D-9B0F-51C9D42D16D2}" type="presParOf" srcId="{AFFFFD01-A136-406D-8396-9A20A8C8CED7}" destId="{DB1F649E-7FA3-484C-B7D1-E82EB00AAE9B}" srcOrd="1" destOrd="0" presId="urn:microsoft.com/office/officeart/2005/8/layout/orgChart1"/>
    <dgm:cxn modelId="{1AEA8725-1224-4B2D-B061-EA351955A912}" type="presParOf" srcId="{DB1F649E-7FA3-484C-B7D1-E82EB00AAE9B}" destId="{AFAAC119-E57B-4FE3-94BB-619BEC31C557}" srcOrd="0" destOrd="0" presId="urn:microsoft.com/office/officeart/2005/8/layout/orgChart1"/>
    <dgm:cxn modelId="{E5DDCA00-B3D5-4F87-A4D3-ECBDEDC1EFF3}" type="presParOf" srcId="{AFAAC119-E57B-4FE3-94BB-619BEC31C557}" destId="{086AB066-BB0E-4CF9-92BD-096AF1F7407C}" srcOrd="0" destOrd="0" presId="urn:microsoft.com/office/officeart/2005/8/layout/orgChart1"/>
    <dgm:cxn modelId="{95ED171F-BAEA-4BA5-9D67-156265D55C54}" type="presParOf" srcId="{AFAAC119-E57B-4FE3-94BB-619BEC31C557}" destId="{E437173E-35C9-4704-96A8-682FC52406E6}" srcOrd="1" destOrd="0" presId="urn:microsoft.com/office/officeart/2005/8/layout/orgChart1"/>
    <dgm:cxn modelId="{8C3E50F9-1F35-42BC-A498-506D04F4CCB5}" type="presParOf" srcId="{DB1F649E-7FA3-484C-B7D1-E82EB00AAE9B}" destId="{EF901E6B-5FB9-4ADA-8610-F4A4854A6BE6}" srcOrd="1" destOrd="0" presId="urn:microsoft.com/office/officeart/2005/8/layout/orgChart1"/>
    <dgm:cxn modelId="{BC660363-98A7-49CD-8606-05CD52FC8DA6}" type="presParOf" srcId="{DB1F649E-7FA3-484C-B7D1-E82EB00AAE9B}" destId="{3E018C19-EE26-46F8-9060-8F7F3E5EFBE3}" srcOrd="2" destOrd="0" presId="urn:microsoft.com/office/officeart/2005/8/layout/orgChart1"/>
    <dgm:cxn modelId="{873982A0-EFC9-400A-872B-CF1133AE2E65}" type="presParOf" srcId="{AFFFFD01-A136-406D-8396-9A20A8C8CED7}" destId="{4B22FFB2-C5C4-4A76-9E4C-BC0518CDDD45}" srcOrd="2" destOrd="0" presId="urn:microsoft.com/office/officeart/2005/8/layout/orgChart1"/>
    <dgm:cxn modelId="{C3EFF0C9-ECB1-4DB9-89FF-18E581649FD5}" type="presParOf" srcId="{AFFFFD01-A136-406D-8396-9A20A8C8CED7}" destId="{284D1468-73E6-450A-B268-5B0E22A058CB}" srcOrd="3" destOrd="0" presId="urn:microsoft.com/office/officeart/2005/8/layout/orgChart1"/>
    <dgm:cxn modelId="{21C06425-561E-4869-9EBF-E6468B0682F1}" type="presParOf" srcId="{284D1468-73E6-450A-B268-5B0E22A058CB}" destId="{6130BE53-85EB-44D5-8C3E-7638BE8235E9}" srcOrd="0" destOrd="0" presId="urn:microsoft.com/office/officeart/2005/8/layout/orgChart1"/>
    <dgm:cxn modelId="{7616DF80-2F27-4ACB-9756-38FF17CA22AC}" type="presParOf" srcId="{6130BE53-85EB-44D5-8C3E-7638BE8235E9}" destId="{78A67D39-77FF-4F41-B48E-702A0B023BA1}" srcOrd="0" destOrd="0" presId="urn:microsoft.com/office/officeart/2005/8/layout/orgChart1"/>
    <dgm:cxn modelId="{3509256C-ED77-466E-84DF-8AD634FCDC1C}" type="presParOf" srcId="{6130BE53-85EB-44D5-8C3E-7638BE8235E9}" destId="{53E1C6BE-2EFF-4E17-A5C9-178540149E90}" srcOrd="1" destOrd="0" presId="urn:microsoft.com/office/officeart/2005/8/layout/orgChart1"/>
    <dgm:cxn modelId="{AD608B36-B210-4013-A544-F10B87D26755}" type="presParOf" srcId="{284D1468-73E6-450A-B268-5B0E22A058CB}" destId="{9C2869F4-66F9-41AB-A254-4E337793D0EC}" srcOrd="1" destOrd="0" presId="urn:microsoft.com/office/officeart/2005/8/layout/orgChart1"/>
    <dgm:cxn modelId="{8B47979F-B259-4317-A114-18AAFAE3DF8B}" type="presParOf" srcId="{284D1468-73E6-450A-B268-5B0E22A058CB}" destId="{0AF161B7-DB10-4F72-8866-C99DF1174E3A}" srcOrd="2" destOrd="0" presId="urn:microsoft.com/office/officeart/2005/8/layout/orgChart1"/>
    <dgm:cxn modelId="{43F22371-5E63-4A68-ABF5-A338C60F0742}" type="presParOf" srcId="{AFFFFD01-A136-406D-8396-9A20A8C8CED7}" destId="{24D8010E-5D3E-4924-AA23-33FCA6AAE1CB}" srcOrd="4" destOrd="0" presId="urn:microsoft.com/office/officeart/2005/8/layout/orgChart1"/>
    <dgm:cxn modelId="{18C1A54C-71DD-4F19-BC96-CA99E47E1652}" type="presParOf" srcId="{AFFFFD01-A136-406D-8396-9A20A8C8CED7}" destId="{8F0EB297-0698-4BD5-8961-8ACDC7105A48}" srcOrd="5" destOrd="0" presId="urn:microsoft.com/office/officeart/2005/8/layout/orgChart1"/>
    <dgm:cxn modelId="{B3D58D90-41E8-41AA-BD37-CCFA3747C687}" type="presParOf" srcId="{8F0EB297-0698-4BD5-8961-8ACDC7105A48}" destId="{4ECEEAFC-4885-4824-B206-C2EDA63B92D2}" srcOrd="0" destOrd="0" presId="urn:microsoft.com/office/officeart/2005/8/layout/orgChart1"/>
    <dgm:cxn modelId="{C155DCE1-EA01-4E53-B8BA-191673335014}" type="presParOf" srcId="{4ECEEAFC-4885-4824-B206-C2EDA63B92D2}" destId="{AEAD1204-73D7-4D18-AE11-1E1A27F1A92C}" srcOrd="0" destOrd="0" presId="urn:microsoft.com/office/officeart/2005/8/layout/orgChart1"/>
    <dgm:cxn modelId="{6B651FF5-C3AB-4027-946E-B9327BD7617A}" type="presParOf" srcId="{4ECEEAFC-4885-4824-B206-C2EDA63B92D2}" destId="{70575F23-45BC-4075-BDED-8CCD7E286905}" srcOrd="1" destOrd="0" presId="urn:microsoft.com/office/officeart/2005/8/layout/orgChart1"/>
    <dgm:cxn modelId="{34C1341B-D60F-4B3D-8EC1-E79469B83FDC}" type="presParOf" srcId="{8F0EB297-0698-4BD5-8961-8ACDC7105A48}" destId="{B8E231A3-F4F9-4BC9-A9CD-CCEBEC63BFBF}" srcOrd="1" destOrd="0" presId="urn:microsoft.com/office/officeart/2005/8/layout/orgChart1"/>
    <dgm:cxn modelId="{0EFBB0A7-8DDB-49D5-A633-EE119C9BFA54}" type="presParOf" srcId="{8F0EB297-0698-4BD5-8961-8ACDC7105A48}" destId="{6A2D2903-2A03-4AE5-8879-952509894ABB}" srcOrd="2" destOrd="0" presId="urn:microsoft.com/office/officeart/2005/8/layout/orgChart1"/>
    <dgm:cxn modelId="{B022A3AA-3B12-4ED7-8D5A-67F5A7EEB15D}" type="presParOf" srcId="{3D456BF1-4261-4A66-B520-6E10205FC0A5}" destId="{C516A522-ED1C-4E1E-A99F-DAACE1D35227}"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8010E-5D3E-4924-AA23-33FCA6AAE1CB}">
      <dsp:nvSpPr>
        <dsp:cNvPr id="0" name=""/>
        <dsp:cNvSpPr/>
      </dsp:nvSpPr>
      <dsp:spPr>
        <a:xfrm>
          <a:off x="2857500" y="1539063"/>
          <a:ext cx="2021702" cy="350873"/>
        </a:xfrm>
        <a:custGeom>
          <a:avLst/>
          <a:gdLst/>
          <a:ahLst/>
          <a:cxnLst/>
          <a:rect l="0" t="0" r="0" b="0"/>
          <a:pathLst>
            <a:path>
              <a:moveTo>
                <a:pt x="0" y="0"/>
              </a:moveTo>
              <a:lnTo>
                <a:pt x="0" y="175436"/>
              </a:lnTo>
              <a:lnTo>
                <a:pt x="2021702" y="175436"/>
              </a:lnTo>
              <a:lnTo>
                <a:pt x="2021702" y="35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2FFB2-C5C4-4A76-9E4C-BC0518CDDD45}">
      <dsp:nvSpPr>
        <dsp:cNvPr id="0" name=""/>
        <dsp:cNvSpPr/>
      </dsp:nvSpPr>
      <dsp:spPr>
        <a:xfrm>
          <a:off x="2811779" y="1539063"/>
          <a:ext cx="91440" cy="350873"/>
        </a:xfrm>
        <a:custGeom>
          <a:avLst/>
          <a:gdLst/>
          <a:ahLst/>
          <a:cxnLst/>
          <a:rect l="0" t="0" r="0" b="0"/>
          <a:pathLst>
            <a:path>
              <a:moveTo>
                <a:pt x="45720" y="0"/>
              </a:moveTo>
              <a:lnTo>
                <a:pt x="45720" y="35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40350C-FCA0-4502-8D69-7D63B43058DA}">
      <dsp:nvSpPr>
        <dsp:cNvPr id="0" name=""/>
        <dsp:cNvSpPr/>
      </dsp:nvSpPr>
      <dsp:spPr>
        <a:xfrm>
          <a:off x="835797" y="1539063"/>
          <a:ext cx="2021702" cy="350873"/>
        </a:xfrm>
        <a:custGeom>
          <a:avLst/>
          <a:gdLst/>
          <a:ahLst/>
          <a:cxnLst/>
          <a:rect l="0" t="0" r="0" b="0"/>
          <a:pathLst>
            <a:path>
              <a:moveTo>
                <a:pt x="2021702" y="0"/>
              </a:moveTo>
              <a:lnTo>
                <a:pt x="2021702" y="175436"/>
              </a:lnTo>
              <a:lnTo>
                <a:pt x="0" y="175436"/>
              </a:lnTo>
              <a:lnTo>
                <a:pt x="0" y="3508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A854C1-1D76-47C6-8132-6371AC11EB5E}">
      <dsp:nvSpPr>
        <dsp:cNvPr id="0" name=""/>
        <dsp:cNvSpPr/>
      </dsp:nvSpPr>
      <dsp:spPr>
        <a:xfrm>
          <a:off x="2022085" y="703648"/>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uk-UA" sz="900" b="0" i="1"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uk-UA" sz="900" b="0" i="1" u="none" strike="noStrike" kern="1200" baseline="0" smtClean="0">
              <a:latin typeface="Calibri" panose="020F0502020204030204" pitchFamily="34" charset="0"/>
            </a:rPr>
            <a:t>ВИДИ</a:t>
          </a:r>
          <a:br>
            <a:rPr lang="uk-UA" sz="900" b="0" i="1" u="none" strike="noStrike" kern="1200" baseline="0" smtClean="0">
              <a:latin typeface="Calibri" panose="020F0502020204030204" pitchFamily="34" charset="0"/>
            </a:rPr>
          </a:br>
          <a:r>
            <a:rPr lang="uk-UA" sz="900" b="0" i="1" u="none" strike="noStrike" kern="1200" baseline="0" smtClean="0">
              <a:latin typeface="Calibri" panose="020F0502020204030204" pitchFamily="34" charset="0"/>
            </a:rPr>
            <a:t>ТЛУМАЧЕНЬ</a:t>
          </a:r>
          <a:endParaRPr lang="uk-UA" sz="900" kern="1200" smtClean="0"/>
        </a:p>
      </dsp:txBody>
      <dsp:txXfrm>
        <a:off x="2022085" y="703648"/>
        <a:ext cx="1670828" cy="835414"/>
      </dsp:txXfrm>
    </dsp:sp>
    <dsp:sp modelId="{086AB066-BB0E-4CF9-92BD-096AF1F7407C}">
      <dsp:nvSpPr>
        <dsp:cNvPr id="0" name=""/>
        <dsp:cNvSpPr/>
      </dsp:nvSpPr>
      <dsp:spPr>
        <a:xfrm>
          <a:off x="383" y="1889936"/>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0" i="1" u="none" strike="noStrike" kern="1200" baseline="0" smtClean="0">
              <a:latin typeface="Calibri" panose="020F0502020204030204" pitchFamily="34" charset="0"/>
            </a:rPr>
            <a:t>За суб’єктом:</a:t>
          </a:r>
        </a:p>
        <a:p>
          <a:pPr marR="0" lvl="0" algn="just" defTabSz="400050" rtl="0">
            <a:lnSpc>
              <a:spcPct val="90000"/>
            </a:lnSpc>
            <a:spcBef>
              <a:spcPct val="0"/>
            </a:spcBef>
            <a:spcAft>
              <a:spcPct val="35000"/>
            </a:spcAft>
          </a:pPr>
          <a:r>
            <a:rPr lang="uk-UA" sz="900" b="0" i="0" u="none" strike="noStrike" kern="1200" baseline="0" smtClean="0">
              <a:latin typeface="Calibri" panose="020F0502020204030204" pitchFamily="34" charset="0"/>
            </a:rPr>
            <a:t>–  </a:t>
          </a:r>
        </a:p>
        <a:p>
          <a:pPr marR="0" lvl="0" algn="just" defTabSz="400050" rtl="0">
            <a:lnSpc>
              <a:spcPct val="90000"/>
            </a:lnSpc>
            <a:spcBef>
              <a:spcPct val="0"/>
            </a:spcBef>
            <a:spcAft>
              <a:spcPct val="35000"/>
            </a:spcAft>
          </a:pPr>
          <a:r>
            <a:rPr lang="uk-UA" sz="900" b="0" i="0" u="none" strike="noStrike" kern="1200" baseline="0" smtClean="0">
              <a:latin typeface="Calibri" panose="020F0502020204030204" pitchFamily="34" charset="0"/>
            </a:rPr>
            <a:t>– </a:t>
          </a:r>
          <a:endParaRPr lang="uk-UA" sz="900" b="0" i="0" u="none" strike="noStrike" kern="1200" baseline="0" smtClean="0">
            <a:latin typeface="Times New Roman" panose="02020603050405020304" pitchFamily="18" charset="0"/>
          </a:endParaRPr>
        </a:p>
        <a:p>
          <a:pPr marR="0" lvl="0" algn="just" defTabSz="400050" rtl="0">
            <a:lnSpc>
              <a:spcPct val="90000"/>
            </a:lnSpc>
            <a:spcBef>
              <a:spcPct val="0"/>
            </a:spcBef>
            <a:spcAft>
              <a:spcPct val="35000"/>
            </a:spcAft>
          </a:pPr>
          <a:r>
            <a:rPr lang="uk-UA" sz="900" b="0" i="0" u="none" strike="noStrike" kern="1200" baseline="0" smtClean="0">
              <a:latin typeface="Calibri" panose="020F0502020204030204" pitchFamily="34" charset="0"/>
            </a:rPr>
            <a:t>– </a:t>
          </a:r>
          <a:endParaRPr lang="uk-UA" sz="900" kern="1200" smtClean="0"/>
        </a:p>
      </dsp:txBody>
      <dsp:txXfrm>
        <a:off x="383" y="1889936"/>
        <a:ext cx="1670828" cy="835414"/>
      </dsp:txXfrm>
    </dsp:sp>
    <dsp:sp modelId="{78A67D39-77FF-4F41-B48E-702A0B023BA1}">
      <dsp:nvSpPr>
        <dsp:cNvPr id="0" name=""/>
        <dsp:cNvSpPr/>
      </dsp:nvSpPr>
      <dsp:spPr>
        <a:xfrm>
          <a:off x="2022085" y="1889936"/>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0" i="1" u="none" strike="noStrike" kern="1200" baseline="0" smtClean="0">
              <a:latin typeface="Calibri" panose="020F0502020204030204" pitchFamily="34" charset="0"/>
            </a:rPr>
            <a:t>За способом тлумачення:</a:t>
          </a:r>
        </a:p>
        <a:p>
          <a:pPr marR="0" lvl="0" algn="just" defTabSz="400050" rtl="0">
            <a:lnSpc>
              <a:spcPct val="90000"/>
            </a:lnSpc>
            <a:spcBef>
              <a:spcPct val="0"/>
            </a:spcBef>
            <a:spcAft>
              <a:spcPct val="35000"/>
            </a:spcAft>
          </a:pPr>
          <a:r>
            <a:rPr lang="uk-UA" sz="900" b="0" i="0" u="none" strike="noStrike" kern="1200" baseline="0" smtClean="0">
              <a:latin typeface="Calibri" panose="020F0502020204030204" pitchFamily="34" charset="0"/>
            </a:rPr>
            <a:t>– </a:t>
          </a:r>
          <a:endParaRPr lang="uk-UA" sz="900" b="0" i="0" u="none" strike="noStrike" kern="1200" baseline="0" smtClean="0">
            <a:latin typeface="Times New Roman" panose="02020603050405020304" pitchFamily="18" charset="0"/>
          </a:endParaRPr>
        </a:p>
        <a:p>
          <a:pPr marR="0" lvl="0" algn="just" defTabSz="400050" rtl="0">
            <a:lnSpc>
              <a:spcPct val="90000"/>
            </a:lnSpc>
            <a:spcBef>
              <a:spcPct val="0"/>
            </a:spcBef>
            <a:spcAft>
              <a:spcPct val="35000"/>
            </a:spcAft>
          </a:pPr>
          <a:r>
            <a:rPr lang="uk-UA" sz="900" b="0" i="0" u="none" strike="noStrike" kern="1200" baseline="0" smtClean="0">
              <a:latin typeface="Calibri" panose="020F0502020204030204" pitchFamily="34" charset="0"/>
            </a:rPr>
            <a:t>– </a:t>
          </a:r>
          <a:endParaRPr lang="uk-UA" sz="900" b="0" i="0" u="none" strike="noStrike" kern="1200" baseline="0" smtClean="0">
            <a:latin typeface="Times New Roman" panose="02020603050405020304" pitchFamily="18" charset="0"/>
          </a:endParaRPr>
        </a:p>
        <a:p>
          <a:pPr marR="0" lvl="0" algn="just" defTabSz="400050" rtl="0">
            <a:lnSpc>
              <a:spcPct val="90000"/>
            </a:lnSpc>
            <a:spcBef>
              <a:spcPct val="0"/>
            </a:spcBef>
            <a:spcAft>
              <a:spcPct val="35000"/>
            </a:spcAft>
          </a:pPr>
          <a:r>
            <a:rPr lang="uk-UA" sz="900" b="0" i="0" u="none" strike="noStrike" kern="1200" baseline="0" smtClean="0">
              <a:latin typeface="Calibri" panose="020F0502020204030204" pitchFamily="34" charset="0"/>
            </a:rPr>
            <a:t>– </a:t>
          </a:r>
          <a:endParaRPr lang="uk-UA" sz="900" b="0" i="0" u="none" strike="noStrike" kern="1200" baseline="0" smtClean="0">
            <a:latin typeface="Times New Roman" panose="02020603050405020304" pitchFamily="18" charset="0"/>
          </a:endParaRPr>
        </a:p>
        <a:p>
          <a:pPr marR="0" lvl="0" algn="just" defTabSz="400050" rtl="0">
            <a:lnSpc>
              <a:spcPct val="90000"/>
            </a:lnSpc>
            <a:spcBef>
              <a:spcPct val="0"/>
            </a:spcBef>
            <a:spcAft>
              <a:spcPct val="35000"/>
            </a:spcAft>
          </a:pPr>
          <a:r>
            <a:rPr lang="uk-UA" sz="900" b="0" i="0" u="none" strike="noStrike" kern="1200" baseline="0" smtClean="0">
              <a:latin typeface="Calibri" panose="020F0502020204030204" pitchFamily="34" charset="0"/>
            </a:rPr>
            <a:t>– </a:t>
          </a:r>
          <a:endParaRPr lang="uk-UA" sz="900" kern="1200" smtClean="0"/>
        </a:p>
      </dsp:txBody>
      <dsp:txXfrm>
        <a:off x="2022085" y="1889936"/>
        <a:ext cx="1670828" cy="835414"/>
      </dsp:txXfrm>
    </dsp:sp>
    <dsp:sp modelId="{AEAD1204-73D7-4D18-AE11-1E1A27F1A92C}">
      <dsp:nvSpPr>
        <dsp:cNvPr id="0" name=""/>
        <dsp:cNvSpPr/>
      </dsp:nvSpPr>
      <dsp:spPr>
        <a:xfrm>
          <a:off x="4043788" y="1889936"/>
          <a:ext cx="1670828" cy="8354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uk-UA" sz="900" b="0" i="1" u="none" strike="noStrike" kern="1200" baseline="0" smtClean="0">
              <a:latin typeface="Calibri" panose="020F0502020204030204" pitchFamily="34" charset="0"/>
            </a:rPr>
            <a:t>За обсягом тлумачення:</a:t>
          </a:r>
        </a:p>
        <a:p>
          <a:pPr marR="0" lvl="0" algn="just" defTabSz="400050" rtl="0">
            <a:lnSpc>
              <a:spcPct val="90000"/>
            </a:lnSpc>
            <a:spcBef>
              <a:spcPct val="0"/>
            </a:spcBef>
            <a:spcAft>
              <a:spcPct val="35000"/>
            </a:spcAft>
          </a:pPr>
          <a:r>
            <a:rPr lang="uk-UA" sz="900" b="0" i="1" u="none" strike="noStrike" kern="1200" baseline="0" smtClean="0">
              <a:latin typeface="Calibri" panose="020F0502020204030204" pitchFamily="34" charset="0"/>
            </a:rPr>
            <a:t>– </a:t>
          </a:r>
          <a:endParaRPr lang="uk-UA" sz="900" b="0" i="1" u="none" strike="noStrike" kern="1200" baseline="0" smtClean="0">
            <a:latin typeface="Times New Roman" panose="02020603050405020304" pitchFamily="18" charset="0"/>
          </a:endParaRPr>
        </a:p>
        <a:p>
          <a:pPr marR="0" lvl="0" algn="just" defTabSz="400050" rtl="0">
            <a:lnSpc>
              <a:spcPct val="90000"/>
            </a:lnSpc>
            <a:spcBef>
              <a:spcPct val="0"/>
            </a:spcBef>
            <a:spcAft>
              <a:spcPct val="35000"/>
            </a:spcAft>
          </a:pPr>
          <a:r>
            <a:rPr lang="uk-UA" sz="900" b="0" i="1" u="none" strike="noStrike" kern="1200" baseline="0" smtClean="0">
              <a:latin typeface="Calibri" panose="020F0502020204030204" pitchFamily="34" charset="0"/>
            </a:rPr>
            <a:t>– </a:t>
          </a:r>
          <a:endParaRPr lang="uk-UA" sz="900" b="0" i="1" u="none" strike="noStrike" kern="1200" baseline="0" smtClean="0">
            <a:latin typeface="Times New Roman" panose="02020603050405020304" pitchFamily="18" charset="0"/>
          </a:endParaRPr>
        </a:p>
        <a:p>
          <a:pPr marR="0" lvl="0" algn="just" defTabSz="400050" rtl="0">
            <a:lnSpc>
              <a:spcPct val="90000"/>
            </a:lnSpc>
            <a:spcBef>
              <a:spcPct val="0"/>
            </a:spcBef>
            <a:spcAft>
              <a:spcPct val="35000"/>
            </a:spcAft>
          </a:pPr>
          <a:r>
            <a:rPr lang="uk-UA" sz="900" b="0" i="1" u="none" strike="noStrike" kern="1200" baseline="0" smtClean="0">
              <a:latin typeface="Calibri" panose="020F0502020204030204" pitchFamily="34" charset="0"/>
            </a:rPr>
            <a:t>– </a:t>
          </a:r>
          <a:endParaRPr lang="uk-UA" sz="900" b="0" i="1" u="none" strike="noStrike" kern="1200" baseline="0" smtClean="0">
            <a:latin typeface="Times New Roman" panose="02020603050405020304" pitchFamily="18" charset="0"/>
          </a:endParaRPr>
        </a:p>
      </dsp:txBody>
      <dsp:txXfrm>
        <a:off x="4043788" y="1889936"/>
        <a:ext cx="1670828" cy="8354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25421</Words>
  <Characters>14491</Characters>
  <Application>Microsoft Office Word</Application>
  <DocSecurity>0</DocSecurity>
  <Lines>120</Lines>
  <Paragraphs>79</Paragraphs>
  <ScaleCrop>false</ScaleCrop>
  <Company>SPecialiST RePack</Company>
  <LinksUpToDate>false</LinksUpToDate>
  <CharactersWithSpaces>39833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2024-03-11T18:34:00Z</dcterms:created>
  <dcterms:modified xsi:type="dcterms:W3CDTF">2024-03-11T18:37:00Z</dcterms:modified>
</cp:coreProperties>
</file>