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A1" w:rsidRPr="00AF3CA1" w:rsidRDefault="00AF3CA1" w:rsidP="00AF3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CA1">
        <w:rPr>
          <w:rFonts w:ascii="Times New Roman" w:hAnsi="Times New Roman" w:cs="Times New Roman"/>
          <w:b/>
          <w:sz w:val="28"/>
          <w:szCs w:val="28"/>
          <w:lang w:val="uk-UA"/>
        </w:rPr>
        <w:t>ОРІЄНТОВНА ТЕМАТИКИ ІНДЗ З КУРСУ ПСИХОЛОГІЯ СПІЛКУВАННЯ</w:t>
      </w:r>
    </w:p>
    <w:p w:rsidR="00AF3CA1" w:rsidRPr="00AF3CA1" w:rsidRDefault="00AF3CA1" w:rsidP="00AF3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Трансактний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м</w:t>
      </w:r>
      <w:r w:rsidRPr="00AF3CA1">
        <w:rPr>
          <w:rFonts w:ascii="Times New Roman" w:hAnsi="Times New Roman" w:cs="Times New Roman"/>
          <w:sz w:val="28"/>
          <w:szCs w:val="28"/>
        </w:rPr>
        <w:t>іжособистісному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спілкуванні.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взає</w:t>
      </w:r>
      <w:r w:rsidRPr="00AF3CA1">
        <w:rPr>
          <w:rFonts w:ascii="Times New Roman" w:hAnsi="Times New Roman" w:cs="Times New Roman"/>
          <w:sz w:val="28"/>
          <w:szCs w:val="28"/>
        </w:rPr>
        <w:t>модії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AF3CA1">
        <w:rPr>
          <w:rFonts w:ascii="Times New Roman" w:hAnsi="Times New Roman" w:cs="Times New Roman"/>
          <w:sz w:val="28"/>
          <w:szCs w:val="28"/>
          <w:lang w:val="uk-UA"/>
        </w:rPr>
        <w:t xml:space="preserve"> під час спілкування</w:t>
      </w:r>
      <w:r w:rsidRPr="00AF3CA1">
        <w:rPr>
          <w:rFonts w:ascii="Times New Roman" w:hAnsi="Times New Roman" w:cs="Times New Roman"/>
          <w:sz w:val="28"/>
          <w:szCs w:val="28"/>
        </w:rPr>
        <w:t>.</w:t>
      </w:r>
    </w:p>
    <w:p w:rsidR="0010361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Соціально-психологічний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>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</w:t>
      </w:r>
      <w:r w:rsidRPr="00AF3CA1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філо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онтогенезі.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ана</w:t>
      </w:r>
      <w:r w:rsidRPr="00AF3CA1">
        <w:rPr>
          <w:rFonts w:ascii="Times New Roman" w:hAnsi="Times New Roman" w:cs="Times New Roman"/>
          <w:sz w:val="28"/>
          <w:szCs w:val="28"/>
        </w:rPr>
        <w:t>лізу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зв’яз</w:t>
      </w:r>
      <w:r w:rsidRPr="00AF3CA1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діяльності.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комунікативному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процесі.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Мод</w:t>
      </w:r>
      <w:r w:rsidRPr="00AF3CA1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процесу.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Поня</w:t>
      </w:r>
      <w:r w:rsidRPr="00AF3CA1">
        <w:rPr>
          <w:rFonts w:ascii="Times New Roman" w:hAnsi="Times New Roman" w:cs="Times New Roman"/>
          <w:sz w:val="28"/>
          <w:szCs w:val="28"/>
        </w:rPr>
        <w:t>ття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про «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зв’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>».</w:t>
      </w:r>
      <w:proofErr w:type="spellStart"/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>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перцепція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особливості.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Фізіогноміч</w:t>
      </w:r>
      <w:r w:rsidRPr="00AF3CA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спілкуванні.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Впл</w:t>
      </w:r>
      <w:r w:rsidRPr="00AF3CA1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на перше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враження.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міжособистісного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і характер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>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Візуалізація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конфлікту.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Конфліктогени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>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маніпуляцій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як п</w:t>
      </w:r>
      <w:r w:rsidRPr="00AF3CA1">
        <w:rPr>
          <w:rFonts w:ascii="Times New Roman" w:hAnsi="Times New Roman" w:cs="Times New Roman"/>
          <w:sz w:val="28"/>
          <w:szCs w:val="28"/>
        </w:rPr>
        <w:t xml:space="preserve">ричини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конфліктів.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Манипуляція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>. П</w:t>
      </w:r>
      <w:r w:rsidRPr="00AF3CA1">
        <w:rPr>
          <w:rFonts w:ascii="Times New Roman" w:hAnsi="Times New Roman" w:cs="Times New Roman"/>
          <w:sz w:val="28"/>
          <w:szCs w:val="28"/>
        </w:rPr>
        <w:t xml:space="preserve">ричини і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витоки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маніпуляцій.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Маніпулятивні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впливи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нейтралізація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>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Мис</w:t>
      </w:r>
      <w:r w:rsidRPr="00AF3CA1">
        <w:rPr>
          <w:rFonts w:ascii="Times New Roman" w:hAnsi="Times New Roman" w:cs="Times New Roman"/>
          <w:sz w:val="28"/>
          <w:szCs w:val="28"/>
        </w:rPr>
        <w:t>тецтво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спілкуванням.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Сорм’язливість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властиві</w:t>
      </w:r>
      <w:r w:rsidRPr="00AF3CA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психолог</w:t>
      </w:r>
      <w:r w:rsidRPr="00AF3CA1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спілкуванні.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Дефіцитне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дефектн</w:t>
      </w:r>
      <w:r w:rsidRPr="00AF3CA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деструктивне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бар’єри.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як характеристика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>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Мис</w:t>
      </w:r>
      <w:r w:rsidRPr="00AF3CA1">
        <w:rPr>
          <w:rFonts w:ascii="Times New Roman" w:hAnsi="Times New Roman" w:cs="Times New Roman"/>
          <w:sz w:val="28"/>
          <w:szCs w:val="28"/>
        </w:rPr>
        <w:t>тецтво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спілкуванням.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Сорм’язливість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властиві</w:t>
      </w:r>
      <w:r w:rsidRPr="00AF3CA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психолог</w:t>
      </w:r>
      <w:r w:rsidRPr="00AF3CA1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спілкуванні.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Дефіцитне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дефектне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деструктивне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</w:t>
      </w:r>
      <w:r w:rsidRPr="00AF3CA1">
        <w:rPr>
          <w:rFonts w:ascii="Times New Roman" w:hAnsi="Times New Roman" w:cs="Times New Roman"/>
          <w:sz w:val="28"/>
          <w:szCs w:val="28"/>
        </w:rPr>
        <w:t>ння.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>.</w:t>
      </w:r>
      <w:proofErr w:type="spellStart"/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як характеристика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>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 xml:space="preserve">Моральна культура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складов</w:t>
      </w:r>
      <w:r w:rsidRPr="00AF3C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загальнолюдської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культури.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Спілкува</w:t>
      </w:r>
      <w:r w:rsidRPr="00AF3CA1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діяльність.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A1">
        <w:rPr>
          <w:rFonts w:ascii="Times New Roman" w:hAnsi="Times New Roman" w:cs="Times New Roman"/>
          <w:sz w:val="28"/>
          <w:szCs w:val="28"/>
        </w:rPr>
        <w:t>Са</w:t>
      </w:r>
      <w:r w:rsidRPr="00AF3CA1">
        <w:rPr>
          <w:rFonts w:ascii="Times New Roman" w:hAnsi="Times New Roman" w:cs="Times New Roman"/>
          <w:sz w:val="28"/>
          <w:szCs w:val="28"/>
        </w:rPr>
        <w:t>мопрезентація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спілкуванні.</w:t>
      </w:r>
    </w:p>
    <w:p w:rsidR="009F5660" w:rsidRPr="00AF3CA1" w:rsidRDefault="009F5660" w:rsidP="009F5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AF3CA1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AF3CA1">
        <w:rPr>
          <w:rFonts w:ascii="Times New Roman" w:hAnsi="Times New Roman" w:cs="Times New Roman"/>
          <w:sz w:val="28"/>
          <w:szCs w:val="28"/>
        </w:rPr>
        <w:t>світні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національно-психологічні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A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F3CA1">
        <w:rPr>
          <w:rFonts w:ascii="Times New Roman" w:hAnsi="Times New Roman" w:cs="Times New Roman"/>
          <w:sz w:val="28"/>
          <w:szCs w:val="28"/>
        </w:rPr>
        <w:t>.</w:t>
      </w:r>
    </w:p>
    <w:p w:rsidR="00AF3CA1" w:rsidRDefault="00AF3CA1" w:rsidP="00AF3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A1" w:rsidRPr="00AF3CA1" w:rsidRDefault="00AF3CA1" w:rsidP="00AF3CA1">
      <w:pPr>
        <w:jc w:val="center"/>
        <w:rPr>
          <w:b/>
        </w:rPr>
      </w:pPr>
      <w:r w:rsidRPr="00AF3CA1">
        <w:rPr>
          <w:b/>
        </w:rPr>
        <w:t>ТЕМАТИКА РЕФЕРАТІВ, ПОВІДОМЛЕНЬ</w:t>
      </w:r>
    </w:p>
    <w:p w:rsidR="00AF3CA1" w:rsidRDefault="00AF3CA1" w:rsidP="00AF3CA1">
      <w:pPr>
        <w:jc w:val="both"/>
      </w:pPr>
      <w:r>
        <w:t xml:space="preserve">1. </w:t>
      </w:r>
      <w:proofErr w:type="spellStart"/>
      <w:r>
        <w:t>Спілкування</w:t>
      </w:r>
      <w:proofErr w:type="spellEnd"/>
      <w:r>
        <w:t xml:space="preserve"> як </w:t>
      </w:r>
      <w:proofErr w:type="spellStart"/>
      <w:r>
        <w:t>особливий</w:t>
      </w:r>
      <w:proofErr w:type="spellEnd"/>
      <w:r>
        <w:t xml:space="preserve"> вид </w:t>
      </w:r>
      <w:proofErr w:type="spellStart"/>
      <w:r>
        <w:t>людської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2. </w:t>
      </w:r>
      <w:proofErr w:type="spellStart"/>
      <w:r>
        <w:t>Спілкування</w:t>
      </w:r>
      <w:proofErr w:type="spellEnd"/>
      <w:r>
        <w:t xml:space="preserve"> – </w:t>
      </w:r>
      <w:proofErr w:type="spellStart"/>
      <w:r>
        <w:t>передумова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як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істоти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3. Онтогенез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4. </w:t>
      </w:r>
      <w:proofErr w:type="spellStart"/>
      <w:r>
        <w:t>Міжособистісне</w:t>
      </w:r>
      <w:proofErr w:type="spellEnd"/>
      <w:r>
        <w:t xml:space="preserve"> і </w:t>
      </w:r>
      <w:proofErr w:type="spellStart"/>
      <w:r>
        <w:t>масове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: </w:t>
      </w:r>
      <w:proofErr w:type="spellStart"/>
      <w:r>
        <w:t>спільне</w:t>
      </w:r>
      <w:proofErr w:type="spellEnd"/>
      <w:r>
        <w:t xml:space="preserve"> і </w:t>
      </w:r>
      <w:proofErr w:type="spellStart"/>
      <w:r>
        <w:t>відмінне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5.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діалогічного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6.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гуманістичного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7. Стиль </w:t>
      </w:r>
      <w:proofErr w:type="spellStart"/>
      <w:r>
        <w:t>спілкування</w:t>
      </w:r>
      <w:proofErr w:type="spellEnd"/>
      <w:r>
        <w:t xml:space="preserve"> і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8. </w:t>
      </w:r>
      <w:proofErr w:type="spellStart"/>
      <w:r>
        <w:t>Вербальні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та культура </w:t>
      </w:r>
      <w:proofErr w:type="spellStart"/>
      <w:r>
        <w:t>мовлення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9. </w:t>
      </w:r>
      <w:proofErr w:type="spellStart"/>
      <w:r>
        <w:t>Невербальні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: </w:t>
      </w:r>
      <w:proofErr w:type="spellStart"/>
      <w:r>
        <w:t>культурологічний</w:t>
      </w:r>
      <w:proofErr w:type="spellEnd"/>
      <w:r>
        <w:t xml:space="preserve"> аспект. </w:t>
      </w:r>
    </w:p>
    <w:p w:rsidR="00AF3CA1" w:rsidRDefault="00AF3CA1" w:rsidP="00AF3CA1">
      <w:pPr>
        <w:jc w:val="both"/>
      </w:pPr>
      <w:r>
        <w:t xml:space="preserve">10.Маніпуляції і </w:t>
      </w:r>
      <w:proofErr w:type="spellStart"/>
      <w:r>
        <w:t>контраманіпуляції</w:t>
      </w:r>
      <w:proofErr w:type="spellEnd"/>
      <w:r>
        <w:t xml:space="preserve"> в </w:t>
      </w:r>
      <w:proofErr w:type="spellStart"/>
      <w:r>
        <w:t>комунікації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11.Культурно-освітні, </w:t>
      </w:r>
      <w:proofErr w:type="spellStart"/>
      <w:r>
        <w:t>національно-психологічні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12.Специфіка </w:t>
      </w:r>
      <w:proofErr w:type="spellStart"/>
      <w:r>
        <w:t>міжособистісної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13. Проблема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науковій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14. </w:t>
      </w:r>
      <w:proofErr w:type="spellStart"/>
      <w:r>
        <w:t>Маніпуляція</w:t>
      </w:r>
      <w:proofErr w:type="spellEnd"/>
      <w:r>
        <w:t xml:space="preserve"> як </w:t>
      </w:r>
      <w:proofErr w:type="spellStart"/>
      <w:r>
        <w:t>конфліктоген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15. Тактика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конфліктних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16. </w:t>
      </w:r>
      <w:proofErr w:type="spellStart"/>
      <w:r>
        <w:t>Психологічні</w:t>
      </w:r>
      <w:proofErr w:type="spellEnd"/>
      <w:r>
        <w:t xml:space="preserve"> причини і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конфліктогенів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17. </w:t>
      </w:r>
      <w:proofErr w:type="spellStart"/>
      <w:r>
        <w:t>Психологічна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– шлях до </w:t>
      </w:r>
      <w:proofErr w:type="spellStart"/>
      <w:r>
        <w:t>безконфліктного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18. </w:t>
      </w:r>
      <w:proofErr w:type="spellStart"/>
      <w:r>
        <w:t>Соціально-психологічна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конфліктної</w:t>
      </w:r>
      <w:proofErr w:type="spellEnd"/>
      <w:r>
        <w:t xml:space="preserve"> </w:t>
      </w:r>
      <w:proofErr w:type="spellStart"/>
      <w:r>
        <w:t>міжособистісної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19. </w:t>
      </w:r>
      <w:proofErr w:type="spellStart"/>
      <w:r>
        <w:t>Гендерні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міжособистісного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20. </w:t>
      </w:r>
      <w:proofErr w:type="spellStart"/>
      <w:r>
        <w:t>Механізми</w:t>
      </w:r>
      <w:proofErr w:type="spellEnd"/>
      <w:r>
        <w:t xml:space="preserve"> та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міжособистісної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21.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міжособистісного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22. </w:t>
      </w:r>
      <w:proofErr w:type="spellStart"/>
      <w:r>
        <w:t>Засоби</w:t>
      </w:r>
      <w:proofErr w:type="spellEnd"/>
      <w:r>
        <w:t xml:space="preserve"> і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міжособистісного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23. </w:t>
      </w:r>
      <w:proofErr w:type="spellStart"/>
      <w:r>
        <w:t>Стилі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24.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психолога. </w:t>
      </w:r>
    </w:p>
    <w:p w:rsidR="00AF3CA1" w:rsidRDefault="00AF3CA1" w:rsidP="00AF3CA1">
      <w:pPr>
        <w:jc w:val="both"/>
      </w:pPr>
      <w:r>
        <w:t xml:space="preserve">25. Структура </w:t>
      </w:r>
      <w:proofErr w:type="spellStart"/>
      <w:r>
        <w:t>спілкування</w:t>
      </w:r>
      <w:proofErr w:type="spellEnd"/>
      <w:r>
        <w:t xml:space="preserve"> за </w:t>
      </w:r>
      <w:proofErr w:type="spellStart"/>
      <w:r>
        <w:t>Е.Берном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26.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міжособистісного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27. Фундаментальна </w:t>
      </w:r>
      <w:proofErr w:type="spellStart"/>
      <w:r>
        <w:t>помилка</w:t>
      </w:r>
      <w:proofErr w:type="spellEnd"/>
      <w:r>
        <w:t xml:space="preserve"> </w:t>
      </w:r>
      <w:proofErr w:type="spellStart"/>
      <w:r>
        <w:t>атрибуції</w:t>
      </w:r>
      <w:proofErr w:type="spellEnd"/>
      <w:r>
        <w:t xml:space="preserve">. 28. </w:t>
      </w:r>
      <w:proofErr w:type="spellStart"/>
      <w:r>
        <w:t>Фізіогноміка</w:t>
      </w:r>
      <w:proofErr w:type="spellEnd"/>
      <w:r>
        <w:t xml:space="preserve"> і </w:t>
      </w:r>
      <w:proofErr w:type="spellStart"/>
      <w:r>
        <w:t>міжособистісне</w:t>
      </w:r>
      <w:proofErr w:type="spellEnd"/>
      <w:r>
        <w:t xml:space="preserve"> </w:t>
      </w:r>
      <w:proofErr w:type="spellStart"/>
      <w:r>
        <w:t>сприймання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29. Проблема </w:t>
      </w:r>
      <w:proofErr w:type="spellStart"/>
      <w:r>
        <w:t>аудиторії</w:t>
      </w:r>
      <w:proofErr w:type="spellEnd"/>
      <w:r>
        <w:t xml:space="preserve"> в </w:t>
      </w:r>
      <w:proofErr w:type="spellStart"/>
      <w:r>
        <w:t>масовій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30.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міжособистісного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31. </w:t>
      </w:r>
      <w:proofErr w:type="spellStart"/>
      <w:r>
        <w:t>Особистісні</w:t>
      </w:r>
      <w:proofErr w:type="spellEnd"/>
      <w:r>
        <w:t xml:space="preserve"> </w:t>
      </w:r>
      <w:proofErr w:type="spellStart"/>
      <w:r>
        <w:t>детермінанти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32. </w:t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в </w:t>
      </w:r>
      <w:proofErr w:type="spellStart"/>
      <w:r>
        <w:t>комунікативному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lastRenderedPageBreak/>
        <w:t xml:space="preserve">33.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комунікативного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і </w:t>
      </w:r>
      <w:proofErr w:type="spellStart"/>
      <w:r>
        <w:t>успішність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34. </w:t>
      </w:r>
      <w:proofErr w:type="spellStart"/>
      <w:r>
        <w:t>Гендерні</w:t>
      </w:r>
      <w:proofErr w:type="spellEnd"/>
      <w:r>
        <w:t xml:space="preserve"> і </w:t>
      </w:r>
      <w:proofErr w:type="spellStart"/>
      <w:r>
        <w:t>вікові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вербальної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35. </w:t>
      </w:r>
      <w:proofErr w:type="spellStart"/>
      <w:r>
        <w:t>Гендерні</w:t>
      </w:r>
      <w:proofErr w:type="spellEnd"/>
      <w:r>
        <w:t xml:space="preserve"> і </w:t>
      </w:r>
      <w:proofErr w:type="spellStart"/>
      <w:r>
        <w:t>вікові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невербальної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36.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відмінності</w:t>
      </w:r>
      <w:proofErr w:type="spellEnd"/>
      <w:r>
        <w:t xml:space="preserve"> у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невербальних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37.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</w:t>
      </w:r>
      <w:proofErr w:type="spellStart"/>
      <w:r>
        <w:t>невербальної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38.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бар’єрів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39.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40.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і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41. </w:t>
      </w:r>
      <w:proofErr w:type="spellStart"/>
      <w:r>
        <w:t>Точність</w:t>
      </w:r>
      <w:proofErr w:type="spellEnd"/>
      <w:r>
        <w:t xml:space="preserve"> </w:t>
      </w:r>
      <w:proofErr w:type="spellStart"/>
      <w:r>
        <w:t>міжособистісного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і характер </w:t>
      </w:r>
      <w:proofErr w:type="spellStart"/>
      <w:r>
        <w:t>стосунків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42. Структура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професійна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43. </w:t>
      </w:r>
      <w:proofErr w:type="spellStart"/>
      <w:r>
        <w:t>Самопрезентація</w:t>
      </w:r>
      <w:proofErr w:type="spellEnd"/>
      <w:r>
        <w:t xml:space="preserve"> в </w:t>
      </w:r>
      <w:proofErr w:type="spellStart"/>
      <w:r>
        <w:t>спілкуванні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44. Стиль </w:t>
      </w:r>
      <w:proofErr w:type="spellStart"/>
      <w:r>
        <w:t>спілкування</w:t>
      </w:r>
      <w:proofErr w:type="spellEnd"/>
      <w:r>
        <w:t xml:space="preserve"> як характеристика </w:t>
      </w:r>
      <w:proofErr w:type="spellStart"/>
      <w:r>
        <w:t>стосунків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45.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 у </w:t>
      </w:r>
      <w:proofErr w:type="spellStart"/>
      <w:r>
        <w:t>молодій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46.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несприятливих</w:t>
      </w:r>
      <w:proofErr w:type="spellEnd"/>
      <w:r>
        <w:t xml:space="preserve"> </w:t>
      </w:r>
      <w:proofErr w:type="spellStart"/>
      <w:r>
        <w:t>емоційних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 при </w:t>
      </w:r>
      <w:proofErr w:type="spellStart"/>
      <w:r>
        <w:t>переживанні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фрустрації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47.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і </w:t>
      </w:r>
      <w:proofErr w:type="spellStart"/>
      <w:r>
        <w:t>копінг-стратегії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48. Проблема </w:t>
      </w:r>
      <w:proofErr w:type="spellStart"/>
      <w:r>
        <w:t>самотності</w:t>
      </w:r>
      <w:proofErr w:type="spellEnd"/>
      <w:r>
        <w:t xml:space="preserve"> в </w:t>
      </w:r>
      <w:proofErr w:type="spellStart"/>
      <w:r>
        <w:t>спілкуванні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49. </w:t>
      </w:r>
      <w:proofErr w:type="spellStart"/>
      <w:r>
        <w:t>Взаємостосунки</w:t>
      </w:r>
      <w:proofErr w:type="spellEnd"/>
      <w:r>
        <w:t xml:space="preserve"> у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ровесників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емоційні</w:t>
      </w:r>
      <w:proofErr w:type="spellEnd"/>
      <w:r>
        <w:t xml:space="preserve"> </w:t>
      </w:r>
      <w:proofErr w:type="spellStart"/>
      <w:r>
        <w:t>стани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50.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міжособистісної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в трудовому </w:t>
      </w:r>
      <w:proofErr w:type="spellStart"/>
      <w:r>
        <w:t>колективі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51. </w:t>
      </w:r>
      <w:proofErr w:type="spellStart"/>
      <w:r>
        <w:t>Прояв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«</w:t>
      </w:r>
      <w:proofErr w:type="spellStart"/>
      <w:r>
        <w:t>жертви</w:t>
      </w:r>
      <w:proofErr w:type="spellEnd"/>
      <w:r>
        <w:t xml:space="preserve">» в </w:t>
      </w:r>
      <w:proofErr w:type="spellStart"/>
      <w:r>
        <w:t>міжособистісному</w:t>
      </w:r>
      <w:proofErr w:type="spellEnd"/>
      <w:r>
        <w:t xml:space="preserve"> </w:t>
      </w:r>
      <w:proofErr w:type="spellStart"/>
      <w:r>
        <w:t>спілкуванні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52. </w:t>
      </w:r>
      <w:proofErr w:type="spellStart"/>
      <w:r>
        <w:t>Поняття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 xml:space="preserve"> і структура в </w:t>
      </w:r>
      <w:proofErr w:type="spellStart"/>
      <w:r>
        <w:t>міжособистісному</w:t>
      </w:r>
      <w:proofErr w:type="spellEnd"/>
      <w:r>
        <w:t xml:space="preserve"> </w:t>
      </w:r>
      <w:proofErr w:type="spellStart"/>
      <w:r>
        <w:t>спілкуванні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53.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54.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виступу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55. </w:t>
      </w:r>
      <w:proofErr w:type="spellStart"/>
      <w:r>
        <w:t>Психологічна</w:t>
      </w:r>
      <w:proofErr w:type="spellEnd"/>
      <w:r>
        <w:t xml:space="preserve"> характеристика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в </w:t>
      </w:r>
      <w:proofErr w:type="spellStart"/>
      <w:r>
        <w:t>педагогічному</w:t>
      </w:r>
      <w:proofErr w:type="spellEnd"/>
      <w:r>
        <w:t xml:space="preserve"> </w:t>
      </w:r>
      <w:proofErr w:type="spellStart"/>
      <w:r>
        <w:t>спілкуванні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56. </w:t>
      </w:r>
      <w:proofErr w:type="spellStart"/>
      <w:r>
        <w:t>Стилі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57.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партнерів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Default="00AF3CA1" w:rsidP="00AF3CA1">
      <w:pPr>
        <w:jc w:val="both"/>
      </w:pPr>
      <w:r>
        <w:t xml:space="preserve">58.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маніпулятивного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</w:p>
    <w:p w:rsidR="00AF3CA1" w:rsidRPr="00AF3CA1" w:rsidRDefault="00AF3CA1" w:rsidP="00AF3CA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59. </w:t>
      </w:r>
      <w:proofErr w:type="spellStart"/>
      <w:r>
        <w:t>Макіавеллістичний</w:t>
      </w:r>
      <w:proofErr w:type="spellEnd"/>
      <w:r>
        <w:t xml:space="preserve"> тип </w:t>
      </w:r>
      <w:proofErr w:type="spellStart"/>
      <w:r>
        <w:t>особистості</w:t>
      </w:r>
      <w:proofErr w:type="spellEnd"/>
      <w:r>
        <w:t>.</w:t>
      </w:r>
    </w:p>
    <w:sectPr w:rsidR="00AF3CA1" w:rsidRPr="00AF3CA1" w:rsidSect="000068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371D"/>
    <w:multiLevelType w:val="hybridMultilevel"/>
    <w:tmpl w:val="0292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73"/>
    <w:rsid w:val="00006866"/>
    <w:rsid w:val="00103610"/>
    <w:rsid w:val="009F5660"/>
    <w:rsid w:val="00AF3CA1"/>
    <w:rsid w:val="00D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9166"/>
  <w15:chartTrackingRefBased/>
  <w15:docId w15:val="{3302D024-1B8E-4870-9658-24FFC9B7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2024-03-14T09:21:00Z</dcterms:created>
  <dcterms:modified xsi:type="dcterms:W3CDTF">2024-03-14T09:31:00Z</dcterms:modified>
</cp:coreProperties>
</file>