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27" w:rsidRDefault="00B04DB3" w:rsidP="00B04DB3">
      <w:pPr>
        <w:pStyle w:val="TableParagraph"/>
        <w:jc w:val="center"/>
      </w:pPr>
      <w:r>
        <w:t>ВІДКРИТИЙ МІЖНАРОДНИЙ УНІВЕРСИТЕТ</w:t>
      </w:r>
    </w:p>
    <w:p w:rsidR="00035827" w:rsidRDefault="00B04DB3">
      <w:pPr>
        <w:tabs>
          <w:tab w:val="left" w:pos="2030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РОЗВИТКУ ЛЮДИНИ «Україна»</w:t>
      </w:r>
    </w:p>
    <w:p w:rsidR="00035827" w:rsidRDefault="00035827">
      <w:pPr>
        <w:tabs>
          <w:tab w:val="left" w:pos="2030"/>
        </w:tabs>
        <w:rPr>
          <w:b/>
          <w:caps/>
          <w:sz w:val="24"/>
        </w:rPr>
      </w:pPr>
    </w:p>
    <w:p w:rsidR="00035827" w:rsidRDefault="00B04DB3">
      <w:pPr>
        <w:spacing w:line="644" w:lineRule="exact"/>
        <w:ind w:hanging="142"/>
        <w:jc w:val="center"/>
        <w:rPr>
          <w:b/>
        </w:rPr>
      </w:pPr>
      <w:r>
        <w:rPr>
          <w:b/>
        </w:rPr>
        <w:t>Відокремлений структурний підрозділ Рівненський інститут</w:t>
      </w:r>
    </w:p>
    <w:p w:rsidR="00035827" w:rsidRDefault="00B04DB3">
      <w:pPr>
        <w:spacing w:line="644" w:lineRule="exact"/>
        <w:ind w:hanging="425"/>
        <w:jc w:val="center"/>
        <w:rPr>
          <w:b/>
        </w:rPr>
      </w:pPr>
      <w:r>
        <w:rPr>
          <w:b/>
        </w:rPr>
        <w:t>Кафедра психології, соціальної роботи та гуманітарних дисциплін</w:t>
      </w:r>
    </w:p>
    <w:p w:rsidR="00035827" w:rsidRDefault="00035827">
      <w:pPr>
        <w:spacing w:line="253" w:lineRule="exact"/>
        <w:jc w:val="center"/>
        <w:rPr>
          <w:b/>
          <w:sz w:val="28"/>
        </w:rPr>
      </w:pPr>
    </w:p>
    <w:p w:rsidR="00035827" w:rsidRDefault="00035827">
      <w:pPr>
        <w:pStyle w:val="a7"/>
        <w:ind w:left="0"/>
        <w:jc w:val="left"/>
        <w:rPr>
          <w:b/>
          <w:sz w:val="30"/>
        </w:rPr>
      </w:pPr>
    </w:p>
    <w:p w:rsidR="00035827" w:rsidRDefault="00035827">
      <w:pPr>
        <w:pStyle w:val="a7"/>
        <w:ind w:left="0"/>
        <w:jc w:val="left"/>
        <w:rPr>
          <w:b/>
          <w:sz w:val="26"/>
        </w:rPr>
      </w:pPr>
    </w:p>
    <w:p w:rsidR="00035827" w:rsidRDefault="00B04DB3">
      <w:pPr>
        <w:spacing w:line="319" w:lineRule="exact"/>
        <w:ind w:firstLine="5245"/>
        <w:rPr>
          <w:b/>
          <w:sz w:val="28"/>
        </w:rPr>
      </w:pPr>
      <w:r>
        <w:rPr>
          <w:b/>
          <w:sz w:val="28"/>
        </w:rPr>
        <w:t>«ЗАТВЕРДЖУЮ»</w:t>
      </w:r>
    </w:p>
    <w:p w:rsidR="00035827" w:rsidRDefault="00B04DB3">
      <w:pPr>
        <w:pStyle w:val="a7"/>
        <w:ind w:left="0" w:firstLine="5245"/>
        <w:jc w:val="left"/>
      </w:pPr>
      <w:r>
        <w:t xml:space="preserve">Директор </w:t>
      </w:r>
      <w:proofErr w:type="spellStart"/>
      <w:r>
        <w:t>інституту________Макух</w:t>
      </w:r>
      <w:proofErr w:type="spellEnd"/>
      <w:r>
        <w:t xml:space="preserve"> Т.О.</w:t>
      </w:r>
    </w:p>
    <w:p w:rsidR="00035827" w:rsidRDefault="00B04DB3">
      <w:pPr>
        <w:pStyle w:val="a7"/>
        <w:tabs>
          <w:tab w:val="left" w:pos="6562"/>
          <w:tab w:val="left" w:pos="7729"/>
        </w:tabs>
        <w:ind w:left="0" w:firstLine="5245"/>
        <w:jc w:val="left"/>
      </w:pPr>
      <w:r>
        <w:t>«1»</w:t>
      </w:r>
      <w:r>
        <w:tab/>
        <w:t>вересня</w:t>
      </w:r>
      <w:r>
        <w:tab/>
        <w:t>2023</w:t>
      </w:r>
      <w:r>
        <w:t xml:space="preserve"> року</w:t>
      </w:r>
    </w:p>
    <w:p w:rsidR="00035827" w:rsidRDefault="00035827">
      <w:pPr>
        <w:pStyle w:val="a7"/>
        <w:ind w:left="0"/>
        <w:jc w:val="left"/>
        <w:rPr>
          <w:sz w:val="30"/>
        </w:rPr>
      </w:pPr>
    </w:p>
    <w:p w:rsidR="00035827" w:rsidRDefault="00035827">
      <w:pPr>
        <w:pStyle w:val="a7"/>
        <w:ind w:left="0"/>
        <w:jc w:val="left"/>
        <w:rPr>
          <w:sz w:val="30"/>
        </w:rPr>
      </w:pPr>
    </w:p>
    <w:p w:rsidR="00035827" w:rsidRDefault="00035827">
      <w:pPr>
        <w:pStyle w:val="a7"/>
        <w:ind w:left="0"/>
        <w:jc w:val="left"/>
        <w:rPr>
          <w:sz w:val="30"/>
        </w:rPr>
      </w:pPr>
    </w:p>
    <w:p w:rsidR="00035827" w:rsidRDefault="00035827">
      <w:pPr>
        <w:pStyle w:val="a7"/>
        <w:ind w:left="0"/>
        <w:jc w:val="left"/>
        <w:rPr>
          <w:sz w:val="34"/>
        </w:rPr>
      </w:pPr>
    </w:p>
    <w:p w:rsidR="00035827" w:rsidRDefault="00B04DB3">
      <w:pPr>
        <w:pStyle w:val="Heading1"/>
        <w:ind w:left="0"/>
        <w:jc w:val="center"/>
      </w:pPr>
      <w:r>
        <w:t>СИЛАБУС НАВЧАЛЬНОЇ ДИСЦИПЛІНИ</w:t>
      </w:r>
    </w:p>
    <w:p w:rsidR="00035827" w:rsidRDefault="00035827">
      <w:pPr>
        <w:pStyle w:val="a7"/>
        <w:ind w:left="0"/>
        <w:jc w:val="left"/>
        <w:rPr>
          <w:b/>
          <w:sz w:val="42"/>
        </w:rPr>
      </w:pPr>
    </w:p>
    <w:p w:rsidR="00035827" w:rsidRDefault="00B04DB3">
      <w:pPr>
        <w:jc w:val="center"/>
        <w:rPr>
          <w:sz w:val="24"/>
        </w:rPr>
      </w:pPr>
      <w:r>
        <w:rPr>
          <w:b/>
          <w:bCs/>
          <w:sz w:val="24"/>
        </w:rPr>
        <w:t xml:space="preserve">ОК 1.1. </w:t>
      </w:r>
      <w:r>
        <w:rPr>
          <w:sz w:val="24"/>
        </w:rPr>
        <w:t xml:space="preserve"> </w:t>
      </w:r>
      <w:r>
        <w:rPr>
          <w:b/>
          <w:bCs/>
          <w:sz w:val="24"/>
        </w:rPr>
        <w:t>УКРАЇНА У КОНТЕКСТІ СВІТОВОГО РОЗВИТКУ</w:t>
      </w:r>
    </w:p>
    <w:p w:rsidR="00035827" w:rsidRDefault="00035827">
      <w:pPr>
        <w:tabs>
          <w:tab w:val="left" w:leader="underscore" w:pos="7055"/>
        </w:tabs>
        <w:ind w:firstLine="709"/>
        <w:jc w:val="both"/>
        <w:rPr>
          <w:sz w:val="24"/>
        </w:rPr>
      </w:pPr>
    </w:p>
    <w:p w:rsidR="00035827" w:rsidRDefault="00035827">
      <w:pPr>
        <w:ind w:firstLine="709"/>
        <w:rPr>
          <w:sz w:val="24"/>
        </w:rPr>
      </w:pPr>
    </w:p>
    <w:p w:rsidR="00035827" w:rsidRDefault="00B04DB3">
      <w:pPr>
        <w:tabs>
          <w:tab w:val="left" w:leader="underscore" w:pos="7844"/>
        </w:tabs>
        <w:ind w:firstLine="709"/>
        <w:jc w:val="both"/>
        <w:rPr>
          <w:sz w:val="24"/>
          <w:u w:val="single"/>
        </w:rPr>
      </w:pPr>
      <w:r>
        <w:rPr>
          <w:sz w:val="24"/>
        </w:rPr>
        <w:t xml:space="preserve">освітня програма: </w:t>
      </w:r>
      <w:r>
        <w:rPr>
          <w:sz w:val="24"/>
          <w:u w:val="single"/>
        </w:rPr>
        <w:t xml:space="preserve">«Економіка», «Облік і оподаткування», «Фінанси, банківська справа та страхування», «Психологія», «Соціальна робота» </w:t>
      </w:r>
    </w:p>
    <w:p w:rsidR="00035827" w:rsidRDefault="00B04DB3">
      <w:pPr>
        <w:jc w:val="both"/>
        <w:rPr>
          <w:sz w:val="24"/>
        </w:rPr>
      </w:pPr>
      <w:r>
        <w:rPr>
          <w:sz w:val="24"/>
        </w:rPr>
        <w:tab/>
      </w:r>
      <w:bookmarkStart w:id="0" w:name="bookmark6"/>
      <w:bookmarkEnd w:id="0"/>
    </w:p>
    <w:p w:rsidR="00035827" w:rsidRDefault="00B04DB3">
      <w:pPr>
        <w:ind w:firstLine="708"/>
        <w:rPr>
          <w:sz w:val="24"/>
          <w:u w:val="single"/>
        </w:rPr>
      </w:pPr>
      <w:r>
        <w:rPr>
          <w:sz w:val="24"/>
        </w:rPr>
        <w:t xml:space="preserve">освітнього рівня    </w:t>
      </w:r>
      <w:r>
        <w:rPr>
          <w:sz w:val="24"/>
          <w:u w:val="single"/>
        </w:rPr>
        <w:t>бакалавр</w:t>
      </w:r>
    </w:p>
    <w:p w:rsidR="00035827" w:rsidRDefault="00B04DB3">
      <w:pPr>
        <w:jc w:val="center"/>
        <w:rPr>
          <w:sz w:val="24"/>
        </w:rPr>
      </w:pPr>
      <w:r>
        <w:rPr>
          <w:sz w:val="24"/>
        </w:rPr>
        <w:t xml:space="preserve">                             </w:t>
      </w:r>
    </w:p>
    <w:p w:rsidR="00035827" w:rsidRDefault="00B04DB3">
      <w:pPr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галузь знань: </w:t>
      </w:r>
      <w:r>
        <w:rPr>
          <w:sz w:val="24"/>
          <w:u w:val="single"/>
        </w:rPr>
        <w:t xml:space="preserve">07 Управління та адміністрування, 05 Соціальні та поведінкові науки, 23 Соціальна робота, </w:t>
      </w:r>
    </w:p>
    <w:p w:rsidR="00035827" w:rsidRDefault="00035827">
      <w:pPr>
        <w:tabs>
          <w:tab w:val="left" w:leader="underscore" w:pos="7055"/>
        </w:tabs>
        <w:ind w:firstLine="709"/>
        <w:jc w:val="both"/>
        <w:rPr>
          <w:sz w:val="24"/>
        </w:rPr>
      </w:pPr>
    </w:p>
    <w:p w:rsidR="00035827" w:rsidRDefault="00B04DB3">
      <w:pPr>
        <w:tabs>
          <w:tab w:val="left" w:leader="underscore" w:pos="7055"/>
        </w:tabs>
        <w:ind w:firstLine="709"/>
        <w:jc w:val="both"/>
        <w:rPr>
          <w:rStyle w:val="10pt"/>
          <w:rFonts w:eastAsia="Tahoma"/>
          <w:b w:val="0"/>
          <w:sz w:val="24"/>
          <w:u w:val="single"/>
        </w:rPr>
      </w:pPr>
      <w:r>
        <w:rPr>
          <w:sz w:val="24"/>
        </w:rPr>
        <w:t xml:space="preserve">спеціальності: </w:t>
      </w:r>
      <w:r>
        <w:rPr>
          <w:sz w:val="24"/>
          <w:u w:val="single"/>
        </w:rPr>
        <w:t>051 Економіка,  071 Облік і оподаткування, 072 Фінанси, банківська справа та страхування, 053 Психологія</w:t>
      </w:r>
      <w:r>
        <w:rPr>
          <w:sz w:val="24"/>
          <w:u w:val="single"/>
        </w:rPr>
        <w:t>, 231 Соціальна робота</w:t>
      </w:r>
    </w:p>
    <w:p w:rsidR="00035827" w:rsidRDefault="00035827">
      <w:pPr>
        <w:jc w:val="both"/>
        <w:rPr>
          <w:szCs w:val="24"/>
        </w:rPr>
      </w:pPr>
    </w:p>
    <w:p w:rsidR="00035827" w:rsidRDefault="00035827">
      <w:pPr>
        <w:jc w:val="both"/>
        <w:rPr>
          <w:sz w:val="24"/>
        </w:rPr>
      </w:pPr>
    </w:p>
    <w:p w:rsidR="00035827" w:rsidRDefault="00B04DB3">
      <w:pPr>
        <w:jc w:val="both"/>
        <w:rPr>
          <w:sz w:val="24"/>
          <w:u w:val="single"/>
        </w:rPr>
      </w:pPr>
      <w:r>
        <w:rPr>
          <w:sz w:val="24"/>
        </w:rPr>
        <w:t xml:space="preserve">Обсяг, кредитів: </w:t>
      </w:r>
      <w:r>
        <w:rPr>
          <w:sz w:val="24"/>
          <w:u w:val="single"/>
        </w:rPr>
        <w:t>120/4</w:t>
      </w:r>
    </w:p>
    <w:p w:rsidR="00035827" w:rsidRDefault="00B04DB3">
      <w:pPr>
        <w:jc w:val="both"/>
        <w:rPr>
          <w:sz w:val="24"/>
          <w:u w:val="single"/>
        </w:rPr>
      </w:pPr>
      <w:r>
        <w:rPr>
          <w:sz w:val="24"/>
        </w:rPr>
        <w:t xml:space="preserve">Форма підсумкового контролю: </w:t>
      </w:r>
      <w:r>
        <w:rPr>
          <w:sz w:val="24"/>
          <w:u w:val="single"/>
        </w:rPr>
        <w:t>залік</w:t>
      </w:r>
    </w:p>
    <w:p w:rsidR="00035827" w:rsidRDefault="00035827">
      <w:pPr>
        <w:jc w:val="center"/>
        <w:rPr>
          <w:sz w:val="24"/>
          <w:u w:val="single"/>
        </w:rPr>
      </w:pPr>
    </w:p>
    <w:p w:rsidR="00035827" w:rsidRDefault="00035827">
      <w:pPr>
        <w:jc w:val="center"/>
        <w:rPr>
          <w:sz w:val="24"/>
        </w:rPr>
      </w:pPr>
    </w:p>
    <w:p w:rsidR="00035827" w:rsidRDefault="00035827">
      <w:pPr>
        <w:jc w:val="both"/>
        <w:rPr>
          <w:sz w:val="24"/>
        </w:rPr>
      </w:pPr>
    </w:p>
    <w:p w:rsidR="00035827" w:rsidRDefault="00035827">
      <w:pPr>
        <w:jc w:val="both"/>
        <w:rPr>
          <w:sz w:val="24"/>
        </w:rPr>
      </w:pPr>
    </w:p>
    <w:p w:rsidR="00035827" w:rsidRDefault="00B04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Рівне-2023</w:t>
      </w:r>
    </w:p>
    <w:p w:rsidR="00035827" w:rsidRDefault="00035827">
      <w:pPr>
        <w:jc w:val="center"/>
        <w:rPr>
          <w:b/>
          <w:sz w:val="28"/>
          <w:szCs w:val="28"/>
        </w:rPr>
      </w:pPr>
    </w:p>
    <w:p w:rsidR="00035827" w:rsidRDefault="00035827">
      <w:pPr>
        <w:jc w:val="center"/>
        <w:rPr>
          <w:b/>
          <w:sz w:val="24"/>
        </w:rPr>
      </w:pPr>
    </w:p>
    <w:p w:rsidR="00035827" w:rsidRDefault="00035827">
      <w:pPr>
        <w:spacing w:line="463" w:lineRule="auto"/>
      </w:pPr>
    </w:p>
    <w:p w:rsidR="00035827" w:rsidRDefault="00B04DB3">
      <w:pPr>
        <w:rPr>
          <w:b/>
          <w:bCs/>
          <w:sz w:val="28"/>
          <w:szCs w:val="28"/>
        </w:rPr>
      </w:pPr>
      <w:r>
        <w:br w:type="page"/>
      </w:r>
    </w:p>
    <w:p w:rsidR="00035827" w:rsidRDefault="00035827">
      <w:pPr>
        <w:pStyle w:val="Heading2"/>
        <w:spacing w:before="0"/>
        <w:ind w:left="0"/>
        <w:jc w:val="left"/>
      </w:pPr>
    </w:p>
    <w:p w:rsidR="00035827" w:rsidRDefault="00035827">
      <w:pPr>
        <w:pStyle w:val="a7"/>
        <w:ind w:left="0"/>
        <w:jc w:val="left"/>
        <w:rPr>
          <w:b/>
          <w:sz w:val="21"/>
        </w:rPr>
      </w:pPr>
    </w:p>
    <w:tbl>
      <w:tblPr>
        <w:tblStyle w:val="TableNormal"/>
        <w:tblW w:w="9608" w:type="dxa"/>
        <w:tblInd w:w="579" w:type="dxa"/>
        <w:tblLayout w:type="fixed"/>
        <w:tblCellMar>
          <w:left w:w="5" w:type="dxa"/>
          <w:right w:w="5" w:type="dxa"/>
        </w:tblCellMar>
        <w:tblLook w:val="01E0"/>
      </w:tblPr>
      <w:tblGrid>
        <w:gridCol w:w="4361"/>
        <w:gridCol w:w="5247"/>
      </w:tblGrid>
      <w:tr w:rsidR="00035827">
        <w:trPr>
          <w:trHeight w:val="321"/>
        </w:trPr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Інформація про викладача</w:t>
            </w:r>
          </w:p>
        </w:tc>
      </w:tr>
      <w:tr w:rsidR="00035827">
        <w:trPr>
          <w:trHeight w:val="6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Психології, соціальної роботи та гуманітарних дисциплін</w:t>
            </w:r>
          </w:p>
        </w:tc>
      </w:tr>
      <w:tr w:rsidR="00035827">
        <w:trPr>
          <w:trHeight w:val="128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ім’я та по батькові викладача, науковий ступінь і </w:t>
            </w:r>
            <w:r>
              <w:rPr>
                <w:sz w:val="28"/>
              </w:rPr>
              <w:t>вчене звання, посада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Юрчук Людмила Василівна, кандидат історичних наук, доцент кафедри психології, соціальної роботи та гуманітарних дисциплін</w:t>
            </w:r>
          </w:p>
        </w:tc>
      </w:tr>
      <w:tr w:rsidR="00035827">
        <w:trPr>
          <w:trHeight w:val="7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Профайл</w:t>
            </w:r>
            <w:proofErr w:type="spellEnd"/>
            <w:r>
              <w:rPr>
                <w:sz w:val="28"/>
              </w:rPr>
              <w:t xml:space="preserve"> викладача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035827">
        <w:trPr>
          <w:trHeight w:val="128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Контактна інформація викладача (</w:t>
            </w:r>
            <w:proofErr w:type="spellStart"/>
            <w:r>
              <w:rPr>
                <w:sz w:val="28"/>
              </w:rPr>
              <w:t>-ів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Телефон викладача: 0955312868</w:t>
            </w:r>
          </w:p>
          <w:p w:rsidR="00035827" w:rsidRDefault="00B04DB3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Електронна пошта: </w:t>
            </w:r>
            <w:hyperlink r:id="rId5">
              <w:r>
                <w:rPr>
                  <w:sz w:val="28"/>
                  <w:lang w:val="en-US"/>
                </w:rPr>
                <w:t>uluda</w:t>
              </w:r>
              <w:r>
                <w:rPr>
                  <w:sz w:val="28"/>
                  <w:lang w:val="ru-RU"/>
                </w:rPr>
                <w:t>@</w:t>
              </w:r>
              <w:r>
                <w:rPr>
                  <w:sz w:val="28"/>
                  <w:lang w:val="en-US"/>
                </w:rPr>
                <w:t>ukr</w:t>
              </w:r>
              <w:r>
                <w:rPr>
                  <w:sz w:val="28"/>
                  <w:lang w:val="ru-RU"/>
                </w:rPr>
                <w:t>.</w:t>
              </w:r>
              <w:r>
                <w:rPr>
                  <w:sz w:val="28"/>
                  <w:lang w:val="en-US"/>
                </w:rPr>
                <w:t>net</w:t>
              </w:r>
            </w:hyperlink>
            <w:r>
              <w:rPr>
                <w:sz w:val="28"/>
                <w:lang w:val="ru-RU"/>
              </w:rPr>
              <w:t xml:space="preserve"> </w:t>
            </w:r>
          </w:p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Кабінет: 104 (вул. Котляревського, 1)</w:t>
            </w:r>
          </w:p>
        </w:tc>
      </w:tr>
      <w:tr w:rsidR="00035827">
        <w:trPr>
          <w:trHeight w:val="64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Сторінка курсу в </w:t>
            </w:r>
            <w:proofErr w:type="spellStart"/>
            <w:r>
              <w:rPr>
                <w:sz w:val="28"/>
              </w:rPr>
              <w:t>Moodle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rPr>
                <w:rFonts w:ascii="Arial CYR" w:hAnsi="Arial CYR" w:cs="Calibri"/>
                <w:color w:val="0000FF"/>
                <w:sz w:val="20"/>
                <w:szCs w:val="20"/>
                <w:u w:val="single"/>
              </w:rPr>
            </w:pPr>
            <w:hyperlink r:id="rId6">
              <w:r w:rsidR="00B04DB3">
                <w:rPr>
                  <w:rFonts w:ascii="Arial CYR" w:hAnsi="Arial CYR" w:cs="Calibri"/>
                  <w:sz w:val="20"/>
                  <w:szCs w:val="20"/>
                </w:rPr>
                <w:t xml:space="preserve">https://vo.uu.edu.ua/course/view.php?id=7286 </w:t>
              </w:r>
            </w:hyperlink>
          </w:p>
          <w:p w:rsidR="00035827" w:rsidRDefault="00035827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035827">
        <w:trPr>
          <w:trHeight w:val="9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Консультації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Періодично згідно </w:t>
            </w:r>
            <w:r>
              <w:rPr>
                <w:sz w:val="28"/>
              </w:rPr>
              <w:t>графіку консультацій</w:t>
            </w:r>
          </w:p>
          <w:p w:rsidR="00035827" w:rsidRDefault="00B04DB3">
            <w:pPr>
              <w:pStyle w:val="TableParagraph"/>
              <w:tabs>
                <w:tab w:val="left" w:pos="1498"/>
                <w:tab w:val="left" w:pos="2876"/>
                <w:tab w:val="left" w:pos="382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z w:val="28"/>
              </w:rPr>
              <w:tab/>
              <w:t>вивчення</w:t>
            </w:r>
            <w:r>
              <w:rPr>
                <w:sz w:val="28"/>
              </w:rPr>
              <w:tab/>
              <w:t>курсу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навчальної </w:t>
            </w:r>
            <w:r>
              <w:rPr>
                <w:sz w:val="28"/>
              </w:rPr>
              <w:t>дисципліни</w:t>
            </w:r>
          </w:p>
        </w:tc>
      </w:tr>
    </w:tbl>
    <w:p w:rsidR="00035827" w:rsidRDefault="00035827">
      <w:pPr>
        <w:sectPr w:rsidR="00035827">
          <w:pgSz w:w="11906" w:h="16838"/>
          <w:pgMar w:top="851" w:right="851" w:bottom="1134" w:left="851" w:header="0" w:footer="0" w:gutter="0"/>
          <w:cols w:space="720"/>
          <w:formProt w:val="0"/>
          <w:docGrid w:linePitch="100" w:charSpace="4096"/>
        </w:sectPr>
      </w:pPr>
    </w:p>
    <w:p w:rsidR="00035827" w:rsidRDefault="00B04DB3">
      <w:pPr>
        <w:pStyle w:val="Heading1"/>
        <w:keepNext/>
        <w:widowControl/>
        <w:ind w:left="0"/>
        <w:jc w:val="center"/>
        <w:rPr>
          <w:b w:val="0"/>
          <w:sz w:val="28"/>
          <w:szCs w:val="28"/>
        </w:rPr>
      </w:pPr>
      <w:bookmarkStart w:id="1" w:name="_Toc9952417"/>
      <w:r>
        <w:rPr>
          <w:sz w:val="28"/>
          <w:szCs w:val="28"/>
        </w:rPr>
        <w:lastRenderedPageBreak/>
        <w:t>ОПИС НАВЧАЛЬНОЇ ДИСЦИПЛІНИ</w:t>
      </w:r>
      <w:bookmarkEnd w:id="1"/>
    </w:p>
    <w:p w:rsidR="00035827" w:rsidRDefault="00035827">
      <w:pPr>
        <w:rPr>
          <w:sz w:val="28"/>
        </w:rPr>
      </w:pPr>
    </w:p>
    <w:tbl>
      <w:tblPr>
        <w:tblW w:w="9578" w:type="dxa"/>
        <w:tblInd w:w="250" w:type="dxa"/>
        <w:tblLayout w:type="fixed"/>
        <w:tblLook w:val="0000"/>
      </w:tblPr>
      <w:tblGrid>
        <w:gridCol w:w="2897"/>
        <w:gridCol w:w="3261"/>
        <w:gridCol w:w="1621"/>
        <w:gridCol w:w="1799"/>
      </w:tblGrid>
      <w:tr w:rsidR="00035827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Характеристика </w:t>
            </w:r>
            <w:r>
              <w:rPr>
                <w:b/>
                <w:sz w:val="24"/>
              </w:rPr>
              <w:t>навчальної дисципліни</w:t>
            </w:r>
          </w:p>
        </w:tc>
      </w:tr>
      <w:tr w:rsidR="00035827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b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b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денна форма навчання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заочна форма навчання</w:t>
            </w:r>
          </w:p>
        </w:tc>
      </w:tr>
      <w:tr w:rsidR="00035827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 xml:space="preserve">Загальний обсяг </w:t>
            </w:r>
          </w:p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>кредитів –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</w:t>
            </w:r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Управління та адміністрування, 05 Соціальні та поведінкові науки, 23 Соціальна робота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дисципліни</w:t>
            </w:r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обов’язкова компонента</w:t>
            </w:r>
          </w:p>
          <w:p w:rsidR="00035827" w:rsidRDefault="00035827">
            <w:pPr>
              <w:jc w:val="center"/>
              <w:rPr>
                <w:i/>
                <w:sz w:val="24"/>
              </w:rPr>
            </w:pPr>
          </w:p>
        </w:tc>
      </w:tr>
      <w:tr w:rsidR="00035827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Спеціальність </w:t>
            </w:r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051 Економіка,  </w:t>
            </w:r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071 Облік і оподаткування, </w:t>
            </w:r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072 Фінанси, банківська справа та страхування, </w:t>
            </w:r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053 Психологія, </w:t>
            </w:r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 Соціальна робота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Цикл підготовки </w:t>
            </w:r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загальний </w:t>
            </w:r>
          </w:p>
        </w:tc>
      </w:tr>
      <w:tr w:rsidR="00035827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>Модулів – 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Спеціалізація</w:t>
            </w:r>
          </w:p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</w:p>
        </w:tc>
      </w:tr>
      <w:tr w:rsidR="00035827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>Змістових модулів – 2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І-й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І-й</w:t>
            </w:r>
          </w:p>
        </w:tc>
      </w:tr>
      <w:tr w:rsidR="00035827">
        <w:trPr>
          <w:trHeight w:val="246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 xml:space="preserve">Індивідуальне </w:t>
            </w:r>
            <w:r>
              <w:rPr>
                <w:sz w:val="24"/>
              </w:rPr>
              <w:t>науково-дослідне завдання ___________</w:t>
            </w:r>
          </w:p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(назва)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Мова викладання, навчання та оцінювання:</w:t>
            </w:r>
          </w:p>
          <w:p w:rsidR="00035827" w:rsidRDefault="00B04DB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  <w:u w:val="single"/>
              </w:rPr>
              <w:t>українська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035827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 xml:space="preserve">Загальний обсяг </w:t>
            </w:r>
          </w:p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>годин – 120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</w:tr>
      <w:tr w:rsidR="00035827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035827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>Тижневих годин для денної форми навчання:</w:t>
            </w:r>
          </w:p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>аудиторних – 3/2</w:t>
            </w:r>
          </w:p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 xml:space="preserve">самостійної роботи </w:t>
            </w:r>
            <w:r>
              <w:rPr>
                <w:sz w:val="24"/>
              </w:rPr>
              <w:t>студента – 3/4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Освітній ступінь / освітньо-кваліфікаційний рівень:</w:t>
            </w:r>
          </w:p>
          <w:p w:rsidR="00035827" w:rsidRDefault="00B04DB3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бакалавр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год.</w:t>
            </w:r>
          </w:p>
        </w:tc>
      </w:tr>
      <w:tr w:rsidR="00035827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 семінарські</w:t>
            </w:r>
          </w:p>
        </w:tc>
      </w:tr>
      <w:tr w:rsidR="00035827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год.</w:t>
            </w:r>
          </w:p>
        </w:tc>
      </w:tr>
      <w:tr w:rsidR="00035827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035827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i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i/>
                <w:sz w:val="24"/>
              </w:rPr>
            </w:pPr>
          </w:p>
        </w:tc>
      </w:tr>
      <w:tr w:rsidR="00035827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 w:rsidR="00035827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76 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 год.</w:t>
            </w:r>
          </w:p>
        </w:tc>
      </w:tr>
      <w:tr w:rsidR="00035827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Індивідуальні завдання: </w:t>
            </w:r>
            <w:r>
              <w:rPr>
                <w:sz w:val="24"/>
              </w:rPr>
              <w:t>год.</w:t>
            </w:r>
          </w:p>
        </w:tc>
      </w:tr>
      <w:tr w:rsidR="00035827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Вид семестрового контролю:</w:t>
            </w:r>
            <w:r>
              <w:rPr>
                <w:b/>
                <w:sz w:val="24"/>
              </w:rPr>
              <w:t xml:space="preserve"> залік</w:t>
            </w:r>
          </w:p>
        </w:tc>
      </w:tr>
    </w:tbl>
    <w:p w:rsidR="00035827" w:rsidRDefault="00035827">
      <w:pPr>
        <w:jc w:val="both"/>
        <w:rPr>
          <w:sz w:val="24"/>
        </w:rPr>
      </w:pPr>
    </w:p>
    <w:p w:rsidR="00035827" w:rsidRDefault="00B04DB3">
      <w:pPr>
        <w:spacing w:line="276" w:lineRule="auto"/>
        <w:rPr>
          <w:b/>
          <w:sz w:val="24"/>
        </w:rPr>
      </w:pPr>
      <w:r>
        <w:br w:type="page"/>
      </w:r>
    </w:p>
    <w:p w:rsidR="00035827" w:rsidRDefault="00B04DB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ПЕРЕДРЕКВІЗИТИ:</w:t>
      </w:r>
    </w:p>
    <w:p w:rsidR="00035827" w:rsidRDefault="00035827">
      <w:pPr>
        <w:jc w:val="center"/>
        <w:rPr>
          <w:b/>
          <w:sz w:val="28"/>
        </w:rPr>
      </w:pPr>
    </w:p>
    <w:p w:rsidR="00035827" w:rsidRDefault="00B04DB3">
      <w:pPr>
        <w:jc w:val="both"/>
        <w:rPr>
          <w:sz w:val="28"/>
        </w:rPr>
      </w:pPr>
      <w:r>
        <w:rPr>
          <w:sz w:val="28"/>
        </w:rPr>
        <w:t>Історія України</w:t>
      </w:r>
    </w:p>
    <w:p w:rsidR="00035827" w:rsidRDefault="00B04DB3">
      <w:pPr>
        <w:pStyle w:val="Heading2"/>
        <w:spacing w:before="0"/>
        <w:ind w:left="0"/>
      </w:pPr>
      <w:r>
        <w:t>ПОСТРЕКВІЗИТИ:</w:t>
      </w:r>
    </w:p>
    <w:p w:rsidR="00035827" w:rsidRDefault="00035827">
      <w:pPr>
        <w:pStyle w:val="Heading2"/>
        <w:spacing w:before="0"/>
        <w:ind w:left="0"/>
      </w:pPr>
    </w:p>
    <w:p w:rsidR="00035827" w:rsidRDefault="00B04DB3">
      <w:pPr>
        <w:pStyle w:val="a7"/>
        <w:ind w:left="0"/>
        <w:jc w:val="left"/>
      </w:pPr>
      <w:r>
        <w:t>«Філософія</w:t>
      </w:r>
      <w:r>
        <w:rPr>
          <w:b/>
        </w:rPr>
        <w:t>»</w:t>
      </w:r>
      <w:r>
        <w:t>, «Історія української культури</w:t>
      </w:r>
      <w:r>
        <w:rPr>
          <w:b/>
        </w:rPr>
        <w:t>»</w:t>
      </w:r>
      <w:r>
        <w:t>, «Соціологія</w:t>
      </w:r>
      <w:r>
        <w:rPr>
          <w:b/>
        </w:rPr>
        <w:t>»</w:t>
      </w:r>
      <w:r>
        <w:t>,</w:t>
      </w:r>
      <w:r>
        <w:rPr>
          <w:spacing w:val="60"/>
        </w:rPr>
        <w:t xml:space="preserve"> </w:t>
      </w:r>
      <w:r>
        <w:t>«Політологія</w:t>
      </w:r>
      <w:r>
        <w:rPr>
          <w:b/>
        </w:rPr>
        <w:t>»</w:t>
      </w:r>
      <w:r>
        <w:t>,</w:t>
      </w:r>
    </w:p>
    <w:p w:rsidR="00035827" w:rsidRDefault="00B04DB3">
      <w:pPr>
        <w:pStyle w:val="a7"/>
        <w:ind w:left="0"/>
        <w:jc w:val="left"/>
        <w:rPr>
          <w:b/>
        </w:rPr>
      </w:pPr>
      <w:r>
        <w:t>«Країнознавство</w:t>
      </w:r>
      <w:r>
        <w:rPr>
          <w:b/>
        </w:rPr>
        <w:t>».</w:t>
      </w:r>
    </w:p>
    <w:p w:rsidR="00035827" w:rsidRDefault="00035827">
      <w:pPr>
        <w:pStyle w:val="a7"/>
        <w:ind w:left="0"/>
        <w:jc w:val="left"/>
        <w:rPr>
          <w:b/>
        </w:rPr>
      </w:pPr>
    </w:p>
    <w:p w:rsidR="00035827" w:rsidRDefault="00B04DB3">
      <w:pPr>
        <w:pStyle w:val="Heading2"/>
        <w:spacing w:before="0"/>
        <w:ind w:left="0"/>
      </w:pPr>
      <w:r>
        <w:t>МЕТА ТА ЗАВДАННЯ НАВЧАЛЬНОЇ ДИСЦИПЛІНИ</w:t>
      </w:r>
    </w:p>
    <w:p w:rsidR="00035827" w:rsidRDefault="00035827">
      <w:pPr>
        <w:pStyle w:val="Heading2"/>
        <w:spacing w:before="0"/>
        <w:ind w:left="0"/>
      </w:pPr>
    </w:p>
    <w:p w:rsidR="00035827" w:rsidRDefault="00B04DB3">
      <w:pPr>
        <w:spacing w:line="320" w:lineRule="exact"/>
        <w:rPr>
          <w:b/>
          <w:sz w:val="28"/>
        </w:rPr>
      </w:pPr>
      <w:r>
        <w:rPr>
          <w:b/>
          <w:sz w:val="28"/>
        </w:rPr>
        <w:t>Мета:</w:t>
      </w:r>
    </w:p>
    <w:p w:rsidR="00035827" w:rsidRDefault="00B04DB3">
      <w:pPr>
        <w:pStyle w:val="aa"/>
        <w:numPr>
          <w:ilvl w:val="0"/>
          <w:numId w:val="7"/>
        </w:numPr>
        <w:tabs>
          <w:tab w:val="left" w:pos="1749"/>
          <w:tab w:val="left" w:pos="1750"/>
        </w:tabs>
        <w:spacing w:line="320" w:lineRule="exact"/>
        <w:ind w:left="0"/>
        <w:jc w:val="left"/>
        <w:rPr>
          <w:sz w:val="28"/>
        </w:rPr>
      </w:pPr>
      <w:r>
        <w:rPr>
          <w:sz w:val="28"/>
        </w:rPr>
        <w:t>показати місце і роль України у розвитку світової</w:t>
      </w:r>
      <w:r>
        <w:rPr>
          <w:spacing w:val="-13"/>
          <w:sz w:val="28"/>
        </w:rPr>
        <w:t xml:space="preserve"> </w:t>
      </w:r>
      <w:r>
        <w:rPr>
          <w:sz w:val="28"/>
        </w:rPr>
        <w:t>цивілізації</w:t>
      </w:r>
    </w:p>
    <w:p w:rsidR="00035827" w:rsidRDefault="00035827">
      <w:pPr>
        <w:pStyle w:val="a7"/>
        <w:ind w:left="0"/>
        <w:jc w:val="left"/>
        <w:rPr>
          <w:sz w:val="27"/>
        </w:rPr>
      </w:pPr>
    </w:p>
    <w:p w:rsidR="00035827" w:rsidRDefault="00B04DB3">
      <w:pPr>
        <w:pStyle w:val="Heading2"/>
        <w:spacing w:before="0" w:line="322" w:lineRule="exact"/>
        <w:ind w:left="0"/>
        <w:jc w:val="left"/>
        <w:rPr>
          <w:b w:val="0"/>
        </w:rPr>
      </w:pPr>
      <w:r>
        <w:t>Завдання</w:t>
      </w:r>
      <w:r>
        <w:rPr>
          <w:b w:val="0"/>
        </w:rPr>
        <w:t>:</w:t>
      </w:r>
    </w:p>
    <w:p w:rsidR="00035827" w:rsidRDefault="00B04DB3">
      <w:pPr>
        <w:pStyle w:val="aa"/>
        <w:numPr>
          <w:ilvl w:val="0"/>
          <w:numId w:val="7"/>
        </w:numPr>
        <w:tabs>
          <w:tab w:val="left" w:pos="1716"/>
          <w:tab w:val="left" w:pos="1717"/>
          <w:tab w:val="left" w:pos="3363"/>
          <w:tab w:val="left" w:pos="4736"/>
          <w:tab w:val="left" w:pos="5157"/>
          <w:tab w:val="left" w:pos="6400"/>
          <w:tab w:val="left" w:pos="8189"/>
          <w:tab w:val="left" w:pos="9761"/>
        </w:tabs>
        <w:ind w:left="0" w:firstLine="707"/>
        <w:jc w:val="left"/>
        <w:rPr>
          <w:sz w:val="28"/>
        </w:rPr>
      </w:pPr>
      <w:r>
        <w:rPr>
          <w:sz w:val="28"/>
        </w:rPr>
        <w:t>ознайомити</w:t>
      </w:r>
      <w:r>
        <w:rPr>
          <w:sz w:val="28"/>
        </w:rPr>
        <w:tab/>
        <w:t>студентів</w:t>
      </w:r>
      <w:r>
        <w:rPr>
          <w:sz w:val="28"/>
        </w:rPr>
        <w:tab/>
        <w:t>із</w:t>
      </w:r>
      <w:r>
        <w:rPr>
          <w:sz w:val="28"/>
        </w:rPr>
        <w:tab/>
        <w:t>історією</w:t>
      </w:r>
      <w:r>
        <w:rPr>
          <w:sz w:val="28"/>
        </w:rPr>
        <w:tab/>
        <w:t>найдавніших</w:t>
      </w:r>
      <w:r>
        <w:rPr>
          <w:sz w:val="28"/>
        </w:rPr>
        <w:tab/>
        <w:t>цивілізацій</w:t>
      </w:r>
      <w:r>
        <w:rPr>
          <w:sz w:val="28"/>
        </w:rPr>
        <w:tab/>
      </w:r>
      <w:r>
        <w:rPr>
          <w:spacing w:val="-10"/>
          <w:sz w:val="28"/>
        </w:rPr>
        <w:t xml:space="preserve">на </w:t>
      </w:r>
      <w:r>
        <w:rPr>
          <w:sz w:val="28"/>
        </w:rPr>
        <w:t>українських землях;</w:t>
      </w:r>
    </w:p>
    <w:p w:rsidR="00035827" w:rsidRDefault="00B04DB3">
      <w:pPr>
        <w:pStyle w:val="aa"/>
        <w:numPr>
          <w:ilvl w:val="0"/>
          <w:numId w:val="7"/>
        </w:numPr>
        <w:tabs>
          <w:tab w:val="left" w:pos="1630"/>
        </w:tabs>
        <w:ind w:left="0" w:firstLine="707"/>
        <w:jc w:val="left"/>
        <w:rPr>
          <w:sz w:val="28"/>
        </w:rPr>
      </w:pPr>
      <w:r>
        <w:rPr>
          <w:sz w:val="28"/>
        </w:rPr>
        <w:t>показати цивілізаційний зв'язок культури українців ХХ-ХХІ ст. із культурою предків українського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народу;</w:t>
      </w:r>
    </w:p>
    <w:p w:rsidR="00035827" w:rsidRDefault="00B04DB3">
      <w:pPr>
        <w:pStyle w:val="aa"/>
        <w:numPr>
          <w:ilvl w:val="0"/>
          <w:numId w:val="7"/>
        </w:numPr>
        <w:tabs>
          <w:tab w:val="left" w:pos="1689"/>
          <w:tab w:val="left" w:pos="1690"/>
          <w:tab w:val="left" w:pos="2831"/>
          <w:tab w:val="left" w:pos="4340"/>
          <w:tab w:val="left" w:pos="5352"/>
          <w:tab w:val="left" w:pos="6687"/>
          <w:tab w:val="left" w:pos="7030"/>
          <w:tab w:val="left" w:pos="8105"/>
          <w:tab w:val="left" w:pos="9069"/>
        </w:tabs>
        <w:ind w:left="0" w:firstLine="707"/>
        <w:jc w:val="left"/>
        <w:rPr>
          <w:sz w:val="28"/>
        </w:rPr>
      </w:pPr>
      <w:r>
        <w:rPr>
          <w:sz w:val="28"/>
        </w:rPr>
        <w:t>довести</w:t>
      </w:r>
      <w:r>
        <w:rPr>
          <w:sz w:val="28"/>
        </w:rPr>
        <w:tab/>
        <w:t>значимість</w:t>
      </w:r>
      <w:r>
        <w:rPr>
          <w:sz w:val="28"/>
        </w:rPr>
        <w:tab/>
        <w:t>внеску</w:t>
      </w:r>
      <w:r>
        <w:rPr>
          <w:sz w:val="28"/>
        </w:rPr>
        <w:tab/>
        <w:t>українців</w:t>
      </w:r>
      <w:r>
        <w:rPr>
          <w:sz w:val="28"/>
        </w:rPr>
        <w:tab/>
        <w:t>у</w:t>
      </w:r>
      <w:r>
        <w:rPr>
          <w:sz w:val="28"/>
        </w:rPr>
        <w:tab/>
        <w:t>світову</w:t>
      </w:r>
      <w:r>
        <w:rPr>
          <w:sz w:val="28"/>
        </w:rPr>
        <w:tab/>
      </w:r>
      <w:r>
        <w:rPr>
          <w:sz w:val="28"/>
        </w:rPr>
        <w:t>науку,</w:t>
      </w:r>
      <w:r>
        <w:rPr>
          <w:sz w:val="28"/>
        </w:rPr>
        <w:tab/>
      </w:r>
      <w:r>
        <w:rPr>
          <w:spacing w:val="-3"/>
          <w:sz w:val="28"/>
        </w:rPr>
        <w:t xml:space="preserve">техніку, </w:t>
      </w:r>
      <w:r>
        <w:rPr>
          <w:sz w:val="28"/>
        </w:rPr>
        <w:t>економіку, культуру,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освіту;</w:t>
      </w:r>
    </w:p>
    <w:p w:rsidR="00035827" w:rsidRDefault="00B04DB3">
      <w:pPr>
        <w:pStyle w:val="aa"/>
        <w:numPr>
          <w:ilvl w:val="0"/>
          <w:numId w:val="7"/>
        </w:numPr>
        <w:tabs>
          <w:tab w:val="left" w:pos="1657"/>
        </w:tabs>
        <w:ind w:left="0" w:firstLine="707"/>
        <w:jc w:val="left"/>
        <w:rPr>
          <w:sz w:val="28"/>
        </w:rPr>
      </w:pPr>
      <w:r>
        <w:rPr>
          <w:sz w:val="28"/>
        </w:rPr>
        <w:t>вказати стратегії, що приведуть Україну до розквіту демократії, економіки і людського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життя;</w:t>
      </w:r>
    </w:p>
    <w:p w:rsidR="00035827" w:rsidRDefault="00B04DB3">
      <w:pPr>
        <w:pStyle w:val="aa"/>
        <w:numPr>
          <w:ilvl w:val="0"/>
          <w:numId w:val="7"/>
        </w:numPr>
        <w:tabs>
          <w:tab w:val="left" w:pos="1566"/>
        </w:tabs>
        <w:ind w:left="0" w:firstLine="707"/>
        <w:rPr>
          <w:sz w:val="28"/>
        </w:rPr>
      </w:pPr>
      <w:r>
        <w:rPr>
          <w:sz w:val="28"/>
        </w:rPr>
        <w:t xml:space="preserve">навчити студентів давати правдиву оцінку українському </w:t>
      </w:r>
      <w:proofErr w:type="spellStart"/>
      <w:r>
        <w:rPr>
          <w:sz w:val="28"/>
        </w:rPr>
        <w:t>національно-</w:t>
      </w:r>
      <w:proofErr w:type="spellEnd"/>
      <w:r>
        <w:rPr>
          <w:sz w:val="28"/>
        </w:rPr>
        <w:t xml:space="preserve"> визвольному руху та застосовувати його історичний д</w:t>
      </w:r>
      <w:r>
        <w:rPr>
          <w:sz w:val="28"/>
        </w:rPr>
        <w:t>освід для вирішення сучасних 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 w:rsidR="00035827" w:rsidRDefault="00B04DB3">
      <w:pPr>
        <w:pStyle w:val="aa"/>
        <w:numPr>
          <w:ilvl w:val="0"/>
          <w:numId w:val="7"/>
        </w:numPr>
        <w:tabs>
          <w:tab w:val="left" w:pos="1585"/>
        </w:tabs>
        <w:ind w:left="0" w:firstLine="707"/>
        <w:rPr>
          <w:sz w:val="28"/>
        </w:rPr>
      </w:pPr>
      <w:r>
        <w:rPr>
          <w:sz w:val="28"/>
        </w:rPr>
        <w:t>виховувати у студентів почуття патріотизму і прагнення чину в ім’я кращого майбутнього українського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народу.</w:t>
      </w:r>
    </w:p>
    <w:p w:rsidR="00035827" w:rsidRDefault="00035827">
      <w:pPr>
        <w:pStyle w:val="a7"/>
        <w:ind w:left="0"/>
        <w:jc w:val="left"/>
        <w:rPr>
          <w:sz w:val="27"/>
        </w:rPr>
      </w:pPr>
    </w:p>
    <w:p w:rsidR="00035827" w:rsidRDefault="00B04DB3">
      <w:pPr>
        <w:pStyle w:val="Heading2"/>
        <w:spacing w:before="0"/>
        <w:ind w:left="0" w:firstLine="707"/>
        <w:jc w:val="both"/>
      </w:pPr>
      <w:r>
        <w:t>ПЕРЕЛІК ЗАГАЛЬНИХ ПРОГРАМНИХ КОМПЕТЕНТНОСТЕЙ ОСВІТНЬОЇ ПРОГРАМИ, ЯКІ ЗАБЕЗПЕЧУЄ ДИСЦИПЛІНА:</w:t>
      </w:r>
    </w:p>
    <w:p w:rsidR="00035827" w:rsidRDefault="00B04DB3">
      <w:pPr>
        <w:pStyle w:val="a7"/>
        <w:ind w:left="0" w:firstLine="427"/>
      </w:pPr>
      <w:r>
        <w:rPr>
          <w:b/>
        </w:rPr>
        <w:t xml:space="preserve">ЗК 01. </w:t>
      </w:r>
      <w:r>
        <w:t>Здатність реалізувати свої права і обов'язки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035827" w:rsidRDefault="00B04DB3">
      <w:pPr>
        <w:pStyle w:val="a7"/>
        <w:spacing w:line="321" w:lineRule="exact"/>
        <w:ind w:left="0"/>
      </w:pPr>
      <w:r>
        <w:rPr>
          <w:b/>
        </w:rPr>
        <w:t xml:space="preserve">ЗК 05. </w:t>
      </w:r>
      <w:r>
        <w:t>З</w:t>
      </w:r>
      <w:r>
        <w:t>датність спілкуватися державною мовою як усно, так і письмово.</w:t>
      </w:r>
    </w:p>
    <w:p w:rsidR="00035827" w:rsidRDefault="00035827">
      <w:pPr>
        <w:pStyle w:val="a7"/>
        <w:ind w:left="0"/>
        <w:jc w:val="left"/>
        <w:rPr>
          <w:sz w:val="30"/>
        </w:rPr>
      </w:pPr>
    </w:p>
    <w:p w:rsidR="00035827" w:rsidRDefault="00B04DB3">
      <w:pPr>
        <w:pStyle w:val="Heading2"/>
        <w:spacing w:before="0"/>
        <w:ind w:left="0" w:firstLine="707"/>
        <w:jc w:val="both"/>
      </w:pPr>
      <w:r>
        <w:t>ПЕРЕЛІК ПРОГРАМНИХ РЕЗУЛЬТАТІВ НАВЧАННЯ ОСВІТНЬОЇ ПРОГРАМИ, ЯКІ ЗАБЕЗПЕЧУЄ ДИСЦИПЛІНА:</w:t>
      </w:r>
    </w:p>
    <w:p w:rsidR="00035827" w:rsidRDefault="00B04DB3">
      <w:pPr>
        <w:pStyle w:val="a7"/>
        <w:spacing w:line="316" w:lineRule="exact"/>
        <w:ind w:left="0"/>
        <w:sectPr w:rsidR="00035827">
          <w:pgSz w:w="11906" w:h="16838"/>
          <w:pgMar w:top="1040" w:right="400" w:bottom="280" w:left="102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 xml:space="preserve">ПРН 23. </w:t>
      </w:r>
      <w:r>
        <w:t xml:space="preserve">Реалізувати свої права й обов'язки як члена </w:t>
      </w:r>
      <w:proofErr w:type="spellStart"/>
      <w:r>
        <w:t>суспільст</w:t>
      </w:r>
      <w:proofErr w:type="spellEnd"/>
    </w:p>
    <w:p w:rsidR="00035827" w:rsidRDefault="00035827">
      <w:pPr>
        <w:pStyle w:val="a7"/>
        <w:ind w:left="0"/>
        <w:jc w:val="left"/>
        <w:rPr>
          <w:b/>
          <w:sz w:val="14"/>
        </w:rPr>
      </w:pPr>
    </w:p>
    <w:p w:rsidR="00035827" w:rsidRDefault="00B04DB3">
      <w:pPr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СТРУКТУРА НАВЧАЛЬН</w:t>
      </w:r>
      <w:r>
        <w:rPr>
          <w:b/>
          <w:bCs/>
          <w:sz w:val="24"/>
        </w:rPr>
        <w:t>ОЇ ДИСЦИПЛІНИ</w:t>
      </w:r>
    </w:p>
    <w:p w:rsidR="00035827" w:rsidRDefault="00035827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W w:w="5000" w:type="pct"/>
        <w:tblInd w:w="-5" w:type="dxa"/>
        <w:tblLayout w:type="fixed"/>
        <w:tblLook w:val="0000"/>
      </w:tblPr>
      <w:tblGrid>
        <w:gridCol w:w="1785"/>
        <w:gridCol w:w="695"/>
        <w:gridCol w:w="748"/>
        <w:gridCol w:w="617"/>
        <w:gridCol w:w="612"/>
        <w:gridCol w:w="618"/>
        <w:gridCol w:w="772"/>
        <w:gridCol w:w="648"/>
        <w:gridCol w:w="542"/>
        <w:gridCol w:w="461"/>
        <w:gridCol w:w="615"/>
        <w:gridCol w:w="448"/>
        <w:gridCol w:w="780"/>
        <w:gridCol w:w="1361"/>
      </w:tblGrid>
      <w:tr w:rsidR="00035827">
        <w:trPr>
          <w:cantSplit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Назви змістових модулів і тем</w:t>
            </w:r>
          </w:p>
        </w:tc>
        <w:tc>
          <w:tcPr>
            <w:tcW w:w="7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Форми та методи контролю знань</w:t>
            </w:r>
          </w:p>
        </w:tc>
      </w:tr>
      <w:tr w:rsidR="00035827">
        <w:trPr>
          <w:cantSplit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Денна форма</w:t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rPr>
                <w:sz w:val="24"/>
              </w:rPr>
            </w:pPr>
          </w:p>
        </w:tc>
      </w:tr>
      <w:tr w:rsidR="00035827">
        <w:trPr>
          <w:cantSplit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усього </w:t>
            </w:r>
          </w:p>
        </w:tc>
        <w:tc>
          <w:tcPr>
            <w:tcW w:w="3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усього </w:t>
            </w:r>
          </w:p>
        </w:tc>
        <w:tc>
          <w:tcPr>
            <w:tcW w:w="2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035827">
            <w:pPr>
              <w:rPr>
                <w:sz w:val="24"/>
              </w:rPr>
            </w:pPr>
          </w:p>
        </w:tc>
      </w:tr>
      <w:tr w:rsidR="00035827">
        <w:trPr>
          <w:cantSplit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rPr>
                <w:sz w:val="24"/>
              </w:rPr>
            </w:pP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rPr>
                <w:sz w:val="24"/>
              </w:rPr>
            </w:pPr>
          </w:p>
        </w:tc>
      </w:tr>
      <w:tr w:rsidR="00035827">
        <w:trPr>
          <w:cantSplit/>
        </w:trPr>
        <w:tc>
          <w:tcPr>
            <w:tcW w:w="9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Змістовий модуль І. Давня, середньовічна та нова історія України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rPr>
                <w:sz w:val="24"/>
              </w:rPr>
            </w:pP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>Тема 1. Вступ. Еволюція людини і найдавніших цивілізацій на українських землях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>Тема 2. Княжа доба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>Тема 3. Литовсько-польська доба в історії України. Виникнення козацтва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 xml:space="preserve">Тема 4. Національно-визвольна війна українського народу </w:t>
            </w:r>
            <w:r>
              <w:rPr>
                <w:bCs/>
                <w:sz w:val="24"/>
              </w:rPr>
              <w:t xml:space="preserve">середини </w:t>
            </w:r>
            <w:r>
              <w:rPr>
                <w:bCs/>
                <w:sz w:val="24"/>
              </w:rPr>
              <w:t>ХVІІ ст. Козацько-гетьманська держава сер. ХVІІ – кін. ХVІІІ ст.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4"/>
              </w:rPr>
            </w:pPr>
            <w:r>
              <w:rPr>
                <w:sz w:val="24"/>
              </w:rPr>
              <w:t xml:space="preserve">Тема 5. Україна в складі двох імперій ( кін. </w:t>
            </w:r>
            <w:r>
              <w:rPr>
                <w:bCs/>
                <w:sz w:val="24"/>
              </w:rPr>
              <w:t>ХVІІІ – поч. ХХ ст.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Разом за модулем 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</w:tr>
      <w:tr w:rsidR="00035827">
        <w:tc>
          <w:tcPr>
            <w:tcW w:w="104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Змістовий модуль ІІ. 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Новітня історія України</w:t>
            </w: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Тема 6. Національно-демократична революція в Україні. Відродження державності </w:t>
            </w:r>
            <w:r>
              <w:rPr>
                <w:sz w:val="24"/>
              </w:rPr>
              <w:lastRenderedPageBreak/>
              <w:t>українського народу (1917-1920 рр.)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 7. Українські землі </w:t>
            </w:r>
            <w:r>
              <w:rPr>
                <w:sz w:val="24"/>
              </w:rPr>
              <w:t>у міжвоєнний період (1921-1939 рр.)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8. Україна у другій половині 1940-х – на початку 1990-х рр.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9. Україна в умовах </w:t>
            </w:r>
            <w:r>
              <w:rPr>
                <w:sz w:val="24"/>
              </w:rPr>
              <w:t>розбудови своєї державності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03582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035827" w:rsidRDefault="00B0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Разом за модулем 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sz w:val="24"/>
              </w:rPr>
            </w:pPr>
          </w:p>
        </w:tc>
      </w:tr>
      <w:tr w:rsidR="0003582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Heading4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Разом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/>
                <w:sz w:val="24"/>
              </w:rPr>
            </w:pPr>
          </w:p>
        </w:tc>
      </w:tr>
    </w:tbl>
    <w:p w:rsidR="00035827" w:rsidRDefault="00B04DB3">
      <w:pPr>
        <w:spacing w:line="276" w:lineRule="auto"/>
        <w:jc w:val="both"/>
        <w:rPr>
          <w:i/>
        </w:rPr>
      </w:pPr>
      <w:r>
        <w:rPr>
          <w:b/>
        </w:rPr>
        <w:t xml:space="preserve">Примітки. </w:t>
      </w:r>
      <w:r>
        <w:rPr>
          <w:i/>
        </w:rPr>
        <w:t xml:space="preserve">1. Слід зазначати також теми, винесені на самостійне вивчення. 2. АР – </w:t>
      </w:r>
      <w:r>
        <w:rPr>
          <w:i/>
        </w:rPr>
        <w:t xml:space="preserve">аудиторна робота, СР – самостійна робота, </w:t>
      </w:r>
      <w:proofErr w:type="spellStart"/>
      <w:r>
        <w:rPr>
          <w:i/>
        </w:rPr>
        <w:t>ІНДЗ</w:t>
      </w:r>
      <w:proofErr w:type="spellEnd"/>
      <w:r>
        <w:rPr>
          <w:i/>
        </w:rPr>
        <w:t xml:space="preserve"> – індивідуальне завдання. 3. Можуть застосовуватися такі форми і методи контролю знань, як опитування, письмове завдання для самостійного опрацювання, реферат, співбесіда, огляд додаткової літератури, підготов</w:t>
      </w:r>
      <w:r>
        <w:rPr>
          <w:i/>
        </w:rPr>
        <w:t xml:space="preserve">ка та проведення презентації, складання кросворду за основними термінами теми, контрольна робота, письмове тестування, </w:t>
      </w:r>
      <w:proofErr w:type="spellStart"/>
      <w:r>
        <w:rPr>
          <w:i/>
        </w:rPr>
        <w:t>експрес-</w:t>
      </w:r>
      <w:proofErr w:type="spellEnd"/>
      <w:r>
        <w:rPr>
          <w:i/>
        </w:rPr>
        <w:t xml:space="preserve"> тестування, комп’ютерне тестування тощо, а також наведені в розділі ІІ таблиці пункту 11.1.</w:t>
      </w:r>
    </w:p>
    <w:p w:rsidR="00035827" w:rsidRDefault="00035827">
      <w:pPr>
        <w:rPr>
          <w:b/>
          <w:bCs/>
          <w:sz w:val="28"/>
          <w:szCs w:val="28"/>
        </w:rPr>
      </w:pPr>
    </w:p>
    <w:p w:rsidR="00035827" w:rsidRDefault="00B04DB3">
      <w:pPr>
        <w:rPr>
          <w:sz w:val="28"/>
        </w:rPr>
      </w:pPr>
      <w:r>
        <w:br w:type="page"/>
      </w:r>
    </w:p>
    <w:p w:rsidR="00035827" w:rsidRDefault="00B04DB3">
      <w:pPr>
        <w:pStyle w:val="Heading2"/>
        <w:spacing w:before="0"/>
        <w:ind w:left="0"/>
      </w:pPr>
      <w:r>
        <w:lastRenderedPageBreak/>
        <w:t>ФОРМИ І МЕТОДИ НАВЧАННЯ</w:t>
      </w:r>
    </w:p>
    <w:p w:rsidR="00035827" w:rsidRDefault="00035827">
      <w:pPr>
        <w:pStyle w:val="Heading2"/>
        <w:spacing w:before="0"/>
        <w:ind w:left="0"/>
      </w:pPr>
    </w:p>
    <w:p w:rsidR="00035827" w:rsidRDefault="00B04DB3">
      <w:pPr>
        <w:pStyle w:val="a7"/>
        <w:spacing w:line="276" w:lineRule="auto"/>
        <w:ind w:left="0" w:firstLine="707"/>
      </w:pPr>
      <w:r>
        <w:t xml:space="preserve">З метою </w:t>
      </w:r>
      <w:r>
        <w:t>більш ефективної активізації навчально-пізнавальної діяльності студентів при вивченні навчальної дисципліни «Україна в контексті світового розвитку» можуть використовуватись: оглядові лекції, лекції з проблемних питань, робота в малих групах, семінари-диск</w:t>
      </w:r>
      <w:r>
        <w:t>усії, ділові ігри, презентації, заняття із застосуванням комп'ютерної та телекомунікаційної техніки</w:t>
      </w:r>
      <w:r>
        <w:rPr>
          <w:spacing w:val="-3"/>
        </w:rPr>
        <w:t xml:space="preserve"> </w:t>
      </w:r>
      <w:r>
        <w:t>тощо.</w:t>
      </w:r>
    </w:p>
    <w:p w:rsidR="00035827" w:rsidRDefault="00B04DB3">
      <w:pPr>
        <w:pStyle w:val="Heading3"/>
        <w:numPr>
          <w:ilvl w:val="0"/>
          <w:numId w:val="6"/>
        </w:numPr>
        <w:tabs>
          <w:tab w:val="left" w:pos="1671"/>
        </w:tabs>
        <w:spacing w:before="0"/>
        <w:ind w:left="0"/>
      </w:pPr>
      <w:r>
        <w:t>За джерелом</w:t>
      </w:r>
      <w:r>
        <w:rPr>
          <w:spacing w:val="-4"/>
        </w:rPr>
        <w:t xml:space="preserve"> </w:t>
      </w:r>
      <w:r>
        <w:t>інформації:</w:t>
      </w:r>
    </w:p>
    <w:p w:rsidR="00035827" w:rsidRDefault="00B04DB3">
      <w:pPr>
        <w:pStyle w:val="aa"/>
        <w:numPr>
          <w:ilvl w:val="0"/>
          <w:numId w:val="5"/>
        </w:numPr>
        <w:tabs>
          <w:tab w:val="left" w:pos="1676"/>
        </w:tabs>
        <w:spacing w:line="276" w:lineRule="auto"/>
        <w:ind w:left="0" w:firstLine="566"/>
        <w:rPr>
          <w:sz w:val="28"/>
        </w:rPr>
      </w:pPr>
      <w:r>
        <w:rPr>
          <w:i/>
          <w:sz w:val="28"/>
        </w:rPr>
        <w:t xml:space="preserve">словесні: </w:t>
      </w:r>
      <w:r>
        <w:rPr>
          <w:sz w:val="28"/>
        </w:rPr>
        <w:t>лекція (традиційна, проблемна тощо) із застосуванням комп'ютерних інформаційних технологій (презентація PowerPoint),</w:t>
      </w:r>
      <w:r>
        <w:rPr>
          <w:sz w:val="28"/>
        </w:rPr>
        <w:t xml:space="preserve"> семінари, пояснення, розповідь,</w:t>
      </w:r>
      <w:r>
        <w:rPr>
          <w:spacing w:val="-2"/>
          <w:sz w:val="28"/>
        </w:rPr>
        <w:t xml:space="preserve"> </w:t>
      </w:r>
      <w:r>
        <w:rPr>
          <w:sz w:val="28"/>
        </w:rPr>
        <w:t>бесіда;</w:t>
      </w:r>
    </w:p>
    <w:p w:rsidR="00035827" w:rsidRDefault="00B04DB3">
      <w:pPr>
        <w:pStyle w:val="aa"/>
        <w:numPr>
          <w:ilvl w:val="0"/>
          <w:numId w:val="5"/>
        </w:numPr>
        <w:tabs>
          <w:tab w:val="left" w:pos="1676"/>
        </w:tabs>
        <w:spacing w:line="339" w:lineRule="exact"/>
        <w:ind w:left="0"/>
        <w:rPr>
          <w:sz w:val="28"/>
        </w:rPr>
      </w:pPr>
      <w:r>
        <w:rPr>
          <w:i/>
          <w:sz w:val="28"/>
        </w:rPr>
        <w:t xml:space="preserve">наочні: </w:t>
      </w:r>
      <w:r>
        <w:rPr>
          <w:sz w:val="28"/>
        </w:rPr>
        <w:t>спостереження, ілюстрація,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демонстрація;</w:t>
      </w:r>
    </w:p>
    <w:p w:rsidR="00035827" w:rsidRDefault="00B04DB3">
      <w:pPr>
        <w:pStyle w:val="aa"/>
        <w:numPr>
          <w:ilvl w:val="0"/>
          <w:numId w:val="5"/>
        </w:numPr>
        <w:tabs>
          <w:tab w:val="left" w:pos="1676"/>
        </w:tabs>
        <w:ind w:left="0"/>
        <w:rPr>
          <w:sz w:val="28"/>
        </w:rPr>
      </w:pPr>
      <w:r>
        <w:rPr>
          <w:i/>
          <w:sz w:val="28"/>
        </w:rPr>
        <w:t>практичні: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вправи.</w:t>
      </w:r>
    </w:p>
    <w:p w:rsidR="00035827" w:rsidRDefault="00B04DB3">
      <w:pPr>
        <w:pStyle w:val="Heading3"/>
        <w:numPr>
          <w:ilvl w:val="0"/>
          <w:numId w:val="6"/>
        </w:numPr>
        <w:tabs>
          <w:tab w:val="left" w:pos="1716"/>
        </w:tabs>
        <w:spacing w:before="0"/>
        <w:ind w:left="0" w:hanging="468"/>
      </w:pPr>
      <w:r>
        <w:t>За логікою передачі і сприйняття навчальної</w:t>
      </w:r>
      <w:r>
        <w:rPr>
          <w:spacing w:val="45"/>
        </w:rPr>
        <w:t xml:space="preserve"> </w:t>
      </w:r>
      <w:r>
        <w:t>інформації:</w:t>
      </w:r>
    </w:p>
    <w:p w:rsidR="00035827" w:rsidRDefault="00B04DB3">
      <w:pPr>
        <w:pStyle w:val="a7"/>
        <w:ind w:left="0"/>
      </w:pPr>
      <w:r>
        <w:t>індуктивні, дедуктивні, аналітичні, синтетичні.</w:t>
      </w:r>
    </w:p>
    <w:p w:rsidR="00035827" w:rsidRDefault="00B04DB3">
      <w:pPr>
        <w:pStyle w:val="aa"/>
        <w:numPr>
          <w:ilvl w:val="0"/>
          <w:numId w:val="6"/>
        </w:numPr>
        <w:tabs>
          <w:tab w:val="left" w:pos="1606"/>
        </w:tabs>
        <w:spacing w:line="276" w:lineRule="auto"/>
        <w:ind w:left="0" w:firstLine="566"/>
        <w:rPr>
          <w:sz w:val="28"/>
        </w:rPr>
      </w:pPr>
      <w:r>
        <w:rPr>
          <w:b/>
          <w:i/>
          <w:sz w:val="28"/>
        </w:rPr>
        <w:t xml:space="preserve">За ступенем самостійності мислення: </w:t>
      </w:r>
      <w:r>
        <w:rPr>
          <w:sz w:val="28"/>
        </w:rPr>
        <w:t>репроду</w:t>
      </w:r>
      <w:r>
        <w:rPr>
          <w:sz w:val="28"/>
        </w:rPr>
        <w:t>ктивні, пошукові, дослідницькі.</w:t>
      </w:r>
    </w:p>
    <w:p w:rsidR="00035827" w:rsidRDefault="00B04DB3">
      <w:pPr>
        <w:pStyle w:val="aa"/>
        <w:numPr>
          <w:ilvl w:val="0"/>
          <w:numId w:val="6"/>
        </w:numPr>
        <w:tabs>
          <w:tab w:val="left" w:pos="1579"/>
        </w:tabs>
        <w:spacing w:line="276" w:lineRule="auto"/>
        <w:ind w:left="0" w:firstLine="566"/>
        <w:rPr>
          <w:sz w:val="28"/>
        </w:rPr>
      </w:pPr>
      <w:r>
        <w:rPr>
          <w:b/>
          <w:i/>
          <w:sz w:val="28"/>
        </w:rPr>
        <w:t xml:space="preserve">За ступенем керування навчальною діяльністю: </w:t>
      </w:r>
      <w:r>
        <w:rPr>
          <w:sz w:val="28"/>
        </w:rPr>
        <w:t>під керівництвом викладача; самостійна робота студентів із книгою; виконання індивідуальних навчальних проектів.</w:t>
      </w:r>
    </w:p>
    <w:p w:rsidR="00035827" w:rsidRDefault="00B04DB3">
      <w:pPr>
        <w:pStyle w:val="Heading2"/>
        <w:spacing w:before="0" w:line="276" w:lineRule="auto"/>
        <w:ind w:left="0" w:firstLine="566"/>
        <w:jc w:val="both"/>
      </w:pPr>
      <w:r>
        <w:t xml:space="preserve">Методи стимулювання інтересу до навчання і мотивації </w:t>
      </w:r>
      <w:proofErr w:type="spellStart"/>
      <w:r>
        <w:t>навчально-</w:t>
      </w:r>
      <w:proofErr w:type="spellEnd"/>
      <w:r>
        <w:t xml:space="preserve"> </w:t>
      </w:r>
      <w:r>
        <w:t>пізнавальної діяльності:</w:t>
      </w:r>
    </w:p>
    <w:p w:rsidR="00035827" w:rsidRDefault="00B04DB3">
      <w:pPr>
        <w:spacing w:line="276" w:lineRule="auto"/>
        <w:ind w:firstLine="566"/>
        <w:jc w:val="both"/>
        <w:rPr>
          <w:sz w:val="28"/>
        </w:rPr>
      </w:pPr>
      <w:r>
        <w:rPr>
          <w:b/>
          <w:i/>
          <w:sz w:val="28"/>
        </w:rPr>
        <w:t xml:space="preserve">Методи стимулювання інтересу до навчання: </w:t>
      </w:r>
      <w:r>
        <w:rPr>
          <w:sz w:val="28"/>
        </w:rPr>
        <w:t>навчальні дискусії; створення ситуації пізнавальної новизни; створення ситуацій зацікавленості (метод цікавих аналогій тощо).</w:t>
      </w:r>
    </w:p>
    <w:p w:rsidR="00035827" w:rsidRDefault="00B04DB3">
      <w:pPr>
        <w:pStyle w:val="Heading2"/>
        <w:spacing w:before="0"/>
        <w:ind w:left="0"/>
        <w:jc w:val="left"/>
      </w:pPr>
      <w:r>
        <w:t>Інклюзивні методи навчання</w:t>
      </w:r>
    </w:p>
    <w:p w:rsidR="00035827" w:rsidRDefault="00B04DB3">
      <w:pPr>
        <w:pStyle w:val="aa"/>
        <w:numPr>
          <w:ilvl w:val="1"/>
          <w:numId w:val="6"/>
        </w:numPr>
        <w:tabs>
          <w:tab w:val="left" w:pos="1762"/>
        </w:tabs>
        <w:spacing w:line="276" w:lineRule="auto"/>
        <w:ind w:left="0" w:firstLine="707"/>
        <w:rPr>
          <w:sz w:val="28"/>
        </w:rPr>
      </w:pPr>
      <w:r>
        <w:rPr>
          <w:sz w:val="28"/>
        </w:rPr>
        <w:t>Методи формування свідомості: бесіда</w:t>
      </w:r>
      <w:r>
        <w:rPr>
          <w:sz w:val="28"/>
        </w:rPr>
        <w:t>, диспут, лекція, приклад, пояснення,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переконання.</w:t>
      </w:r>
    </w:p>
    <w:p w:rsidR="00035827" w:rsidRDefault="00B04DB3">
      <w:pPr>
        <w:pStyle w:val="aa"/>
        <w:numPr>
          <w:ilvl w:val="1"/>
          <w:numId w:val="6"/>
        </w:numPr>
        <w:tabs>
          <w:tab w:val="left" w:pos="1740"/>
        </w:tabs>
        <w:spacing w:line="276" w:lineRule="auto"/>
        <w:ind w:left="0" w:firstLine="707"/>
        <w:rPr>
          <w:sz w:val="28"/>
        </w:rPr>
      </w:pPr>
      <w:r>
        <w:rPr>
          <w:sz w:val="28"/>
        </w:rPr>
        <w:t>Метод організації діяльності та формування суспільної поведінки особистості: вправи, привчання, виховні ситуації,</w:t>
      </w:r>
      <w:r>
        <w:rPr>
          <w:spacing w:val="-6"/>
          <w:sz w:val="28"/>
        </w:rPr>
        <w:t xml:space="preserve"> </w:t>
      </w:r>
      <w:r>
        <w:rPr>
          <w:sz w:val="28"/>
        </w:rPr>
        <w:t>приклад.</w:t>
      </w:r>
    </w:p>
    <w:p w:rsidR="00035827" w:rsidRDefault="00B04DB3">
      <w:pPr>
        <w:pStyle w:val="aa"/>
        <w:numPr>
          <w:ilvl w:val="1"/>
          <w:numId w:val="6"/>
        </w:numPr>
        <w:tabs>
          <w:tab w:val="left" w:pos="1779"/>
        </w:tabs>
        <w:spacing w:line="276" w:lineRule="auto"/>
        <w:ind w:left="0" w:firstLine="707"/>
        <w:rPr>
          <w:sz w:val="28"/>
        </w:rPr>
        <w:sectPr w:rsidR="00035827">
          <w:pgSz w:w="11906" w:h="16838"/>
          <w:pgMar w:top="1040" w:right="400" w:bottom="280" w:left="10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Методи мотивації та стимулювання: вимога, громадська </w:t>
      </w:r>
      <w:r>
        <w:rPr>
          <w:sz w:val="28"/>
        </w:rPr>
        <w:t>думка. Вважаємо, що неприпустимо застосовувати в інклюзивному вихованні методи емоційного стимулювання – змагання, заохочення,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переконання.</w:t>
      </w:r>
    </w:p>
    <w:p w:rsidR="00035827" w:rsidRDefault="00B04DB3">
      <w:pPr>
        <w:pStyle w:val="aa"/>
        <w:numPr>
          <w:ilvl w:val="1"/>
          <w:numId w:val="6"/>
        </w:numPr>
        <w:tabs>
          <w:tab w:val="left" w:pos="2112"/>
        </w:tabs>
        <w:spacing w:line="276" w:lineRule="auto"/>
        <w:ind w:left="0" w:firstLine="707"/>
        <w:rPr>
          <w:sz w:val="28"/>
        </w:rPr>
      </w:pPr>
      <w:r>
        <w:rPr>
          <w:sz w:val="28"/>
        </w:rPr>
        <w:lastRenderedPageBreak/>
        <w:t xml:space="preserve">Метод самовиховання: самопізнання,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>, саморегуляція.</w:t>
      </w:r>
    </w:p>
    <w:p w:rsidR="00035827" w:rsidRDefault="00B04DB3">
      <w:pPr>
        <w:pStyle w:val="aa"/>
        <w:numPr>
          <w:ilvl w:val="1"/>
          <w:numId w:val="6"/>
        </w:numPr>
        <w:tabs>
          <w:tab w:val="left" w:pos="2035"/>
        </w:tabs>
        <w:spacing w:line="276" w:lineRule="auto"/>
        <w:ind w:left="0" w:firstLine="707"/>
        <w:rPr>
          <w:sz w:val="28"/>
        </w:rPr>
      </w:pPr>
      <w:r>
        <w:rPr>
          <w:sz w:val="28"/>
        </w:rPr>
        <w:t>Методи соціально-психологічної допомоги: психологі</w:t>
      </w:r>
      <w:r>
        <w:rPr>
          <w:sz w:val="28"/>
        </w:rPr>
        <w:t>чне консультування, аутотренінг, стимуляційні</w:t>
      </w:r>
      <w:r>
        <w:rPr>
          <w:spacing w:val="-2"/>
          <w:sz w:val="28"/>
        </w:rPr>
        <w:t xml:space="preserve"> </w:t>
      </w:r>
      <w:r>
        <w:rPr>
          <w:sz w:val="28"/>
        </w:rPr>
        <w:t>ігри.</w:t>
      </w:r>
    </w:p>
    <w:p w:rsidR="00035827" w:rsidRDefault="00B04DB3">
      <w:pPr>
        <w:pStyle w:val="aa"/>
        <w:numPr>
          <w:ilvl w:val="1"/>
          <w:numId w:val="6"/>
        </w:numPr>
        <w:tabs>
          <w:tab w:val="left" w:pos="1671"/>
        </w:tabs>
        <w:ind w:left="0" w:hanging="281"/>
        <w:rPr>
          <w:sz w:val="28"/>
        </w:rPr>
      </w:pPr>
      <w:r>
        <w:rPr>
          <w:sz w:val="28"/>
        </w:rPr>
        <w:t>Спеціальні методи: патронат, супровід, тренінг,</w:t>
      </w:r>
      <w:r>
        <w:rPr>
          <w:spacing w:val="-10"/>
          <w:sz w:val="28"/>
        </w:rPr>
        <w:t xml:space="preserve"> </w:t>
      </w:r>
      <w:r>
        <w:rPr>
          <w:sz w:val="28"/>
        </w:rPr>
        <w:t>медіація.</w:t>
      </w:r>
    </w:p>
    <w:p w:rsidR="00035827" w:rsidRDefault="00B04DB3">
      <w:pPr>
        <w:pStyle w:val="aa"/>
        <w:numPr>
          <w:ilvl w:val="1"/>
          <w:numId w:val="6"/>
        </w:numPr>
        <w:tabs>
          <w:tab w:val="left" w:pos="1699"/>
        </w:tabs>
        <w:spacing w:line="276" w:lineRule="auto"/>
        <w:ind w:left="0" w:firstLine="707"/>
        <w:rPr>
          <w:sz w:val="28"/>
        </w:rPr>
      </w:pPr>
      <w:r>
        <w:rPr>
          <w:sz w:val="28"/>
        </w:rPr>
        <w:t xml:space="preserve">Спеціальні методи педагогічної корекції, які варто використовувати для цілеспрямованого виправлення поведінки або інших порушень, викликаних </w:t>
      </w:r>
      <w:r>
        <w:rPr>
          <w:sz w:val="28"/>
        </w:rPr>
        <w:t xml:space="preserve">спільною причиною. До спеціальних методів </w:t>
      </w:r>
      <w:proofErr w:type="spellStart"/>
      <w:r>
        <w:rPr>
          <w:sz w:val="28"/>
        </w:rPr>
        <w:t>корекційної</w:t>
      </w:r>
      <w:proofErr w:type="spellEnd"/>
      <w:r>
        <w:rPr>
          <w:sz w:val="28"/>
        </w:rPr>
        <w:t xml:space="preserve"> роботи належать: суб'єктивно-прагматичний метод, метод заміщення, метод "вибуху", метод природних наслідків і трудовий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метод.</w:t>
      </w:r>
    </w:p>
    <w:p w:rsidR="00035827" w:rsidRDefault="00035827">
      <w:pPr>
        <w:pStyle w:val="aa"/>
        <w:numPr>
          <w:ilvl w:val="1"/>
          <w:numId w:val="6"/>
        </w:numPr>
        <w:tabs>
          <w:tab w:val="left" w:pos="1699"/>
        </w:tabs>
        <w:spacing w:line="276" w:lineRule="auto"/>
        <w:ind w:left="0" w:firstLine="707"/>
        <w:rPr>
          <w:sz w:val="28"/>
        </w:rPr>
      </w:pPr>
    </w:p>
    <w:p w:rsidR="00035827" w:rsidRDefault="00B04DB3">
      <w:pPr>
        <w:pStyle w:val="Heading2"/>
        <w:spacing w:before="0" w:line="422" w:lineRule="auto"/>
        <w:ind w:left="0" w:hanging="425"/>
      </w:pPr>
      <w:r>
        <w:t>РЕКОМЕНДОВАНА ЛІТЕРАТУРА ОСНОВНА ЛІТЕРАТУРА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Баган</w:t>
      </w:r>
      <w:proofErr w:type="spellEnd"/>
      <w:r>
        <w:rPr>
          <w:sz w:val="28"/>
        </w:rPr>
        <w:t xml:space="preserve"> О. Поміж містикою і політ</w:t>
      </w:r>
      <w:r>
        <w:rPr>
          <w:sz w:val="28"/>
        </w:rPr>
        <w:t xml:space="preserve">икою. Дмитро </w:t>
      </w:r>
      <w:proofErr w:type="spellStart"/>
      <w:r>
        <w:rPr>
          <w:sz w:val="28"/>
        </w:rPr>
        <w:t>Донцов</w:t>
      </w:r>
      <w:proofErr w:type="spellEnd"/>
      <w:r>
        <w:rPr>
          <w:sz w:val="28"/>
        </w:rPr>
        <w:t xml:space="preserve"> на тлі української політичної історії першої половини XX століття. К.: Українська видавнича група ім. Ю. Липи, 2008. 78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Баранник</w:t>
      </w:r>
      <w:proofErr w:type="spellEnd"/>
      <w:r>
        <w:rPr>
          <w:sz w:val="28"/>
        </w:rPr>
        <w:t xml:space="preserve"> Л.Б., </w:t>
      </w:r>
      <w:proofErr w:type="spellStart"/>
      <w:r>
        <w:rPr>
          <w:sz w:val="28"/>
        </w:rPr>
        <w:t>Черкавська</w:t>
      </w:r>
      <w:proofErr w:type="spellEnd"/>
      <w:r>
        <w:rPr>
          <w:sz w:val="28"/>
        </w:rPr>
        <w:t xml:space="preserve"> Т.М. Основні тенденції </w:t>
      </w:r>
      <w:proofErr w:type="spellStart"/>
      <w:r>
        <w:rPr>
          <w:sz w:val="28"/>
        </w:rPr>
        <w:t>соціально-</w:t>
      </w:r>
      <w:proofErr w:type="spellEnd"/>
      <w:r>
        <w:rPr>
          <w:sz w:val="28"/>
        </w:rPr>
        <w:t xml:space="preserve"> економічного розвитку України в контексті світового р</w:t>
      </w:r>
      <w:r>
        <w:rPr>
          <w:sz w:val="28"/>
        </w:rPr>
        <w:t xml:space="preserve">озвитку / Л. Б. </w:t>
      </w:r>
      <w:proofErr w:type="spellStart"/>
      <w:r>
        <w:rPr>
          <w:sz w:val="28"/>
        </w:rPr>
        <w:t>Баранник</w:t>
      </w:r>
      <w:proofErr w:type="spellEnd"/>
      <w:r>
        <w:rPr>
          <w:sz w:val="28"/>
        </w:rPr>
        <w:t xml:space="preserve">, Т. М. </w:t>
      </w:r>
      <w:proofErr w:type="spellStart"/>
      <w:r>
        <w:rPr>
          <w:sz w:val="28"/>
        </w:rPr>
        <w:t>Черкавська</w:t>
      </w:r>
      <w:proofErr w:type="spellEnd"/>
      <w:r>
        <w:rPr>
          <w:sz w:val="28"/>
        </w:rPr>
        <w:t xml:space="preserve"> // Економічний вісник Національного гірничого університету. 2009. № 1. С.</w:t>
      </w:r>
      <w:r>
        <w:rPr>
          <w:spacing w:val="-3"/>
          <w:sz w:val="28"/>
        </w:rPr>
        <w:t xml:space="preserve"> </w:t>
      </w:r>
      <w:r>
        <w:rPr>
          <w:sz w:val="28"/>
        </w:rPr>
        <w:t>24-30.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Бовгиря</w:t>
      </w:r>
      <w:proofErr w:type="spellEnd"/>
      <w:r>
        <w:rPr>
          <w:sz w:val="28"/>
        </w:rPr>
        <w:t xml:space="preserve"> А. Козацьке </w:t>
      </w:r>
      <w:proofErr w:type="spellStart"/>
      <w:r>
        <w:rPr>
          <w:sz w:val="28"/>
        </w:rPr>
        <w:t>історіописання</w:t>
      </w:r>
      <w:proofErr w:type="spellEnd"/>
      <w:r>
        <w:rPr>
          <w:sz w:val="28"/>
        </w:rPr>
        <w:t xml:space="preserve"> в рукописній традиції XVIII ст. / НАН України. Інститут історії України. К.: Інститут історії Укр</w:t>
      </w:r>
      <w:r>
        <w:rPr>
          <w:sz w:val="28"/>
        </w:rPr>
        <w:t>аїни, 2010. 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Брехуненко</w:t>
      </w:r>
      <w:proofErr w:type="spellEnd"/>
      <w:r>
        <w:rPr>
          <w:sz w:val="28"/>
        </w:rPr>
        <w:t xml:space="preserve"> В. Козаки на степовому кордоні Європі / НАН України. Інститут української археографії та джерелознавства ім. М.С. Грушевського. К., 2011. 504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 xml:space="preserve">В'ячеслав </w:t>
      </w:r>
      <w:proofErr w:type="spellStart"/>
      <w:r>
        <w:rPr>
          <w:sz w:val="28"/>
        </w:rPr>
        <w:t>Липинський</w:t>
      </w:r>
      <w:proofErr w:type="spellEnd"/>
      <w:r>
        <w:rPr>
          <w:sz w:val="28"/>
        </w:rPr>
        <w:t xml:space="preserve"> та його доба / За ред. Ю. Терещенка. К.: </w:t>
      </w:r>
      <w:proofErr w:type="spellStart"/>
      <w:r>
        <w:rPr>
          <w:sz w:val="28"/>
        </w:rPr>
        <w:t>Темпора</w:t>
      </w:r>
      <w:proofErr w:type="spellEnd"/>
      <w:r>
        <w:rPr>
          <w:sz w:val="28"/>
        </w:rPr>
        <w:t>, 2010. 1184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>Грицак Я. Нарис історії України: формування модерної української нації XIX-XX ст. К., 2000. 360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Дмитрушко</w:t>
      </w:r>
      <w:proofErr w:type="spellEnd"/>
      <w:r>
        <w:rPr>
          <w:sz w:val="28"/>
        </w:rPr>
        <w:t xml:space="preserve"> В.М. Парламентаризм в Україні другої половини ХІХ ст. – 1920 р.: історіографія: Монографія / В. М. </w:t>
      </w:r>
      <w:proofErr w:type="spellStart"/>
      <w:r>
        <w:rPr>
          <w:sz w:val="28"/>
        </w:rPr>
        <w:t>Дмитрушко</w:t>
      </w:r>
      <w:proofErr w:type="spellEnd"/>
      <w:r>
        <w:rPr>
          <w:sz w:val="28"/>
        </w:rPr>
        <w:t xml:space="preserve">, А. П. </w:t>
      </w:r>
      <w:proofErr w:type="spellStart"/>
      <w:r>
        <w:rPr>
          <w:sz w:val="28"/>
        </w:rPr>
        <w:t>Коцур</w:t>
      </w:r>
      <w:proofErr w:type="spellEnd"/>
      <w:r>
        <w:rPr>
          <w:sz w:val="28"/>
        </w:rPr>
        <w:t xml:space="preserve">. К. </w:t>
      </w:r>
      <w:proofErr w:type="spellStart"/>
      <w:r>
        <w:rPr>
          <w:sz w:val="28"/>
        </w:rPr>
        <w:t>Чернів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Книги-ХХ</w:t>
      </w:r>
      <w:r>
        <w:rPr>
          <w:sz w:val="28"/>
        </w:rPr>
        <w:t>І</w:t>
      </w:r>
      <w:proofErr w:type="spellEnd"/>
      <w:r>
        <w:rPr>
          <w:sz w:val="28"/>
        </w:rPr>
        <w:t>, 2009. 244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89"/>
          <w:tab w:val="left" w:pos="1390"/>
          <w:tab w:val="left" w:pos="4002"/>
          <w:tab w:val="left" w:pos="5299"/>
          <w:tab w:val="left" w:pos="6925"/>
          <w:tab w:val="left" w:pos="8537"/>
        </w:tabs>
        <w:ind w:left="0" w:firstLine="0"/>
        <w:rPr>
          <w:sz w:val="28"/>
        </w:rPr>
      </w:pPr>
      <w:proofErr w:type="spellStart"/>
      <w:r>
        <w:rPr>
          <w:sz w:val="28"/>
        </w:rPr>
        <w:t>Західно-українська</w:t>
      </w:r>
      <w:proofErr w:type="spellEnd"/>
      <w:r>
        <w:rPr>
          <w:sz w:val="28"/>
        </w:rPr>
        <w:tab/>
        <w:t>народна</w:t>
      </w:r>
      <w:r>
        <w:rPr>
          <w:sz w:val="28"/>
        </w:rPr>
        <w:tab/>
        <w:t>республіка</w:t>
      </w:r>
      <w:r>
        <w:rPr>
          <w:sz w:val="28"/>
        </w:rPr>
        <w:tab/>
        <w:t>1918-1923.</w:t>
      </w:r>
      <w:r>
        <w:rPr>
          <w:sz w:val="28"/>
        </w:rPr>
        <w:tab/>
      </w:r>
      <w:r>
        <w:rPr>
          <w:spacing w:val="-3"/>
          <w:sz w:val="28"/>
        </w:rPr>
        <w:t xml:space="preserve">Ілюстрована </w:t>
      </w:r>
      <w:r>
        <w:rPr>
          <w:sz w:val="28"/>
        </w:rPr>
        <w:t xml:space="preserve">енциклопедія. </w:t>
      </w:r>
      <w:proofErr w:type="spellStart"/>
      <w:r>
        <w:rPr>
          <w:sz w:val="28"/>
        </w:rPr>
        <w:t>Львів-Івано-Франківськ</w:t>
      </w:r>
      <w:proofErr w:type="spellEnd"/>
      <w:r>
        <w:rPr>
          <w:sz w:val="28"/>
        </w:rPr>
        <w:t>: Манускрипт,</w:t>
      </w:r>
      <w:r>
        <w:rPr>
          <w:spacing w:val="-5"/>
          <w:sz w:val="28"/>
        </w:rPr>
        <w:t xml:space="preserve"> </w:t>
      </w:r>
      <w:r>
        <w:rPr>
          <w:sz w:val="28"/>
        </w:rPr>
        <w:t>2008.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89"/>
          <w:tab w:val="left" w:pos="1390"/>
        </w:tabs>
        <w:ind w:left="0" w:firstLine="0"/>
        <w:rPr>
          <w:sz w:val="28"/>
        </w:rPr>
      </w:pPr>
      <w:r>
        <w:rPr>
          <w:sz w:val="28"/>
        </w:rPr>
        <w:t>Історія держави і права України. Ч.1 : Навчальний посібник / Іванов В. М. К.: МАУП, 2002. 264</w:t>
      </w:r>
      <w:r>
        <w:rPr>
          <w:spacing w:val="-6"/>
          <w:sz w:val="28"/>
        </w:rPr>
        <w:t xml:space="preserve"> </w:t>
      </w:r>
      <w:r>
        <w:rPr>
          <w:sz w:val="28"/>
        </w:rPr>
        <w:t>c.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89"/>
          <w:tab w:val="left" w:pos="1390"/>
          <w:tab w:val="left" w:pos="2424"/>
          <w:tab w:val="left" w:pos="4001"/>
          <w:tab w:val="left" w:pos="6765"/>
          <w:tab w:val="left" w:pos="7714"/>
          <w:tab w:val="left" w:pos="7999"/>
          <w:tab w:val="left" w:pos="8469"/>
          <w:tab w:val="left" w:pos="9100"/>
          <w:tab w:val="left" w:pos="9783"/>
        </w:tabs>
        <w:ind w:left="0" w:firstLine="0"/>
        <w:rPr>
          <w:sz w:val="28"/>
        </w:rPr>
        <w:sectPr w:rsidR="00035827">
          <w:pgSz w:w="11906" w:h="16838"/>
          <w:pgMar w:top="1040" w:right="400" w:bottom="280" w:left="10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Історія</w:t>
      </w:r>
      <w:r>
        <w:rPr>
          <w:sz w:val="28"/>
        </w:rPr>
        <w:tab/>
        <w:t>української</w:t>
      </w:r>
      <w:r>
        <w:rPr>
          <w:sz w:val="28"/>
        </w:rPr>
        <w:tab/>
        <w:t>суспільно-політичної</w:t>
      </w:r>
      <w:r>
        <w:rPr>
          <w:sz w:val="28"/>
        </w:rPr>
        <w:tab/>
        <w:t>думки</w:t>
      </w:r>
      <w:r>
        <w:rPr>
          <w:sz w:val="28"/>
        </w:rPr>
        <w:tab/>
        <w:t>/</w:t>
      </w:r>
      <w:r>
        <w:rPr>
          <w:sz w:val="28"/>
        </w:rPr>
        <w:tab/>
        <w:t>За</w:t>
      </w:r>
      <w:r>
        <w:rPr>
          <w:sz w:val="28"/>
        </w:rPr>
        <w:tab/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</w:t>
      </w:r>
      <w:r>
        <w:rPr>
          <w:sz w:val="28"/>
        </w:rPr>
        <w:tab/>
        <w:t>ред.</w:t>
      </w:r>
      <w:r>
        <w:rPr>
          <w:sz w:val="28"/>
        </w:rPr>
        <w:tab/>
      </w:r>
      <w:r>
        <w:rPr>
          <w:spacing w:val="-9"/>
          <w:sz w:val="28"/>
        </w:rPr>
        <w:t xml:space="preserve">В. </w:t>
      </w:r>
      <w:r>
        <w:rPr>
          <w:sz w:val="28"/>
        </w:rPr>
        <w:t>Морозова. К.: КНЕУ, 2006. 180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lastRenderedPageBreak/>
        <w:t>Киридон</w:t>
      </w:r>
      <w:proofErr w:type="spellEnd"/>
      <w:r>
        <w:rPr>
          <w:sz w:val="28"/>
        </w:rPr>
        <w:t xml:space="preserve"> А. </w:t>
      </w:r>
      <w:proofErr w:type="spellStart"/>
      <w:r>
        <w:rPr>
          <w:sz w:val="28"/>
        </w:rPr>
        <w:t>Євроінтеграційний</w:t>
      </w:r>
      <w:proofErr w:type="spellEnd"/>
      <w:r>
        <w:rPr>
          <w:sz w:val="28"/>
        </w:rPr>
        <w:t xml:space="preserve"> курс України: адекватність реалій зовнішньополітичного вибору // Україна – Європа – Світ. – Вип.1: Міжнародний збірник наукових п</w:t>
      </w:r>
      <w:r>
        <w:rPr>
          <w:sz w:val="28"/>
        </w:rPr>
        <w:t xml:space="preserve">раць / Гол. ред. Л. М. </w:t>
      </w:r>
      <w:proofErr w:type="spellStart"/>
      <w:r>
        <w:rPr>
          <w:sz w:val="28"/>
        </w:rPr>
        <w:t>Алексієвець</w:t>
      </w:r>
      <w:proofErr w:type="spellEnd"/>
      <w:r>
        <w:rPr>
          <w:sz w:val="28"/>
        </w:rPr>
        <w:t>. Тернопіль, 2008. С.</w:t>
      </w:r>
      <w:r>
        <w:rPr>
          <w:spacing w:val="-4"/>
          <w:sz w:val="28"/>
        </w:rPr>
        <w:t xml:space="preserve"> </w:t>
      </w:r>
      <w:r>
        <w:rPr>
          <w:sz w:val="28"/>
        </w:rPr>
        <w:t>270-278.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Коцур</w:t>
      </w:r>
      <w:proofErr w:type="spellEnd"/>
      <w:r>
        <w:rPr>
          <w:sz w:val="28"/>
        </w:rPr>
        <w:t xml:space="preserve"> А.П. Українська державність: історія та сучасність. Чернівці, 2000. 352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Круглашов</w:t>
      </w:r>
      <w:proofErr w:type="spellEnd"/>
      <w:r>
        <w:rPr>
          <w:sz w:val="28"/>
        </w:rPr>
        <w:t xml:space="preserve"> А. Драма інтелектуала: політичні ідеї Михайла Драгоманова. Чернівці, 2000. 487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Кульбіда</w:t>
      </w:r>
      <w:proofErr w:type="spellEnd"/>
      <w:r>
        <w:rPr>
          <w:sz w:val="28"/>
        </w:rPr>
        <w:t xml:space="preserve"> І. </w:t>
      </w:r>
      <w:r>
        <w:rPr>
          <w:sz w:val="28"/>
        </w:rPr>
        <w:t xml:space="preserve">Повнолітня Україна: історичні уроки тисячолітнього державотворення / І. </w:t>
      </w:r>
      <w:proofErr w:type="spellStart"/>
      <w:r>
        <w:rPr>
          <w:sz w:val="28"/>
        </w:rPr>
        <w:t>Кульбіда</w:t>
      </w:r>
      <w:proofErr w:type="spellEnd"/>
      <w:r>
        <w:rPr>
          <w:sz w:val="28"/>
        </w:rPr>
        <w:t>. Житомир: «Волинь», 2010. 128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Кушпетюк</w:t>
      </w:r>
      <w:proofErr w:type="spellEnd"/>
      <w:r>
        <w:rPr>
          <w:sz w:val="28"/>
        </w:rPr>
        <w:t xml:space="preserve"> О.І. Україна в контексті світового розвитку: методичні вказівки для студентів заочної форми навчання / О. І. </w:t>
      </w:r>
      <w:proofErr w:type="spellStart"/>
      <w:r>
        <w:rPr>
          <w:sz w:val="28"/>
        </w:rPr>
        <w:t>Кушпетюк</w:t>
      </w:r>
      <w:proofErr w:type="spellEnd"/>
      <w:r>
        <w:rPr>
          <w:sz w:val="28"/>
        </w:rPr>
        <w:t xml:space="preserve">. Луцьк: </w:t>
      </w:r>
      <w:proofErr w:type="spellStart"/>
      <w:r>
        <w:rPr>
          <w:sz w:val="28"/>
        </w:rPr>
        <w:t>ЛІРоЛ</w:t>
      </w:r>
      <w:proofErr w:type="spellEnd"/>
      <w:r>
        <w:rPr>
          <w:sz w:val="28"/>
        </w:rPr>
        <w:t xml:space="preserve"> У</w:t>
      </w:r>
      <w:r>
        <w:rPr>
          <w:sz w:val="28"/>
        </w:rPr>
        <w:t>ніверситету «Україна», 2015. 15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 xml:space="preserve">Левенець Ю. Теоретико-методологічні засади української </w:t>
      </w:r>
      <w:proofErr w:type="spellStart"/>
      <w:r>
        <w:rPr>
          <w:sz w:val="28"/>
        </w:rPr>
        <w:t>суспільно-</w:t>
      </w:r>
      <w:proofErr w:type="spellEnd"/>
      <w:r>
        <w:rPr>
          <w:sz w:val="28"/>
        </w:rPr>
        <w:t xml:space="preserve"> політичної</w:t>
      </w:r>
      <w:r>
        <w:rPr>
          <w:spacing w:val="37"/>
          <w:sz w:val="28"/>
        </w:rPr>
        <w:t xml:space="preserve"> </w:t>
      </w:r>
      <w:r>
        <w:rPr>
          <w:sz w:val="28"/>
        </w:rPr>
        <w:t>думки:</w:t>
      </w:r>
      <w:r>
        <w:rPr>
          <w:spacing w:val="36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38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37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5"/>
          <w:sz w:val="28"/>
        </w:rPr>
        <w:t xml:space="preserve"> </w:t>
      </w:r>
      <w:r>
        <w:rPr>
          <w:sz w:val="28"/>
        </w:rPr>
        <w:t>(друга</w:t>
      </w:r>
      <w:r>
        <w:rPr>
          <w:spacing w:val="40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39"/>
          <w:sz w:val="28"/>
        </w:rPr>
        <w:t xml:space="preserve"> </w:t>
      </w:r>
      <w:r>
        <w:rPr>
          <w:sz w:val="28"/>
        </w:rPr>
        <w:t>XIX</w:t>
      </w:r>
    </w:p>
    <w:p w:rsidR="00035827" w:rsidRDefault="00B04DB3">
      <w:pPr>
        <w:pStyle w:val="a7"/>
        <w:spacing w:line="321" w:lineRule="exact"/>
        <w:ind w:left="0"/>
      </w:pPr>
      <w:r>
        <w:t>— початок XX століття). К., 2001. 585 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Мостяєв</w:t>
      </w:r>
      <w:proofErr w:type="spellEnd"/>
      <w:r>
        <w:rPr>
          <w:sz w:val="28"/>
        </w:rPr>
        <w:t xml:space="preserve"> О. Етапи цивілізаційного процесу в </w:t>
      </w:r>
      <w:r>
        <w:rPr>
          <w:sz w:val="28"/>
        </w:rPr>
        <w:t xml:space="preserve">Україні: особливості періодизації / О. </w:t>
      </w:r>
      <w:proofErr w:type="spellStart"/>
      <w:r>
        <w:rPr>
          <w:sz w:val="28"/>
        </w:rPr>
        <w:t>Мостяєв</w:t>
      </w:r>
      <w:proofErr w:type="spellEnd"/>
      <w:r>
        <w:rPr>
          <w:sz w:val="28"/>
        </w:rPr>
        <w:t xml:space="preserve"> // Вісник Київського національного університету імені Тараса Шевченка. Серія «Українознавство». 2012. Вип. 16.</w:t>
      </w:r>
      <w:r>
        <w:rPr>
          <w:spacing w:val="-9"/>
          <w:sz w:val="28"/>
        </w:rPr>
        <w:t xml:space="preserve"> </w:t>
      </w:r>
      <w:r>
        <w:rPr>
          <w:sz w:val="28"/>
        </w:rPr>
        <w:t>С.4-10.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Мостяєв</w:t>
      </w:r>
      <w:proofErr w:type="spellEnd"/>
      <w:r>
        <w:rPr>
          <w:sz w:val="28"/>
        </w:rPr>
        <w:t xml:space="preserve"> О. Європейська цивілізація та місце в ній України / О. </w:t>
      </w:r>
      <w:proofErr w:type="spellStart"/>
      <w:r>
        <w:rPr>
          <w:sz w:val="28"/>
        </w:rPr>
        <w:t>Мостяєв</w:t>
      </w:r>
      <w:proofErr w:type="spellEnd"/>
      <w:r>
        <w:rPr>
          <w:sz w:val="28"/>
        </w:rPr>
        <w:t xml:space="preserve"> // Вісник Київськог</w:t>
      </w:r>
      <w:r>
        <w:rPr>
          <w:sz w:val="28"/>
        </w:rPr>
        <w:t>о національного університету імені Тараса Шевченка. Серія «Українознавство». 2014. Вип. 1. С.</w:t>
      </w:r>
      <w:r>
        <w:rPr>
          <w:spacing w:val="-7"/>
          <w:sz w:val="28"/>
        </w:rPr>
        <w:t xml:space="preserve"> </w:t>
      </w:r>
      <w:r>
        <w:rPr>
          <w:sz w:val="28"/>
        </w:rPr>
        <w:t>24-29.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 xml:space="preserve">Політико-ідеологічний процес в українському суспільстві в умовах модернізації /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Ф. </w:t>
      </w:r>
      <w:proofErr w:type="spellStart"/>
      <w:r>
        <w:rPr>
          <w:sz w:val="28"/>
        </w:rPr>
        <w:t>Рудича</w:t>
      </w:r>
      <w:proofErr w:type="spellEnd"/>
      <w:r>
        <w:rPr>
          <w:sz w:val="28"/>
        </w:rPr>
        <w:t>. К.: ІПЕНД ім. І. Кураса НАН України, 2013. 448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олітична історія України: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студентів вищих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закладів / За ред. В. І. </w:t>
      </w:r>
      <w:proofErr w:type="spellStart"/>
      <w:r>
        <w:rPr>
          <w:sz w:val="28"/>
        </w:rPr>
        <w:t>Танцюри</w:t>
      </w:r>
      <w:proofErr w:type="spellEnd"/>
      <w:r>
        <w:rPr>
          <w:sz w:val="28"/>
        </w:rPr>
        <w:t>. К.: Видавничий центр «Академія»,</w:t>
      </w:r>
      <w:r>
        <w:rPr>
          <w:spacing w:val="-7"/>
          <w:sz w:val="28"/>
        </w:rPr>
        <w:t xml:space="preserve"> </w:t>
      </w:r>
      <w:r>
        <w:rPr>
          <w:sz w:val="28"/>
        </w:rPr>
        <w:t>2001.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 xml:space="preserve">Політологія: </w:t>
      </w:r>
      <w:proofErr w:type="spellStart"/>
      <w:r>
        <w:rPr>
          <w:sz w:val="28"/>
        </w:rPr>
        <w:t>Підруч</w:t>
      </w:r>
      <w:proofErr w:type="spellEnd"/>
      <w:r>
        <w:rPr>
          <w:sz w:val="28"/>
        </w:rPr>
        <w:t xml:space="preserve">. / І. С. Дзюбко, К. М. </w:t>
      </w:r>
      <w:proofErr w:type="spellStart"/>
      <w:r>
        <w:rPr>
          <w:sz w:val="28"/>
        </w:rPr>
        <w:t>Левківський</w:t>
      </w:r>
      <w:proofErr w:type="spellEnd"/>
      <w:r>
        <w:rPr>
          <w:sz w:val="28"/>
        </w:rPr>
        <w:t xml:space="preserve">, В. П. Андрущенко та ін.;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І. С. Дзюбка, К. М. </w:t>
      </w:r>
      <w:proofErr w:type="spellStart"/>
      <w:r>
        <w:rPr>
          <w:sz w:val="28"/>
        </w:rPr>
        <w:t>Левківсько</w:t>
      </w:r>
      <w:r>
        <w:rPr>
          <w:sz w:val="28"/>
        </w:rPr>
        <w:t>го</w:t>
      </w:r>
      <w:proofErr w:type="spellEnd"/>
      <w:r>
        <w:rPr>
          <w:sz w:val="28"/>
        </w:rPr>
        <w:t xml:space="preserve">. 2-ге вид., випр. І </w:t>
      </w:r>
      <w:proofErr w:type="spellStart"/>
      <w:r>
        <w:rPr>
          <w:sz w:val="28"/>
        </w:rPr>
        <w:t>допов</w:t>
      </w:r>
      <w:proofErr w:type="spellEnd"/>
      <w:r>
        <w:rPr>
          <w:sz w:val="28"/>
        </w:rPr>
        <w:t>. К.: Вища шк.,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 xml:space="preserve">Політологія: </w:t>
      </w:r>
      <w:proofErr w:type="spellStart"/>
      <w:r>
        <w:rPr>
          <w:sz w:val="28"/>
        </w:rPr>
        <w:t>підруч</w:t>
      </w:r>
      <w:proofErr w:type="spellEnd"/>
      <w:r>
        <w:rPr>
          <w:sz w:val="28"/>
        </w:rPr>
        <w:t xml:space="preserve">. для студентів вищих навчальних закладів / За ред. О. В. Бабкіної, В. П. </w:t>
      </w:r>
      <w:proofErr w:type="spellStart"/>
      <w:r>
        <w:rPr>
          <w:sz w:val="28"/>
        </w:rPr>
        <w:t>Горбатенка</w:t>
      </w:r>
      <w:proofErr w:type="spellEnd"/>
      <w:r>
        <w:rPr>
          <w:sz w:val="28"/>
        </w:rPr>
        <w:t>. К.: Видавничий центр «Академія»,</w:t>
      </w:r>
      <w:r>
        <w:rPr>
          <w:spacing w:val="-18"/>
          <w:sz w:val="28"/>
        </w:rPr>
        <w:t xml:space="preserve"> </w:t>
      </w:r>
      <w:r>
        <w:rPr>
          <w:sz w:val="28"/>
        </w:rPr>
        <w:t>2001.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Салтовський</w:t>
      </w:r>
      <w:proofErr w:type="spellEnd"/>
      <w:r>
        <w:rPr>
          <w:sz w:val="28"/>
        </w:rPr>
        <w:t xml:space="preserve"> О.І. Концепції української державності в історії в</w:t>
      </w:r>
      <w:r>
        <w:rPr>
          <w:sz w:val="28"/>
        </w:rPr>
        <w:t>ітчизняної</w:t>
      </w:r>
      <w:r>
        <w:rPr>
          <w:spacing w:val="17"/>
          <w:sz w:val="28"/>
        </w:rPr>
        <w:t xml:space="preserve"> </w:t>
      </w:r>
      <w:r>
        <w:rPr>
          <w:sz w:val="28"/>
        </w:rPr>
        <w:t>політичної</w:t>
      </w:r>
      <w:r>
        <w:rPr>
          <w:spacing w:val="17"/>
          <w:sz w:val="28"/>
        </w:rPr>
        <w:t xml:space="preserve"> </w:t>
      </w:r>
      <w:r>
        <w:rPr>
          <w:sz w:val="28"/>
        </w:rPr>
        <w:t>думки</w:t>
      </w:r>
      <w:r>
        <w:rPr>
          <w:spacing w:val="19"/>
          <w:sz w:val="28"/>
        </w:rPr>
        <w:t xml:space="preserve"> </w:t>
      </w:r>
      <w:r>
        <w:rPr>
          <w:sz w:val="28"/>
        </w:rPr>
        <w:t>(від</w:t>
      </w:r>
      <w:r>
        <w:rPr>
          <w:spacing w:val="19"/>
          <w:sz w:val="28"/>
        </w:rPr>
        <w:t xml:space="preserve"> </w:t>
      </w:r>
      <w:r>
        <w:rPr>
          <w:sz w:val="28"/>
        </w:rPr>
        <w:t>витоків</w:t>
      </w:r>
      <w:r>
        <w:rPr>
          <w:spacing w:val="15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5"/>
          <w:sz w:val="28"/>
        </w:rPr>
        <w:t xml:space="preserve"> </w:t>
      </w:r>
      <w:r>
        <w:rPr>
          <w:sz w:val="28"/>
        </w:rPr>
        <w:t>XX</w:t>
      </w:r>
      <w:r>
        <w:rPr>
          <w:spacing w:val="17"/>
          <w:sz w:val="28"/>
        </w:rPr>
        <w:t xml:space="preserve"> </w:t>
      </w:r>
      <w:r>
        <w:rPr>
          <w:sz w:val="28"/>
        </w:rPr>
        <w:t>сторіччя).</w:t>
      </w:r>
      <w:r>
        <w:rPr>
          <w:spacing w:val="15"/>
          <w:sz w:val="28"/>
        </w:rPr>
        <w:t xml:space="preserve"> </w:t>
      </w:r>
      <w:r>
        <w:rPr>
          <w:sz w:val="28"/>
        </w:rPr>
        <w:t>К.:</w:t>
      </w:r>
      <w:r>
        <w:rPr>
          <w:spacing w:val="18"/>
          <w:sz w:val="28"/>
        </w:rPr>
        <w:t xml:space="preserve"> </w:t>
      </w:r>
      <w:r>
        <w:rPr>
          <w:sz w:val="28"/>
        </w:rPr>
        <w:t>Вид.</w:t>
      </w:r>
    </w:p>
    <w:p w:rsidR="00035827" w:rsidRDefault="00B04DB3">
      <w:pPr>
        <w:pStyle w:val="a7"/>
        <w:spacing w:line="317" w:lineRule="exact"/>
        <w:ind w:left="0"/>
      </w:pPr>
      <w:r>
        <w:t>«ПАРАПАН», 2002. 396 с..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 xml:space="preserve">Смолій В.А., Степанков В.С. Політична система українського суспільства у роки Національної революції XVII століття / НАН України. Інститут історії України. </w:t>
      </w:r>
      <w:r>
        <w:rPr>
          <w:sz w:val="28"/>
        </w:rPr>
        <w:t>К.: Інститут історії України, 2008. 120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>Смолій В., Степанков В. Українська національна революція XVII ст. (1648-1676 рр.) / НАН України. Інститут історії України. К.: Вид. дім «</w:t>
      </w:r>
      <w:proofErr w:type="spellStart"/>
      <w:r>
        <w:rPr>
          <w:sz w:val="28"/>
        </w:rPr>
        <w:t>Києво-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Могилянська</w:t>
      </w:r>
      <w:proofErr w:type="spellEnd"/>
      <w:r>
        <w:rPr>
          <w:sz w:val="28"/>
        </w:rPr>
        <w:t xml:space="preserve"> академія», 2009. 447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  <w:sectPr w:rsidR="00035827">
          <w:pgSz w:w="11906" w:h="16838"/>
          <w:pgMar w:top="1040" w:right="400" w:bottom="280" w:left="102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8"/>
        </w:rPr>
        <w:t>Сциборски</w:t>
      </w:r>
      <w:r>
        <w:rPr>
          <w:sz w:val="28"/>
        </w:rPr>
        <w:t>й</w:t>
      </w:r>
      <w:proofErr w:type="spellEnd"/>
      <w:r>
        <w:rPr>
          <w:sz w:val="28"/>
        </w:rPr>
        <w:t xml:space="preserve"> Н. </w:t>
      </w:r>
      <w:proofErr w:type="spellStart"/>
      <w:r>
        <w:rPr>
          <w:sz w:val="28"/>
        </w:rPr>
        <w:t>Націократія</w:t>
      </w:r>
      <w:proofErr w:type="spellEnd"/>
      <w:r>
        <w:rPr>
          <w:sz w:val="28"/>
        </w:rPr>
        <w:t>. К.: Державна картографічна фабрика,  2007. 112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lastRenderedPageBreak/>
        <w:t xml:space="preserve">Україна найдавнішого часу – 18 століття: цивілізаційний контекст пізнання / Юрій М.Ф., </w:t>
      </w:r>
      <w:proofErr w:type="spellStart"/>
      <w:r>
        <w:rPr>
          <w:sz w:val="28"/>
        </w:rPr>
        <w:t>Алексієвець</w:t>
      </w:r>
      <w:proofErr w:type="spellEnd"/>
      <w:r>
        <w:rPr>
          <w:sz w:val="28"/>
        </w:rPr>
        <w:t xml:space="preserve"> Л.М., </w:t>
      </w:r>
      <w:proofErr w:type="spellStart"/>
      <w:r>
        <w:rPr>
          <w:sz w:val="28"/>
        </w:rPr>
        <w:t>Калакура</w:t>
      </w:r>
      <w:proofErr w:type="spellEnd"/>
      <w:r>
        <w:rPr>
          <w:sz w:val="28"/>
        </w:rPr>
        <w:t xml:space="preserve"> Я.С., Удод О.А. – КН.1. – Київ-Чернівці-Тернопіль: </w:t>
      </w:r>
      <w:proofErr w:type="spellStart"/>
      <w:r>
        <w:rPr>
          <w:sz w:val="28"/>
        </w:rPr>
        <w:t>Астон</w:t>
      </w:r>
      <w:proofErr w:type="spellEnd"/>
      <w:r>
        <w:rPr>
          <w:sz w:val="28"/>
        </w:rPr>
        <w:t>, 2012. – 700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>У</w:t>
      </w:r>
      <w:r>
        <w:rPr>
          <w:sz w:val="28"/>
        </w:rPr>
        <w:t xml:space="preserve">країна: литовська доба 1320-1569 / О. </w:t>
      </w:r>
      <w:proofErr w:type="spellStart"/>
      <w:r>
        <w:rPr>
          <w:sz w:val="28"/>
        </w:rPr>
        <w:t>Русіна</w:t>
      </w:r>
      <w:proofErr w:type="spellEnd"/>
      <w:r>
        <w:rPr>
          <w:sz w:val="28"/>
        </w:rPr>
        <w:t xml:space="preserve">, І. </w:t>
      </w:r>
      <w:proofErr w:type="spellStart"/>
      <w:r>
        <w:rPr>
          <w:sz w:val="28"/>
        </w:rPr>
        <w:t>Сварник</w:t>
      </w:r>
      <w:proofErr w:type="spellEnd"/>
      <w:r>
        <w:rPr>
          <w:sz w:val="28"/>
        </w:rPr>
        <w:t xml:space="preserve">, Л. </w:t>
      </w:r>
      <w:proofErr w:type="spellStart"/>
      <w:r>
        <w:rPr>
          <w:sz w:val="28"/>
        </w:rPr>
        <w:t>Войтович</w:t>
      </w:r>
      <w:proofErr w:type="spellEnd"/>
      <w:r>
        <w:rPr>
          <w:sz w:val="28"/>
        </w:rPr>
        <w:t xml:space="preserve"> [та ін.]. НАН України. Інститут історії України. К: Балтія-Друк, 2008. 176 с: іл.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>Універсали українських гетьманів від Івана Виговського до Івана Самойловича (1657-1687) / Матеріали до у</w:t>
      </w:r>
      <w:r>
        <w:rPr>
          <w:sz w:val="28"/>
        </w:rPr>
        <w:t xml:space="preserve">країнського </w:t>
      </w:r>
      <w:proofErr w:type="spellStart"/>
      <w:r>
        <w:rPr>
          <w:sz w:val="28"/>
        </w:rPr>
        <w:t>дипломатарію</w:t>
      </w:r>
      <w:proofErr w:type="spellEnd"/>
      <w:r>
        <w:rPr>
          <w:sz w:val="28"/>
        </w:rPr>
        <w:t>. Інститут української археографії та джерелознавства імені М.С. Грушевського. Наукове товариство імені Шевченка. Центральний державний історичний архів України, м. Київ. Київ-Львів, 2004. 1088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4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Чухліб</w:t>
      </w:r>
      <w:proofErr w:type="spellEnd"/>
      <w:r>
        <w:rPr>
          <w:sz w:val="28"/>
        </w:rPr>
        <w:t xml:space="preserve"> Т. Секрети українського </w:t>
      </w:r>
      <w:proofErr w:type="spellStart"/>
      <w:r>
        <w:rPr>
          <w:sz w:val="28"/>
        </w:rPr>
        <w:t>полівасалітету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Хмельницький–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Дорошенко–Мазепа</w:t>
      </w:r>
      <w:proofErr w:type="spellEnd"/>
      <w:r>
        <w:rPr>
          <w:sz w:val="28"/>
        </w:rPr>
        <w:t xml:space="preserve"> / НАН України. Інститут історії України; </w:t>
      </w:r>
      <w:proofErr w:type="spellStart"/>
      <w:r>
        <w:rPr>
          <w:sz w:val="28"/>
        </w:rPr>
        <w:t>Науково-</w:t>
      </w:r>
      <w:proofErr w:type="spellEnd"/>
      <w:r>
        <w:rPr>
          <w:sz w:val="28"/>
        </w:rPr>
        <w:t xml:space="preserve"> дослідний інститут козацтва. К.: Видавничий дім «Києво-Могилянська академія», 2011. 327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Heading2"/>
        <w:spacing w:before="0"/>
        <w:ind w:left="0"/>
        <w:jc w:val="both"/>
      </w:pPr>
      <w:r>
        <w:t>Додаткова література</w:t>
      </w:r>
    </w:p>
    <w:p w:rsidR="00035827" w:rsidRDefault="00B04DB3">
      <w:pPr>
        <w:pStyle w:val="aa"/>
        <w:numPr>
          <w:ilvl w:val="0"/>
          <w:numId w:val="3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Алексієвець</w:t>
      </w:r>
      <w:proofErr w:type="spellEnd"/>
      <w:r>
        <w:rPr>
          <w:sz w:val="28"/>
        </w:rPr>
        <w:t xml:space="preserve"> Л. Україна – Європа – Світ: «єдніст</w:t>
      </w:r>
      <w:r>
        <w:rPr>
          <w:sz w:val="28"/>
        </w:rPr>
        <w:t xml:space="preserve">ь у різноманітті» як відповідь на виклики ХХІ 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t xml:space="preserve"> / Л. </w:t>
      </w:r>
      <w:proofErr w:type="spellStart"/>
      <w:r>
        <w:rPr>
          <w:sz w:val="28"/>
        </w:rPr>
        <w:t>Алексієвець</w:t>
      </w:r>
      <w:proofErr w:type="spellEnd"/>
      <w:r>
        <w:rPr>
          <w:sz w:val="28"/>
        </w:rPr>
        <w:t xml:space="preserve"> // Україна – Європа – Світ. Міжнародний збірник праць. Серія: Історія, міжнародні відносини / Гол. </w:t>
      </w:r>
      <w:proofErr w:type="spellStart"/>
      <w:r>
        <w:rPr>
          <w:sz w:val="28"/>
        </w:rPr>
        <w:t>ред</w:t>
      </w:r>
      <w:proofErr w:type="spellEnd"/>
      <w:r>
        <w:rPr>
          <w:sz w:val="28"/>
        </w:rPr>
        <w:t xml:space="preserve"> Л. М. </w:t>
      </w:r>
      <w:proofErr w:type="spellStart"/>
      <w:r>
        <w:rPr>
          <w:sz w:val="28"/>
        </w:rPr>
        <w:t>Алексієвець</w:t>
      </w:r>
      <w:proofErr w:type="spellEnd"/>
      <w:r>
        <w:rPr>
          <w:sz w:val="28"/>
        </w:rPr>
        <w:t>. Вип. 10. Тернопіль: Вид-во ТНПУ ім. В. Гнатюка, 2012. С 173-178.</w:t>
      </w:r>
    </w:p>
    <w:p w:rsidR="00035827" w:rsidRDefault="00B04DB3">
      <w:pPr>
        <w:pStyle w:val="aa"/>
        <w:numPr>
          <w:ilvl w:val="0"/>
          <w:numId w:val="3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>Вес</w:t>
      </w:r>
      <w:r>
        <w:rPr>
          <w:sz w:val="28"/>
        </w:rPr>
        <w:t xml:space="preserve">ела Н. </w:t>
      </w:r>
      <w:proofErr w:type="spellStart"/>
      <w:r>
        <w:rPr>
          <w:sz w:val="28"/>
        </w:rPr>
        <w:t>Євроінтеграційний</w:t>
      </w:r>
      <w:proofErr w:type="spellEnd"/>
      <w:r>
        <w:rPr>
          <w:sz w:val="28"/>
        </w:rPr>
        <w:t xml:space="preserve"> поступ України / Н. Весела // Зовнішні справи. 2010. №11-12. С.</w:t>
      </w:r>
      <w:r>
        <w:rPr>
          <w:spacing w:val="-8"/>
          <w:sz w:val="28"/>
        </w:rPr>
        <w:t xml:space="preserve"> </w:t>
      </w:r>
      <w:r>
        <w:rPr>
          <w:sz w:val="28"/>
        </w:rPr>
        <w:t>9-14.</w:t>
      </w:r>
    </w:p>
    <w:p w:rsidR="00035827" w:rsidRDefault="00B04DB3">
      <w:pPr>
        <w:pStyle w:val="aa"/>
        <w:numPr>
          <w:ilvl w:val="0"/>
          <w:numId w:val="3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Воропаєва</w:t>
      </w:r>
      <w:proofErr w:type="spellEnd"/>
      <w:r>
        <w:rPr>
          <w:sz w:val="28"/>
        </w:rPr>
        <w:t xml:space="preserve"> Т.С. Національна та європейська ідентичність громадян України в цивілізаційному контексті / Т. С. </w:t>
      </w:r>
      <w:proofErr w:type="spellStart"/>
      <w:r>
        <w:rPr>
          <w:sz w:val="28"/>
        </w:rPr>
        <w:t>Воропаєва</w:t>
      </w:r>
      <w:proofErr w:type="spellEnd"/>
      <w:r>
        <w:rPr>
          <w:sz w:val="28"/>
        </w:rPr>
        <w:t xml:space="preserve"> // Зародження та розвиток українського циві</w:t>
      </w:r>
      <w:r>
        <w:rPr>
          <w:sz w:val="28"/>
        </w:rPr>
        <w:t>лізаційного простору: проблеми національного державотворення, духовної та культурної самобутності українського народу. Ужгород: Інформаційно-видавничий центр «</w:t>
      </w:r>
      <w:proofErr w:type="spellStart"/>
      <w:r>
        <w:rPr>
          <w:sz w:val="28"/>
        </w:rPr>
        <w:t>УУБА-КаУ</w:t>
      </w:r>
      <w:proofErr w:type="spellEnd"/>
      <w:r>
        <w:rPr>
          <w:sz w:val="28"/>
        </w:rPr>
        <w:t>», 2012. С.</w:t>
      </w:r>
      <w:r>
        <w:rPr>
          <w:spacing w:val="-16"/>
          <w:sz w:val="28"/>
        </w:rPr>
        <w:t xml:space="preserve"> </w:t>
      </w:r>
      <w:r>
        <w:rPr>
          <w:sz w:val="28"/>
        </w:rPr>
        <w:t>306-320.</w:t>
      </w:r>
    </w:p>
    <w:p w:rsidR="00035827" w:rsidRDefault="00B04DB3">
      <w:pPr>
        <w:pStyle w:val="aa"/>
        <w:numPr>
          <w:ilvl w:val="0"/>
          <w:numId w:val="3"/>
        </w:numPr>
        <w:tabs>
          <w:tab w:val="left" w:pos="1390"/>
        </w:tabs>
        <w:ind w:left="0" w:firstLine="0"/>
        <w:rPr>
          <w:sz w:val="28"/>
        </w:rPr>
      </w:pPr>
      <w:r>
        <w:rPr>
          <w:sz w:val="28"/>
        </w:rPr>
        <w:t>Зовнішня політика України в умовах глобалізації. Анотована історична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хроніка</w:t>
      </w:r>
      <w:proofErr w:type="spellEnd"/>
      <w:r>
        <w:rPr>
          <w:sz w:val="28"/>
        </w:rPr>
        <w:t xml:space="preserve"> міжнародних відносин (2004-2007) / Авт. </w:t>
      </w:r>
      <w:proofErr w:type="spellStart"/>
      <w:r>
        <w:rPr>
          <w:sz w:val="28"/>
        </w:rPr>
        <w:t>кол</w:t>
      </w:r>
      <w:proofErr w:type="spellEnd"/>
      <w:r>
        <w:rPr>
          <w:sz w:val="28"/>
        </w:rPr>
        <w:t xml:space="preserve">. С. В. </w:t>
      </w:r>
      <w:proofErr w:type="spellStart"/>
      <w:r>
        <w:rPr>
          <w:sz w:val="28"/>
        </w:rPr>
        <w:t>Віднянський</w:t>
      </w:r>
      <w:proofErr w:type="spellEnd"/>
      <w:r>
        <w:rPr>
          <w:sz w:val="28"/>
        </w:rPr>
        <w:t xml:space="preserve">, О. М. </w:t>
      </w:r>
      <w:proofErr w:type="spellStart"/>
      <w:r>
        <w:rPr>
          <w:sz w:val="28"/>
        </w:rPr>
        <w:t>Горенко</w:t>
      </w:r>
      <w:proofErr w:type="spellEnd"/>
      <w:r>
        <w:rPr>
          <w:sz w:val="28"/>
        </w:rPr>
        <w:t xml:space="preserve">, А. Ю. Мартинов, В. В. </w:t>
      </w:r>
      <w:proofErr w:type="spellStart"/>
      <w:r>
        <w:rPr>
          <w:sz w:val="28"/>
        </w:rPr>
        <w:t>Піскіжова</w:t>
      </w:r>
      <w:proofErr w:type="spellEnd"/>
      <w:r>
        <w:rPr>
          <w:sz w:val="28"/>
        </w:rPr>
        <w:t xml:space="preserve">. К.: Інститут </w:t>
      </w:r>
      <w:proofErr w:type="spellStart"/>
      <w:r>
        <w:rPr>
          <w:sz w:val="28"/>
        </w:rPr>
        <w:t>історвї</w:t>
      </w:r>
      <w:proofErr w:type="spellEnd"/>
      <w:r>
        <w:rPr>
          <w:sz w:val="28"/>
        </w:rPr>
        <w:t xml:space="preserve"> України, 2014. 394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035827" w:rsidRDefault="00B04DB3">
      <w:pPr>
        <w:pStyle w:val="aa"/>
        <w:numPr>
          <w:ilvl w:val="0"/>
          <w:numId w:val="3"/>
        </w:numPr>
        <w:tabs>
          <w:tab w:val="left" w:pos="1390"/>
        </w:tabs>
        <w:ind w:left="0" w:firstLine="0"/>
        <w:rPr>
          <w:sz w:val="28"/>
        </w:rPr>
      </w:pPr>
      <w:proofErr w:type="spellStart"/>
      <w:r>
        <w:rPr>
          <w:sz w:val="28"/>
        </w:rPr>
        <w:t>Красівський</w:t>
      </w:r>
      <w:proofErr w:type="spellEnd"/>
      <w:r>
        <w:rPr>
          <w:sz w:val="28"/>
        </w:rPr>
        <w:t xml:space="preserve"> О.Я. Україна в контексті східного виміру політики ЄС / О. Я. </w:t>
      </w:r>
      <w:proofErr w:type="spellStart"/>
      <w:r>
        <w:rPr>
          <w:sz w:val="28"/>
        </w:rPr>
        <w:t>Красівський</w:t>
      </w:r>
      <w:proofErr w:type="spellEnd"/>
      <w:r>
        <w:rPr>
          <w:sz w:val="28"/>
        </w:rPr>
        <w:t xml:space="preserve"> // Наук</w:t>
      </w:r>
      <w:r>
        <w:rPr>
          <w:sz w:val="28"/>
        </w:rPr>
        <w:t xml:space="preserve">ові записки Ін-ту політ. і </w:t>
      </w:r>
      <w:proofErr w:type="spellStart"/>
      <w:r>
        <w:rPr>
          <w:sz w:val="28"/>
        </w:rPr>
        <w:t>етно-нац</w:t>
      </w:r>
      <w:proofErr w:type="spellEnd"/>
      <w:r>
        <w:rPr>
          <w:sz w:val="28"/>
        </w:rPr>
        <w:t xml:space="preserve">. досліджень ім. І. Кураса НАН України. 2012. </w:t>
      </w:r>
      <w:proofErr w:type="spellStart"/>
      <w:r>
        <w:rPr>
          <w:sz w:val="28"/>
        </w:rPr>
        <w:t>Спец.випуск</w:t>
      </w:r>
      <w:proofErr w:type="spellEnd"/>
      <w:r>
        <w:rPr>
          <w:sz w:val="28"/>
        </w:rPr>
        <w:t>. С.</w:t>
      </w:r>
      <w:r>
        <w:rPr>
          <w:spacing w:val="-7"/>
          <w:sz w:val="28"/>
        </w:rPr>
        <w:t xml:space="preserve"> </w:t>
      </w:r>
      <w:r>
        <w:rPr>
          <w:sz w:val="28"/>
        </w:rPr>
        <w:t>186-208.</w:t>
      </w:r>
    </w:p>
    <w:p w:rsidR="00035827" w:rsidRDefault="00B04DB3">
      <w:pPr>
        <w:pStyle w:val="aa"/>
        <w:numPr>
          <w:ilvl w:val="0"/>
          <w:numId w:val="3"/>
        </w:numPr>
        <w:tabs>
          <w:tab w:val="left" w:pos="1390"/>
        </w:tabs>
        <w:ind w:left="0" w:firstLine="0"/>
        <w:rPr>
          <w:sz w:val="28"/>
        </w:rPr>
        <w:sectPr w:rsidR="00035827">
          <w:pgSz w:w="11906" w:h="16838"/>
          <w:pgMar w:top="1040" w:right="400" w:bottom="280" w:left="102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8"/>
        </w:rPr>
        <w:t>Мостяєв</w:t>
      </w:r>
      <w:proofErr w:type="spellEnd"/>
      <w:r>
        <w:rPr>
          <w:sz w:val="28"/>
        </w:rPr>
        <w:t xml:space="preserve"> О. Українство в цивілізаційному процесі: особливості поширення європейських впливів / О. </w:t>
      </w:r>
      <w:proofErr w:type="spellStart"/>
      <w:r>
        <w:rPr>
          <w:sz w:val="28"/>
        </w:rPr>
        <w:t>Мостяєв</w:t>
      </w:r>
      <w:proofErr w:type="spellEnd"/>
      <w:r>
        <w:rPr>
          <w:sz w:val="28"/>
        </w:rPr>
        <w:t xml:space="preserve"> // Українознавчий аль</w:t>
      </w:r>
      <w:r>
        <w:rPr>
          <w:sz w:val="28"/>
        </w:rPr>
        <w:t>манах. 201. Вип. 11. С.</w:t>
      </w:r>
      <w:r>
        <w:rPr>
          <w:spacing w:val="-6"/>
          <w:sz w:val="28"/>
        </w:rPr>
        <w:t xml:space="preserve"> </w:t>
      </w:r>
      <w:r>
        <w:rPr>
          <w:sz w:val="28"/>
        </w:rPr>
        <w:t>45-50.</w:t>
      </w:r>
    </w:p>
    <w:p w:rsidR="00035827" w:rsidRDefault="00B04DB3">
      <w:pPr>
        <w:pStyle w:val="Heading2"/>
        <w:spacing w:before="0"/>
        <w:ind w:left="0"/>
      </w:pPr>
      <w:r>
        <w:lastRenderedPageBreak/>
        <w:t>Інформаційні ресурси</w:t>
      </w:r>
    </w:p>
    <w:p w:rsidR="00035827" w:rsidRDefault="00B04DB3">
      <w:pPr>
        <w:pStyle w:val="a7"/>
        <w:ind w:left="0"/>
        <w:jc w:val="center"/>
      </w:pPr>
      <w:r>
        <w:t>(нормативна база, джерела Інтернет, адреси бібліотек тощо)</w:t>
      </w:r>
    </w:p>
    <w:p w:rsidR="00035827" w:rsidRDefault="00B04DB3">
      <w:pPr>
        <w:pStyle w:val="aa"/>
        <w:numPr>
          <w:ilvl w:val="0"/>
          <w:numId w:val="2"/>
        </w:numPr>
        <w:tabs>
          <w:tab w:val="left" w:pos="966"/>
        </w:tabs>
        <w:spacing w:line="322" w:lineRule="exact"/>
        <w:ind w:left="0"/>
        <w:rPr>
          <w:sz w:val="28"/>
        </w:rPr>
      </w:pPr>
      <w:r>
        <w:rPr>
          <w:sz w:val="28"/>
        </w:rPr>
        <w:t>Інтернет супровід навчальної дисципліни:</w:t>
      </w:r>
      <w:r>
        <w:rPr>
          <w:color w:val="0066CC"/>
          <w:spacing w:val="1"/>
          <w:sz w:val="28"/>
        </w:rPr>
        <w:t xml:space="preserve"> </w:t>
      </w:r>
      <w:hyperlink r:id="rId7">
        <w:r>
          <w:rPr>
            <w:color w:val="0066CC"/>
            <w:sz w:val="28"/>
            <w:u w:val="single" w:color="0066CC"/>
          </w:rPr>
          <w:t>http://vo.ukraine.edu.ua/</w:t>
        </w:r>
      </w:hyperlink>
    </w:p>
    <w:p w:rsidR="00035827" w:rsidRDefault="00B04DB3">
      <w:pPr>
        <w:pStyle w:val="aa"/>
        <w:numPr>
          <w:ilvl w:val="0"/>
          <w:numId w:val="2"/>
        </w:numPr>
        <w:tabs>
          <w:tab w:val="left" w:pos="966"/>
        </w:tabs>
        <w:spacing w:line="322" w:lineRule="exact"/>
        <w:ind w:left="0"/>
        <w:rPr>
          <w:sz w:val="28"/>
        </w:rPr>
      </w:pPr>
      <w:r>
        <w:rPr>
          <w:sz w:val="28"/>
        </w:rPr>
        <w:t xml:space="preserve">Електронна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бібліотека:</w:t>
      </w:r>
      <w:r>
        <w:rPr>
          <w:color w:val="0066CC"/>
          <w:spacing w:val="-5"/>
          <w:sz w:val="28"/>
        </w:rPr>
        <w:t xml:space="preserve"> </w:t>
      </w:r>
      <w:hyperlink r:id="rId8">
        <w:r>
          <w:rPr>
            <w:color w:val="0066CC"/>
            <w:sz w:val="28"/>
            <w:u w:val="single" w:color="0066CC"/>
          </w:rPr>
          <w:t>http://ualib.com.ua/</w:t>
        </w:r>
      </w:hyperlink>
    </w:p>
    <w:p w:rsidR="00035827" w:rsidRDefault="00B04DB3">
      <w:pPr>
        <w:pStyle w:val="aa"/>
        <w:numPr>
          <w:ilvl w:val="0"/>
          <w:numId w:val="2"/>
        </w:numPr>
        <w:tabs>
          <w:tab w:val="left" w:pos="966"/>
          <w:tab w:val="left" w:pos="3469"/>
          <w:tab w:val="left" w:pos="6341"/>
          <w:tab w:val="left" w:pos="8203"/>
        </w:tabs>
        <w:ind w:left="0" w:firstLine="0"/>
        <w:rPr>
          <w:sz w:val="28"/>
        </w:rPr>
      </w:pPr>
      <w:r>
        <w:rPr>
          <w:sz w:val="28"/>
        </w:rPr>
        <w:t>Відкритий</w:t>
      </w:r>
      <w:r>
        <w:rPr>
          <w:sz w:val="28"/>
        </w:rPr>
        <w:tab/>
        <w:t>гуманітарний</w:t>
      </w:r>
      <w:r>
        <w:rPr>
          <w:sz w:val="28"/>
        </w:rPr>
        <w:tab/>
        <w:t>архів</w:t>
      </w:r>
      <w:r>
        <w:rPr>
          <w:sz w:val="28"/>
        </w:rPr>
        <w:tab/>
      </w:r>
      <w:r>
        <w:rPr>
          <w:spacing w:val="-1"/>
          <w:sz w:val="28"/>
        </w:rPr>
        <w:t>"АНТРОПОС":</w:t>
      </w:r>
      <w:hyperlink r:id="rId9">
        <w:r>
          <w:rPr>
            <w:color w:val="0066CC"/>
            <w:spacing w:val="-1"/>
            <w:sz w:val="28"/>
            <w:u w:val="single" w:color="0066CC"/>
          </w:rPr>
          <w:t xml:space="preserve"> </w:t>
        </w:r>
        <w:r>
          <w:rPr>
            <w:color w:val="0066CC"/>
            <w:sz w:val="28"/>
            <w:u w:val="single" w:color="0066CC"/>
          </w:rPr>
          <w:t>http://www.anthropos.org.ua/jspui/</w:t>
        </w:r>
      </w:hyperlink>
    </w:p>
    <w:p w:rsidR="00035827" w:rsidRDefault="00B04DB3">
      <w:pPr>
        <w:pStyle w:val="aa"/>
        <w:numPr>
          <w:ilvl w:val="0"/>
          <w:numId w:val="2"/>
        </w:numPr>
        <w:tabs>
          <w:tab w:val="left" w:pos="966"/>
        </w:tabs>
        <w:spacing w:line="321" w:lineRule="exact"/>
        <w:ind w:left="0"/>
        <w:rPr>
          <w:sz w:val="28"/>
        </w:rPr>
      </w:pPr>
      <w:r>
        <w:rPr>
          <w:sz w:val="28"/>
        </w:rPr>
        <w:t>Національна бібліотека України імені В.І. Вернадського:</w:t>
      </w:r>
      <w:r>
        <w:rPr>
          <w:color w:val="0066CC"/>
          <w:spacing w:val="-12"/>
          <w:sz w:val="28"/>
        </w:rPr>
        <w:t xml:space="preserve"> </w:t>
      </w:r>
      <w:hyperlink r:id="rId10">
        <w:r>
          <w:rPr>
            <w:color w:val="0066CC"/>
            <w:sz w:val="28"/>
            <w:u w:val="single" w:color="0066CC"/>
          </w:rPr>
          <w:t>www.nbuv.gov.ua</w:t>
        </w:r>
      </w:hyperlink>
    </w:p>
    <w:p w:rsidR="00035827" w:rsidRDefault="00035827">
      <w:pPr>
        <w:pStyle w:val="a7"/>
        <w:ind w:left="0"/>
        <w:jc w:val="left"/>
        <w:rPr>
          <w:sz w:val="20"/>
        </w:rPr>
      </w:pPr>
    </w:p>
    <w:p w:rsidR="00035827" w:rsidRDefault="00035827">
      <w:pPr>
        <w:pStyle w:val="a7"/>
        <w:ind w:left="0"/>
        <w:jc w:val="left"/>
        <w:rPr>
          <w:sz w:val="25"/>
        </w:rPr>
      </w:pPr>
    </w:p>
    <w:p w:rsidR="00035827" w:rsidRDefault="00B04DB3">
      <w:pPr>
        <w:pStyle w:val="Heading2"/>
        <w:spacing w:before="0"/>
        <w:ind w:left="0"/>
      </w:pPr>
      <w:r>
        <w:t>ТЕМИ САМОСТІЙНОЇ РОБОТИ СТУДЕНТІВ</w:t>
      </w:r>
    </w:p>
    <w:p w:rsidR="00035827" w:rsidRDefault="00035827">
      <w:pPr>
        <w:pStyle w:val="Heading2"/>
        <w:spacing w:before="0"/>
        <w:ind w:left="0"/>
      </w:pPr>
    </w:p>
    <w:p w:rsidR="00035827" w:rsidRDefault="00035827">
      <w:pPr>
        <w:pStyle w:val="a7"/>
        <w:ind w:left="0"/>
        <w:jc w:val="left"/>
        <w:rPr>
          <w:b/>
          <w:sz w:val="14"/>
        </w:rPr>
      </w:pPr>
    </w:p>
    <w:tbl>
      <w:tblPr>
        <w:tblStyle w:val="TableNormal"/>
        <w:tblW w:w="9358" w:type="dxa"/>
        <w:tblInd w:w="828" w:type="dxa"/>
        <w:tblLayout w:type="fixed"/>
        <w:tblCellMar>
          <w:left w:w="5" w:type="dxa"/>
          <w:right w:w="5" w:type="dxa"/>
        </w:tblCellMar>
        <w:tblLook w:val="01E0"/>
      </w:tblPr>
      <w:tblGrid>
        <w:gridCol w:w="710"/>
        <w:gridCol w:w="7088"/>
        <w:gridCol w:w="1560"/>
      </w:tblGrid>
      <w:tr w:rsidR="00035827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22" w:lineRule="exact"/>
              <w:ind w:firstLine="36"/>
              <w:rPr>
                <w:b/>
                <w:sz w:val="28"/>
              </w:rPr>
            </w:pPr>
            <w:r>
              <w:rPr>
                <w:b/>
                <w:sz w:val="28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22" w:lineRule="exact"/>
              <w:ind w:hanging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</w:t>
            </w:r>
          </w:p>
          <w:p w:rsidR="00035827" w:rsidRDefault="00B04DB3">
            <w:pPr>
              <w:pStyle w:val="TableParagraph"/>
              <w:spacing w:line="322" w:lineRule="exact"/>
              <w:ind w:hanging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годин</w:t>
            </w:r>
          </w:p>
        </w:tc>
      </w:tr>
      <w:tr w:rsidR="00035827">
        <w:trPr>
          <w:trHeight w:val="6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Становлення первісного суспільства та початкові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стадії</w:t>
            </w:r>
          </w:p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зародження і розвитку культури в епоху палеоліту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35827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Культура східних слов'ян </w:t>
            </w:r>
            <w:r>
              <w:rPr>
                <w:sz w:val="28"/>
              </w:rPr>
              <w:t>дохристиянської доби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35827">
        <w:trPr>
          <w:trHeight w:val="6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Епоха Відродження — важливий етап у культурному</w:t>
            </w:r>
          </w:p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розвитку Європи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35827">
        <w:trPr>
          <w:trHeight w:val="6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Культура України в умовах колонізаторської політики</w:t>
            </w:r>
          </w:p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царату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35827">
        <w:trPr>
          <w:trHeight w:val="6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Образотворче мистецтво, театр та архітектура у другій</w:t>
            </w:r>
          </w:p>
          <w:p w:rsidR="00035827" w:rsidRDefault="00B04DB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половині XIX — початку XX 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35827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Національна ідея в умовах тоталітаризму 30-х років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35827">
        <w:trPr>
          <w:trHeight w:val="6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Становлення української </w:t>
            </w:r>
            <w:proofErr w:type="spellStart"/>
            <w:r>
              <w:rPr>
                <w:sz w:val="28"/>
              </w:rPr>
              <w:t>самоідентифікації</w:t>
            </w:r>
            <w:proofErr w:type="spellEnd"/>
            <w:r>
              <w:rPr>
                <w:sz w:val="28"/>
              </w:rPr>
              <w:t xml:space="preserve"> у воєнний</w:t>
            </w:r>
          </w:p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період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bookmarkStart w:id="2" w:name="_GoBack"/>
            <w:bookmarkEnd w:id="2"/>
          </w:p>
        </w:tc>
      </w:tr>
      <w:tr w:rsidR="00035827">
        <w:trPr>
          <w:trHeight w:val="6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Українське національне відродження і культура у 90-х</w:t>
            </w:r>
          </w:p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5827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Українська культура в контексті процесів глобалізації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5827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Російська </w:t>
            </w:r>
            <w:r>
              <w:rPr>
                <w:sz w:val="28"/>
              </w:rPr>
              <w:t>збройна агресія проти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5827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Російська інформаційна війна проти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5827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Становлення і розвиток інформаційного суспільства в</w:t>
            </w:r>
          </w:p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умовах глобалізації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5827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Плюси і мінуси вступу України до НАТО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5827">
        <w:trPr>
          <w:trHeight w:val="6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Місце України у світі в контексті переходу до </w:t>
            </w:r>
            <w:r>
              <w:rPr>
                <w:sz w:val="28"/>
              </w:rPr>
              <w:t>сталого</w:t>
            </w:r>
          </w:p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розвитку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5827">
        <w:trPr>
          <w:trHeight w:val="6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tabs>
                <w:tab w:val="left" w:pos="3131"/>
                <w:tab w:val="left" w:pos="4611"/>
                <w:tab w:val="left" w:pos="5962"/>
                <w:tab w:val="left" w:pos="673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Україно-Американська</w:t>
            </w:r>
            <w:r>
              <w:rPr>
                <w:sz w:val="28"/>
              </w:rPr>
              <w:tab/>
              <w:t>взаємодія:</w:t>
            </w:r>
            <w:r>
              <w:rPr>
                <w:sz w:val="28"/>
              </w:rPr>
              <w:tab/>
              <w:t>сучасний</w:t>
            </w:r>
            <w:r>
              <w:rPr>
                <w:sz w:val="28"/>
              </w:rPr>
              <w:tab/>
              <w:t>стан</w:t>
            </w:r>
            <w:r>
              <w:rPr>
                <w:sz w:val="28"/>
              </w:rPr>
              <w:tab/>
              <w:t>та</w:t>
            </w:r>
          </w:p>
          <w:p w:rsidR="00035827" w:rsidRDefault="00B04DB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перспективи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5827">
        <w:trPr>
          <w:trHeight w:val="6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pStyle w:val="TableParagraph"/>
              <w:spacing w:line="315" w:lineRule="exact"/>
              <w:jc w:val="center"/>
              <w:rPr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tabs>
                <w:tab w:val="left" w:pos="3131"/>
                <w:tab w:val="left" w:pos="4611"/>
                <w:tab w:val="left" w:pos="5962"/>
                <w:tab w:val="left" w:pos="673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</w:tbl>
    <w:p w:rsidR="00035827" w:rsidRDefault="00035827">
      <w:pPr>
        <w:sectPr w:rsidR="00035827">
          <w:pgSz w:w="11906" w:h="16838"/>
          <w:pgMar w:top="960" w:right="400" w:bottom="280" w:left="1020" w:header="0" w:footer="0" w:gutter="0"/>
          <w:cols w:space="720"/>
          <w:formProt w:val="0"/>
          <w:docGrid w:linePitch="100" w:charSpace="4096"/>
        </w:sectPr>
      </w:pPr>
    </w:p>
    <w:p w:rsidR="00035827" w:rsidRDefault="00B04DB3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КАРТА САМОСТІЙНОЇ РОБОТИ СТУДЕНТА</w:t>
      </w:r>
    </w:p>
    <w:p w:rsidR="00035827" w:rsidRDefault="00035827">
      <w:pPr>
        <w:shd w:val="clear" w:color="auto" w:fill="FFFFFF"/>
        <w:jc w:val="center"/>
        <w:rPr>
          <w:b/>
          <w:bCs/>
          <w:szCs w:val="28"/>
          <w:lang w:eastAsia="uk-UA"/>
        </w:rPr>
      </w:pPr>
    </w:p>
    <w:p w:rsidR="00035827" w:rsidRDefault="00035827">
      <w:pPr>
        <w:shd w:val="clear" w:color="auto" w:fill="FFFFFF"/>
        <w:jc w:val="center"/>
        <w:rPr>
          <w:b/>
          <w:bCs/>
          <w:sz w:val="8"/>
          <w:szCs w:val="8"/>
        </w:rPr>
      </w:pPr>
    </w:p>
    <w:tbl>
      <w:tblPr>
        <w:tblW w:w="10914" w:type="dxa"/>
        <w:jc w:val="center"/>
        <w:tblLayout w:type="fixed"/>
        <w:tblLook w:val="01E0"/>
      </w:tblPr>
      <w:tblGrid>
        <w:gridCol w:w="1358"/>
        <w:gridCol w:w="3192"/>
        <w:gridCol w:w="1358"/>
        <w:gridCol w:w="1437"/>
        <w:gridCol w:w="63"/>
        <w:gridCol w:w="788"/>
        <w:gridCol w:w="1359"/>
        <w:gridCol w:w="1359"/>
      </w:tblGrid>
      <w:tr w:rsidR="00035827">
        <w:trPr>
          <w:trHeight w:val="1003"/>
          <w:jc w:val="center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Змістовий модуль та теми курсу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Академічний контроль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Бали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Термін</w:t>
            </w:r>
          </w:p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виконання (тижні)</w:t>
            </w:r>
          </w:p>
        </w:tc>
      </w:tr>
      <w:tr w:rsidR="00035827">
        <w:trPr>
          <w:trHeight w:val="289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/>
              </w:rPr>
            </w:pPr>
          </w:p>
        </w:tc>
        <w:tc>
          <w:tcPr>
            <w:tcW w:w="9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І. </w:t>
            </w:r>
          </w:p>
          <w:p w:rsidR="00035827" w:rsidRDefault="00B04DB3">
            <w:pPr>
              <w:jc w:val="center"/>
              <w:rPr>
                <w:b/>
              </w:rPr>
            </w:pPr>
            <w:r>
              <w:rPr>
                <w:b/>
              </w:rPr>
              <w:t>Вступ до соціальної роботи</w:t>
            </w:r>
          </w:p>
        </w:tc>
      </w:tr>
      <w:tr w:rsidR="00035827">
        <w:trPr>
          <w:trHeight w:val="701"/>
          <w:jc w:val="center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Тема 1. Вступ. Еволюція людини і найдавніших цивілізацій на українських землях (2 год.)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Семінарське заняття, індивідуальне завдання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34"/>
              </w:tabs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І-ІІ</w:t>
            </w:r>
          </w:p>
        </w:tc>
      </w:tr>
      <w:tr w:rsidR="00035827">
        <w:trPr>
          <w:trHeight w:val="697"/>
          <w:jc w:val="center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Тема 2. Княжа доба (4 год.)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Семінарське заняття, індивідуальне </w:t>
            </w:r>
            <w:r>
              <w:rPr>
                <w:bCs/>
              </w:rPr>
              <w:t>завдання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-108"/>
              </w:tabs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ІІІ-І</w:t>
            </w:r>
            <w:r>
              <w:rPr>
                <w:bCs/>
                <w:lang w:val="en-US"/>
              </w:rPr>
              <w:t>V</w:t>
            </w:r>
          </w:p>
        </w:tc>
      </w:tr>
      <w:tr w:rsidR="00035827">
        <w:trPr>
          <w:jc w:val="center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Тема 3. Литовсько-польська доба в історії України. Виникнення козацтва (2 год.)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Семінарське заняття, індивідуальне завдання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-108"/>
              </w:tabs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V-VІ</w:t>
            </w:r>
          </w:p>
        </w:tc>
      </w:tr>
      <w:tr w:rsidR="00035827">
        <w:trPr>
          <w:jc w:val="center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rPr>
                <w:szCs w:val="28"/>
              </w:rPr>
            </w:pPr>
            <w:r>
              <w:rPr>
                <w:szCs w:val="28"/>
              </w:rPr>
              <w:t xml:space="preserve">Тема 4. Україна в складі двох імперій ( кін. </w:t>
            </w:r>
            <w:r>
              <w:rPr>
                <w:bCs/>
                <w:szCs w:val="28"/>
              </w:rPr>
              <w:t>ХVІІІ – поч. ХХ ст.</w:t>
            </w:r>
            <w:r>
              <w:rPr>
                <w:szCs w:val="28"/>
              </w:rPr>
              <w:t xml:space="preserve"> (2 год.)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Семінарське заняття, індивідуальне завдання, підсумковий колоквіум за кросвордами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-108"/>
              </w:tabs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ІІ-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ІІІ</w:t>
            </w:r>
          </w:p>
        </w:tc>
      </w:tr>
      <w:tr w:rsidR="00035827">
        <w:trPr>
          <w:trHeight w:val="523"/>
          <w:jc w:val="center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Всього: 36 год.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Cs/>
                <w:i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Всього: 39 балів</w:t>
            </w:r>
          </w:p>
        </w:tc>
      </w:tr>
      <w:tr w:rsidR="00035827">
        <w:trPr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9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ЗМІСТОВИЙ МОДУЛЬ ІІ.</w:t>
            </w:r>
          </w:p>
          <w:p w:rsidR="00035827" w:rsidRDefault="00B04DB3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Основи теорії соціальної роботи</w:t>
            </w:r>
          </w:p>
        </w:tc>
      </w:tr>
      <w:tr w:rsidR="00035827">
        <w:trPr>
          <w:trHeight w:val="679"/>
          <w:jc w:val="center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both"/>
              <w:rPr>
                <w:bCs/>
              </w:rPr>
            </w:pPr>
            <w:r>
              <w:t xml:space="preserve">Тема 5. </w:t>
            </w:r>
            <w:r>
              <w:rPr>
                <w:sz w:val="24"/>
              </w:rPr>
              <w:t xml:space="preserve">Національно-демократична революція в Україні. Відродження </w:t>
            </w:r>
            <w:r>
              <w:rPr>
                <w:sz w:val="24"/>
              </w:rPr>
              <w:t>державності українського народу (1917-1920 рр.)</w:t>
            </w:r>
            <w:r>
              <w:t xml:space="preserve"> (2 год.)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Семінарське заняття, індивідуальне завдання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ІХ-Х</w:t>
            </w:r>
          </w:p>
        </w:tc>
      </w:tr>
      <w:tr w:rsidR="00035827">
        <w:trPr>
          <w:trHeight w:val="778"/>
          <w:jc w:val="center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rPr>
                <w:bCs/>
              </w:rPr>
            </w:pPr>
            <w:r>
              <w:t xml:space="preserve">Тема 6. </w:t>
            </w:r>
            <w:r>
              <w:rPr>
                <w:sz w:val="24"/>
              </w:rPr>
              <w:t xml:space="preserve">Україна у другій половині 1940-х – на початку 1990-х рр. </w:t>
            </w:r>
            <w:r>
              <w:t xml:space="preserve"> (2 год.)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Семінарське заняття, реферат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ХІ-ХІІ</w:t>
            </w:r>
          </w:p>
        </w:tc>
      </w:tr>
      <w:tr w:rsidR="00035827">
        <w:trPr>
          <w:trHeight w:val="415"/>
          <w:jc w:val="center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rPr>
                <w:rFonts w:asciiTheme="minorHAnsi" w:hAnsiTheme="minorHAnsi"/>
              </w:rPr>
            </w:pPr>
            <w:r>
              <w:t xml:space="preserve"> Тема 7. </w:t>
            </w:r>
            <w:r>
              <w:rPr>
                <w:sz w:val="24"/>
              </w:rPr>
              <w:t xml:space="preserve">Українські землі у </w:t>
            </w:r>
            <w:r>
              <w:rPr>
                <w:sz w:val="24"/>
              </w:rPr>
              <w:t>міжвоєнний період (1921-1939 рр.)</w:t>
            </w:r>
          </w:p>
          <w:p w:rsidR="00035827" w:rsidRDefault="00B04DB3">
            <w:pPr>
              <w:jc w:val="both"/>
              <w:rPr>
                <w:bCs/>
              </w:rPr>
            </w:pPr>
            <w:r>
              <w:t xml:space="preserve"> (2 год.)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Індивідуальне завдання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ХІІІ-ХІV</w:t>
            </w:r>
          </w:p>
        </w:tc>
      </w:tr>
      <w:tr w:rsidR="00035827">
        <w:trPr>
          <w:trHeight w:val="778"/>
          <w:jc w:val="center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rPr>
                <w:rFonts w:asciiTheme="minorHAnsi" w:hAnsiTheme="minorHAnsi"/>
              </w:rPr>
            </w:pPr>
            <w:r>
              <w:t xml:space="preserve">Тема 8. </w:t>
            </w:r>
            <w:r>
              <w:rPr>
                <w:sz w:val="24"/>
              </w:rPr>
              <w:t>Україна в умовах розбудови своєї державності</w:t>
            </w:r>
          </w:p>
          <w:p w:rsidR="00035827" w:rsidRDefault="00B04DB3">
            <w:pPr>
              <w:jc w:val="both"/>
              <w:rPr>
                <w:sz w:val="28"/>
              </w:rPr>
            </w:pPr>
            <w:r>
              <w:t>(2 год.)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Індивідуальне завдання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</w:rPr>
            </w:pPr>
            <w:r>
              <w:rPr>
                <w:bCs/>
              </w:rPr>
              <w:t>ХІV-</w:t>
            </w:r>
            <w:r>
              <w:rPr>
                <w:bCs/>
                <w:lang w:val="en-US"/>
              </w:rPr>
              <w:t>ХV</w:t>
            </w:r>
          </w:p>
        </w:tc>
      </w:tr>
      <w:tr w:rsidR="00035827">
        <w:trPr>
          <w:trHeight w:val="369"/>
          <w:jc w:val="center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Всього: 40 год.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Cs/>
                <w:i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Всього: 56  балів</w:t>
            </w:r>
          </w:p>
        </w:tc>
      </w:tr>
      <w:tr w:rsidR="00035827">
        <w:trPr>
          <w:trHeight w:val="518"/>
          <w:jc w:val="center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Разом: 76 год.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jc w:val="center"/>
              <w:rPr>
                <w:b/>
                <w:bCs/>
                <w:i/>
                <w:sz w:val="25"/>
                <w:szCs w:val="25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Разом: 94 балів</w:t>
            </w:r>
          </w:p>
        </w:tc>
      </w:tr>
    </w:tbl>
    <w:p w:rsidR="00035827" w:rsidRDefault="00035827">
      <w:pPr>
        <w:rPr>
          <w:rFonts w:eastAsiaTheme="minorEastAsia" w:cstheme="minorBidi"/>
          <w:lang w:eastAsia="uk-UA"/>
        </w:rPr>
      </w:pPr>
    </w:p>
    <w:p w:rsidR="00035827" w:rsidRDefault="00B04DB3">
      <w:pPr>
        <w:jc w:val="center"/>
        <w:rPr>
          <w:b/>
          <w:szCs w:val="28"/>
        </w:rPr>
      </w:pPr>
      <w:r>
        <w:br w:type="page"/>
      </w:r>
    </w:p>
    <w:p w:rsidR="00035827" w:rsidRDefault="00B04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І ОЦІНКА ЯКОСТІ НАВЧАННЯ</w:t>
      </w:r>
    </w:p>
    <w:p w:rsidR="00035827" w:rsidRDefault="00B04D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ОЦІНЮВАННЯ НАВЧАЛЬНИХ ДОСЯГНЕНЬ ЗДОБУВАЧІВ ВИЩОЇ ОСВІТИ</w:t>
      </w:r>
    </w:p>
    <w:p w:rsidR="00035827" w:rsidRDefault="00035827">
      <w:pPr>
        <w:spacing w:line="276" w:lineRule="auto"/>
        <w:jc w:val="center"/>
        <w:rPr>
          <w:b/>
          <w:sz w:val="28"/>
          <w:szCs w:val="28"/>
        </w:rPr>
      </w:pPr>
    </w:p>
    <w:p w:rsidR="00035827" w:rsidRDefault="00B04DB3">
      <w:pPr>
        <w:pStyle w:val="a7"/>
        <w:ind w:left="0" w:firstLine="720"/>
      </w:pPr>
      <w:r>
        <w:t>Навчальна дисципліна оцінюється за модульно-рейтинговою системою.</w:t>
      </w:r>
    </w:p>
    <w:p w:rsidR="00035827" w:rsidRDefault="00B04DB3">
      <w:pPr>
        <w:pStyle w:val="a7"/>
        <w:ind w:left="0"/>
      </w:pPr>
      <w:r>
        <w:t>Вона складається з двох модулів, які включають 6 змістовних модулів.</w:t>
      </w:r>
    </w:p>
    <w:p w:rsidR="00035827" w:rsidRDefault="00B04DB3">
      <w:pPr>
        <w:pStyle w:val="a7"/>
        <w:ind w:left="0" w:firstLine="424"/>
      </w:pPr>
      <w:r>
        <w:t xml:space="preserve">Результати навчальної </w:t>
      </w:r>
      <w:r>
        <w:t>діяльності студентів оцінюються за 100 бальною шкалою в кожному семестрі окремо.</w:t>
      </w:r>
    </w:p>
    <w:p w:rsidR="00035827" w:rsidRDefault="00B04DB3">
      <w:pPr>
        <w:pStyle w:val="a7"/>
        <w:ind w:left="0" w:firstLine="424"/>
      </w:pPr>
      <w:r>
        <w:t>За результатами поточного, модульного та семестрового контролів виставляється підсумкова оцінка за 100-бальною шкалою, національною шкалою та шкалою ECTS.</w:t>
      </w:r>
    </w:p>
    <w:p w:rsidR="00035827" w:rsidRDefault="00B04DB3">
      <w:pPr>
        <w:pStyle w:val="a7"/>
        <w:ind w:left="0" w:firstLine="424"/>
      </w:pPr>
      <w:r>
        <w:t xml:space="preserve">Модульний контроль: </w:t>
      </w:r>
      <w:r>
        <w:t>кількість балів, які необхідні для отримання відповідної оцінки за кожен змістовий модуль упродовж семестру.</w:t>
      </w:r>
    </w:p>
    <w:p w:rsidR="00035827" w:rsidRDefault="00B04DB3">
      <w:pPr>
        <w:pStyle w:val="a7"/>
        <w:ind w:left="0" w:firstLine="424"/>
      </w:pPr>
      <w:r>
        <w:t>Семестровий (підсумковий) контроль: виставлення семестрової оцінки студентам, які опрацювали теоретичні теми, практично засвоїли їх і мають позитив</w:t>
      </w:r>
      <w:r>
        <w:t>ні результати, набрали необхідну кількість балів.</w:t>
      </w:r>
    </w:p>
    <w:p w:rsidR="00035827" w:rsidRDefault="00B04DB3">
      <w:pPr>
        <w:pStyle w:val="a7"/>
        <w:ind w:left="0" w:firstLine="424"/>
      </w:pPr>
      <w:r>
        <w:t>Загальні критерії оцінювання успішності студентів, які отримали за 4- бальною шкалою оцінки «відмінно», «добре», «задовільно», «незадовільно», подано в таблиці нижче.</w:t>
      </w:r>
    </w:p>
    <w:p w:rsidR="00035827" w:rsidRDefault="00B04DB3">
      <w:pPr>
        <w:pStyle w:val="a7"/>
        <w:ind w:left="0" w:firstLine="424"/>
      </w:pPr>
      <w:r>
        <w:t xml:space="preserve">Кожний модуль включає бали за поточну </w:t>
      </w:r>
      <w:r>
        <w:t>роботу студента на семінарських, практичних, лабораторних заняттях, виконання самостійної роботи, індивідуальну роботу, модульну контрольну роботу.</w:t>
      </w:r>
    </w:p>
    <w:p w:rsidR="00035827" w:rsidRDefault="00B04DB3">
      <w:pPr>
        <w:pStyle w:val="a7"/>
        <w:ind w:left="0" w:firstLine="424"/>
      </w:pPr>
      <w:r>
        <w:t>Виконання модульних контрольних робіт здійснюється в режимі комп’ютерної діагностики або з використанням роз</w:t>
      </w:r>
      <w:r>
        <w:t>друкованих завдань.</w:t>
      </w:r>
    </w:p>
    <w:p w:rsidR="00035827" w:rsidRDefault="00B04DB3">
      <w:pPr>
        <w:pStyle w:val="a7"/>
        <w:ind w:left="0" w:firstLine="424"/>
      </w:pPr>
      <w:r>
        <w:t>Реферативні дослідження та есе, які виконує студент за визначеною тематикою, обговорюються та захищаються на семінарських заняттях.</w:t>
      </w:r>
    </w:p>
    <w:p w:rsidR="00035827" w:rsidRDefault="00B04DB3">
      <w:pPr>
        <w:pStyle w:val="a7"/>
        <w:ind w:left="0" w:firstLine="424"/>
      </w:pPr>
      <w:r>
        <w:t>Модульний контроль знань студентів здійснюється після завершення вивчення навчального матеріалу модуля.</w:t>
      </w:r>
    </w:p>
    <w:p w:rsidR="00035827" w:rsidRDefault="00B04DB3">
      <w:pPr>
        <w:pStyle w:val="a7"/>
        <w:ind w:left="0" w:firstLine="427"/>
        <w:sectPr w:rsidR="00035827">
          <w:pgSz w:w="11906" w:h="16838"/>
          <w:pgMar w:top="1040" w:right="400" w:bottom="280" w:left="1020" w:header="0" w:footer="0" w:gutter="0"/>
          <w:cols w:space="720"/>
          <w:formProt w:val="0"/>
          <w:docGrid w:linePitch="100" w:charSpace="4096"/>
        </w:sectPr>
      </w:pPr>
      <w:r>
        <w:t>Критерії оцінювання та шкалу оцінювання подано відповідно у таблицях нижче.</w:t>
      </w:r>
    </w:p>
    <w:p w:rsidR="00035827" w:rsidRDefault="00B04DB3">
      <w:pPr>
        <w:pStyle w:val="Heading2"/>
        <w:spacing w:before="0"/>
        <w:ind w:left="0" w:firstLine="420"/>
      </w:pPr>
      <w:r>
        <w:lastRenderedPageBreak/>
        <w:t xml:space="preserve">Критерії оцінювання </w:t>
      </w:r>
      <w:proofErr w:type="spellStart"/>
      <w:r>
        <w:t>ІНДЗ</w:t>
      </w:r>
      <w:proofErr w:type="spellEnd"/>
      <w:r>
        <w:t xml:space="preserve"> (дослідження у вигляді реферату)</w:t>
      </w:r>
    </w:p>
    <w:p w:rsidR="00035827" w:rsidRDefault="00035827">
      <w:pPr>
        <w:pStyle w:val="Heading2"/>
        <w:spacing w:before="0"/>
        <w:ind w:left="0" w:firstLine="420"/>
      </w:pPr>
    </w:p>
    <w:tbl>
      <w:tblPr>
        <w:tblStyle w:val="TableNormal"/>
        <w:tblW w:w="9930" w:type="dxa"/>
        <w:tblInd w:w="401" w:type="dxa"/>
        <w:tblLayout w:type="fixed"/>
        <w:tblCellMar>
          <w:left w:w="5" w:type="dxa"/>
          <w:right w:w="5" w:type="dxa"/>
        </w:tblCellMar>
        <w:tblLook w:val="01E0"/>
      </w:tblPr>
      <w:tblGrid>
        <w:gridCol w:w="568"/>
        <w:gridCol w:w="7376"/>
        <w:gridCol w:w="1986"/>
      </w:tblGrid>
      <w:tr w:rsidR="00035827">
        <w:trPr>
          <w:trHeight w:val="1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41"/>
              </w:rPr>
            </w:pPr>
          </w:p>
          <w:p w:rsidR="00035827" w:rsidRDefault="00B04DB3">
            <w:pPr>
              <w:pStyle w:val="TableParagraph"/>
              <w:ind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 з/п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30"/>
              </w:rPr>
            </w:pPr>
          </w:p>
          <w:p w:rsidR="00035827" w:rsidRDefault="00035827">
            <w:pPr>
              <w:pStyle w:val="TableParagraph"/>
              <w:rPr>
                <w:b/>
                <w:sz w:val="25"/>
              </w:rPr>
            </w:pPr>
          </w:p>
          <w:p w:rsidR="00035827" w:rsidRDefault="00B04DB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 оцінювання роботи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 кількість балів за кожним</w:t>
            </w:r>
          </w:p>
          <w:p w:rsidR="00035827" w:rsidRDefault="00B04DB3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критерієм</w:t>
            </w:r>
          </w:p>
        </w:tc>
      </w:tr>
      <w:tr w:rsidR="00035827">
        <w:trPr>
          <w:trHeight w:val="6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Обґрунтування актуальності, формулювання мети, завдань</w:t>
            </w:r>
          </w:p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та визначення методів дослідження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 бали</w:t>
            </w:r>
          </w:p>
        </w:tc>
      </w:tr>
      <w:tr w:rsidR="0003582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Складання плану реферату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 бал</w:t>
            </w:r>
          </w:p>
        </w:tc>
      </w:tr>
      <w:tr w:rsidR="00035827">
        <w:trPr>
          <w:trHeight w:val="1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Критичний аналіз суті та змісту першоджерел. Виклад фактів, ідей, результатів досліджень у логічній послідовності. Аналіз</w:t>
            </w:r>
            <w:r>
              <w:rPr>
                <w:sz w:val="28"/>
              </w:rPr>
              <w:t xml:space="preserve"> сучасного стану дослідження проблеми, розгляд тенденцій подальшого розвитку даного</w:t>
            </w:r>
          </w:p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питання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 балів</w:t>
            </w:r>
          </w:p>
        </w:tc>
      </w:tr>
      <w:tr w:rsidR="0003582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Дотримання правил реферування наукових публікацій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4 бали</w:t>
            </w:r>
          </w:p>
        </w:tc>
      </w:tr>
      <w:tr w:rsidR="00035827">
        <w:trPr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tabs>
                <w:tab w:val="left" w:pos="1701"/>
                <w:tab w:val="left" w:pos="2643"/>
                <w:tab w:val="left" w:pos="4365"/>
                <w:tab w:val="left" w:pos="5905"/>
              </w:tabs>
              <w:rPr>
                <w:sz w:val="28"/>
              </w:rPr>
            </w:pPr>
            <w:r>
              <w:rPr>
                <w:sz w:val="28"/>
              </w:rPr>
              <w:t>Доказовість висновків, обґрунтованість власної позиції, пропозиції</w:t>
            </w:r>
            <w:r>
              <w:rPr>
                <w:sz w:val="28"/>
              </w:rPr>
              <w:tab/>
              <w:t>щодо</w:t>
            </w:r>
            <w:r>
              <w:rPr>
                <w:sz w:val="28"/>
              </w:rPr>
              <w:tab/>
              <w:t>розв’язання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проблеми,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визначення</w:t>
            </w:r>
          </w:p>
          <w:p w:rsidR="00035827" w:rsidRDefault="00B04D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перспектив дослідження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 бали</w:t>
            </w:r>
          </w:p>
        </w:tc>
      </w:tr>
      <w:tr w:rsidR="00035827">
        <w:trPr>
          <w:trHeight w:val="1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Дотримання вимог щодо технічного оформлення структурних елементів роботи (титульний аркуш, план, вступ, основна частина, висновки, додатки (якщо вони є),</w:t>
            </w:r>
          </w:p>
          <w:p w:rsidR="00035827" w:rsidRDefault="00B04DB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список використаних джерел, посилання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4 бали</w:t>
            </w:r>
          </w:p>
        </w:tc>
      </w:tr>
      <w:tr w:rsidR="00035827">
        <w:trPr>
          <w:trHeight w:val="323"/>
        </w:trPr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4" w:lineRule="exac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балів</w:t>
            </w:r>
          </w:p>
        </w:tc>
      </w:tr>
    </w:tbl>
    <w:p w:rsidR="00035827" w:rsidRDefault="00035827">
      <w:pPr>
        <w:pStyle w:val="a7"/>
        <w:ind w:left="0"/>
        <w:jc w:val="left"/>
        <w:rPr>
          <w:b/>
          <w:sz w:val="27"/>
        </w:rPr>
      </w:pPr>
    </w:p>
    <w:p w:rsidR="00035827" w:rsidRDefault="00B04DB3">
      <w:pPr>
        <w:ind w:hanging="4165"/>
        <w:jc w:val="right"/>
        <w:rPr>
          <w:b/>
          <w:sz w:val="28"/>
        </w:rPr>
      </w:pPr>
      <w:r>
        <w:rPr>
          <w:b/>
          <w:sz w:val="28"/>
        </w:rPr>
        <w:t xml:space="preserve">Оцінка за </w:t>
      </w:r>
      <w:proofErr w:type="spellStart"/>
      <w:r>
        <w:rPr>
          <w:b/>
          <w:sz w:val="28"/>
        </w:rPr>
        <w:t>ІНДЗ</w:t>
      </w:r>
      <w:proofErr w:type="spellEnd"/>
      <w:r>
        <w:rPr>
          <w:b/>
          <w:sz w:val="28"/>
        </w:rPr>
        <w:t xml:space="preserve"> у вигляді реферату: шкала оцінювання національна та ECTS</w:t>
      </w:r>
    </w:p>
    <w:p w:rsidR="00035827" w:rsidRDefault="00035827">
      <w:pPr>
        <w:ind w:hanging="4165"/>
        <w:jc w:val="right"/>
        <w:rPr>
          <w:b/>
          <w:sz w:val="28"/>
        </w:rPr>
      </w:pPr>
    </w:p>
    <w:tbl>
      <w:tblPr>
        <w:tblStyle w:val="TableNormal"/>
        <w:tblW w:w="9214" w:type="dxa"/>
        <w:tblInd w:w="1124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84"/>
        <w:gridCol w:w="1417"/>
        <w:gridCol w:w="1502"/>
        <w:gridCol w:w="703"/>
        <w:gridCol w:w="3608"/>
      </w:tblGrid>
      <w:tr w:rsidR="00035827">
        <w:trPr>
          <w:trHeight w:val="1023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ind w:hanging="855"/>
              <w:jc w:val="right"/>
              <w:rPr>
                <w:b/>
              </w:rPr>
            </w:pPr>
            <w:r>
              <w:rPr>
                <w:b/>
              </w:rPr>
              <w:t>Оцінка за 100-бальною системою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24"/>
                <w:szCs w:val="24"/>
              </w:rPr>
            </w:pPr>
          </w:p>
          <w:p w:rsidR="00035827" w:rsidRDefault="00B04DB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Оцінка за шкалою ECTS</w:t>
            </w:r>
          </w:p>
        </w:tc>
      </w:tr>
      <w:tr w:rsidR="00035827">
        <w:trPr>
          <w:trHeight w:val="7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30 та</w:t>
            </w:r>
          </w:p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більше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відмінно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відмінно</w:t>
            </w:r>
          </w:p>
        </w:tc>
      </w:tr>
      <w:tr w:rsidR="00035827">
        <w:trPr>
          <w:trHeight w:val="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</w:t>
            </w:r>
          </w:p>
        </w:tc>
      </w:tr>
      <w:tr w:rsidR="00035827">
        <w:trPr>
          <w:trHeight w:val="3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DЕ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задовільно</w:t>
            </w:r>
          </w:p>
        </w:tc>
      </w:tr>
      <w:tr w:rsidR="00035827">
        <w:trPr>
          <w:trHeight w:val="7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ind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 з можливістю повторного виконання</w:t>
            </w:r>
          </w:p>
        </w:tc>
      </w:tr>
    </w:tbl>
    <w:p w:rsidR="00035827" w:rsidRDefault="00035827">
      <w:pPr>
        <w:sectPr w:rsidR="00035827">
          <w:pgSz w:w="11906" w:h="16838"/>
          <w:pgMar w:top="1040" w:right="400" w:bottom="280" w:left="1020" w:header="0" w:footer="0" w:gutter="0"/>
          <w:cols w:space="720"/>
          <w:formProt w:val="0"/>
          <w:docGrid w:linePitch="100" w:charSpace="4096"/>
        </w:sectPr>
      </w:pPr>
    </w:p>
    <w:p w:rsidR="00035827" w:rsidRDefault="00B04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Система оцінювання роботи студентів упродовж семестру</w:t>
      </w:r>
    </w:p>
    <w:p w:rsidR="00035827" w:rsidRDefault="00035827">
      <w:pPr>
        <w:tabs>
          <w:tab w:val="left" w:pos="2030"/>
          <w:tab w:val="left" w:pos="10065"/>
        </w:tabs>
        <w:jc w:val="center"/>
        <w:rPr>
          <w:b/>
          <w:sz w:val="16"/>
          <w:szCs w:val="16"/>
        </w:rPr>
      </w:pPr>
    </w:p>
    <w:tbl>
      <w:tblPr>
        <w:tblW w:w="9750" w:type="dxa"/>
        <w:tblLayout w:type="fixed"/>
        <w:tblLook w:val="04A0"/>
      </w:tblPr>
      <w:tblGrid>
        <w:gridCol w:w="4915"/>
        <w:gridCol w:w="992"/>
        <w:gridCol w:w="17"/>
        <w:gridCol w:w="675"/>
        <w:gridCol w:w="26"/>
        <w:gridCol w:w="7"/>
        <w:gridCol w:w="880"/>
        <w:gridCol w:w="1022"/>
        <w:gridCol w:w="1216"/>
      </w:tblGrid>
      <w:tr w:rsidR="00035827">
        <w:trPr>
          <w:cantSplit/>
          <w:trHeight w:val="518"/>
        </w:trPr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4"/>
              </w:rPr>
            </w:pPr>
            <w:r>
              <w:rPr>
                <w:rFonts w:eastAsia="Calibri"/>
                <w:b/>
              </w:rPr>
              <w:t xml:space="preserve">Вид діяльності студента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Максимальна кількість балів за одиницю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1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2</w:t>
            </w:r>
          </w:p>
        </w:tc>
      </w:tr>
      <w:tr w:rsidR="00035827">
        <w:trPr>
          <w:cantSplit/>
          <w:trHeight w:val="1933"/>
        </w:trPr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spacing w:line="276" w:lineRule="auto"/>
              <w:rPr>
                <w:rFonts w:eastAsia="Calibri"/>
                <w:b/>
                <w:sz w:val="28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spacing w:line="276" w:lineRule="auto"/>
              <w:rPr>
                <w:rFonts w:eastAsia="Calibri"/>
                <w:b/>
                <w:sz w:val="28"/>
                <w:szCs w:val="24"/>
                <w:lang w:val="ru-RU"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кількість одиниць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максимальна кількість балів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кількість одиниць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максимальна кількість балів</w:t>
            </w:r>
          </w:p>
        </w:tc>
      </w:tr>
      <w:tr w:rsidR="00035827">
        <w:tc>
          <w:tcPr>
            <w:tcW w:w="9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І. Обов’язкові</w:t>
            </w:r>
          </w:p>
        </w:tc>
      </w:tr>
      <w:tr w:rsidR="00035827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1.1. Підготовка та робота  на семінарському занятті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</w:tr>
      <w:tr w:rsidR="00035827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1.2. Виконання модульної роботи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035827"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Разом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</w:tr>
      <w:tr w:rsidR="00035827">
        <w:tc>
          <w:tcPr>
            <w:tcW w:w="9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Максимальна кількість балів за обов’язкові види роботи: 60</w:t>
            </w:r>
          </w:p>
        </w:tc>
      </w:tr>
      <w:tr w:rsidR="00035827">
        <w:tc>
          <w:tcPr>
            <w:tcW w:w="9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ІІ. Вибіркові</w:t>
            </w:r>
          </w:p>
        </w:tc>
      </w:tr>
      <w:tr w:rsidR="00035827">
        <w:tc>
          <w:tcPr>
            <w:tcW w:w="9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Виконання завдань для самостійного опрацювання</w:t>
            </w:r>
          </w:p>
        </w:tc>
      </w:tr>
      <w:tr w:rsidR="00035827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2.1. Виконання завдань для самостійної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</w:tr>
      <w:tr w:rsidR="00035827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2.2. Огляд літератури з конкретної 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35827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2.3. Виконання </w:t>
            </w:r>
            <w:r>
              <w:rPr>
                <w:rFonts w:eastAsia="Calibri"/>
              </w:rPr>
              <w:t>індивідуальних завдань (</w:t>
            </w:r>
            <w:proofErr w:type="spellStart"/>
            <w:r>
              <w:rPr>
                <w:rFonts w:eastAsia="Calibri"/>
              </w:rPr>
              <w:t>ІНДЗ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035827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2.4. Підготовка наукової статті з будь-якої теми курсу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35827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2.5. Участь у науковій студентській конференції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035827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35827"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Разом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</w:p>
        </w:tc>
      </w:tr>
      <w:tr w:rsidR="00035827">
        <w:tc>
          <w:tcPr>
            <w:tcW w:w="9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Максимальна кількість балів за вибіркові види роботи: 55</w:t>
            </w:r>
          </w:p>
        </w:tc>
      </w:tr>
      <w:tr w:rsidR="00035827">
        <w:tc>
          <w:tcPr>
            <w:tcW w:w="9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27" w:rsidRDefault="00B04DB3">
            <w:pPr>
              <w:tabs>
                <w:tab w:val="left" w:pos="2030"/>
                <w:tab w:val="left" w:pos="10065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Всього балів за </w:t>
            </w:r>
            <w:r>
              <w:rPr>
                <w:rFonts w:eastAsia="Calibri"/>
              </w:rPr>
              <w:t>теоретичний і практичний курс: 60</w:t>
            </w:r>
          </w:p>
        </w:tc>
      </w:tr>
    </w:tbl>
    <w:p w:rsidR="00035827" w:rsidRDefault="00035827">
      <w:pPr>
        <w:jc w:val="center"/>
        <w:rPr>
          <w:b/>
          <w:bCs/>
          <w:sz w:val="28"/>
          <w:szCs w:val="28"/>
          <w:lang w:val="ru-RU" w:eastAsia="ru-RU"/>
        </w:rPr>
      </w:pPr>
    </w:p>
    <w:p w:rsidR="00035827" w:rsidRDefault="00B04DB3">
      <w:pPr>
        <w:pStyle w:val="a7"/>
        <w:ind w:left="0" w:firstLine="566"/>
      </w:pPr>
      <w: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035827" w:rsidRDefault="00B04DB3">
      <w:pPr>
        <w:pStyle w:val="aa"/>
        <w:numPr>
          <w:ilvl w:val="1"/>
          <w:numId w:val="2"/>
        </w:numPr>
        <w:tabs>
          <w:tab w:val="left" w:pos="1621"/>
        </w:tabs>
        <w:spacing w:line="322" w:lineRule="exact"/>
        <w:ind w:left="0" w:hanging="373"/>
        <w:jc w:val="left"/>
        <w:rPr>
          <w:sz w:val="28"/>
        </w:rPr>
      </w:pPr>
      <w:r>
        <w:rPr>
          <w:sz w:val="28"/>
        </w:rPr>
        <w:t xml:space="preserve">своєчасність виконання </w:t>
      </w:r>
      <w:r>
        <w:rPr>
          <w:sz w:val="28"/>
        </w:rPr>
        <w:t>навчальних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завдань;</w:t>
      </w:r>
    </w:p>
    <w:p w:rsidR="00035827" w:rsidRDefault="00B04DB3">
      <w:pPr>
        <w:pStyle w:val="aa"/>
        <w:numPr>
          <w:ilvl w:val="1"/>
          <w:numId w:val="2"/>
        </w:numPr>
        <w:tabs>
          <w:tab w:val="left" w:pos="1621"/>
        </w:tabs>
        <w:spacing w:line="322" w:lineRule="exact"/>
        <w:ind w:left="0" w:hanging="373"/>
        <w:jc w:val="left"/>
        <w:rPr>
          <w:sz w:val="28"/>
        </w:rPr>
      </w:pPr>
      <w:r>
        <w:rPr>
          <w:sz w:val="28"/>
        </w:rPr>
        <w:t>повний обсяг їх виконання;</w:t>
      </w:r>
    </w:p>
    <w:p w:rsidR="00035827" w:rsidRDefault="00B04DB3">
      <w:pPr>
        <w:pStyle w:val="aa"/>
        <w:numPr>
          <w:ilvl w:val="1"/>
          <w:numId w:val="2"/>
        </w:numPr>
        <w:tabs>
          <w:tab w:val="left" w:pos="1621"/>
        </w:tabs>
        <w:spacing w:line="322" w:lineRule="exact"/>
        <w:ind w:left="0" w:hanging="373"/>
        <w:jc w:val="left"/>
        <w:rPr>
          <w:sz w:val="28"/>
        </w:rPr>
      </w:pPr>
      <w:r>
        <w:rPr>
          <w:sz w:val="28"/>
        </w:rPr>
        <w:t>якість виконання навчальних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завдань;</w:t>
      </w:r>
    </w:p>
    <w:p w:rsidR="00035827" w:rsidRDefault="00B04DB3">
      <w:pPr>
        <w:pStyle w:val="aa"/>
        <w:numPr>
          <w:ilvl w:val="1"/>
          <w:numId w:val="2"/>
        </w:numPr>
        <w:tabs>
          <w:tab w:val="left" w:pos="1621"/>
        </w:tabs>
        <w:ind w:left="0" w:hanging="373"/>
        <w:jc w:val="left"/>
        <w:rPr>
          <w:sz w:val="28"/>
        </w:rPr>
      </w:pPr>
      <w:r>
        <w:rPr>
          <w:sz w:val="28"/>
        </w:rPr>
        <w:t>самостійність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виконання;</w:t>
      </w:r>
    </w:p>
    <w:p w:rsidR="00035827" w:rsidRDefault="00B04DB3">
      <w:pPr>
        <w:pStyle w:val="aa"/>
        <w:numPr>
          <w:ilvl w:val="1"/>
          <w:numId w:val="2"/>
        </w:numPr>
        <w:tabs>
          <w:tab w:val="left" w:pos="1621"/>
        </w:tabs>
        <w:spacing w:line="322" w:lineRule="exact"/>
        <w:ind w:left="0" w:hanging="373"/>
        <w:jc w:val="left"/>
        <w:rPr>
          <w:sz w:val="28"/>
        </w:rPr>
      </w:pPr>
      <w:r>
        <w:rPr>
          <w:sz w:val="28"/>
        </w:rPr>
        <w:t>творчий підхід у виконанні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завдань;</w:t>
      </w:r>
    </w:p>
    <w:p w:rsidR="00035827" w:rsidRDefault="00B04DB3">
      <w:pPr>
        <w:pStyle w:val="aa"/>
        <w:numPr>
          <w:ilvl w:val="1"/>
          <w:numId w:val="2"/>
        </w:numPr>
        <w:tabs>
          <w:tab w:val="left" w:pos="1621"/>
        </w:tabs>
        <w:ind w:left="0" w:hanging="373"/>
        <w:jc w:val="left"/>
        <w:rPr>
          <w:sz w:val="28"/>
        </w:rPr>
      </w:pPr>
      <w:r>
        <w:rPr>
          <w:sz w:val="28"/>
        </w:rPr>
        <w:t>ініціативність у навчальній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діяльності.</w:t>
      </w:r>
    </w:p>
    <w:p w:rsidR="00035827" w:rsidRDefault="00B04DB3">
      <w:pPr>
        <w:rPr>
          <w:sz w:val="28"/>
          <w:szCs w:val="28"/>
        </w:rPr>
      </w:pPr>
      <w:r>
        <w:br w:type="page"/>
      </w:r>
    </w:p>
    <w:p w:rsidR="00035827" w:rsidRDefault="00035827">
      <w:pPr>
        <w:pStyle w:val="a7"/>
        <w:ind w:left="0"/>
        <w:jc w:val="left"/>
      </w:pPr>
    </w:p>
    <w:p w:rsidR="00035827" w:rsidRDefault="00B04DB3">
      <w:pPr>
        <w:pStyle w:val="Heading2"/>
        <w:spacing w:before="0"/>
        <w:ind w:left="0" w:hanging="2607"/>
        <w:jc w:val="right"/>
      </w:pPr>
      <w:r>
        <w:t>Оцінка за теоретичний і практичний курс: шкала оцінювання національн</w:t>
      </w:r>
      <w:r>
        <w:t>а та ECTS</w:t>
      </w:r>
    </w:p>
    <w:p w:rsidR="00035827" w:rsidRDefault="00035827">
      <w:pPr>
        <w:pStyle w:val="Heading2"/>
        <w:spacing w:before="0"/>
        <w:ind w:left="0" w:hanging="2607"/>
        <w:jc w:val="right"/>
      </w:pPr>
    </w:p>
    <w:tbl>
      <w:tblPr>
        <w:tblStyle w:val="TableNormal"/>
        <w:tblW w:w="10540" w:type="dxa"/>
        <w:tblInd w:w="-441" w:type="dxa"/>
        <w:tblLayout w:type="fixed"/>
        <w:tblCellMar>
          <w:left w:w="5" w:type="dxa"/>
          <w:right w:w="5" w:type="dxa"/>
        </w:tblCellMar>
        <w:tblLook w:val="01E0"/>
      </w:tblPr>
      <w:tblGrid>
        <w:gridCol w:w="2195"/>
        <w:gridCol w:w="1784"/>
        <w:gridCol w:w="1650"/>
        <w:gridCol w:w="788"/>
        <w:gridCol w:w="4123"/>
      </w:tblGrid>
      <w:tr w:rsidR="00035827">
        <w:trPr>
          <w:trHeight w:val="826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ind w:hanging="672"/>
              <w:jc w:val="right"/>
              <w:rPr>
                <w:b/>
              </w:rPr>
            </w:pPr>
            <w:r>
              <w:rPr>
                <w:b/>
              </w:rPr>
              <w:t>Оцінка за 100-бальною системою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ind w:firstLine="1"/>
              <w:jc w:val="center"/>
              <w:rPr>
                <w:b/>
              </w:rPr>
            </w:pPr>
            <w:r>
              <w:rPr>
                <w:b/>
              </w:rPr>
              <w:t>Оцінка за національною шкалою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24"/>
              </w:rPr>
            </w:pPr>
          </w:p>
          <w:p w:rsidR="00035827" w:rsidRDefault="00B04DB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Оцінка за шкалою ECTS</w:t>
            </w:r>
          </w:p>
        </w:tc>
      </w:tr>
      <w:tr w:rsidR="00035827">
        <w:trPr>
          <w:trHeight w:val="1018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60</w:t>
            </w:r>
          </w:p>
          <w:p w:rsidR="00035827" w:rsidRDefault="00B04DB3">
            <w:pPr>
              <w:pStyle w:val="TableParagraph"/>
              <w:ind w:firstLine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та </w:t>
            </w:r>
            <w:r>
              <w:rPr>
                <w:b/>
                <w:spacing w:val="-1"/>
                <w:sz w:val="28"/>
              </w:rPr>
              <w:t>більше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29"/>
              </w:rPr>
            </w:pPr>
          </w:p>
          <w:p w:rsidR="00035827" w:rsidRDefault="00B04DB3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29"/>
              </w:rPr>
            </w:pPr>
          </w:p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29"/>
              </w:rPr>
            </w:pPr>
          </w:p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29"/>
              </w:rPr>
            </w:pPr>
          </w:p>
          <w:p w:rsidR="00035827" w:rsidRDefault="00B04DB3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</w:tr>
      <w:tr w:rsidR="00035827">
        <w:trPr>
          <w:trHeight w:val="38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 – 53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BС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</w:tr>
      <w:tr w:rsidR="00035827">
        <w:trPr>
          <w:trHeight w:val="38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 – 44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DЕ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</w:tr>
      <w:tr w:rsidR="00035827">
        <w:trPr>
          <w:trHeight w:val="70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– 35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30"/>
              </w:rPr>
            </w:pPr>
          </w:p>
          <w:p w:rsidR="00035827" w:rsidRDefault="00B04DB3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ind w:hanging="32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незадовільно з можливістю </w:t>
            </w:r>
            <w:r>
              <w:rPr>
                <w:i/>
                <w:sz w:val="28"/>
              </w:rPr>
              <w:t>повторного складання</w:t>
            </w:r>
          </w:p>
        </w:tc>
      </w:tr>
      <w:tr w:rsidR="00035827">
        <w:trPr>
          <w:trHeight w:val="70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– 20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035827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ind w:firstLine="326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 з обов’язковим повторним вивченням дисципліни</w:t>
            </w:r>
          </w:p>
        </w:tc>
      </w:tr>
    </w:tbl>
    <w:p w:rsidR="00035827" w:rsidRDefault="00035827">
      <w:pPr>
        <w:sectPr w:rsidR="00035827">
          <w:pgSz w:w="11906" w:h="16838"/>
          <w:pgMar w:top="1040" w:right="400" w:bottom="280" w:left="1020" w:header="0" w:footer="0" w:gutter="0"/>
          <w:cols w:space="720"/>
          <w:formProt w:val="0"/>
          <w:docGrid w:linePitch="100" w:charSpace="4096"/>
        </w:sectPr>
      </w:pPr>
    </w:p>
    <w:p w:rsidR="00035827" w:rsidRDefault="00B04DB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Загальні критерії оцінювання навчальних досягнень студентів</w:t>
      </w:r>
    </w:p>
    <w:p w:rsidR="00035827" w:rsidRDefault="00035827">
      <w:pPr>
        <w:pStyle w:val="a7"/>
        <w:ind w:left="0"/>
        <w:jc w:val="left"/>
        <w:rPr>
          <w:b/>
          <w:sz w:val="25"/>
        </w:rPr>
      </w:pPr>
    </w:p>
    <w:tbl>
      <w:tblPr>
        <w:tblStyle w:val="TableNormal"/>
        <w:tblW w:w="9723" w:type="dxa"/>
        <w:tblInd w:w="504" w:type="dxa"/>
        <w:tblLayout w:type="fixed"/>
        <w:tblCellMar>
          <w:left w:w="5" w:type="dxa"/>
          <w:right w:w="7" w:type="dxa"/>
        </w:tblCellMar>
        <w:tblLook w:val="01E0"/>
      </w:tblPr>
      <w:tblGrid>
        <w:gridCol w:w="2091"/>
        <w:gridCol w:w="7632"/>
      </w:tblGrid>
      <w:tr w:rsidR="00035827">
        <w:trPr>
          <w:trHeight w:val="57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 оцінювання</w:t>
            </w:r>
          </w:p>
        </w:tc>
      </w:tr>
      <w:tr w:rsidR="00035827">
        <w:trPr>
          <w:trHeight w:val="191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30"/>
              </w:rPr>
            </w:pPr>
          </w:p>
          <w:p w:rsidR="00035827" w:rsidRDefault="00035827">
            <w:pPr>
              <w:pStyle w:val="TableParagraph"/>
              <w:rPr>
                <w:b/>
                <w:sz w:val="28"/>
              </w:rPr>
            </w:pPr>
          </w:p>
          <w:p w:rsidR="00035827" w:rsidRDefault="00B04DB3">
            <w:pPr>
              <w:pStyle w:val="TableParagraph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«відмінно»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Ставиться за повні та міцні знання </w:t>
            </w:r>
            <w:r>
              <w:rPr>
                <w:sz w:val="26"/>
              </w:rPr>
              <w:t>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</w:p>
        </w:tc>
      </w:tr>
      <w:tr w:rsidR="00035827">
        <w:trPr>
          <w:trHeight w:val="192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30"/>
              </w:rPr>
            </w:pPr>
          </w:p>
          <w:p w:rsidR="00035827" w:rsidRDefault="00035827">
            <w:pPr>
              <w:pStyle w:val="TableParagraph"/>
              <w:rPr>
                <w:b/>
                <w:sz w:val="28"/>
              </w:rPr>
            </w:pPr>
          </w:p>
          <w:p w:rsidR="00035827" w:rsidRDefault="00B04DB3">
            <w:pPr>
              <w:pStyle w:val="TableParagraph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«добре»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Ставиться </w:t>
            </w:r>
            <w:r>
              <w:rPr>
                <w:sz w:val="26"/>
              </w:rPr>
              <w:t>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помилки.</w:t>
            </w:r>
          </w:p>
        </w:tc>
      </w:tr>
      <w:tr w:rsidR="00035827">
        <w:trPr>
          <w:trHeight w:val="226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30"/>
              </w:rPr>
            </w:pPr>
          </w:p>
          <w:p w:rsidR="00035827" w:rsidRDefault="00035827">
            <w:pPr>
              <w:pStyle w:val="TableParagraph"/>
              <w:rPr>
                <w:b/>
                <w:sz w:val="43"/>
              </w:rPr>
            </w:pPr>
          </w:p>
          <w:p w:rsidR="00035827" w:rsidRDefault="00B04DB3">
            <w:pPr>
              <w:pStyle w:val="TableParagraph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«задовільно»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Ставиться за вияв знання основного навчального матеріалу в обсязі, достатньому для подальшого навчання і майбутньої фахової діяльності, поверхову обізнаність із основною і додатковою літературою, передбаченою навчальною програмою. Можливі сутт</w:t>
            </w:r>
            <w:r>
              <w:rPr>
                <w:sz w:val="26"/>
              </w:rPr>
              <w:t>єві помилки у виконанні практичних завдань, але студент спроможний усунути їх із допомогою викладача.</w:t>
            </w:r>
          </w:p>
        </w:tc>
      </w:tr>
      <w:tr w:rsidR="00035827">
        <w:trPr>
          <w:trHeight w:val="260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5827" w:rsidRDefault="00035827">
            <w:pPr>
              <w:pStyle w:val="TableParagraph"/>
              <w:rPr>
                <w:b/>
                <w:sz w:val="30"/>
              </w:rPr>
            </w:pPr>
          </w:p>
          <w:p w:rsidR="00035827" w:rsidRDefault="00035827">
            <w:pPr>
              <w:pStyle w:val="TableParagraph"/>
              <w:rPr>
                <w:b/>
                <w:sz w:val="30"/>
              </w:rPr>
            </w:pPr>
          </w:p>
          <w:p w:rsidR="00035827" w:rsidRDefault="00035827">
            <w:pPr>
              <w:pStyle w:val="TableParagraph"/>
              <w:rPr>
                <w:b/>
                <w:sz w:val="28"/>
              </w:rPr>
            </w:pPr>
          </w:p>
          <w:p w:rsidR="00035827" w:rsidRDefault="00B04DB3">
            <w:pPr>
              <w:pStyle w:val="TableParagraph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«незадовільно»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5827" w:rsidRDefault="00B04DB3">
            <w:pPr>
              <w:pStyle w:val="TableParagraph"/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Виставляється студентові, відповідь якого під час відтворення основного програмового матеріалу поверхова, фрагментарна, що зумовлюється</w:t>
            </w:r>
            <w:r>
              <w:rPr>
                <w:sz w:val="26"/>
              </w:rPr>
              <w:t xml:space="preserve"> початковими уявленнями про предмет вивчення. Таким чином, оцінка «незадовільно» ставиться студентові, який неспроможний до навчання чи виконання фахової діяльності після закінчення закладу вищої освіти без повторного навчання за програмою відповідної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дисц</w:t>
            </w:r>
            <w:r>
              <w:rPr>
                <w:sz w:val="26"/>
              </w:rPr>
              <w:t>ипліни.</w:t>
            </w:r>
          </w:p>
        </w:tc>
      </w:tr>
    </w:tbl>
    <w:p w:rsidR="00035827" w:rsidRDefault="00035827">
      <w:pPr>
        <w:sectPr w:rsidR="00035827">
          <w:pgSz w:w="11906" w:h="16838"/>
          <w:pgMar w:top="1080" w:right="400" w:bottom="280" w:left="1020" w:header="0" w:footer="0" w:gutter="0"/>
          <w:cols w:space="720"/>
          <w:formProt w:val="0"/>
          <w:docGrid w:linePitch="100" w:charSpace="4096"/>
        </w:sectPr>
      </w:pPr>
    </w:p>
    <w:p w:rsidR="00035827" w:rsidRDefault="00B04DB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ПОЛІТИКА (ОЦІНЮВАННЯ) НАВЧАЛЬНОГО КУРСУ</w:t>
      </w:r>
    </w:p>
    <w:p w:rsidR="00035827" w:rsidRDefault="00B04DB3">
      <w:pPr>
        <w:pStyle w:val="aa"/>
        <w:numPr>
          <w:ilvl w:val="0"/>
          <w:numId w:val="1"/>
        </w:numPr>
        <w:tabs>
          <w:tab w:val="left" w:pos="1037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 xml:space="preserve">Політика щодо </w:t>
      </w:r>
      <w:proofErr w:type="spellStart"/>
      <w:r>
        <w:rPr>
          <w:sz w:val="28"/>
        </w:rPr>
        <w:t>дедлайнів</w:t>
      </w:r>
      <w:proofErr w:type="spellEnd"/>
      <w:r>
        <w:rPr>
          <w:sz w:val="28"/>
        </w:rPr>
        <w:t xml:space="preserve"> та перескладання: Роботи, які здаються із порушенням</w:t>
      </w:r>
      <w:r>
        <w:rPr>
          <w:spacing w:val="23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23"/>
          <w:sz w:val="28"/>
        </w:rPr>
        <w:t xml:space="preserve"> </w:t>
      </w:r>
      <w:r>
        <w:rPr>
          <w:sz w:val="28"/>
        </w:rPr>
        <w:t>без</w:t>
      </w:r>
      <w:r>
        <w:rPr>
          <w:spacing w:val="21"/>
          <w:sz w:val="28"/>
        </w:rPr>
        <w:t xml:space="preserve"> </w:t>
      </w:r>
      <w:r>
        <w:rPr>
          <w:sz w:val="28"/>
        </w:rPr>
        <w:t>поважних</w:t>
      </w:r>
      <w:r>
        <w:rPr>
          <w:spacing w:val="24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23"/>
          <w:sz w:val="28"/>
        </w:rPr>
        <w:t xml:space="preserve"> </w:t>
      </w:r>
      <w:r>
        <w:rPr>
          <w:sz w:val="28"/>
        </w:rPr>
        <w:t>оцінюються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нижчу</w:t>
      </w:r>
      <w:r>
        <w:rPr>
          <w:spacing w:val="20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20"/>
          <w:sz w:val="28"/>
        </w:rPr>
        <w:t xml:space="preserve"> </w:t>
      </w:r>
      <w:r>
        <w:rPr>
          <w:spacing w:val="5"/>
          <w:sz w:val="28"/>
        </w:rPr>
        <w:t>(-</w:t>
      </w:r>
    </w:p>
    <w:p w:rsidR="00035827" w:rsidRDefault="00B04DB3">
      <w:pPr>
        <w:pStyle w:val="a7"/>
        <w:spacing w:line="276" w:lineRule="auto"/>
        <w:ind w:left="0"/>
        <w:rPr>
          <w:sz w:val="26"/>
        </w:rPr>
      </w:pPr>
      <w:r>
        <w:t>20 балів). Перескладання модулів відбувається</w:t>
      </w:r>
      <w:r>
        <w:t xml:space="preserve"> з дозволу деканату за наявності поважних причин (наприклад, лікарняний).</w:t>
      </w:r>
    </w:p>
    <w:p w:rsidR="00035827" w:rsidRDefault="00B04DB3">
      <w:pPr>
        <w:pStyle w:val="aa"/>
        <w:numPr>
          <w:ilvl w:val="0"/>
          <w:numId w:val="1"/>
        </w:numPr>
        <w:tabs>
          <w:tab w:val="left" w:pos="1131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Політика щодо академічної доброчесності: Усі письмові роботи перевіряються на наявність плагіату і допускаються до захисту із коректними текстовими запозиченнями не більше 20%. Спису</w:t>
      </w:r>
      <w:r>
        <w:rPr>
          <w:sz w:val="28"/>
        </w:rPr>
        <w:t>вання під час контрольних робіт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екзаменів</w:t>
      </w:r>
      <w:r>
        <w:rPr>
          <w:spacing w:val="15"/>
          <w:sz w:val="28"/>
        </w:rPr>
        <w:t xml:space="preserve"> </w:t>
      </w:r>
      <w:r>
        <w:rPr>
          <w:sz w:val="28"/>
        </w:rPr>
        <w:t>заборонені</w:t>
      </w:r>
      <w:r>
        <w:rPr>
          <w:spacing w:val="17"/>
          <w:sz w:val="28"/>
        </w:rPr>
        <w:t xml:space="preserve"> </w:t>
      </w:r>
      <w:r>
        <w:rPr>
          <w:sz w:val="28"/>
        </w:rPr>
        <w:t>(в</w:t>
      </w:r>
      <w:r>
        <w:rPr>
          <w:spacing w:val="16"/>
          <w:sz w:val="28"/>
        </w:rPr>
        <w:t xml:space="preserve"> </w:t>
      </w:r>
      <w:r>
        <w:rPr>
          <w:sz w:val="28"/>
        </w:rPr>
        <w:t>т.ч.</w:t>
      </w:r>
      <w:r>
        <w:rPr>
          <w:spacing w:val="15"/>
          <w:sz w:val="28"/>
        </w:rPr>
        <w:t xml:space="preserve"> </w:t>
      </w:r>
      <w:r>
        <w:rPr>
          <w:sz w:val="28"/>
        </w:rPr>
        <w:t>із</w:t>
      </w:r>
      <w:r>
        <w:rPr>
          <w:spacing w:val="15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6"/>
          <w:sz w:val="28"/>
        </w:rPr>
        <w:t xml:space="preserve"> </w:t>
      </w:r>
      <w:r>
        <w:rPr>
          <w:sz w:val="28"/>
        </w:rPr>
        <w:t>мобільних</w:t>
      </w:r>
      <w:r>
        <w:rPr>
          <w:spacing w:val="15"/>
          <w:sz w:val="28"/>
        </w:rPr>
        <w:t xml:space="preserve"> </w:t>
      </w:r>
      <w:r>
        <w:rPr>
          <w:sz w:val="28"/>
        </w:rPr>
        <w:t>пристроїв).</w:t>
      </w:r>
    </w:p>
    <w:p w:rsidR="00035827" w:rsidRDefault="00B04DB3">
      <w:pPr>
        <w:pStyle w:val="aa"/>
        <w:numPr>
          <w:ilvl w:val="0"/>
          <w:numId w:val="1"/>
        </w:numPr>
        <w:tabs>
          <w:tab w:val="left" w:pos="1104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Політика щодо відвідування: Відвідування занять є обов’язковим компонентом оцінювання, за яке нараховуються бали. За об’єктивних причин (наприклад, хворо</w:t>
      </w:r>
      <w:r>
        <w:rPr>
          <w:sz w:val="28"/>
        </w:rPr>
        <w:t xml:space="preserve">ба, міжнародне стажування) навчання може відбуватись в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формі за погодженням із керівником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курсу.</w:t>
      </w:r>
    </w:p>
    <w:p w:rsidR="00035827" w:rsidRDefault="00B04DB3">
      <w:pPr>
        <w:pStyle w:val="a7"/>
        <w:tabs>
          <w:tab w:val="left" w:pos="9330"/>
        </w:tabs>
        <w:ind w:left="0"/>
        <w:jc w:val="left"/>
        <w:rPr>
          <w:sz w:val="26"/>
        </w:rPr>
      </w:pPr>
      <w:r>
        <w:t>ПЕРЕВІРЕНО: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</w:p>
    <w:p w:rsidR="00035827" w:rsidRDefault="00B04DB3">
      <w:pPr>
        <w:pStyle w:val="a7"/>
        <w:ind w:left="0"/>
        <w:jc w:val="center"/>
        <w:rPr>
          <w:sz w:val="26"/>
        </w:rPr>
      </w:pPr>
      <w:r>
        <w:t>(посада, звання)</w:t>
      </w:r>
    </w:p>
    <w:p w:rsidR="00035827" w:rsidRDefault="00035827">
      <w:pPr>
        <w:pStyle w:val="a7"/>
        <w:ind w:left="0"/>
        <w:jc w:val="left"/>
        <w:rPr>
          <w:sz w:val="30"/>
        </w:rPr>
      </w:pPr>
    </w:p>
    <w:p w:rsidR="00035827" w:rsidRDefault="00035827">
      <w:pPr>
        <w:pStyle w:val="a7"/>
        <w:ind w:left="0"/>
        <w:jc w:val="left"/>
        <w:rPr>
          <w:sz w:val="41"/>
        </w:rPr>
      </w:pPr>
    </w:p>
    <w:p w:rsidR="00035827" w:rsidRDefault="00B04DB3">
      <w:pPr>
        <w:pStyle w:val="a7"/>
        <w:tabs>
          <w:tab w:val="left" w:pos="5817"/>
        </w:tabs>
        <w:ind w:left="0"/>
        <w:jc w:val="left"/>
        <w:rPr>
          <w:sz w:val="26"/>
        </w:rPr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(підпис) (прізвище та</w:t>
      </w:r>
      <w:r>
        <w:rPr>
          <w:spacing w:val="-4"/>
        </w:rPr>
        <w:t xml:space="preserve"> </w:t>
      </w:r>
      <w:r>
        <w:t>ініціали)</w:t>
      </w:r>
    </w:p>
    <w:p w:rsidR="00035827" w:rsidRDefault="00035827">
      <w:pPr>
        <w:pStyle w:val="a7"/>
        <w:ind w:left="0"/>
        <w:jc w:val="left"/>
        <w:rPr>
          <w:sz w:val="20"/>
        </w:rPr>
      </w:pPr>
    </w:p>
    <w:p w:rsidR="00035827" w:rsidRDefault="00035827">
      <w:pPr>
        <w:pStyle w:val="a7"/>
        <w:ind w:left="0"/>
        <w:jc w:val="left"/>
        <w:rPr>
          <w:sz w:val="20"/>
        </w:rPr>
      </w:pPr>
    </w:p>
    <w:p w:rsidR="00035827" w:rsidRDefault="00035827">
      <w:pPr>
        <w:pStyle w:val="a7"/>
        <w:ind w:left="0"/>
        <w:jc w:val="left"/>
        <w:rPr>
          <w:sz w:val="20"/>
        </w:rPr>
      </w:pPr>
    </w:p>
    <w:p w:rsidR="00035827" w:rsidRDefault="00035827">
      <w:pPr>
        <w:pStyle w:val="a7"/>
        <w:ind w:left="0"/>
        <w:jc w:val="left"/>
        <w:rPr>
          <w:sz w:val="20"/>
        </w:rPr>
      </w:pPr>
    </w:p>
    <w:p w:rsidR="00035827" w:rsidRDefault="00035827">
      <w:pPr>
        <w:pStyle w:val="a7"/>
        <w:ind w:left="0"/>
        <w:jc w:val="left"/>
        <w:rPr>
          <w:sz w:val="20"/>
        </w:rPr>
      </w:pPr>
    </w:p>
    <w:p w:rsidR="00035827" w:rsidRDefault="00B04DB3">
      <w:pPr>
        <w:pStyle w:val="a7"/>
        <w:tabs>
          <w:tab w:val="left" w:pos="2987"/>
          <w:tab w:val="left" w:pos="3757"/>
        </w:tabs>
        <w:ind w:left="0"/>
        <w:jc w:val="left"/>
        <w:rPr>
          <w:sz w:val="2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>23</w:t>
      </w:r>
      <w:r>
        <w:t>р.</w:t>
      </w:r>
    </w:p>
    <w:sectPr w:rsidR="00035827" w:rsidSect="00035827">
      <w:pgSz w:w="11906" w:h="16838"/>
      <w:pgMar w:top="1040" w:right="40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681"/>
    <w:multiLevelType w:val="multilevel"/>
    <w:tmpl w:val="99BC48A8"/>
    <w:lvl w:ilvl="0">
      <w:start w:val="1"/>
      <w:numFmt w:val="decimal"/>
      <w:lvlText w:val="%1."/>
      <w:lvlJc w:val="left"/>
      <w:pPr>
        <w:tabs>
          <w:tab w:val="num" w:pos="0"/>
        </w:tabs>
        <w:ind w:left="1670" w:hanging="281"/>
      </w:pPr>
      <w:rPr>
        <w:rFonts w:ascii="Times New Roman" w:eastAsia="Times New Roman" w:hAnsi="Times New Roman" w:cs="Times New Roman"/>
        <w:b/>
        <w:bCs/>
        <w:i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82" w:hanging="372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8" w:hanging="372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6" w:hanging="372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5" w:hanging="372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93" w:hanging="372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72" w:hanging="372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0" w:hanging="372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9" w:hanging="372"/>
      </w:pPr>
      <w:rPr>
        <w:rFonts w:ascii="Symbol" w:hAnsi="Symbol" w:cs="Symbol" w:hint="default"/>
        <w:lang w:val="uk-UA" w:eastAsia="en-US" w:bidi="ar-SA"/>
      </w:rPr>
    </w:lvl>
  </w:abstractNum>
  <w:abstractNum w:abstractNumId="1">
    <w:nsid w:val="0EB7226E"/>
    <w:multiLevelType w:val="multilevel"/>
    <w:tmpl w:val="3F9228F6"/>
    <w:lvl w:ilvl="0">
      <w:numFmt w:val="bullet"/>
      <w:lvlText w:val="●"/>
      <w:lvlJc w:val="left"/>
      <w:pPr>
        <w:tabs>
          <w:tab w:val="num" w:pos="0"/>
        </w:tabs>
        <w:ind w:left="682" w:hanging="355"/>
      </w:pPr>
      <w:rPr>
        <w:rFonts w:ascii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0" w:hanging="355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1" w:hanging="355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1" w:hanging="355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2" w:hanging="355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3" w:hanging="355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63" w:hanging="355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44" w:hanging="355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5" w:hanging="355"/>
      </w:pPr>
      <w:rPr>
        <w:rFonts w:ascii="Symbol" w:hAnsi="Symbol" w:cs="Symbol" w:hint="default"/>
        <w:lang w:val="uk-UA" w:eastAsia="en-US" w:bidi="ar-SA"/>
      </w:rPr>
    </w:lvl>
  </w:abstractNum>
  <w:abstractNum w:abstractNumId="2">
    <w:nsid w:val="33BF5E93"/>
    <w:multiLevelType w:val="multilevel"/>
    <w:tmpl w:val="11DEBB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858473B"/>
    <w:multiLevelType w:val="multilevel"/>
    <w:tmpl w:val="B042785A"/>
    <w:lvl w:ilvl="0">
      <w:start w:val="1"/>
      <w:numFmt w:val="decimal"/>
      <w:lvlText w:val="%1."/>
      <w:lvlJc w:val="left"/>
      <w:pPr>
        <w:tabs>
          <w:tab w:val="num" w:pos="0"/>
        </w:tabs>
        <w:ind w:left="682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0" w:hanging="708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1" w:hanging="70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1" w:hanging="70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2" w:hanging="70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3" w:hanging="70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63" w:hanging="70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44" w:hanging="70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5" w:hanging="708"/>
      </w:pPr>
      <w:rPr>
        <w:rFonts w:ascii="Symbol" w:hAnsi="Symbol" w:cs="Symbol" w:hint="default"/>
        <w:lang w:val="uk-UA" w:eastAsia="en-US" w:bidi="ar-SA"/>
      </w:rPr>
    </w:lvl>
  </w:abstractNum>
  <w:abstractNum w:abstractNumId="4">
    <w:nsid w:val="41E76F26"/>
    <w:multiLevelType w:val="multilevel"/>
    <w:tmpl w:val="A0EAC020"/>
    <w:lvl w:ilvl="0">
      <w:numFmt w:val="bullet"/>
      <w:lvlText w:val=""/>
      <w:lvlJc w:val="left"/>
      <w:pPr>
        <w:tabs>
          <w:tab w:val="num" w:pos="0"/>
        </w:tabs>
        <w:ind w:left="682" w:hanging="428"/>
      </w:pPr>
      <w:rPr>
        <w:rFonts w:ascii="Symbol" w:hAnsi="Symbol" w:cs="Symbol" w:hint="default"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0" w:hanging="428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1" w:hanging="42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1" w:hanging="42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2" w:hanging="42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3" w:hanging="42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63" w:hanging="42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44" w:hanging="42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5" w:hanging="428"/>
      </w:pPr>
      <w:rPr>
        <w:rFonts w:ascii="Symbol" w:hAnsi="Symbol" w:cs="Symbol" w:hint="default"/>
        <w:lang w:val="uk-UA" w:eastAsia="en-US" w:bidi="ar-SA"/>
      </w:rPr>
    </w:lvl>
  </w:abstractNum>
  <w:abstractNum w:abstractNumId="5">
    <w:nsid w:val="53DF6273"/>
    <w:multiLevelType w:val="multilevel"/>
    <w:tmpl w:val="673839A2"/>
    <w:lvl w:ilvl="0">
      <w:numFmt w:val="bullet"/>
      <w:lvlText w:val="-"/>
      <w:lvlJc w:val="left"/>
      <w:pPr>
        <w:tabs>
          <w:tab w:val="num" w:pos="0"/>
        </w:tabs>
        <w:ind w:left="682" w:hanging="360"/>
      </w:pPr>
      <w:rPr>
        <w:rFonts w:ascii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0" w:hanging="36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1" w:hanging="36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1" w:hanging="36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2" w:hanging="36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3" w:hanging="36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63" w:hanging="36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44" w:hanging="36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5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6">
    <w:nsid w:val="5FF914E4"/>
    <w:multiLevelType w:val="multilevel"/>
    <w:tmpl w:val="633EACEC"/>
    <w:lvl w:ilvl="0">
      <w:start w:val="1"/>
      <w:numFmt w:val="decimal"/>
      <w:lvlText w:val="%1."/>
      <w:lvlJc w:val="left"/>
      <w:pPr>
        <w:tabs>
          <w:tab w:val="num" w:pos="0"/>
        </w:tabs>
        <w:ind w:left="682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0" w:hanging="708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1" w:hanging="70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1" w:hanging="70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2" w:hanging="70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3" w:hanging="70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63" w:hanging="70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44" w:hanging="70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5" w:hanging="708"/>
      </w:pPr>
      <w:rPr>
        <w:rFonts w:ascii="Symbol" w:hAnsi="Symbol" w:cs="Symbol" w:hint="default"/>
        <w:lang w:val="uk-UA" w:eastAsia="en-US" w:bidi="ar-SA"/>
      </w:rPr>
    </w:lvl>
  </w:abstractNum>
  <w:abstractNum w:abstractNumId="7">
    <w:nsid w:val="656344DF"/>
    <w:multiLevelType w:val="multilevel"/>
    <w:tmpl w:val="C23851CE"/>
    <w:lvl w:ilvl="0">
      <w:start w:val="1"/>
      <w:numFmt w:val="decimal"/>
      <w:lvlText w:val="%1."/>
      <w:lvlJc w:val="left"/>
      <w:pPr>
        <w:tabs>
          <w:tab w:val="num" w:pos="0"/>
        </w:tabs>
        <w:ind w:left="965" w:hanging="284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"/>
      <w:lvlJc w:val="left"/>
      <w:pPr>
        <w:tabs>
          <w:tab w:val="num" w:pos="0"/>
        </w:tabs>
        <w:ind w:left="1620" w:hanging="372"/>
      </w:pPr>
      <w:rPr>
        <w:rFonts w:ascii="Wingdings" w:hAnsi="Wingdings" w:cs="Wingdings" w:hint="default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5" w:hanging="372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0" w:hanging="372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5" w:hanging="372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60" w:hanging="372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45" w:hanging="372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30" w:hanging="372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16" w:hanging="372"/>
      </w:pPr>
      <w:rPr>
        <w:rFonts w:ascii="Symbol" w:hAnsi="Symbol" w:cs="Symbol" w:hint="default"/>
        <w:lang w:val="uk-UA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035827"/>
    <w:rsid w:val="00035827"/>
    <w:rsid w:val="00274E21"/>
    <w:rsid w:val="00B0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827"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035827"/>
    <w:pPr>
      <w:ind w:left="1326"/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35827"/>
    <w:pPr>
      <w:spacing w:before="72"/>
      <w:ind w:left="1333"/>
      <w:jc w:val="center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035827"/>
    <w:pPr>
      <w:spacing w:before="54"/>
      <w:ind w:left="1670" w:hanging="468"/>
      <w:jc w:val="both"/>
      <w:outlineLvl w:val="2"/>
    </w:pPr>
    <w:rPr>
      <w:b/>
      <w:bCs/>
      <w:i/>
      <w:sz w:val="28"/>
      <w:szCs w:val="28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55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3">
    <w:name w:val="Гіперпосилання"/>
    <w:basedOn w:val="a0"/>
    <w:uiPriority w:val="99"/>
    <w:unhideWhenUsed/>
    <w:rsid w:val="006904A9"/>
    <w:rPr>
      <w:color w:val="0000FF" w:themeColor="hyperlink"/>
      <w:u w:val="single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554A72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10pt">
    <w:name w:val="Основной текст + 10 pt"/>
    <w:qFormat/>
    <w:rsid w:val="00DF3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uk-UA"/>
    </w:rPr>
  </w:style>
  <w:style w:type="character" w:customStyle="1" w:styleId="a4">
    <w:name w:val="Верхний колонтитул Знак"/>
    <w:basedOn w:val="a0"/>
    <w:uiPriority w:val="99"/>
    <w:qFormat/>
    <w:rsid w:val="00D80067"/>
    <w:rPr>
      <w:rFonts w:ascii="Times New Roman" w:eastAsia="Times New Roman" w:hAnsi="Times New Roman" w:cs="Times New Roman"/>
      <w:lang w:val="uk-UA"/>
    </w:rPr>
  </w:style>
  <w:style w:type="character" w:customStyle="1" w:styleId="a5">
    <w:name w:val="Нижний колонтитул Знак"/>
    <w:basedOn w:val="a0"/>
    <w:uiPriority w:val="99"/>
    <w:qFormat/>
    <w:rsid w:val="00D80067"/>
    <w:rPr>
      <w:rFonts w:ascii="Times New Roman" w:eastAsia="Times New Roman" w:hAnsi="Times New Roman" w:cs="Times New Roman"/>
      <w:lang w:val="uk-UA"/>
    </w:rPr>
  </w:style>
  <w:style w:type="paragraph" w:customStyle="1" w:styleId="a6">
    <w:name w:val="Заголовок"/>
    <w:basedOn w:val="a"/>
    <w:next w:val="a7"/>
    <w:qFormat/>
    <w:rsid w:val="000358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035827"/>
    <w:pPr>
      <w:ind w:left="682"/>
      <w:jc w:val="both"/>
    </w:pPr>
    <w:rPr>
      <w:sz w:val="28"/>
      <w:szCs w:val="28"/>
    </w:rPr>
  </w:style>
  <w:style w:type="paragraph" w:styleId="a8">
    <w:name w:val="List"/>
    <w:basedOn w:val="a7"/>
    <w:rsid w:val="00035827"/>
    <w:rPr>
      <w:rFonts w:cs="Arial"/>
    </w:rPr>
  </w:style>
  <w:style w:type="paragraph" w:customStyle="1" w:styleId="Caption">
    <w:name w:val="Caption"/>
    <w:basedOn w:val="a"/>
    <w:qFormat/>
    <w:rsid w:val="000358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035827"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035827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035827"/>
  </w:style>
  <w:style w:type="paragraph" w:customStyle="1" w:styleId="ab">
    <w:name w:val="Верхній і нижній колонтитули"/>
    <w:basedOn w:val="a"/>
    <w:qFormat/>
    <w:rsid w:val="00035827"/>
  </w:style>
  <w:style w:type="paragraph" w:customStyle="1" w:styleId="Header">
    <w:name w:val="Header"/>
    <w:basedOn w:val="a"/>
    <w:uiPriority w:val="99"/>
    <w:unhideWhenUsed/>
    <w:rsid w:val="00D80067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uiPriority w:val="99"/>
    <w:unhideWhenUsed/>
    <w:rsid w:val="00D80067"/>
    <w:pPr>
      <w:tabs>
        <w:tab w:val="center" w:pos="4819"/>
        <w:tab w:val="right" w:pos="9639"/>
      </w:tabs>
    </w:pPr>
  </w:style>
  <w:style w:type="table" w:customStyle="1" w:styleId="TableNormal">
    <w:name w:val="Table Normal"/>
    <w:uiPriority w:val="2"/>
    <w:semiHidden/>
    <w:unhideWhenUsed/>
    <w:qFormat/>
    <w:rsid w:val="000358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lib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.ukraine.edu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.uu.edu.ua/course/view.php?id=7286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luda@ukr.net" TargetMode="External"/><Relationship Id="rId10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hropos.org.ua/jsp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15778</Words>
  <Characters>8994</Characters>
  <Application>Microsoft Office Word</Application>
  <DocSecurity>0</DocSecurity>
  <Lines>74</Lines>
  <Paragraphs>49</Paragraphs>
  <ScaleCrop>false</ScaleCrop>
  <Company>SPecialiST RePack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user</cp:lastModifiedBy>
  <cp:revision>3</cp:revision>
  <dcterms:created xsi:type="dcterms:W3CDTF">2024-03-15T11:23:00Z</dcterms:created>
  <dcterms:modified xsi:type="dcterms:W3CDTF">2024-03-15T11:23:00Z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