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AF" w:rsidRDefault="004D60AF" w:rsidP="004D60AF">
      <w:pPr>
        <w:pStyle w:val="Heading2"/>
        <w:rPr>
          <w:i/>
        </w:rPr>
      </w:pPr>
      <w:r>
        <w:t>Індивідуальна навчально-дослідна робота СТУДЕНТІВ</w:t>
      </w:r>
    </w:p>
    <w:p w:rsidR="004D60AF" w:rsidRDefault="004D60AF" w:rsidP="004D60AF">
      <w:pPr>
        <w:shd w:val="clear" w:color="auto" w:fill="FFFFFF"/>
        <w:jc w:val="center"/>
        <w:rPr>
          <w:b/>
          <w:bCs/>
          <w:sz w:val="24"/>
        </w:rPr>
      </w:pPr>
      <w:r>
        <w:rPr>
          <w:b/>
          <w:bCs/>
          <w:sz w:val="24"/>
        </w:rPr>
        <w:t>(навчальний проект)</w:t>
      </w:r>
    </w:p>
    <w:p w:rsidR="004D60AF" w:rsidRDefault="004D60AF" w:rsidP="004D60AF">
      <w:pPr>
        <w:ind w:left="276" w:right="402" w:firstLine="540"/>
        <w:jc w:val="both"/>
        <w:rPr>
          <w:sz w:val="24"/>
        </w:rPr>
      </w:pPr>
      <w:r>
        <w:rPr>
          <w:b/>
          <w:bCs/>
          <w:i/>
          <w:iCs/>
          <w:sz w:val="24"/>
        </w:rPr>
        <w:t>Індивідуальна навчально-дослідна робота</w:t>
      </w:r>
      <w:r>
        <w:rPr>
          <w:bCs/>
          <w:iCs/>
          <w:sz w:val="24"/>
        </w:rPr>
        <w:t xml:space="preserve"> </w:t>
      </w:r>
      <w:r>
        <w:rPr>
          <w:b/>
          <w:bCs/>
          <w:i/>
          <w:iCs/>
          <w:sz w:val="24"/>
        </w:rPr>
        <w:t>(</w:t>
      </w:r>
      <w:proofErr w:type="spellStart"/>
      <w:r>
        <w:rPr>
          <w:b/>
          <w:bCs/>
          <w:i/>
          <w:iCs/>
          <w:sz w:val="24"/>
        </w:rPr>
        <w:t>ІНДР</w:t>
      </w:r>
      <w:proofErr w:type="spellEnd"/>
      <w:r>
        <w:rPr>
          <w:b/>
          <w:bCs/>
          <w:i/>
          <w:iCs/>
          <w:sz w:val="24"/>
        </w:rPr>
        <w:t>)</w:t>
      </w:r>
      <w:r>
        <w:rPr>
          <w:bCs/>
          <w:iCs/>
          <w:sz w:val="24"/>
        </w:rPr>
        <w:t xml:space="preserve"> є видом </w:t>
      </w:r>
      <w:proofErr w:type="spellStart"/>
      <w:r>
        <w:rPr>
          <w:bCs/>
          <w:iCs/>
          <w:sz w:val="24"/>
        </w:rPr>
        <w:t>позааудиторної</w:t>
      </w:r>
      <w:proofErr w:type="spellEnd"/>
      <w:r>
        <w:rPr>
          <w:bCs/>
          <w:iCs/>
          <w:sz w:val="24"/>
        </w:rPr>
        <w:t xml:space="preserve"> індивідуальної діяльності студента, результати якої використовуються у процесі вивчення програмового матеріалу навчальної дисципліни.</w:t>
      </w:r>
      <w:r>
        <w:rPr>
          <w:sz w:val="24"/>
        </w:rPr>
        <w:t xml:space="preserve"> Завершується виконання студентами </w:t>
      </w:r>
      <w:proofErr w:type="spellStart"/>
      <w:r>
        <w:rPr>
          <w:sz w:val="24"/>
        </w:rPr>
        <w:t>ІНДР</w:t>
      </w:r>
      <w:proofErr w:type="spellEnd"/>
      <w:r>
        <w:rPr>
          <w:sz w:val="24"/>
        </w:rPr>
        <w:t xml:space="preserve"> прилюдним захистом навчального проекту. </w:t>
      </w:r>
    </w:p>
    <w:p w:rsidR="004D60AF" w:rsidRDefault="004D60AF" w:rsidP="004D60AF">
      <w:pPr>
        <w:shd w:val="clear" w:color="auto" w:fill="FFFFFF"/>
        <w:ind w:left="276" w:right="402" w:firstLine="426"/>
        <w:jc w:val="both"/>
        <w:rPr>
          <w:bCs/>
          <w:iCs/>
          <w:sz w:val="24"/>
        </w:rPr>
      </w:pPr>
      <w:r>
        <w:rPr>
          <w:b/>
          <w:bCs/>
          <w:i/>
          <w:iCs/>
          <w:sz w:val="24"/>
        </w:rPr>
        <w:t>Індивідуальне навчально-дослідне завдання (</w:t>
      </w:r>
      <w:proofErr w:type="spellStart"/>
      <w:r>
        <w:rPr>
          <w:b/>
          <w:bCs/>
          <w:i/>
          <w:iCs/>
          <w:sz w:val="24"/>
        </w:rPr>
        <w:t>ІНДЗ</w:t>
      </w:r>
      <w:proofErr w:type="spellEnd"/>
      <w:r>
        <w:rPr>
          <w:b/>
          <w:bCs/>
          <w:i/>
          <w:iCs/>
          <w:sz w:val="24"/>
        </w:rPr>
        <w:t>)</w:t>
      </w:r>
      <w:r>
        <w:rPr>
          <w:bCs/>
          <w:iCs/>
          <w:sz w:val="24"/>
        </w:rPr>
        <w:t xml:space="preserve"> з курсу – це вид науково-дослідної роботи студента, яка містить результати дослідницького пошуку, відображає певний рівень його навчальної компетентності.</w:t>
      </w:r>
    </w:p>
    <w:p w:rsidR="004D60AF" w:rsidRDefault="004D60AF" w:rsidP="004D60AF">
      <w:pPr>
        <w:shd w:val="clear" w:color="auto" w:fill="FFFFFF"/>
        <w:ind w:left="276" w:right="402" w:firstLine="426"/>
        <w:jc w:val="both"/>
        <w:rPr>
          <w:bCs/>
          <w:iCs/>
          <w:sz w:val="24"/>
        </w:rPr>
      </w:pPr>
      <w:r>
        <w:rPr>
          <w:b/>
          <w:bCs/>
          <w:i/>
          <w:iCs/>
          <w:sz w:val="24"/>
        </w:rPr>
        <w:t xml:space="preserve">Мета </w:t>
      </w:r>
      <w:proofErr w:type="spellStart"/>
      <w:r>
        <w:rPr>
          <w:b/>
          <w:bCs/>
          <w:i/>
          <w:iCs/>
          <w:sz w:val="24"/>
        </w:rPr>
        <w:t>ІНДЗ</w:t>
      </w:r>
      <w:proofErr w:type="spellEnd"/>
      <w:r>
        <w:rPr>
          <w:b/>
          <w:bCs/>
          <w:i/>
          <w:iCs/>
          <w:sz w:val="24"/>
        </w:rPr>
        <w:t xml:space="preserve">: </w:t>
      </w:r>
      <w:r>
        <w:rPr>
          <w:bCs/>
          <w:iCs/>
          <w:sz w:val="24"/>
        </w:rPr>
        <w:t xml:space="preserve">самостійне вивчення частини програмового матеріалу, систематизація, узагальнення, закріплення та практичне застосування знань із навчального курсу, удосконалення навичок самостійної навчально-пізнавальної діяльності. </w:t>
      </w:r>
    </w:p>
    <w:p w:rsidR="004D60AF" w:rsidRDefault="004D60AF" w:rsidP="004D60AF">
      <w:pPr>
        <w:shd w:val="clear" w:color="auto" w:fill="FFFFFF"/>
        <w:ind w:left="276" w:right="402" w:firstLine="426"/>
        <w:jc w:val="both"/>
        <w:rPr>
          <w:bCs/>
          <w:iCs/>
          <w:sz w:val="24"/>
        </w:rPr>
      </w:pPr>
      <w:r>
        <w:rPr>
          <w:b/>
          <w:bCs/>
          <w:i/>
          <w:iCs/>
          <w:sz w:val="24"/>
        </w:rPr>
        <w:t xml:space="preserve">Зміст </w:t>
      </w:r>
      <w:proofErr w:type="spellStart"/>
      <w:r>
        <w:rPr>
          <w:b/>
          <w:bCs/>
          <w:i/>
          <w:iCs/>
          <w:sz w:val="24"/>
        </w:rPr>
        <w:t>ІНДЗ</w:t>
      </w:r>
      <w:proofErr w:type="spellEnd"/>
      <w:r>
        <w:rPr>
          <w:b/>
          <w:bCs/>
          <w:i/>
          <w:iCs/>
          <w:sz w:val="24"/>
        </w:rPr>
        <w:t>:</w:t>
      </w:r>
      <w:r>
        <w:rPr>
          <w:bCs/>
          <w:iCs/>
          <w:sz w:val="24"/>
        </w:rPr>
        <w:t xml:space="preserve"> завершена теоретична або практична робота у межах навчальної програми курсу, яка виконується на основі знань, умінь та навичок, отриманих під час лекційних, семінарських, практичних та лабораторних занять і охоплює декілька тем або весь зміст навчального курсу. </w:t>
      </w:r>
    </w:p>
    <w:p w:rsidR="004D60AF" w:rsidRDefault="004D60AF" w:rsidP="004D60AF">
      <w:pPr>
        <w:shd w:val="clear" w:color="auto" w:fill="FFFFFF"/>
        <w:ind w:left="276" w:right="402" w:firstLine="426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Види </w:t>
      </w:r>
      <w:proofErr w:type="spellStart"/>
      <w:r>
        <w:rPr>
          <w:b/>
          <w:bCs/>
          <w:i/>
          <w:iCs/>
          <w:sz w:val="24"/>
        </w:rPr>
        <w:t>ІНДЗ</w:t>
      </w:r>
      <w:proofErr w:type="spellEnd"/>
      <w:r>
        <w:rPr>
          <w:b/>
          <w:bCs/>
          <w:i/>
          <w:iCs/>
          <w:sz w:val="24"/>
        </w:rPr>
        <w:t xml:space="preserve">, вимоги до них та оцінювання: </w:t>
      </w:r>
    </w:p>
    <w:p w:rsidR="004D60AF" w:rsidRDefault="004D60AF" w:rsidP="004D60AF">
      <w:pPr>
        <w:numPr>
          <w:ilvl w:val="0"/>
          <w:numId w:val="2"/>
        </w:numPr>
        <w:shd w:val="clear" w:color="auto" w:fill="FFFFFF"/>
        <w:jc w:val="both"/>
        <w:rPr>
          <w:sz w:val="24"/>
        </w:rPr>
      </w:pPr>
      <w:r>
        <w:rPr>
          <w:sz w:val="24"/>
        </w:rPr>
        <w:t>конспект із теми (модуля) за заданим планом (</w:t>
      </w:r>
      <w:r>
        <w:rPr>
          <w:b/>
          <w:sz w:val="24"/>
        </w:rPr>
        <w:t>2 бали</w:t>
      </w:r>
      <w:r>
        <w:rPr>
          <w:sz w:val="24"/>
        </w:rPr>
        <w:t>);</w:t>
      </w:r>
    </w:p>
    <w:p w:rsidR="004D60AF" w:rsidRDefault="004D60AF" w:rsidP="004D60AF">
      <w:pPr>
        <w:numPr>
          <w:ilvl w:val="0"/>
          <w:numId w:val="2"/>
        </w:numPr>
        <w:shd w:val="clear" w:color="auto" w:fill="FFFFFF"/>
        <w:jc w:val="both"/>
        <w:rPr>
          <w:b/>
          <w:bCs/>
          <w:sz w:val="24"/>
        </w:rPr>
      </w:pPr>
      <w:r>
        <w:rPr>
          <w:sz w:val="24"/>
        </w:rPr>
        <w:t>конспект із теми (модуля) за планом, який студент розробив самостійно (</w:t>
      </w:r>
      <w:r>
        <w:rPr>
          <w:b/>
          <w:sz w:val="24"/>
        </w:rPr>
        <w:t>3</w:t>
      </w:r>
      <w:r>
        <w:rPr>
          <w:sz w:val="24"/>
        </w:rPr>
        <w:t xml:space="preserve"> </w:t>
      </w:r>
      <w:r>
        <w:rPr>
          <w:b/>
          <w:bCs/>
          <w:sz w:val="24"/>
        </w:rPr>
        <w:t>бали</w:t>
      </w:r>
      <w:r>
        <w:rPr>
          <w:bCs/>
          <w:sz w:val="24"/>
        </w:rPr>
        <w:t>);</w:t>
      </w:r>
      <w:r>
        <w:rPr>
          <w:b/>
          <w:bCs/>
          <w:sz w:val="24"/>
        </w:rPr>
        <w:t xml:space="preserve"> </w:t>
      </w:r>
    </w:p>
    <w:p w:rsidR="004D60AF" w:rsidRDefault="004D60AF" w:rsidP="004D60AF">
      <w:pPr>
        <w:numPr>
          <w:ilvl w:val="0"/>
          <w:numId w:val="2"/>
        </w:numPr>
        <w:shd w:val="clear" w:color="auto" w:fill="FFFFFF"/>
        <w:jc w:val="both"/>
        <w:rPr>
          <w:b/>
          <w:bCs/>
          <w:sz w:val="24"/>
        </w:rPr>
      </w:pPr>
      <w:r>
        <w:rPr>
          <w:sz w:val="24"/>
        </w:rPr>
        <w:t>анотація прочитаної додаткової літератури з курсу, бібліографічний опис, тематичні розвідки (</w:t>
      </w:r>
      <w:r>
        <w:rPr>
          <w:b/>
          <w:sz w:val="24"/>
        </w:rPr>
        <w:t>3</w:t>
      </w:r>
      <w:r>
        <w:rPr>
          <w:sz w:val="24"/>
        </w:rPr>
        <w:t xml:space="preserve"> </w:t>
      </w:r>
      <w:r>
        <w:rPr>
          <w:b/>
          <w:bCs/>
          <w:sz w:val="24"/>
        </w:rPr>
        <w:t>бали</w:t>
      </w:r>
      <w:r>
        <w:rPr>
          <w:bCs/>
          <w:sz w:val="24"/>
        </w:rPr>
        <w:t>);</w:t>
      </w:r>
      <w:r>
        <w:rPr>
          <w:b/>
          <w:bCs/>
          <w:sz w:val="24"/>
        </w:rPr>
        <w:t xml:space="preserve"> </w:t>
      </w:r>
    </w:p>
    <w:p w:rsidR="004D60AF" w:rsidRDefault="004D60AF" w:rsidP="004D60AF">
      <w:pPr>
        <w:numPr>
          <w:ilvl w:val="0"/>
          <w:numId w:val="2"/>
        </w:numPr>
        <w:shd w:val="clear" w:color="auto" w:fill="FFFFFF"/>
        <w:jc w:val="both"/>
        <w:rPr>
          <w:sz w:val="24"/>
        </w:rPr>
      </w:pPr>
      <w:r>
        <w:rPr>
          <w:sz w:val="24"/>
        </w:rPr>
        <w:t>повідомлення з теми, рекомендованої викладачем (</w:t>
      </w:r>
      <w:r>
        <w:rPr>
          <w:b/>
          <w:sz w:val="24"/>
        </w:rPr>
        <w:t>2 бали</w:t>
      </w:r>
      <w:r>
        <w:rPr>
          <w:sz w:val="24"/>
        </w:rPr>
        <w:t>);</w:t>
      </w:r>
    </w:p>
    <w:p w:rsidR="004D60AF" w:rsidRDefault="004D60AF" w:rsidP="004D60AF">
      <w:pPr>
        <w:numPr>
          <w:ilvl w:val="0"/>
          <w:numId w:val="2"/>
        </w:numPr>
        <w:shd w:val="clear" w:color="auto" w:fill="FFFFFF"/>
        <w:jc w:val="both"/>
        <w:rPr>
          <w:bCs/>
          <w:sz w:val="24"/>
        </w:rPr>
      </w:pPr>
      <w:r>
        <w:rPr>
          <w:sz w:val="24"/>
        </w:rPr>
        <w:t>повідомлення з теми (без рекомендації викладача): сучасні відкриття з теми, аналіз інформації, самостійні дослідження (</w:t>
      </w:r>
      <w:r>
        <w:rPr>
          <w:b/>
          <w:sz w:val="24"/>
        </w:rPr>
        <w:t>3</w:t>
      </w:r>
      <w:r>
        <w:rPr>
          <w:sz w:val="24"/>
        </w:rPr>
        <w:t xml:space="preserve"> </w:t>
      </w:r>
      <w:r>
        <w:rPr>
          <w:b/>
          <w:bCs/>
          <w:sz w:val="24"/>
        </w:rPr>
        <w:t>бали</w:t>
      </w:r>
      <w:r>
        <w:rPr>
          <w:bCs/>
          <w:sz w:val="24"/>
        </w:rPr>
        <w:t xml:space="preserve">); </w:t>
      </w:r>
    </w:p>
    <w:p w:rsidR="004D60AF" w:rsidRDefault="004D60AF" w:rsidP="004D60AF">
      <w:pPr>
        <w:numPr>
          <w:ilvl w:val="0"/>
          <w:numId w:val="2"/>
        </w:numPr>
        <w:shd w:val="clear" w:color="auto" w:fill="FFFFFF"/>
        <w:jc w:val="both"/>
        <w:rPr>
          <w:b/>
          <w:bCs/>
          <w:sz w:val="24"/>
        </w:rPr>
      </w:pPr>
      <w:r>
        <w:rPr>
          <w:sz w:val="24"/>
        </w:rPr>
        <w:t>дослідження різноманітних питань з тематики дисципліни у вигляді есе (</w:t>
      </w:r>
      <w:r>
        <w:rPr>
          <w:b/>
          <w:sz w:val="24"/>
        </w:rPr>
        <w:t>5</w:t>
      </w:r>
      <w:r>
        <w:rPr>
          <w:sz w:val="24"/>
        </w:rPr>
        <w:t xml:space="preserve"> </w:t>
      </w:r>
      <w:r>
        <w:rPr>
          <w:b/>
          <w:bCs/>
          <w:sz w:val="24"/>
        </w:rPr>
        <w:t>балів</w:t>
      </w:r>
      <w:r>
        <w:rPr>
          <w:bCs/>
          <w:sz w:val="24"/>
        </w:rPr>
        <w:t>).</w:t>
      </w:r>
    </w:p>
    <w:p w:rsidR="004D60AF" w:rsidRDefault="004D60AF" w:rsidP="004D60AF">
      <w:pPr>
        <w:numPr>
          <w:ilvl w:val="0"/>
          <w:numId w:val="2"/>
        </w:numPr>
        <w:shd w:val="clear" w:color="auto" w:fill="FFFFFF"/>
        <w:jc w:val="both"/>
        <w:rPr>
          <w:b/>
          <w:bCs/>
          <w:sz w:val="24"/>
        </w:rPr>
      </w:pPr>
      <w:r>
        <w:rPr>
          <w:bCs/>
          <w:sz w:val="24"/>
        </w:rPr>
        <w:t xml:space="preserve">дослідження з тематики дисципліни у вигляді реферату (охоплює </w:t>
      </w:r>
      <w:r>
        <w:rPr>
          <w:bCs/>
          <w:iCs/>
          <w:sz w:val="24"/>
        </w:rPr>
        <w:t xml:space="preserve">весь зміст навчального курсу) – </w:t>
      </w:r>
      <w:r>
        <w:rPr>
          <w:b/>
          <w:bCs/>
          <w:iCs/>
          <w:sz w:val="24"/>
        </w:rPr>
        <w:t>15 балів</w:t>
      </w:r>
      <w:r>
        <w:rPr>
          <w:bCs/>
          <w:iCs/>
          <w:sz w:val="24"/>
        </w:rPr>
        <w:t>.</w:t>
      </w:r>
    </w:p>
    <w:p w:rsidR="004D60AF" w:rsidRDefault="004D60AF" w:rsidP="004D60AF">
      <w:pPr>
        <w:shd w:val="clear" w:color="auto" w:fill="FFFFFF"/>
        <w:ind w:left="276" w:right="402" w:firstLine="426"/>
        <w:jc w:val="both"/>
        <w:rPr>
          <w:bCs/>
          <w:sz w:val="24"/>
        </w:rPr>
      </w:pPr>
      <w:r>
        <w:rPr>
          <w:b/>
          <w:bCs/>
          <w:i/>
          <w:sz w:val="24"/>
        </w:rPr>
        <w:t xml:space="preserve">Орієнтовна структура </w:t>
      </w:r>
      <w:proofErr w:type="spellStart"/>
      <w:r>
        <w:rPr>
          <w:b/>
          <w:bCs/>
          <w:i/>
          <w:sz w:val="24"/>
        </w:rPr>
        <w:t>ІНДЗ</w:t>
      </w:r>
      <w:proofErr w:type="spellEnd"/>
      <w:r>
        <w:rPr>
          <w:bCs/>
          <w:sz w:val="24"/>
        </w:rPr>
        <w:t xml:space="preserve"> – дослідження у вигляді реферату: вступ, основна частина, висновки, додатки (якщо вони є), список використаних джерел. </w:t>
      </w:r>
    </w:p>
    <w:p w:rsidR="004D60AF" w:rsidRDefault="004D60AF" w:rsidP="004D60AF">
      <w:pPr>
        <w:shd w:val="clear" w:color="auto" w:fill="FFFFFF"/>
        <w:jc w:val="center"/>
        <w:rPr>
          <w:b/>
          <w:bCs/>
          <w:szCs w:val="28"/>
        </w:rPr>
      </w:pPr>
    </w:p>
    <w:p w:rsidR="004D60AF" w:rsidRDefault="004D60AF" w:rsidP="004D60AF">
      <w:pPr>
        <w:shd w:val="clear" w:color="auto" w:fill="FFFFFF"/>
        <w:jc w:val="center"/>
        <w:rPr>
          <w:b/>
          <w:bCs/>
          <w:szCs w:val="28"/>
        </w:rPr>
      </w:pPr>
      <w:r>
        <w:rPr>
          <w:b/>
          <w:bCs/>
          <w:szCs w:val="28"/>
        </w:rPr>
        <w:t>Тематика ІНД студентів</w:t>
      </w:r>
    </w:p>
    <w:p w:rsidR="004D60AF" w:rsidRDefault="004D60AF" w:rsidP="004D60AF">
      <w:pPr>
        <w:pStyle w:val="a5"/>
        <w:numPr>
          <w:ilvl w:val="1"/>
          <w:numId w:val="1"/>
        </w:numPr>
        <w:tabs>
          <w:tab w:val="left" w:pos="398"/>
        </w:tabs>
        <w:spacing w:line="275" w:lineRule="exact"/>
        <w:ind w:left="0" w:right="402" w:hanging="182"/>
        <w:rPr>
          <w:sz w:val="24"/>
        </w:rPr>
      </w:pPr>
      <w:r>
        <w:rPr>
          <w:sz w:val="24"/>
        </w:rPr>
        <w:t>Антична психологія та її значення для розвитку й становлення</w:t>
      </w:r>
      <w:r>
        <w:rPr>
          <w:spacing w:val="43"/>
          <w:sz w:val="24"/>
        </w:rPr>
        <w:t xml:space="preserve"> </w:t>
      </w:r>
      <w:r>
        <w:rPr>
          <w:sz w:val="24"/>
        </w:rPr>
        <w:t>науки.</w:t>
      </w:r>
    </w:p>
    <w:p w:rsidR="004D60AF" w:rsidRDefault="004D60AF" w:rsidP="004D60AF">
      <w:pPr>
        <w:pStyle w:val="a5"/>
        <w:numPr>
          <w:ilvl w:val="1"/>
          <w:numId w:val="1"/>
        </w:numPr>
        <w:tabs>
          <w:tab w:val="left" w:pos="500"/>
        </w:tabs>
        <w:spacing w:line="275" w:lineRule="exact"/>
        <w:ind w:left="0" w:right="402" w:hanging="298"/>
        <w:rPr>
          <w:sz w:val="24"/>
        </w:rPr>
      </w:pPr>
      <w:r>
        <w:rPr>
          <w:spacing w:val="2"/>
          <w:sz w:val="24"/>
        </w:rPr>
        <w:t xml:space="preserve">Наукові </w:t>
      </w:r>
      <w:r>
        <w:rPr>
          <w:sz w:val="24"/>
        </w:rPr>
        <w:t xml:space="preserve">погляди </w:t>
      </w:r>
      <w:r>
        <w:rPr>
          <w:spacing w:val="2"/>
          <w:sz w:val="24"/>
        </w:rPr>
        <w:t xml:space="preserve">Аристотеля </w:t>
      </w:r>
      <w:r>
        <w:rPr>
          <w:sz w:val="24"/>
        </w:rPr>
        <w:t>у книзі «Наука про</w:t>
      </w:r>
      <w:r>
        <w:rPr>
          <w:spacing w:val="40"/>
          <w:sz w:val="24"/>
        </w:rPr>
        <w:t xml:space="preserve"> </w:t>
      </w:r>
      <w:r>
        <w:rPr>
          <w:spacing w:val="2"/>
          <w:sz w:val="24"/>
        </w:rPr>
        <w:t>душу».</w:t>
      </w:r>
    </w:p>
    <w:p w:rsidR="004D60AF" w:rsidRDefault="004D60AF" w:rsidP="004D60AF">
      <w:pPr>
        <w:pStyle w:val="a5"/>
        <w:numPr>
          <w:ilvl w:val="1"/>
          <w:numId w:val="1"/>
        </w:numPr>
        <w:tabs>
          <w:tab w:val="left" w:pos="500"/>
        </w:tabs>
        <w:ind w:left="0" w:right="402" w:hanging="298"/>
        <w:rPr>
          <w:sz w:val="24"/>
        </w:rPr>
      </w:pPr>
      <w:r>
        <w:rPr>
          <w:sz w:val="24"/>
        </w:rPr>
        <w:t>Психологічні ідеї стародавнього</w:t>
      </w:r>
      <w:r>
        <w:rPr>
          <w:spacing w:val="-1"/>
          <w:sz w:val="24"/>
        </w:rPr>
        <w:t xml:space="preserve"> </w:t>
      </w:r>
      <w:r>
        <w:rPr>
          <w:sz w:val="24"/>
        </w:rPr>
        <w:t>світу.</w:t>
      </w:r>
    </w:p>
    <w:p w:rsidR="004D60AF" w:rsidRDefault="004D60AF" w:rsidP="004D60AF">
      <w:pPr>
        <w:pStyle w:val="a5"/>
        <w:numPr>
          <w:ilvl w:val="1"/>
          <w:numId w:val="1"/>
        </w:numPr>
        <w:tabs>
          <w:tab w:val="left" w:pos="500"/>
        </w:tabs>
        <w:ind w:left="0" w:right="402" w:hanging="298"/>
        <w:rPr>
          <w:sz w:val="24"/>
        </w:rPr>
      </w:pPr>
      <w:r>
        <w:rPr>
          <w:sz w:val="24"/>
        </w:rPr>
        <w:t>Психологія середніх</w:t>
      </w:r>
      <w:r>
        <w:rPr>
          <w:spacing w:val="-1"/>
          <w:sz w:val="24"/>
        </w:rPr>
        <w:t xml:space="preserve"> </w:t>
      </w:r>
      <w:r>
        <w:rPr>
          <w:sz w:val="24"/>
        </w:rPr>
        <w:t>віків.</w:t>
      </w:r>
    </w:p>
    <w:p w:rsidR="004D60AF" w:rsidRDefault="004D60AF" w:rsidP="004D60AF">
      <w:pPr>
        <w:pStyle w:val="a5"/>
        <w:numPr>
          <w:ilvl w:val="1"/>
          <w:numId w:val="1"/>
        </w:numPr>
        <w:tabs>
          <w:tab w:val="left" w:pos="500"/>
        </w:tabs>
        <w:ind w:left="0" w:right="402" w:hanging="298"/>
        <w:rPr>
          <w:sz w:val="24"/>
        </w:rPr>
      </w:pPr>
      <w:r>
        <w:rPr>
          <w:sz w:val="24"/>
        </w:rPr>
        <w:t>Психологія епохи</w:t>
      </w:r>
      <w:r>
        <w:rPr>
          <w:spacing w:val="-2"/>
          <w:sz w:val="24"/>
        </w:rPr>
        <w:t xml:space="preserve"> </w:t>
      </w:r>
      <w:r>
        <w:rPr>
          <w:sz w:val="24"/>
        </w:rPr>
        <w:t>Відродження.</w:t>
      </w:r>
    </w:p>
    <w:p w:rsidR="004D60AF" w:rsidRDefault="004D60AF" w:rsidP="004D60AF">
      <w:pPr>
        <w:pStyle w:val="a5"/>
        <w:numPr>
          <w:ilvl w:val="1"/>
          <w:numId w:val="1"/>
        </w:numPr>
        <w:tabs>
          <w:tab w:val="left" w:pos="500"/>
        </w:tabs>
        <w:ind w:left="0" w:right="402" w:hanging="298"/>
        <w:rPr>
          <w:sz w:val="24"/>
        </w:rPr>
      </w:pPr>
      <w:r>
        <w:rPr>
          <w:sz w:val="24"/>
        </w:rPr>
        <w:t>Історичні віхи психології і відкритої</w:t>
      </w:r>
      <w:r>
        <w:rPr>
          <w:spacing w:val="23"/>
          <w:sz w:val="24"/>
        </w:rPr>
        <w:t xml:space="preserve"> </w:t>
      </w:r>
      <w:r>
        <w:rPr>
          <w:sz w:val="24"/>
        </w:rPr>
        <w:t>кризи.</w:t>
      </w:r>
    </w:p>
    <w:p w:rsidR="004D60AF" w:rsidRDefault="004D60AF" w:rsidP="004D60AF">
      <w:pPr>
        <w:pStyle w:val="a5"/>
        <w:numPr>
          <w:ilvl w:val="1"/>
          <w:numId w:val="1"/>
        </w:numPr>
        <w:tabs>
          <w:tab w:val="left" w:pos="500"/>
        </w:tabs>
        <w:ind w:left="0" w:right="402" w:hanging="298"/>
        <w:rPr>
          <w:sz w:val="24"/>
        </w:rPr>
      </w:pPr>
      <w:r>
        <w:rPr>
          <w:sz w:val="24"/>
        </w:rPr>
        <w:t>Філософські вчення про свідомість як критерій</w:t>
      </w:r>
      <w:r>
        <w:rPr>
          <w:spacing w:val="28"/>
          <w:sz w:val="24"/>
        </w:rPr>
        <w:t xml:space="preserve"> </w:t>
      </w:r>
      <w:r>
        <w:rPr>
          <w:sz w:val="24"/>
        </w:rPr>
        <w:t>психіки.</w:t>
      </w:r>
    </w:p>
    <w:p w:rsidR="004D60AF" w:rsidRDefault="004D60AF" w:rsidP="004D60AF">
      <w:pPr>
        <w:pStyle w:val="a5"/>
        <w:numPr>
          <w:ilvl w:val="1"/>
          <w:numId w:val="1"/>
        </w:numPr>
        <w:tabs>
          <w:tab w:val="left" w:pos="500"/>
        </w:tabs>
        <w:ind w:left="0" w:right="402" w:hanging="298"/>
        <w:rPr>
          <w:sz w:val="24"/>
        </w:rPr>
      </w:pPr>
      <w:r>
        <w:rPr>
          <w:sz w:val="24"/>
        </w:rPr>
        <w:t xml:space="preserve">Психологічні теорії </w:t>
      </w:r>
      <w:proofErr w:type="spellStart"/>
      <w:r>
        <w:rPr>
          <w:sz w:val="24"/>
        </w:rPr>
        <w:t>Рене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Декарта.</w:t>
      </w:r>
    </w:p>
    <w:p w:rsidR="004D60AF" w:rsidRDefault="004D60AF" w:rsidP="004D60AF">
      <w:pPr>
        <w:pStyle w:val="a5"/>
        <w:numPr>
          <w:ilvl w:val="1"/>
          <w:numId w:val="1"/>
        </w:numPr>
        <w:tabs>
          <w:tab w:val="left" w:pos="500"/>
        </w:tabs>
        <w:ind w:left="0" w:right="402" w:hanging="298"/>
        <w:rPr>
          <w:sz w:val="24"/>
        </w:rPr>
      </w:pPr>
      <w:r>
        <w:rPr>
          <w:sz w:val="24"/>
        </w:rPr>
        <w:t>Розвиток та становлення асоціативної психології у XVI</w:t>
      </w:r>
      <w:r>
        <w:rPr>
          <w:spacing w:val="31"/>
          <w:sz w:val="24"/>
        </w:rPr>
        <w:t xml:space="preserve"> </w:t>
      </w:r>
      <w:r>
        <w:rPr>
          <w:sz w:val="24"/>
        </w:rPr>
        <w:t>ст.</w:t>
      </w:r>
    </w:p>
    <w:p w:rsidR="004D60AF" w:rsidRDefault="004D60AF" w:rsidP="004D60AF">
      <w:pPr>
        <w:pStyle w:val="a5"/>
        <w:numPr>
          <w:ilvl w:val="1"/>
          <w:numId w:val="1"/>
        </w:numPr>
        <w:tabs>
          <w:tab w:val="left" w:pos="505"/>
        </w:tabs>
        <w:ind w:left="0" w:right="402" w:hanging="380"/>
        <w:rPr>
          <w:sz w:val="24"/>
        </w:rPr>
      </w:pPr>
      <w:r>
        <w:rPr>
          <w:sz w:val="24"/>
        </w:rPr>
        <w:t>Матеріалістична психологія</w:t>
      </w:r>
      <w:r>
        <w:rPr>
          <w:spacing w:val="4"/>
          <w:sz w:val="24"/>
        </w:rPr>
        <w:t xml:space="preserve"> </w:t>
      </w:r>
      <w:r>
        <w:rPr>
          <w:sz w:val="24"/>
        </w:rPr>
        <w:t>Франції.</w:t>
      </w:r>
    </w:p>
    <w:p w:rsidR="004D60AF" w:rsidRDefault="004D60AF" w:rsidP="004D60AF">
      <w:pPr>
        <w:pStyle w:val="a5"/>
        <w:numPr>
          <w:ilvl w:val="1"/>
          <w:numId w:val="1"/>
        </w:numPr>
        <w:tabs>
          <w:tab w:val="left" w:pos="505"/>
        </w:tabs>
        <w:ind w:left="0" w:right="402" w:hanging="380"/>
        <w:rPr>
          <w:sz w:val="24"/>
        </w:rPr>
      </w:pPr>
      <w:r>
        <w:rPr>
          <w:sz w:val="24"/>
        </w:rPr>
        <w:t>Діалектико-матеріалістичне вчення про психіку і</w:t>
      </w:r>
      <w:r>
        <w:rPr>
          <w:spacing w:val="26"/>
          <w:sz w:val="24"/>
        </w:rPr>
        <w:t xml:space="preserve"> </w:t>
      </w:r>
      <w:r>
        <w:rPr>
          <w:sz w:val="24"/>
        </w:rPr>
        <w:t>свідомість.</w:t>
      </w:r>
    </w:p>
    <w:p w:rsidR="004D60AF" w:rsidRDefault="004D60AF" w:rsidP="004D60AF">
      <w:pPr>
        <w:pStyle w:val="a5"/>
        <w:numPr>
          <w:ilvl w:val="1"/>
          <w:numId w:val="1"/>
        </w:numPr>
        <w:tabs>
          <w:tab w:val="left" w:pos="505"/>
        </w:tabs>
        <w:ind w:left="0" w:right="402" w:hanging="380"/>
        <w:rPr>
          <w:sz w:val="24"/>
        </w:rPr>
      </w:pPr>
      <w:r>
        <w:rPr>
          <w:sz w:val="24"/>
        </w:rPr>
        <w:t xml:space="preserve">Німецька емпірична психологія першої половини </w:t>
      </w:r>
      <w:r>
        <w:rPr>
          <w:b/>
          <w:sz w:val="24"/>
        </w:rPr>
        <w:t>XIX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>ст.</w:t>
      </w:r>
    </w:p>
    <w:p w:rsidR="004D60AF" w:rsidRDefault="004D60AF" w:rsidP="004D60AF">
      <w:pPr>
        <w:pStyle w:val="a5"/>
        <w:numPr>
          <w:ilvl w:val="1"/>
          <w:numId w:val="1"/>
        </w:numPr>
        <w:tabs>
          <w:tab w:val="left" w:pos="505"/>
        </w:tabs>
        <w:ind w:left="0" w:right="402" w:hanging="380"/>
        <w:rPr>
          <w:sz w:val="24"/>
        </w:rPr>
      </w:pPr>
      <w:r>
        <w:rPr>
          <w:sz w:val="24"/>
        </w:rPr>
        <w:t>Психологічна думка в Росії донаукового</w:t>
      </w:r>
      <w:r>
        <w:rPr>
          <w:spacing w:val="9"/>
          <w:sz w:val="24"/>
        </w:rPr>
        <w:t xml:space="preserve"> </w:t>
      </w:r>
      <w:r>
        <w:rPr>
          <w:sz w:val="24"/>
        </w:rPr>
        <w:t>періоду.</w:t>
      </w:r>
    </w:p>
    <w:p w:rsidR="004D60AF" w:rsidRDefault="004D60AF" w:rsidP="004D60AF">
      <w:pPr>
        <w:pStyle w:val="a5"/>
        <w:numPr>
          <w:ilvl w:val="1"/>
          <w:numId w:val="1"/>
        </w:numPr>
        <w:tabs>
          <w:tab w:val="left" w:pos="505"/>
        </w:tabs>
        <w:ind w:left="0" w:right="402" w:hanging="380"/>
        <w:rPr>
          <w:sz w:val="24"/>
        </w:rPr>
      </w:pPr>
      <w:r>
        <w:rPr>
          <w:sz w:val="24"/>
        </w:rPr>
        <w:t>Розвиток еволюційних ідей в біології та їх значення для</w:t>
      </w:r>
      <w:r>
        <w:rPr>
          <w:spacing w:val="20"/>
          <w:sz w:val="24"/>
        </w:rPr>
        <w:t xml:space="preserve"> </w:t>
      </w:r>
      <w:r>
        <w:rPr>
          <w:spacing w:val="-3"/>
          <w:sz w:val="24"/>
        </w:rPr>
        <w:t>психології.</w:t>
      </w:r>
    </w:p>
    <w:p w:rsidR="004D60AF" w:rsidRDefault="004D60AF" w:rsidP="004D60AF">
      <w:pPr>
        <w:pStyle w:val="a5"/>
        <w:numPr>
          <w:ilvl w:val="1"/>
          <w:numId w:val="1"/>
        </w:numPr>
        <w:tabs>
          <w:tab w:val="left" w:pos="505"/>
        </w:tabs>
        <w:ind w:left="0" w:right="402" w:hanging="380"/>
        <w:rPr>
          <w:sz w:val="24"/>
        </w:rPr>
      </w:pPr>
      <w:r>
        <w:rPr>
          <w:spacing w:val="2"/>
          <w:sz w:val="24"/>
        </w:rPr>
        <w:t xml:space="preserve">Розвиток </w:t>
      </w:r>
      <w:r>
        <w:rPr>
          <w:sz w:val="24"/>
        </w:rPr>
        <w:t xml:space="preserve">та </w:t>
      </w:r>
      <w:r>
        <w:rPr>
          <w:spacing w:val="2"/>
          <w:sz w:val="24"/>
        </w:rPr>
        <w:t xml:space="preserve">становлення психології </w:t>
      </w:r>
      <w:r>
        <w:rPr>
          <w:sz w:val="24"/>
        </w:rPr>
        <w:t xml:space="preserve">за </w:t>
      </w:r>
      <w:r>
        <w:rPr>
          <w:spacing w:val="2"/>
          <w:sz w:val="24"/>
        </w:rPr>
        <w:t xml:space="preserve">кордоном </w:t>
      </w:r>
      <w:r>
        <w:rPr>
          <w:sz w:val="24"/>
        </w:rPr>
        <w:t xml:space="preserve">у </w:t>
      </w:r>
      <w:r>
        <w:rPr>
          <w:b/>
          <w:sz w:val="24"/>
        </w:rPr>
        <w:t>XX</w:t>
      </w:r>
      <w:r>
        <w:rPr>
          <w:b/>
          <w:spacing w:val="40"/>
          <w:sz w:val="24"/>
        </w:rPr>
        <w:t xml:space="preserve"> </w:t>
      </w:r>
      <w:r>
        <w:rPr>
          <w:spacing w:val="3"/>
          <w:sz w:val="24"/>
        </w:rPr>
        <w:t>ст.</w:t>
      </w:r>
    </w:p>
    <w:p w:rsidR="004D60AF" w:rsidRDefault="004D60AF" w:rsidP="004D60AF">
      <w:pPr>
        <w:pStyle w:val="a5"/>
        <w:numPr>
          <w:ilvl w:val="1"/>
          <w:numId w:val="1"/>
        </w:numPr>
        <w:tabs>
          <w:tab w:val="left" w:pos="505"/>
        </w:tabs>
        <w:ind w:left="0" w:right="402" w:hanging="380"/>
        <w:rPr>
          <w:sz w:val="24"/>
        </w:rPr>
      </w:pPr>
      <w:r>
        <w:rPr>
          <w:sz w:val="24"/>
        </w:rPr>
        <w:t>Становлення психологічної думки в</w:t>
      </w:r>
      <w:r>
        <w:rPr>
          <w:spacing w:val="6"/>
          <w:sz w:val="24"/>
        </w:rPr>
        <w:t xml:space="preserve"> </w:t>
      </w:r>
      <w:r>
        <w:rPr>
          <w:sz w:val="24"/>
        </w:rPr>
        <w:t>Україні.</w:t>
      </w:r>
    </w:p>
    <w:p w:rsidR="004D60AF" w:rsidRDefault="004D60AF" w:rsidP="004D60AF">
      <w:pPr>
        <w:pStyle w:val="a5"/>
        <w:numPr>
          <w:ilvl w:val="1"/>
          <w:numId w:val="1"/>
        </w:numPr>
        <w:tabs>
          <w:tab w:val="left" w:pos="505"/>
        </w:tabs>
        <w:ind w:left="0" w:right="402" w:hanging="380"/>
        <w:rPr>
          <w:sz w:val="24"/>
        </w:rPr>
      </w:pPr>
      <w:r>
        <w:rPr>
          <w:sz w:val="24"/>
        </w:rPr>
        <w:t>Історія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психоаналізу.</w:t>
      </w:r>
    </w:p>
    <w:p w:rsidR="004D60AF" w:rsidRDefault="004D60AF" w:rsidP="004D60AF">
      <w:pPr>
        <w:pStyle w:val="a5"/>
        <w:numPr>
          <w:ilvl w:val="1"/>
          <w:numId w:val="1"/>
        </w:numPr>
        <w:tabs>
          <w:tab w:val="left" w:pos="491"/>
        </w:tabs>
        <w:ind w:left="0" w:right="402" w:hanging="390"/>
        <w:rPr>
          <w:sz w:val="24"/>
        </w:rPr>
      </w:pPr>
      <w:r>
        <w:rPr>
          <w:w w:val="110"/>
          <w:sz w:val="24"/>
        </w:rPr>
        <w:t>Історія психології в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Україні.</w:t>
      </w:r>
    </w:p>
    <w:p w:rsidR="004D60AF" w:rsidRDefault="004D60AF" w:rsidP="004D60AF">
      <w:pPr>
        <w:pStyle w:val="a5"/>
        <w:numPr>
          <w:ilvl w:val="1"/>
          <w:numId w:val="1"/>
        </w:numPr>
        <w:tabs>
          <w:tab w:val="left" w:pos="491"/>
        </w:tabs>
        <w:ind w:left="0" w:right="402" w:hanging="390"/>
        <w:rPr>
          <w:sz w:val="24"/>
        </w:rPr>
      </w:pPr>
      <w:r>
        <w:rPr>
          <w:w w:val="105"/>
          <w:sz w:val="24"/>
        </w:rPr>
        <w:t>Історичні  витоки  європейської  школи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психології.</w:t>
      </w:r>
    </w:p>
    <w:p w:rsidR="004D60AF" w:rsidRDefault="004D60AF" w:rsidP="004D60AF">
      <w:pPr>
        <w:pStyle w:val="a5"/>
        <w:numPr>
          <w:ilvl w:val="1"/>
          <w:numId w:val="1"/>
        </w:numPr>
        <w:tabs>
          <w:tab w:val="left" w:pos="491"/>
        </w:tabs>
        <w:ind w:left="0" w:right="402" w:hanging="390"/>
        <w:rPr>
          <w:sz w:val="24"/>
        </w:rPr>
      </w:pPr>
      <w:r>
        <w:rPr>
          <w:w w:val="110"/>
          <w:sz w:val="24"/>
        </w:rPr>
        <w:t>Особливості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історії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та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сучасної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психології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Сходу.</w:t>
      </w:r>
    </w:p>
    <w:p w:rsidR="004D60AF" w:rsidRDefault="004D60AF" w:rsidP="004D60AF">
      <w:pPr>
        <w:pStyle w:val="a5"/>
        <w:numPr>
          <w:ilvl w:val="1"/>
          <w:numId w:val="1"/>
        </w:numPr>
        <w:tabs>
          <w:tab w:val="left" w:pos="491"/>
        </w:tabs>
        <w:ind w:left="0" w:right="402" w:hanging="390"/>
        <w:rPr>
          <w:sz w:val="24"/>
        </w:rPr>
      </w:pPr>
      <w:r>
        <w:rPr>
          <w:spacing w:val="3"/>
          <w:w w:val="110"/>
          <w:sz w:val="24"/>
        </w:rPr>
        <w:t xml:space="preserve">Психологія </w:t>
      </w:r>
      <w:r>
        <w:rPr>
          <w:spacing w:val="2"/>
          <w:w w:val="110"/>
          <w:sz w:val="24"/>
        </w:rPr>
        <w:t xml:space="preserve">Росії </w:t>
      </w:r>
      <w:r>
        <w:rPr>
          <w:w w:val="110"/>
          <w:sz w:val="24"/>
        </w:rPr>
        <w:t>XIX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ст.</w:t>
      </w:r>
    </w:p>
    <w:p w:rsidR="004D60AF" w:rsidRDefault="004D60AF" w:rsidP="004D60AF">
      <w:pPr>
        <w:pStyle w:val="a5"/>
        <w:numPr>
          <w:ilvl w:val="1"/>
          <w:numId w:val="1"/>
        </w:numPr>
        <w:tabs>
          <w:tab w:val="left" w:pos="491"/>
        </w:tabs>
        <w:ind w:left="0" w:right="402" w:hanging="390"/>
        <w:rPr>
          <w:sz w:val="24"/>
        </w:rPr>
      </w:pPr>
      <w:r>
        <w:rPr>
          <w:w w:val="105"/>
          <w:sz w:val="24"/>
        </w:rPr>
        <w:t>Роль Г.С.Костюка в становленні психології в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Україні.</w:t>
      </w:r>
    </w:p>
    <w:p w:rsidR="004D60AF" w:rsidRDefault="004D60AF" w:rsidP="004D60AF">
      <w:pPr>
        <w:pStyle w:val="a5"/>
        <w:numPr>
          <w:ilvl w:val="1"/>
          <w:numId w:val="1"/>
        </w:numPr>
        <w:tabs>
          <w:tab w:val="left" w:pos="491"/>
        </w:tabs>
        <w:ind w:left="0" w:right="402" w:hanging="390"/>
        <w:rPr>
          <w:sz w:val="24"/>
        </w:rPr>
      </w:pPr>
      <w:r>
        <w:rPr>
          <w:w w:val="105"/>
          <w:sz w:val="24"/>
        </w:rPr>
        <w:t xml:space="preserve">Історія створення та розвитку Інституту психології ім. Г.С.Костюка  </w:t>
      </w:r>
      <w:r>
        <w:rPr>
          <w:spacing w:val="3"/>
          <w:w w:val="105"/>
          <w:sz w:val="24"/>
        </w:rPr>
        <w:t xml:space="preserve">АПН </w:t>
      </w:r>
      <w:proofErr w:type="spellStart"/>
      <w:r>
        <w:rPr>
          <w:spacing w:val="2"/>
          <w:w w:val="105"/>
          <w:sz w:val="24"/>
        </w:rPr>
        <w:lastRenderedPageBreak/>
        <w:t>України.</w:t>
      </w:r>
      <w:r>
        <w:rPr>
          <w:spacing w:val="5"/>
          <w:w w:val="110"/>
          <w:sz w:val="24"/>
        </w:rPr>
        <w:t>Психологія</w:t>
      </w:r>
      <w:proofErr w:type="spellEnd"/>
      <w:r>
        <w:rPr>
          <w:spacing w:val="5"/>
          <w:w w:val="110"/>
          <w:sz w:val="24"/>
        </w:rPr>
        <w:t xml:space="preserve"> </w:t>
      </w:r>
      <w:r>
        <w:rPr>
          <w:spacing w:val="3"/>
          <w:w w:val="110"/>
          <w:sz w:val="24"/>
        </w:rPr>
        <w:t xml:space="preserve">та </w:t>
      </w:r>
      <w:r>
        <w:rPr>
          <w:spacing w:val="5"/>
          <w:w w:val="110"/>
          <w:sz w:val="24"/>
        </w:rPr>
        <w:t xml:space="preserve">культура України </w:t>
      </w:r>
      <w:r>
        <w:rPr>
          <w:spacing w:val="4"/>
          <w:w w:val="110"/>
          <w:sz w:val="24"/>
        </w:rPr>
        <w:t xml:space="preserve">ХVІІІ </w:t>
      </w:r>
      <w:r>
        <w:rPr>
          <w:w w:val="110"/>
          <w:sz w:val="24"/>
        </w:rPr>
        <w:t xml:space="preserve">- </w:t>
      </w:r>
      <w:r>
        <w:rPr>
          <w:spacing w:val="4"/>
          <w:w w:val="110"/>
          <w:sz w:val="24"/>
        </w:rPr>
        <w:t>ХІХ</w:t>
      </w:r>
      <w:r>
        <w:rPr>
          <w:spacing w:val="38"/>
          <w:w w:val="110"/>
          <w:sz w:val="24"/>
        </w:rPr>
        <w:t xml:space="preserve"> </w:t>
      </w:r>
      <w:r>
        <w:rPr>
          <w:spacing w:val="4"/>
          <w:w w:val="110"/>
          <w:sz w:val="24"/>
        </w:rPr>
        <w:t>ст.</w:t>
      </w:r>
    </w:p>
    <w:p w:rsidR="004D60AF" w:rsidRDefault="004D60AF" w:rsidP="004D60AF">
      <w:pPr>
        <w:pStyle w:val="a5"/>
        <w:numPr>
          <w:ilvl w:val="1"/>
          <w:numId w:val="1"/>
        </w:numPr>
        <w:tabs>
          <w:tab w:val="left" w:pos="491"/>
        </w:tabs>
        <w:ind w:left="0" w:right="402" w:hanging="390"/>
        <w:rPr>
          <w:sz w:val="24"/>
        </w:rPr>
      </w:pPr>
      <w:r>
        <w:rPr>
          <w:spacing w:val="3"/>
          <w:w w:val="110"/>
          <w:sz w:val="24"/>
        </w:rPr>
        <w:t xml:space="preserve">Розвиток психології </w:t>
      </w:r>
      <w:r>
        <w:rPr>
          <w:w w:val="110"/>
          <w:sz w:val="24"/>
        </w:rPr>
        <w:t xml:space="preserve">в </w:t>
      </w:r>
      <w:r>
        <w:rPr>
          <w:spacing w:val="3"/>
          <w:w w:val="110"/>
          <w:sz w:val="24"/>
        </w:rPr>
        <w:t xml:space="preserve">Україні </w:t>
      </w:r>
      <w:r>
        <w:rPr>
          <w:w w:val="110"/>
          <w:sz w:val="24"/>
        </w:rPr>
        <w:t>XX</w:t>
      </w:r>
      <w:r>
        <w:rPr>
          <w:spacing w:val="23"/>
          <w:w w:val="110"/>
          <w:sz w:val="24"/>
        </w:rPr>
        <w:t xml:space="preserve"> </w:t>
      </w:r>
      <w:r>
        <w:rPr>
          <w:spacing w:val="2"/>
          <w:w w:val="110"/>
          <w:sz w:val="24"/>
        </w:rPr>
        <w:t>ст.</w:t>
      </w:r>
    </w:p>
    <w:p w:rsidR="004D60AF" w:rsidRDefault="004D60AF" w:rsidP="004D60AF">
      <w:pPr>
        <w:pStyle w:val="a5"/>
        <w:numPr>
          <w:ilvl w:val="1"/>
          <w:numId w:val="1"/>
        </w:numPr>
        <w:tabs>
          <w:tab w:val="left" w:pos="491"/>
        </w:tabs>
        <w:ind w:left="0" w:right="402" w:hanging="390"/>
        <w:rPr>
          <w:sz w:val="24"/>
        </w:rPr>
      </w:pPr>
      <w:r>
        <w:rPr>
          <w:spacing w:val="3"/>
          <w:w w:val="110"/>
          <w:sz w:val="24"/>
        </w:rPr>
        <w:t xml:space="preserve">Психологія </w:t>
      </w:r>
      <w:r>
        <w:rPr>
          <w:spacing w:val="2"/>
          <w:w w:val="110"/>
          <w:sz w:val="24"/>
        </w:rPr>
        <w:t xml:space="preserve">України </w:t>
      </w:r>
      <w:r>
        <w:rPr>
          <w:w w:val="110"/>
          <w:sz w:val="24"/>
        </w:rPr>
        <w:t>XXI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ст.</w:t>
      </w:r>
    </w:p>
    <w:p w:rsidR="004D60AF" w:rsidRDefault="004D60AF" w:rsidP="004D60AF">
      <w:pPr>
        <w:pStyle w:val="a5"/>
        <w:numPr>
          <w:ilvl w:val="1"/>
          <w:numId w:val="1"/>
        </w:numPr>
        <w:tabs>
          <w:tab w:val="left" w:pos="491"/>
        </w:tabs>
        <w:ind w:left="0" w:right="402" w:hanging="390"/>
        <w:rPr>
          <w:sz w:val="24"/>
        </w:rPr>
      </w:pPr>
      <w:r>
        <w:rPr>
          <w:spacing w:val="3"/>
          <w:w w:val="110"/>
          <w:sz w:val="24"/>
        </w:rPr>
        <w:t xml:space="preserve">Психологія </w:t>
      </w:r>
      <w:r>
        <w:rPr>
          <w:w w:val="110"/>
          <w:sz w:val="24"/>
        </w:rPr>
        <w:t xml:space="preserve">в </w:t>
      </w:r>
      <w:r>
        <w:rPr>
          <w:spacing w:val="3"/>
          <w:w w:val="110"/>
          <w:sz w:val="24"/>
        </w:rPr>
        <w:t xml:space="preserve">Україні </w:t>
      </w:r>
      <w:r>
        <w:rPr>
          <w:w w:val="110"/>
          <w:sz w:val="24"/>
        </w:rPr>
        <w:t xml:space="preserve">та її </w:t>
      </w:r>
      <w:r>
        <w:rPr>
          <w:spacing w:val="3"/>
          <w:w w:val="110"/>
          <w:sz w:val="24"/>
        </w:rPr>
        <w:t xml:space="preserve">місце </w:t>
      </w:r>
      <w:r>
        <w:rPr>
          <w:w w:val="110"/>
          <w:sz w:val="24"/>
        </w:rPr>
        <w:t xml:space="preserve">у </w:t>
      </w:r>
      <w:r>
        <w:rPr>
          <w:spacing w:val="3"/>
          <w:w w:val="110"/>
          <w:sz w:val="24"/>
        </w:rPr>
        <w:t>світовій</w:t>
      </w:r>
      <w:r>
        <w:rPr>
          <w:spacing w:val="32"/>
          <w:w w:val="110"/>
          <w:sz w:val="24"/>
        </w:rPr>
        <w:t xml:space="preserve"> </w:t>
      </w:r>
      <w:r>
        <w:rPr>
          <w:spacing w:val="3"/>
          <w:w w:val="110"/>
          <w:sz w:val="24"/>
        </w:rPr>
        <w:t>науці.</w:t>
      </w:r>
    </w:p>
    <w:p w:rsidR="004D60AF" w:rsidRDefault="004D60AF" w:rsidP="004D60AF">
      <w:pPr>
        <w:pStyle w:val="a5"/>
        <w:numPr>
          <w:ilvl w:val="1"/>
          <w:numId w:val="1"/>
        </w:numPr>
        <w:tabs>
          <w:tab w:val="left" w:pos="491"/>
        </w:tabs>
        <w:ind w:left="0" w:right="402" w:hanging="390"/>
        <w:rPr>
          <w:sz w:val="24"/>
        </w:rPr>
      </w:pPr>
      <w:r>
        <w:rPr>
          <w:w w:val="105"/>
          <w:sz w:val="24"/>
        </w:rPr>
        <w:t>Історичні витоки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психології.</w:t>
      </w:r>
    </w:p>
    <w:p w:rsidR="004D60AF" w:rsidRDefault="004D60AF" w:rsidP="004D60AF">
      <w:pPr>
        <w:pStyle w:val="a5"/>
        <w:numPr>
          <w:ilvl w:val="1"/>
          <w:numId w:val="1"/>
        </w:numPr>
        <w:tabs>
          <w:tab w:val="left" w:pos="491"/>
        </w:tabs>
        <w:ind w:left="0" w:right="402" w:hanging="390"/>
        <w:rPr>
          <w:sz w:val="24"/>
        </w:rPr>
      </w:pPr>
      <w:r>
        <w:rPr>
          <w:spacing w:val="2"/>
          <w:w w:val="110"/>
          <w:sz w:val="24"/>
        </w:rPr>
        <w:t xml:space="preserve">Історія розвитку психології особистості </w:t>
      </w:r>
      <w:r>
        <w:rPr>
          <w:w w:val="110"/>
          <w:sz w:val="24"/>
        </w:rPr>
        <w:t xml:space="preserve">у </w:t>
      </w:r>
      <w:r>
        <w:rPr>
          <w:spacing w:val="2"/>
          <w:w w:val="110"/>
          <w:sz w:val="24"/>
        </w:rPr>
        <w:t>вітчизняній</w:t>
      </w:r>
      <w:r>
        <w:rPr>
          <w:spacing w:val="7"/>
          <w:w w:val="110"/>
          <w:sz w:val="24"/>
        </w:rPr>
        <w:t xml:space="preserve"> </w:t>
      </w:r>
      <w:r>
        <w:rPr>
          <w:spacing w:val="2"/>
          <w:w w:val="110"/>
          <w:sz w:val="24"/>
        </w:rPr>
        <w:t>науці.</w:t>
      </w:r>
    </w:p>
    <w:p w:rsidR="004D60AF" w:rsidRDefault="004D60AF" w:rsidP="004D60AF">
      <w:pPr>
        <w:pStyle w:val="a5"/>
        <w:numPr>
          <w:ilvl w:val="1"/>
          <w:numId w:val="1"/>
        </w:numPr>
        <w:tabs>
          <w:tab w:val="left" w:pos="491"/>
        </w:tabs>
        <w:ind w:left="0" w:right="402" w:hanging="390"/>
        <w:rPr>
          <w:sz w:val="24"/>
        </w:rPr>
      </w:pPr>
      <w:bookmarkStart w:id="0" w:name="Питання_для_самоконтролю"/>
      <w:bookmarkEnd w:id="0"/>
      <w:r>
        <w:rPr>
          <w:spacing w:val="2"/>
          <w:w w:val="110"/>
          <w:sz w:val="24"/>
        </w:rPr>
        <w:t xml:space="preserve">Історія розвитку психології особистості </w:t>
      </w:r>
      <w:r>
        <w:rPr>
          <w:w w:val="110"/>
          <w:sz w:val="24"/>
        </w:rPr>
        <w:t xml:space="preserve">в </w:t>
      </w:r>
      <w:r>
        <w:rPr>
          <w:spacing w:val="2"/>
          <w:w w:val="110"/>
          <w:sz w:val="24"/>
        </w:rPr>
        <w:t>зарубіжній</w:t>
      </w:r>
      <w:r>
        <w:rPr>
          <w:spacing w:val="6"/>
          <w:w w:val="110"/>
          <w:sz w:val="24"/>
        </w:rPr>
        <w:t xml:space="preserve"> </w:t>
      </w:r>
      <w:r>
        <w:rPr>
          <w:spacing w:val="2"/>
          <w:w w:val="110"/>
          <w:sz w:val="24"/>
        </w:rPr>
        <w:t>науці.</w:t>
      </w:r>
    </w:p>
    <w:p w:rsidR="004D60AF" w:rsidRDefault="004D60AF" w:rsidP="004D60AF">
      <w:pPr>
        <w:pStyle w:val="a3"/>
        <w:rPr>
          <w:sz w:val="21"/>
        </w:rPr>
      </w:pPr>
    </w:p>
    <w:p w:rsidR="004D60AF" w:rsidRDefault="004D60AF" w:rsidP="004D60AF">
      <w:pPr>
        <w:shd w:val="clear" w:color="auto" w:fill="FFFFFF"/>
        <w:spacing w:line="360" w:lineRule="auto"/>
        <w:jc w:val="both"/>
        <w:rPr>
          <w:rStyle w:val="tlid-translation"/>
          <w:b/>
          <w:sz w:val="24"/>
        </w:rPr>
      </w:pPr>
      <w:r>
        <w:rPr>
          <w:rStyle w:val="tlid-translation"/>
          <w:b/>
          <w:sz w:val="24"/>
        </w:rPr>
        <w:t>Рекомендації щодо написання реферату (контрольної роботи)</w:t>
      </w:r>
    </w:p>
    <w:p w:rsidR="004D60AF" w:rsidRDefault="004D60AF" w:rsidP="004D60AF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>Реферат - вид самостійної науково-дослідницької роботи студента. Це письмовий виклад наявних у науковій літературі концепцій; змісту наукової праці; змісту літератури по заданій темі. Студент повинен розкрити суть досліджуваної проблеми. Виклад матеріалу має мати проблемно-тематичний характер.</w:t>
      </w:r>
    </w:p>
    <w:p w:rsidR="004D60AF" w:rsidRDefault="004D60AF" w:rsidP="004D60AF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i/>
          <w:sz w:val="24"/>
        </w:rPr>
        <w:t>Етапи роботи над рефератом</w:t>
      </w:r>
      <w:r>
        <w:rPr>
          <w:rStyle w:val="tlid-translation"/>
          <w:sz w:val="24"/>
        </w:rPr>
        <w:t>:</w:t>
      </w:r>
    </w:p>
    <w:p w:rsidR="004D60AF" w:rsidRDefault="004D60AF" w:rsidP="004D60AF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>• підбір і вивчення основних джерел, спираючись на запропонований список літератури (5 - 10 джерел). Можливе написання за одним джерелом (монографія).</w:t>
      </w:r>
    </w:p>
    <w:p w:rsidR="004D60AF" w:rsidRDefault="004D60AF" w:rsidP="004D60AF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>• складання бібліографії;</w:t>
      </w:r>
    </w:p>
    <w:p w:rsidR="004D60AF" w:rsidRDefault="004D60AF" w:rsidP="004D60AF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>• обробка та систематизація інформації;</w:t>
      </w:r>
    </w:p>
    <w:p w:rsidR="004D60AF" w:rsidRDefault="004D60AF" w:rsidP="004D60AF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>• розробка плану реферату;</w:t>
      </w:r>
    </w:p>
    <w:p w:rsidR="004D60AF" w:rsidRDefault="004D60AF" w:rsidP="004D60AF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>• написання реферату.</w:t>
      </w:r>
    </w:p>
    <w:p w:rsidR="004D60AF" w:rsidRDefault="004D60AF" w:rsidP="004D60AF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i/>
          <w:sz w:val="24"/>
        </w:rPr>
        <w:t>Структура реферату</w:t>
      </w:r>
      <w:r>
        <w:rPr>
          <w:rStyle w:val="tlid-translation"/>
          <w:sz w:val="24"/>
        </w:rPr>
        <w:t>.</w:t>
      </w:r>
    </w:p>
    <w:p w:rsidR="004D60AF" w:rsidRDefault="004D60AF" w:rsidP="004D60AF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>• Титульний аркуш;</w:t>
      </w:r>
    </w:p>
    <w:p w:rsidR="004D60AF" w:rsidRDefault="004D60AF" w:rsidP="004D60AF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>• Зміст, в якому викладаються  пункти плану із зазначенням сторінки, з якої починається пункт.</w:t>
      </w:r>
    </w:p>
    <w:p w:rsidR="004D60AF" w:rsidRDefault="004D60AF" w:rsidP="004D60AF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>• Реферат складається з трьох частин: вступу, основної частини і висновку. У вступі обґрунтовується актуальність теми, формулюється суть проблеми, мета і завдання реферату, дається коротка характеристика використаної літератури, обсяг 12-15 сторінок.</w:t>
      </w:r>
    </w:p>
    <w:p w:rsidR="004D60AF" w:rsidRDefault="004D60AF" w:rsidP="004D60AF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>• В основній частині реферату реалізуються завдання дослідження: відповідно до плану послідовно і доказово. В основній частині можуть бути представлені таблиці, схеми та графіки.</w:t>
      </w:r>
    </w:p>
    <w:p w:rsidR="004D60AF" w:rsidRDefault="004D60AF" w:rsidP="004D60AF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>• У заключній частині автор робить висновки, виходячи з мети і завдань роботи.</w:t>
      </w:r>
    </w:p>
    <w:p w:rsidR="004D60AF" w:rsidRDefault="004D60AF" w:rsidP="004D60AF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i/>
          <w:sz w:val="24"/>
        </w:rPr>
        <w:t>Вимоги до оформлення реферату</w:t>
      </w:r>
      <w:r>
        <w:rPr>
          <w:rStyle w:val="tlid-translation"/>
          <w:sz w:val="24"/>
        </w:rPr>
        <w:t>.</w:t>
      </w:r>
    </w:p>
    <w:p w:rsidR="004D60AF" w:rsidRDefault="004D60AF" w:rsidP="004D60AF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 xml:space="preserve">Обсяг реферату - 10-15 друкованих сторінок. Стиль викладу - аналітичний (аналіз джерел, порівняння та зіставлення провідних положень, узагальнення), стиль повинен бути літературним. Обов'язкові </w:t>
      </w:r>
      <w:proofErr w:type="spellStart"/>
      <w:r>
        <w:rPr>
          <w:rStyle w:val="tlid-translation"/>
          <w:sz w:val="24"/>
        </w:rPr>
        <w:t>построкові</w:t>
      </w:r>
      <w:proofErr w:type="spellEnd"/>
      <w:r>
        <w:rPr>
          <w:rStyle w:val="tlid-translation"/>
          <w:sz w:val="24"/>
        </w:rPr>
        <w:t xml:space="preserve"> посилання на використану літературу. Список літератури за правилами бібліографічного опису повинен завершувати роботу.</w:t>
      </w:r>
    </w:p>
    <w:p w:rsidR="004D60AF" w:rsidRDefault="004D60AF" w:rsidP="004D60AF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i/>
          <w:sz w:val="24"/>
        </w:rPr>
        <w:t>Критерії оцінки реферату</w:t>
      </w:r>
      <w:r>
        <w:rPr>
          <w:rStyle w:val="tlid-translation"/>
          <w:sz w:val="24"/>
        </w:rPr>
        <w:t>.</w:t>
      </w:r>
    </w:p>
    <w:p w:rsidR="004D60AF" w:rsidRDefault="004D60AF" w:rsidP="004D60AF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>- Відповідність змісту темі і змісту.</w:t>
      </w:r>
    </w:p>
    <w:p w:rsidR="004D60AF" w:rsidRDefault="004D60AF" w:rsidP="004D60AF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>- Глибина опрацювання матеріалу.</w:t>
      </w:r>
    </w:p>
    <w:p w:rsidR="004D60AF" w:rsidRDefault="004D60AF" w:rsidP="004D60AF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lastRenderedPageBreak/>
        <w:t>- Логічність викладу.</w:t>
      </w:r>
    </w:p>
    <w:p w:rsidR="004D60AF" w:rsidRDefault="004D60AF" w:rsidP="004D60AF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>- Повнота використання джерел.</w:t>
      </w:r>
    </w:p>
    <w:p w:rsidR="004D60AF" w:rsidRDefault="004D60AF" w:rsidP="004D60AF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>- Наявність посилань на джерела.</w:t>
      </w:r>
    </w:p>
    <w:p w:rsidR="004D60AF" w:rsidRDefault="004D60AF" w:rsidP="004D60AF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>- Культура писемного мовлення.</w:t>
      </w:r>
    </w:p>
    <w:p w:rsidR="002D4F4E" w:rsidRPr="004D60AF" w:rsidRDefault="004D60AF" w:rsidP="004D60AF">
      <w:pPr>
        <w:shd w:val="clear" w:color="auto" w:fill="FFFFFF"/>
        <w:ind w:left="276" w:right="402" w:firstLine="426"/>
        <w:jc w:val="both"/>
        <w:rPr>
          <w:b/>
          <w:bCs/>
          <w:sz w:val="24"/>
        </w:rPr>
      </w:pPr>
      <w:r>
        <w:rPr>
          <w:bCs/>
          <w:sz w:val="24"/>
        </w:rPr>
        <w:t>Критерії оцінювання та шкалу оцінювання подано відповідно у таблицях нижче.</w:t>
      </w:r>
      <w:r w:rsidRPr="004D60AF">
        <w:rPr>
          <w:b/>
          <w:bCs/>
          <w:sz w:val="24"/>
        </w:rPr>
        <w:t xml:space="preserve"> </w:t>
      </w:r>
    </w:p>
    <w:sectPr w:rsidR="002D4F4E" w:rsidRPr="004D60AF" w:rsidSect="002D4F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F0415"/>
    <w:multiLevelType w:val="multilevel"/>
    <w:tmpl w:val="80164A8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6DA81CA0"/>
    <w:multiLevelType w:val="multilevel"/>
    <w:tmpl w:val="2BAE3FC0"/>
    <w:lvl w:ilvl="0">
      <w:numFmt w:val="bullet"/>
      <w:lvlText w:val=""/>
      <w:lvlJc w:val="left"/>
      <w:pPr>
        <w:tabs>
          <w:tab w:val="num" w:pos="0"/>
        </w:tabs>
        <w:ind w:left="527" w:hanging="426"/>
      </w:pPr>
      <w:rPr>
        <w:rFonts w:ascii="Symbol" w:hAnsi="Symbol" w:cs="Symbol" w:hint="default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181"/>
      </w:pPr>
      <w:rPr>
        <w:rFonts w:ascii="Times New Roman" w:eastAsia="Times New Roman" w:hAnsi="Times New Roman" w:cs="Times New Roman"/>
        <w:w w:val="100"/>
        <w:sz w:val="22"/>
        <w:szCs w:val="22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38" w:hanging="181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56" w:hanging="181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75" w:hanging="181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93" w:hanging="181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12" w:hanging="181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30" w:hanging="181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49" w:hanging="181"/>
      </w:pPr>
      <w:rPr>
        <w:rFonts w:ascii="Symbol" w:hAnsi="Symbol" w:cs="Symbol"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D60AF"/>
    <w:rsid w:val="002625A0"/>
    <w:rsid w:val="002D4F4E"/>
    <w:rsid w:val="004D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60A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1"/>
    <w:qFormat/>
    <w:rsid w:val="004D60AF"/>
    <w:pPr>
      <w:ind w:left="276" w:right="402"/>
      <w:jc w:val="center"/>
      <w:outlineLvl w:val="1"/>
    </w:pPr>
    <w:rPr>
      <w:b/>
      <w:bCs/>
      <w:sz w:val="24"/>
      <w:szCs w:val="24"/>
    </w:rPr>
  </w:style>
  <w:style w:type="character" w:customStyle="1" w:styleId="tlid-translation">
    <w:name w:val="tlid-translation"/>
    <w:basedOn w:val="a0"/>
    <w:qFormat/>
    <w:rsid w:val="004D60AF"/>
  </w:style>
  <w:style w:type="paragraph" w:styleId="a3">
    <w:name w:val="Body Text"/>
    <w:basedOn w:val="a"/>
    <w:link w:val="a4"/>
    <w:uiPriority w:val="1"/>
    <w:qFormat/>
    <w:rsid w:val="004D60A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D60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D60AF"/>
    <w:pPr>
      <w:ind w:left="394" w:hanging="29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3321</Words>
  <Characters>1894</Characters>
  <Application>Microsoft Office Word</Application>
  <DocSecurity>0</DocSecurity>
  <Lines>15</Lines>
  <Paragraphs>10</Paragraphs>
  <ScaleCrop>false</ScaleCrop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2024-03-28T16:46:00Z</dcterms:created>
  <dcterms:modified xsi:type="dcterms:W3CDTF">2024-03-28T16:46:00Z</dcterms:modified>
</cp:coreProperties>
</file>