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0BED" w14:textId="4FF724DA" w:rsidR="008F6A2B" w:rsidRDefault="00E462A9" w:rsidP="00E462A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62A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Глосарій</w:t>
      </w:r>
    </w:p>
    <w:p w14:paraId="574D918A" w14:textId="77777777" w:rsidR="00E462A9" w:rsidRPr="00E462A9" w:rsidRDefault="00E462A9" w:rsidP="00E462A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D6DBFC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2A9">
        <w:rPr>
          <w:rFonts w:ascii="Times New Roman" w:hAnsi="Times New Roman" w:cs="Times New Roman"/>
          <w:sz w:val="28"/>
          <w:szCs w:val="28"/>
          <w:lang w:val="uk-UA"/>
        </w:rPr>
        <w:t xml:space="preserve">Горизонтальні комунікації − обмін інформацією між членами однієї групи або співробітниками рівного рангу. </w:t>
      </w:r>
    </w:p>
    <w:p w14:paraId="5105A8AD" w14:textId="6B9DA0CF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2A9">
        <w:rPr>
          <w:rFonts w:ascii="Times New Roman" w:hAnsi="Times New Roman" w:cs="Times New Roman"/>
          <w:sz w:val="28"/>
          <w:szCs w:val="28"/>
          <w:lang w:val="uk-UA"/>
        </w:rPr>
        <w:t xml:space="preserve">Горизонтальні зв'язки (зв'язки кооперації і координації рівноправних ланок управління) носять характер погодження і є </w:t>
      </w:r>
      <w:proofErr w:type="spellStart"/>
      <w:r w:rsidRPr="00E462A9">
        <w:rPr>
          <w:rFonts w:ascii="Times New Roman" w:hAnsi="Times New Roman" w:cs="Times New Roman"/>
          <w:sz w:val="28"/>
          <w:szCs w:val="28"/>
          <w:lang w:val="uk-UA"/>
        </w:rPr>
        <w:t>однорівневими</w:t>
      </w:r>
      <w:proofErr w:type="spellEnd"/>
      <w:r w:rsidRPr="00E462A9">
        <w:rPr>
          <w:rFonts w:ascii="Times New Roman" w:hAnsi="Times New Roman" w:cs="Times New Roman"/>
          <w:sz w:val="28"/>
          <w:szCs w:val="28"/>
          <w:lang w:val="uk-UA"/>
        </w:rPr>
        <w:t>, їх основне призначення − сприяти найбільш ефективній взаємодії підрозділів організації при вирішенні виникаючих між ними проблем.</w:t>
      </w:r>
    </w:p>
    <w:p w14:paraId="192F20FC" w14:textId="3D541C3F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Декодування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перекладання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отриманого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2A9">
        <w:rPr>
          <w:rFonts w:ascii="Times New Roman" w:hAnsi="Times New Roman" w:cs="Times New Roman"/>
          <w:sz w:val="28"/>
          <w:szCs w:val="28"/>
        </w:rPr>
        <w:t>у форму</w:t>
      </w:r>
      <w:proofErr w:type="gram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зрозумілу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отримувача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>.</w:t>
      </w:r>
    </w:p>
    <w:p w14:paraId="5ECC7BBF" w14:textId="3DC883DB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Діагональні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перехрещують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через них.</w:t>
      </w:r>
    </w:p>
    <w:p w14:paraId="50774159" w14:textId="459A79A2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регулює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визначенням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взаємних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>.</w:t>
      </w:r>
    </w:p>
    <w:p w14:paraId="52391338" w14:textId="2A6EF8C8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чіткі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однозначні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конкретно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тлумачити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двозначно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>.</w:t>
      </w:r>
    </w:p>
    <w:p w14:paraId="7E4AEB51" w14:textId="7F3D0639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Зворотний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зворотному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напрямі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одержувача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відправника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>.</w:t>
      </w:r>
    </w:p>
    <w:p w14:paraId="4A46F636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особи (менеджера)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підлеглих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24B2EA" w14:textId="1F6049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Класична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модель, за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особа,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котра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повинна бути абсолютно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об'єктивною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логічною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чітку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мету,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найкращої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альтернативи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>.</w:t>
      </w:r>
    </w:p>
    <w:p w14:paraId="4BEF1785" w14:textId="0969B2C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(фактами,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ідеями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поглядами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емоціями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особами.</w:t>
      </w:r>
    </w:p>
    <w:p w14:paraId="3B13F5EE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Координація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підсистем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66A671" w14:textId="2FAA9969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A9">
        <w:rPr>
          <w:rFonts w:ascii="Times New Roman" w:hAnsi="Times New Roman" w:cs="Times New Roman"/>
          <w:sz w:val="28"/>
          <w:szCs w:val="28"/>
        </w:rPr>
        <w:t xml:space="preserve">Контракт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послугами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F5454B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Критерій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актуальності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критерій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об'єктивних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потреб. </w:t>
      </w:r>
    </w:p>
    <w:p w14:paraId="4CE8EA2C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Критерій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комунікативності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критерій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властивістю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зрозумілою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для того, кому вона адресована. </w:t>
      </w:r>
    </w:p>
    <w:p w14:paraId="44F7110B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lastRenderedPageBreak/>
        <w:t>Критерій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лаконічності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критерій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характеризує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стислість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чіткість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викладення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високої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згорнутості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ЇЇ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повноти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ECC2F54" w14:textId="5555B42D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Критерій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несуперечливості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критерій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самої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суперечити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Критерій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переконливості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критерій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доведеність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примушує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вірити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достовірність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>.</w:t>
      </w:r>
    </w:p>
    <w:p w14:paraId="40B7E385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Критерій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повноти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критерій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суперечливі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достатніх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EE12BD" w14:textId="69A04B3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Критерій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своєчасності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критерій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задовольняти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потребу в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прийнятний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>.</w:t>
      </w:r>
    </w:p>
    <w:p w14:paraId="45727E62" w14:textId="4D5D578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Лідерство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особи та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>.</w:t>
      </w:r>
    </w:p>
    <w:p w14:paraId="32C005E6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A9">
        <w:rPr>
          <w:rFonts w:ascii="Times New Roman" w:hAnsi="Times New Roman" w:cs="Times New Roman"/>
          <w:sz w:val="28"/>
          <w:szCs w:val="28"/>
        </w:rPr>
        <w:t xml:space="preserve">Менеджер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керуючу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посаду,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певними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F3C4A4" w14:textId="0BAF06F9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A9">
        <w:rPr>
          <w:rFonts w:ascii="Times New Roman" w:hAnsi="Times New Roman" w:cs="Times New Roman"/>
          <w:sz w:val="28"/>
          <w:szCs w:val="28"/>
        </w:rPr>
        <w:t xml:space="preserve">Менеджмент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для характеристики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господарськими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>).</w:t>
      </w:r>
    </w:p>
    <w:p w14:paraId="54AB3DB2" w14:textId="5DEC81BB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спонукання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>.</w:t>
      </w:r>
    </w:p>
    <w:p w14:paraId="5539D8CB" w14:textId="712F4555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A9">
        <w:rPr>
          <w:rFonts w:ascii="Times New Roman" w:hAnsi="Times New Roman" w:cs="Times New Roman"/>
          <w:sz w:val="28"/>
          <w:szCs w:val="28"/>
        </w:rPr>
        <w:t xml:space="preserve">Невербальна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комунікація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натомість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>).</w:t>
      </w:r>
    </w:p>
    <w:p w14:paraId="3D83CB3C" w14:textId="3163A83D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Низхідні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передача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нижчі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>.</w:t>
      </w:r>
    </w:p>
    <w:p w14:paraId="5739F8A9" w14:textId="71455104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Одержувач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особа, для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призначена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>.</w:t>
      </w:r>
    </w:p>
    <w:p w14:paraId="2E057250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свідомо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координується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4205C3" w14:textId="21FF372A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Організаційна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культура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пріоритетів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неписаних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правил,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>.</w:t>
      </w:r>
    </w:p>
    <w:p w14:paraId="5B04FBC8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("шуми") − усе,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спотворює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викривлює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6AA4C2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A9">
        <w:rPr>
          <w:rFonts w:ascii="Times New Roman" w:hAnsi="Times New Roman" w:cs="Times New Roman"/>
          <w:sz w:val="28"/>
          <w:szCs w:val="28"/>
        </w:rPr>
        <w:t xml:space="preserve">План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мету,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склад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та строки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F40067" w14:textId="103F904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lastRenderedPageBreak/>
        <w:t>Поведінкова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модель,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враховує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сукупності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численних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обмежувальних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суб'єктивних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>.</w:t>
      </w:r>
    </w:p>
    <w:p w14:paraId="0DE1162E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формально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санкціоноване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підлеглих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>.</w:t>
      </w:r>
    </w:p>
    <w:p w14:paraId="5686C370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лінійні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передаються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підлеглому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підлеглим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4406E3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посадові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формально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санкціоноване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підлеглих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8EB98C" w14:textId="5DC9173E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передаються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в межах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пропонувати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забороняти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підлеглим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лінійних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>.</w:t>
      </w:r>
    </w:p>
    <w:p w14:paraId="0C89A40A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A9">
        <w:rPr>
          <w:rFonts w:ascii="Times New Roman" w:hAnsi="Times New Roman" w:cs="Times New Roman"/>
          <w:sz w:val="28"/>
          <w:szCs w:val="28"/>
        </w:rPr>
        <w:t xml:space="preserve">Правило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закріплює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8D8B21" w14:textId="1766BEDF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)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констатації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проблемної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завершується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спрямованої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проблемної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>.</w:t>
      </w:r>
    </w:p>
    <w:p w14:paraId="5BB51D11" w14:textId="027EDF4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керівні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правила,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стійкі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закономірностей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управлінській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>.</w:t>
      </w:r>
    </w:p>
    <w:p w14:paraId="21F2C81B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врядування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норм,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поглядів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переконань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скеровують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2007D6" w14:textId="5D5506CD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індивідів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діячів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акторів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соціальними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діями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первинним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елементом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зберігає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думок,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містком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кожного з нас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знайомими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незнайомими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людьми,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врешті-решт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суспільством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яке і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величезної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взаємодій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>.</w:t>
      </w:r>
    </w:p>
    <w:p w14:paraId="7BF474DF" w14:textId="53F2945C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A9">
        <w:rPr>
          <w:rFonts w:ascii="Times New Roman" w:hAnsi="Times New Roman" w:cs="Times New Roman"/>
          <w:sz w:val="28"/>
          <w:szCs w:val="28"/>
        </w:rPr>
        <w:t xml:space="preserve">Стиль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манера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підлеглих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>.</w:t>
      </w:r>
    </w:p>
    <w:p w14:paraId="3767C0B9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найзагальніше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на велике коло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господарські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суспільні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C32611F" w14:textId="2259487C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Управлінське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первісний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базовий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lastRenderedPageBreak/>
        <w:t>взаємозв'язку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формальних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неформальних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організаційно-практичних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менеджменту.</w:t>
      </w:r>
    </w:p>
    <w:p w14:paraId="563E7744" w14:textId="432A97C6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Централізація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визнає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автономії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га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; за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доручається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службам,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ухвалюються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центральною ланкою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установи.</w:t>
      </w:r>
    </w:p>
    <w:p w14:paraId="35BAB613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91051E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9BFCCD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620397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49604A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927F69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48E01E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3AE68C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B39F24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E772A5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E9F7C7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862BDA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794605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648252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3EB7FD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4376B3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E1DC13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E62BED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1B4872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26BFC2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027636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CED5B7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780381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57B07F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BCB814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D6616D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52B752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BBCA31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93B263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BAE65B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55591F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B8BE3A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942B3F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A12352" w14:textId="23FE7B72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D2921D" w14:textId="4D3C4A3C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F8C8A0" w14:textId="0F355A06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CB5EFE" w14:textId="7107DC56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9CB392" w14:textId="77A1CA44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D997EE" w14:textId="7AA6376F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A9A372" w14:textId="67F02BA5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C753FA" w14:textId="10ED5B0A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CA5177" w14:textId="78A44354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B7EC85" w14:textId="3AF97FA9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A34BF7" w14:textId="63A606D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614436" w14:textId="7582D136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A0FFBA" w14:textId="597F46D4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CD1F11" w14:textId="122D7FCF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8CD741" w14:textId="142ACC28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E6D19A" w14:textId="5A03EE31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D5A132" w14:textId="1595DB60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0DAE0B" w14:textId="74DAB05D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ACCDDC" w14:textId="74621DF3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23F9D9" w14:textId="4634DC5D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F6B03A" w14:textId="36D3961C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327F85" w14:textId="2252F8DF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2237AF" w14:textId="0FBF2904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953C45" w14:textId="7F35F748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5C8BA7" w14:textId="7D66614D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AFCCCB" w14:textId="02507179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1DEDBF" w14:textId="0E369A79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D0D585" w14:textId="699C26AE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84D979" w14:textId="5197BEE3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82F2B1" w14:textId="4BA53D2D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28CF20" w14:textId="419EC80E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6D9B3B" w14:textId="1EE8C741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30D184" w14:textId="62E2AB0A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C882AA" w14:textId="23497A0B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DBBA02" w14:textId="0C7BB98B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89C2AC" w14:textId="1CFDE44D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2C3112" w14:textId="61634F60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E8F123" w14:textId="3877AEB2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75BA7A" w14:textId="597FD60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42A01D" w14:textId="4F053CA5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F4640E" w14:textId="38AF25F5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4FFCAD" w14:textId="419D3610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2FED03" w14:textId="14A466D5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09AB96" w14:textId="4808416E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C2EBAE" w14:textId="73D8776E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6AB5AA" w14:textId="62C81A9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B0F8E9" w14:textId="6D49C541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213ACF" w14:textId="0FD9FC22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AA4B2A" w14:textId="7812678A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1B1ECD" w14:textId="2C79A07A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0E217D" w14:textId="2627A8F4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896BBC" w14:textId="64F6F5FE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480449" w14:textId="72D95DC0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EE8B0F" w14:textId="35597F1D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6E4C02" w14:textId="3366C5B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BBC0EB" w14:textId="25E4BD22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3878F3" w14:textId="3884D393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B58B50" w14:textId="01AE5EE6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7B4113" w14:textId="287C2D21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DC1072" w14:textId="1B6FCDDE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397911" w14:textId="56E65C96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7AD768" w14:textId="29A6A6B8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56B6EF" w14:textId="0EB4E3B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90A4BE" w14:textId="640CEEE1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35101E" w14:textId="11B83BB3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D6EB9C" w14:textId="4719B89B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CBF297" w14:textId="6B26745A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4A974F" w14:textId="719B79DA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9E9D53" w14:textId="0406602F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A49543" w14:textId="5BFEE8EE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3AD823" w14:textId="3582A336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BC290E" w14:textId="207FE125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ED0103" w14:textId="734CAF3F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EBF7F3" w14:textId="7A940D0D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C59B85" w14:textId="63EBF11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8CECE6" w14:textId="526922D3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69C874" w14:textId="433BCEC6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786A74" w14:textId="6E98CCE3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F91E1E" w14:textId="4E055644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CB41CD" w14:textId="39A819CF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F2E6DB" w14:textId="018F0C12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CEBDF8" w14:textId="015AB79D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42A51B" w14:textId="67C4B095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B73D2C" w14:textId="33B2BEDD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51041E" w14:textId="1E17D8F4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EACB68" w14:textId="318A0230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82C820" w14:textId="3244418D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939476" w14:textId="5BB375B1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B6E6D6" w14:textId="19C269ED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6655D4" w14:textId="3AF790B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778922" w14:textId="72D4B038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79507F" w14:textId="1D121798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1FD492" w14:textId="122AC14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458B46" w14:textId="3FFCC509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1FC47B" w14:textId="60C19732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D2444F" w14:textId="0693812A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CEE27A" w14:textId="12D34155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7E19A4" w14:textId="79AA9885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AA0E65" w14:textId="36F6F7B5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89AB61" w14:textId="2B806CCD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DAAFAA" w14:textId="7891F9A0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226C7C" w14:textId="2AA8802E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4A21DB" w14:textId="40018A6D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285676" w14:textId="24899EB2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99E47C" w14:textId="00DF5061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1B38DC" w14:textId="39611C6D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8C5208" w14:textId="6B33E98D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93AE99" w14:textId="599DFE78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382819" w14:textId="0E670D25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6FF18D" w14:textId="3B926F09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BA8AAD" w14:textId="3E6709F5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F5C044" w14:textId="1BDDB664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AACAF5" w14:textId="6A38EE6B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1F81C6" w14:textId="44C248EB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743DDA" w14:textId="4275D645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A9FB7E" w14:textId="3D21F63A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EFE6A9" w14:textId="4070C832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BD0818" w14:textId="0BEC6A12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ADF6DB" w14:textId="37E3D985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1C925E" w14:textId="5227EBD3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8EE906" w14:textId="658E702E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728F38" w14:textId="59ED3082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6ACAE8" w14:textId="4AF724C3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4A17B2" w14:textId="637BCCBF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6AA75C" w14:textId="59A34472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85A2F4" w14:textId="0CC946CE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AE1059" w14:textId="50B5F30F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3A6049" w14:textId="2D8CC88E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F6C921" w14:textId="728EACC9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8784E4" w14:textId="780211FD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791E16" w14:textId="7B83D92D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2F937B" w14:textId="1839911B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806DDB" w14:textId="21035B7A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D926F9" w14:textId="5DB8D52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D629F0" w14:textId="31139DD3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9A85FC" w14:textId="3B1308B0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41103E" w14:textId="2F18FF3A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0432B4" w14:textId="551A0D0A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7316F7" w14:textId="5144F5DE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993451" w14:textId="5978EC21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078CA0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E56363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A029F5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CC2991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0522E9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9B9FB7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6CBA96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4B313D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BCC2A3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78D6F7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4E96DE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FC2056" w14:textId="27DB7CC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2A9">
        <w:rPr>
          <w:rFonts w:ascii="Times New Roman" w:hAnsi="Times New Roman" w:cs="Times New Roman"/>
          <w:sz w:val="28"/>
          <w:szCs w:val="28"/>
        </w:rPr>
        <w:t xml:space="preserve">Контроль −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відхилень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A9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E462A9">
        <w:rPr>
          <w:rFonts w:ascii="Times New Roman" w:hAnsi="Times New Roman" w:cs="Times New Roman"/>
          <w:sz w:val="28"/>
          <w:szCs w:val="28"/>
        </w:rPr>
        <w:t>.</w:t>
      </w:r>
    </w:p>
    <w:p w14:paraId="6B148E32" w14:textId="77777777" w:rsidR="00E462A9" w:rsidRPr="00E462A9" w:rsidRDefault="00E462A9" w:rsidP="00E462A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462A9" w:rsidRPr="00E4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A9"/>
    <w:rsid w:val="00297914"/>
    <w:rsid w:val="00472AAD"/>
    <w:rsid w:val="008F6A2B"/>
    <w:rsid w:val="00E4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EA33"/>
  <w15:chartTrackingRefBased/>
  <w15:docId w15:val="{AFB1730D-8961-4A54-A39B-81469476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2024-03-28T20:55:00Z</dcterms:created>
  <dcterms:modified xsi:type="dcterms:W3CDTF">2024-03-28T21:04:00Z</dcterms:modified>
</cp:coreProperties>
</file>