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1D" w:rsidRDefault="002F1B1D" w:rsidP="002F1B1D">
      <w:pPr>
        <w:pStyle w:val="Heading2"/>
        <w:spacing w:before="80" w:line="240" w:lineRule="auto"/>
        <w:ind w:left="1499" w:right="0"/>
        <w:jc w:val="left"/>
      </w:pPr>
      <w:r>
        <w:rPr>
          <w:color w:val="231F20"/>
          <w:w w:val="90"/>
        </w:rPr>
        <w:t>Глосарій</w:t>
      </w:r>
    </w:p>
    <w:p w:rsidR="002F1B1D" w:rsidRDefault="002F1B1D" w:rsidP="002F1B1D">
      <w:pPr>
        <w:pStyle w:val="a3"/>
        <w:spacing w:before="214" w:line="249" w:lineRule="auto"/>
      </w:pPr>
      <w:r>
        <w:rPr>
          <w:b/>
          <w:color w:val="231F20"/>
        </w:rPr>
        <w:t xml:space="preserve">Абсентеїзм </w:t>
      </w:r>
      <w:r>
        <w:rPr>
          <w:color w:val="231F20"/>
        </w:rPr>
        <w:t>– одна із форм свідомого бойкотування виборцями виборів,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відмова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них,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пасивний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протест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населення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проти існуючої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форми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правління,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політичного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режиму,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вияв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байдужості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 виконання людиною своїх прав та обов’язків.</w:t>
      </w:r>
    </w:p>
    <w:p w:rsidR="002F1B1D" w:rsidRDefault="002F1B1D" w:rsidP="002F1B1D">
      <w:pPr>
        <w:pStyle w:val="a3"/>
        <w:spacing w:before="4" w:line="249" w:lineRule="auto"/>
      </w:pPr>
      <w:r>
        <w:rPr>
          <w:b/>
          <w:color w:val="231F20"/>
        </w:rPr>
        <w:t xml:space="preserve">Абстрагування </w:t>
      </w:r>
      <w:r>
        <w:rPr>
          <w:color w:val="231F20"/>
        </w:rPr>
        <w:t>– процес мислення, у результаті якого людина, відходячи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несуттєвого,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формує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свідомості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“від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конкрет- 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абстрактного”,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абстрактне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наповнюється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конкрет- ним змістом.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Агресивність </w:t>
      </w:r>
      <w:r>
        <w:rPr>
          <w:color w:val="231F20"/>
        </w:rPr>
        <w:t>– психічне явище, що виявляється в прагненні до насильства у міжособистісних стосунках; виявляється як ситуатив- 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короткочасний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психічний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Водночас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бути ознакою особистості і навіть рисою її характеру як результат недо- статнього виховання або симптом психічного захворювання.</w:t>
      </w:r>
    </w:p>
    <w:p w:rsidR="002F1B1D" w:rsidRDefault="002F1B1D" w:rsidP="002F1B1D">
      <w:pPr>
        <w:pStyle w:val="a3"/>
        <w:spacing w:before="5" w:line="249" w:lineRule="auto"/>
      </w:pPr>
      <w:r>
        <w:rPr>
          <w:b/>
          <w:color w:val="231F20"/>
        </w:rPr>
        <w:t xml:space="preserve">Аномія прогресуюча </w:t>
      </w:r>
      <w:r>
        <w:rPr>
          <w:color w:val="231F20"/>
        </w:rPr>
        <w:t>– характерне для частини населення роз- мивання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чітких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ціннісних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орієнтацій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зміненій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соціальній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дійсності, зростаюча апатія, що підсилюється політичною індиферентністю, втрата позитивної перспективи щодо майбутнього.</w:t>
      </w:r>
    </w:p>
    <w:p w:rsidR="002F1B1D" w:rsidRDefault="002F1B1D" w:rsidP="002F1B1D">
      <w:pPr>
        <w:pStyle w:val="a3"/>
        <w:spacing w:before="20" w:line="216" w:lineRule="auto"/>
      </w:pPr>
      <w:r>
        <w:rPr>
          <w:b/>
          <w:color w:val="231F20"/>
        </w:rPr>
        <w:t>Аполіти</w:t>
      </w:r>
      <w:r>
        <w:rPr>
          <w:b/>
          <w:color w:val="231F20"/>
          <w:position w:val="-3"/>
        </w:rPr>
        <w:t>́</w:t>
      </w:r>
      <w:r>
        <w:rPr>
          <w:b/>
          <w:color w:val="231F20"/>
          <w:spacing w:val="-14"/>
          <w:position w:val="-3"/>
        </w:rPr>
        <w:t xml:space="preserve"> </w:t>
      </w:r>
      <w:r>
        <w:rPr>
          <w:b/>
          <w:color w:val="231F20"/>
        </w:rPr>
        <w:t>чність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– ухилення від участі у політичному житті, бай- дуже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політики.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Виявляється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небажанні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брати</w:t>
      </w:r>
    </w:p>
    <w:p w:rsidR="002F1B1D" w:rsidRDefault="002F1B1D" w:rsidP="002F1B1D">
      <w:pPr>
        <w:pStyle w:val="a3"/>
        <w:spacing w:before="16" w:line="249" w:lineRule="auto"/>
        <w:ind w:firstLine="0"/>
      </w:pPr>
      <w:r>
        <w:rPr>
          <w:color w:val="231F20"/>
        </w:rPr>
        <w:t>участь у політичних кампаніях, читати газети, дивитися телепереда- чі на політичні теми.</w:t>
      </w:r>
    </w:p>
    <w:p w:rsidR="002F1B1D" w:rsidRDefault="002F1B1D" w:rsidP="002F1B1D">
      <w:pPr>
        <w:pStyle w:val="a3"/>
        <w:spacing w:line="249" w:lineRule="auto"/>
        <w:ind w:right="120"/>
      </w:pPr>
      <w:r>
        <w:rPr>
          <w:b/>
          <w:color w:val="231F20"/>
        </w:rPr>
        <w:t>Асоціація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політичних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психологів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України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(АППУ)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створена 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Всеукраїнської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наукової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конференції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“Проблеми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по- літичної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психології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становленні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громадянина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Української держави”, що відбулась у травні 1995 р. Це перше в Східній Європі офіційне об’єднання політичних психологів.</w:t>
      </w:r>
    </w:p>
    <w:p w:rsidR="002F1B1D" w:rsidRDefault="002F1B1D" w:rsidP="002F1B1D">
      <w:pPr>
        <w:pStyle w:val="a3"/>
        <w:spacing w:before="4" w:line="249" w:lineRule="auto"/>
      </w:pPr>
      <w:r>
        <w:rPr>
          <w:b/>
          <w:color w:val="231F20"/>
        </w:rPr>
        <w:t xml:space="preserve">Біополітика </w:t>
      </w:r>
      <w:r>
        <w:rPr>
          <w:color w:val="231F20"/>
        </w:rPr>
        <w:t>– спеціальний розділ політичної психології, де до- сліджуються вияви альтруїзму, насильства, агресії, захисних реак- цій, домінування та інших фундаментальних властивостей природи Homo Sapiens у політиці.</w:t>
      </w:r>
    </w:p>
    <w:p w:rsidR="002F1B1D" w:rsidRDefault="002F1B1D" w:rsidP="002F1B1D">
      <w:pPr>
        <w:pStyle w:val="a3"/>
        <w:spacing w:before="4" w:line="249" w:lineRule="auto"/>
      </w:pPr>
      <w:r>
        <w:rPr>
          <w:b/>
          <w:color w:val="231F20"/>
        </w:rPr>
        <w:t xml:space="preserve">Біхевіоризм </w:t>
      </w:r>
      <w:r>
        <w:rPr>
          <w:color w:val="231F20"/>
        </w:rPr>
        <w:t>– провідна теоретична парадигма в західній психо- логії,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головним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завданням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вивчення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різноманітних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полі- тичної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поведінки,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думок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почуттів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індивіда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приводу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політиків і політики.</w:t>
      </w:r>
    </w:p>
    <w:p w:rsidR="002F1B1D" w:rsidRDefault="002F1B1D" w:rsidP="002F1B1D">
      <w:pPr>
        <w:spacing w:line="249" w:lineRule="auto"/>
        <w:sectPr w:rsidR="002F1B1D">
          <w:pgSz w:w="8400" w:h="11910"/>
          <w:pgMar w:top="800" w:right="840" w:bottom="920" w:left="840" w:header="0" w:footer="732" w:gutter="0"/>
          <w:cols w:space="720"/>
        </w:sectPr>
      </w:pPr>
    </w:p>
    <w:p w:rsidR="002F1B1D" w:rsidRDefault="002F1B1D" w:rsidP="002F1B1D">
      <w:pPr>
        <w:pStyle w:val="a3"/>
        <w:spacing w:before="65" w:line="249" w:lineRule="auto"/>
      </w:pPr>
      <w:r>
        <w:rPr>
          <w:b/>
          <w:color w:val="231F20"/>
        </w:rPr>
        <w:lastRenderedPageBreak/>
        <w:t>Влада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здатність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здійснювати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суттєвий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вплив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од- них соціальних суб’єктів на інших за допомогою різних сил, засобів і способів.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Волюнтаризм </w:t>
      </w:r>
      <w:r>
        <w:rPr>
          <w:color w:val="231F20"/>
        </w:rPr>
        <w:t>– ідеалістичне вчення у психології та філософії, що визнає волю особливою, природною силою, яка лежить в основі психіки і буття загалом.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Гегемонізм </w:t>
      </w:r>
      <w:r>
        <w:rPr>
          <w:color w:val="231F20"/>
        </w:rPr>
        <w:t>– нав’язування поглядів, політики одним суб’єктом влади іншому.</w:t>
      </w:r>
    </w:p>
    <w:p w:rsidR="002F1B1D" w:rsidRDefault="002F1B1D" w:rsidP="002F1B1D">
      <w:pPr>
        <w:pStyle w:val="a3"/>
        <w:spacing w:before="1" w:line="249" w:lineRule="auto"/>
        <w:ind w:right="122"/>
      </w:pPr>
      <w:r>
        <w:rPr>
          <w:b/>
          <w:color w:val="231F20"/>
        </w:rPr>
        <w:t xml:space="preserve">Груповий егоїзм </w:t>
      </w:r>
      <w:r>
        <w:rPr>
          <w:color w:val="231F20"/>
        </w:rPr>
        <w:t xml:space="preserve">– зміст, спрямованість інтересів, цілей і норм поведінки групи та її членів, що протистоять суспільству, окремим </w:t>
      </w:r>
      <w:r>
        <w:rPr>
          <w:color w:val="231F20"/>
          <w:spacing w:val="-2"/>
        </w:rPr>
        <w:t>особистостям.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Дискримінація </w:t>
      </w:r>
      <w:r>
        <w:rPr>
          <w:color w:val="231F20"/>
        </w:rPr>
        <w:t>– будь-яка відмінність, виняток, обмеження або перевага, що заперечує або зменшує рівне здійснення прав. Поняття охоплює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виключення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можливостей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певної групи відносно можливостей інших груп.</w:t>
      </w:r>
    </w:p>
    <w:p w:rsidR="002F1B1D" w:rsidRDefault="002F1B1D" w:rsidP="002F1B1D">
      <w:pPr>
        <w:pStyle w:val="a3"/>
        <w:spacing w:before="4" w:line="249" w:lineRule="auto"/>
      </w:pPr>
      <w:r>
        <w:rPr>
          <w:b/>
          <w:color w:val="231F20"/>
        </w:rPr>
        <w:t>Експектації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очікувань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норм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виконан- ня лідером соціальних ролей і відповідної їм діяльності.</w:t>
      </w:r>
    </w:p>
    <w:p w:rsidR="002F1B1D" w:rsidRDefault="002F1B1D" w:rsidP="002F1B1D">
      <w:pPr>
        <w:spacing w:before="1" w:line="249" w:lineRule="auto"/>
        <w:ind w:left="123" w:right="122" w:firstLine="368"/>
        <w:jc w:val="both"/>
      </w:pPr>
      <w:r>
        <w:rPr>
          <w:b/>
          <w:color w:val="231F20"/>
        </w:rPr>
        <w:t xml:space="preserve">Експресивний натовп – </w:t>
      </w:r>
      <w:r>
        <w:rPr>
          <w:color w:val="231F20"/>
        </w:rPr>
        <w:t>той, що ритмічно виражає ту або іншу емоцію: радість, ентузіазм, протест.</w:t>
      </w:r>
    </w:p>
    <w:p w:rsidR="002F1B1D" w:rsidRDefault="002F1B1D" w:rsidP="002F1B1D">
      <w:pPr>
        <w:spacing w:before="2" w:line="249" w:lineRule="auto"/>
        <w:ind w:left="123" w:right="121" w:firstLine="368"/>
        <w:jc w:val="both"/>
      </w:pPr>
      <w:r>
        <w:rPr>
          <w:b/>
          <w:color w:val="231F20"/>
        </w:rPr>
        <w:t xml:space="preserve">Екстатичний натовп – </w:t>
      </w:r>
      <w:r>
        <w:rPr>
          <w:color w:val="231F20"/>
        </w:rPr>
        <w:t xml:space="preserve">екстремальна форма експресивного на- </w:t>
      </w:r>
      <w:r>
        <w:rPr>
          <w:color w:val="231F20"/>
          <w:spacing w:val="-2"/>
        </w:rPr>
        <w:t>товпу.</w:t>
      </w:r>
    </w:p>
    <w:p w:rsidR="002F1B1D" w:rsidRDefault="002F1B1D" w:rsidP="002F1B1D">
      <w:pPr>
        <w:spacing w:before="2" w:line="249" w:lineRule="auto"/>
        <w:ind w:left="123" w:right="122" w:firstLine="368"/>
        <w:jc w:val="both"/>
      </w:pPr>
      <w:r>
        <w:rPr>
          <w:b/>
          <w:color w:val="231F20"/>
        </w:rPr>
        <w:t xml:space="preserve">Ідеологічна легітимність – </w:t>
      </w:r>
      <w:r>
        <w:rPr>
          <w:color w:val="231F20"/>
        </w:rPr>
        <w:t>громадянин розділяє цінності, які виражає влада.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</w:rPr>
        <w:t xml:space="preserve">Ідеологія </w:t>
      </w:r>
      <w:r>
        <w:rPr>
          <w:color w:val="231F20"/>
        </w:rPr>
        <w:t>– система поглядів, ідей, переконань, цінностей та установок, що виражають інтереси різних соціальних груп, класів, товариств,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усвідомлюються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оцінюються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 дійсності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одного,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соціальні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конфлікти,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також містяться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цілі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соціальної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спрямованої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закріплення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або зміну існуючих суспільних відносин.</w:t>
      </w:r>
    </w:p>
    <w:p w:rsidR="002F1B1D" w:rsidRDefault="002F1B1D" w:rsidP="002F1B1D">
      <w:pPr>
        <w:pStyle w:val="a3"/>
        <w:spacing w:before="5" w:line="249" w:lineRule="auto"/>
      </w:pPr>
      <w:r>
        <w:rPr>
          <w:b/>
          <w:color w:val="231F20"/>
          <w:spacing w:val="-2"/>
        </w:rPr>
        <w:t>Інерція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2"/>
        </w:rPr>
        <w:t>психіки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2"/>
        </w:rPr>
        <w:t>в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2"/>
        </w:rPr>
        <w:t>політиці</w:t>
      </w:r>
      <w:r>
        <w:rPr>
          <w:b/>
          <w:color w:val="231F20"/>
          <w:spacing w:val="-3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означає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нерухомість,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бездіяльність. </w:t>
      </w:r>
      <w:r>
        <w:rPr>
          <w:color w:val="231F20"/>
        </w:rPr>
        <w:t>Це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властивість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психіки,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по-перше,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зберігати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спокою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прямо- лінійного рівномірного руху доти, доки яка-небудь зовнішня при- чина (явище, процес, ситуація) не виведе її з цього стану. По-друге, це здатність набувати під дією певної кінцевої зовнішньої причини певне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кінцеве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прискорення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продовжувати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реагувати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причину навіть у тому випадку, коли її реальний вплив зник.</w:t>
      </w:r>
    </w:p>
    <w:p w:rsidR="002F1B1D" w:rsidRDefault="002F1B1D" w:rsidP="002F1B1D">
      <w:pPr>
        <w:spacing w:line="249" w:lineRule="auto"/>
        <w:sectPr w:rsidR="002F1B1D">
          <w:pgSz w:w="8400" w:h="11910"/>
          <w:pgMar w:top="840" w:right="840" w:bottom="920" w:left="840" w:header="0" w:footer="732" w:gutter="0"/>
          <w:cols w:space="720"/>
        </w:sectPr>
      </w:pPr>
    </w:p>
    <w:p w:rsidR="002F1B1D" w:rsidRDefault="002F1B1D" w:rsidP="002F1B1D">
      <w:pPr>
        <w:pStyle w:val="a3"/>
        <w:spacing w:before="65" w:line="249" w:lineRule="auto"/>
      </w:pPr>
      <w:r>
        <w:rPr>
          <w:b/>
          <w:color w:val="231F20"/>
          <w:spacing w:val="-2"/>
        </w:rPr>
        <w:lastRenderedPageBreak/>
        <w:t>Інстинкти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вроджені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моделі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поведінки,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що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детерміновані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біоло- </w:t>
      </w:r>
      <w:r>
        <w:rPr>
          <w:color w:val="231F20"/>
        </w:rPr>
        <w:t>гічно та задають напрямок енергії поведінки.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</w:rPr>
        <w:t xml:space="preserve">Інфантилізм політичний </w:t>
      </w:r>
      <w:r>
        <w:rPr>
          <w:color w:val="231F20"/>
        </w:rPr>
        <w:t>– політична незрілість, нездатність правильно орієнтуватися у політичному житті, що робить людину політичною іграшкою або прирікає на політичну пасивність.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>Колективне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несвідоме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термін,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введений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Юнгом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позна- чення особливого класу психічних явищ, які, на відміну від індиві- дуального (особистого) несвідомого, є носіями досвіду філогене- тичного розвитку людства, що передається у спадок через мозкові структури. Змістом колективного несвідомого є архетипи – загальні апріорні схеми поведінки, які в реальному житті людини наповню- ються конкретним змістом.</w:t>
      </w:r>
    </w:p>
    <w:p w:rsidR="002F1B1D" w:rsidRDefault="002F1B1D" w:rsidP="002F1B1D">
      <w:pPr>
        <w:spacing w:before="6" w:line="249" w:lineRule="auto"/>
        <w:ind w:left="123" w:right="121" w:firstLine="368"/>
        <w:jc w:val="both"/>
      </w:pPr>
      <w:r>
        <w:rPr>
          <w:b/>
          <w:color w:val="231F20"/>
        </w:rPr>
        <w:t xml:space="preserve">Конвенціальний натовп </w:t>
      </w:r>
      <w:r>
        <w:rPr>
          <w:color w:val="231F20"/>
        </w:rPr>
        <w:t>збирається із приводу заздалегідь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ого- лошеної події: мітинг, концерт, футбольний матч.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</w:rPr>
        <w:t xml:space="preserve">Конформí́зм </w:t>
      </w:r>
      <w:r>
        <w:rPr>
          <w:color w:val="231F20"/>
        </w:rPr>
        <w:t>– пасивне, пристосовницьке прийняття готових стандартів у поведінці, безапеляційне визнання дійсного стану ре- чей,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законів,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норм,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безумовне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схиляння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авторитетами, ігнорування унікальності поглядів, інтересів, уподобань естетичних та інших смаків окремих людей.</w:t>
      </w:r>
    </w:p>
    <w:p w:rsidR="002F1B1D" w:rsidRDefault="002F1B1D" w:rsidP="002F1B1D">
      <w:pPr>
        <w:pStyle w:val="a3"/>
        <w:spacing w:before="4" w:line="249" w:lineRule="auto"/>
      </w:pPr>
      <w:r>
        <w:rPr>
          <w:b/>
          <w:color w:val="231F20"/>
        </w:rPr>
        <w:t>Лідерство</w:t>
      </w:r>
      <w:r>
        <w:rPr>
          <w:b/>
          <w:color w:val="231F20"/>
          <w:spacing w:val="2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різновид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влади,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специфікою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спрямованість зверху вниз, а також те, що її носієм є не більшість, а одна людина або група осіб.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  <w:spacing w:val="-4"/>
        </w:rPr>
        <w:t xml:space="preserve">Маргінали </w:t>
      </w:r>
      <w:r>
        <w:rPr>
          <w:color w:val="231F20"/>
          <w:spacing w:val="-4"/>
        </w:rPr>
        <w:t xml:space="preserve">– індивіди, чиї біологічні та поведінкові характеристи- </w:t>
      </w:r>
      <w:r>
        <w:rPr>
          <w:color w:val="231F20"/>
        </w:rPr>
        <w:t>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відрізняються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усталеного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еталону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даному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живих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істот.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</w:rPr>
        <w:t xml:space="preserve">Масова свідомість </w:t>
      </w:r>
      <w:r>
        <w:rPr>
          <w:color w:val="231F20"/>
        </w:rPr>
        <w:t>– особливий, специфічний вид суспільної свідомості,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властивий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неструктурованим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множинам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людей, </w:t>
      </w: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якому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відображені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знання,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уявлення,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норми,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цінності,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які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поділяють </w:t>
      </w:r>
      <w:r>
        <w:rPr>
          <w:color w:val="231F20"/>
        </w:rPr>
        <w:t>маси,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сформовані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процесі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спілкування,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спільного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сприйнят- тя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соціально-політичних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реалій,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інформації.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Функціонує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групо- вому, так і на індивідуальному рівні.</w:t>
      </w:r>
    </w:p>
    <w:p w:rsidR="002F1B1D" w:rsidRDefault="002F1B1D" w:rsidP="002F1B1D">
      <w:pPr>
        <w:pStyle w:val="a3"/>
        <w:spacing w:before="5" w:line="249" w:lineRule="auto"/>
      </w:pPr>
      <w:r>
        <w:rPr>
          <w:b/>
          <w:color w:val="231F20"/>
        </w:rPr>
        <w:t>Методи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дистанційного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аналізу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використовувані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по- літичній психології, коли об’єкт недоступний досліднику. У таких випадках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вивчаються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тексти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виступів,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відеозаписи, мемуари та інші прямі й непрямі джерела даних про особистість у </w:t>
      </w:r>
      <w:r>
        <w:rPr>
          <w:color w:val="231F20"/>
          <w:spacing w:val="-2"/>
        </w:rPr>
        <w:t>політиці.</w:t>
      </w:r>
    </w:p>
    <w:p w:rsidR="002F1B1D" w:rsidRDefault="002F1B1D" w:rsidP="002F1B1D">
      <w:pPr>
        <w:spacing w:line="249" w:lineRule="auto"/>
        <w:sectPr w:rsidR="002F1B1D">
          <w:pgSz w:w="8400" w:h="11910"/>
          <w:pgMar w:top="840" w:right="840" w:bottom="920" w:left="840" w:header="0" w:footer="732" w:gutter="0"/>
          <w:cols w:space="720"/>
        </w:sectPr>
      </w:pPr>
    </w:p>
    <w:p w:rsidR="002F1B1D" w:rsidRDefault="002F1B1D" w:rsidP="002F1B1D">
      <w:pPr>
        <w:spacing w:before="65" w:line="249" w:lineRule="auto"/>
        <w:ind w:left="123" w:right="121" w:firstLine="368"/>
        <w:jc w:val="both"/>
      </w:pPr>
      <w:r>
        <w:rPr>
          <w:b/>
          <w:color w:val="231F20"/>
        </w:rPr>
        <w:lastRenderedPageBreak/>
        <w:t xml:space="preserve">Метод побудови семантичного простору </w:t>
      </w:r>
      <w:r>
        <w:rPr>
          <w:color w:val="231F20"/>
        </w:rPr>
        <w:t>– метод політичної психології,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використовується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вивчення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політичного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менталі- тету тих груп, які мають артикульовані політичні цінності.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>Натовп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контактна,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ззовні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неорганізована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спільнота,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від- різняється високою мірою конформізму індивідів, які її формують і діють надто емоційно й одностайно.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Національна свідомість </w:t>
      </w:r>
      <w:r>
        <w:rPr>
          <w:color w:val="231F20"/>
        </w:rPr>
        <w:t>– містить у собі всі форми суспільної свідомості, політичні, правові, філософські погляди, мораль, науку, мистецтво,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релігійні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погляди,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поряд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факторами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відобража- ється в індивідуально-психологічних особливостях.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>Нейролінгвістичне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програмування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напрям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психотерапії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 практичній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психології,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вивчає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закономірності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суб’єктивного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дос- віду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розкриття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механізмів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способів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моделювання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пове- дінки і передачі виявлених моделей іншим людям.</w:t>
      </w:r>
    </w:p>
    <w:p w:rsidR="002F1B1D" w:rsidRDefault="002F1B1D" w:rsidP="002F1B1D">
      <w:pPr>
        <w:pStyle w:val="a3"/>
        <w:spacing w:before="4" w:line="249" w:lineRule="auto"/>
      </w:pPr>
      <w:r>
        <w:rPr>
          <w:b/>
          <w:color w:val="231F20"/>
        </w:rPr>
        <w:t>Паніка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натовпу,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психологічно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характе- ризується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масового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страху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реальною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уявною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небез- пекою, наростаючого в процесі взаємного зараження і блокуючого здатність раціональної оцінки обстановки, мобілізацію вольових ре- сурсів та організацію спільної протидії.</w:t>
      </w:r>
    </w:p>
    <w:p w:rsidR="002F1B1D" w:rsidRDefault="002F1B1D" w:rsidP="002F1B1D">
      <w:pPr>
        <w:pStyle w:val="a3"/>
        <w:spacing w:before="4" w:line="249" w:lineRule="auto"/>
      </w:pPr>
      <w:r>
        <w:rPr>
          <w:b/>
          <w:color w:val="231F20"/>
        </w:rPr>
        <w:t xml:space="preserve">Політика </w:t>
      </w:r>
      <w:r>
        <w:rPr>
          <w:color w:val="231F20"/>
        </w:rPr>
        <w:t>– сфера діяльності, у межах якої здійснюється реалі- зація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індивідами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соціальними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групами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власних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потреб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допомо- гою влади через управлінську діяльність.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>Політична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доктрина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систематизований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набір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цін- ностей.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Головна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політичної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доктрини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допомогти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кожному,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хто поділяє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орієнтації,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ототожнити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політич- ною групою.</w:t>
      </w:r>
    </w:p>
    <w:p w:rsidR="002F1B1D" w:rsidRDefault="002F1B1D" w:rsidP="002F1B1D">
      <w:pPr>
        <w:pStyle w:val="a3"/>
        <w:spacing w:before="4" w:line="249" w:lineRule="auto"/>
        <w:ind w:right="120"/>
      </w:pPr>
      <w:r>
        <w:rPr>
          <w:b/>
          <w:color w:val="231F20"/>
        </w:rPr>
        <w:t xml:space="preserve">Політичні емоції </w:t>
      </w:r>
      <w:r>
        <w:rPr>
          <w:color w:val="231F20"/>
        </w:rPr>
        <w:t>– це форма плотського, часто неусвідомлено- го, але достатньо продуктивного віддзеркалення людиною процесів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і явищ навколишньої політичної реальності у вигляді узагальнених оцінок і реакцій.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Політична культура </w:t>
      </w:r>
      <w:r>
        <w:rPr>
          <w:color w:val="231F20"/>
        </w:rPr>
        <w:t>– сукупність соціально-психологічних настанов, цінностей і зразків поведінки соціальних верств, окре-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громадян,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стосуються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взаємодії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політичною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владою.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Охо- плює рівень знань та уявлень про політику, емоційне ставлення до неї, що мотивує політичну поведінку громадян.</w:t>
      </w:r>
    </w:p>
    <w:p w:rsidR="002F1B1D" w:rsidRDefault="002F1B1D" w:rsidP="002F1B1D">
      <w:pPr>
        <w:spacing w:line="249" w:lineRule="auto"/>
        <w:sectPr w:rsidR="002F1B1D">
          <w:pgSz w:w="8400" w:h="11910"/>
          <w:pgMar w:top="840" w:right="840" w:bottom="920" w:left="840" w:header="0" w:footer="732" w:gutter="0"/>
          <w:cols w:space="720"/>
        </w:sectPr>
      </w:pPr>
    </w:p>
    <w:p w:rsidR="002F1B1D" w:rsidRDefault="002F1B1D" w:rsidP="002F1B1D">
      <w:pPr>
        <w:pStyle w:val="a3"/>
        <w:spacing w:before="65" w:line="249" w:lineRule="auto"/>
      </w:pPr>
      <w:r>
        <w:rPr>
          <w:b/>
          <w:color w:val="231F20"/>
        </w:rPr>
        <w:lastRenderedPageBreak/>
        <w:t>Політична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мімікрія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“безпринципне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пристосування”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навко- лишнього соціально-політичного середовища, сформоване умовами життя заради досягнення певних вигод.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Політичне мислення </w:t>
      </w:r>
      <w:r>
        <w:rPr>
          <w:color w:val="231F20"/>
        </w:rPr>
        <w:t>– це форма свідомого продуктивного від- дзеркалення людиною процесів і явищ навколишньої політичної ре- альності у вигляді думок, висновків, рішень.</w:t>
      </w:r>
    </w:p>
    <w:p w:rsidR="002F1B1D" w:rsidRDefault="002F1B1D" w:rsidP="002F1B1D">
      <w:pPr>
        <w:spacing w:before="3" w:line="249" w:lineRule="auto"/>
        <w:ind w:left="123" w:right="121" w:firstLine="368"/>
        <w:jc w:val="both"/>
      </w:pPr>
      <w:r>
        <w:rPr>
          <w:b/>
          <w:color w:val="231F20"/>
        </w:rPr>
        <w:t xml:space="preserve">Політичні мотиви – </w:t>
      </w:r>
      <w:r>
        <w:rPr>
          <w:color w:val="231F20"/>
        </w:rPr>
        <w:t>це ті спонукання людей, які змушують їх включатися в політичну діяльність.</w:t>
      </w:r>
    </w:p>
    <w:p w:rsidR="002F1B1D" w:rsidRDefault="002F1B1D" w:rsidP="002F1B1D">
      <w:pPr>
        <w:pStyle w:val="a3"/>
        <w:spacing w:before="1" w:line="249" w:lineRule="auto"/>
      </w:pPr>
      <w:r>
        <w:rPr>
          <w:b/>
          <w:color w:val="231F20"/>
        </w:rPr>
        <w:t>Політична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поведінка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результат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функціонування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трьох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блоків: політичної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свідомості,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підсвідомого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зовнішній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бік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полі- тичної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діяльності.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вищому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рівні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координації чужих інтересів у межах суспільства; на середньому рівні – діяль- ність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політичної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демонстрації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власних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інтересів;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нижчому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по- літична соціалізація.</w:t>
      </w:r>
    </w:p>
    <w:p w:rsidR="002F1B1D" w:rsidRDefault="002F1B1D" w:rsidP="002F1B1D">
      <w:pPr>
        <w:pStyle w:val="a3"/>
        <w:spacing w:before="6" w:line="249" w:lineRule="auto"/>
      </w:pPr>
      <w:r>
        <w:rPr>
          <w:b/>
          <w:color w:val="231F20"/>
        </w:rPr>
        <w:t xml:space="preserve">Політична психіка </w:t>
      </w:r>
      <w:r>
        <w:rPr>
          <w:color w:val="231F20"/>
        </w:rPr>
        <w:t>– включає 3 блоки: політичне сприйняття (наприклад,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політичної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інформації),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політичне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мислення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(обміркову- вання політичної інформації та прийняття політичних рішень), по- літичні почуття (емоційна оцінка висновків політичного мислення).</w:t>
      </w:r>
    </w:p>
    <w:p w:rsidR="002F1B1D" w:rsidRDefault="002F1B1D" w:rsidP="002F1B1D">
      <w:pPr>
        <w:pStyle w:val="a3"/>
        <w:spacing w:before="3" w:line="249" w:lineRule="auto"/>
        <w:ind w:right="120"/>
      </w:pPr>
      <w:r>
        <w:rPr>
          <w:b/>
          <w:color w:val="231F20"/>
        </w:rPr>
        <w:t xml:space="preserve">Політична психологія </w:t>
      </w:r>
      <w:r>
        <w:rPr>
          <w:color w:val="231F20"/>
        </w:rPr>
        <w:t>– наука, що вивчає психологічні компо- ненти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феномени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(ціннісні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орієнтації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судження,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пов’язані із політикою, погляди, настрої, почуття, волю, особливі риси харак- теру,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потреби,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мотиви,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традиції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тощо),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формуються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ре- зультаті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соціально-політичних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відносин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реалізуються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політичних діях індивідів, соціальних груп, класів, народів і націй.</w:t>
      </w:r>
    </w:p>
    <w:p w:rsidR="002F1B1D" w:rsidRDefault="002F1B1D" w:rsidP="002F1B1D">
      <w:pPr>
        <w:pStyle w:val="a3"/>
        <w:spacing w:before="6" w:line="249" w:lineRule="auto"/>
      </w:pPr>
      <w:r>
        <w:rPr>
          <w:b/>
          <w:color w:val="231F20"/>
          <w:spacing w:val="-2"/>
        </w:rPr>
        <w:t>Політична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2"/>
        </w:rPr>
        <w:t>самосвідомість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2"/>
        </w:rPr>
        <w:t>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  <w:spacing w:val="-2"/>
        </w:rPr>
        <w:t>процес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результат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вироблення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стій- </w:t>
      </w:r>
      <w:r>
        <w:rPr>
          <w:color w:val="231F20"/>
        </w:rPr>
        <w:t>кої усвідомленої системи уявлень суб’єкта політичних відносин про себе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соціально-політичному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плані,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суб’єкт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цілеспря- мовано будує стосунки з іншими суб’єктами і об’єктами політики.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Політична свідомість – </w:t>
      </w:r>
      <w:r>
        <w:rPr>
          <w:color w:val="231F20"/>
        </w:rPr>
        <w:t>це система знань, оцінок, настроїв і почуттів, за допомогою яких відбувається усвідомлення політичної сфери суб’єктами – індивідами, групами, націями тощо.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Політична соціалізація </w:t>
      </w:r>
      <w:r>
        <w:rPr>
          <w:color w:val="231F20"/>
        </w:rPr>
        <w:t>– процес взаємодії індивіда та політич- ної системи, метою якого є адаптація індивіда до даної системи, пе- ретворення його на громадянина.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>Політичний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конфлікт</w:t>
      </w:r>
      <w:r>
        <w:rPr>
          <w:b/>
          <w:color w:val="231F20"/>
          <w:spacing w:val="-14"/>
        </w:rPr>
        <w:t xml:space="preserve"> </w:t>
      </w:r>
      <w:r>
        <w:rPr>
          <w:b/>
          <w:i/>
          <w:color w:val="231F20"/>
        </w:rPr>
        <w:t>–</w:t>
      </w:r>
      <w:r>
        <w:rPr>
          <w:b/>
          <w:i/>
          <w:color w:val="231F20"/>
          <w:spacing w:val="-14"/>
        </w:rPr>
        <w:t xml:space="preserve"> </w:t>
      </w:r>
      <w:r>
        <w:rPr>
          <w:color w:val="231F20"/>
        </w:rPr>
        <w:t>зіткнення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протилежних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суспільних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сил, обумовлене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певними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взаємовиключними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політичними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інтересами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та </w:t>
      </w:r>
      <w:r>
        <w:rPr>
          <w:color w:val="231F20"/>
          <w:spacing w:val="-2"/>
        </w:rPr>
        <w:t>цілями.</w:t>
      </w:r>
    </w:p>
    <w:p w:rsidR="002F1B1D" w:rsidRDefault="002F1B1D" w:rsidP="002F1B1D">
      <w:pPr>
        <w:spacing w:line="249" w:lineRule="auto"/>
        <w:sectPr w:rsidR="002F1B1D">
          <w:pgSz w:w="8400" w:h="11910"/>
          <w:pgMar w:top="840" w:right="840" w:bottom="920" w:left="840" w:header="0" w:footer="732" w:gutter="0"/>
          <w:cols w:space="720"/>
        </w:sectPr>
      </w:pPr>
    </w:p>
    <w:p w:rsidR="002F1B1D" w:rsidRDefault="002F1B1D" w:rsidP="002F1B1D">
      <w:pPr>
        <w:pStyle w:val="a3"/>
        <w:spacing w:before="65" w:line="249" w:lineRule="auto"/>
      </w:pPr>
      <w:r>
        <w:rPr>
          <w:b/>
          <w:color w:val="231F20"/>
        </w:rPr>
        <w:lastRenderedPageBreak/>
        <w:t>Потреба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в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аффіліації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потреба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належності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групи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одер- жанні схвалення, яке виявляється в турботі політика про добрі сто- сунки з іншими.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>Популізм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– політика загравання влади з народом для забезпе- чення популярності, що характеризується демагогічними гаслами, необґрунтованими обіцянками.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>Психобіографії</w:t>
      </w:r>
      <w:r>
        <w:rPr>
          <w:b/>
          <w:color w:val="231F20"/>
          <w:spacing w:val="-14"/>
        </w:rPr>
        <w:t xml:space="preserve"> </w:t>
      </w:r>
      <w:r>
        <w:rPr>
          <w:b/>
          <w:i/>
          <w:color w:val="231F20"/>
        </w:rPr>
        <w:t>–</w:t>
      </w:r>
      <w:r>
        <w:rPr>
          <w:b/>
          <w:i/>
          <w:color w:val="231F20"/>
          <w:spacing w:val="-14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психологічного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аналізу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особистості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кон- кретних осіб, передусім політичних діячів.</w:t>
      </w:r>
    </w:p>
    <w:p w:rsidR="002F1B1D" w:rsidRDefault="002F1B1D" w:rsidP="002F1B1D">
      <w:pPr>
        <w:pStyle w:val="a3"/>
        <w:spacing w:before="1" w:line="249" w:lineRule="auto"/>
      </w:pPr>
      <w:r>
        <w:rPr>
          <w:b/>
          <w:color w:val="231F20"/>
        </w:rPr>
        <w:t>Радикалізм</w:t>
      </w:r>
      <w:r>
        <w:rPr>
          <w:b/>
          <w:color w:val="231F20"/>
          <w:spacing w:val="-7"/>
        </w:rPr>
        <w:t xml:space="preserve"> </w:t>
      </w:r>
      <w:r>
        <w:rPr>
          <w:b/>
          <w:i/>
          <w:color w:val="231F20"/>
        </w:rPr>
        <w:t>–</w:t>
      </w:r>
      <w:r>
        <w:rPr>
          <w:b/>
          <w:i/>
          <w:color w:val="231F20"/>
          <w:spacing w:val="40"/>
        </w:rPr>
        <w:t xml:space="preserve"> </w:t>
      </w:r>
      <w:r>
        <w:rPr>
          <w:color w:val="231F20"/>
        </w:rPr>
        <w:t>рішуче,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безкомпромісне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намірів,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праг- нення до корінної зміни дійсного стану в тій чи іншій справі.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</w:rPr>
        <w:t xml:space="preserve">Ресоціалізація </w:t>
      </w:r>
      <w:r>
        <w:rPr>
          <w:b/>
          <w:i/>
          <w:color w:val="231F20"/>
        </w:rPr>
        <w:t xml:space="preserve">– </w:t>
      </w:r>
      <w:r>
        <w:rPr>
          <w:color w:val="231F20"/>
        </w:rPr>
        <w:t>передбачає не просто освоєння нових соціаль- них ніш, а перенавчання того, що було міцно засвоєно в дитинстві і юності і що становило фундамент даної особистості.</w:t>
      </w:r>
    </w:p>
    <w:p w:rsidR="002F1B1D" w:rsidRDefault="002F1B1D" w:rsidP="002F1B1D">
      <w:pPr>
        <w:pStyle w:val="a3"/>
        <w:spacing w:before="3" w:line="249" w:lineRule="auto"/>
        <w:jc w:val="right"/>
      </w:pPr>
      <w:r>
        <w:rPr>
          <w:b/>
          <w:color w:val="231F20"/>
        </w:rPr>
        <w:t xml:space="preserve">Сегрегація </w:t>
      </w:r>
      <w:r>
        <w:rPr>
          <w:b/>
          <w:i/>
          <w:color w:val="231F20"/>
        </w:rPr>
        <w:t xml:space="preserve">– </w:t>
      </w:r>
      <w:r>
        <w:rPr>
          <w:color w:val="231F20"/>
        </w:rPr>
        <w:t>поділ людей у суспільстві на категорії за ознакою відмінності соціальних статусів, що вимагає обмеження сфери жит- тєдіяльності, при якому контакти між групами заборонені частково або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повністю.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поділ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закріплюється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нормах,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пове- дінкових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стереотипах,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суспільних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інститутах,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кодується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підкреслю- </w:t>
      </w:r>
      <w:r>
        <w:rPr>
          <w:color w:val="231F20"/>
          <w:spacing w:val="-2"/>
        </w:rPr>
        <w:t>ється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символікою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(відзнаками,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одягом,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табу,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традиціями,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ритуалами).</w:t>
      </w:r>
    </w:p>
    <w:p w:rsidR="002F1B1D" w:rsidRDefault="002F1B1D" w:rsidP="002F1B1D">
      <w:pPr>
        <w:pStyle w:val="a3"/>
        <w:spacing w:before="5" w:line="249" w:lineRule="auto"/>
      </w:pPr>
      <w:r>
        <w:rPr>
          <w:b/>
          <w:color w:val="231F20"/>
        </w:rPr>
        <w:t xml:space="preserve">Соціалізація </w:t>
      </w:r>
      <w:r>
        <w:rPr>
          <w:color w:val="231F20"/>
        </w:rPr>
        <w:t>– процес включення індивіда в суспільство через засвоєння ним системи соціальних ролей.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</w:rPr>
        <w:t>Соціальна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перцепція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сприйняття,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оцінка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людь- ми соціальних суб’єктів, інших людей, соціальних груп, спільнот.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</w:rPr>
        <w:t>Соціальні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потреби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сукупність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суспільно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необхідних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життєвих потреб та інтересів громадян, об’єднаних за територіальними, демо- графічними, професійними та іншими ознаками.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Стереотип </w:t>
      </w:r>
      <w:r>
        <w:rPr>
          <w:color w:val="231F20"/>
        </w:rPr>
        <w:t>– усталене ставлення до подій, вироблене на основі порівняння їх з внутрішніми ідеалами.</w:t>
      </w:r>
    </w:p>
    <w:p w:rsidR="002F1B1D" w:rsidRDefault="002F1B1D" w:rsidP="002F1B1D">
      <w:pPr>
        <w:pStyle w:val="a3"/>
        <w:spacing w:before="1" w:line="249" w:lineRule="auto"/>
      </w:pPr>
      <w:r>
        <w:rPr>
          <w:b/>
          <w:color w:val="231F20"/>
        </w:rPr>
        <w:t>Стереотипізація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– класифікація форм поведінки та інтерпрета- ція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причин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зіставлення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зразками,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відповідають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соціаль- ним стереотипам.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Теорія “політичної підтримки” </w:t>
      </w:r>
      <w:r>
        <w:rPr>
          <w:b/>
          <w:i/>
          <w:color w:val="231F20"/>
        </w:rPr>
        <w:t xml:space="preserve">– </w:t>
      </w:r>
      <w:r>
        <w:rPr>
          <w:color w:val="231F20"/>
        </w:rPr>
        <w:t>одна з теоретичних моде-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 xml:space="preserve">лей політичної психології, розроблена американськими політологами </w:t>
      </w:r>
      <w:r>
        <w:rPr>
          <w:color w:val="231F20"/>
        </w:rPr>
        <w:t>Д. Істоном і Дж. Деннісом, в основі якої – ідея психологічної під- тримки влади з боку громадян.</w:t>
      </w:r>
    </w:p>
    <w:p w:rsidR="002F1B1D" w:rsidRDefault="002F1B1D" w:rsidP="002F1B1D">
      <w:pPr>
        <w:spacing w:before="4" w:line="249" w:lineRule="auto"/>
        <w:ind w:left="123" w:right="121" w:firstLine="368"/>
        <w:jc w:val="both"/>
      </w:pPr>
      <w:r>
        <w:rPr>
          <w:b/>
          <w:color w:val="231F20"/>
        </w:rPr>
        <w:t xml:space="preserve">Теорія обміну і трансактного аналізу </w:t>
      </w:r>
      <w:r>
        <w:rPr>
          <w:color w:val="231F20"/>
        </w:rPr>
        <w:t>– даний підхід розгля- дає лідера 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процесі його взаємодії із послідовниками.</w:t>
      </w:r>
    </w:p>
    <w:p w:rsidR="002F1B1D" w:rsidRDefault="002F1B1D" w:rsidP="002F1B1D">
      <w:pPr>
        <w:spacing w:line="249" w:lineRule="auto"/>
        <w:jc w:val="both"/>
        <w:sectPr w:rsidR="002F1B1D">
          <w:pgSz w:w="8400" w:h="11910"/>
          <w:pgMar w:top="840" w:right="840" w:bottom="920" w:left="840" w:header="0" w:footer="732" w:gutter="0"/>
          <w:cols w:space="720"/>
        </w:sectPr>
      </w:pPr>
    </w:p>
    <w:p w:rsidR="002F1B1D" w:rsidRDefault="002F1B1D" w:rsidP="002F1B1D">
      <w:pPr>
        <w:spacing w:before="62" w:line="249" w:lineRule="auto"/>
        <w:ind w:left="123" w:right="121" w:firstLine="368"/>
        <w:jc w:val="both"/>
      </w:pPr>
      <w:r>
        <w:rPr>
          <w:b/>
          <w:color w:val="231F20"/>
        </w:rPr>
        <w:lastRenderedPageBreak/>
        <w:t xml:space="preserve">Теорія очікування-взаємодії </w:t>
      </w:r>
      <w:r>
        <w:rPr>
          <w:b/>
          <w:i/>
          <w:color w:val="231F20"/>
        </w:rPr>
        <w:t xml:space="preserve">– </w:t>
      </w:r>
      <w:r>
        <w:rPr>
          <w:color w:val="231F20"/>
        </w:rPr>
        <w:t>одна з психологічних шкіл, що вивчає проблеми лідерства, шляхом створення операціональної мо- делі лідерства.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  <w:spacing w:val="-2"/>
        </w:rPr>
        <w:t>Толерантність</w:t>
      </w:r>
      <w:r>
        <w:rPr>
          <w:b/>
          <w:color w:val="231F20"/>
          <w:spacing w:val="-7"/>
        </w:rPr>
        <w:t xml:space="preserve"> </w:t>
      </w:r>
      <w:r>
        <w:rPr>
          <w:b/>
          <w:i/>
          <w:color w:val="231F20"/>
          <w:spacing w:val="-2"/>
        </w:rPr>
        <w:t>–</w:t>
      </w:r>
      <w:r>
        <w:rPr>
          <w:b/>
          <w:i/>
          <w:color w:val="231F20"/>
          <w:spacing w:val="-6"/>
        </w:rPr>
        <w:t xml:space="preserve"> </w:t>
      </w:r>
      <w:r>
        <w:rPr>
          <w:color w:val="231F20"/>
          <w:spacing w:val="-2"/>
        </w:rPr>
        <w:t>властивість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особистості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неупереджено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оцінюва- </w:t>
      </w:r>
      <w:r>
        <w:rPr>
          <w:color w:val="231F20"/>
        </w:rPr>
        <w:t>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явища,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володіють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різними,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суперечливими </w:t>
      </w:r>
      <w:r>
        <w:rPr>
          <w:color w:val="231F20"/>
          <w:spacing w:val="-4"/>
        </w:rPr>
        <w:t>рисами; характеризується здатністю відзначати одночасно і позитивні,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негативні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риси,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зіставляючи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власні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погляди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усією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наявною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інфор- мацією,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надаючи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переваги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кінцевій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оцінці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власному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ставленню.</w:t>
      </w:r>
    </w:p>
    <w:p w:rsidR="002F1B1D" w:rsidRDefault="002F1B1D" w:rsidP="002F1B1D">
      <w:pPr>
        <w:pStyle w:val="a3"/>
        <w:spacing w:before="5" w:line="249" w:lineRule="auto"/>
      </w:pPr>
      <w:r>
        <w:rPr>
          <w:b/>
          <w:color w:val="231F20"/>
        </w:rPr>
        <w:t xml:space="preserve">Установка </w:t>
      </w:r>
      <w:r>
        <w:rPr>
          <w:color w:val="231F20"/>
        </w:rPr>
        <w:t>– психологічний стан схильності суб’єкта до певної активності в певній ситуації.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</w:rPr>
        <w:t>Установка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соціальна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готовності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особистості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певного сприйняття і оцінки соціальних явищ, процесів, ситуацій, поведінки в ній.</w:t>
      </w:r>
    </w:p>
    <w:p w:rsidR="002F1B1D" w:rsidRDefault="002F1B1D" w:rsidP="002F1B1D">
      <w:pPr>
        <w:pStyle w:val="a3"/>
        <w:spacing w:line="249" w:lineRule="auto"/>
      </w:pPr>
      <w:r>
        <w:rPr>
          <w:b/>
          <w:color w:val="231F20"/>
        </w:rPr>
        <w:t xml:space="preserve">Ціннісний дисонанс </w:t>
      </w:r>
      <w:r>
        <w:rPr>
          <w:b/>
          <w:i/>
          <w:color w:val="231F20"/>
        </w:rPr>
        <w:t xml:space="preserve">– </w:t>
      </w:r>
      <w:r>
        <w:rPr>
          <w:color w:val="231F20"/>
        </w:rPr>
        <w:t>невідповідність ціннісних орієнтацій владних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структур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прихильників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моральним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соціальним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цін- ностям суб’єктів опозиції.</w:t>
      </w:r>
    </w:p>
    <w:p w:rsidR="002F1B1D" w:rsidRDefault="002F1B1D" w:rsidP="002F1B1D">
      <w:pPr>
        <w:pStyle w:val="a3"/>
        <w:spacing w:before="3" w:line="249" w:lineRule="auto"/>
      </w:pPr>
      <w:r>
        <w:rPr>
          <w:b/>
          <w:color w:val="231F20"/>
        </w:rPr>
        <w:t xml:space="preserve">Фрустрація </w:t>
      </w:r>
      <w:r>
        <w:rPr>
          <w:color w:val="231F20"/>
        </w:rPr>
        <w:t>– психічний стан дезорганізації свідомості та ді- яльності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особистості,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викликаний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об’єктивно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невизначеними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неви- правданими перешкодами до бажаної мети.</w:t>
      </w:r>
    </w:p>
    <w:p w:rsidR="00DE4C2F" w:rsidRDefault="00DE4C2F"/>
    <w:sectPr w:rsidR="00DE4C2F" w:rsidSect="00DE4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F1B1D"/>
    <w:rsid w:val="002F1B1D"/>
    <w:rsid w:val="00D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1B1D"/>
    <w:pPr>
      <w:spacing w:before="2"/>
      <w:ind w:left="123" w:right="121" w:firstLine="368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2F1B1D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2F1B1D"/>
    <w:pPr>
      <w:spacing w:line="306" w:lineRule="exact"/>
      <w:ind w:left="45" w:right="45"/>
      <w:jc w:val="center"/>
      <w:outlineLvl w:val="2"/>
    </w:pPr>
    <w:rPr>
      <w:rFonts w:ascii="Palatino Linotype" w:eastAsia="Palatino Linotype" w:hAnsi="Palatino Linotype" w:cs="Palatino Linotyp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8377</Words>
  <Characters>4776</Characters>
  <Application>Microsoft Office Word</Application>
  <DocSecurity>0</DocSecurity>
  <Lines>39</Lines>
  <Paragraphs>26</Paragraphs>
  <ScaleCrop>false</ScaleCrop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2024-03-29T17:23:00Z</dcterms:created>
  <dcterms:modified xsi:type="dcterms:W3CDTF">2024-03-29T17:23:00Z</dcterms:modified>
</cp:coreProperties>
</file>