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2656" w:rsidRPr="00FD0068" w:rsidRDefault="00DF2656" w:rsidP="00DF2656">
      <w:pPr>
        <w:tabs>
          <w:tab w:val="left" w:pos="2030"/>
        </w:tabs>
        <w:jc w:val="center"/>
        <w:rPr>
          <w:rFonts w:eastAsia="Arial Unicode MS"/>
          <w:b/>
          <w:caps/>
          <w:color w:val="000000"/>
          <w:sz w:val="28"/>
          <w:szCs w:val="28"/>
          <w:lang w:eastAsia="en-US"/>
        </w:rPr>
      </w:pPr>
      <w:r w:rsidRPr="00FD0068">
        <w:rPr>
          <w:rFonts w:eastAsia="Arial Unicode MS"/>
          <w:b/>
          <w:caps/>
          <w:color w:val="000000"/>
          <w:sz w:val="28"/>
          <w:szCs w:val="28"/>
          <w:lang w:eastAsia="en-US"/>
        </w:rPr>
        <w:t>ВІДКРИТИЙ МІЖНАРОДНИЙ УНІВЕРСИТЕТ</w:t>
      </w:r>
    </w:p>
    <w:p w:rsidR="00DF2656" w:rsidRPr="00FD0068" w:rsidRDefault="00DF2656" w:rsidP="00DF2656">
      <w:pPr>
        <w:tabs>
          <w:tab w:val="left" w:pos="2030"/>
        </w:tabs>
        <w:jc w:val="center"/>
        <w:rPr>
          <w:rFonts w:eastAsia="Arial Unicode MS"/>
          <w:b/>
          <w:caps/>
          <w:color w:val="000000"/>
          <w:sz w:val="28"/>
          <w:szCs w:val="28"/>
          <w:lang w:eastAsia="en-US"/>
        </w:rPr>
      </w:pPr>
      <w:r w:rsidRPr="00FD0068">
        <w:rPr>
          <w:rFonts w:eastAsia="Arial Unicode MS"/>
          <w:b/>
          <w:caps/>
          <w:color w:val="000000"/>
          <w:sz w:val="28"/>
          <w:szCs w:val="28"/>
          <w:lang w:eastAsia="en-US"/>
        </w:rPr>
        <w:t>РОЗВИТКУ ЛЮДИНИ «Україна»</w:t>
      </w:r>
    </w:p>
    <w:p w:rsidR="00DF2656" w:rsidRPr="00FD0068" w:rsidRDefault="00DF2656" w:rsidP="00DF2656">
      <w:pPr>
        <w:tabs>
          <w:tab w:val="left" w:pos="2030"/>
        </w:tabs>
        <w:jc w:val="center"/>
        <w:rPr>
          <w:rFonts w:eastAsia="Arial Unicode MS"/>
          <w:b/>
          <w:caps/>
          <w:color w:val="000000"/>
          <w:sz w:val="28"/>
          <w:szCs w:val="28"/>
          <w:lang w:eastAsia="en-US"/>
        </w:rPr>
      </w:pPr>
    </w:p>
    <w:p w:rsidR="00DF2656" w:rsidRPr="00FD0068" w:rsidRDefault="00DF2656" w:rsidP="00DF2656">
      <w:pPr>
        <w:tabs>
          <w:tab w:val="left" w:pos="2030"/>
        </w:tabs>
        <w:jc w:val="center"/>
        <w:rPr>
          <w:rFonts w:eastAsia="Arial Unicode MS"/>
          <w:b/>
          <w:caps/>
          <w:color w:val="000000"/>
          <w:sz w:val="28"/>
          <w:szCs w:val="28"/>
          <w:lang w:eastAsia="en-US"/>
        </w:rPr>
      </w:pPr>
      <w:r w:rsidRPr="00FD0068">
        <w:rPr>
          <w:rFonts w:eastAsia="Arial Unicode MS"/>
          <w:b/>
          <w:i/>
          <w:caps/>
          <w:color w:val="000000"/>
          <w:sz w:val="28"/>
          <w:szCs w:val="28"/>
          <w:lang w:eastAsia="en-US"/>
        </w:rPr>
        <w:t>Вінницький соціально-економічний інститут</w:t>
      </w:r>
    </w:p>
    <w:p w:rsidR="000F365E" w:rsidRDefault="000F365E" w:rsidP="000F365E">
      <w:pPr>
        <w:tabs>
          <w:tab w:val="left" w:pos="203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DF2656" w:rsidRPr="000F365E" w:rsidRDefault="00DF2656" w:rsidP="00DF2656">
      <w:pPr>
        <w:tabs>
          <w:tab w:val="left" w:pos="2030"/>
        </w:tabs>
        <w:jc w:val="center"/>
        <w:rPr>
          <w:rFonts w:eastAsia="Arial Unicode MS"/>
          <w:b/>
          <w:caps/>
          <w:color w:val="000000"/>
          <w:sz w:val="28"/>
          <w:szCs w:val="28"/>
          <w:lang w:val="uk-UA" w:eastAsia="en-US"/>
        </w:rPr>
      </w:pPr>
    </w:p>
    <w:p w:rsidR="00DF2656" w:rsidRPr="00FD0068" w:rsidRDefault="00DF2656" w:rsidP="00DF2656">
      <w:pPr>
        <w:tabs>
          <w:tab w:val="left" w:pos="2030"/>
        </w:tabs>
        <w:jc w:val="center"/>
        <w:rPr>
          <w:rFonts w:eastAsia="Arial Unicode MS"/>
          <w:b/>
          <w:caps/>
          <w:color w:val="000000"/>
          <w:sz w:val="28"/>
          <w:szCs w:val="28"/>
          <w:lang w:eastAsia="en-US"/>
        </w:rPr>
      </w:pPr>
    </w:p>
    <w:p w:rsidR="00DF2656" w:rsidRPr="00FD0068" w:rsidRDefault="00DF2656" w:rsidP="00DF2656">
      <w:pPr>
        <w:tabs>
          <w:tab w:val="left" w:pos="2030"/>
        </w:tabs>
        <w:jc w:val="center"/>
        <w:rPr>
          <w:rFonts w:eastAsia="Arial Unicode MS"/>
          <w:b/>
          <w:caps/>
          <w:color w:val="000000"/>
          <w:sz w:val="28"/>
          <w:szCs w:val="28"/>
          <w:lang w:eastAsia="en-US"/>
        </w:rPr>
      </w:pPr>
    </w:p>
    <w:p w:rsidR="00DF2656" w:rsidRPr="00FD0068" w:rsidRDefault="00DF2656" w:rsidP="00DF2656">
      <w:pPr>
        <w:tabs>
          <w:tab w:val="left" w:pos="5940"/>
        </w:tabs>
        <w:ind w:left="5387"/>
        <w:rPr>
          <w:rFonts w:eastAsia="Arial Unicode MS"/>
          <w:color w:val="000000"/>
          <w:sz w:val="28"/>
          <w:szCs w:val="28"/>
          <w:lang w:eastAsia="en-US"/>
        </w:rPr>
      </w:pPr>
      <w:r w:rsidRPr="00FD0068">
        <w:rPr>
          <w:rFonts w:eastAsia="Arial Unicode MS"/>
          <w:b/>
          <w:caps/>
          <w:color w:val="000000"/>
          <w:sz w:val="28"/>
          <w:szCs w:val="28"/>
          <w:lang w:eastAsia="en-US"/>
        </w:rPr>
        <w:t xml:space="preserve"> </w:t>
      </w:r>
      <w:r w:rsidRPr="00FD0068">
        <w:rPr>
          <w:rFonts w:eastAsia="Arial Unicode MS"/>
          <w:b/>
          <w:color w:val="000000"/>
          <w:sz w:val="28"/>
          <w:szCs w:val="28"/>
          <w:lang w:eastAsia="en-US"/>
        </w:rPr>
        <w:t>ЗАТВЕРДЖУЮ</w:t>
      </w:r>
    </w:p>
    <w:p w:rsidR="00DF2656" w:rsidRPr="00FD0068" w:rsidRDefault="00DF2656" w:rsidP="00DF2656">
      <w:pPr>
        <w:ind w:left="5387"/>
        <w:rPr>
          <w:rFonts w:eastAsia="Arial Unicode MS"/>
          <w:color w:val="000000"/>
          <w:sz w:val="28"/>
          <w:szCs w:val="28"/>
          <w:lang w:eastAsia="en-US"/>
        </w:rPr>
      </w:pPr>
      <w:r w:rsidRPr="00FD0068">
        <w:rPr>
          <w:rFonts w:eastAsia="Arial Unicode MS"/>
          <w:color w:val="000000"/>
          <w:sz w:val="28"/>
          <w:szCs w:val="28"/>
          <w:lang w:eastAsia="en-US"/>
        </w:rPr>
        <w:t xml:space="preserve">Директор </w:t>
      </w:r>
      <w:proofErr w:type="spellStart"/>
      <w:r w:rsidRPr="00FD0068">
        <w:rPr>
          <w:rFonts w:eastAsia="Arial Unicode MS"/>
          <w:color w:val="000000"/>
          <w:sz w:val="28"/>
          <w:szCs w:val="28"/>
          <w:lang w:eastAsia="en-US"/>
        </w:rPr>
        <w:t>Вінницького</w:t>
      </w:r>
      <w:proofErr w:type="spellEnd"/>
      <w:r w:rsidRPr="00FD0068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8"/>
          <w:szCs w:val="28"/>
          <w:lang w:eastAsia="en-US"/>
        </w:rPr>
        <w:t>соціально-еконо</w:t>
      </w:r>
      <w:r>
        <w:rPr>
          <w:rFonts w:eastAsia="Arial Unicode MS"/>
          <w:color w:val="000000"/>
          <w:sz w:val="28"/>
          <w:szCs w:val="28"/>
          <w:lang w:eastAsia="en-US"/>
        </w:rPr>
        <w:t>мічного</w:t>
      </w:r>
      <w:proofErr w:type="spellEnd"/>
      <w:r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Arial Unicode MS"/>
          <w:color w:val="000000"/>
          <w:sz w:val="28"/>
          <w:szCs w:val="28"/>
          <w:lang w:eastAsia="en-US"/>
        </w:rPr>
        <w:t>інституту</w:t>
      </w:r>
      <w:proofErr w:type="spellEnd"/>
      <w:r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Arial Unicode MS"/>
          <w:color w:val="000000"/>
          <w:sz w:val="28"/>
          <w:szCs w:val="28"/>
          <w:lang w:eastAsia="en-US"/>
        </w:rPr>
        <w:t>Університету</w:t>
      </w:r>
      <w:proofErr w:type="spellEnd"/>
      <w:r>
        <w:rPr>
          <w:rFonts w:eastAsia="Arial Unicode MS"/>
          <w:color w:val="000000"/>
          <w:sz w:val="28"/>
          <w:szCs w:val="28"/>
          <w:lang w:eastAsia="en-US"/>
        </w:rPr>
        <w:t xml:space="preserve"> «</w:t>
      </w:r>
      <w:proofErr w:type="spellStart"/>
      <w:r>
        <w:rPr>
          <w:rFonts w:eastAsia="Arial Unicode MS"/>
          <w:color w:val="000000"/>
          <w:sz w:val="28"/>
          <w:szCs w:val="28"/>
          <w:lang w:eastAsia="en-US"/>
        </w:rPr>
        <w:t>Україна</w:t>
      </w:r>
      <w:proofErr w:type="spellEnd"/>
      <w:r>
        <w:rPr>
          <w:rFonts w:eastAsia="Arial Unicode MS"/>
          <w:color w:val="000000"/>
          <w:sz w:val="28"/>
          <w:szCs w:val="28"/>
          <w:lang w:eastAsia="en-US"/>
        </w:rPr>
        <w:t>»</w:t>
      </w:r>
    </w:p>
    <w:p w:rsidR="00DF2656" w:rsidRPr="00FD0068" w:rsidRDefault="00DF2656" w:rsidP="00DF2656">
      <w:pPr>
        <w:ind w:left="5387"/>
        <w:rPr>
          <w:rFonts w:eastAsia="Arial Unicode MS"/>
          <w:color w:val="000000"/>
          <w:sz w:val="28"/>
          <w:szCs w:val="28"/>
          <w:lang w:eastAsia="en-US"/>
        </w:rPr>
      </w:pPr>
      <w:r w:rsidRPr="00FD0068">
        <w:rPr>
          <w:rFonts w:eastAsia="Arial Unicode MS"/>
          <w:color w:val="000000"/>
          <w:sz w:val="28"/>
          <w:szCs w:val="28"/>
          <w:lang w:eastAsia="en-US"/>
        </w:rPr>
        <w:t>___________ Г.В. Давиденко</w:t>
      </w:r>
    </w:p>
    <w:p w:rsidR="00DF2656" w:rsidRPr="00062771" w:rsidRDefault="00DF2656" w:rsidP="00DF2656">
      <w:pPr>
        <w:spacing w:line="360" w:lineRule="auto"/>
        <w:ind w:left="5387"/>
        <w:rPr>
          <w:sz w:val="28"/>
          <w:szCs w:val="28"/>
          <w:lang w:val="uk-UA" w:eastAsia="en-US"/>
        </w:rPr>
      </w:pPr>
      <w:r>
        <w:rPr>
          <w:sz w:val="28"/>
          <w:szCs w:val="28"/>
          <w:lang w:eastAsia="en-US"/>
        </w:rPr>
        <w:t>«</w:t>
      </w:r>
      <w:proofErr w:type="gramStart"/>
      <w:r w:rsidR="00F843AD">
        <w:rPr>
          <w:sz w:val="28"/>
          <w:szCs w:val="28"/>
          <w:u w:val="single"/>
          <w:lang w:val="uk-UA" w:eastAsia="en-US"/>
        </w:rPr>
        <w:t>04</w:t>
      </w:r>
      <w:r>
        <w:rPr>
          <w:sz w:val="28"/>
          <w:szCs w:val="28"/>
          <w:u w:val="single"/>
          <w:lang w:eastAsia="en-US"/>
        </w:rPr>
        <w:t>»</w:t>
      </w:r>
      <w:r w:rsidRPr="00FD0068">
        <w:rPr>
          <w:sz w:val="28"/>
          <w:szCs w:val="28"/>
          <w:u w:val="single"/>
          <w:lang w:eastAsia="en-US"/>
        </w:rPr>
        <w:t xml:space="preserve">   </w:t>
      </w:r>
      <w:proofErr w:type="gramEnd"/>
      <w:r w:rsidRPr="00FD0068">
        <w:rPr>
          <w:sz w:val="28"/>
          <w:szCs w:val="28"/>
          <w:u w:val="single"/>
          <w:lang w:eastAsia="en-US"/>
        </w:rPr>
        <w:t xml:space="preserve">        09           </w:t>
      </w:r>
      <w:r>
        <w:rPr>
          <w:sz w:val="28"/>
          <w:szCs w:val="28"/>
          <w:lang w:eastAsia="en-US"/>
        </w:rPr>
        <w:t>202</w:t>
      </w:r>
      <w:r w:rsidR="00F843AD">
        <w:rPr>
          <w:sz w:val="28"/>
          <w:szCs w:val="28"/>
          <w:lang w:val="uk-UA" w:eastAsia="en-US"/>
        </w:rPr>
        <w:t>3</w:t>
      </w:r>
      <w:r w:rsidRPr="00FD0068">
        <w:rPr>
          <w:sz w:val="28"/>
          <w:szCs w:val="28"/>
          <w:lang w:eastAsia="en-US"/>
        </w:rPr>
        <w:t xml:space="preserve"> р.</w:t>
      </w:r>
    </w:p>
    <w:p w:rsidR="00DF2656" w:rsidRPr="00FD0068" w:rsidRDefault="00DF2656" w:rsidP="00DF2656">
      <w:pPr>
        <w:tabs>
          <w:tab w:val="left" w:pos="5940"/>
        </w:tabs>
        <w:ind w:left="5387"/>
        <w:rPr>
          <w:rFonts w:eastAsia="Arial Unicode MS"/>
          <w:color w:val="000000"/>
          <w:sz w:val="28"/>
          <w:szCs w:val="28"/>
          <w:lang w:eastAsia="en-US"/>
        </w:rPr>
      </w:pPr>
      <w:r w:rsidRPr="00FD0068">
        <w:rPr>
          <w:rFonts w:eastAsia="Arial Unicode MS"/>
          <w:b/>
          <w:caps/>
          <w:color w:val="000000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DF2656" w:rsidRPr="00FD0068" w:rsidRDefault="00DF2656" w:rsidP="00DF2656">
      <w:pPr>
        <w:tabs>
          <w:tab w:val="left" w:pos="2030"/>
        </w:tabs>
        <w:rPr>
          <w:rFonts w:eastAsia="Arial Unicode MS"/>
          <w:b/>
          <w:color w:val="000000"/>
          <w:sz w:val="28"/>
          <w:szCs w:val="28"/>
          <w:lang w:eastAsia="en-US"/>
        </w:rPr>
      </w:pPr>
      <w:r w:rsidRPr="00FD0068">
        <w:rPr>
          <w:rFonts w:eastAsia="Arial Unicode MS"/>
          <w:b/>
          <w:cap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2656" w:rsidRPr="00FD0068" w:rsidRDefault="00DF2656" w:rsidP="00DF2656">
      <w:pPr>
        <w:tabs>
          <w:tab w:val="left" w:pos="2030"/>
        </w:tabs>
        <w:ind w:left="5387"/>
        <w:rPr>
          <w:sz w:val="28"/>
          <w:szCs w:val="28"/>
          <w:lang w:eastAsia="en-US"/>
        </w:rPr>
      </w:pPr>
    </w:p>
    <w:p w:rsidR="00DF2656" w:rsidRPr="00FD0068" w:rsidRDefault="00DF2656" w:rsidP="00DF2656">
      <w:pPr>
        <w:rPr>
          <w:rFonts w:eastAsia="Arial Unicode MS"/>
          <w:color w:val="000000"/>
          <w:sz w:val="28"/>
          <w:szCs w:val="28"/>
          <w:lang w:eastAsia="en-US"/>
        </w:rPr>
      </w:pPr>
    </w:p>
    <w:p w:rsidR="00DF2656" w:rsidRPr="00FD0068" w:rsidRDefault="00DF2656" w:rsidP="00DF2656">
      <w:pPr>
        <w:keepNext/>
        <w:shd w:val="clear" w:color="auto" w:fill="FFFFFF"/>
        <w:jc w:val="center"/>
        <w:outlineLvl w:val="1"/>
        <w:rPr>
          <w:b/>
          <w:bCs/>
          <w:color w:val="000000"/>
          <w:sz w:val="32"/>
          <w:szCs w:val="32"/>
          <w:lang w:eastAsia="en-US"/>
        </w:rPr>
      </w:pPr>
      <w:bookmarkStart w:id="0" w:name="_Toc9952414"/>
      <w:r>
        <w:rPr>
          <w:b/>
          <w:bCs/>
          <w:color w:val="000000"/>
          <w:sz w:val="32"/>
          <w:szCs w:val="32"/>
          <w:lang w:eastAsia="en-US"/>
        </w:rPr>
        <w:t>СИЛАБУС</w:t>
      </w:r>
      <w:r w:rsidRPr="00FD0068">
        <w:rPr>
          <w:b/>
          <w:bCs/>
          <w:color w:val="000000"/>
          <w:sz w:val="32"/>
          <w:szCs w:val="32"/>
          <w:lang w:eastAsia="en-US"/>
        </w:rPr>
        <w:t xml:space="preserve"> НАВЧАЛЬНОЇ ДИСЦИПЛІНИ</w:t>
      </w:r>
      <w:bookmarkEnd w:id="0"/>
    </w:p>
    <w:p w:rsidR="00DF2656" w:rsidRPr="00FD0068" w:rsidRDefault="00DF2656" w:rsidP="00DF2656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en-US"/>
        </w:rPr>
      </w:pPr>
    </w:p>
    <w:p w:rsidR="003D5129" w:rsidRDefault="003D5129" w:rsidP="00DF265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Долікарська медична допомога у невідкладних станах</w:t>
      </w:r>
    </w:p>
    <w:p w:rsidR="00DF2656" w:rsidRDefault="003D5129" w:rsidP="00DF2656">
      <w:pPr>
        <w:jc w:val="center"/>
        <w:rPr>
          <w:rFonts w:eastAsia="Arial Unicode MS"/>
          <w:color w:val="000000"/>
          <w:sz w:val="16"/>
          <w:szCs w:val="24"/>
          <w:lang w:val="uk-UA" w:eastAsia="en-US"/>
        </w:rPr>
      </w:pPr>
      <w:r w:rsidRPr="00FD0068">
        <w:rPr>
          <w:rFonts w:eastAsia="Arial Unicode MS"/>
          <w:color w:val="000000"/>
          <w:sz w:val="16"/>
          <w:szCs w:val="24"/>
          <w:lang w:eastAsia="en-US"/>
        </w:rPr>
        <w:t xml:space="preserve"> </w:t>
      </w:r>
      <w:r w:rsidR="00DF2656" w:rsidRPr="00FD0068">
        <w:rPr>
          <w:rFonts w:eastAsia="Arial Unicode MS"/>
          <w:color w:val="000000"/>
          <w:sz w:val="16"/>
          <w:szCs w:val="24"/>
          <w:lang w:eastAsia="en-US"/>
        </w:rPr>
        <w:t xml:space="preserve">(шифр і </w:t>
      </w:r>
      <w:proofErr w:type="spellStart"/>
      <w:r w:rsidR="00DF2656" w:rsidRPr="00FD0068">
        <w:rPr>
          <w:rFonts w:eastAsia="Arial Unicode MS"/>
          <w:color w:val="000000"/>
          <w:sz w:val="16"/>
          <w:szCs w:val="24"/>
          <w:lang w:eastAsia="en-US"/>
        </w:rPr>
        <w:t>назва</w:t>
      </w:r>
      <w:proofErr w:type="spellEnd"/>
      <w:r w:rsidR="00DF2656" w:rsidRPr="00FD0068">
        <w:rPr>
          <w:rFonts w:eastAsia="Arial Unicode MS"/>
          <w:color w:val="000000"/>
          <w:sz w:val="16"/>
          <w:szCs w:val="24"/>
          <w:lang w:eastAsia="en-US"/>
        </w:rPr>
        <w:t xml:space="preserve"> </w:t>
      </w:r>
      <w:proofErr w:type="spellStart"/>
      <w:r w:rsidR="00DF2656" w:rsidRPr="00FD0068">
        <w:rPr>
          <w:rFonts w:eastAsia="Arial Unicode MS"/>
          <w:color w:val="000000"/>
          <w:sz w:val="16"/>
          <w:szCs w:val="24"/>
          <w:lang w:eastAsia="en-US"/>
        </w:rPr>
        <w:t>навчальної</w:t>
      </w:r>
      <w:proofErr w:type="spellEnd"/>
      <w:r w:rsidR="00DF2656" w:rsidRPr="00FD0068">
        <w:rPr>
          <w:rFonts w:eastAsia="Arial Unicode MS"/>
          <w:color w:val="000000"/>
          <w:sz w:val="16"/>
          <w:szCs w:val="24"/>
          <w:lang w:eastAsia="en-US"/>
        </w:rPr>
        <w:t xml:space="preserve"> </w:t>
      </w:r>
      <w:proofErr w:type="spellStart"/>
      <w:r w:rsidR="00DF2656" w:rsidRPr="00FD0068">
        <w:rPr>
          <w:rFonts w:eastAsia="Arial Unicode MS"/>
          <w:color w:val="000000"/>
          <w:sz w:val="16"/>
          <w:szCs w:val="24"/>
          <w:lang w:eastAsia="en-US"/>
        </w:rPr>
        <w:t>дисципліни</w:t>
      </w:r>
      <w:proofErr w:type="spellEnd"/>
      <w:r w:rsidR="00DF2656" w:rsidRPr="00FD0068">
        <w:rPr>
          <w:rFonts w:eastAsia="Arial Unicode MS"/>
          <w:color w:val="000000"/>
          <w:sz w:val="16"/>
          <w:szCs w:val="24"/>
          <w:lang w:eastAsia="en-US"/>
        </w:rPr>
        <w:t>)</w:t>
      </w:r>
    </w:p>
    <w:p w:rsidR="000F365E" w:rsidRPr="000F365E" w:rsidRDefault="000F365E" w:rsidP="00DF2656">
      <w:pPr>
        <w:jc w:val="center"/>
        <w:rPr>
          <w:rFonts w:eastAsia="Arial Unicode MS"/>
          <w:b/>
          <w:i/>
          <w:color w:val="000000"/>
          <w:sz w:val="36"/>
          <w:szCs w:val="36"/>
          <w:u w:val="single"/>
          <w:lang w:val="uk-UA" w:eastAsia="en-US"/>
        </w:rPr>
      </w:pPr>
    </w:p>
    <w:p w:rsidR="00DF2656" w:rsidRPr="00FD0068" w:rsidRDefault="00DF2656" w:rsidP="00DF2656">
      <w:pPr>
        <w:jc w:val="both"/>
        <w:rPr>
          <w:rFonts w:eastAsia="Arial Unicode MS"/>
          <w:color w:val="000000"/>
          <w:sz w:val="24"/>
          <w:szCs w:val="24"/>
          <w:u w:val="single"/>
          <w:lang w:eastAsia="en-US"/>
        </w:rPr>
      </w:pP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освітня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програма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 </w:t>
      </w:r>
      <w:r>
        <w:rPr>
          <w:rFonts w:eastAsia="Arial Unicode MS"/>
          <w:color w:val="000000"/>
          <w:sz w:val="24"/>
          <w:szCs w:val="24"/>
          <w:lang w:val="uk-UA" w:eastAsia="en-US"/>
        </w:rPr>
        <w:t>______</w:t>
      </w:r>
      <w:r w:rsidR="00485416">
        <w:rPr>
          <w:u w:val="single"/>
          <w:lang w:val="uk-UA"/>
        </w:rPr>
        <w:t>227 Ф</w:t>
      </w:r>
      <w:r>
        <w:rPr>
          <w:u w:val="single"/>
          <w:lang w:val="uk-UA"/>
        </w:rPr>
        <w:t xml:space="preserve">ізична терапія. </w:t>
      </w:r>
      <w:proofErr w:type="spellStart"/>
      <w:r>
        <w:rPr>
          <w:u w:val="single"/>
          <w:lang w:val="uk-UA"/>
        </w:rPr>
        <w:t>Ерготерапія</w:t>
      </w:r>
      <w:proofErr w:type="spellEnd"/>
      <w:r>
        <w:rPr>
          <w:u w:val="single"/>
          <w:lang w:val="uk-UA"/>
        </w:rPr>
        <w:t xml:space="preserve">. </w:t>
      </w:r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>______</w:t>
      </w:r>
    </w:p>
    <w:p w:rsidR="00DF2656" w:rsidRPr="00FD0068" w:rsidRDefault="00DF2656" w:rsidP="00DF2656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                                                        (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назва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освітньої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програми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>)</w:t>
      </w:r>
    </w:p>
    <w:p w:rsidR="000F365E" w:rsidRDefault="000F365E" w:rsidP="00DF2656">
      <w:pPr>
        <w:jc w:val="both"/>
        <w:rPr>
          <w:rFonts w:eastAsia="Arial Unicode MS"/>
          <w:color w:val="000000"/>
          <w:sz w:val="24"/>
          <w:szCs w:val="24"/>
          <w:lang w:val="uk-UA" w:eastAsia="en-US"/>
        </w:rPr>
      </w:pPr>
    </w:p>
    <w:p w:rsidR="00DF2656" w:rsidRPr="00FD0068" w:rsidRDefault="00DF2656" w:rsidP="00DF2656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освітнього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рівня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>перши</w:t>
      </w:r>
      <w:r w:rsidR="000F365E">
        <w:rPr>
          <w:rFonts w:eastAsia="Arial Unicode MS"/>
          <w:color w:val="000000"/>
          <w:sz w:val="24"/>
          <w:szCs w:val="24"/>
          <w:u w:val="single"/>
          <w:lang w:eastAsia="en-US"/>
        </w:rPr>
        <w:t>й(</w:t>
      </w:r>
      <w:proofErr w:type="spellStart"/>
      <w:r w:rsidR="000F365E">
        <w:rPr>
          <w:rFonts w:eastAsia="Arial Unicode MS"/>
          <w:color w:val="000000"/>
          <w:sz w:val="24"/>
          <w:szCs w:val="24"/>
          <w:u w:val="single"/>
          <w:lang w:eastAsia="en-US"/>
        </w:rPr>
        <w:t>бакалаврський</w:t>
      </w:r>
      <w:proofErr w:type="spellEnd"/>
      <w:r w:rsidR="000F365E"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). Бакалавр </w:t>
      </w:r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>_</w:t>
      </w:r>
    </w:p>
    <w:p w:rsidR="00DF2656" w:rsidRPr="00FD0068" w:rsidRDefault="00DF2656" w:rsidP="00DF2656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                                                    (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назва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освітнього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рівня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>)</w:t>
      </w:r>
    </w:p>
    <w:p w:rsidR="000F365E" w:rsidRDefault="000F365E" w:rsidP="00DF2656">
      <w:pPr>
        <w:jc w:val="both"/>
        <w:rPr>
          <w:rFonts w:eastAsia="Arial Unicode MS"/>
          <w:color w:val="000000"/>
          <w:sz w:val="24"/>
          <w:szCs w:val="24"/>
          <w:lang w:val="uk-UA" w:eastAsia="en-US"/>
        </w:rPr>
      </w:pPr>
    </w:p>
    <w:p w:rsidR="00DF2656" w:rsidRPr="00FD0068" w:rsidRDefault="00DF2656" w:rsidP="00DF2656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галузь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знань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 ____________</w:t>
      </w:r>
      <w:r w:rsidR="00485416">
        <w:rPr>
          <w:u w:val="single"/>
          <w:lang w:val="uk-UA"/>
        </w:rPr>
        <w:t xml:space="preserve">227 Фізична терапія. </w:t>
      </w:r>
      <w:proofErr w:type="spellStart"/>
      <w:r w:rsidR="00485416">
        <w:rPr>
          <w:u w:val="single"/>
          <w:lang w:val="uk-UA"/>
        </w:rPr>
        <w:t>Ерготерапія</w:t>
      </w:r>
      <w:proofErr w:type="spellEnd"/>
      <w:r w:rsidR="00485416">
        <w:rPr>
          <w:u w:val="single"/>
          <w:lang w:val="uk-UA"/>
        </w:rPr>
        <w:t xml:space="preserve">. </w:t>
      </w:r>
    </w:p>
    <w:p w:rsidR="00DF2656" w:rsidRPr="00FD0068" w:rsidRDefault="00DF2656" w:rsidP="00DF2656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                            (шифр і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назва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галузі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знань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>)</w:t>
      </w:r>
    </w:p>
    <w:p w:rsidR="000F365E" w:rsidRDefault="000F365E" w:rsidP="00DF2656">
      <w:pPr>
        <w:jc w:val="both"/>
        <w:rPr>
          <w:rFonts w:eastAsia="Arial Unicode MS"/>
          <w:color w:val="000000"/>
          <w:sz w:val="24"/>
          <w:szCs w:val="24"/>
          <w:lang w:val="uk-UA" w:eastAsia="en-US"/>
        </w:rPr>
      </w:pPr>
    </w:p>
    <w:p w:rsidR="00DF2656" w:rsidRPr="00FD0068" w:rsidRDefault="00DF2656" w:rsidP="00DF2656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Спеціальність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>(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ності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>) ___</w:t>
      </w:r>
      <w:r w:rsidR="00485416">
        <w:rPr>
          <w:u w:val="single"/>
          <w:lang w:val="uk-UA"/>
        </w:rPr>
        <w:t xml:space="preserve">227 Фізична терапія. </w:t>
      </w:r>
      <w:proofErr w:type="spellStart"/>
      <w:r w:rsidR="00485416">
        <w:rPr>
          <w:u w:val="single"/>
          <w:lang w:val="uk-UA"/>
        </w:rPr>
        <w:t>Ерготерапія</w:t>
      </w:r>
      <w:proofErr w:type="spellEnd"/>
      <w:r w:rsidR="00485416">
        <w:rPr>
          <w:u w:val="single"/>
          <w:lang w:val="uk-UA"/>
        </w:rPr>
        <w:t xml:space="preserve">. </w:t>
      </w:r>
    </w:p>
    <w:p w:rsidR="00DF2656" w:rsidRPr="00FD0068" w:rsidRDefault="00DF2656" w:rsidP="00DF2656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                                    (шифр і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назва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спеціальності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>(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тей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>))</w:t>
      </w:r>
    </w:p>
    <w:p w:rsidR="000F365E" w:rsidRDefault="000F365E" w:rsidP="00DF2656">
      <w:pPr>
        <w:jc w:val="both"/>
        <w:rPr>
          <w:rFonts w:eastAsia="Arial Unicode MS"/>
          <w:color w:val="000000"/>
          <w:sz w:val="24"/>
          <w:szCs w:val="24"/>
          <w:lang w:val="uk-UA" w:eastAsia="en-US"/>
        </w:rPr>
      </w:pPr>
    </w:p>
    <w:p w:rsidR="00DF2656" w:rsidRPr="00F774AD" w:rsidRDefault="00DF2656" w:rsidP="00DF2656">
      <w:pPr>
        <w:jc w:val="both"/>
        <w:rPr>
          <w:rFonts w:eastAsia="Arial Unicode MS"/>
          <w:color w:val="000000"/>
          <w:sz w:val="24"/>
          <w:szCs w:val="24"/>
          <w:lang w:val="uk-UA" w:eastAsia="en-US"/>
        </w:rPr>
      </w:pPr>
      <w:r w:rsidRPr="00F774AD">
        <w:rPr>
          <w:rFonts w:eastAsia="Arial Unicode MS"/>
          <w:color w:val="000000"/>
          <w:sz w:val="24"/>
          <w:szCs w:val="24"/>
          <w:lang w:val="uk-UA" w:eastAsia="en-US"/>
        </w:rPr>
        <w:t>Спеціалізація(ї)___</w:t>
      </w:r>
      <w:r w:rsidR="00485416" w:rsidRPr="00485416">
        <w:rPr>
          <w:u w:val="single"/>
          <w:lang w:val="uk-UA"/>
        </w:rPr>
        <w:t xml:space="preserve"> </w:t>
      </w:r>
      <w:r w:rsidR="00485416">
        <w:rPr>
          <w:u w:val="single"/>
          <w:lang w:val="uk-UA"/>
        </w:rPr>
        <w:t xml:space="preserve">227 Фізична терапія. </w:t>
      </w:r>
      <w:proofErr w:type="spellStart"/>
      <w:r w:rsidR="00485416">
        <w:rPr>
          <w:u w:val="single"/>
          <w:lang w:val="uk-UA"/>
        </w:rPr>
        <w:t>Ерготерапія</w:t>
      </w:r>
      <w:proofErr w:type="spellEnd"/>
      <w:r w:rsidR="00485416">
        <w:rPr>
          <w:u w:val="single"/>
          <w:lang w:val="uk-UA"/>
        </w:rPr>
        <w:t xml:space="preserve">. </w:t>
      </w:r>
    </w:p>
    <w:p w:rsidR="00DF2656" w:rsidRPr="00FD0068" w:rsidRDefault="00DF2656" w:rsidP="00DF2656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F774AD">
        <w:rPr>
          <w:rFonts w:eastAsia="Arial Unicode MS"/>
          <w:color w:val="000000"/>
          <w:sz w:val="24"/>
          <w:szCs w:val="24"/>
          <w:lang w:val="uk-UA" w:eastAsia="en-US"/>
        </w:rPr>
        <w:t xml:space="preserve">                              </w:t>
      </w:r>
      <w:r w:rsidRPr="00FD0068">
        <w:rPr>
          <w:rFonts w:eastAsia="Arial Unicode MS"/>
          <w:color w:val="000000"/>
          <w:sz w:val="24"/>
          <w:szCs w:val="24"/>
          <w:lang w:eastAsia="en-US"/>
        </w:rPr>
        <w:t>(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назва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спеціалізації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>)</w:t>
      </w:r>
    </w:p>
    <w:p w:rsidR="00DF2656" w:rsidRPr="00FD0068" w:rsidRDefault="00DF2656" w:rsidP="00DF2656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інститут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,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філія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, факультет,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коледж</w:t>
      </w:r>
      <w:proofErr w:type="spellEnd"/>
    </w:p>
    <w:p w:rsidR="000F365E" w:rsidRDefault="000F365E" w:rsidP="00DF2656">
      <w:pPr>
        <w:jc w:val="both"/>
        <w:rPr>
          <w:rFonts w:eastAsia="Arial Unicode MS"/>
          <w:color w:val="000000"/>
          <w:sz w:val="24"/>
          <w:szCs w:val="24"/>
          <w:u w:val="single"/>
          <w:lang w:val="uk-UA" w:eastAsia="en-US"/>
        </w:rPr>
      </w:pPr>
    </w:p>
    <w:p w:rsidR="00DF2656" w:rsidRPr="00FD0068" w:rsidRDefault="00DF2656" w:rsidP="00DF2656">
      <w:pPr>
        <w:jc w:val="both"/>
        <w:rPr>
          <w:rFonts w:eastAsia="Arial Unicode MS"/>
          <w:color w:val="000000"/>
          <w:sz w:val="24"/>
          <w:szCs w:val="24"/>
          <w:u w:val="single"/>
          <w:lang w:eastAsia="en-US"/>
        </w:rPr>
      </w:pPr>
      <w:proofErr w:type="spellStart"/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>Вінницький</w:t>
      </w:r>
      <w:proofErr w:type="spellEnd"/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>соціально-</w:t>
      </w:r>
      <w:proofErr w:type="gramStart"/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>економічний</w:t>
      </w:r>
      <w:proofErr w:type="spellEnd"/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  </w:t>
      </w:r>
      <w:proofErr w:type="spellStart"/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>інститут</w:t>
      </w:r>
      <w:proofErr w:type="spellEnd"/>
      <w:proofErr w:type="gramEnd"/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>Університету</w:t>
      </w:r>
      <w:proofErr w:type="spellEnd"/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 «</w:t>
      </w:r>
      <w:proofErr w:type="spellStart"/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>Україна</w:t>
      </w:r>
      <w:proofErr w:type="spellEnd"/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»                                                                                                     </w:t>
      </w:r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                 </w:t>
      </w:r>
    </w:p>
    <w:p w:rsidR="00DF2656" w:rsidRPr="00FD0068" w:rsidRDefault="00DF2656" w:rsidP="00DF2656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      </w:t>
      </w:r>
      <w:r>
        <w:rPr>
          <w:rFonts w:eastAsia="Arial Unicode MS"/>
          <w:color w:val="000000"/>
          <w:sz w:val="24"/>
          <w:szCs w:val="24"/>
          <w:lang w:eastAsia="en-US"/>
        </w:rPr>
        <w:t xml:space="preserve">                    </w:t>
      </w:r>
      <w:r w:rsidRPr="00FD0068">
        <w:rPr>
          <w:rFonts w:eastAsia="Arial Unicode MS"/>
          <w:color w:val="000000"/>
          <w:sz w:val="24"/>
          <w:szCs w:val="24"/>
          <w:lang w:eastAsia="en-US"/>
        </w:rPr>
        <w:t>(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назва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навчально-виховного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підрозділу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>)</w:t>
      </w:r>
    </w:p>
    <w:p w:rsidR="000F365E" w:rsidRDefault="000F365E" w:rsidP="00DF2656">
      <w:pPr>
        <w:jc w:val="both"/>
        <w:rPr>
          <w:rFonts w:eastAsia="Arial Unicode MS"/>
          <w:color w:val="000000"/>
          <w:sz w:val="24"/>
          <w:szCs w:val="24"/>
          <w:lang w:val="uk-UA" w:eastAsia="en-US"/>
        </w:rPr>
      </w:pPr>
    </w:p>
    <w:p w:rsidR="00DF2656" w:rsidRPr="00736498" w:rsidRDefault="00DF2656" w:rsidP="00DF2656">
      <w:pPr>
        <w:jc w:val="both"/>
        <w:rPr>
          <w:rFonts w:eastAsia="Arial Unicode MS"/>
          <w:color w:val="000000"/>
          <w:sz w:val="24"/>
          <w:szCs w:val="24"/>
          <w:u w:val="single"/>
          <w:lang w:val="uk-UA" w:eastAsia="en-US"/>
        </w:rPr>
      </w:pP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Обсяг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,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кредитів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: </w:t>
      </w:r>
      <w:r w:rsidR="003D5129">
        <w:rPr>
          <w:rFonts w:eastAsia="Arial Unicode MS"/>
          <w:color w:val="000000"/>
          <w:sz w:val="24"/>
          <w:szCs w:val="24"/>
          <w:u w:val="single"/>
          <w:lang w:val="uk-UA" w:eastAsia="en-US"/>
        </w:rPr>
        <w:t>90/3</w:t>
      </w:r>
    </w:p>
    <w:p w:rsidR="00DF2656" w:rsidRPr="00FD0068" w:rsidRDefault="00DF2656" w:rsidP="00DF2656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</w:p>
    <w:p w:rsidR="00DF2656" w:rsidRPr="00FD0068" w:rsidRDefault="00DF2656" w:rsidP="00DF2656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Форма </w:t>
      </w:r>
      <w:proofErr w:type="spellStart"/>
      <w:r w:rsidRPr="00FD0068">
        <w:rPr>
          <w:rFonts w:eastAsia="Arial Unicode MS"/>
          <w:color w:val="000000"/>
          <w:sz w:val="24"/>
          <w:szCs w:val="24"/>
          <w:lang w:eastAsia="en-US"/>
        </w:rPr>
        <w:t>підсумкового</w:t>
      </w:r>
      <w:proofErr w:type="spellEnd"/>
      <w:r w:rsidRPr="00FD0068">
        <w:rPr>
          <w:rFonts w:eastAsia="Arial Unicode MS"/>
          <w:color w:val="000000"/>
          <w:sz w:val="24"/>
          <w:szCs w:val="24"/>
          <w:lang w:eastAsia="en-US"/>
        </w:rPr>
        <w:t xml:space="preserve"> контролю: _______</w:t>
      </w:r>
      <w:proofErr w:type="spellStart"/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>іспит</w:t>
      </w:r>
      <w:proofErr w:type="spellEnd"/>
      <w:r w:rsidRPr="00FD0068">
        <w:rPr>
          <w:rFonts w:eastAsia="Arial Unicode MS"/>
          <w:color w:val="000000"/>
          <w:sz w:val="24"/>
          <w:szCs w:val="24"/>
          <w:u w:val="single"/>
          <w:lang w:eastAsia="en-US"/>
        </w:rPr>
        <w:t>_</w:t>
      </w:r>
      <w:r w:rsidRPr="00FD0068">
        <w:rPr>
          <w:rFonts w:eastAsia="Arial Unicode MS"/>
          <w:color w:val="000000"/>
          <w:sz w:val="24"/>
          <w:szCs w:val="24"/>
          <w:lang w:eastAsia="en-US"/>
        </w:rPr>
        <w:t>____</w:t>
      </w:r>
    </w:p>
    <w:p w:rsidR="00DF2656" w:rsidRPr="00FD0068" w:rsidRDefault="00DF2656" w:rsidP="00DF2656">
      <w:pPr>
        <w:jc w:val="both"/>
        <w:rPr>
          <w:rFonts w:eastAsia="Arial Unicode MS"/>
          <w:color w:val="000000"/>
          <w:sz w:val="24"/>
          <w:szCs w:val="24"/>
          <w:lang w:eastAsia="en-US"/>
        </w:rPr>
      </w:pPr>
    </w:p>
    <w:p w:rsidR="00DF2656" w:rsidRPr="00FD0068" w:rsidRDefault="00DF2656" w:rsidP="00DF2656">
      <w:pPr>
        <w:jc w:val="both"/>
        <w:rPr>
          <w:rFonts w:eastAsia="Arial Unicode MS"/>
          <w:b/>
          <w:color w:val="000000"/>
          <w:sz w:val="24"/>
          <w:szCs w:val="24"/>
          <w:lang w:eastAsia="en-US"/>
        </w:rPr>
      </w:pPr>
    </w:p>
    <w:p w:rsidR="00DF2656" w:rsidRPr="00FD0068" w:rsidRDefault="00DF2656" w:rsidP="00DF2656">
      <w:pPr>
        <w:jc w:val="both"/>
        <w:rPr>
          <w:rFonts w:eastAsia="Arial Unicode MS"/>
          <w:b/>
          <w:color w:val="000000"/>
          <w:sz w:val="24"/>
          <w:szCs w:val="24"/>
          <w:lang w:eastAsia="en-US"/>
        </w:rPr>
      </w:pPr>
    </w:p>
    <w:p w:rsidR="00DF2656" w:rsidRPr="000F365E" w:rsidRDefault="00DF2656" w:rsidP="000F365E">
      <w:pPr>
        <w:jc w:val="center"/>
        <w:rPr>
          <w:rFonts w:eastAsia="Arial Unicode MS"/>
          <w:b/>
          <w:color w:val="000000"/>
          <w:sz w:val="24"/>
          <w:szCs w:val="24"/>
          <w:lang w:val="uk-UA" w:eastAsia="en-US"/>
        </w:rPr>
      </w:pPr>
      <w:proofErr w:type="spellStart"/>
      <w:r>
        <w:rPr>
          <w:rFonts w:eastAsia="Arial Unicode MS"/>
          <w:b/>
          <w:color w:val="000000"/>
          <w:sz w:val="24"/>
          <w:szCs w:val="24"/>
          <w:lang w:eastAsia="en-US"/>
        </w:rPr>
        <w:t>Вінниця</w:t>
      </w:r>
      <w:proofErr w:type="spellEnd"/>
      <w:r>
        <w:rPr>
          <w:rFonts w:eastAsia="Arial Unicode MS"/>
          <w:b/>
          <w:color w:val="000000"/>
          <w:sz w:val="24"/>
          <w:szCs w:val="24"/>
          <w:lang w:eastAsia="en-US"/>
        </w:rPr>
        <w:t xml:space="preserve"> 202</w:t>
      </w:r>
      <w:r w:rsidR="00F843AD">
        <w:rPr>
          <w:rFonts w:eastAsia="Arial Unicode MS"/>
          <w:b/>
          <w:color w:val="000000"/>
          <w:sz w:val="24"/>
          <w:szCs w:val="24"/>
          <w:lang w:val="uk-UA" w:eastAsia="en-US"/>
        </w:rPr>
        <w:t>3</w:t>
      </w:r>
      <w:r w:rsidRPr="00FD0068">
        <w:rPr>
          <w:rFonts w:eastAsia="Arial Unicode MS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FD0068">
        <w:rPr>
          <w:rFonts w:eastAsia="Arial Unicode MS"/>
          <w:b/>
          <w:color w:val="000000"/>
          <w:sz w:val="24"/>
          <w:szCs w:val="24"/>
          <w:lang w:eastAsia="en-US"/>
        </w:rPr>
        <w:t>рік</w:t>
      </w:r>
      <w:proofErr w:type="spellEnd"/>
    </w:p>
    <w:p w:rsidR="00DF2656" w:rsidRPr="0012357B" w:rsidRDefault="00DF2656" w:rsidP="00DF265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6"/>
        <w:gridCol w:w="5371"/>
      </w:tblGrid>
      <w:tr w:rsidR="00684AC5" w:rsidRPr="00CA7130" w:rsidTr="00053465">
        <w:tc>
          <w:tcPr>
            <w:tcW w:w="9747" w:type="dxa"/>
            <w:gridSpan w:val="2"/>
            <w:shd w:val="clear" w:color="auto" w:fill="auto"/>
            <w:vAlign w:val="center"/>
          </w:tcPr>
          <w:p w:rsidR="00DF2656" w:rsidRPr="00CA7130" w:rsidRDefault="00DF2656" w:rsidP="00E877C2">
            <w:pPr>
              <w:jc w:val="center"/>
              <w:rPr>
                <w:b/>
                <w:sz w:val="28"/>
                <w:szCs w:val="28"/>
              </w:rPr>
            </w:pPr>
          </w:p>
          <w:p w:rsidR="00DF2656" w:rsidRPr="00CA7130" w:rsidRDefault="00DF2656" w:rsidP="00E877C2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 xml:space="preserve">ІНФОРМАЦІЯ </w:t>
            </w:r>
          </w:p>
          <w:p w:rsidR="00DF2656" w:rsidRPr="00CA7130" w:rsidRDefault="00DF2656" w:rsidP="00E877C2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ПРО ВИКЛАДАЧА ТА ДОПОМІЖНИХ ОСІБ</w:t>
            </w:r>
          </w:p>
          <w:p w:rsidR="00DF2656" w:rsidRPr="00CA7130" w:rsidRDefault="00DF2656" w:rsidP="00E877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4AC5" w:rsidRPr="00CA7130" w:rsidTr="00053465">
        <w:tc>
          <w:tcPr>
            <w:tcW w:w="4376" w:type="dxa"/>
            <w:shd w:val="clear" w:color="auto" w:fill="auto"/>
          </w:tcPr>
          <w:p w:rsidR="00DF2656" w:rsidRPr="00CA7130" w:rsidRDefault="00DF2656" w:rsidP="00E877C2">
            <w:pPr>
              <w:jc w:val="both"/>
              <w:rPr>
                <w:sz w:val="28"/>
                <w:szCs w:val="28"/>
              </w:rPr>
            </w:pPr>
          </w:p>
          <w:p w:rsidR="00DF2656" w:rsidRPr="00CA7130" w:rsidRDefault="00DF2656" w:rsidP="00E877C2">
            <w:pPr>
              <w:jc w:val="both"/>
              <w:rPr>
                <w:sz w:val="28"/>
                <w:szCs w:val="28"/>
              </w:rPr>
            </w:pPr>
            <w:proofErr w:type="spellStart"/>
            <w:r w:rsidRPr="00CA7130">
              <w:rPr>
                <w:sz w:val="28"/>
                <w:szCs w:val="28"/>
              </w:rPr>
              <w:t>Викладач</w:t>
            </w:r>
            <w:proofErr w:type="spellEnd"/>
          </w:p>
        </w:tc>
        <w:tc>
          <w:tcPr>
            <w:tcW w:w="5371" w:type="dxa"/>
            <w:shd w:val="clear" w:color="auto" w:fill="auto"/>
            <w:vAlign w:val="center"/>
          </w:tcPr>
          <w:p w:rsidR="00DF2656" w:rsidRPr="00CA7130" w:rsidRDefault="00DF2656" w:rsidP="00E877C2">
            <w:pPr>
              <w:rPr>
                <w:i/>
                <w:sz w:val="28"/>
                <w:szCs w:val="28"/>
              </w:rPr>
            </w:pPr>
          </w:p>
          <w:p w:rsidR="00DF2656" w:rsidRPr="000F365E" w:rsidRDefault="00F843AD" w:rsidP="000F365E">
            <w:pPr>
              <w:rPr>
                <w:i/>
                <w:sz w:val="28"/>
                <w:szCs w:val="28"/>
                <w:lang w:val="uk-UA"/>
              </w:rPr>
            </w:pPr>
            <w:r w:rsidRPr="00B812FB">
              <w:rPr>
                <w:sz w:val="28"/>
                <w:szCs w:val="28"/>
              </w:rPr>
              <w:t xml:space="preserve">Власенко </w:t>
            </w:r>
            <w:proofErr w:type="spellStart"/>
            <w:r w:rsidRPr="00B812FB">
              <w:rPr>
                <w:sz w:val="28"/>
                <w:szCs w:val="28"/>
              </w:rPr>
              <w:t>Анатолій</w:t>
            </w:r>
            <w:proofErr w:type="spellEnd"/>
            <w:r w:rsidRPr="00B812FB">
              <w:rPr>
                <w:sz w:val="28"/>
                <w:szCs w:val="28"/>
              </w:rPr>
              <w:t xml:space="preserve"> </w:t>
            </w:r>
            <w:proofErr w:type="spellStart"/>
            <w:r w:rsidRPr="00B812FB">
              <w:rPr>
                <w:sz w:val="28"/>
                <w:szCs w:val="28"/>
              </w:rPr>
              <w:t>Вікторович</w:t>
            </w:r>
            <w:proofErr w:type="spellEnd"/>
          </w:p>
        </w:tc>
      </w:tr>
      <w:tr w:rsidR="00684AC5" w:rsidRPr="00CA7130" w:rsidTr="00053465">
        <w:tc>
          <w:tcPr>
            <w:tcW w:w="4376" w:type="dxa"/>
            <w:shd w:val="clear" w:color="auto" w:fill="auto"/>
          </w:tcPr>
          <w:p w:rsidR="00DF2656" w:rsidRPr="00CA7130" w:rsidRDefault="00DF2656" w:rsidP="00E877C2">
            <w:pPr>
              <w:jc w:val="both"/>
              <w:rPr>
                <w:sz w:val="28"/>
                <w:szCs w:val="28"/>
              </w:rPr>
            </w:pPr>
            <w:proofErr w:type="spellStart"/>
            <w:r w:rsidRPr="00CA7130">
              <w:rPr>
                <w:sz w:val="28"/>
                <w:szCs w:val="28"/>
              </w:rPr>
              <w:t>Асистент</w:t>
            </w:r>
            <w:proofErr w:type="spellEnd"/>
            <w:r w:rsidRPr="00CA7130">
              <w:rPr>
                <w:sz w:val="28"/>
                <w:szCs w:val="28"/>
              </w:rPr>
              <w:t xml:space="preserve"> </w:t>
            </w:r>
            <w:proofErr w:type="spellStart"/>
            <w:r w:rsidRPr="00CA7130">
              <w:rPr>
                <w:sz w:val="28"/>
                <w:szCs w:val="28"/>
              </w:rPr>
              <w:t>викладача</w:t>
            </w:r>
            <w:proofErr w:type="spellEnd"/>
          </w:p>
        </w:tc>
        <w:tc>
          <w:tcPr>
            <w:tcW w:w="5371" w:type="dxa"/>
            <w:shd w:val="clear" w:color="auto" w:fill="auto"/>
            <w:vAlign w:val="center"/>
          </w:tcPr>
          <w:p w:rsidR="00DF2656" w:rsidRPr="00CA7130" w:rsidRDefault="00DF2656" w:rsidP="00BE5654">
            <w:pPr>
              <w:rPr>
                <w:i/>
                <w:sz w:val="28"/>
                <w:szCs w:val="28"/>
              </w:rPr>
            </w:pPr>
          </w:p>
        </w:tc>
      </w:tr>
      <w:tr w:rsidR="00684AC5" w:rsidRPr="00CA7130" w:rsidTr="00053465">
        <w:tc>
          <w:tcPr>
            <w:tcW w:w="4376" w:type="dxa"/>
            <w:shd w:val="clear" w:color="auto" w:fill="auto"/>
          </w:tcPr>
          <w:p w:rsidR="00DF2656" w:rsidRPr="00CA7130" w:rsidRDefault="00DF2656" w:rsidP="00E877C2">
            <w:pPr>
              <w:jc w:val="both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Практики, </w:t>
            </w:r>
            <w:proofErr w:type="spellStart"/>
            <w:r w:rsidRPr="00CA7130">
              <w:rPr>
                <w:sz w:val="28"/>
                <w:szCs w:val="28"/>
              </w:rPr>
              <w:t>представники</w:t>
            </w:r>
            <w:proofErr w:type="spellEnd"/>
          </w:p>
          <w:p w:rsidR="00DF2656" w:rsidRPr="00CA7130" w:rsidRDefault="00DF2656" w:rsidP="00E877C2">
            <w:pPr>
              <w:jc w:val="both"/>
              <w:rPr>
                <w:sz w:val="28"/>
                <w:szCs w:val="28"/>
              </w:rPr>
            </w:pPr>
            <w:proofErr w:type="spellStart"/>
            <w:r w:rsidRPr="00CA7130">
              <w:rPr>
                <w:sz w:val="28"/>
                <w:szCs w:val="28"/>
              </w:rPr>
              <w:t>бізнесу</w:t>
            </w:r>
            <w:proofErr w:type="spellEnd"/>
            <w:r w:rsidRPr="00CA7130">
              <w:rPr>
                <w:sz w:val="28"/>
                <w:szCs w:val="28"/>
              </w:rPr>
              <w:t xml:space="preserve">, </w:t>
            </w:r>
            <w:proofErr w:type="spellStart"/>
            <w:r w:rsidRPr="00CA7130">
              <w:rPr>
                <w:sz w:val="28"/>
                <w:szCs w:val="28"/>
              </w:rPr>
              <w:t>фахівці</w:t>
            </w:r>
            <w:proofErr w:type="spellEnd"/>
            <w:r w:rsidRPr="00CA7130">
              <w:rPr>
                <w:sz w:val="28"/>
                <w:szCs w:val="28"/>
              </w:rPr>
              <w:t xml:space="preserve">, </w:t>
            </w:r>
          </w:p>
          <w:p w:rsidR="00DF2656" w:rsidRPr="00CA7130" w:rsidRDefault="00DF2656" w:rsidP="00E877C2">
            <w:pPr>
              <w:jc w:val="both"/>
              <w:rPr>
                <w:sz w:val="28"/>
                <w:szCs w:val="28"/>
              </w:rPr>
            </w:pPr>
            <w:proofErr w:type="spellStart"/>
            <w:r w:rsidRPr="00CA7130">
              <w:rPr>
                <w:sz w:val="28"/>
                <w:szCs w:val="28"/>
              </w:rPr>
              <w:t>залучені</w:t>
            </w:r>
            <w:proofErr w:type="spellEnd"/>
            <w:r w:rsidRPr="00CA7130">
              <w:rPr>
                <w:sz w:val="28"/>
                <w:szCs w:val="28"/>
              </w:rPr>
              <w:t xml:space="preserve"> до </w:t>
            </w:r>
            <w:proofErr w:type="spellStart"/>
            <w:r w:rsidRPr="00CA7130">
              <w:rPr>
                <w:sz w:val="28"/>
                <w:szCs w:val="28"/>
              </w:rPr>
              <w:t>викладання</w:t>
            </w:r>
            <w:proofErr w:type="spellEnd"/>
          </w:p>
        </w:tc>
        <w:tc>
          <w:tcPr>
            <w:tcW w:w="5371" w:type="dxa"/>
            <w:shd w:val="clear" w:color="auto" w:fill="auto"/>
            <w:vAlign w:val="center"/>
          </w:tcPr>
          <w:p w:rsidR="00DF2656" w:rsidRPr="00F843AD" w:rsidRDefault="00F843AD" w:rsidP="00E877C2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Власенко Анатолій Вікторович</w:t>
            </w:r>
          </w:p>
        </w:tc>
      </w:tr>
      <w:tr w:rsidR="00684AC5" w:rsidRPr="00CA7130" w:rsidTr="00053465">
        <w:tc>
          <w:tcPr>
            <w:tcW w:w="4376" w:type="dxa"/>
            <w:shd w:val="clear" w:color="auto" w:fill="auto"/>
          </w:tcPr>
          <w:p w:rsidR="00DF2656" w:rsidRPr="00CA7130" w:rsidRDefault="00DF2656" w:rsidP="00E877C2">
            <w:pPr>
              <w:jc w:val="both"/>
              <w:rPr>
                <w:sz w:val="28"/>
                <w:szCs w:val="28"/>
              </w:rPr>
            </w:pPr>
          </w:p>
          <w:p w:rsidR="00DF2656" w:rsidRPr="00CA7130" w:rsidRDefault="00DF2656" w:rsidP="00E877C2">
            <w:pPr>
              <w:jc w:val="both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Профайл </w:t>
            </w:r>
            <w:proofErr w:type="spellStart"/>
            <w:r w:rsidRPr="00CA7130">
              <w:rPr>
                <w:sz w:val="28"/>
                <w:szCs w:val="28"/>
              </w:rPr>
              <w:t>викладача</w:t>
            </w:r>
            <w:proofErr w:type="spellEnd"/>
          </w:p>
        </w:tc>
        <w:tc>
          <w:tcPr>
            <w:tcW w:w="5371" w:type="dxa"/>
            <w:shd w:val="clear" w:color="auto" w:fill="auto"/>
            <w:vAlign w:val="center"/>
          </w:tcPr>
          <w:p w:rsidR="00DF2656" w:rsidRPr="00CA7130" w:rsidRDefault="00000000" w:rsidP="00BE5654">
            <w:pPr>
              <w:rPr>
                <w:i/>
                <w:sz w:val="28"/>
                <w:szCs w:val="28"/>
              </w:rPr>
            </w:pPr>
            <w:hyperlink r:id="rId6" w:history="1">
              <w:r w:rsidR="00F843AD" w:rsidRPr="00B812FB">
                <w:rPr>
                  <w:rStyle w:val="Hyperlink"/>
                  <w:sz w:val="28"/>
                  <w:szCs w:val="28"/>
                </w:rPr>
                <w:t>https://vo.uu.edu.ua/my/index.php</w:t>
              </w:r>
            </w:hyperlink>
          </w:p>
        </w:tc>
      </w:tr>
      <w:tr w:rsidR="00684AC5" w:rsidRPr="00CA7130" w:rsidTr="00053465">
        <w:tc>
          <w:tcPr>
            <w:tcW w:w="4376" w:type="dxa"/>
            <w:shd w:val="clear" w:color="auto" w:fill="auto"/>
          </w:tcPr>
          <w:p w:rsidR="00DF2656" w:rsidRPr="00CA7130" w:rsidRDefault="00DF2656" w:rsidP="00E877C2">
            <w:pPr>
              <w:jc w:val="both"/>
              <w:rPr>
                <w:sz w:val="28"/>
                <w:szCs w:val="28"/>
              </w:rPr>
            </w:pPr>
          </w:p>
          <w:p w:rsidR="00DF2656" w:rsidRPr="00CA7130" w:rsidRDefault="00DF2656" w:rsidP="00E877C2">
            <w:pPr>
              <w:jc w:val="both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Профайл </w:t>
            </w:r>
            <w:proofErr w:type="spellStart"/>
            <w:r w:rsidRPr="00CA7130">
              <w:rPr>
                <w:sz w:val="28"/>
                <w:szCs w:val="28"/>
              </w:rPr>
              <w:t>асистента</w:t>
            </w:r>
            <w:proofErr w:type="spellEnd"/>
          </w:p>
        </w:tc>
        <w:tc>
          <w:tcPr>
            <w:tcW w:w="5371" w:type="dxa"/>
            <w:shd w:val="clear" w:color="auto" w:fill="auto"/>
            <w:vAlign w:val="center"/>
          </w:tcPr>
          <w:p w:rsidR="00DF2656" w:rsidRPr="00CA7130" w:rsidRDefault="00000000" w:rsidP="00E877C2">
            <w:pPr>
              <w:rPr>
                <w:i/>
                <w:sz w:val="28"/>
                <w:szCs w:val="28"/>
              </w:rPr>
            </w:pPr>
            <w:hyperlink r:id="rId7" w:history="1">
              <w:r w:rsidR="00F843AD" w:rsidRPr="00B812FB">
                <w:rPr>
                  <w:rStyle w:val="Hyperlink"/>
                  <w:sz w:val="28"/>
                  <w:szCs w:val="28"/>
                </w:rPr>
                <w:t>https://vo.uu.edu.ua/my/index.php</w:t>
              </w:r>
            </w:hyperlink>
          </w:p>
          <w:p w:rsidR="00DF2656" w:rsidRPr="00E90E89" w:rsidRDefault="00DF2656" w:rsidP="00BE5654">
            <w:pPr>
              <w:rPr>
                <w:i/>
                <w:sz w:val="28"/>
                <w:szCs w:val="28"/>
              </w:rPr>
            </w:pPr>
          </w:p>
        </w:tc>
      </w:tr>
      <w:tr w:rsidR="00684AC5" w:rsidRPr="00CA7130" w:rsidTr="00053465">
        <w:tc>
          <w:tcPr>
            <w:tcW w:w="4376" w:type="dxa"/>
            <w:shd w:val="clear" w:color="auto" w:fill="auto"/>
          </w:tcPr>
          <w:p w:rsidR="00DF2656" w:rsidRPr="00CA7130" w:rsidRDefault="00DF2656" w:rsidP="00E877C2">
            <w:pPr>
              <w:jc w:val="both"/>
              <w:rPr>
                <w:sz w:val="28"/>
                <w:szCs w:val="28"/>
              </w:rPr>
            </w:pPr>
          </w:p>
          <w:p w:rsidR="00DF2656" w:rsidRPr="00CA7130" w:rsidRDefault="00DF2656" w:rsidP="00E877C2">
            <w:pPr>
              <w:jc w:val="both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Канали </w:t>
            </w:r>
            <w:proofErr w:type="spellStart"/>
            <w:r w:rsidRPr="00CA7130">
              <w:rPr>
                <w:sz w:val="28"/>
                <w:szCs w:val="28"/>
              </w:rPr>
              <w:t>комунікації</w:t>
            </w:r>
            <w:proofErr w:type="spellEnd"/>
          </w:p>
        </w:tc>
        <w:tc>
          <w:tcPr>
            <w:tcW w:w="5371" w:type="dxa"/>
            <w:shd w:val="clear" w:color="auto" w:fill="auto"/>
            <w:vAlign w:val="center"/>
          </w:tcPr>
          <w:p w:rsidR="00DF2656" w:rsidRPr="00CA7130" w:rsidRDefault="00DF2656" w:rsidP="00E877C2">
            <w:pPr>
              <w:rPr>
                <w:i/>
                <w:sz w:val="28"/>
                <w:szCs w:val="28"/>
              </w:rPr>
            </w:pPr>
          </w:p>
          <w:p w:rsidR="00F843AD" w:rsidRPr="00B812FB" w:rsidRDefault="00F843AD" w:rsidP="00F843AD">
            <w:pPr>
              <w:rPr>
                <w:sz w:val="28"/>
                <w:szCs w:val="28"/>
                <w:lang w:eastAsia="en-US"/>
              </w:rPr>
            </w:pPr>
            <w:r w:rsidRPr="00B812FB">
              <w:rPr>
                <w:sz w:val="28"/>
                <w:szCs w:val="28"/>
              </w:rPr>
              <w:t>Телефон деканату</w:t>
            </w:r>
            <w:proofErr w:type="gramStart"/>
            <w:r w:rsidRPr="00B812FB">
              <w:rPr>
                <w:sz w:val="28"/>
                <w:szCs w:val="28"/>
              </w:rPr>
              <w:t>:</w:t>
            </w:r>
            <w:r w:rsidRPr="00B812FB"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B812FB">
              <w:rPr>
                <w:sz w:val="28"/>
                <w:szCs w:val="28"/>
                <w:lang w:eastAsia="en-US"/>
              </w:rPr>
              <w:t>+380685830757</w:t>
            </w:r>
          </w:p>
          <w:p w:rsidR="00F843AD" w:rsidRPr="00B812FB" w:rsidRDefault="00F843AD" w:rsidP="00F843AD">
            <w:pPr>
              <w:rPr>
                <w:sz w:val="28"/>
                <w:szCs w:val="28"/>
              </w:rPr>
            </w:pPr>
            <w:r w:rsidRPr="00B812FB">
              <w:rPr>
                <w:sz w:val="28"/>
                <w:szCs w:val="28"/>
              </w:rPr>
              <w:t xml:space="preserve">Телефон </w:t>
            </w:r>
            <w:proofErr w:type="spellStart"/>
            <w:r w:rsidRPr="00B812FB">
              <w:rPr>
                <w:sz w:val="28"/>
                <w:szCs w:val="28"/>
              </w:rPr>
              <w:t>викладача</w:t>
            </w:r>
            <w:proofErr w:type="spellEnd"/>
            <w:r w:rsidRPr="00B812FB">
              <w:rPr>
                <w:sz w:val="28"/>
                <w:szCs w:val="28"/>
              </w:rPr>
              <w:t xml:space="preserve">: +380 </w:t>
            </w:r>
            <w:r>
              <w:rPr>
                <w:sz w:val="28"/>
                <w:szCs w:val="28"/>
              </w:rPr>
              <w:t>985214111</w:t>
            </w:r>
          </w:p>
          <w:p w:rsidR="00F843AD" w:rsidRPr="00B812FB" w:rsidRDefault="00F843AD" w:rsidP="00F843AD">
            <w:pPr>
              <w:rPr>
                <w:sz w:val="28"/>
                <w:szCs w:val="28"/>
              </w:rPr>
            </w:pPr>
            <w:proofErr w:type="spellStart"/>
            <w:r w:rsidRPr="00B812FB">
              <w:rPr>
                <w:sz w:val="28"/>
                <w:szCs w:val="28"/>
              </w:rPr>
              <w:t>Електронна</w:t>
            </w:r>
            <w:proofErr w:type="spellEnd"/>
            <w:r w:rsidRPr="00B812FB">
              <w:rPr>
                <w:sz w:val="28"/>
                <w:szCs w:val="28"/>
              </w:rPr>
              <w:t xml:space="preserve"> </w:t>
            </w:r>
            <w:proofErr w:type="spellStart"/>
            <w:r w:rsidRPr="00B812FB">
              <w:rPr>
                <w:sz w:val="28"/>
                <w:szCs w:val="28"/>
              </w:rPr>
              <w:t>пошта</w:t>
            </w:r>
            <w:proofErr w:type="spellEnd"/>
            <w:r w:rsidRPr="00B812F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anatolii.vlasenko@gmail.com</w:t>
            </w:r>
          </w:p>
          <w:p w:rsidR="00F843AD" w:rsidRPr="00B812FB" w:rsidRDefault="00F843AD" w:rsidP="00F843A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812FB">
              <w:rPr>
                <w:sz w:val="28"/>
                <w:szCs w:val="28"/>
              </w:rPr>
              <w:t>Вайбер</w:t>
            </w:r>
            <w:proofErr w:type="spellEnd"/>
            <w:r w:rsidRPr="00B812FB">
              <w:rPr>
                <w:sz w:val="28"/>
                <w:szCs w:val="28"/>
              </w:rPr>
              <w:t>:+</w:t>
            </w:r>
            <w:proofErr w:type="gramEnd"/>
            <w:r w:rsidRPr="00B812FB">
              <w:rPr>
                <w:sz w:val="28"/>
                <w:szCs w:val="28"/>
              </w:rPr>
              <w:t>380</w:t>
            </w:r>
            <w:r>
              <w:rPr>
                <w:sz w:val="28"/>
                <w:szCs w:val="28"/>
              </w:rPr>
              <w:t>985214111</w:t>
            </w:r>
          </w:p>
          <w:p w:rsidR="00F843AD" w:rsidRPr="00B812FB" w:rsidRDefault="00F843AD" w:rsidP="00F843AD">
            <w:pPr>
              <w:rPr>
                <w:sz w:val="28"/>
                <w:szCs w:val="28"/>
              </w:rPr>
            </w:pPr>
            <w:proofErr w:type="spellStart"/>
            <w:r w:rsidRPr="00B812FB">
              <w:rPr>
                <w:sz w:val="28"/>
                <w:szCs w:val="28"/>
              </w:rPr>
              <w:t>Електронна</w:t>
            </w:r>
            <w:proofErr w:type="spellEnd"/>
            <w:r w:rsidRPr="00B812FB">
              <w:rPr>
                <w:sz w:val="28"/>
                <w:szCs w:val="28"/>
              </w:rPr>
              <w:t xml:space="preserve"> </w:t>
            </w:r>
            <w:proofErr w:type="spellStart"/>
            <w:r w:rsidRPr="00B812FB">
              <w:rPr>
                <w:sz w:val="28"/>
                <w:szCs w:val="28"/>
              </w:rPr>
              <w:t>пошта</w:t>
            </w:r>
            <w:proofErr w:type="spellEnd"/>
            <w:r w:rsidRPr="00B812F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anatolii.vlasenko@gmail.com</w:t>
            </w:r>
          </w:p>
          <w:p w:rsidR="00F843AD" w:rsidRPr="00B812FB" w:rsidRDefault="00F843AD" w:rsidP="00F843AD">
            <w:pPr>
              <w:rPr>
                <w:sz w:val="28"/>
                <w:szCs w:val="28"/>
              </w:rPr>
            </w:pPr>
            <w:proofErr w:type="spellStart"/>
            <w:r w:rsidRPr="00B812FB">
              <w:rPr>
                <w:sz w:val="28"/>
                <w:szCs w:val="28"/>
              </w:rPr>
              <w:t>Кабінет</w:t>
            </w:r>
            <w:proofErr w:type="spellEnd"/>
            <w:r w:rsidRPr="00B812FB">
              <w:rPr>
                <w:sz w:val="28"/>
                <w:szCs w:val="28"/>
              </w:rPr>
              <w:t xml:space="preserve"> (</w:t>
            </w:r>
            <w:proofErr w:type="spellStart"/>
            <w:r w:rsidRPr="00B812FB">
              <w:rPr>
                <w:sz w:val="28"/>
                <w:szCs w:val="28"/>
              </w:rPr>
              <w:t>електронний</w:t>
            </w:r>
            <w:proofErr w:type="spellEnd"/>
            <w:r w:rsidRPr="00B812FB">
              <w:rPr>
                <w:sz w:val="28"/>
                <w:szCs w:val="28"/>
              </w:rPr>
              <w:t xml:space="preserve"> </w:t>
            </w:r>
            <w:proofErr w:type="spellStart"/>
            <w:r w:rsidRPr="00B812FB">
              <w:rPr>
                <w:sz w:val="28"/>
                <w:szCs w:val="28"/>
              </w:rPr>
              <w:t>кабінет</w:t>
            </w:r>
            <w:proofErr w:type="spellEnd"/>
            <w:r w:rsidRPr="00B812FB">
              <w:rPr>
                <w:sz w:val="28"/>
                <w:szCs w:val="28"/>
              </w:rPr>
              <w:t xml:space="preserve">): </w:t>
            </w:r>
            <w:hyperlink r:id="rId8" w:history="1">
              <w:r w:rsidRPr="00B812FB">
                <w:rPr>
                  <w:rStyle w:val="Hyperlink"/>
                  <w:sz w:val="28"/>
                  <w:szCs w:val="28"/>
                </w:rPr>
                <w:t>https://vo.uu.edu.ua/my/index.php</w:t>
              </w:r>
            </w:hyperlink>
          </w:p>
          <w:p w:rsidR="00DF2656" w:rsidRPr="00F843AD" w:rsidRDefault="00DF2656" w:rsidP="00E877C2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684AC5" w:rsidRPr="00CA7130" w:rsidTr="00053465">
        <w:tc>
          <w:tcPr>
            <w:tcW w:w="4376" w:type="dxa"/>
            <w:shd w:val="clear" w:color="auto" w:fill="auto"/>
          </w:tcPr>
          <w:p w:rsidR="00DF2656" w:rsidRPr="00CA7130" w:rsidRDefault="00DF2656" w:rsidP="00E877C2">
            <w:pPr>
              <w:rPr>
                <w:sz w:val="28"/>
                <w:szCs w:val="28"/>
              </w:rPr>
            </w:pPr>
          </w:p>
          <w:p w:rsidR="00DF2656" w:rsidRPr="00CA7130" w:rsidRDefault="00DF2656" w:rsidP="00E877C2">
            <w:pPr>
              <w:rPr>
                <w:sz w:val="28"/>
                <w:szCs w:val="28"/>
              </w:rPr>
            </w:pPr>
            <w:proofErr w:type="spellStart"/>
            <w:r w:rsidRPr="00CA7130">
              <w:rPr>
                <w:sz w:val="28"/>
                <w:szCs w:val="28"/>
              </w:rPr>
              <w:t>Матеріали</w:t>
            </w:r>
            <w:proofErr w:type="spellEnd"/>
            <w:r w:rsidRPr="00CA7130">
              <w:rPr>
                <w:sz w:val="28"/>
                <w:szCs w:val="28"/>
              </w:rPr>
              <w:t xml:space="preserve"> до курсу </w:t>
            </w:r>
            <w:proofErr w:type="spellStart"/>
            <w:r w:rsidRPr="00CA7130">
              <w:rPr>
                <w:sz w:val="28"/>
                <w:szCs w:val="28"/>
              </w:rPr>
              <w:t>розміщені</w:t>
            </w:r>
            <w:proofErr w:type="spellEnd"/>
            <w:r w:rsidRPr="00CA7130">
              <w:rPr>
                <w:sz w:val="28"/>
                <w:szCs w:val="28"/>
              </w:rPr>
              <w:t xml:space="preserve"> на </w:t>
            </w:r>
            <w:proofErr w:type="spellStart"/>
            <w:r w:rsidRPr="00CA7130">
              <w:rPr>
                <w:sz w:val="28"/>
                <w:szCs w:val="28"/>
              </w:rPr>
              <w:t>сайті</w:t>
            </w:r>
            <w:proofErr w:type="spellEnd"/>
            <w:r w:rsidRPr="00CA7130">
              <w:rPr>
                <w:sz w:val="28"/>
                <w:szCs w:val="28"/>
              </w:rPr>
              <w:t xml:space="preserve"> </w:t>
            </w:r>
            <w:proofErr w:type="spellStart"/>
            <w:r w:rsidRPr="00CA7130">
              <w:rPr>
                <w:sz w:val="28"/>
                <w:szCs w:val="28"/>
              </w:rPr>
              <w:t>Інтернет-підтримки</w:t>
            </w:r>
            <w:proofErr w:type="spellEnd"/>
            <w:r w:rsidRPr="00CA7130">
              <w:rPr>
                <w:sz w:val="28"/>
                <w:szCs w:val="28"/>
              </w:rPr>
              <w:t xml:space="preserve"> </w:t>
            </w:r>
            <w:proofErr w:type="spellStart"/>
            <w:r w:rsidRPr="00CA7130">
              <w:rPr>
                <w:sz w:val="28"/>
                <w:szCs w:val="28"/>
              </w:rPr>
              <w:t>навчального</w:t>
            </w:r>
            <w:proofErr w:type="spellEnd"/>
            <w:r w:rsidRPr="00CA7130">
              <w:rPr>
                <w:sz w:val="28"/>
                <w:szCs w:val="28"/>
              </w:rPr>
              <w:t xml:space="preserve"> </w:t>
            </w:r>
            <w:proofErr w:type="spellStart"/>
            <w:r w:rsidRPr="00CA7130">
              <w:rPr>
                <w:sz w:val="28"/>
                <w:szCs w:val="28"/>
              </w:rPr>
              <w:t>процесу</w:t>
            </w:r>
            <w:proofErr w:type="spellEnd"/>
            <w:r w:rsidRPr="00CA7130">
              <w:rPr>
                <w:sz w:val="28"/>
                <w:szCs w:val="28"/>
              </w:rPr>
              <w:t xml:space="preserve"> </w:t>
            </w:r>
            <w:hyperlink r:id="rId9" w:history="1">
              <w:r w:rsidRPr="00CA7130">
                <w:rPr>
                  <w:rStyle w:val="Hyperlink"/>
                  <w:sz w:val="28"/>
                  <w:szCs w:val="28"/>
                </w:rPr>
                <w:t>http://vo.ukraine.edu.ua/</w:t>
              </w:r>
            </w:hyperlink>
            <w:r w:rsidRPr="00CA7130">
              <w:rPr>
                <w:sz w:val="28"/>
                <w:szCs w:val="28"/>
              </w:rPr>
              <w:t xml:space="preserve"> за </w:t>
            </w:r>
            <w:proofErr w:type="spellStart"/>
            <w:r w:rsidRPr="00CA7130">
              <w:rPr>
                <w:sz w:val="28"/>
                <w:szCs w:val="28"/>
              </w:rPr>
              <w:t>адресою</w:t>
            </w:r>
            <w:proofErr w:type="spellEnd"/>
          </w:p>
          <w:p w:rsidR="00DF2656" w:rsidRPr="00CA7130" w:rsidRDefault="00DF2656" w:rsidP="00E877C2">
            <w:pPr>
              <w:rPr>
                <w:sz w:val="28"/>
                <w:szCs w:val="28"/>
              </w:rPr>
            </w:pPr>
          </w:p>
        </w:tc>
        <w:tc>
          <w:tcPr>
            <w:tcW w:w="5371" w:type="dxa"/>
            <w:shd w:val="clear" w:color="auto" w:fill="auto"/>
          </w:tcPr>
          <w:p w:rsidR="00DF2656" w:rsidRPr="00CA7130" w:rsidRDefault="00DF2656" w:rsidP="00E877C2">
            <w:pPr>
              <w:jc w:val="both"/>
              <w:rPr>
                <w:i/>
                <w:sz w:val="28"/>
                <w:szCs w:val="28"/>
              </w:rPr>
            </w:pPr>
          </w:p>
          <w:p w:rsidR="00053465" w:rsidRDefault="00000000" w:rsidP="00E877C2">
            <w:pPr>
              <w:jc w:val="both"/>
              <w:rPr>
                <w:i/>
                <w:sz w:val="28"/>
                <w:szCs w:val="28"/>
                <w:lang w:val="uk-UA"/>
              </w:rPr>
            </w:pPr>
            <w:hyperlink r:id="rId10" w:history="1">
              <w:r w:rsidR="003D5129" w:rsidRPr="00E95AC7">
                <w:rPr>
                  <w:rStyle w:val="Hyperlink"/>
                  <w:i/>
                  <w:sz w:val="28"/>
                  <w:szCs w:val="28"/>
                  <w:lang w:val="uk-UA"/>
                </w:rPr>
                <w:t>https://vo.uu.edu.ua/course/view.php?id=4072</w:t>
              </w:r>
            </w:hyperlink>
          </w:p>
          <w:p w:rsidR="003D5129" w:rsidRDefault="003D5129" w:rsidP="00E877C2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36498" w:rsidRDefault="00736498" w:rsidP="00E877C2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053465" w:rsidRPr="00684AC5" w:rsidRDefault="00053465" w:rsidP="00E877C2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DF2656" w:rsidRPr="00E90E89" w:rsidRDefault="00DF2656" w:rsidP="00E877C2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DF2656" w:rsidRPr="00CA7130" w:rsidRDefault="00DF2656" w:rsidP="00DF2656">
      <w:pPr>
        <w:pStyle w:val="a0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1699"/>
        <w:rPr>
          <w:spacing w:val="0"/>
          <w:sz w:val="28"/>
          <w:szCs w:val="28"/>
        </w:rPr>
      </w:pPr>
    </w:p>
    <w:p w:rsidR="00DF2656" w:rsidRPr="00DF2656" w:rsidRDefault="00DF2656" w:rsidP="00DF2656">
      <w:pPr>
        <w:tabs>
          <w:tab w:val="left" w:pos="2030"/>
        </w:tabs>
        <w:ind w:left="360"/>
        <w:rPr>
          <w:b/>
          <w:sz w:val="28"/>
        </w:rPr>
      </w:pPr>
      <w:r w:rsidRPr="00CA7130">
        <w:rPr>
          <w:i/>
        </w:rPr>
        <w:br w:type="page"/>
      </w:r>
    </w:p>
    <w:p w:rsidR="00BE5654" w:rsidRPr="005D58F4" w:rsidRDefault="00BE5654" w:rsidP="00BE5654">
      <w:pPr>
        <w:widowControl/>
        <w:autoSpaceDE/>
        <w:autoSpaceDN/>
        <w:adjustRightInd/>
        <w:ind w:firstLine="180"/>
        <w:jc w:val="center"/>
        <w:rPr>
          <w:b/>
          <w:sz w:val="28"/>
          <w:szCs w:val="28"/>
          <w:lang w:val="uk-UA"/>
        </w:rPr>
      </w:pPr>
      <w:r w:rsidRPr="005D58F4">
        <w:rPr>
          <w:b/>
          <w:sz w:val="28"/>
          <w:szCs w:val="28"/>
          <w:lang w:val="uk-UA"/>
        </w:rPr>
        <w:lastRenderedPageBreak/>
        <w:t>Опис навчальної дисципліни</w:t>
      </w:r>
    </w:p>
    <w:p w:rsidR="00BE5654" w:rsidRPr="005D58F4" w:rsidRDefault="00BE5654" w:rsidP="00BE5654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560"/>
        <w:gridCol w:w="60"/>
        <w:gridCol w:w="145"/>
        <w:gridCol w:w="1560"/>
      </w:tblGrid>
      <w:tr w:rsidR="00BE5654" w:rsidRPr="005D58F4" w:rsidTr="00BE5654">
        <w:trPr>
          <w:trHeight w:val="803"/>
          <w:jc w:val="center"/>
        </w:trPr>
        <w:tc>
          <w:tcPr>
            <w:tcW w:w="2896" w:type="dxa"/>
            <w:vMerge w:val="restart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325" w:type="dxa"/>
            <w:gridSpan w:val="4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BE5654" w:rsidRPr="005D58F4" w:rsidTr="00BE5654">
        <w:trPr>
          <w:trHeight w:val="549"/>
          <w:jc w:val="center"/>
        </w:trPr>
        <w:tc>
          <w:tcPr>
            <w:tcW w:w="2896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705" w:type="dxa"/>
            <w:gridSpan w:val="2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BE5654" w:rsidRPr="005D58F4" w:rsidTr="00BE5654">
        <w:trPr>
          <w:trHeight w:val="409"/>
          <w:jc w:val="center"/>
        </w:trPr>
        <w:tc>
          <w:tcPr>
            <w:tcW w:w="2896" w:type="dxa"/>
            <w:vMerge w:val="restart"/>
            <w:vAlign w:val="center"/>
          </w:tcPr>
          <w:p w:rsidR="00BE5654" w:rsidRPr="005D58F4" w:rsidRDefault="00862493" w:rsidP="00BE565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кредитів </w:t>
            </w:r>
            <w:r w:rsidR="00BE5654" w:rsidRPr="005D58F4">
              <w:rPr>
                <w:sz w:val="28"/>
                <w:szCs w:val="28"/>
                <w:lang w:val="uk-UA"/>
              </w:rPr>
              <w:t xml:space="preserve"> </w:t>
            </w:r>
            <w:r w:rsidR="003D512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62" w:type="dxa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5D58F4">
              <w:rPr>
                <w:sz w:val="28"/>
                <w:szCs w:val="28"/>
                <w:lang w:val="uk-UA"/>
              </w:rPr>
              <w:t>Галузь знань</w:t>
            </w:r>
          </w:p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5D58F4"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227Фізична терапія. </w:t>
            </w:r>
            <w:proofErr w:type="spellStart"/>
            <w:r w:rsidRPr="005D58F4">
              <w:rPr>
                <w:b/>
                <w:i/>
                <w:sz w:val="28"/>
                <w:szCs w:val="28"/>
                <w:u w:val="single"/>
                <w:lang w:val="uk-UA"/>
              </w:rPr>
              <w:t>Ерготерапія</w:t>
            </w:r>
            <w:proofErr w:type="spellEnd"/>
            <w:r w:rsidRPr="005D58F4">
              <w:rPr>
                <w:b/>
                <w:i/>
                <w:sz w:val="28"/>
                <w:szCs w:val="28"/>
                <w:u w:val="single"/>
                <w:lang w:val="uk-UA"/>
              </w:rPr>
              <w:t>.</w:t>
            </w:r>
          </w:p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5D58F4">
              <w:rPr>
                <w:sz w:val="28"/>
                <w:szCs w:val="28"/>
                <w:lang w:val="uk-UA"/>
              </w:rPr>
              <w:t>(шифр і назва)</w:t>
            </w:r>
          </w:p>
        </w:tc>
        <w:tc>
          <w:tcPr>
            <w:tcW w:w="3325" w:type="dxa"/>
            <w:gridSpan w:val="4"/>
            <w:vMerge w:val="restart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5D58F4">
              <w:rPr>
                <w:sz w:val="28"/>
                <w:szCs w:val="28"/>
                <w:u w:val="single"/>
                <w:lang w:val="uk-UA"/>
              </w:rPr>
              <w:t>Фахова</w:t>
            </w:r>
          </w:p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BE5654" w:rsidRPr="005D58F4" w:rsidTr="00BE5654">
        <w:trPr>
          <w:trHeight w:val="409"/>
          <w:jc w:val="center"/>
        </w:trPr>
        <w:tc>
          <w:tcPr>
            <w:tcW w:w="2896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25" w:type="dxa"/>
            <w:gridSpan w:val="4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5654" w:rsidRPr="005D58F4" w:rsidTr="00BE5654">
        <w:trPr>
          <w:trHeight w:val="510"/>
          <w:jc w:val="center"/>
        </w:trPr>
        <w:tc>
          <w:tcPr>
            <w:tcW w:w="2896" w:type="dxa"/>
            <w:vMerge w:val="restart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  <w:p w:rsidR="00BE5654" w:rsidRPr="005D58F4" w:rsidRDefault="00BE5654" w:rsidP="00BE5654">
            <w:pPr>
              <w:rPr>
                <w:sz w:val="28"/>
                <w:szCs w:val="28"/>
                <w:lang w:val="uk-UA"/>
              </w:rPr>
            </w:pPr>
            <w:r w:rsidRPr="005D58F4">
              <w:rPr>
                <w:sz w:val="28"/>
                <w:szCs w:val="28"/>
                <w:lang w:val="uk-UA"/>
              </w:rPr>
              <w:t>Модулів – 2</w:t>
            </w:r>
          </w:p>
        </w:tc>
        <w:tc>
          <w:tcPr>
            <w:tcW w:w="3262" w:type="dxa"/>
            <w:vMerge w:val="restart"/>
            <w:vAlign w:val="center"/>
          </w:tcPr>
          <w:p w:rsidR="00BE5654" w:rsidRPr="005D58F4" w:rsidRDefault="00BE5654" w:rsidP="00BE5654">
            <w:pPr>
              <w:jc w:val="center"/>
              <w:rPr>
                <w:sz w:val="28"/>
                <w:szCs w:val="28"/>
              </w:rPr>
            </w:pPr>
            <w:proofErr w:type="spellStart"/>
            <w:r w:rsidRPr="005D58F4">
              <w:rPr>
                <w:sz w:val="28"/>
                <w:szCs w:val="28"/>
              </w:rPr>
              <w:t>Спеціальність</w:t>
            </w:r>
            <w:proofErr w:type="spellEnd"/>
            <w:r w:rsidRPr="005D58F4">
              <w:rPr>
                <w:sz w:val="28"/>
                <w:szCs w:val="28"/>
              </w:rPr>
              <w:t xml:space="preserve"> (</w:t>
            </w:r>
            <w:proofErr w:type="spellStart"/>
            <w:r w:rsidRPr="005D58F4">
              <w:rPr>
                <w:sz w:val="28"/>
                <w:szCs w:val="28"/>
              </w:rPr>
              <w:t>професійне</w:t>
            </w:r>
            <w:proofErr w:type="spellEnd"/>
          </w:p>
          <w:p w:rsidR="00BE5654" w:rsidRPr="005D58F4" w:rsidRDefault="00BE5654" w:rsidP="00BE565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D58F4">
              <w:rPr>
                <w:sz w:val="28"/>
                <w:szCs w:val="28"/>
              </w:rPr>
              <w:t>спрямування</w:t>
            </w:r>
            <w:proofErr w:type="spellEnd"/>
            <w:r w:rsidRPr="005D58F4">
              <w:rPr>
                <w:sz w:val="28"/>
                <w:szCs w:val="28"/>
              </w:rPr>
              <w:t>):</w:t>
            </w:r>
          </w:p>
          <w:p w:rsidR="00BE5654" w:rsidRPr="005D58F4" w:rsidRDefault="00BE5654" w:rsidP="00BE5654">
            <w:pPr>
              <w:jc w:val="center"/>
              <w:rPr>
                <w:b/>
                <w:sz w:val="28"/>
                <w:szCs w:val="28"/>
              </w:rPr>
            </w:pPr>
            <w:r w:rsidRPr="005D58F4">
              <w:rPr>
                <w:b/>
                <w:sz w:val="28"/>
                <w:szCs w:val="28"/>
                <w:u w:val="single"/>
                <w:lang w:val="uk-UA"/>
              </w:rPr>
              <w:t xml:space="preserve"> 227 Фізична терапія. </w:t>
            </w:r>
            <w:proofErr w:type="spellStart"/>
            <w:r w:rsidRPr="005D58F4">
              <w:rPr>
                <w:b/>
                <w:sz w:val="28"/>
                <w:szCs w:val="28"/>
                <w:u w:val="single"/>
                <w:lang w:val="uk-UA"/>
              </w:rPr>
              <w:t>Ерготерапія</w:t>
            </w:r>
            <w:proofErr w:type="spellEnd"/>
            <w:r w:rsidRPr="005D58F4">
              <w:rPr>
                <w:b/>
                <w:sz w:val="28"/>
                <w:szCs w:val="28"/>
                <w:u w:val="single"/>
                <w:lang w:val="uk-UA"/>
              </w:rPr>
              <w:t>.</w:t>
            </w:r>
          </w:p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Рік підготовки:</w:t>
            </w:r>
          </w:p>
          <w:p w:rsidR="00BE5654" w:rsidRPr="005D58F4" w:rsidRDefault="00BE5654" w:rsidP="00BE565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uk-UA"/>
              </w:rPr>
            </w:pPr>
          </w:p>
        </w:tc>
      </w:tr>
      <w:tr w:rsidR="00BE5654" w:rsidRPr="005D58F4" w:rsidTr="00BE5654">
        <w:trPr>
          <w:trHeight w:val="322"/>
          <w:jc w:val="center"/>
        </w:trPr>
        <w:tc>
          <w:tcPr>
            <w:tcW w:w="2896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5654" w:rsidRPr="005D58F4" w:rsidRDefault="00BE5654" w:rsidP="00BE5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E5654" w:rsidRPr="00862493" w:rsidRDefault="00736498" w:rsidP="00862493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 w:rsidR="00BE5654" w:rsidRPr="00862493">
              <w:rPr>
                <w:b/>
                <w:sz w:val="28"/>
                <w:szCs w:val="28"/>
                <w:lang w:val="uk-UA"/>
              </w:rPr>
              <w:t>- й</w:t>
            </w:r>
          </w:p>
        </w:tc>
        <w:tc>
          <w:tcPr>
            <w:tcW w:w="1765" w:type="dxa"/>
            <w:gridSpan w:val="3"/>
            <w:vMerge w:val="restart"/>
            <w:vAlign w:val="center"/>
          </w:tcPr>
          <w:p w:rsidR="00BE5654" w:rsidRPr="005D58F4" w:rsidRDefault="00736498" w:rsidP="00BE5654">
            <w:pPr>
              <w:pStyle w:val="ListParagrap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  <w:r w:rsidR="00BE5654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BE5654" w:rsidRPr="005D58F4">
              <w:rPr>
                <w:b/>
                <w:sz w:val="28"/>
                <w:szCs w:val="28"/>
                <w:lang w:val="uk-UA"/>
              </w:rPr>
              <w:t>й</w:t>
            </w:r>
          </w:p>
        </w:tc>
      </w:tr>
      <w:tr w:rsidR="00BE5654" w:rsidRPr="005D58F4" w:rsidTr="00BE5654">
        <w:trPr>
          <w:trHeight w:val="322"/>
          <w:jc w:val="center"/>
        </w:trPr>
        <w:tc>
          <w:tcPr>
            <w:tcW w:w="2896" w:type="dxa"/>
            <w:vMerge w:val="restart"/>
            <w:vAlign w:val="center"/>
          </w:tcPr>
          <w:p w:rsidR="00BE5654" w:rsidRPr="005D58F4" w:rsidRDefault="00BE5654" w:rsidP="00BE5654">
            <w:pPr>
              <w:rPr>
                <w:sz w:val="28"/>
                <w:szCs w:val="28"/>
                <w:lang w:val="uk-UA"/>
              </w:rPr>
            </w:pPr>
            <w:r w:rsidRPr="005D58F4">
              <w:rPr>
                <w:sz w:val="28"/>
                <w:szCs w:val="28"/>
                <w:lang w:val="uk-UA"/>
              </w:rPr>
              <w:t>Змістовних модулів -2</w:t>
            </w:r>
          </w:p>
        </w:tc>
        <w:tc>
          <w:tcPr>
            <w:tcW w:w="3262" w:type="dxa"/>
            <w:vMerge/>
            <w:vAlign w:val="center"/>
          </w:tcPr>
          <w:p w:rsidR="00BE5654" w:rsidRPr="005D58F4" w:rsidRDefault="00BE5654" w:rsidP="00BE5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65" w:type="dxa"/>
            <w:gridSpan w:val="3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E5654" w:rsidRPr="005D58F4" w:rsidTr="00BE5654">
        <w:trPr>
          <w:trHeight w:val="322"/>
          <w:jc w:val="center"/>
        </w:trPr>
        <w:tc>
          <w:tcPr>
            <w:tcW w:w="2896" w:type="dxa"/>
            <w:vMerge/>
            <w:vAlign w:val="center"/>
          </w:tcPr>
          <w:p w:rsidR="00BE5654" w:rsidRPr="005D58F4" w:rsidRDefault="00BE5654" w:rsidP="00BE56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5654" w:rsidRPr="005D58F4" w:rsidRDefault="00BE5654" w:rsidP="00BE5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4"/>
            <w:vMerge w:val="restart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BE5654" w:rsidRPr="005D58F4" w:rsidTr="00BE5654">
        <w:trPr>
          <w:trHeight w:val="971"/>
          <w:jc w:val="center"/>
        </w:trPr>
        <w:tc>
          <w:tcPr>
            <w:tcW w:w="2896" w:type="dxa"/>
            <w:tcBorders>
              <w:bottom w:val="single" w:sz="4" w:space="0" w:color="auto"/>
            </w:tcBorders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  <w:p w:rsidR="00BE5654" w:rsidRPr="005D58F4" w:rsidRDefault="00BE5654" w:rsidP="00BE565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5D58F4">
              <w:rPr>
                <w:sz w:val="28"/>
                <w:szCs w:val="28"/>
                <w:lang w:val="uk-UA"/>
              </w:rPr>
              <w:t>Індивідуальне науково-дослідне завдання __________</w:t>
            </w:r>
          </w:p>
          <w:p w:rsidR="00BE5654" w:rsidRPr="005D58F4" w:rsidRDefault="00BE5654" w:rsidP="00BE56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vAlign w:val="center"/>
          </w:tcPr>
          <w:p w:rsidR="00BE5654" w:rsidRPr="005D58F4" w:rsidRDefault="00BE5654" w:rsidP="00BE5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E5654" w:rsidRPr="005D58F4" w:rsidTr="00BE5654">
        <w:trPr>
          <w:trHeight w:val="323"/>
          <w:jc w:val="center"/>
        </w:trPr>
        <w:tc>
          <w:tcPr>
            <w:tcW w:w="2896" w:type="dxa"/>
            <w:vMerge w:val="restart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5D58F4">
              <w:rPr>
                <w:sz w:val="28"/>
                <w:szCs w:val="28"/>
                <w:lang w:val="uk-UA"/>
              </w:rPr>
              <w:t xml:space="preserve">Загальна кількість годин – </w:t>
            </w:r>
            <w:r w:rsidR="003D5129">
              <w:rPr>
                <w:i/>
                <w:sz w:val="28"/>
                <w:szCs w:val="28"/>
                <w:u w:val="single"/>
                <w:lang w:val="uk-UA"/>
              </w:rPr>
              <w:t>9</w:t>
            </w:r>
            <w:r w:rsidRPr="005D58F4">
              <w:rPr>
                <w:i/>
                <w:sz w:val="28"/>
                <w:szCs w:val="28"/>
                <w:u w:val="single"/>
                <w:lang w:val="uk-UA"/>
              </w:rPr>
              <w:t>0</w:t>
            </w:r>
          </w:p>
        </w:tc>
        <w:tc>
          <w:tcPr>
            <w:tcW w:w="3262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1</w:t>
            </w:r>
            <w:r w:rsidRPr="005D58F4">
              <w:rPr>
                <w:sz w:val="28"/>
                <w:szCs w:val="28"/>
                <w:lang w:val="uk-UA"/>
              </w:rPr>
              <w:t>-й</w:t>
            </w:r>
          </w:p>
        </w:tc>
        <w:tc>
          <w:tcPr>
            <w:tcW w:w="1560" w:type="dxa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 –й </w:t>
            </w:r>
          </w:p>
        </w:tc>
      </w:tr>
      <w:tr w:rsidR="00BE5654" w:rsidRPr="005D58F4" w:rsidTr="00BE5654">
        <w:trPr>
          <w:trHeight w:val="322"/>
          <w:jc w:val="center"/>
        </w:trPr>
        <w:tc>
          <w:tcPr>
            <w:tcW w:w="2896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BE5654" w:rsidRPr="005D58F4" w:rsidTr="00BE5654">
        <w:trPr>
          <w:trHeight w:val="320"/>
          <w:jc w:val="center"/>
        </w:trPr>
        <w:tc>
          <w:tcPr>
            <w:tcW w:w="2896" w:type="dxa"/>
            <w:vMerge w:val="restart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5D58F4">
              <w:rPr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BE5654" w:rsidRPr="005D58F4" w:rsidRDefault="00BE5654" w:rsidP="00BE5654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  <w:lang w:val="uk-UA"/>
              </w:rPr>
            </w:pPr>
            <w:r w:rsidRPr="005D58F4">
              <w:rPr>
                <w:sz w:val="28"/>
                <w:szCs w:val="28"/>
                <w:lang w:val="uk-UA"/>
              </w:rPr>
              <w:t xml:space="preserve">аудиторних – </w:t>
            </w:r>
            <w:r w:rsidR="003D5129">
              <w:rPr>
                <w:i/>
                <w:sz w:val="28"/>
                <w:szCs w:val="28"/>
                <w:u w:val="single"/>
                <w:lang w:val="uk-UA"/>
              </w:rPr>
              <w:t>2</w:t>
            </w:r>
            <w:r>
              <w:rPr>
                <w:i/>
                <w:sz w:val="28"/>
                <w:szCs w:val="28"/>
                <w:u w:val="single"/>
                <w:lang w:val="uk-UA"/>
              </w:rPr>
              <w:t>.</w:t>
            </w:r>
          </w:p>
          <w:p w:rsidR="00BE5654" w:rsidRPr="005D58F4" w:rsidRDefault="00BE5654" w:rsidP="00BE565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Самостійної роботи студента –</w:t>
            </w:r>
            <w:r w:rsidR="003D5129">
              <w:rPr>
                <w:i/>
                <w:sz w:val="28"/>
                <w:szCs w:val="28"/>
                <w:u w:val="single"/>
                <w:lang w:val="uk-UA"/>
              </w:rPr>
              <w:t>3</w:t>
            </w:r>
            <w:r>
              <w:rPr>
                <w:i/>
                <w:sz w:val="28"/>
                <w:szCs w:val="28"/>
                <w:u w:val="single"/>
                <w:lang w:val="uk-UA"/>
              </w:rPr>
              <w:t>.</w:t>
            </w:r>
          </w:p>
        </w:tc>
        <w:tc>
          <w:tcPr>
            <w:tcW w:w="3262" w:type="dxa"/>
            <w:vMerge w:val="restart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5D58F4">
              <w:rPr>
                <w:b/>
                <w:i/>
                <w:sz w:val="28"/>
                <w:szCs w:val="28"/>
                <w:u w:val="single"/>
                <w:lang w:val="uk-UA"/>
              </w:rPr>
              <w:t>Бакалавр.</w:t>
            </w:r>
          </w:p>
        </w:tc>
        <w:tc>
          <w:tcPr>
            <w:tcW w:w="1765" w:type="dxa"/>
            <w:gridSpan w:val="3"/>
            <w:vAlign w:val="center"/>
          </w:tcPr>
          <w:p w:rsidR="00BE5654" w:rsidRPr="005D58F4" w:rsidRDefault="003D5129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862493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E5654" w:rsidRPr="005D58F4" w:rsidTr="00BE5654">
        <w:trPr>
          <w:trHeight w:val="320"/>
          <w:jc w:val="center"/>
        </w:trPr>
        <w:tc>
          <w:tcPr>
            <w:tcW w:w="2896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BE5654" w:rsidRPr="005D58F4" w:rsidTr="00BE5654">
        <w:trPr>
          <w:trHeight w:val="320"/>
          <w:jc w:val="center"/>
        </w:trPr>
        <w:tc>
          <w:tcPr>
            <w:tcW w:w="2896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BE5654" w:rsidRPr="005D58F4" w:rsidRDefault="00736498" w:rsidP="00BE565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/>
              </w:rPr>
              <w:t>2</w:t>
            </w:r>
            <w:r w:rsidR="003D5129">
              <w:rPr>
                <w:b/>
                <w:i/>
                <w:sz w:val="28"/>
                <w:szCs w:val="28"/>
                <w:u w:val="single"/>
                <w:lang w:val="uk-UA"/>
              </w:rPr>
              <w:t>2</w:t>
            </w:r>
            <w:r w:rsidR="00862493"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E5654" w:rsidRPr="005D58F4" w:rsidTr="00BE5654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Лабораторні</w:t>
            </w:r>
          </w:p>
        </w:tc>
      </w:tr>
      <w:tr w:rsidR="00BE5654" w:rsidRPr="005D58F4" w:rsidTr="00BE5654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E5654" w:rsidRPr="005D58F4" w:rsidTr="00BE5654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BE5654" w:rsidRPr="005D58F4" w:rsidTr="00BE5654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E5654" w:rsidRPr="005D58F4" w:rsidRDefault="003D5129" w:rsidP="00BE565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/>
              </w:rPr>
              <w:t>52</w:t>
            </w:r>
            <w:r w:rsidR="00BE5654" w:rsidRPr="005D58F4"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год.</w:t>
            </w:r>
          </w:p>
        </w:tc>
        <w:tc>
          <w:tcPr>
            <w:tcW w:w="1705" w:type="dxa"/>
            <w:gridSpan w:val="2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5D58F4">
              <w:rPr>
                <w:b/>
                <w:i/>
                <w:sz w:val="28"/>
                <w:szCs w:val="28"/>
                <w:u w:val="single"/>
                <w:lang w:val="uk-UA"/>
              </w:rPr>
              <w:t>0 год.</w:t>
            </w:r>
          </w:p>
        </w:tc>
      </w:tr>
      <w:tr w:rsidR="00BE5654" w:rsidRPr="005D58F4" w:rsidTr="00BE5654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5D58F4">
              <w:rPr>
                <w:b/>
                <w:sz w:val="28"/>
                <w:szCs w:val="28"/>
                <w:lang w:val="uk-UA"/>
              </w:rPr>
              <w:t xml:space="preserve">Індивідуальні завдання </w:t>
            </w:r>
            <w:r w:rsidRPr="005D58F4">
              <w:rPr>
                <w:b/>
                <w:sz w:val="28"/>
                <w:szCs w:val="28"/>
                <w:lang w:val="uk-UA"/>
              </w:rPr>
              <w:br/>
              <w:t xml:space="preserve">0- </w:t>
            </w:r>
            <w:r w:rsidRPr="005D58F4">
              <w:rPr>
                <w:sz w:val="28"/>
                <w:szCs w:val="28"/>
                <w:lang w:val="uk-UA"/>
              </w:rPr>
              <w:t>год.</w:t>
            </w:r>
          </w:p>
        </w:tc>
      </w:tr>
      <w:tr w:rsidR="00BE5654" w:rsidRPr="005D58F4" w:rsidTr="00BE5654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BE5654" w:rsidRPr="005D58F4" w:rsidRDefault="00BE5654" w:rsidP="00BE565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D58F4">
              <w:rPr>
                <w:sz w:val="28"/>
                <w:szCs w:val="28"/>
                <w:lang w:val="uk-UA"/>
              </w:rPr>
              <w:t xml:space="preserve">Вид контролю: </w:t>
            </w:r>
            <w:r w:rsidR="00862493">
              <w:rPr>
                <w:b/>
                <w:i/>
                <w:sz w:val="28"/>
                <w:szCs w:val="28"/>
                <w:u w:val="single"/>
                <w:lang w:val="uk-UA"/>
              </w:rPr>
              <w:t>іспит</w:t>
            </w:r>
            <w:r w:rsidRPr="005D58F4">
              <w:rPr>
                <w:b/>
                <w:i/>
                <w:sz w:val="28"/>
                <w:szCs w:val="28"/>
                <w:u w:val="single"/>
                <w:lang w:val="uk-UA"/>
              </w:rPr>
              <w:t>.</w:t>
            </w:r>
          </w:p>
        </w:tc>
      </w:tr>
    </w:tbl>
    <w:p w:rsidR="00BE5654" w:rsidRPr="00114103" w:rsidRDefault="00BE5654" w:rsidP="00BE5654">
      <w:pPr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proofErr w:type="spellStart"/>
      <w:r w:rsidRPr="00114103">
        <w:rPr>
          <w:rFonts w:eastAsia="Arial Unicode MS"/>
          <w:color w:val="000000"/>
          <w:sz w:val="28"/>
          <w:szCs w:val="28"/>
          <w:lang w:eastAsia="en-US"/>
        </w:rPr>
        <w:t>Співвідношення</w:t>
      </w:r>
      <w:proofErr w:type="spellEnd"/>
      <w:r w:rsidRPr="0011410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114103">
        <w:rPr>
          <w:rFonts w:eastAsia="Arial Unicode MS"/>
          <w:color w:val="000000"/>
          <w:sz w:val="28"/>
          <w:szCs w:val="28"/>
          <w:lang w:eastAsia="en-US"/>
        </w:rPr>
        <w:t>кількості</w:t>
      </w:r>
      <w:proofErr w:type="spellEnd"/>
      <w:r w:rsidRPr="00114103">
        <w:rPr>
          <w:rFonts w:eastAsia="Arial Unicode MS"/>
          <w:color w:val="000000"/>
          <w:sz w:val="28"/>
          <w:szCs w:val="28"/>
          <w:lang w:eastAsia="en-US"/>
        </w:rPr>
        <w:t xml:space="preserve"> годин </w:t>
      </w:r>
      <w:proofErr w:type="spellStart"/>
      <w:r w:rsidRPr="00114103">
        <w:rPr>
          <w:rFonts w:eastAsia="Arial Unicode MS"/>
          <w:color w:val="000000"/>
          <w:sz w:val="28"/>
          <w:szCs w:val="28"/>
          <w:lang w:eastAsia="en-US"/>
        </w:rPr>
        <w:t>аудиторних</w:t>
      </w:r>
      <w:proofErr w:type="spellEnd"/>
      <w:r w:rsidRPr="00114103">
        <w:rPr>
          <w:rFonts w:eastAsia="Arial Unicode MS"/>
          <w:color w:val="000000"/>
          <w:sz w:val="28"/>
          <w:szCs w:val="28"/>
          <w:lang w:eastAsia="en-US"/>
        </w:rPr>
        <w:t xml:space="preserve"> занять до </w:t>
      </w:r>
      <w:proofErr w:type="spellStart"/>
      <w:r w:rsidRPr="00114103">
        <w:rPr>
          <w:rFonts w:eastAsia="Arial Unicode MS"/>
          <w:color w:val="000000"/>
          <w:sz w:val="28"/>
          <w:szCs w:val="28"/>
          <w:lang w:eastAsia="en-US"/>
        </w:rPr>
        <w:t>самостійної</w:t>
      </w:r>
      <w:proofErr w:type="spellEnd"/>
      <w:r w:rsidRPr="00114103">
        <w:rPr>
          <w:rFonts w:eastAsia="Arial Unicode MS"/>
          <w:color w:val="000000"/>
          <w:sz w:val="28"/>
          <w:szCs w:val="28"/>
          <w:lang w:eastAsia="en-US"/>
        </w:rPr>
        <w:t xml:space="preserve"> та </w:t>
      </w:r>
      <w:proofErr w:type="spellStart"/>
      <w:r w:rsidRPr="00114103">
        <w:rPr>
          <w:rFonts w:eastAsia="Arial Unicode MS"/>
          <w:color w:val="000000"/>
          <w:sz w:val="28"/>
          <w:szCs w:val="28"/>
          <w:lang w:eastAsia="en-US"/>
        </w:rPr>
        <w:t>індивідуальної</w:t>
      </w:r>
      <w:proofErr w:type="spellEnd"/>
      <w:r w:rsidRPr="0011410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114103">
        <w:rPr>
          <w:rFonts w:eastAsia="Arial Unicode MS"/>
          <w:color w:val="000000"/>
          <w:sz w:val="28"/>
          <w:szCs w:val="28"/>
          <w:lang w:eastAsia="en-US"/>
        </w:rPr>
        <w:t>роботи</w:t>
      </w:r>
      <w:proofErr w:type="spellEnd"/>
      <w:r w:rsidRPr="00114103">
        <w:rPr>
          <w:rFonts w:eastAsia="Arial Unicode MS"/>
          <w:color w:val="000000"/>
          <w:sz w:val="28"/>
          <w:szCs w:val="28"/>
          <w:lang w:eastAsia="en-US"/>
        </w:rPr>
        <w:t xml:space="preserve"> становить:</w:t>
      </w:r>
    </w:p>
    <w:p w:rsidR="00BE5654" w:rsidRPr="00967AF9" w:rsidRDefault="00BE5654" w:rsidP="00BE5654">
      <w:pPr>
        <w:ind w:firstLine="600"/>
        <w:jc w:val="both"/>
        <w:rPr>
          <w:rFonts w:eastAsia="Arial Unicode MS"/>
          <w:color w:val="000000"/>
          <w:sz w:val="28"/>
          <w:szCs w:val="28"/>
          <w:lang w:val="uk-UA" w:eastAsia="en-US"/>
        </w:rPr>
      </w:pPr>
      <w:r>
        <w:rPr>
          <w:rFonts w:eastAsia="Arial Unicode MS"/>
          <w:color w:val="000000"/>
          <w:sz w:val="28"/>
          <w:szCs w:val="28"/>
          <w:lang w:eastAsia="en-US"/>
        </w:rPr>
        <w:t xml:space="preserve">для </w:t>
      </w:r>
      <w:proofErr w:type="spellStart"/>
      <w:r>
        <w:rPr>
          <w:rFonts w:eastAsia="Arial Unicode MS"/>
          <w:color w:val="000000"/>
          <w:sz w:val="28"/>
          <w:szCs w:val="28"/>
          <w:lang w:eastAsia="en-US"/>
        </w:rPr>
        <w:t>денної</w:t>
      </w:r>
      <w:proofErr w:type="spellEnd"/>
      <w:r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Arial Unicode MS"/>
          <w:color w:val="000000"/>
          <w:sz w:val="28"/>
          <w:szCs w:val="28"/>
          <w:lang w:eastAsia="en-US"/>
        </w:rPr>
        <w:t>форми</w:t>
      </w:r>
      <w:proofErr w:type="spellEnd"/>
      <w:r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Arial Unicode MS"/>
          <w:color w:val="000000"/>
          <w:sz w:val="28"/>
          <w:szCs w:val="28"/>
          <w:lang w:eastAsia="en-US"/>
        </w:rPr>
        <w:t>навчання</w:t>
      </w:r>
      <w:proofErr w:type="spellEnd"/>
      <w:r>
        <w:rPr>
          <w:rFonts w:eastAsia="Arial Unicode MS"/>
          <w:color w:val="000000"/>
          <w:sz w:val="28"/>
          <w:szCs w:val="28"/>
          <w:lang w:eastAsia="en-US"/>
        </w:rPr>
        <w:t xml:space="preserve"> – </w:t>
      </w:r>
      <w:r w:rsidR="003D5129">
        <w:rPr>
          <w:rFonts w:eastAsia="Arial Unicode MS"/>
          <w:color w:val="000000"/>
          <w:sz w:val="28"/>
          <w:szCs w:val="28"/>
          <w:lang w:val="uk-UA" w:eastAsia="en-US"/>
        </w:rPr>
        <w:t>42</w:t>
      </w:r>
      <w:r>
        <w:rPr>
          <w:rFonts w:eastAsia="Arial Unicode MS"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en-US"/>
        </w:rPr>
        <w:t xml:space="preserve">% </w:t>
      </w:r>
      <w:proofErr w:type="spellStart"/>
      <w:r>
        <w:rPr>
          <w:rFonts w:eastAsia="Arial Unicode MS"/>
          <w:color w:val="000000"/>
          <w:sz w:val="28"/>
          <w:szCs w:val="28"/>
          <w:lang w:eastAsia="en-US"/>
        </w:rPr>
        <w:t>аудиторних</w:t>
      </w:r>
      <w:proofErr w:type="spellEnd"/>
      <w:r>
        <w:rPr>
          <w:rFonts w:eastAsia="Arial Unicode MS"/>
          <w:color w:val="000000"/>
          <w:sz w:val="28"/>
          <w:szCs w:val="28"/>
          <w:lang w:eastAsia="en-US"/>
        </w:rPr>
        <w:t xml:space="preserve"> занять, </w:t>
      </w:r>
      <w:r w:rsidR="003D5129">
        <w:rPr>
          <w:rFonts w:eastAsia="Arial Unicode MS"/>
          <w:color w:val="000000"/>
          <w:sz w:val="28"/>
          <w:szCs w:val="28"/>
          <w:lang w:val="uk-UA" w:eastAsia="en-US"/>
        </w:rPr>
        <w:t>58</w:t>
      </w:r>
      <w:r w:rsidRPr="00114103">
        <w:rPr>
          <w:rFonts w:eastAsia="Arial Unicode MS"/>
          <w:color w:val="000000"/>
          <w:sz w:val="28"/>
          <w:szCs w:val="28"/>
          <w:lang w:eastAsia="en-US"/>
        </w:rPr>
        <w:t xml:space="preserve">% </w:t>
      </w:r>
      <w:proofErr w:type="spellStart"/>
      <w:r w:rsidRPr="00114103">
        <w:rPr>
          <w:rFonts w:eastAsia="Arial Unicode MS"/>
          <w:color w:val="000000"/>
          <w:sz w:val="28"/>
          <w:szCs w:val="28"/>
          <w:lang w:eastAsia="en-US"/>
        </w:rPr>
        <w:t>самостійної</w:t>
      </w:r>
      <w:proofErr w:type="spellEnd"/>
      <w:r w:rsidRPr="0011410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Arial Unicode MS"/>
          <w:color w:val="000000"/>
          <w:sz w:val="28"/>
          <w:szCs w:val="28"/>
          <w:lang w:eastAsia="en-US"/>
        </w:rPr>
        <w:t>роботи</w:t>
      </w:r>
      <w:proofErr w:type="spellEnd"/>
      <w:r>
        <w:rPr>
          <w:rFonts w:eastAsia="Arial Unicode MS"/>
          <w:color w:val="000000"/>
          <w:sz w:val="28"/>
          <w:szCs w:val="28"/>
          <w:lang w:val="uk-UA" w:eastAsia="en-US"/>
        </w:rPr>
        <w:t>.</w:t>
      </w:r>
    </w:p>
    <w:p w:rsidR="00BE5654" w:rsidRPr="00764B02" w:rsidRDefault="00BE5654" w:rsidP="00BE5654">
      <w:pPr>
        <w:widowControl/>
        <w:tabs>
          <w:tab w:val="left" w:pos="3900"/>
        </w:tabs>
        <w:autoSpaceDE/>
        <w:autoSpaceDN/>
        <w:adjustRightInd/>
        <w:rPr>
          <w:b/>
          <w:sz w:val="28"/>
          <w:szCs w:val="28"/>
        </w:rPr>
      </w:pPr>
    </w:p>
    <w:p w:rsidR="00BE5654" w:rsidRDefault="00BE5654" w:rsidP="00BE5654">
      <w:pPr>
        <w:widowControl/>
        <w:tabs>
          <w:tab w:val="left" w:pos="3900"/>
        </w:tabs>
        <w:autoSpaceDE/>
        <w:autoSpaceDN/>
        <w:adjustRightInd/>
        <w:ind w:left="720"/>
        <w:rPr>
          <w:b/>
          <w:sz w:val="28"/>
          <w:szCs w:val="28"/>
          <w:lang w:val="uk-UA"/>
        </w:rPr>
      </w:pPr>
    </w:p>
    <w:p w:rsidR="00DF2656" w:rsidRPr="0019019D" w:rsidRDefault="00DF2656" w:rsidP="00DF2656">
      <w:pPr>
        <w:rPr>
          <w:sz w:val="28"/>
          <w:szCs w:val="28"/>
          <w:lang w:val="uk-UA"/>
        </w:rPr>
      </w:pPr>
    </w:p>
    <w:p w:rsidR="00DF2656" w:rsidRPr="00BE5654" w:rsidRDefault="00DF2656" w:rsidP="00BE5654">
      <w:pPr>
        <w:widowControl/>
        <w:tabs>
          <w:tab w:val="left" w:pos="3900"/>
        </w:tabs>
        <w:autoSpaceDE/>
        <w:autoSpaceDN/>
        <w:adjustRightInd/>
        <w:rPr>
          <w:b/>
          <w:sz w:val="28"/>
          <w:szCs w:val="28"/>
          <w:lang w:val="uk-UA"/>
        </w:rPr>
      </w:pPr>
    </w:p>
    <w:p w:rsidR="00DF2656" w:rsidRPr="00E90E89" w:rsidRDefault="00DF2656" w:rsidP="00485416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  <w:color w:val="auto"/>
        </w:rPr>
      </w:pPr>
      <w:r w:rsidRPr="00E90E89">
        <w:rPr>
          <w:rFonts w:ascii="Times New Roman" w:hAnsi="Times New Roman" w:cs="Times New Roman"/>
          <w:color w:val="auto"/>
        </w:rPr>
        <w:lastRenderedPageBreak/>
        <w:t>ПЕРЕДРЕКВІЗИТИ:</w:t>
      </w:r>
    </w:p>
    <w:p w:rsidR="00BE5654" w:rsidRPr="00BE5654" w:rsidRDefault="00DF2656" w:rsidP="00BE5654">
      <w:pPr>
        <w:pStyle w:val="Heading1"/>
        <w:spacing w:before="0" w:after="24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E90E89">
        <w:rPr>
          <w:rFonts w:ascii="Times New Roman" w:hAnsi="Times New Roman" w:cs="Times New Roman"/>
          <w:b w:val="0"/>
          <w:color w:val="auto"/>
        </w:rPr>
        <w:t xml:space="preserve">В процесі досягнення своїх наукових цілей </w:t>
      </w:r>
      <w:r w:rsidR="00CD08A4">
        <w:rPr>
          <w:rFonts w:ascii="Times New Roman" w:hAnsi="Times New Roman" w:cs="Times New Roman"/>
          <w:b w:val="0"/>
          <w:color w:val="auto"/>
        </w:rPr>
        <w:t xml:space="preserve">дисципліна </w:t>
      </w:r>
      <w:r w:rsidRPr="00E90E89">
        <w:rPr>
          <w:rFonts w:ascii="Times New Roman" w:hAnsi="Times New Roman" w:cs="Times New Roman"/>
          <w:b w:val="0"/>
          <w:color w:val="auto"/>
        </w:rPr>
        <w:t>взаємодіє з іншими суспільними науками і міждисциплінарними сферами знань, такими як</w:t>
      </w:r>
      <w:r w:rsidR="00053465">
        <w:rPr>
          <w:rFonts w:ascii="Times New Roman" w:hAnsi="Times New Roman" w:cs="Times New Roman"/>
          <w:b w:val="0"/>
          <w:color w:val="auto"/>
        </w:rPr>
        <w:t xml:space="preserve"> філософія, педагогіка, соціологія, анатомія, гігієна</w:t>
      </w:r>
      <w:r w:rsidR="00BE5654">
        <w:rPr>
          <w:rFonts w:ascii="Times New Roman" w:hAnsi="Times New Roman" w:cs="Times New Roman"/>
          <w:b w:val="0"/>
          <w:color w:val="auto"/>
        </w:rPr>
        <w:t>.</w:t>
      </w:r>
    </w:p>
    <w:p w:rsidR="00DF2656" w:rsidRPr="00127ACF" w:rsidRDefault="00DF2656" w:rsidP="00485416">
      <w:pPr>
        <w:spacing w:line="360" w:lineRule="auto"/>
        <w:jc w:val="both"/>
        <w:rPr>
          <w:sz w:val="28"/>
          <w:szCs w:val="28"/>
          <w:lang w:val="uk-UA"/>
        </w:rPr>
      </w:pPr>
    </w:p>
    <w:p w:rsidR="00DF2656" w:rsidRPr="00DF2656" w:rsidRDefault="00DF2656" w:rsidP="0048541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DF2656">
        <w:rPr>
          <w:b/>
          <w:bCs/>
          <w:sz w:val="28"/>
          <w:szCs w:val="28"/>
          <w:lang w:val="uk-UA"/>
        </w:rPr>
        <w:t>ПОСТРЕКВІЗИТИ:</w:t>
      </w:r>
    </w:p>
    <w:p w:rsidR="00DF2656" w:rsidRPr="00DF2656" w:rsidRDefault="00DF2656" w:rsidP="00485416">
      <w:pPr>
        <w:spacing w:line="360" w:lineRule="auto"/>
        <w:rPr>
          <w:lang w:val="uk-UA"/>
        </w:rPr>
      </w:pPr>
    </w:p>
    <w:p w:rsidR="00BE5654" w:rsidRPr="00B10DBE" w:rsidRDefault="00BE5654" w:rsidP="00BE565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10DBE">
        <w:rPr>
          <w:sz w:val="28"/>
          <w:szCs w:val="28"/>
          <w:lang w:val="uk-UA"/>
        </w:rPr>
        <w:t xml:space="preserve">Дисциплінами, для вивчення яких потрібні знання, уміння і навички, що здобуваються після </w:t>
      </w:r>
      <w:r w:rsidR="00862493">
        <w:rPr>
          <w:sz w:val="28"/>
          <w:szCs w:val="28"/>
          <w:lang w:val="uk-UA"/>
        </w:rPr>
        <w:t xml:space="preserve">закінчення вивчення дисципліни </w:t>
      </w:r>
      <w:r w:rsidRPr="00B10DBE">
        <w:rPr>
          <w:sz w:val="28"/>
          <w:szCs w:val="28"/>
          <w:lang w:val="uk-UA"/>
        </w:rPr>
        <w:t>є</w:t>
      </w:r>
      <w:r w:rsidR="003D5129">
        <w:rPr>
          <w:sz w:val="28"/>
          <w:szCs w:val="28"/>
          <w:lang w:val="uk-UA"/>
        </w:rPr>
        <w:t xml:space="preserve"> професійна майстерність, лікувальна фізична культура, психологія</w:t>
      </w:r>
      <w:r w:rsidR="00C5243F">
        <w:rPr>
          <w:sz w:val="28"/>
          <w:szCs w:val="28"/>
          <w:lang w:val="uk-UA"/>
        </w:rPr>
        <w:t>.</w:t>
      </w:r>
    </w:p>
    <w:p w:rsidR="00DF2656" w:rsidRPr="00B10DBE" w:rsidRDefault="00DF2656" w:rsidP="00CD08A4">
      <w:pPr>
        <w:spacing w:line="360" w:lineRule="auto"/>
        <w:rPr>
          <w:lang w:val="uk-UA"/>
        </w:rPr>
      </w:pPr>
    </w:p>
    <w:p w:rsidR="00DF2656" w:rsidRPr="00B10DBE" w:rsidRDefault="00DF2656" w:rsidP="00CD08A4">
      <w:pPr>
        <w:spacing w:line="360" w:lineRule="auto"/>
        <w:rPr>
          <w:lang w:val="uk-UA"/>
        </w:rPr>
      </w:pPr>
    </w:p>
    <w:p w:rsidR="00E15C48" w:rsidRPr="00B10DBE" w:rsidRDefault="00E15C48" w:rsidP="00CD08A4">
      <w:pPr>
        <w:pStyle w:val="a0"/>
        <w:shd w:val="clear" w:color="auto" w:fill="auto"/>
        <w:tabs>
          <w:tab w:val="left" w:leader="underscore" w:pos="567"/>
          <w:tab w:val="left" w:leader="underscore" w:pos="1652"/>
        </w:tabs>
        <w:spacing w:before="0" w:line="360" w:lineRule="auto"/>
        <w:ind w:right="-2"/>
        <w:jc w:val="both"/>
        <w:rPr>
          <w:rFonts w:cs="Times New Roman"/>
          <w:spacing w:val="0"/>
          <w:sz w:val="28"/>
          <w:szCs w:val="28"/>
        </w:rPr>
      </w:pPr>
      <w:r w:rsidRPr="00B10DBE">
        <w:rPr>
          <w:rFonts w:cs="Times New Roman"/>
          <w:b/>
          <w:spacing w:val="0"/>
          <w:sz w:val="28"/>
          <w:szCs w:val="28"/>
        </w:rPr>
        <w:t>МЕТА НАВЧАЛЬНОЇ ДИСЦИПЛІНИ:</w:t>
      </w:r>
      <w:r w:rsidRPr="00B10DBE">
        <w:rPr>
          <w:rFonts w:cs="Times New Roman"/>
          <w:spacing w:val="0"/>
          <w:sz w:val="28"/>
          <w:szCs w:val="28"/>
        </w:rPr>
        <w:t xml:space="preserve"> </w:t>
      </w:r>
    </w:p>
    <w:p w:rsidR="00CD08A4" w:rsidRPr="00736498" w:rsidRDefault="00862493" w:rsidP="0073649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3D5129">
        <w:rPr>
          <w:sz w:val="32"/>
          <w:szCs w:val="32"/>
          <w:lang w:val="uk-UA"/>
        </w:rPr>
        <w:t>полягає у розумінні і вивченні причин і механізмів розвитку невідкладних станів при різних патологічних станах та надання невідкладної допомоги.</w:t>
      </w:r>
    </w:p>
    <w:p w:rsidR="00CD08A4" w:rsidRPr="00F774AD" w:rsidRDefault="00CD08A4" w:rsidP="00CD08A4">
      <w:pPr>
        <w:spacing w:line="360" w:lineRule="auto"/>
        <w:rPr>
          <w:lang w:val="uk-UA"/>
        </w:rPr>
      </w:pPr>
    </w:p>
    <w:p w:rsidR="00E15C48" w:rsidRPr="00E90E89" w:rsidRDefault="00E15C48" w:rsidP="00CD08A4">
      <w:pPr>
        <w:pStyle w:val="a0"/>
        <w:shd w:val="clear" w:color="auto" w:fill="auto"/>
        <w:tabs>
          <w:tab w:val="left" w:leader="underscore" w:pos="567"/>
          <w:tab w:val="left" w:leader="underscore" w:pos="1652"/>
        </w:tabs>
        <w:spacing w:before="0" w:line="360" w:lineRule="auto"/>
        <w:ind w:right="-2"/>
        <w:jc w:val="both"/>
        <w:rPr>
          <w:rFonts w:cs="Times New Roman"/>
          <w:spacing w:val="0"/>
          <w:sz w:val="28"/>
          <w:szCs w:val="28"/>
        </w:rPr>
      </w:pPr>
    </w:p>
    <w:p w:rsidR="00E15C48" w:rsidRPr="00E15C48" w:rsidRDefault="00E15C48" w:rsidP="00CD08A4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 w:rsidRPr="00E90E89">
        <w:rPr>
          <w:b/>
          <w:sz w:val="28"/>
          <w:szCs w:val="28"/>
          <w:lang w:val="uk-UA"/>
        </w:rPr>
        <w:t>ЗАВДАННЯ НАВЧАЛЬНОЇ ДИСЦИПЛІНИ:</w:t>
      </w:r>
      <w:r w:rsidRPr="00E90E89">
        <w:rPr>
          <w:sz w:val="28"/>
          <w:szCs w:val="28"/>
          <w:lang w:val="uk-UA"/>
        </w:rPr>
        <w:t xml:space="preserve"> </w:t>
      </w:r>
    </w:p>
    <w:p w:rsidR="00C5243F" w:rsidRPr="00C5243F" w:rsidRDefault="00C5243F" w:rsidP="00C5243F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C5243F">
        <w:rPr>
          <w:b/>
          <w:bCs/>
          <w:sz w:val="28"/>
          <w:szCs w:val="28"/>
          <w:lang w:val="uk-UA"/>
        </w:rPr>
        <w:t xml:space="preserve">Методичні: </w:t>
      </w:r>
      <w:r w:rsidRPr="00C5243F">
        <w:rPr>
          <w:sz w:val="28"/>
          <w:szCs w:val="28"/>
          <w:lang w:val="uk-UA"/>
        </w:rPr>
        <w:t xml:space="preserve">викласти теоретичні </w:t>
      </w:r>
      <w:r w:rsidR="00736498">
        <w:rPr>
          <w:sz w:val="28"/>
          <w:szCs w:val="28"/>
          <w:lang w:val="uk-UA"/>
        </w:rPr>
        <w:t>діагностики стану здоров</w:t>
      </w:r>
      <w:r w:rsidR="00736498" w:rsidRPr="00736498">
        <w:rPr>
          <w:sz w:val="28"/>
          <w:szCs w:val="28"/>
          <w:lang w:val="uk-UA"/>
        </w:rPr>
        <w:t>’</w:t>
      </w:r>
      <w:r w:rsidR="00736498">
        <w:rPr>
          <w:sz w:val="28"/>
          <w:szCs w:val="28"/>
          <w:lang w:val="uk-UA"/>
        </w:rPr>
        <w:t xml:space="preserve">я </w:t>
      </w:r>
      <w:r w:rsidRPr="00C5243F">
        <w:rPr>
          <w:sz w:val="28"/>
          <w:szCs w:val="28"/>
          <w:lang w:val="uk-UA"/>
        </w:rPr>
        <w:t>та методологічні особливості застосування отриманих знань на практиці;</w:t>
      </w:r>
      <w:r w:rsidRPr="00C5243F">
        <w:rPr>
          <w:b/>
          <w:bCs/>
          <w:sz w:val="28"/>
          <w:szCs w:val="28"/>
          <w:lang w:val="uk-UA"/>
        </w:rPr>
        <w:t xml:space="preserve"> </w:t>
      </w:r>
      <w:r w:rsidRPr="00C5243F">
        <w:rPr>
          <w:sz w:val="28"/>
          <w:szCs w:val="28"/>
          <w:lang w:val="uk-UA"/>
        </w:rPr>
        <w:t>дати уявлення про сучасний стан розвитку відомостей про вікові особливості</w:t>
      </w:r>
      <w:r w:rsidRPr="00C5243F">
        <w:rPr>
          <w:spacing w:val="2"/>
          <w:sz w:val="28"/>
          <w:szCs w:val="28"/>
          <w:lang w:val="uk-UA"/>
        </w:rPr>
        <w:t xml:space="preserve"> організму, що розвивається, його взаєминах з навколишнім середовищем;</w:t>
      </w:r>
      <w:r w:rsidRPr="00C5243F">
        <w:rPr>
          <w:spacing w:val="1"/>
          <w:sz w:val="28"/>
          <w:szCs w:val="28"/>
          <w:lang w:val="uk-UA"/>
        </w:rPr>
        <w:t xml:space="preserve"> озброїти знаннями закономірностей, що визначають принципи збереження і зміцнення здоров'я дітей, умови високої працездатності учнів у різних видах</w:t>
      </w:r>
      <w:r w:rsidRPr="00C5243F">
        <w:rPr>
          <w:spacing w:val="5"/>
          <w:sz w:val="28"/>
          <w:szCs w:val="28"/>
          <w:lang w:val="uk-UA"/>
        </w:rPr>
        <w:t xml:space="preserve"> учбово-пізнавальної діяльності.</w:t>
      </w:r>
    </w:p>
    <w:p w:rsidR="00C5243F" w:rsidRPr="00C5243F" w:rsidRDefault="00C5243F" w:rsidP="00C5243F">
      <w:pPr>
        <w:spacing w:line="360" w:lineRule="auto"/>
        <w:ind w:left="75"/>
        <w:jc w:val="both"/>
        <w:rPr>
          <w:b/>
          <w:bCs/>
          <w:sz w:val="28"/>
          <w:szCs w:val="28"/>
          <w:lang w:val="uk-UA"/>
        </w:rPr>
      </w:pPr>
    </w:p>
    <w:p w:rsidR="00C5243F" w:rsidRPr="00C5243F" w:rsidRDefault="00C5243F" w:rsidP="00C5243F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C5243F">
        <w:rPr>
          <w:b/>
          <w:bCs/>
          <w:sz w:val="28"/>
          <w:szCs w:val="28"/>
          <w:lang w:val="uk-UA"/>
        </w:rPr>
        <w:t xml:space="preserve">Практичні: </w:t>
      </w:r>
      <w:r w:rsidRPr="00C5243F">
        <w:rPr>
          <w:spacing w:val="5"/>
          <w:sz w:val="28"/>
          <w:szCs w:val="28"/>
          <w:lang w:val="uk-UA"/>
        </w:rPr>
        <w:t xml:space="preserve">дати змогу майбутнім </w:t>
      </w:r>
      <w:proofErr w:type="spellStart"/>
      <w:r w:rsidRPr="00C5243F">
        <w:rPr>
          <w:spacing w:val="5"/>
          <w:sz w:val="28"/>
          <w:szCs w:val="28"/>
          <w:lang w:val="uk-UA"/>
        </w:rPr>
        <w:t>реабілітологам</w:t>
      </w:r>
      <w:proofErr w:type="spellEnd"/>
      <w:r w:rsidRPr="00C5243F">
        <w:rPr>
          <w:spacing w:val="5"/>
          <w:sz w:val="28"/>
          <w:szCs w:val="28"/>
          <w:lang w:val="uk-UA"/>
        </w:rPr>
        <w:t xml:space="preserve"> опанувати практичними навичками з даної дисципліни, які необхідні  для </w:t>
      </w:r>
      <w:r w:rsidRPr="00C5243F">
        <w:rPr>
          <w:spacing w:val="-1"/>
          <w:sz w:val="28"/>
          <w:szCs w:val="28"/>
          <w:lang w:val="uk-UA"/>
        </w:rPr>
        <w:t>того, щоб  на науковій основі організувати процес реабілітації</w:t>
      </w:r>
      <w:r w:rsidRPr="00C5243F">
        <w:rPr>
          <w:spacing w:val="3"/>
          <w:sz w:val="28"/>
          <w:szCs w:val="28"/>
          <w:lang w:val="uk-UA"/>
        </w:rPr>
        <w:t xml:space="preserve"> дітей різного віку, обирати ефективні форми проведення навчальних, виховних, соціально-</w:t>
      </w:r>
      <w:r w:rsidRPr="00C5243F">
        <w:rPr>
          <w:spacing w:val="3"/>
          <w:sz w:val="28"/>
          <w:szCs w:val="28"/>
          <w:lang w:val="uk-UA"/>
        </w:rPr>
        <w:lastRenderedPageBreak/>
        <w:t>адаптаційних, реабілітаційних, корекційних заходів та занять активно</w:t>
      </w:r>
      <w:r w:rsidRPr="00C5243F">
        <w:rPr>
          <w:spacing w:val="4"/>
          <w:sz w:val="28"/>
          <w:szCs w:val="28"/>
          <w:lang w:val="uk-UA"/>
        </w:rPr>
        <w:t xml:space="preserve"> брати участь у фізичному і трудовому вихованні школярів, піклуватися про охорону здоров'я дітей.</w:t>
      </w:r>
    </w:p>
    <w:p w:rsidR="00CD08A4" w:rsidRDefault="00CD08A4" w:rsidP="00CD08A4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060C2" w:rsidRPr="00B10DBE" w:rsidRDefault="005060C2" w:rsidP="00CD08A4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10DBE">
        <w:rPr>
          <w:b/>
          <w:sz w:val="28"/>
          <w:szCs w:val="28"/>
        </w:rPr>
        <w:t>Згідно</w:t>
      </w:r>
      <w:proofErr w:type="spellEnd"/>
      <w:r w:rsidRPr="00B10DBE">
        <w:rPr>
          <w:b/>
          <w:sz w:val="28"/>
          <w:szCs w:val="28"/>
        </w:rPr>
        <w:t xml:space="preserve"> з </w:t>
      </w:r>
      <w:proofErr w:type="spellStart"/>
      <w:r w:rsidRPr="00B10DBE">
        <w:rPr>
          <w:b/>
          <w:sz w:val="28"/>
          <w:szCs w:val="28"/>
        </w:rPr>
        <w:t>вимогами</w:t>
      </w:r>
      <w:proofErr w:type="spellEnd"/>
      <w:r w:rsidRPr="00B10DBE">
        <w:rPr>
          <w:b/>
          <w:sz w:val="28"/>
          <w:szCs w:val="28"/>
        </w:rPr>
        <w:t xml:space="preserve"> </w:t>
      </w:r>
      <w:proofErr w:type="spellStart"/>
      <w:r w:rsidRPr="00B10DBE">
        <w:rPr>
          <w:b/>
          <w:sz w:val="28"/>
          <w:szCs w:val="28"/>
        </w:rPr>
        <w:t>освітньо-професійної</w:t>
      </w:r>
      <w:proofErr w:type="spellEnd"/>
      <w:r w:rsidRPr="00B10DBE">
        <w:rPr>
          <w:b/>
          <w:sz w:val="28"/>
          <w:szCs w:val="28"/>
        </w:rPr>
        <w:t xml:space="preserve"> </w:t>
      </w:r>
      <w:proofErr w:type="spellStart"/>
      <w:r w:rsidRPr="00B10DBE">
        <w:rPr>
          <w:b/>
          <w:sz w:val="28"/>
          <w:szCs w:val="28"/>
        </w:rPr>
        <w:t>програми</w:t>
      </w:r>
      <w:proofErr w:type="spellEnd"/>
      <w:r w:rsidRPr="00B10DBE">
        <w:rPr>
          <w:sz w:val="28"/>
          <w:szCs w:val="28"/>
        </w:rPr>
        <w:t xml:space="preserve"> </w:t>
      </w:r>
      <w:proofErr w:type="spellStart"/>
      <w:r w:rsidRPr="00B10DBE">
        <w:rPr>
          <w:b/>
          <w:sz w:val="28"/>
          <w:szCs w:val="28"/>
        </w:rPr>
        <w:t>студенти</w:t>
      </w:r>
      <w:proofErr w:type="spellEnd"/>
      <w:r w:rsidRPr="00B10DBE">
        <w:rPr>
          <w:b/>
          <w:sz w:val="28"/>
          <w:szCs w:val="28"/>
        </w:rPr>
        <w:t xml:space="preserve"> </w:t>
      </w:r>
      <w:proofErr w:type="spellStart"/>
      <w:r w:rsidRPr="00B10DBE">
        <w:rPr>
          <w:b/>
          <w:sz w:val="28"/>
          <w:szCs w:val="28"/>
        </w:rPr>
        <w:t>повинні</w:t>
      </w:r>
      <w:proofErr w:type="spellEnd"/>
      <w:r w:rsidRPr="00B10DBE">
        <w:rPr>
          <w:b/>
          <w:sz w:val="28"/>
          <w:szCs w:val="28"/>
        </w:rPr>
        <w:t>:</w:t>
      </w:r>
    </w:p>
    <w:p w:rsidR="005060C2" w:rsidRPr="00B10DBE" w:rsidRDefault="005060C2" w:rsidP="00CD08A4">
      <w:pPr>
        <w:spacing w:line="360" w:lineRule="auto"/>
        <w:ind w:left="360"/>
        <w:jc w:val="both"/>
        <w:rPr>
          <w:i/>
          <w:iCs/>
          <w:sz w:val="28"/>
          <w:szCs w:val="28"/>
          <w:lang w:val="uk-UA"/>
        </w:rPr>
      </w:pPr>
      <w:r w:rsidRPr="00B10DBE">
        <w:rPr>
          <w:sz w:val="28"/>
          <w:szCs w:val="28"/>
          <w:lang w:val="uk-UA"/>
        </w:rPr>
        <w:t xml:space="preserve">  </w:t>
      </w:r>
      <w:r w:rsidRPr="00B10DBE">
        <w:rPr>
          <w:sz w:val="28"/>
          <w:szCs w:val="28"/>
        </w:rPr>
        <w:t xml:space="preserve">   з</w:t>
      </w:r>
      <w:r w:rsidRPr="00B10DBE">
        <w:rPr>
          <w:b/>
          <w:i/>
          <w:iCs/>
          <w:sz w:val="28"/>
          <w:szCs w:val="28"/>
        </w:rPr>
        <w:t>нати:</w:t>
      </w:r>
      <w:r w:rsidRPr="00B10DBE">
        <w:rPr>
          <w:i/>
          <w:iCs/>
          <w:sz w:val="28"/>
          <w:szCs w:val="28"/>
        </w:rPr>
        <w:t xml:space="preserve"> </w:t>
      </w:r>
    </w:p>
    <w:p w:rsidR="00736498" w:rsidRPr="00736498" w:rsidRDefault="00736498" w:rsidP="00736498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736498">
        <w:rPr>
          <w:color w:val="000000"/>
          <w:sz w:val="28"/>
          <w:szCs w:val="28"/>
          <w:lang w:val="uk-UA" w:eastAsia="uk-UA"/>
        </w:rPr>
        <w:t>- здоров’я людини;</w:t>
      </w:r>
    </w:p>
    <w:p w:rsidR="00736498" w:rsidRPr="00736498" w:rsidRDefault="00736498" w:rsidP="00736498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736498">
        <w:rPr>
          <w:color w:val="000000"/>
          <w:sz w:val="28"/>
          <w:szCs w:val="28"/>
          <w:lang w:val="uk-UA" w:eastAsia="uk-UA"/>
        </w:rPr>
        <w:t>- моделі і програми діагностики і моніторингу стану фізичного здоров’я;</w:t>
      </w:r>
    </w:p>
    <w:p w:rsidR="00736498" w:rsidRPr="00736498" w:rsidRDefault="00736498" w:rsidP="00736498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736498">
        <w:rPr>
          <w:color w:val="000000"/>
          <w:sz w:val="28"/>
          <w:szCs w:val="28"/>
          <w:lang w:val="uk-UA" w:eastAsia="uk-UA"/>
        </w:rPr>
        <w:t>- методи і засоби користування ними;</w:t>
      </w:r>
    </w:p>
    <w:p w:rsidR="00736498" w:rsidRPr="00736498" w:rsidRDefault="00736498" w:rsidP="00736498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736498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-</w:t>
      </w:r>
      <w:r w:rsidRPr="00736498">
        <w:rPr>
          <w:color w:val="000000"/>
          <w:sz w:val="28"/>
          <w:szCs w:val="28"/>
          <w:lang w:val="uk-UA" w:eastAsia="uk-UA"/>
        </w:rPr>
        <w:t> інноваційні підходи до підвищення резервних можливостей організму людини;</w:t>
      </w:r>
    </w:p>
    <w:p w:rsidR="00736498" w:rsidRPr="00736498" w:rsidRDefault="00736498" w:rsidP="00736498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736498">
        <w:rPr>
          <w:color w:val="000000"/>
          <w:sz w:val="28"/>
          <w:szCs w:val="28"/>
          <w:lang w:val="uk-UA" w:eastAsia="uk-UA"/>
        </w:rPr>
        <w:t>- будову, функції організму людини, його окремих органів й систем органів;</w:t>
      </w:r>
    </w:p>
    <w:p w:rsidR="00736498" w:rsidRPr="00736498" w:rsidRDefault="00736498" w:rsidP="00736498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736498">
        <w:rPr>
          <w:color w:val="000000"/>
          <w:sz w:val="28"/>
          <w:szCs w:val="28"/>
          <w:lang w:val="uk-UA" w:eastAsia="uk-UA"/>
        </w:rPr>
        <w:t>- хімічні основи життєдіяльності організму людини, їх зміни під час м'язової діяльності;</w:t>
      </w:r>
    </w:p>
    <w:p w:rsidR="00736498" w:rsidRPr="00736498" w:rsidRDefault="00736498" w:rsidP="00736498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736498">
        <w:rPr>
          <w:color w:val="000000"/>
          <w:sz w:val="28"/>
          <w:szCs w:val="28"/>
          <w:lang w:val="uk-UA" w:eastAsia="uk-UA"/>
        </w:rPr>
        <w:t>- функції організму людини та механізми гомеостазу;</w:t>
      </w:r>
    </w:p>
    <w:p w:rsidR="00736498" w:rsidRPr="00736498" w:rsidRDefault="00736498" w:rsidP="00736498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736498">
        <w:rPr>
          <w:color w:val="000000"/>
          <w:sz w:val="28"/>
          <w:szCs w:val="28"/>
          <w:lang w:val="uk-UA" w:eastAsia="uk-UA"/>
        </w:rPr>
        <w:t>- основні фактори навколишнього середовища, що впливають на здоров'я людини.</w:t>
      </w:r>
    </w:p>
    <w:p w:rsidR="00C5243F" w:rsidRPr="00053465" w:rsidRDefault="00C5243F" w:rsidP="00053465">
      <w:pPr>
        <w:shd w:val="clear" w:color="auto" w:fill="FFFFFF"/>
        <w:spacing w:line="360" w:lineRule="auto"/>
        <w:ind w:right="10"/>
        <w:jc w:val="both"/>
        <w:rPr>
          <w:sz w:val="28"/>
          <w:szCs w:val="28"/>
          <w:lang w:val="uk-UA"/>
        </w:rPr>
      </w:pPr>
      <w:r w:rsidRPr="00C5243F">
        <w:rPr>
          <w:sz w:val="28"/>
          <w:szCs w:val="28"/>
          <w:lang w:val="uk-UA"/>
        </w:rPr>
        <w:t xml:space="preserve">     </w:t>
      </w:r>
    </w:p>
    <w:p w:rsidR="00CD08A4" w:rsidRPr="00C5243F" w:rsidRDefault="00CD08A4" w:rsidP="00C5243F">
      <w:pPr>
        <w:pStyle w:val="Heading1"/>
        <w:spacing w:before="0" w:after="240" w:line="360" w:lineRule="auto"/>
        <w:ind w:firstLine="356"/>
        <w:jc w:val="both"/>
        <w:rPr>
          <w:rFonts w:ascii="Times New Roman" w:hAnsi="Times New Roman" w:cs="Times New Roman"/>
          <w:i/>
          <w:color w:val="auto"/>
        </w:rPr>
      </w:pPr>
      <w:r w:rsidRPr="00C5243F">
        <w:rPr>
          <w:rFonts w:ascii="Times New Roman" w:hAnsi="Times New Roman" w:cs="Times New Roman"/>
          <w:i/>
          <w:color w:val="auto"/>
        </w:rPr>
        <w:t>вміти:</w:t>
      </w:r>
    </w:p>
    <w:p w:rsidR="00736498" w:rsidRPr="00736498" w:rsidRDefault="00736498" w:rsidP="00736498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736498">
        <w:rPr>
          <w:color w:val="000000"/>
          <w:sz w:val="28"/>
          <w:szCs w:val="28"/>
          <w:lang w:val="uk-UA" w:eastAsia="uk-UA"/>
        </w:rPr>
        <w:t>- здійснювати прогнозування стану індивідуального та громадського здоров'я, аналізувати здоров'я як системну категорію;</w:t>
      </w:r>
    </w:p>
    <w:p w:rsidR="00736498" w:rsidRPr="00736498" w:rsidRDefault="00736498" w:rsidP="00736498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736498">
        <w:rPr>
          <w:color w:val="000000"/>
          <w:sz w:val="28"/>
          <w:szCs w:val="28"/>
          <w:lang w:val="uk-UA" w:eastAsia="uk-UA"/>
        </w:rPr>
        <w:t>- визначати перспективні шляхи управління здоров'ям;</w:t>
      </w:r>
    </w:p>
    <w:p w:rsidR="00736498" w:rsidRPr="00736498" w:rsidRDefault="00736498" w:rsidP="00736498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736498">
        <w:rPr>
          <w:color w:val="000000"/>
          <w:sz w:val="28"/>
          <w:szCs w:val="28"/>
          <w:lang w:val="uk-UA" w:eastAsia="uk-UA"/>
        </w:rPr>
        <w:t>- здійснювати наукові дослідження із проблематики професійного спрямування, здійснювати підготовчу роботу із проведення наукових досліджень, використовувати ефективні методи дослідження у фізичній реабілітації;</w:t>
      </w:r>
    </w:p>
    <w:p w:rsidR="00736498" w:rsidRPr="00736498" w:rsidRDefault="00736498" w:rsidP="00736498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736498">
        <w:rPr>
          <w:color w:val="000000"/>
          <w:sz w:val="28"/>
          <w:szCs w:val="28"/>
          <w:lang w:val="uk-UA" w:eastAsia="uk-UA"/>
        </w:rPr>
        <w:t>- надавати долікарську допомогу в загрозливих для життя станах: під час раптових серцево-судинних захворювань, травм опорно-рухового апарату, під час кровотечі;</w:t>
      </w:r>
    </w:p>
    <w:p w:rsidR="00736498" w:rsidRPr="00736498" w:rsidRDefault="00736498" w:rsidP="00736498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736498">
        <w:rPr>
          <w:color w:val="000000"/>
          <w:sz w:val="28"/>
          <w:szCs w:val="28"/>
          <w:lang w:val="uk-UA" w:eastAsia="uk-UA"/>
        </w:rPr>
        <w:t>- використовувати новітні сучасні діагностичні системи у професійній діяльності;</w:t>
      </w:r>
    </w:p>
    <w:p w:rsidR="00736498" w:rsidRPr="00736498" w:rsidRDefault="00736498" w:rsidP="00736498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736498">
        <w:rPr>
          <w:color w:val="000000"/>
          <w:sz w:val="28"/>
          <w:szCs w:val="28"/>
          <w:lang w:val="uk-UA" w:eastAsia="uk-UA"/>
        </w:rPr>
        <w:t xml:space="preserve">- здійснювати організаційну роботу зі створення та забезпечення функціонування організацій з фізичної реабілітації, організовувати служби </w:t>
      </w:r>
      <w:r w:rsidRPr="00736498">
        <w:rPr>
          <w:color w:val="000000"/>
          <w:sz w:val="28"/>
          <w:szCs w:val="28"/>
          <w:lang w:val="uk-UA" w:eastAsia="uk-UA"/>
        </w:rPr>
        <w:lastRenderedPageBreak/>
        <w:t>здорового способу життя, центри фізичної реабілітації за місцем проживання, відпочинку та роботи громадян.</w:t>
      </w:r>
    </w:p>
    <w:p w:rsidR="00C5243F" w:rsidRPr="00C5243F" w:rsidRDefault="00C5243F" w:rsidP="00053465">
      <w:pPr>
        <w:spacing w:line="360" w:lineRule="auto"/>
        <w:jc w:val="both"/>
        <w:rPr>
          <w:sz w:val="28"/>
          <w:szCs w:val="28"/>
          <w:lang w:val="uk-UA"/>
        </w:rPr>
      </w:pPr>
      <w:r w:rsidRPr="00C5243F">
        <w:rPr>
          <w:sz w:val="28"/>
          <w:szCs w:val="28"/>
          <w:lang w:val="uk-UA"/>
        </w:rPr>
        <w:t xml:space="preserve">  </w:t>
      </w:r>
    </w:p>
    <w:p w:rsidR="00CD08A4" w:rsidRPr="00862493" w:rsidRDefault="00CD08A4" w:rsidP="00CD08A4">
      <w:pPr>
        <w:rPr>
          <w:lang w:val="uk-UA" w:eastAsia="uk-UA"/>
        </w:rPr>
      </w:pPr>
    </w:p>
    <w:p w:rsidR="00B10DBE" w:rsidRPr="00CD08A4" w:rsidRDefault="00B10DBE" w:rsidP="00CD08A4">
      <w:pPr>
        <w:pStyle w:val="Heading1"/>
        <w:spacing w:before="0"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0E89">
        <w:rPr>
          <w:rFonts w:ascii="Times New Roman" w:hAnsi="Times New Roman" w:cs="Times New Roman"/>
          <w:color w:val="auto"/>
        </w:rPr>
        <w:t>ПЕРЕЛІК ЗАГАЛЬНИХ ПРОГРАМНИХ КОМПЕТЕНТНОСТЕЙ ОСВІТНЬОЇ ПРОГ</w:t>
      </w:r>
      <w:r w:rsidR="00CD08A4">
        <w:rPr>
          <w:rFonts w:ascii="Times New Roman" w:hAnsi="Times New Roman" w:cs="Times New Roman"/>
          <w:color w:val="auto"/>
        </w:rPr>
        <w:t>РАМИ, ЯКІ ЗАБЕЗПЕЧУЄ ДИСЦИПЛІНА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ЗК 01. Знання та розуміння предметної області та розуміння професійної діяльності.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ЗК 02. Здатність діяти на основі етичних міркувань (мотивів).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ЗК 03. Навички міжособистісної взаємодії.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ЗК 04. Здатність працювати в команді.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ЗК 05. Здатність мотивувати людей та рухатися до спільної мети.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ЗК 09. Навички використання інформаційних і комунікаційних технологій.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ЗК 10. Здатність до пошуку, оброблення та аналізу інформації з різних джерел.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ЗК 11. Здатність вчитися і оволодівати сучасними знаннями.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ЗК 12. Здатність застосовувати знання у практичних ситуаціях.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ЗК 13. Здатність діяти соціально </w:t>
      </w:r>
      <w:proofErr w:type="spellStart"/>
      <w:r>
        <w:rPr>
          <w:color w:val="000000"/>
          <w:sz w:val="28"/>
          <w:szCs w:val="28"/>
          <w:lang w:val="uk-UA"/>
        </w:rPr>
        <w:t>відповідально</w:t>
      </w:r>
      <w:proofErr w:type="spellEnd"/>
      <w:r>
        <w:rPr>
          <w:color w:val="000000"/>
          <w:sz w:val="28"/>
          <w:szCs w:val="28"/>
          <w:lang w:val="uk-UA"/>
        </w:rPr>
        <w:t xml:space="preserve"> та свідомо.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ЗК 14.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CD08A4" w:rsidRDefault="00CD08A4" w:rsidP="00CD08A4">
      <w:pPr>
        <w:spacing w:line="360" w:lineRule="auto"/>
        <w:ind w:firstLine="709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/>
        </w:rPr>
        <w:t>ЗК 15.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B10DBE" w:rsidRPr="00E90E89" w:rsidRDefault="00B10DBE" w:rsidP="00485416">
      <w:pPr>
        <w:pStyle w:val="BodyText"/>
        <w:tabs>
          <w:tab w:val="left" w:pos="2030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:rsidR="00B10DBE" w:rsidRDefault="00B10DBE" w:rsidP="00485416">
      <w:pPr>
        <w:pStyle w:val="BodyText"/>
        <w:tabs>
          <w:tab w:val="left" w:pos="203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СПЕЦІАЛЬНИХ (ФАХОВИХ) ПРОГРАМНИХ КОМПЕТЕНТНОСТЕЙ ОСВІТНЬОЇ ПРОГРАМИ, ЯКІ ЗАБЕЗПЕЧУЄ </w:t>
      </w:r>
      <w:r>
        <w:rPr>
          <w:b/>
          <w:sz w:val="28"/>
          <w:szCs w:val="28"/>
          <w:lang w:val="uk-UA"/>
        </w:rPr>
        <w:lastRenderedPageBreak/>
        <w:t>ДИСЦИПЛІНА</w:t>
      </w:r>
    </w:p>
    <w:p w:rsidR="00B10DBE" w:rsidRDefault="00B10DBE" w:rsidP="00485416">
      <w:pPr>
        <w:pStyle w:val="BodyText"/>
        <w:tabs>
          <w:tab w:val="left" w:pos="2030"/>
        </w:tabs>
        <w:spacing w:line="360" w:lineRule="auto"/>
        <w:rPr>
          <w:b/>
          <w:lang w:val="uk-UA"/>
        </w:rPr>
      </w:pP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 01. Здатність пояснити пацієнтам, клієнтам, родинам, членам міждисциплінарної команди, іншим медичним працівникам потребу у заходах фізичної терапії, </w:t>
      </w:r>
      <w:proofErr w:type="spellStart"/>
      <w:r>
        <w:rPr>
          <w:color w:val="000000"/>
          <w:sz w:val="28"/>
          <w:szCs w:val="28"/>
          <w:lang w:val="uk-UA"/>
        </w:rPr>
        <w:t>ерготерапії</w:t>
      </w:r>
      <w:proofErr w:type="spellEnd"/>
      <w:r>
        <w:rPr>
          <w:color w:val="000000"/>
          <w:sz w:val="28"/>
          <w:szCs w:val="28"/>
          <w:lang w:val="uk-UA"/>
        </w:rPr>
        <w:t xml:space="preserve">, принципи їх використання і зв'язок з охороною здоров’я.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 04. Здатність враховувати медичні, психолого-педагогічні, соціальні аспекти у практиці фізичної терапії, </w:t>
      </w:r>
      <w:proofErr w:type="spellStart"/>
      <w:r>
        <w:rPr>
          <w:color w:val="000000"/>
          <w:sz w:val="28"/>
          <w:szCs w:val="28"/>
          <w:lang w:val="uk-UA"/>
        </w:rPr>
        <w:t>ерготерапії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 05. Здатність провадити безпечну для пацієнта/клієнта та практикуючого фахівця практичну діяльність з фізичної терапії, </w:t>
      </w:r>
      <w:proofErr w:type="spellStart"/>
      <w:r>
        <w:rPr>
          <w:color w:val="000000"/>
          <w:sz w:val="28"/>
          <w:szCs w:val="28"/>
          <w:lang w:val="uk-UA"/>
        </w:rPr>
        <w:t>ерготерапії</w:t>
      </w:r>
      <w:proofErr w:type="spellEnd"/>
      <w:r>
        <w:rPr>
          <w:color w:val="000000"/>
          <w:sz w:val="28"/>
          <w:szCs w:val="28"/>
          <w:lang w:val="uk-UA"/>
        </w:rPr>
        <w:t xml:space="preserve"> у травматології та ортопедії.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 07. Здатність допомогти пацієнту/клієнту зрозуміти власні потреби, обговорювати та пояснювати зміст і необхідність виконання курсу масажу.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 08. Здатність ефективно реалізовувати програму фізичної терапії та/або </w:t>
      </w:r>
      <w:proofErr w:type="spellStart"/>
      <w:r>
        <w:rPr>
          <w:color w:val="000000"/>
          <w:sz w:val="28"/>
          <w:szCs w:val="28"/>
          <w:lang w:val="uk-UA"/>
        </w:rPr>
        <w:t>ерготерапії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 09. Здатність забезпечувати відповідність заходів фізичної терапії та/або </w:t>
      </w:r>
      <w:proofErr w:type="spellStart"/>
      <w:r>
        <w:rPr>
          <w:color w:val="000000"/>
          <w:sz w:val="28"/>
          <w:szCs w:val="28"/>
          <w:lang w:val="uk-UA"/>
        </w:rPr>
        <w:t>ерготерапії</w:t>
      </w:r>
      <w:proofErr w:type="spellEnd"/>
      <w:r>
        <w:rPr>
          <w:color w:val="000000"/>
          <w:sz w:val="28"/>
          <w:szCs w:val="28"/>
          <w:lang w:val="uk-UA"/>
        </w:rPr>
        <w:t xml:space="preserve"> функціональним можливостям та потребам пацієнта/клієнта.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 10. Здатність проводити оперативний, поточний та етапний контроль стану пацієнта/клієнта відповідними засобами й методами та документувати отримані результати. </w:t>
      </w:r>
    </w:p>
    <w:p w:rsidR="00CD08A4" w:rsidRDefault="00CD08A4" w:rsidP="00CD08A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 11. Здатність адаптувати свою поточну практичну діяльність до змінних умов. </w:t>
      </w:r>
    </w:p>
    <w:p w:rsidR="00CD08A4" w:rsidRDefault="00CD08A4" w:rsidP="00CD08A4">
      <w:pPr>
        <w:pStyle w:val="1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СК 14. Здатність знаходити шляхи постійного покращення якості послуг фізичної терапії 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ерготерапії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B10DBE" w:rsidRDefault="00B10DBE" w:rsidP="00485416">
      <w:pPr>
        <w:pStyle w:val="BodyText"/>
        <w:tabs>
          <w:tab w:val="left" w:pos="2030"/>
        </w:tabs>
        <w:spacing w:line="360" w:lineRule="auto"/>
        <w:jc w:val="center"/>
        <w:rPr>
          <w:b/>
          <w:lang w:val="uk-UA"/>
        </w:rPr>
      </w:pPr>
    </w:p>
    <w:p w:rsidR="00B10DBE" w:rsidRDefault="00B10DBE" w:rsidP="00485416">
      <w:pPr>
        <w:pStyle w:val="BodyText"/>
        <w:tabs>
          <w:tab w:val="left" w:pos="203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ПРОГРАМНИХ РЕЗУЛЬТАТІВ НАВЧАННЯ ОСВІТНЬОЇ ПРОГРАМИ, ЯКІ ЗАБЕЗПЕЧУЄ ДИСЦИПЛІНА</w:t>
      </w:r>
    </w:p>
    <w:p w:rsidR="00B10DBE" w:rsidRDefault="00B10DBE" w:rsidP="00485416">
      <w:pPr>
        <w:pStyle w:val="BodyText"/>
        <w:tabs>
          <w:tab w:val="left" w:pos="2030"/>
        </w:tabs>
        <w:spacing w:line="360" w:lineRule="auto"/>
        <w:rPr>
          <w:b/>
          <w:lang w:val="uk-UA"/>
        </w:rPr>
      </w:pPr>
    </w:p>
    <w:p w:rsidR="00CD08A4" w:rsidRDefault="00CD08A4" w:rsidP="003838F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 01. Демонструвати готовність до зміцнення та збереження особистого та громадського здоров'я шляхом використання рухової активності людини та проведення роз’яснювальної роботи серед пацієнтів/клієнтів, членів їх родин, </w:t>
      </w:r>
      <w:r>
        <w:rPr>
          <w:color w:val="000000"/>
          <w:sz w:val="28"/>
          <w:szCs w:val="28"/>
          <w:lang w:val="uk-UA"/>
        </w:rPr>
        <w:lastRenderedPageBreak/>
        <w:t xml:space="preserve">медичних фахівців, а також покращенню довкілля громади. </w:t>
      </w:r>
    </w:p>
    <w:p w:rsidR="00CD08A4" w:rsidRDefault="00CD08A4" w:rsidP="003838F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 02. Спілкуватися усно та письмово українською та іноземною мовами у професійному середовищі, володіти фаховою термінологією та професійним дискурсом, дотримуватися етики ділового спілкування; складати документи, у тому числі іноземною мовою (мовами). </w:t>
      </w:r>
    </w:p>
    <w:p w:rsidR="00CD08A4" w:rsidRDefault="00CD08A4" w:rsidP="003838F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 03. Використовувати сучасну комп’ютерну техніку; знаходити інформацію з різних джерел; аналізувати вітчизняні та зарубіжні джерела інформації, необхідної для виконання професійних завдань та прийняття професійних рішень. </w:t>
      </w:r>
    </w:p>
    <w:p w:rsidR="00CD08A4" w:rsidRDefault="00CD08A4" w:rsidP="003838F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 04. Застосовувати у професійній діяльності знання біологічних, медичних, педагогічних та психосоціальних аспектів фізичної терапії та </w:t>
      </w:r>
      <w:proofErr w:type="spellStart"/>
      <w:r>
        <w:rPr>
          <w:color w:val="000000"/>
          <w:sz w:val="28"/>
          <w:szCs w:val="28"/>
          <w:lang w:val="uk-UA"/>
        </w:rPr>
        <w:t>ерготерапії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</w:p>
    <w:p w:rsidR="00CD08A4" w:rsidRDefault="00CD08A4" w:rsidP="003838F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 05. Надавати долікарську допомогу при невідкладних станах та патологічних процесах в організмі; вибирати оптимальні методи та засоби збереження життя. </w:t>
      </w:r>
    </w:p>
    <w:p w:rsidR="00CD08A4" w:rsidRDefault="00CD08A4" w:rsidP="003838F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 06. Застосовувати методи й інструменти визначення та вимірювання структурних змін та порушених функцій організму, активності та трактувати отриману інформацію. </w:t>
      </w:r>
    </w:p>
    <w:p w:rsidR="00CD08A4" w:rsidRDefault="00CD08A4" w:rsidP="003838FF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 08. Діяти згідно з нормативно-правовими вимогами та нормами професійної етики. </w:t>
      </w:r>
    </w:p>
    <w:p w:rsidR="00CD08A4" w:rsidRDefault="00CD08A4" w:rsidP="003838F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 09. Реалізувати індивідуальні програми фізичної терапії, </w:t>
      </w:r>
      <w:proofErr w:type="spellStart"/>
      <w:r>
        <w:rPr>
          <w:color w:val="000000"/>
          <w:sz w:val="28"/>
          <w:szCs w:val="28"/>
          <w:lang w:val="uk-UA"/>
        </w:rPr>
        <w:t>ерготерапії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</w:p>
    <w:p w:rsidR="00CD08A4" w:rsidRDefault="00CD08A4" w:rsidP="003838F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 10. Здійснювати заходи фізичної терапії для ліквідації або компенсації рухових порушень та активності. </w:t>
      </w:r>
    </w:p>
    <w:p w:rsidR="00CD08A4" w:rsidRDefault="00CD08A4" w:rsidP="003838F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 12. Застосовувати сучасні науково-доказові дані у професійній діяльності. </w:t>
      </w:r>
    </w:p>
    <w:p w:rsidR="00CD08A4" w:rsidRDefault="00CD08A4" w:rsidP="003838F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 13. Обирати оптимальні форми, методи і прийоми, які б забезпечили шанобливе ставлення до пацієнта/клієнта, його безпеку/захист, комфорт та </w:t>
      </w:r>
      <w:proofErr w:type="spellStart"/>
      <w:r>
        <w:rPr>
          <w:color w:val="000000"/>
          <w:sz w:val="28"/>
          <w:szCs w:val="28"/>
          <w:lang w:val="uk-UA"/>
        </w:rPr>
        <w:t>приватність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</w:p>
    <w:p w:rsidR="00CD08A4" w:rsidRDefault="00CD08A4" w:rsidP="003838F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 14. Безпечно та ефективно використовувати обладнання для проведення реабілітаційних заходів, контролю основних життєвих показників пацієнта, допоміжні технічні засоби реабілітації для пересування та самообслуговування. </w:t>
      </w:r>
    </w:p>
    <w:p w:rsidR="00CD08A4" w:rsidRDefault="00CD08A4" w:rsidP="003838F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ПР 15. Вербально і </w:t>
      </w:r>
      <w:proofErr w:type="spellStart"/>
      <w:r>
        <w:rPr>
          <w:color w:val="000000"/>
          <w:sz w:val="28"/>
          <w:szCs w:val="28"/>
          <w:lang w:val="uk-UA"/>
        </w:rPr>
        <w:t>невербально</w:t>
      </w:r>
      <w:proofErr w:type="spellEnd"/>
      <w:r>
        <w:rPr>
          <w:color w:val="000000"/>
          <w:sz w:val="28"/>
          <w:szCs w:val="28"/>
          <w:lang w:val="uk-UA"/>
        </w:rPr>
        <w:t xml:space="preserve"> спілкуватися з особами та групами співрозмовників, різними за віком, рівнем освіти, соціальною і професійною приналежністю, психологічними та когнітивними якостями тощо, у </w:t>
      </w:r>
      <w:proofErr w:type="spellStart"/>
      <w:r>
        <w:rPr>
          <w:color w:val="000000"/>
          <w:sz w:val="28"/>
          <w:szCs w:val="28"/>
          <w:lang w:val="uk-UA"/>
        </w:rPr>
        <w:t>мультидисциплінарній</w:t>
      </w:r>
      <w:proofErr w:type="spellEnd"/>
      <w:r>
        <w:rPr>
          <w:color w:val="000000"/>
          <w:sz w:val="28"/>
          <w:szCs w:val="28"/>
          <w:lang w:val="uk-UA"/>
        </w:rPr>
        <w:t xml:space="preserve"> команді. </w:t>
      </w:r>
    </w:p>
    <w:p w:rsidR="00CD08A4" w:rsidRDefault="00CD08A4" w:rsidP="003838F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 16. Проводити інструктаж та навчання клієнтів, членів їх родин, колег і невеликих груп. </w:t>
      </w:r>
    </w:p>
    <w:p w:rsidR="00BE5654" w:rsidRPr="00862493" w:rsidRDefault="00CD08A4" w:rsidP="00862493">
      <w:pPr>
        <w:pStyle w:val="ListParagraph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 18. </w:t>
      </w:r>
      <w:proofErr w:type="spellStart"/>
      <w:r>
        <w:rPr>
          <w:color w:val="000000"/>
          <w:sz w:val="28"/>
          <w:szCs w:val="28"/>
        </w:rPr>
        <w:t>Оцінювати</w:t>
      </w:r>
      <w:proofErr w:type="spellEnd"/>
      <w:r>
        <w:rPr>
          <w:color w:val="000000"/>
          <w:sz w:val="28"/>
          <w:szCs w:val="28"/>
        </w:rPr>
        <w:t xml:space="preserve"> себе критично, </w:t>
      </w:r>
      <w:proofErr w:type="spellStart"/>
      <w:r>
        <w:rPr>
          <w:color w:val="000000"/>
          <w:sz w:val="28"/>
          <w:szCs w:val="28"/>
        </w:rPr>
        <w:t>засвоювати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фахову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поглиблювати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знання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допомогою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оцінювати</w:t>
      </w:r>
      <w:proofErr w:type="spellEnd"/>
      <w:r>
        <w:rPr>
          <w:color w:val="000000"/>
          <w:sz w:val="28"/>
          <w:szCs w:val="28"/>
        </w:rPr>
        <w:t xml:space="preserve"> й </w:t>
      </w:r>
      <w:proofErr w:type="spellStart"/>
      <w:r>
        <w:rPr>
          <w:color w:val="000000"/>
          <w:sz w:val="28"/>
          <w:szCs w:val="28"/>
        </w:rPr>
        <w:t>представляти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досвід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аналізувати</w:t>
      </w:r>
      <w:proofErr w:type="spellEnd"/>
      <w:r>
        <w:rPr>
          <w:color w:val="000000"/>
          <w:sz w:val="28"/>
          <w:szCs w:val="28"/>
        </w:rPr>
        <w:t xml:space="preserve"> й </w:t>
      </w:r>
      <w:proofErr w:type="spellStart"/>
      <w:r>
        <w:rPr>
          <w:color w:val="000000"/>
          <w:sz w:val="28"/>
          <w:szCs w:val="28"/>
        </w:rPr>
        <w:t>застосовувати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колег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3838FF" w:rsidRDefault="003838FF" w:rsidP="00B10DBE">
      <w:pPr>
        <w:pStyle w:val="BodyText"/>
        <w:tabs>
          <w:tab w:val="left" w:pos="2030"/>
        </w:tabs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C5243F" w:rsidRDefault="00C5243F" w:rsidP="00C647FC">
      <w:pPr>
        <w:spacing w:after="240"/>
        <w:jc w:val="center"/>
        <w:rPr>
          <w:b/>
          <w:bCs/>
          <w:sz w:val="28"/>
          <w:szCs w:val="28"/>
          <w:lang w:val="uk-UA"/>
        </w:rPr>
      </w:pPr>
    </w:p>
    <w:p w:rsidR="00C5243F" w:rsidRDefault="00C5243F" w:rsidP="00C647FC">
      <w:pPr>
        <w:spacing w:after="240"/>
        <w:jc w:val="center"/>
        <w:rPr>
          <w:b/>
          <w:bCs/>
          <w:sz w:val="28"/>
          <w:szCs w:val="28"/>
          <w:lang w:val="uk-UA"/>
        </w:rPr>
      </w:pPr>
    </w:p>
    <w:p w:rsidR="00C5243F" w:rsidRDefault="00C5243F" w:rsidP="00C647FC">
      <w:pPr>
        <w:spacing w:after="240"/>
        <w:jc w:val="center"/>
        <w:rPr>
          <w:b/>
          <w:bCs/>
          <w:sz w:val="28"/>
          <w:szCs w:val="28"/>
          <w:lang w:val="uk-UA"/>
        </w:rPr>
      </w:pPr>
    </w:p>
    <w:p w:rsidR="00C5243F" w:rsidRDefault="00C5243F" w:rsidP="00C647FC">
      <w:pPr>
        <w:spacing w:after="240"/>
        <w:jc w:val="center"/>
        <w:rPr>
          <w:b/>
          <w:bCs/>
          <w:sz w:val="28"/>
          <w:szCs w:val="28"/>
          <w:lang w:val="uk-UA"/>
        </w:rPr>
      </w:pPr>
    </w:p>
    <w:p w:rsidR="00C5243F" w:rsidRDefault="00C5243F" w:rsidP="00C647FC">
      <w:pPr>
        <w:spacing w:after="240"/>
        <w:jc w:val="center"/>
        <w:rPr>
          <w:b/>
          <w:bCs/>
          <w:sz w:val="28"/>
          <w:szCs w:val="28"/>
          <w:lang w:val="uk-UA"/>
        </w:rPr>
      </w:pPr>
    </w:p>
    <w:p w:rsidR="00C5243F" w:rsidRDefault="00C5243F" w:rsidP="00C647FC">
      <w:pPr>
        <w:spacing w:after="240"/>
        <w:jc w:val="center"/>
        <w:rPr>
          <w:b/>
          <w:bCs/>
          <w:sz w:val="28"/>
          <w:szCs w:val="28"/>
          <w:lang w:val="uk-UA"/>
        </w:rPr>
      </w:pPr>
    </w:p>
    <w:p w:rsidR="00C5243F" w:rsidRDefault="00C5243F" w:rsidP="00C647FC">
      <w:pPr>
        <w:spacing w:after="240"/>
        <w:jc w:val="center"/>
        <w:rPr>
          <w:b/>
          <w:bCs/>
          <w:sz w:val="28"/>
          <w:szCs w:val="28"/>
          <w:lang w:val="uk-UA"/>
        </w:rPr>
      </w:pPr>
    </w:p>
    <w:p w:rsidR="00C5243F" w:rsidRDefault="00C5243F" w:rsidP="00C647FC">
      <w:pPr>
        <w:spacing w:after="240"/>
        <w:jc w:val="center"/>
        <w:rPr>
          <w:b/>
          <w:bCs/>
          <w:sz w:val="28"/>
          <w:szCs w:val="28"/>
          <w:lang w:val="uk-UA"/>
        </w:rPr>
      </w:pPr>
    </w:p>
    <w:p w:rsidR="00C5243F" w:rsidRDefault="00C5243F" w:rsidP="00C647FC">
      <w:pPr>
        <w:spacing w:after="240"/>
        <w:jc w:val="center"/>
        <w:rPr>
          <w:b/>
          <w:bCs/>
          <w:sz w:val="28"/>
          <w:szCs w:val="28"/>
          <w:lang w:val="uk-UA"/>
        </w:rPr>
      </w:pPr>
    </w:p>
    <w:p w:rsidR="00C5243F" w:rsidRDefault="00C5243F" w:rsidP="00C647FC">
      <w:pPr>
        <w:spacing w:after="240"/>
        <w:jc w:val="center"/>
        <w:rPr>
          <w:b/>
          <w:bCs/>
          <w:sz w:val="28"/>
          <w:szCs w:val="28"/>
          <w:lang w:val="uk-UA"/>
        </w:rPr>
      </w:pPr>
    </w:p>
    <w:p w:rsidR="00C5243F" w:rsidRDefault="00C5243F" w:rsidP="00C647FC">
      <w:pPr>
        <w:spacing w:after="240"/>
        <w:jc w:val="center"/>
        <w:rPr>
          <w:b/>
          <w:bCs/>
          <w:sz w:val="28"/>
          <w:szCs w:val="28"/>
          <w:lang w:val="uk-UA"/>
        </w:rPr>
      </w:pPr>
    </w:p>
    <w:p w:rsidR="00C5243F" w:rsidRDefault="00C5243F" w:rsidP="00736498">
      <w:pPr>
        <w:spacing w:after="240"/>
        <w:rPr>
          <w:b/>
          <w:bCs/>
          <w:sz w:val="28"/>
          <w:szCs w:val="28"/>
          <w:lang w:val="uk-UA"/>
        </w:rPr>
      </w:pPr>
    </w:p>
    <w:p w:rsidR="003D5129" w:rsidRDefault="003D5129" w:rsidP="00736498">
      <w:pPr>
        <w:spacing w:after="240"/>
        <w:rPr>
          <w:b/>
          <w:bCs/>
          <w:sz w:val="28"/>
          <w:szCs w:val="28"/>
          <w:lang w:val="uk-UA"/>
        </w:rPr>
      </w:pPr>
    </w:p>
    <w:p w:rsidR="003D5129" w:rsidRDefault="003D5129" w:rsidP="00736498">
      <w:pPr>
        <w:spacing w:after="240"/>
        <w:rPr>
          <w:b/>
          <w:bCs/>
          <w:sz w:val="28"/>
          <w:szCs w:val="28"/>
          <w:lang w:val="uk-UA"/>
        </w:rPr>
      </w:pPr>
    </w:p>
    <w:p w:rsidR="003D5129" w:rsidRDefault="003D5129" w:rsidP="00736498">
      <w:pPr>
        <w:spacing w:after="240"/>
        <w:rPr>
          <w:b/>
          <w:bCs/>
          <w:sz w:val="28"/>
          <w:szCs w:val="28"/>
          <w:lang w:val="uk-UA"/>
        </w:rPr>
      </w:pPr>
    </w:p>
    <w:p w:rsidR="003D5129" w:rsidRDefault="003D5129" w:rsidP="00736498">
      <w:pPr>
        <w:spacing w:after="240"/>
        <w:rPr>
          <w:b/>
          <w:bCs/>
          <w:sz w:val="28"/>
          <w:szCs w:val="28"/>
          <w:lang w:val="uk-UA"/>
        </w:rPr>
      </w:pPr>
    </w:p>
    <w:p w:rsidR="003D5129" w:rsidRDefault="003D5129" w:rsidP="00736498">
      <w:pPr>
        <w:spacing w:after="240"/>
        <w:rPr>
          <w:b/>
          <w:bCs/>
          <w:sz w:val="28"/>
          <w:szCs w:val="28"/>
          <w:lang w:val="uk-UA"/>
        </w:rPr>
      </w:pPr>
    </w:p>
    <w:p w:rsidR="00062771" w:rsidRDefault="004A2E61" w:rsidP="00C647FC">
      <w:pPr>
        <w:spacing w:after="2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062771" w:rsidRDefault="00062771" w:rsidP="00C647FC">
      <w:pPr>
        <w:spacing w:after="240"/>
        <w:jc w:val="center"/>
        <w:rPr>
          <w:b/>
          <w:bCs/>
          <w:sz w:val="28"/>
          <w:szCs w:val="28"/>
          <w:lang w:val="uk-UA"/>
        </w:rPr>
      </w:pPr>
    </w:p>
    <w:p w:rsidR="00BE5654" w:rsidRPr="00BE5654" w:rsidRDefault="000A215C" w:rsidP="00C647FC">
      <w:pPr>
        <w:spacing w:after="240"/>
        <w:jc w:val="center"/>
        <w:rPr>
          <w:b/>
          <w:bCs/>
          <w:sz w:val="28"/>
          <w:szCs w:val="28"/>
          <w:lang w:val="uk-UA"/>
        </w:rPr>
      </w:pPr>
      <w:r w:rsidRPr="00CA7130">
        <w:rPr>
          <w:b/>
          <w:bCs/>
          <w:sz w:val="28"/>
          <w:szCs w:val="28"/>
        </w:rPr>
        <w:lastRenderedPageBreak/>
        <w:t>СТРУКТУРА ВИВЧЕННЯ НАВЧАЛЬНОЇ ДИСЦИПЛІНИ</w:t>
      </w:r>
    </w:p>
    <w:tbl>
      <w:tblPr>
        <w:tblpPr w:leftFromText="180" w:rightFromText="180" w:vertAnchor="text" w:horzAnchor="margin" w:tblpXSpec="center" w:tblpY="51"/>
        <w:tblW w:w="10598" w:type="dxa"/>
        <w:tblLayout w:type="fixed"/>
        <w:tblLook w:val="04A0" w:firstRow="1" w:lastRow="0" w:firstColumn="1" w:lastColumn="0" w:noHBand="0" w:noVBand="1"/>
      </w:tblPr>
      <w:tblGrid>
        <w:gridCol w:w="2512"/>
        <w:gridCol w:w="492"/>
        <w:gridCol w:w="492"/>
        <w:gridCol w:w="492"/>
        <w:gridCol w:w="492"/>
        <w:gridCol w:w="492"/>
        <w:gridCol w:w="494"/>
        <w:gridCol w:w="492"/>
        <w:gridCol w:w="492"/>
        <w:gridCol w:w="492"/>
        <w:gridCol w:w="492"/>
        <w:gridCol w:w="492"/>
        <w:gridCol w:w="492"/>
        <w:gridCol w:w="494"/>
        <w:gridCol w:w="492"/>
        <w:gridCol w:w="1194"/>
      </w:tblGrid>
      <w:tr w:rsidR="000A215C" w:rsidRPr="00CA7130" w:rsidTr="00E877C2">
        <w:trPr>
          <w:cantSplit/>
          <w:trHeight w:val="423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5C" w:rsidRPr="0062056A" w:rsidRDefault="000A215C" w:rsidP="0062056A">
            <w:pPr>
              <w:jc w:val="center"/>
              <w:rPr>
                <w:sz w:val="24"/>
                <w:szCs w:val="24"/>
              </w:rPr>
            </w:pPr>
            <w:proofErr w:type="spellStart"/>
            <w:r w:rsidRPr="0062056A">
              <w:rPr>
                <w:sz w:val="24"/>
                <w:szCs w:val="24"/>
              </w:rPr>
              <w:t>Назви</w:t>
            </w:r>
            <w:proofErr w:type="spellEnd"/>
            <w:r w:rsidRPr="0062056A">
              <w:rPr>
                <w:sz w:val="24"/>
                <w:szCs w:val="24"/>
              </w:rPr>
              <w:t xml:space="preserve"> </w:t>
            </w:r>
            <w:proofErr w:type="spellStart"/>
            <w:r w:rsidRPr="0062056A">
              <w:rPr>
                <w:sz w:val="24"/>
                <w:szCs w:val="24"/>
              </w:rPr>
              <w:t>змістових</w:t>
            </w:r>
            <w:proofErr w:type="spellEnd"/>
            <w:r w:rsidRPr="0062056A">
              <w:rPr>
                <w:sz w:val="24"/>
                <w:szCs w:val="24"/>
              </w:rPr>
              <w:t xml:space="preserve"> </w:t>
            </w:r>
            <w:proofErr w:type="spellStart"/>
            <w:r w:rsidRPr="0062056A">
              <w:rPr>
                <w:sz w:val="24"/>
                <w:szCs w:val="24"/>
              </w:rPr>
              <w:t>модулів</w:t>
            </w:r>
            <w:proofErr w:type="spellEnd"/>
            <w:r w:rsidRPr="0062056A">
              <w:rPr>
                <w:sz w:val="24"/>
                <w:szCs w:val="24"/>
              </w:rPr>
              <w:t xml:space="preserve"> і тем</w:t>
            </w:r>
          </w:p>
        </w:tc>
        <w:tc>
          <w:tcPr>
            <w:tcW w:w="68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5C" w:rsidRPr="00CA7130" w:rsidRDefault="000A215C" w:rsidP="00E877C2">
            <w:pPr>
              <w:jc w:val="center"/>
            </w:pPr>
            <w:proofErr w:type="spellStart"/>
            <w:r w:rsidRPr="00CA7130">
              <w:t>Розподіл</w:t>
            </w:r>
            <w:proofErr w:type="spellEnd"/>
            <w:r w:rsidRPr="00CA7130">
              <w:t xml:space="preserve"> годин </w:t>
            </w:r>
            <w:proofErr w:type="spellStart"/>
            <w:r w:rsidRPr="00CA7130">
              <w:t>між</w:t>
            </w:r>
            <w:proofErr w:type="spellEnd"/>
            <w:r w:rsidRPr="00CA7130">
              <w:t xml:space="preserve"> видами </w:t>
            </w:r>
            <w:proofErr w:type="spellStart"/>
            <w:r w:rsidRPr="00CA7130">
              <w:t>робіт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215C" w:rsidRPr="00CA7130" w:rsidRDefault="000A215C" w:rsidP="00E877C2">
            <w:pPr>
              <w:jc w:val="center"/>
            </w:pPr>
            <w:proofErr w:type="spellStart"/>
            <w:r w:rsidRPr="00CA7130">
              <w:t>Форми</w:t>
            </w:r>
            <w:proofErr w:type="spellEnd"/>
            <w:r w:rsidRPr="00CA7130">
              <w:t xml:space="preserve"> та </w:t>
            </w:r>
            <w:proofErr w:type="spellStart"/>
            <w:r w:rsidRPr="00CA7130">
              <w:t>методи</w:t>
            </w:r>
            <w:proofErr w:type="spellEnd"/>
            <w:r w:rsidRPr="00CA7130">
              <w:t xml:space="preserve"> контролю </w:t>
            </w:r>
            <w:proofErr w:type="spellStart"/>
            <w:r w:rsidRPr="00CA7130">
              <w:t>знань</w:t>
            </w:r>
            <w:proofErr w:type="spellEnd"/>
          </w:p>
        </w:tc>
      </w:tr>
      <w:tr w:rsidR="000A215C" w:rsidRPr="00CA7130" w:rsidTr="00E877C2">
        <w:trPr>
          <w:trHeight w:val="292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C" w:rsidRPr="0062056A" w:rsidRDefault="000A215C" w:rsidP="00620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5C" w:rsidRPr="00CA7130" w:rsidRDefault="000A215C" w:rsidP="00E877C2">
            <w:pPr>
              <w:jc w:val="center"/>
            </w:pPr>
            <w:proofErr w:type="spellStart"/>
            <w:r w:rsidRPr="00CA7130">
              <w:t>денна</w:t>
            </w:r>
            <w:proofErr w:type="spellEnd"/>
            <w:r w:rsidRPr="00CA7130">
              <w:t xml:space="preserve"> форма</w:t>
            </w:r>
          </w:p>
        </w:tc>
        <w:tc>
          <w:tcPr>
            <w:tcW w:w="34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5C" w:rsidRPr="00CA7130" w:rsidRDefault="000A215C" w:rsidP="00E877C2">
            <w:pPr>
              <w:jc w:val="center"/>
            </w:pPr>
            <w:proofErr w:type="spellStart"/>
            <w:r w:rsidRPr="00CA7130">
              <w:t>заочна</w:t>
            </w:r>
            <w:proofErr w:type="spellEnd"/>
            <w:r w:rsidRPr="00CA7130">
              <w:t xml:space="preserve"> форма</w:t>
            </w: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</w:tcPr>
          <w:p w:rsidR="000A215C" w:rsidRPr="00CA7130" w:rsidRDefault="000A215C" w:rsidP="00E877C2">
            <w:pPr>
              <w:jc w:val="center"/>
            </w:pPr>
          </w:p>
        </w:tc>
      </w:tr>
      <w:tr w:rsidR="000A215C" w:rsidRPr="00CA7130" w:rsidTr="00E877C2">
        <w:trPr>
          <w:trHeight w:val="292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C" w:rsidRPr="0062056A" w:rsidRDefault="000A215C" w:rsidP="00620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215C" w:rsidRPr="00CA7130" w:rsidRDefault="000A215C" w:rsidP="00E877C2">
            <w:pPr>
              <w:ind w:left="113" w:right="-25"/>
              <w:jc w:val="center"/>
            </w:pPr>
            <w:proofErr w:type="spellStart"/>
            <w:r w:rsidRPr="00CA7130">
              <w:t>Усього</w:t>
            </w:r>
            <w:proofErr w:type="spellEnd"/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5C" w:rsidRPr="00CA7130" w:rsidRDefault="000A215C" w:rsidP="00E877C2">
            <w:pPr>
              <w:jc w:val="center"/>
            </w:pPr>
            <w:proofErr w:type="spellStart"/>
            <w:r w:rsidRPr="00CA7130">
              <w:t>аудиторна</w:t>
            </w:r>
            <w:proofErr w:type="spellEnd"/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215C" w:rsidRPr="00CA7130" w:rsidRDefault="000A215C" w:rsidP="00E877C2">
            <w:pPr>
              <w:ind w:left="113" w:right="113"/>
              <w:jc w:val="center"/>
            </w:pPr>
            <w:proofErr w:type="spellStart"/>
            <w:r w:rsidRPr="00CA7130">
              <w:t>с.р</w:t>
            </w:r>
            <w:proofErr w:type="spellEnd"/>
            <w:r w:rsidRPr="00CA7130">
              <w:t>.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215C" w:rsidRPr="00CA7130" w:rsidRDefault="000A215C" w:rsidP="00E877C2">
            <w:pPr>
              <w:ind w:left="113" w:right="-24"/>
              <w:jc w:val="center"/>
            </w:pPr>
            <w:proofErr w:type="spellStart"/>
            <w:r w:rsidRPr="00CA7130">
              <w:t>Усього</w:t>
            </w:r>
            <w:proofErr w:type="spellEnd"/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5C" w:rsidRPr="00CA7130" w:rsidRDefault="000A215C" w:rsidP="00E877C2">
            <w:pPr>
              <w:jc w:val="center"/>
            </w:pPr>
            <w:proofErr w:type="spellStart"/>
            <w:r w:rsidRPr="00CA7130">
              <w:t>аудиторна</w:t>
            </w:r>
            <w:proofErr w:type="spellEnd"/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215C" w:rsidRPr="00CA7130" w:rsidRDefault="000A215C" w:rsidP="00E877C2">
            <w:pPr>
              <w:ind w:left="113" w:right="113"/>
              <w:jc w:val="center"/>
            </w:pPr>
            <w:proofErr w:type="spellStart"/>
            <w:r w:rsidRPr="00CA7130">
              <w:t>с.р</w:t>
            </w:r>
            <w:proofErr w:type="spellEnd"/>
            <w:r w:rsidRPr="00CA7130">
              <w:t>.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C" w:rsidRPr="00CA7130" w:rsidRDefault="000A215C" w:rsidP="00E877C2">
            <w:pPr>
              <w:jc w:val="center"/>
            </w:pPr>
          </w:p>
        </w:tc>
      </w:tr>
      <w:tr w:rsidR="000A215C" w:rsidRPr="00CA7130" w:rsidTr="00E877C2">
        <w:trPr>
          <w:trHeight w:val="306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C" w:rsidRPr="0062056A" w:rsidRDefault="000A215C" w:rsidP="00620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C" w:rsidRPr="00CA7130" w:rsidRDefault="000A215C" w:rsidP="00E877C2"/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5C" w:rsidRPr="00CA7130" w:rsidRDefault="000A215C" w:rsidP="00E877C2">
            <w:pPr>
              <w:jc w:val="center"/>
            </w:pPr>
            <w:r w:rsidRPr="00CA7130">
              <w:t xml:space="preserve">у тому </w:t>
            </w:r>
            <w:proofErr w:type="spellStart"/>
            <w:r w:rsidRPr="00CA7130">
              <w:t>числі</w:t>
            </w:r>
            <w:proofErr w:type="spellEnd"/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15C" w:rsidRPr="00CA7130" w:rsidRDefault="000A215C" w:rsidP="00E877C2"/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15C" w:rsidRPr="00CA7130" w:rsidRDefault="000A215C" w:rsidP="00E877C2"/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5C" w:rsidRPr="00CA7130" w:rsidRDefault="000A215C" w:rsidP="00E877C2">
            <w:pPr>
              <w:jc w:val="center"/>
            </w:pPr>
            <w:r w:rsidRPr="00CA7130">
              <w:t xml:space="preserve">у тому </w:t>
            </w:r>
            <w:proofErr w:type="spellStart"/>
            <w:r w:rsidRPr="00CA7130">
              <w:t>числі</w:t>
            </w:r>
            <w:proofErr w:type="spellEnd"/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15C" w:rsidRPr="00CA7130" w:rsidRDefault="000A215C" w:rsidP="00E877C2"/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C" w:rsidRPr="00CA7130" w:rsidRDefault="000A215C" w:rsidP="00E877C2"/>
        </w:tc>
      </w:tr>
      <w:tr w:rsidR="000A215C" w:rsidRPr="00CA7130" w:rsidTr="00E877C2">
        <w:trPr>
          <w:cantSplit/>
          <w:trHeight w:val="912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C" w:rsidRPr="0062056A" w:rsidRDefault="000A215C" w:rsidP="00620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C" w:rsidRPr="00CA7130" w:rsidRDefault="000A215C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215C" w:rsidRPr="00CA7130" w:rsidRDefault="000A215C" w:rsidP="00E877C2">
            <w:pPr>
              <w:ind w:left="113" w:right="113"/>
              <w:jc w:val="center"/>
            </w:pPr>
            <w:r w:rsidRPr="00CA7130">
              <w:t>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215C" w:rsidRPr="00CA7130" w:rsidRDefault="000A215C" w:rsidP="00E877C2">
            <w:pPr>
              <w:ind w:left="113" w:right="113"/>
              <w:jc w:val="center"/>
            </w:pPr>
            <w:r w:rsidRPr="00CA7130">
              <w:t>сем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215C" w:rsidRPr="00CA7130" w:rsidRDefault="000A215C" w:rsidP="00E877C2">
            <w:pPr>
              <w:ind w:left="113" w:right="113"/>
              <w:jc w:val="center"/>
            </w:pPr>
            <w:proofErr w:type="spellStart"/>
            <w:r w:rsidRPr="00CA7130">
              <w:t>пр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215C" w:rsidRPr="00CA7130" w:rsidRDefault="000A215C" w:rsidP="00E877C2">
            <w:pPr>
              <w:ind w:left="113" w:right="113"/>
              <w:jc w:val="center"/>
            </w:pPr>
            <w:r w:rsidRPr="00CA7130">
              <w:t>лаб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215C" w:rsidRPr="00CA7130" w:rsidRDefault="000A215C" w:rsidP="00E877C2">
            <w:pPr>
              <w:ind w:left="113" w:right="113"/>
              <w:jc w:val="center"/>
            </w:pPr>
            <w:proofErr w:type="spellStart"/>
            <w:r w:rsidRPr="00CA7130">
              <w:t>інд</w:t>
            </w:r>
            <w:proofErr w:type="spellEnd"/>
          </w:p>
        </w:tc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C" w:rsidRPr="00CA7130" w:rsidRDefault="000A215C" w:rsidP="00E877C2"/>
        </w:tc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C" w:rsidRPr="00CA7130" w:rsidRDefault="000A215C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215C" w:rsidRPr="00CA7130" w:rsidRDefault="000A215C" w:rsidP="00E877C2">
            <w:pPr>
              <w:ind w:left="113" w:right="113"/>
              <w:jc w:val="center"/>
            </w:pPr>
            <w:r w:rsidRPr="00CA7130">
              <w:t>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215C" w:rsidRPr="00CA7130" w:rsidRDefault="000A215C" w:rsidP="00E877C2">
            <w:pPr>
              <w:ind w:left="113" w:right="113"/>
              <w:jc w:val="center"/>
            </w:pPr>
            <w:r w:rsidRPr="00CA7130">
              <w:t>сем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215C" w:rsidRPr="00CA7130" w:rsidRDefault="000A215C" w:rsidP="00E877C2">
            <w:pPr>
              <w:ind w:left="113" w:right="113"/>
              <w:jc w:val="center"/>
            </w:pPr>
            <w:proofErr w:type="spellStart"/>
            <w:r w:rsidRPr="00CA7130">
              <w:t>пр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215C" w:rsidRPr="00CA7130" w:rsidRDefault="000A215C" w:rsidP="00E877C2">
            <w:pPr>
              <w:ind w:left="113" w:right="113"/>
              <w:jc w:val="center"/>
            </w:pPr>
            <w:r w:rsidRPr="00CA7130">
              <w:t>лаб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215C" w:rsidRPr="00CA7130" w:rsidRDefault="000A215C" w:rsidP="00E877C2">
            <w:pPr>
              <w:ind w:left="113" w:right="113"/>
              <w:jc w:val="center"/>
            </w:pPr>
            <w:proofErr w:type="spellStart"/>
            <w:r w:rsidRPr="00CA7130">
              <w:t>інд</w:t>
            </w:r>
            <w:proofErr w:type="spellEnd"/>
          </w:p>
        </w:tc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C" w:rsidRPr="00CA7130" w:rsidRDefault="000A215C" w:rsidP="00E877C2"/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C" w:rsidRPr="00CA7130" w:rsidRDefault="000A215C" w:rsidP="00E877C2"/>
        </w:tc>
      </w:tr>
      <w:tr w:rsidR="000A215C" w:rsidRPr="00CA7130" w:rsidTr="00E877C2">
        <w:trPr>
          <w:trHeight w:val="36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5C" w:rsidRPr="0062056A" w:rsidRDefault="000A215C" w:rsidP="0062056A">
            <w:pPr>
              <w:jc w:val="center"/>
              <w:rPr>
                <w:sz w:val="24"/>
                <w:szCs w:val="24"/>
              </w:rPr>
            </w:pPr>
            <w:r w:rsidRPr="0062056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5C" w:rsidRPr="00CA7130" w:rsidRDefault="000A215C" w:rsidP="00E877C2">
            <w:pPr>
              <w:jc w:val="center"/>
            </w:pPr>
            <w:r w:rsidRPr="00CA7130">
              <w:rPr>
                <w:bCs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5C" w:rsidRPr="00CA7130" w:rsidRDefault="000A215C" w:rsidP="00E877C2">
            <w:pPr>
              <w:jc w:val="center"/>
            </w:pPr>
            <w:r w:rsidRPr="00CA7130">
              <w:rPr>
                <w:bCs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5C" w:rsidRPr="00CA7130" w:rsidRDefault="000A215C" w:rsidP="00E877C2">
            <w:pPr>
              <w:jc w:val="center"/>
            </w:pPr>
            <w:r w:rsidRPr="00CA7130">
              <w:rPr>
                <w:bCs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5C" w:rsidRPr="00CA7130" w:rsidRDefault="000A215C" w:rsidP="00E877C2">
            <w:pPr>
              <w:jc w:val="center"/>
            </w:pPr>
            <w:r w:rsidRPr="00CA7130">
              <w:rPr>
                <w:bCs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5C" w:rsidRPr="00CA7130" w:rsidRDefault="000A215C" w:rsidP="00E877C2">
            <w:pPr>
              <w:jc w:val="center"/>
            </w:pPr>
            <w:r w:rsidRPr="00CA7130">
              <w:rPr>
                <w:bCs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5C" w:rsidRPr="00CA7130" w:rsidRDefault="000A215C" w:rsidP="00E877C2">
            <w:pPr>
              <w:jc w:val="center"/>
            </w:pPr>
            <w:r w:rsidRPr="00CA7130">
              <w:rPr>
                <w:bCs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5C" w:rsidRPr="00CA7130" w:rsidRDefault="000A215C" w:rsidP="00E877C2">
            <w:pPr>
              <w:jc w:val="center"/>
            </w:pPr>
            <w:r w:rsidRPr="00CA7130">
              <w:rPr>
                <w:bCs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5C" w:rsidRPr="00CA7130" w:rsidRDefault="000A215C" w:rsidP="00E877C2">
            <w:pPr>
              <w:jc w:val="center"/>
            </w:pPr>
            <w:r w:rsidRPr="00CA7130">
              <w:rPr>
                <w:bCs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5C" w:rsidRPr="00CA7130" w:rsidRDefault="000A215C" w:rsidP="00E877C2">
            <w:pPr>
              <w:jc w:val="center"/>
            </w:pPr>
            <w:r w:rsidRPr="00CA7130">
              <w:rPr>
                <w:bCs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5C" w:rsidRPr="00CA7130" w:rsidRDefault="000A215C" w:rsidP="00E877C2">
            <w:pPr>
              <w:jc w:val="center"/>
            </w:pPr>
            <w:r w:rsidRPr="00CA7130">
              <w:rPr>
                <w:bCs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5C" w:rsidRPr="00CA7130" w:rsidRDefault="000A215C" w:rsidP="00E877C2">
            <w:pPr>
              <w:jc w:val="center"/>
            </w:pPr>
            <w:r w:rsidRPr="00CA7130">
              <w:rPr>
                <w:bCs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5C" w:rsidRPr="00CA7130" w:rsidRDefault="000A215C" w:rsidP="00E877C2">
            <w:pPr>
              <w:jc w:val="center"/>
            </w:pPr>
            <w:r w:rsidRPr="00CA7130">
              <w:rPr>
                <w:bCs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5C" w:rsidRPr="00CA7130" w:rsidRDefault="000A215C" w:rsidP="00E877C2">
            <w:pPr>
              <w:jc w:val="center"/>
            </w:pPr>
            <w:r w:rsidRPr="00CA7130">
              <w:t>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5C" w:rsidRPr="00CA7130" w:rsidRDefault="000A215C" w:rsidP="00E877C2">
            <w:pPr>
              <w:jc w:val="center"/>
            </w:pPr>
            <w:r w:rsidRPr="00CA7130"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15C" w:rsidRPr="00CA7130" w:rsidRDefault="000A215C" w:rsidP="00E877C2">
            <w:pPr>
              <w:jc w:val="center"/>
            </w:pPr>
            <w:r w:rsidRPr="00CA7130">
              <w:t>16</w:t>
            </w:r>
          </w:p>
        </w:tc>
      </w:tr>
      <w:tr w:rsidR="000A215C" w:rsidRPr="00CA7130" w:rsidTr="00E877C2">
        <w:trPr>
          <w:cantSplit/>
          <w:trHeight w:val="292"/>
        </w:trPr>
        <w:tc>
          <w:tcPr>
            <w:tcW w:w="94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62056A" w:rsidRDefault="00CD08A4" w:rsidP="0062056A">
            <w:pPr>
              <w:spacing w:line="234" w:lineRule="auto"/>
              <w:ind w:left="240" w:right="300"/>
              <w:jc w:val="center"/>
              <w:rPr>
                <w:sz w:val="24"/>
                <w:szCs w:val="24"/>
              </w:rPr>
            </w:pPr>
            <w:proofErr w:type="spellStart"/>
            <w:r w:rsidRPr="0062056A">
              <w:rPr>
                <w:sz w:val="24"/>
                <w:szCs w:val="24"/>
              </w:rPr>
              <w:t>Змістовий</w:t>
            </w:r>
            <w:proofErr w:type="spellEnd"/>
            <w:r w:rsidRPr="0062056A">
              <w:rPr>
                <w:sz w:val="24"/>
                <w:szCs w:val="24"/>
              </w:rPr>
              <w:t xml:space="preserve"> модуль 1.</w:t>
            </w:r>
          </w:p>
          <w:p w:rsidR="000A215C" w:rsidRPr="0062056A" w:rsidRDefault="000A215C" w:rsidP="006205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C" w:rsidRPr="00CA7130" w:rsidRDefault="000A215C" w:rsidP="00E877C2">
            <w:pPr>
              <w:jc w:val="center"/>
              <w:rPr>
                <w:b/>
                <w:bCs/>
              </w:rPr>
            </w:pPr>
          </w:p>
        </w:tc>
      </w:tr>
      <w:tr w:rsidR="00CD08A4" w:rsidRPr="00CA7130" w:rsidTr="00BE5654">
        <w:trPr>
          <w:trHeight w:val="36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8A4" w:rsidRPr="0062056A" w:rsidRDefault="00736498" w:rsidP="003D5129">
            <w:pPr>
              <w:jc w:val="center"/>
              <w:rPr>
                <w:sz w:val="24"/>
                <w:szCs w:val="24"/>
              </w:rPr>
            </w:pPr>
            <w:r w:rsidRPr="0062056A">
              <w:rPr>
                <w:rStyle w:val="Strong"/>
                <w:rFonts w:eastAsiaTheme="majorEastAsia"/>
                <w:color w:val="000000"/>
                <w:sz w:val="18"/>
                <w:szCs w:val="18"/>
                <w:bdr w:val="none" w:sz="0" w:space="0" w:color="auto" w:frame="1"/>
              </w:rPr>
              <w:t>Тема 1</w:t>
            </w:r>
            <w:r w:rsidRPr="0062056A">
              <w:rPr>
                <w:color w:val="000000"/>
                <w:sz w:val="18"/>
                <w:szCs w:val="18"/>
              </w:rPr>
              <w:t xml:space="preserve">. </w:t>
            </w:r>
            <w:r w:rsidR="003D5129" w:rsidRPr="00905115">
              <w:rPr>
                <w:sz w:val="21"/>
                <w:szCs w:val="21"/>
                <w:lang w:val="uk-UA"/>
              </w:rPr>
              <w:t xml:space="preserve"> Невідкладні стани. Визначення. Класифікація. Поняття про термінальний стан.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D08A4" w:rsidRDefault="00CD08A4" w:rsidP="00E877C2">
            <w:pPr>
              <w:rPr>
                <w:lang w:val="uk-UA"/>
              </w:rPr>
            </w:pPr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EF3FFB" w:rsidRDefault="00CD08A4" w:rsidP="00E877C2">
            <w:pPr>
              <w:rPr>
                <w:lang w:val="uk-UA"/>
              </w:rPr>
            </w:pPr>
            <w:r w:rsidRPr="00CA7130">
              <w:t> </w:t>
            </w:r>
            <w:r w:rsidR="003D5129">
              <w:rPr>
                <w:lang w:val="uk-UA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EF3FFB" w:rsidRDefault="00CD08A4" w:rsidP="00E877C2">
            <w:pPr>
              <w:rPr>
                <w:lang w:val="uk-UA"/>
              </w:rPr>
            </w:pPr>
            <w:r w:rsidRPr="00CA7130">
              <w:t> </w:t>
            </w:r>
            <w:r w:rsidR="0062056A">
              <w:rPr>
                <w:lang w:val="uk-U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647FC" w:rsidRDefault="003D5129" w:rsidP="00E877C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A4" w:rsidRPr="005B0316" w:rsidRDefault="00CD08A4" w:rsidP="000A215C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АР:</w:t>
            </w:r>
            <w:r w:rsidRPr="005B031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опитування</w:t>
            </w:r>
            <w:proofErr w:type="spellEnd"/>
          </w:p>
          <w:p w:rsidR="00CD08A4" w:rsidRPr="005B0316" w:rsidRDefault="00CD08A4" w:rsidP="000A215C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СР:</w:t>
            </w:r>
            <w:r w:rsidRPr="005B031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реферат</w:t>
            </w:r>
          </w:p>
          <w:p w:rsidR="00CD08A4" w:rsidRPr="00CA7130" w:rsidRDefault="00CD08A4" w:rsidP="000A215C"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ІР:</w:t>
            </w:r>
            <w:r w:rsidRPr="005B031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підготовка</w:t>
            </w:r>
            <w:proofErr w:type="spellEnd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проведення</w:t>
            </w:r>
            <w:proofErr w:type="spellEnd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презентації</w:t>
            </w:r>
            <w:proofErr w:type="spellEnd"/>
          </w:p>
        </w:tc>
      </w:tr>
      <w:tr w:rsidR="00BE5654" w:rsidRPr="00CA7130" w:rsidTr="00BE5654">
        <w:trPr>
          <w:trHeight w:val="36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654" w:rsidRPr="0062056A" w:rsidRDefault="00736498" w:rsidP="003D5129">
            <w:pPr>
              <w:jc w:val="center"/>
              <w:rPr>
                <w:sz w:val="24"/>
                <w:szCs w:val="24"/>
              </w:rPr>
            </w:pPr>
            <w:r w:rsidRPr="0062056A">
              <w:rPr>
                <w:rStyle w:val="Strong"/>
                <w:rFonts w:eastAsiaTheme="majorEastAsia"/>
                <w:color w:val="000000"/>
                <w:sz w:val="18"/>
                <w:szCs w:val="18"/>
                <w:bdr w:val="none" w:sz="0" w:space="0" w:color="auto" w:frame="1"/>
              </w:rPr>
              <w:t>Тема 2. </w:t>
            </w:r>
            <w:r w:rsidR="003D5129" w:rsidRPr="00905115">
              <w:rPr>
                <w:sz w:val="21"/>
                <w:szCs w:val="21"/>
                <w:lang w:val="uk-UA"/>
              </w:rPr>
              <w:t xml:space="preserve"> Електротравма. Механізм дії на органи людини. Невідкладна </w:t>
            </w:r>
            <w:proofErr w:type="spellStart"/>
            <w:r w:rsidR="003D5129" w:rsidRPr="00905115">
              <w:rPr>
                <w:sz w:val="21"/>
                <w:szCs w:val="21"/>
                <w:lang w:val="uk-UA"/>
              </w:rPr>
              <w:t>допога</w:t>
            </w:r>
            <w:proofErr w:type="spellEnd"/>
            <w:r w:rsidR="003D5129" w:rsidRPr="00905115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54" w:rsidRPr="00CA7130" w:rsidRDefault="00BE565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54" w:rsidRPr="00BE5654" w:rsidRDefault="003D5129" w:rsidP="00E877C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54" w:rsidRPr="00CA7130" w:rsidRDefault="00BE565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54" w:rsidRPr="00C647FC" w:rsidRDefault="002335A2" w:rsidP="00E877C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54" w:rsidRPr="00CA7130" w:rsidRDefault="00BE5654" w:rsidP="00E877C2"/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54" w:rsidRPr="00CA7130" w:rsidRDefault="00BE565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54" w:rsidRPr="00C647FC" w:rsidRDefault="003D5129" w:rsidP="00E877C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54" w:rsidRPr="00CA7130" w:rsidRDefault="00BE565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54" w:rsidRPr="00CA7130" w:rsidRDefault="00BE565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54" w:rsidRPr="00CA7130" w:rsidRDefault="00BE565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54" w:rsidRPr="00CA7130" w:rsidRDefault="00BE565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54" w:rsidRPr="00CA7130" w:rsidRDefault="00BE5654" w:rsidP="00E877C2"/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54" w:rsidRPr="00CA7130" w:rsidRDefault="00BE565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54" w:rsidRPr="00CA7130" w:rsidRDefault="00BE5654" w:rsidP="00E877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54" w:rsidRPr="005B0316" w:rsidRDefault="00BE5654" w:rsidP="00BE5654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АР:</w:t>
            </w:r>
            <w:r w:rsidRPr="005B031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опитування</w:t>
            </w:r>
            <w:proofErr w:type="spellEnd"/>
          </w:p>
          <w:p w:rsidR="00BE5654" w:rsidRPr="005B0316" w:rsidRDefault="00BE5654" w:rsidP="00BE5654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СР:</w:t>
            </w:r>
            <w:r w:rsidRPr="005B031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реферат</w:t>
            </w:r>
          </w:p>
          <w:p w:rsidR="00BE5654" w:rsidRPr="005B0316" w:rsidRDefault="00BE5654" w:rsidP="00BE5654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ІР:</w:t>
            </w:r>
            <w:r w:rsidRPr="005B031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підготовка</w:t>
            </w:r>
            <w:proofErr w:type="spellEnd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проведення</w:t>
            </w:r>
            <w:proofErr w:type="spellEnd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презентації</w:t>
            </w:r>
            <w:proofErr w:type="spellEnd"/>
          </w:p>
        </w:tc>
      </w:tr>
      <w:tr w:rsidR="00BE5654" w:rsidRPr="00CA7130" w:rsidTr="00BE5654">
        <w:trPr>
          <w:trHeight w:val="36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654" w:rsidRPr="0062056A" w:rsidRDefault="00736498" w:rsidP="003D5129">
            <w:pPr>
              <w:jc w:val="center"/>
              <w:rPr>
                <w:sz w:val="24"/>
                <w:szCs w:val="24"/>
                <w:lang w:val="uk-UA"/>
              </w:rPr>
            </w:pPr>
            <w:r w:rsidRPr="0062056A">
              <w:rPr>
                <w:rStyle w:val="Strong"/>
                <w:rFonts w:eastAsiaTheme="majorEastAsia"/>
                <w:color w:val="000000"/>
                <w:sz w:val="18"/>
                <w:szCs w:val="18"/>
                <w:bdr w:val="none" w:sz="0" w:space="0" w:color="auto" w:frame="1"/>
              </w:rPr>
              <w:t>Тема 3.</w:t>
            </w:r>
            <w:r w:rsidRPr="0062056A">
              <w:rPr>
                <w:color w:val="000000"/>
                <w:sz w:val="18"/>
                <w:szCs w:val="18"/>
              </w:rPr>
              <w:t> </w:t>
            </w:r>
            <w:r w:rsidR="003D5129" w:rsidRPr="00905115">
              <w:rPr>
                <w:sz w:val="21"/>
                <w:szCs w:val="21"/>
                <w:lang w:val="uk-UA"/>
              </w:rPr>
              <w:t xml:space="preserve"> Гостра серцево-легенева недостатність. Механізм зупинки серця та </w:t>
            </w:r>
            <w:proofErr w:type="spellStart"/>
            <w:r w:rsidR="003D5129" w:rsidRPr="00905115">
              <w:rPr>
                <w:sz w:val="21"/>
                <w:szCs w:val="21"/>
                <w:lang w:val="uk-UA"/>
              </w:rPr>
              <w:t>дидихання</w:t>
            </w:r>
            <w:proofErr w:type="spellEnd"/>
            <w:r w:rsidR="003D5129" w:rsidRPr="00905115">
              <w:rPr>
                <w:sz w:val="21"/>
                <w:szCs w:val="21"/>
                <w:lang w:val="uk-UA"/>
              </w:rPr>
              <w:t>. Реанімація.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54" w:rsidRPr="00CA7130" w:rsidRDefault="00BE565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54" w:rsidRPr="00BE5654" w:rsidRDefault="0062056A" w:rsidP="00E877C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54" w:rsidRPr="00CA7130" w:rsidRDefault="00BE565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54" w:rsidRPr="00C647FC" w:rsidRDefault="0062056A" w:rsidP="00E877C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54" w:rsidRPr="00CA7130" w:rsidRDefault="00BE5654" w:rsidP="00E877C2"/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54" w:rsidRPr="00CA7130" w:rsidRDefault="00BE565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54" w:rsidRPr="00C647FC" w:rsidRDefault="003D5129" w:rsidP="00E877C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54" w:rsidRPr="00CA7130" w:rsidRDefault="00BE565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54" w:rsidRPr="00CA7130" w:rsidRDefault="00BE565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54" w:rsidRPr="00CA7130" w:rsidRDefault="00BE565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54" w:rsidRPr="00CA7130" w:rsidRDefault="00BE565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54" w:rsidRPr="00CA7130" w:rsidRDefault="00BE5654" w:rsidP="00E877C2"/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54" w:rsidRPr="00CA7130" w:rsidRDefault="00BE565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54" w:rsidRPr="00CA7130" w:rsidRDefault="00BE5654" w:rsidP="00E877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54" w:rsidRPr="005B0316" w:rsidRDefault="00BE5654" w:rsidP="00BE5654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АР:</w:t>
            </w:r>
            <w:r w:rsidRPr="005B031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опитування</w:t>
            </w:r>
            <w:proofErr w:type="spellEnd"/>
          </w:p>
          <w:p w:rsidR="00BE5654" w:rsidRPr="005B0316" w:rsidRDefault="00BE5654" w:rsidP="00BE5654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СР:</w:t>
            </w:r>
            <w:r w:rsidRPr="005B031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реферат</w:t>
            </w:r>
          </w:p>
          <w:p w:rsidR="00BE5654" w:rsidRPr="005B0316" w:rsidRDefault="00BE5654" w:rsidP="00BE5654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ІР:</w:t>
            </w:r>
            <w:r w:rsidRPr="005B031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підготовка</w:t>
            </w:r>
            <w:proofErr w:type="spellEnd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проведення</w:t>
            </w:r>
            <w:proofErr w:type="spellEnd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презентації</w:t>
            </w:r>
            <w:proofErr w:type="spellEnd"/>
          </w:p>
        </w:tc>
      </w:tr>
      <w:tr w:rsidR="00CD08A4" w:rsidRPr="00CA7130" w:rsidTr="00BE5654">
        <w:trPr>
          <w:trHeight w:val="36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654" w:rsidRPr="0062056A" w:rsidRDefault="00736498" w:rsidP="003D5129">
            <w:pPr>
              <w:spacing w:line="0" w:lineRule="atLeast"/>
              <w:jc w:val="center"/>
              <w:rPr>
                <w:sz w:val="24"/>
                <w:szCs w:val="24"/>
                <w:lang w:val="uk-UA"/>
              </w:rPr>
            </w:pPr>
            <w:r w:rsidRPr="0062056A">
              <w:rPr>
                <w:rStyle w:val="Strong"/>
                <w:rFonts w:eastAsiaTheme="majorEastAsia"/>
                <w:color w:val="000000"/>
                <w:sz w:val="18"/>
                <w:szCs w:val="18"/>
                <w:bdr w:val="none" w:sz="0" w:space="0" w:color="auto" w:frame="1"/>
              </w:rPr>
              <w:t>Тема 4</w:t>
            </w:r>
            <w:r w:rsidRPr="0062056A">
              <w:rPr>
                <w:color w:val="000000"/>
                <w:sz w:val="18"/>
                <w:szCs w:val="18"/>
              </w:rPr>
              <w:t xml:space="preserve">. </w:t>
            </w:r>
            <w:r w:rsidR="003D5129" w:rsidRPr="00905115">
              <w:rPr>
                <w:sz w:val="21"/>
                <w:szCs w:val="21"/>
                <w:lang w:val="uk-UA"/>
              </w:rPr>
              <w:t xml:space="preserve"> Травматичні ушкодження. Травма та вивихи кінцівок. Ушкодження хребта. Невідкладна допомога.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8A4" w:rsidRDefault="00CD08A4" w:rsidP="00BE5654">
            <w:pPr>
              <w:spacing w:line="0" w:lineRule="atLeast"/>
              <w:rPr>
                <w:sz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8A4" w:rsidRDefault="0062056A" w:rsidP="0007775E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1A45DD" w:rsidRDefault="001A45DD" w:rsidP="0007775E">
            <w:pPr>
              <w:spacing w:line="0" w:lineRule="atLeast"/>
              <w:jc w:val="center"/>
              <w:rPr>
                <w:lang w:val="uk-UA"/>
              </w:rPr>
            </w:pPr>
          </w:p>
          <w:p w:rsidR="001A45DD" w:rsidRPr="0007775E" w:rsidRDefault="001A45DD" w:rsidP="0007775E">
            <w:pPr>
              <w:spacing w:line="0" w:lineRule="atLeast"/>
              <w:jc w:val="center"/>
              <w:rPr>
                <w:sz w:val="14"/>
                <w:lang w:val="uk-U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EF3FFB" w:rsidRDefault="00CD08A4" w:rsidP="00E877C2">
            <w:pPr>
              <w:rPr>
                <w:lang w:val="uk-UA"/>
              </w:rPr>
            </w:pPr>
            <w:r w:rsidRPr="00CA7130">
              <w:t> </w:t>
            </w:r>
            <w:r w:rsidR="0062056A">
              <w:rPr>
                <w:lang w:val="uk-U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EF3FFB" w:rsidRDefault="00CD08A4" w:rsidP="00E877C2">
            <w:pPr>
              <w:rPr>
                <w:lang w:val="uk-UA"/>
              </w:rPr>
            </w:pPr>
            <w:r w:rsidRPr="00CA7130">
              <w:t> </w:t>
            </w:r>
            <w:r w:rsidR="003D5129">
              <w:rPr>
                <w:lang w:val="uk-UA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A4" w:rsidRPr="005B0316" w:rsidRDefault="00CD08A4" w:rsidP="000A215C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АР:</w:t>
            </w:r>
            <w:r w:rsidRPr="005B031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опитування</w:t>
            </w:r>
            <w:proofErr w:type="spellEnd"/>
          </w:p>
          <w:p w:rsidR="00CD08A4" w:rsidRPr="005B0316" w:rsidRDefault="00CD08A4" w:rsidP="000A215C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СР:</w:t>
            </w:r>
            <w:r w:rsidRPr="005B031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реферат</w:t>
            </w:r>
          </w:p>
          <w:p w:rsidR="00CD08A4" w:rsidRPr="000A215C" w:rsidRDefault="00CD08A4" w:rsidP="000A215C">
            <w:pPr>
              <w:rPr>
                <w:lang w:val="uk-UA"/>
              </w:rPr>
            </w:pP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ІР:</w:t>
            </w:r>
            <w:r w:rsidRPr="005B031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підготовка</w:t>
            </w:r>
            <w:proofErr w:type="spellEnd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проведення</w:t>
            </w:r>
            <w:proofErr w:type="spellEnd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презентації</w:t>
            </w:r>
            <w:proofErr w:type="spellEnd"/>
          </w:p>
        </w:tc>
      </w:tr>
      <w:tr w:rsidR="00CE7390" w:rsidRPr="00CA7130" w:rsidTr="00BE5654">
        <w:trPr>
          <w:trHeight w:val="36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129" w:rsidRPr="00905115" w:rsidRDefault="00736498" w:rsidP="003D5129">
            <w:pPr>
              <w:jc w:val="center"/>
              <w:rPr>
                <w:sz w:val="21"/>
                <w:szCs w:val="21"/>
                <w:lang w:val="uk-UA"/>
              </w:rPr>
            </w:pPr>
            <w:r w:rsidRPr="0062056A">
              <w:rPr>
                <w:rStyle w:val="Strong"/>
                <w:rFonts w:eastAsiaTheme="majorEastAsia"/>
                <w:color w:val="000000"/>
                <w:sz w:val="18"/>
                <w:szCs w:val="18"/>
                <w:bdr w:val="none" w:sz="0" w:space="0" w:color="auto" w:frame="1"/>
              </w:rPr>
              <w:t>Тема 5.</w:t>
            </w:r>
            <w:r w:rsidRPr="0062056A">
              <w:rPr>
                <w:color w:val="000000"/>
                <w:sz w:val="18"/>
                <w:szCs w:val="18"/>
              </w:rPr>
              <w:t> </w:t>
            </w:r>
            <w:r w:rsidR="003D5129" w:rsidRPr="00905115">
              <w:rPr>
                <w:sz w:val="21"/>
                <w:szCs w:val="21"/>
                <w:lang w:val="uk-UA"/>
              </w:rPr>
              <w:t xml:space="preserve"> Закриті та відкриті ушкодження голови, грудної клітки та живота. Клініка. Невідкладна допомога.</w:t>
            </w:r>
          </w:p>
          <w:p w:rsidR="00CE7390" w:rsidRPr="0062056A" w:rsidRDefault="00CE7390" w:rsidP="003D512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390" w:rsidRDefault="00CE7390" w:rsidP="00BE5654">
            <w:pPr>
              <w:spacing w:line="0" w:lineRule="atLeast"/>
              <w:rPr>
                <w:sz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390" w:rsidRDefault="0062056A" w:rsidP="0007775E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90" w:rsidRPr="00CA7130" w:rsidRDefault="00CE7390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90" w:rsidRPr="00CE7390" w:rsidRDefault="0062056A" w:rsidP="00E877C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90" w:rsidRPr="00CA7130" w:rsidRDefault="00CE7390" w:rsidP="00E877C2"/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90" w:rsidRPr="00CA7130" w:rsidRDefault="00CE7390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90" w:rsidRPr="00CE7390" w:rsidRDefault="003D5129" w:rsidP="00E877C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90" w:rsidRPr="00CA7130" w:rsidRDefault="00CE7390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90" w:rsidRPr="00CA7130" w:rsidRDefault="00CE7390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90" w:rsidRPr="00CA7130" w:rsidRDefault="00CE7390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90" w:rsidRPr="00CA7130" w:rsidRDefault="00CE7390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90" w:rsidRPr="00CA7130" w:rsidRDefault="00CE7390" w:rsidP="00E877C2"/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90" w:rsidRPr="00CA7130" w:rsidRDefault="00CE7390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90" w:rsidRPr="00CA7130" w:rsidRDefault="00CE7390" w:rsidP="00E877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390" w:rsidRPr="005B0316" w:rsidRDefault="00CE7390" w:rsidP="00CE7390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АР:</w:t>
            </w:r>
            <w:r w:rsidRPr="005B031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опитування</w:t>
            </w:r>
            <w:proofErr w:type="spellEnd"/>
          </w:p>
          <w:p w:rsidR="00CE7390" w:rsidRPr="005B0316" w:rsidRDefault="00CE7390" w:rsidP="00CE7390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СР:</w:t>
            </w:r>
            <w:r w:rsidRPr="005B031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реферат</w:t>
            </w:r>
          </w:p>
          <w:p w:rsidR="00CE7390" w:rsidRPr="005B0316" w:rsidRDefault="00CE7390" w:rsidP="00CE7390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ІР:</w:t>
            </w:r>
            <w:r w:rsidRPr="005B031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підготовка</w:t>
            </w:r>
            <w:proofErr w:type="spellEnd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проведення</w:t>
            </w:r>
            <w:proofErr w:type="spellEnd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презентації</w:t>
            </w:r>
            <w:proofErr w:type="spellEnd"/>
          </w:p>
        </w:tc>
      </w:tr>
      <w:tr w:rsidR="00CD08A4" w:rsidRPr="00CA7130" w:rsidTr="00E877C2">
        <w:trPr>
          <w:trHeight w:val="36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A4" w:rsidRPr="0062056A" w:rsidRDefault="00CD08A4" w:rsidP="0062056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2056A">
              <w:rPr>
                <w:bCs/>
                <w:sz w:val="24"/>
                <w:szCs w:val="24"/>
              </w:rPr>
              <w:t>Модульний</w:t>
            </w:r>
            <w:proofErr w:type="spellEnd"/>
            <w:r w:rsidRPr="0062056A">
              <w:rPr>
                <w:bCs/>
                <w:sz w:val="24"/>
                <w:szCs w:val="24"/>
              </w:rPr>
              <w:t xml:space="preserve"> контроль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A4" w:rsidRPr="00CA7130" w:rsidRDefault="00CD08A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A4" w:rsidRPr="00CA7130" w:rsidRDefault="00CD08A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A4" w:rsidRPr="00CA7130" w:rsidRDefault="00CD08A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A4" w:rsidRPr="00CA7130" w:rsidRDefault="00CD08A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A4" w:rsidRPr="00CA7130" w:rsidRDefault="00CD08A4" w:rsidP="00E877C2"/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A4" w:rsidRPr="00CA7130" w:rsidRDefault="00CD08A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A4" w:rsidRPr="00CA7130" w:rsidRDefault="00CD08A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A4" w:rsidRPr="00CA7130" w:rsidRDefault="00CD08A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A4" w:rsidRPr="00CA7130" w:rsidRDefault="00CD08A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A4" w:rsidRPr="00CA7130" w:rsidRDefault="00CD08A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A4" w:rsidRPr="00CA7130" w:rsidRDefault="00CD08A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A4" w:rsidRPr="00CA7130" w:rsidRDefault="00CD08A4" w:rsidP="00E877C2"/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A4" w:rsidRPr="00CA7130" w:rsidRDefault="00CD08A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A4" w:rsidRPr="00CA7130" w:rsidRDefault="00CD08A4" w:rsidP="00E877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A4" w:rsidRPr="00CA7130" w:rsidRDefault="00CD08A4" w:rsidP="00E877C2"/>
        </w:tc>
      </w:tr>
      <w:tr w:rsidR="00CD08A4" w:rsidRPr="00CA7130" w:rsidTr="00C647FC">
        <w:trPr>
          <w:trHeight w:val="434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62056A" w:rsidRDefault="00CD08A4" w:rsidP="0062056A">
            <w:pPr>
              <w:ind w:right="-93"/>
              <w:jc w:val="center"/>
              <w:rPr>
                <w:sz w:val="24"/>
                <w:szCs w:val="24"/>
              </w:rPr>
            </w:pPr>
            <w:r w:rsidRPr="0062056A">
              <w:rPr>
                <w:bCs/>
                <w:sz w:val="24"/>
                <w:szCs w:val="24"/>
              </w:rPr>
              <w:t xml:space="preserve">Разом за </w:t>
            </w:r>
            <w:proofErr w:type="spellStart"/>
            <w:r w:rsidRPr="0062056A">
              <w:rPr>
                <w:bCs/>
                <w:sz w:val="24"/>
                <w:szCs w:val="24"/>
              </w:rPr>
              <w:t>змістовим</w:t>
            </w:r>
            <w:proofErr w:type="spellEnd"/>
            <w:r w:rsidRPr="0062056A">
              <w:rPr>
                <w:bCs/>
                <w:sz w:val="24"/>
                <w:szCs w:val="24"/>
              </w:rPr>
              <w:t xml:space="preserve"> модулем 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A4" w:rsidRPr="00CA7130" w:rsidRDefault="00CD08A4" w:rsidP="00E877C2"/>
        </w:tc>
      </w:tr>
      <w:tr w:rsidR="00CD08A4" w:rsidRPr="00CA7130" w:rsidTr="00E877C2">
        <w:trPr>
          <w:cantSplit/>
          <w:trHeight w:val="292"/>
        </w:trPr>
        <w:tc>
          <w:tcPr>
            <w:tcW w:w="94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75E" w:rsidRPr="0062056A" w:rsidRDefault="0007775E" w:rsidP="0062056A">
            <w:pPr>
              <w:spacing w:line="235" w:lineRule="auto"/>
              <w:ind w:left="240" w:right="300"/>
              <w:jc w:val="center"/>
              <w:rPr>
                <w:sz w:val="24"/>
                <w:szCs w:val="24"/>
              </w:rPr>
            </w:pPr>
            <w:proofErr w:type="spellStart"/>
            <w:r w:rsidRPr="0062056A">
              <w:rPr>
                <w:sz w:val="24"/>
                <w:szCs w:val="24"/>
              </w:rPr>
              <w:t>Змістовний</w:t>
            </w:r>
            <w:proofErr w:type="spellEnd"/>
            <w:r w:rsidRPr="0062056A">
              <w:rPr>
                <w:sz w:val="24"/>
                <w:szCs w:val="24"/>
              </w:rPr>
              <w:t xml:space="preserve"> модуль 2.</w:t>
            </w:r>
          </w:p>
          <w:p w:rsidR="00CD08A4" w:rsidRPr="0062056A" w:rsidRDefault="00CD08A4" w:rsidP="006205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4" w:rsidRPr="00CA7130" w:rsidRDefault="00CD08A4" w:rsidP="00E877C2">
            <w:pPr>
              <w:jc w:val="center"/>
              <w:rPr>
                <w:b/>
                <w:bCs/>
              </w:rPr>
            </w:pPr>
          </w:p>
        </w:tc>
      </w:tr>
      <w:tr w:rsidR="00CD08A4" w:rsidRPr="00CA7130" w:rsidTr="00E877C2">
        <w:trPr>
          <w:trHeight w:val="36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54" w:rsidRPr="0062056A" w:rsidRDefault="00736498" w:rsidP="003D5129">
            <w:pPr>
              <w:jc w:val="center"/>
              <w:rPr>
                <w:sz w:val="24"/>
                <w:szCs w:val="24"/>
                <w:lang w:val="uk-UA"/>
              </w:rPr>
            </w:pPr>
            <w:r w:rsidRPr="0062056A">
              <w:rPr>
                <w:rStyle w:val="Strong"/>
                <w:rFonts w:eastAsiaTheme="majorEastAsia"/>
                <w:color w:val="000000"/>
                <w:sz w:val="18"/>
                <w:szCs w:val="18"/>
                <w:bdr w:val="none" w:sz="0" w:space="0" w:color="auto" w:frame="1"/>
              </w:rPr>
              <w:t>Тема 6</w:t>
            </w:r>
            <w:r w:rsidRPr="0062056A">
              <w:rPr>
                <w:color w:val="000000"/>
                <w:sz w:val="18"/>
                <w:szCs w:val="18"/>
              </w:rPr>
              <w:t xml:space="preserve">. </w:t>
            </w:r>
            <w:r w:rsidR="003D5129" w:rsidRPr="00905115">
              <w:rPr>
                <w:sz w:val="21"/>
                <w:szCs w:val="21"/>
                <w:lang w:val="uk-UA"/>
              </w:rPr>
              <w:t xml:space="preserve"> Термічна та хімічна травма. Клініка. Невідкладна </w:t>
            </w:r>
            <w:proofErr w:type="spellStart"/>
            <w:r w:rsidR="003D5129" w:rsidRPr="00905115">
              <w:rPr>
                <w:sz w:val="21"/>
                <w:szCs w:val="21"/>
                <w:lang w:val="uk-UA"/>
              </w:rPr>
              <w:t>допога</w:t>
            </w:r>
            <w:proofErr w:type="spellEnd"/>
            <w:r w:rsidR="003D5129" w:rsidRPr="00905115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EF3FFB" w:rsidRDefault="00CD08A4" w:rsidP="00E877C2">
            <w:pPr>
              <w:rPr>
                <w:lang w:val="uk-UA"/>
              </w:rPr>
            </w:pPr>
            <w:r w:rsidRPr="00CA7130">
              <w:t> </w:t>
            </w:r>
            <w:r w:rsidR="0062056A">
              <w:rPr>
                <w:lang w:val="uk-U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EF3FFB" w:rsidRDefault="00CD08A4" w:rsidP="00E877C2">
            <w:pPr>
              <w:rPr>
                <w:lang w:val="uk-UA"/>
              </w:rPr>
            </w:pPr>
            <w:r w:rsidRPr="00CA7130">
              <w:t> </w:t>
            </w:r>
            <w:r w:rsidR="0062056A">
              <w:rPr>
                <w:lang w:val="uk-U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EF3FFB" w:rsidRDefault="0062056A" w:rsidP="00E877C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A4" w:rsidRPr="005B0316" w:rsidRDefault="00CD08A4" w:rsidP="000A215C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АР:</w:t>
            </w:r>
            <w:r w:rsidRPr="005B031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опитування</w:t>
            </w:r>
            <w:proofErr w:type="spellEnd"/>
          </w:p>
          <w:p w:rsidR="00CD08A4" w:rsidRPr="005B0316" w:rsidRDefault="00CD08A4" w:rsidP="000A215C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СР:</w:t>
            </w:r>
            <w:r w:rsidRPr="005B031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реферат</w:t>
            </w:r>
          </w:p>
          <w:p w:rsidR="00CD08A4" w:rsidRPr="00CA7130" w:rsidRDefault="00CD08A4" w:rsidP="000A215C"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ІР:</w:t>
            </w:r>
            <w:r w:rsidRPr="005B031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підготовка</w:t>
            </w:r>
            <w:proofErr w:type="spellEnd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проведення</w:t>
            </w:r>
            <w:proofErr w:type="spellEnd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презентації</w:t>
            </w:r>
            <w:proofErr w:type="spellEnd"/>
          </w:p>
        </w:tc>
      </w:tr>
      <w:tr w:rsidR="00CD08A4" w:rsidRPr="00CA7130" w:rsidTr="00E877C2">
        <w:trPr>
          <w:trHeight w:val="36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62056A" w:rsidRDefault="00736498" w:rsidP="003D5129">
            <w:pPr>
              <w:jc w:val="center"/>
              <w:rPr>
                <w:sz w:val="24"/>
                <w:szCs w:val="24"/>
                <w:lang w:val="uk-UA"/>
              </w:rPr>
            </w:pPr>
            <w:r w:rsidRPr="0062056A">
              <w:rPr>
                <w:rStyle w:val="Strong"/>
                <w:rFonts w:eastAsiaTheme="majorEastAsia"/>
                <w:color w:val="000000"/>
                <w:sz w:val="18"/>
                <w:szCs w:val="18"/>
                <w:bdr w:val="none" w:sz="0" w:space="0" w:color="auto" w:frame="1"/>
              </w:rPr>
              <w:t>Тема 7</w:t>
            </w:r>
            <w:r w:rsidRPr="0062056A">
              <w:rPr>
                <w:color w:val="000000"/>
                <w:sz w:val="18"/>
                <w:szCs w:val="18"/>
              </w:rPr>
              <w:t xml:space="preserve">. </w:t>
            </w:r>
            <w:r w:rsidR="003D5129" w:rsidRPr="00905115">
              <w:rPr>
                <w:sz w:val="21"/>
                <w:szCs w:val="21"/>
                <w:lang w:val="uk-UA"/>
              </w:rPr>
              <w:t xml:space="preserve"> Отруєння. Класифікація. Клініка. Невідкладна допомога.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3838FF" w:rsidRDefault="0062056A" w:rsidP="00E877C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EF3FFB" w:rsidRDefault="00CD08A4" w:rsidP="00E877C2">
            <w:pPr>
              <w:rPr>
                <w:lang w:val="uk-UA"/>
              </w:rPr>
            </w:pPr>
            <w:r w:rsidRPr="00CA7130">
              <w:t> </w:t>
            </w:r>
            <w:r w:rsidR="0062056A">
              <w:rPr>
                <w:lang w:val="uk-U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EF3FFB" w:rsidRDefault="00CD08A4" w:rsidP="00E877C2">
            <w:pPr>
              <w:rPr>
                <w:lang w:val="uk-UA"/>
              </w:rPr>
            </w:pPr>
            <w:r w:rsidRPr="00CA7130">
              <w:t> </w:t>
            </w:r>
            <w:r w:rsidR="002335A2">
              <w:rPr>
                <w:lang w:val="uk-UA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A4" w:rsidRPr="005B0316" w:rsidRDefault="00CD08A4" w:rsidP="000A215C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АР:</w:t>
            </w:r>
            <w:r w:rsidRPr="005B031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опитування</w:t>
            </w:r>
            <w:proofErr w:type="spellEnd"/>
          </w:p>
          <w:p w:rsidR="00CD08A4" w:rsidRPr="005B0316" w:rsidRDefault="00CD08A4" w:rsidP="000A215C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СР:</w:t>
            </w:r>
            <w:r w:rsidRPr="005B031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реферат</w:t>
            </w:r>
          </w:p>
          <w:p w:rsidR="00CD08A4" w:rsidRPr="00CA7130" w:rsidRDefault="00CD08A4" w:rsidP="000A215C"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ІР:</w:t>
            </w:r>
            <w:r w:rsidRPr="005B031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підготовка</w:t>
            </w:r>
            <w:proofErr w:type="spellEnd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проведення</w:t>
            </w:r>
            <w:proofErr w:type="spellEnd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презентації</w:t>
            </w:r>
            <w:proofErr w:type="spellEnd"/>
          </w:p>
        </w:tc>
      </w:tr>
      <w:tr w:rsidR="0062056A" w:rsidRPr="00CA7130" w:rsidTr="00E877C2">
        <w:trPr>
          <w:trHeight w:val="36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62056A" w:rsidRDefault="0062056A" w:rsidP="003D5129">
            <w:pPr>
              <w:jc w:val="center"/>
              <w:rPr>
                <w:rStyle w:val="Strong"/>
                <w:rFonts w:eastAsiaTheme="majorEastAsia"/>
                <w:color w:val="000000"/>
                <w:sz w:val="18"/>
                <w:szCs w:val="18"/>
                <w:bdr w:val="none" w:sz="0" w:space="0" w:color="auto" w:frame="1"/>
              </w:rPr>
            </w:pPr>
            <w:r w:rsidRPr="0062056A">
              <w:rPr>
                <w:rStyle w:val="Strong"/>
                <w:rFonts w:eastAsiaTheme="majorEastAsia"/>
                <w:color w:val="000000"/>
                <w:sz w:val="18"/>
                <w:szCs w:val="18"/>
                <w:bdr w:val="none" w:sz="0" w:space="0" w:color="auto" w:frame="1"/>
              </w:rPr>
              <w:t>Тема 8.</w:t>
            </w:r>
            <w:r w:rsidRPr="0062056A">
              <w:rPr>
                <w:color w:val="000000"/>
                <w:sz w:val="18"/>
                <w:szCs w:val="18"/>
              </w:rPr>
              <w:t> </w:t>
            </w:r>
            <w:r w:rsidR="003D5129" w:rsidRPr="00905115">
              <w:rPr>
                <w:sz w:val="21"/>
                <w:szCs w:val="21"/>
                <w:lang w:val="uk-UA"/>
              </w:rPr>
              <w:t xml:space="preserve"> Укуси ядовитих тварин та комах. Клініка. Невідкладна допомога.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Default="003D5129" w:rsidP="00E877C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62056A" w:rsidRDefault="0062056A" w:rsidP="00E877C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62056A" w:rsidRDefault="003D5129" w:rsidP="00E877C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56A" w:rsidRPr="005B0316" w:rsidRDefault="0062056A" w:rsidP="0062056A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АР:</w:t>
            </w:r>
            <w:r w:rsidRPr="005B031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опитування</w:t>
            </w:r>
            <w:proofErr w:type="spellEnd"/>
          </w:p>
          <w:p w:rsidR="0062056A" w:rsidRPr="005B0316" w:rsidRDefault="0062056A" w:rsidP="0062056A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СР:</w:t>
            </w:r>
            <w:r w:rsidRPr="005B031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реферат</w:t>
            </w:r>
          </w:p>
          <w:p w:rsidR="0062056A" w:rsidRPr="005B0316" w:rsidRDefault="0062056A" w:rsidP="0062056A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ІР:</w:t>
            </w:r>
            <w:r w:rsidRPr="005B031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підготовка</w:t>
            </w:r>
            <w:proofErr w:type="spellEnd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проведення</w:t>
            </w:r>
            <w:proofErr w:type="spellEnd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презентації</w:t>
            </w:r>
            <w:proofErr w:type="spellEnd"/>
          </w:p>
        </w:tc>
      </w:tr>
      <w:tr w:rsidR="0062056A" w:rsidRPr="00CA7130" w:rsidTr="00E877C2">
        <w:trPr>
          <w:trHeight w:val="36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62056A" w:rsidRDefault="0062056A" w:rsidP="003D5129">
            <w:pPr>
              <w:jc w:val="center"/>
              <w:rPr>
                <w:rStyle w:val="Strong"/>
                <w:rFonts w:eastAsiaTheme="majorEastAsia"/>
                <w:color w:val="000000"/>
                <w:sz w:val="18"/>
                <w:szCs w:val="18"/>
                <w:bdr w:val="none" w:sz="0" w:space="0" w:color="auto" w:frame="1"/>
              </w:rPr>
            </w:pPr>
            <w:r w:rsidRPr="0062056A">
              <w:rPr>
                <w:rStyle w:val="Strong"/>
                <w:rFonts w:eastAsiaTheme="majorEastAsia"/>
                <w:color w:val="000000"/>
                <w:sz w:val="18"/>
                <w:szCs w:val="18"/>
                <w:bdr w:val="none" w:sz="0" w:space="0" w:color="auto" w:frame="1"/>
              </w:rPr>
              <w:t>Тема 9.</w:t>
            </w:r>
            <w:r w:rsidRPr="0062056A">
              <w:rPr>
                <w:color w:val="000000"/>
                <w:sz w:val="18"/>
                <w:szCs w:val="18"/>
              </w:rPr>
              <w:t> </w:t>
            </w:r>
            <w:r w:rsidR="003D5129" w:rsidRPr="00905115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="003D5129" w:rsidRPr="00905115">
              <w:rPr>
                <w:sz w:val="21"/>
                <w:szCs w:val="21"/>
                <w:lang w:val="uk-UA"/>
              </w:rPr>
              <w:t>Кардіогенний</w:t>
            </w:r>
            <w:proofErr w:type="spellEnd"/>
            <w:r w:rsidR="003D5129" w:rsidRPr="00905115">
              <w:rPr>
                <w:sz w:val="21"/>
                <w:szCs w:val="21"/>
                <w:lang w:val="uk-UA"/>
              </w:rPr>
              <w:t xml:space="preserve"> шок. Класифікація. Клініка. Невідкладна допомога.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Default="0062056A" w:rsidP="00E877C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62056A" w:rsidRDefault="003D5129" w:rsidP="00E877C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62056A" w:rsidRDefault="0062056A" w:rsidP="00E877C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56A" w:rsidRPr="005B0316" w:rsidRDefault="0062056A" w:rsidP="0062056A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АР:</w:t>
            </w:r>
            <w:r w:rsidRPr="005B031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опитування</w:t>
            </w:r>
            <w:proofErr w:type="spellEnd"/>
          </w:p>
          <w:p w:rsidR="0062056A" w:rsidRPr="005B0316" w:rsidRDefault="0062056A" w:rsidP="0062056A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СР:</w:t>
            </w:r>
            <w:r w:rsidRPr="005B031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реферат</w:t>
            </w:r>
          </w:p>
          <w:p w:rsidR="0062056A" w:rsidRPr="005B0316" w:rsidRDefault="0062056A" w:rsidP="0062056A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ІР:</w:t>
            </w:r>
            <w:r w:rsidRPr="005B031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підготовка</w:t>
            </w:r>
            <w:proofErr w:type="spellEnd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проведення</w:t>
            </w:r>
            <w:proofErr w:type="spellEnd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lastRenderedPageBreak/>
              <w:t>презентації</w:t>
            </w:r>
            <w:proofErr w:type="spellEnd"/>
          </w:p>
        </w:tc>
      </w:tr>
      <w:tr w:rsidR="0062056A" w:rsidRPr="00CA7130" w:rsidTr="00E877C2">
        <w:trPr>
          <w:trHeight w:val="36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62056A" w:rsidRDefault="0062056A" w:rsidP="006205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62056A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uk-UA" w:eastAsia="uk-UA"/>
              </w:rPr>
              <w:lastRenderedPageBreak/>
              <w:t>Тема10.</w:t>
            </w:r>
            <w:r w:rsidRPr="0062056A">
              <w:rPr>
                <w:color w:val="000000"/>
                <w:sz w:val="18"/>
                <w:szCs w:val="18"/>
                <w:lang w:val="uk-UA" w:eastAsia="uk-UA"/>
              </w:rPr>
              <w:t> </w:t>
            </w:r>
            <w:r w:rsidR="003D5129" w:rsidRPr="00905115">
              <w:rPr>
                <w:sz w:val="21"/>
                <w:szCs w:val="21"/>
                <w:lang w:val="uk-UA"/>
              </w:rPr>
              <w:t xml:space="preserve"> Астматичний стан. Клініка. Невідкладна допомога.</w:t>
            </w:r>
          </w:p>
          <w:p w:rsidR="0062056A" w:rsidRPr="0062056A" w:rsidRDefault="0062056A" w:rsidP="0062056A">
            <w:pPr>
              <w:jc w:val="center"/>
              <w:rPr>
                <w:rStyle w:val="Strong"/>
                <w:rFonts w:eastAsiaTheme="majorEastAsia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Default="003D5129" w:rsidP="00E877C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62056A" w:rsidRDefault="0062056A" w:rsidP="00E877C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62056A" w:rsidRDefault="003D5129" w:rsidP="00E877C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6A" w:rsidRPr="00CA7130" w:rsidRDefault="0062056A" w:rsidP="00E877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56A" w:rsidRPr="005B0316" w:rsidRDefault="0062056A" w:rsidP="0062056A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АР:</w:t>
            </w:r>
            <w:r w:rsidRPr="005B031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опитування</w:t>
            </w:r>
            <w:proofErr w:type="spellEnd"/>
          </w:p>
          <w:p w:rsidR="0062056A" w:rsidRPr="005B0316" w:rsidRDefault="0062056A" w:rsidP="0062056A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СР:</w:t>
            </w:r>
            <w:r w:rsidRPr="005B031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реферат</w:t>
            </w:r>
          </w:p>
          <w:p w:rsidR="0062056A" w:rsidRPr="005B0316" w:rsidRDefault="0062056A" w:rsidP="0062056A">
            <w:pPr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ІР:</w:t>
            </w:r>
            <w:r w:rsidRPr="005B0316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підготовка</w:t>
            </w:r>
            <w:proofErr w:type="spellEnd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проведення</w:t>
            </w:r>
            <w:proofErr w:type="spellEnd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0316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презентації</w:t>
            </w:r>
            <w:proofErr w:type="spellEnd"/>
          </w:p>
        </w:tc>
      </w:tr>
      <w:tr w:rsidR="00CD08A4" w:rsidRPr="00CA7130" w:rsidTr="00E877C2">
        <w:trPr>
          <w:trHeight w:val="36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A4" w:rsidRPr="0062056A" w:rsidRDefault="00CD08A4" w:rsidP="0062056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2056A">
              <w:rPr>
                <w:bCs/>
                <w:sz w:val="24"/>
                <w:szCs w:val="24"/>
              </w:rPr>
              <w:t>Модульний</w:t>
            </w:r>
            <w:proofErr w:type="spellEnd"/>
            <w:r w:rsidRPr="0062056A">
              <w:rPr>
                <w:bCs/>
                <w:sz w:val="24"/>
                <w:szCs w:val="24"/>
              </w:rPr>
              <w:t xml:space="preserve"> контроль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A4" w:rsidRPr="00CA7130" w:rsidRDefault="00CD08A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A4" w:rsidRPr="00CA7130" w:rsidRDefault="00CD08A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A4" w:rsidRPr="00CA7130" w:rsidRDefault="00CD08A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A4" w:rsidRPr="00CA7130" w:rsidRDefault="00CD08A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A4" w:rsidRPr="00CA7130" w:rsidRDefault="00CD08A4" w:rsidP="00E877C2"/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A4" w:rsidRPr="00CA7130" w:rsidRDefault="00CD08A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A4" w:rsidRPr="00CA7130" w:rsidRDefault="00CD08A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A4" w:rsidRPr="00CA7130" w:rsidRDefault="00CD08A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A4" w:rsidRPr="00CA7130" w:rsidRDefault="00CD08A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A4" w:rsidRPr="00CA7130" w:rsidRDefault="00CD08A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A4" w:rsidRPr="00CA7130" w:rsidRDefault="00CD08A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A4" w:rsidRPr="00CA7130" w:rsidRDefault="00CD08A4" w:rsidP="00E877C2"/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A4" w:rsidRPr="00CA7130" w:rsidRDefault="00CD08A4" w:rsidP="00E877C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A4" w:rsidRPr="00CA7130" w:rsidRDefault="00CD08A4" w:rsidP="00E877C2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A4" w:rsidRPr="00CA7130" w:rsidRDefault="00CD08A4" w:rsidP="00E877C2"/>
        </w:tc>
      </w:tr>
      <w:tr w:rsidR="00CD08A4" w:rsidRPr="00CA7130" w:rsidTr="00E877C2">
        <w:trPr>
          <w:trHeight w:val="729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62056A" w:rsidRDefault="00CD08A4" w:rsidP="0062056A">
            <w:pPr>
              <w:ind w:right="-93"/>
              <w:jc w:val="center"/>
              <w:rPr>
                <w:sz w:val="24"/>
                <w:szCs w:val="24"/>
              </w:rPr>
            </w:pPr>
            <w:r w:rsidRPr="0062056A">
              <w:rPr>
                <w:bCs/>
                <w:sz w:val="24"/>
                <w:szCs w:val="24"/>
              </w:rPr>
              <w:t xml:space="preserve">Разом за </w:t>
            </w:r>
            <w:proofErr w:type="spellStart"/>
            <w:r w:rsidRPr="0062056A">
              <w:rPr>
                <w:bCs/>
                <w:sz w:val="24"/>
                <w:szCs w:val="24"/>
              </w:rPr>
              <w:t>змістовим</w:t>
            </w:r>
            <w:proofErr w:type="spellEnd"/>
            <w:r w:rsidRPr="0062056A">
              <w:rPr>
                <w:bCs/>
                <w:sz w:val="24"/>
                <w:szCs w:val="24"/>
              </w:rPr>
              <w:t xml:space="preserve"> модулем 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A4" w:rsidRPr="00CA7130" w:rsidRDefault="00CD08A4" w:rsidP="00E877C2"/>
        </w:tc>
      </w:tr>
      <w:tr w:rsidR="00CD08A4" w:rsidRPr="00CA7130" w:rsidTr="00E877C2">
        <w:trPr>
          <w:trHeight w:val="36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62056A" w:rsidRDefault="00CD08A4" w:rsidP="0062056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2056A">
              <w:rPr>
                <w:bCs/>
                <w:sz w:val="24"/>
                <w:szCs w:val="24"/>
              </w:rPr>
              <w:t>Усього</w:t>
            </w:r>
            <w:proofErr w:type="spellEnd"/>
            <w:r w:rsidRPr="0062056A">
              <w:rPr>
                <w:bCs/>
                <w:sz w:val="24"/>
                <w:szCs w:val="24"/>
              </w:rPr>
              <w:t xml:space="preserve"> годин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EF3FFB" w:rsidRDefault="00CD08A4" w:rsidP="00E877C2">
            <w:pPr>
              <w:rPr>
                <w:lang w:val="uk-UA"/>
              </w:rPr>
            </w:pPr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EF3FFB" w:rsidRDefault="00CD08A4" w:rsidP="00E877C2">
            <w:pPr>
              <w:rPr>
                <w:lang w:val="uk-UA"/>
              </w:rPr>
            </w:pPr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EF3FFB" w:rsidRDefault="00CD08A4" w:rsidP="00E877C2">
            <w:pPr>
              <w:rPr>
                <w:lang w:val="uk-UA"/>
              </w:rPr>
            </w:pPr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A4" w:rsidRPr="00CA7130" w:rsidRDefault="00CD08A4" w:rsidP="00E877C2"/>
        </w:tc>
      </w:tr>
      <w:tr w:rsidR="00CD08A4" w:rsidRPr="00CA7130" w:rsidTr="00E877C2">
        <w:trPr>
          <w:trHeight w:val="36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62056A" w:rsidRDefault="00CD08A4" w:rsidP="0062056A">
            <w:pPr>
              <w:jc w:val="center"/>
              <w:rPr>
                <w:sz w:val="24"/>
                <w:szCs w:val="24"/>
              </w:rPr>
            </w:pPr>
            <w:r w:rsidRPr="0062056A">
              <w:rPr>
                <w:bCs/>
                <w:sz w:val="24"/>
                <w:szCs w:val="24"/>
              </w:rPr>
              <w:t>ІНДЗ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pPr>
              <w:jc w:val="center"/>
            </w:pPr>
            <w:r w:rsidRPr="00CA7130"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pPr>
              <w:jc w:val="center"/>
            </w:pPr>
            <w:r w:rsidRPr="00CA7130"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pPr>
              <w:jc w:val="center"/>
            </w:pPr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pPr>
              <w:jc w:val="center"/>
            </w:pPr>
            <w:r w:rsidRPr="00CA7130"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pPr>
              <w:jc w:val="center"/>
            </w:pPr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pPr>
              <w:jc w:val="center"/>
            </w:pPr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pPr>
              <w:jc w:val="center"/>
            </w:pPr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pPr>
              <w:jc w:val="center"/>
            </w:pPr>
            <w:r w:rsidRPr="00CA7130"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pPr>
              <w:jc w:val="center"/>
            </w:pPr>
            <w:r w:rsidRPr="00CA7130"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pPr>
              <w:jc w:val="center"/>
            </w:pPr>
            <w:r w:rsidRPr="00CA7130"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A4" w:rsidRPr="00CA7130" w:rsidRDefault="00CD08A4" w:rsidP="00E877C2">
            <w:r w:rsidRPr="00CA7130">
              <w:t>ІНДЗ:</w:t>
            </w:r>
          </w:p>
        </w:tc>
      </w:tr>
      <w:tr w:rsidR="00CD08A4" w:rsidRPr="00CA7130" w:rsidTr="00E877C2">
        <w:trPr>
          <w:trHeight w:val="68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62056A" w:rsidRDefault="00CD08A4" w:rsidP="0062056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2056A">
              <w:rPr>
                <w:bCs/>
                <w:sz w:val="24"/>
                <w:szCs w:val="24"/>
              </w:rPr>
              <w:t>Усього</w:t>
            </w:r>
            <w:proofErr w:type="spellEnd"/>
            <w:r w:rsidRPr="0062056A">
              <w:rPr>
                <w:bCs/>
                <w:sz w:val="24"/>
                <w:szCs w:val="24"/>
              </w:rPr>
              <w:t xml:space="preserve"> годин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EF3FFB" w:rsidRDefault="003D5129" w:rsidP="00E877C2">
            <w:pPr>
              <w:rPr>
                <w:lang w:val="uk-UA"/>
              </w:rPr>
            </w:pPr>
            <w:r>
              <w:rPr>
                <w:sz w:val="18"/>
                <w:lang w:val="uk-UA"/>
              </w:rPr>
              <w:t>9</w:t>
            </w:r>
            <w:r w:rsidR="00CD08A4" w:rsidRPr="00EF3FFB">
              <w:rPr>
                <w:sz w:val="18"/>
                <w:lang w:val="uk-U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0A215C" w:rsidRDefault="00CD08A4" w:rsidP="00E877C2">
            <w:pPr>
              <w:rPr>
                <w:lang w:val="uk-UA"/>
              </w:rPr>
            </w:pPr>
            <w:r w:rsidRPr="00CA7130">
              <w:t> </w:t>
            </w:r>
            <w:r w:rsidR="003D5129">
              <w:rPr>
                <w:lang w:val="uk-UA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0A215C" w:rsidRDefault="00CD08A4" w:rsidP="00E877C2">
            <w:pPr>
              <w:rPr>
                <w:lang w:val="uk-UA"/>
              </w:rPr>
            </w:pPr>
            <w:r w:rsidRPr="00CA7130">
              <w:t> </w:t>
            </w:r>
            <w:r w:rsidR="0062056A">
              <w:rPr>
                <w:lang w:val="uk-UA"/>
              </w:rPr>
              <w:t>2</w:t>
            </w:r>
            <w:r w:rsidR="003D5129">
              <w:rPr>
                <w:lang w:val="uk-UA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EF3FFB" w:rsidRDefault="00CD08A4" w:rsidP="00E877C2">
            <w:pPr>
              <w:rPr>
                <w:lang w:val="uk-UA"/>
              </w:rPr>
            </w:pPr>
            <w:r w:rsidRPr="00CA7130">
              <w:t> </w:t>
            </w:r>
            <w:r w:rsidR="003D5129">
              <w:rPr>
                <w:lang w:val="uk-UA"/>
              </w:rPr>
              <w:t>52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4" w:rsidRPr="00CA7130" w:rsidRDefault="00CD08A4" w:rsidP="00E877C2">
            <w:r w:rsidRPr="00CA7130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8A4" w:rsidRPr="00CA7130" w:rsidRDefault="00CD08A4" w:rsidP="00E877C2"/>
        </w:tc>
      </w:tr>
    </w:tbl>
    <w:p w:rsidR="00C647FC" w:rsidRDefault="00C647FC" w:rsidP="002335A2">
      <w:pPr>
        <w:rPr>
          <w:b/>
          <w:bCs/>
          <w:sz w:val="28"/>
          <w:szCs w:val="28"/>
          <w:lang w:val="uk-UA"/>
        </w:rPr>
      </w:pPr>
    </w:p>
    <w:p w:rsidR="0062056A" w:rsidRDefault="0062056A" w:rsidP="002335A2">
      <w:pPr>
        <w:rPr>
          <w:b/>
          <w:bCs/>
          <w:sz w:val="28"/>
          <w:szCs w:val="28"/>
          <w:lang w:val="uk-UA"/>
        </w:rPr>
      </w:pPr>
    </w:p>
    <w:p w:rsidR="0062056A" w:rsidRDefault="0062056A" w:rsidP="002335A2">
      <w:pPr>
        <w:rPr>
          <w:b/>
          <w:bCs/>
          <w:sz w:val="28"/>
          <w:szCs w:val="28"/>
          <w:lang w:val="uk-UA"/>
        </w:rPr>
      </w:pPr>
    </w:p>
    <w:p w:rsidR="0062056A" w:rsidRDefault="0062056A" w:rsidP="002335A2">
      <w:pPr>
        <w:rPr>
          <w:b/>
          <w:bCs/>
          <w:sz w:val="28"/>
          <w:szCs w:val="28"/>
          <w:lang w:val="uk-UA"/>
        </w:rPr>
      </w:pPr>
    </w:p>
    <w:p w:rsidR="0062056A" w:rsidRDefault="0062056A" w:rsidP="002335A2">
      <w:pPr>
        <w:rPr>
          <w:b/>
          <w:bCs/>
          <w:sz w:val="28"/>
          <w:szCs w:val="28"/>
          <w:lang w:val="uk-UA"/>
        </w:rPr>
      </w:pPr>
    </w:p>
    <w:p w:rsidR="0062056A" w:rsidRDefault="0062056A" w:rsidP="002335A2">
      <w:pPr>
        <w:rPr>
          <w:b/>
          <w:bCs/>
          <w:sz w:val="28"/>
          <w:szCs w:val="28"/>
          <w:lang w:val="uk-UA"/>
        </w:rPr>
      </w:pPr>
    </w:p>
    <w:p w:rsidR="0062056A" w:rsidRDefault="0062056A" w:rsidP="002335A2">
      <w:pPr>
        <w:rPr>
          <w:b/>
          <w:bCs/>
          <w:sz w:val="28"/>
          <w:szCs w:val="28"/>
          <w:lang w:val="uk-UA"/>
        </w:rPr>
      </w:pPr>
    </w:p>
    <w:p w:rsidR="0062056A" w:rsidRDefault="0062056A" w:rsidP="002335A2">
      <w:pPr>
        <w:rPr>
          <w:b/>
          <w:bCs/>
          <w:sz w:val="28"/>
          <w:szCs w:val="28"/>
          <w:lang w:val="uk-UA"/>
        </w:rPr>
      </w:pPr>
    </w:p>
    <w:p w:rsidR="0062056A" w:rsidRDefault="0062056A" w:rsidP="002335A2">
      <w:pPr>
        <w:rPr>
          <w:b/>
          <w:bCs/>
          <w:sz w:val="28"/>
          <w:szCs w:val="28"/>
          <w:lang w:val="uk-UA"/>
        </w:rPr>
      </w:pPr>
    </w:p>
    <w:p w:rsidR="0062056A" w:rsidRDefault="0062056A" w:rsidP="002335A2">
      <w:pPr>
        <w:rPr>
          <w:b/>
          <w:bCs/>
          <w:sz w:val="28"/>
          <w:szCs w:val="28"/>
          <w:lang w:val="uk-UA"/>
        </w:rPr>
      </w:pPr>
    </w:p>
    <w:p w:rsidR="0062056A" w:rsidRDefault="0062056A" w:rsidP="002335A2">
      <w:pPr>
        <w:rPr>
          <w:b/>
          <w:bCs/>
          <w:sz w:val="28"/>
          <w:szCs w:val="28"/>
          <w:lang w:val="uk-UA"/>
        </w:rPr>
      </w:pPr>
    </w:p>
    <w:p w:rsidR="0062056A" w:rsidRDefault="0062056A" w:rsidP="002335A2">
      <w:pPr>
        <w:rPr>
          <w:b/>
          <w:bCs/>
          <w:sz w:val="28"/>
          <w:szCs w:val="28"/>
          <w:lang w:val="uk-UA"/>
        </w:rPr>
      </w:pPr>
    </w:p>
    <w:p w:rsidR="0062056A" w:rsidRDefault="0062056A" w:rsidP="002335A2">
      <w:pPr>
        <w:rPr>
          <w:b/>
          <w:bCs/>
          <w:sz w:val="28"/>
          <w:szCs w:val="28"/>
          <w:lang w:val="uk-UA"/>
        </w:rPr>
      </w:pPr>
    </w:p>
    <w:p w:rsidR="0062056A" w:rsidRDefault="0062056A" w:rsidP="002335A2">
      <w:pPr>
        <w:rPr>
          <w:b/>
          <w:bCs/>
          <w:sz w:val="28"/>
          <w:szCs w:val="28"/>
          <w:lang w:val="uk-UA"/>
        </w:rPr>
      </w:pPr>
    </w:p>
    <w:p w:rsidR="0062056A" w:rsidRDefault="0062056A" w:rsidP="002335A2">
      <w:pPr>
        <w:rPr>
          <w:b/>
          <w:bCs/>
          <w:sz w:val="28"/>
          <w:szCs w:val="28"/>
          <w:lang w:val="uk-UA"/>
        </w:rPr>
      </w:pPr>
    </w:p>
    <w:p w:rsidR="0062056A" w:rsidRDefault="0062056A" w:rsidP="002335A2">
      <w:pPr>
        <w:rPr>
          <w:b/>
          <w:bCs/>
          <w:sz w:val="28"/>
          <w:szCs w:val="28"/>
          <w:lang w:val="uk-UA"/>
        </w:rPr>
      </w:pPr>
    </w:p>
    <w:p w:rsidR="0062056A" w:rsidRDefault="0062056A" w:rsidP="002335A2">
      <w:pPr>
        <w:rPr>
          <w:b/>
          <w:bCs/>
          <w:sz w:val="28"/>
          <w:szCs w:val="28"/>
          <w:lang w:val="uk-UA"/>
        </w:rPr>
      </w:pPr>
    </w:p>
    <w:p w:rsidR="0062056A" w:rsidRDefault="0062056A" w:rsidP="002335A2">
      <w:pPr>
        <w:rPr>
          <w:b/>
          <w:bCs/>
          <w:sz w:val="28"/>
          <w:szCs w:val="28"/>
          <w:lang w:val="uk-UA"/>
        </w:rPr>
      </w:pPr>
    </w:p>
    <w:p w:rsidR="0062056A" w:rsidRDefault="0062056A" w:rsidP="002335A2">
      <w:pPr>
        <w:rPr>
          <w:b/>
          <w:bCs/>
          <w:sz w:val="28"/>
          <w:szCs w:val="28"/>
          <w:lang w:val="uk-UA"/>
        </w:rPr>
      </w:pPr>
    </w:p>
    <w:p w:rsidR="003D5129" w:rsidRDefault="003D5129" w:rsidP="002335A2">
      <w:pPr>
        <w:rPr>
          <w:b/>
          <w:bCs/>
          <w:sz w:val="28"/>
          <w:szCs w:val="28"/>
          <w:lang w:val="uk-UA"/>
        </w:rPr>
      </w:pPr>
    </w:p>
    <w:p w:rsidR="003D5129" w:rsidRDefault="003D5129" w:rsidP="002335A2">
      <w:pPr>
        <w:rPr>
          <w:b/>
          <w:bCs/>
          <w:sz w:val="28"/>
          <w:szCs w:val="28"/>
          <w:lang w:val="uk-UA"/>
        </w:rPr>
      </w:pPr>
    </w:p>
    <w:p w:rsidR="003D5129" w:rsidRDefault="003D5129" w:rsidP="002335A2">
      <w:pPr>
        <w:rPr>
          <w:b/>
          <w:bCs/>
          <w:sz w:val="28"/>
          <w:szCs w:val="28"/>
          <w:lang w:val="uk-UA"/>
        </w:rPr>
      </w:pPr>
    </w:p>
    <w:p w:rsidR="003D5129" w:rsidRDefault="003D5129" w:rsidP="002335A2">
      <w:pPr>
        <w:rPr>
          <w:b/>
          <w:bCs/>
          <w:sz w:val="28"/>
          <w:szCs w:val="28"/>
          <w:lang w:val="uk-UA"/>
        </w:rPr>
      </w:pPr>
    </w:p>
    <w:p w:rsidR="003D5129" w:rsidRDefault="003D5129" w:rsidP="002335A2">
      <w:pPr>
        <w:rPr>
          <w:b/>
          <w:bCs/>
          <w:sz w:val="28"/>
          <w:szCs w:val="28"/>
          <w:lang w:val="uk-UA"/>
        </w:rPr>
      </w:pPr>
    </w:p>
    <w:p w:rsidR="003D5129" w:rsidRDefault="003D5129" w:rsidP="002335A2">
      <w:pPr>
        <w:rPr>
          <w:b/>
          <w:bCs/>
          <w:sz w:val="28"/>
          <w:szCs w:val="28"/>
          <w:lang w:val="uk-UA"/>
        </w:rPr>
      </w:pPr>
    </w:p>
    <w:p w:rsidR="003D5129" w:rsidRDefault="003D5129" w:rsidP="002335A2">
      <w:pPr>
        <w:rPr>
          <w:b/>
          <w:bCs/>
          <w:sz w:val="28"/>
          <w:szCs w:val="28"/>
          <w:lang w:val="uk-UA"/>
        </w:rPr>
      </w:pPr>
    </w:p>
    <w:p w:rsidR="003D5129" w:rsidRDefault="003D5129" w:rsidP="002335A2">
      <w:pPr>
        <w:rPr>
          <w:b/>
          <w:bCs/>
          <w:sz w:val="28"/>
          <w:szCs w:val="28"/>
          <w:lang w:val="uk-UA"/>
        </w:rPr>
      </w:pPr>
    </w:p>
    <w:p w:rsidR="003D5129" w:rsidRDefault="003D5129" w:rsidP="002335A2">
      <w:pPr>
        <w:rPr>
          <w:b/>
          <w:bCs/>
          <w:sz w:val="28"/>
          <w:szCs w:val="28"/>
          <w:lang w:val="uk-UA"/>
        </w:rPr>
      </w:pPr>
    </w:p>
    <w:p w:rsidR="003D5129" w:rsidRDefault="003D5129" w:rsidP="002335A2">
      <w:pPr>
        <w:rPr>
          <w:b/>
          <w:bCs/>
          <w:sz w:val="28"/>
          <w:szCs w:val="28"/>
          <w:lang w:val="uk-UA"/>
        </w:rPr>
      </w:pPr>
    </w:p>
    <w:p w:rsidR="003D5129" w:rsidRDefault="003D5129" w:rsidP="002335A2">
      <w:pPr>
        <w:rPr>
          <w:b/>
          <w:bCs/>
          <w:sz w:val="28"/>
          <w:szCs w:val="28"/>
          <w:lang w:val="uk-UA"/>
        </w:rPr>
      </w:pPr>
    </w:p>
    <w:p w:rsidR="003D5129" w:rsidRDefault="003D5129" w:rsidP="002335A2">
      <w:pPr>
        <w:rPr>
          <w:b/>
          <w:bCs/>
          <w:sz w:val="28"/>
          <w:szCs w:val="28"/>
          <w:lang w:val="uk-UA"/>
        </w:rPr>
      </w:pPr>
    </w:p>
    <w:p w:rsidR="003D5129" w:rsidRDefault="003D5129" w:rsidP="002335A2">
      <w:pPr>
        <w:rPr>
          <w:b/>
          <w:bCs/>
          <w:sz w:val="28"/>
          <w:szCs w:val="28"/>
          <w:lang w:val="uk-UA"/>
        </w:rPr>
      </w:pPr>
    </w:p>
    <w:p w:rsidR="003D5129" w:rsidRDefault="003D5129" w:rsidP="002335A2">
      <w:pPr>
        <w:rPr>
          <w:b/>
          <w:bCs/>
          <w:sz w:val="28"/>
          <w:szCs w:val="28"/>
          <w:lang w:val="uk-UA"/>
        </w:rPr>
      </w:pPr>
    </w:p>
    <w:p w:rsidR="003D5129" w:rsidRDefault="003D5129" w:rsidP="002335A2">
      <w:pPr>
        <w:rPr>
          <w:b/>
          <w:bCs/>
          <w:sz w:val="28"/>
          <w:szCs w:val="28"/>
          <w:lang w:val="uk-UA"/>
        </w:rPr>
      </w:pPr>
    </w:p>
    <w:p w:rsidR="0062056A" w:rsidRDefault="0062056A" w:rsidP="002335A2">
      <w:pPr>
        <w:rPr>
          <w:b/>
          <w:bCs/>
          <w:sz w:val="28"/>
          <w:szCs w:val="28"/>
          <w:lang w:val="uk-UA"/>
        </w:rPr>
      </w:pPr>
    </w:p>
    <w:p w:rsidR="000A215C" w:rsidRDefault="000A215C" w:rsidP="00C647F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 І МЕТОДИ НАВЧАННЯ</w:t>
      </w:r>
    </w:p>
    <w:p w:rsidR="000A215C" w:rsidRDefault="000A215C" w:rsidP="00C647FC">
      <w:pPr>
        <w:spacing w:line="276" w:lineRule="auto"/>
        <w:ind w:firstLine="709"/>
        <w:jc w:val="center"/>
        <w:rPr>
          <w:rFonts w:eastAsia="Arial Unicode MS"/>
          <w:b/>
          <w:bCs/>
          <w:color w:val="000000"/>
          <w:sz w:val="28"/>
          <w:szCs w:val="28"/>
          <w:lang w:eastAsia="en-US"/>
        </w:rPr>
      </w:pPr>
    </w:p>
    <w:p w:rsidR="000A215C" w:rsidRPr="007B75E3" w:rsidRDefault="000A215C" w:rsidP="00C647FC">
      <w:pPr>
        <w:spacing w:line="276" w:lineRule="auto"/>
        <w:ind w:firstLine="709"/>
        <w:jc w:val="center"/>
        <w:rPr>
          <w:rFonts w:eastAsia="Arial Unicode MS"/>
          <w:color w:val="000000"/>
          <w:sz w:val="28"/>
          <w:szCs w:val="28"/>
          <w:lang w:eastAsia="en-US"/>
        </w:rPr>
      </w:pPr>
      <w:proofErr w:type="spellStart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Методи</w:t>
      </w:r>
      <w:proofErr w:type="spellEnd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організації</w:t>
      </w:r>
      <w:proofErr w:type="spellEnd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та </w:t>
      </w:r>
      <w:proofErr w:type="spellStart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здійснення</w:t>
      </w:r>
      <w:proofErr w:type="spellEnd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навчально-пізнавальної</w:t>
      </w:r>
      <w:proofErr w:type="spellEnd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діяльності</w:t>
      </w:r>
      <w:proofErr w:type="spellEnd"/>
    </w:p>
    <w:p w:rsidR="000A215C" w:rsidRPr="007B75E3" w:rsidRDefault="000A215C" w:rsidP="00C647FC">
      <w:pPr>
        <w:spacing w:line="276" w:lineRule="auto"/>
        <w:ind w:firstLine="709"/>
        <w:jc w:val="center"/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</w:pPr>
    </w:p>
    <w:p w:rsidR="000A215C" w:rsidRPr="007B75E3" w:rsidRDefault="000A215C" w:rsidP="00C647FC">
      <w:pPr>
        <w:spacing w:line="360" w:lineRule="auto"/>
        <w:ind w:firstLine="709"/>
        <w:jc w:val="both"/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1. За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джерелом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інформації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: </w:t>
      </w:r>
    </w:p>
    <w:p w:rsidR="000A215C" w:rsidRPr="007B75E3" w:rsidRDefault="000A215C" w:rsidP="00C647FC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B75E3">
        <w:rPr>
          <w:bCs/>
          <w:i/>
          <w:sz w:val="28"/>
          <w:szCs w:val="28"/>
        </w:rPr>
        <w:t>словесні</w:t>
      </w:r>
      <w:proofErr w:type="spellEnd"/>
      <w:r w:rsidRPr="007B75E3">
        <w:rPr>
          <w:bCs/>
          <w:i/>
          <w:sz w:val="28"/>
          <w:szCs w:val="28"/>
        </w:rPr>
        <w:t>:</w:t>
      </w:r>
      <w:r w:rsidRPr="007B75E3">
        <w:rPr>
          <w:b/>
          <w:bCs/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лекція</w:t>
      </w:r>
      <w:proofErr w:type="spellEnd"/>
      <w:r w:rsidRPr="007B75E3">
        <w:rPr>
          <w:sz w:val="28"/>
          <w:szCs w:val="28"/>
        </w:rPr>
        <w:t xml:space="preserve"> </w:t>
      </w:r>
      <w:r w:rsidRPr="007B75E3">
        <w:rPr>
          <w:bCs/>
          <w:sz w:val="28"/>
          <w:szCs w:val="28"/>
        </w:rPr>
        <w:t>(</w:t>
      </w:r>
      <w:proofErr w:type="spellStart"/>
      <w:r w:rsidRPr="007B75E3">
        <w:rPr>
          <w:bCs/>
          <w:sz w:val="28"/>
          <w:szCs w:val="28"/>
        </w:rPr>
        <w:t>традиційна</w:t>
      </w:r>
      <w:proofErr w:type="spellEnd"/>
      <w:r w:rsidRPr="007B75E3">
        <w:rPr>
          <w:bCs/>
          <w:sz w:val="28"/>
          <w:szCs w:val="28"/>
        </w:rPr>
        <w:t xml:space="preserve">, </w:t>
      </w:r>
      <w:proofErr w:type="spellStart"/>
      <w:r w:rsidRPr="007B75E3">
        <w:rPr>
          <w:sz w:val="28"/>
          <w:szCs w:val="28"/>
        </w:rPr>
        <w:t>проблемна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тощо</w:t>
      </w:r>
      <w:proofErr w:type="spellEnd"/>
      <w:r w:rsidRPr="007B75E3">
        <w:rPr>
          <w:sz w:val="28"/>
          <w:szCs w:val="28"/>
        </w:rPr>
        <w:t xml:space="preserve">) </w:t>
      </w:r>
      <w:proofErr w:type="spellStart"/>
      <w:r w:rsidRPr="007B75E3">
        <w:rPr>
          <w:sz w:val="28"/>
          <w:szCs w:val="28"/>
        </w:rPr>
        <w:t>із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застосуванням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комп'ютерних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інформаційних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технологій</w:t>
      </w:r>
      <w:proofErr w:type="spellEnd"/>
      <w:r w:rsidRPr="007B75E3">
        <w:rPr>
          <w:sz w:val="28"/>
          <w:szCs w:val="28"/>
        </w:rPr>
        <w:t xml:space="preserve"> (</w:t>
      </w:r>
      <w:proofErr w:type="spellStart"/>
      <w:r w:rsidRPr="007B75E3">
        <w:rPr>
          <w:sz w:val="28"/>
          <w:szCs w:val="28"/>
        </w:rPr>
        <w:t>презентація</w:t>
      </w:r>
      <w:proofErr w:type="spellEnd"/>
      <w:r w:rsidRPr="007B75E3">
        <w:rPr>
          <w:sz w:val="28"/>
          <w:szCs w:val="28"/>
        </w:rPr>
        <w:t xml:space="preserve"> PowerPoint), </w:t>
      </w:r>
      <w:proofErr w:type="spellStart"/>
      <w:r w:rsidRPr="007B75E3">
        <w:rPr>
          <w:sz w:val="28"/>
          <w:szCs w:val="28"/>
        </w:rPr>
        <w:t>семінари</w:t>
      </w:r>
      <w:proofErr w:type="spellEnd"/>
      <w:r w:rsidRPr="007B75E3">
        <w:rPr>
          <w:sz w:val="28"/>
          <w:szCs w:val="28"/>
        </w:rPr>
        <w:t xml:space="preserve">, </w:t>
      </w:r>
      <w:proofErr w:type="spellStart"/>
      <w:r w:rsidRPr="007B75E3">
        <w:rPr>
          <w:sz w:val="28"/>
          <w:szCs w:val="28"/>
        </w:rPr>
        <w:t>пояснення</w:t>
      </w:r>
      <w:proofErr w:type="spellEnd"/>
      <w:r w:rsidRPr="007B75E3">
        <w:rPr>
          <w:sz w:val="28"/>
          <w:szCs w:val="28"/>
        </w:rPr>
        <w:t xml:space="preserve">, </w:t>
      </w:r>
      <w:proofErr w:type="spellStart"/>
      <w:r w:rsidRPr="007B75E3">
        <w:rPr>
          <w:sz w:val="28"/>
          <w:szCs w:val="28"/>
        </w:rPr>
        <w:t>розповідь</w:t>
      </w:r>
      <w:proofErr w:type="spellEnd"/>
      <w:r w:rsidRPr="007B75E3">
        <w:rPr>
          <w:sz w:val="28"/>
          <w:szCs w:val="28"/>
        </w:rPr>
        <w:t xml:space="preserve">, </w:t>
      </w:r>
      <w:proofErr w:type="spellStart"/>
      <w:r w:rsidRPr="007B75E3">
        <w:rPr>
          <w:sz w:val="28"/>
          <w:szCs w:val="28"/>
        </w:rPr>
        <w:t>бесіда</w:t>
      </w:r>
      <w:proofErr w:type="spellEnd"/>
      <w:r w:rsidRPr="007B75E3">
        <w:rPr>
          <w:sz w:val="28"/>
          <w:szCs w:val="28"/>
        </w:rPr>
        <w:t xml:space="preserve">; </w:t>
      </w:r>
    </w:p>
    <w:p w:rsidR="000A215C" w:rsidRPr="007B75E3" w:rsidRDefault="000A215C" w:rsidP="00C647FC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B75E3">
        <w:rPr>
          <w:bCs/>
          <w:i/>
          <w:sz w:val="28"/>
          <w:szCs w:val="28"/>
        </w:rPr>
        <w:t>наочні</w:t>
      </w:r>
      <w:proofErr w:type="spellEnd"/>
      <w:r w:rsidRPr="007B75E3">
        <w:rPr>
          <w:bCs/>
          <w:i/>
          <w:sz w:val="28"/>
          <w:szCs w:val="28"/>
        </w:rPr>
        <w:t>:</w:t>
      </w:r>
      <w:r w:rsidRPr="007B75E3">
        <w:rPr>
          <w:b/>
          <w:bCs/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спостереження</w:t>
      </w:r>
      <w:proofErr w:type="spellEnd"/>
      <w:r w:rsidRPr="007B75E3">
        <w:rPr>
          <w:sz w:val="28"/>
          <w:szCs w:val="28"/>
        </w:rPr>
        <w:t xml:space="preserve">, </w:t>
      </w:r>
      <w:proofErr w:type="spellStart"/>
      <w:r w:rsidRPr="007B75E3">
        <w:rPr>
          <w:sz w:val="28"/>
          <w:szCs w:val="28"/>
        </w:rPr>
        <w:t>ілюстрація</w:t>
      </w:r>
      <w:proofErr w:type="spellEnd"/>
      <w:r w:rsidRPr="007B75E3">
        <w:rPr>
          <w:sz w:val="28"/>
          <w:szCs w:val="28"/>
        </w:rPr>
        <w:t xml:space="preserve">, </w:t>
      </w:r>
      <w:proofErr w:type="spellStart"/>
      <w:r w:rsidRPr="007B75E3">
        <w:rPr>
          <w:sz w:val="28"/>
          <w:szCs w:val="28"/>
        </w:rPr>
        <w:t>демонстрація</w:t>
      </w:r>
      <w:proofErr w:type="spellEnd"/>
      <w:r w:rsidRPr="007B75E3">
        <w:rPr>
          <w:sz w:val="28"/>
          <w:szCs w:val="28"/>
        </w:rPr>
        <w:t xml:space="preserve">; </w:t>
      </w:r>
    </w:p>
    <w:p w:rsidR="000A215C" w:rsidRPr="007B75E3" w:rsidRDefault="000A215C" w:rsidP="00C647FC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proofErr w:type="spellStart"/>
      <w:r w:rsidRPr="007B75E3">
        <w:rPr>
          <w:bCs/>
          <w:i/>
          <w:sz w:val="28"/>
          <w:szCs w:val="28"/>
        </w:rPr>
        <w:t>практичні</w:t>
      </w:r>
      <w:proofErr w:type="spellEnd"/>
      <w:r w:rsidRPr="007B75E3">
        <w:rPr>
          <w:i/>
          <w:sz w:val="28"/>
          <w:szCs w:val="28"/>
        </w:rPr>
        <w:t>:</w:t>
      </w:r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bCs/>
          <w:sz w:val="28"/>
          <w:szCs w:val="28"/>
        </w:rPr>
        <w:t>вправи</w:t>
      </w:r>
      <w:proofErr w:type="spellEnd"/>
      <w:r w:rsidRPr="007B75E3">
        <w:rPr>
          <w:bCs/>
          <w:sz w:val="28"/>
          <w:szCs w:val="28"/>
        </w:rPr>
        <w:t>.</w:t>
      </w:r>
    </w:p>
    <w:p w:rsidR="000A215C" w:rsidRPr="007B75E3" w:rsidRDefault="000A215C" w:rsidP="00C647FC">
      <w:pPr>
        <w:tabs>
          <w:tab w:val="left" w:pos="284"/>
        </w:tabs>
        <w:spacing w:line="360" w:lineRule="auto"/>
        <w:ind w:firstLine="709"/>
        <w:jc w:val="both"/>
        <w:rPr>
          <w:rFonts w:eastAsia="Arial Unicode MS"/>
          <w:b/>
          <w:bCs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2. За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логікою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передачі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і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сприйняття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навчальної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інформації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: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індуктивні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дедуктивні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аналітичні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синтетичні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.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rFonts w:eastAsia="Arial Unicode MS"/>
          <w:b/>
          <w:bCs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3. За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ступенем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самостійності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мислення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:</w:t>
      </w:r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репродуктивні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пошукові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дослідницькі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.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rFonts w:eastAsia="Arial Unicode MS"/>
          <w:bCs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4. За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ступенем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керування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навчальною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діяльністю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:</w:t>
      </w:r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під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керівництвом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викладача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;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самостійна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робота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студентів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із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книгою;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виконання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індивідуальних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навчальних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проектів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.</w:t>
      </w:r>
    </w:p>
    <w:p w:rsidR="000A215C" w:rsidRDefault="000A215C" w:rsidP="00C647FC">
      <w:pPr>
        <w:spacing w:line="360" w:lineRule="auto"/>
        <w:ind w:firstLine="709"/>
        <w:contextualSpacing/>
        <w:jc w:val="both"/>
        <w:rPr>
          <w:sz w:val="28"/>
        </w:rPr>
      </w:pPr>
      <w:proofErr w:type="spellStart"/>
      <w:r w:rsidRPr="007B75E3">
        <w:rPr>
          <w:sz w:val="28"/>
        </w:rPr>
        <w:t>Методи</w:t>
      </w:r>
      <w:proofErr w:type="spellEnd"/>
      <w:r w:rsidRPr="007B75E3">
        <w:rPr>
          <w:sz w:val="28"/>
        </w:rPr>
        <w:t xml:space="preserve"> </w:t>
      </w:r>
      <w:proofErr w:type="spellStart"/>
      <w:r w:rsidRPr="007B75E3">
        <w:rPr>
          <w:sz w:val="28"/>
        </w:rPr>
        <w:t>викладання</w:t>
      </w:r>
      <w:proofErr w:type="spellEnd"/>
      <w:r w:rsidRPr="007B75E3">
        <w:rPr>
          <w:sz w:val="28"/>
        </w:rPr>
        <w:t xml:space="preserve"> </w:t>
      </w:r>
      <w:proofErr w:type="spellStart"/>
      <w:r w:rsidRPr="007B75E3">
        <w:rPr>
          <w:sz w:val="28"/>
        </w:rPr>
        <w:t>навчального</w:t>
      </w:r>
      <w:proofErr w:type="spellEnd"/>
      <w:r w:rsidRPr="007B75E3">
        <w:rPr>
          <w:sz w:val="28"/>
        </w:rPr>
        <w:t xml:space="preserve"> </w:t>
      </w:r>
      <w:proofErr w:type="spellStart"/>
      <w:r w:rsidRPr="007B75E3">
        <w:rPr>
          <w:sz w:val="28"/>
        </w:rPr>
        <w:t>матеріалу</w:t>
      </w:r>
      <w:proofErr w:type="spellEnd"/>
      <w:r w:rsidRPr="007B75E3">
        <w:rPr>
          <w:sz w:val="28"/>
        </w:rPr>
        <w:t xml:space="preserve"> </w:t>
      </w:r>
      <w:proofErr w:type="spellStart"/>
      <w:r w:rsidRPr="007B75E3">
        <w:rPr>
          <w:sz w:val="28"/>
        </w:rPr>
        <w:t>визначаються</w:t>
      </w:r>
      <w:proofErr w:type="spellEnd"/>
      <w:r w:rsidRPr="007B75E3">
        <w:rPr>
          <w:sz w:val="28"/>
        </w:rPr>
        <w:t xml:space="preserve"> </w:t>
      </w:r>
      <w:proofErr w:type="spellStart"/>
      <w:r w:rsidRPr="007B75E3">
        <w:rPr>
          <w:sz w:val="28"/>
        </w:rPr>
        <w:t>викладачем</w:t>
      </w:r>
      <w:proofErr w:type="spellEnd"/>
      <w:r w:rsidRPr="007B75E3">
        <w:rPr>
          <w:sz w:val="28"/>
        </w:rPr>
        <w:t xml:space="preserve"> в </w:t>
      </w:r>
      <w:proofErr w:type="spellStart"/>
      <w:r w:rsidRPr="007B75E3">
        <w:rPr>
          <w:sz w:val="28"/>
        </w:rPr>
        <w:t>залежності</w:t>
      </w:r>
      <w:proofErr w:type="spellEnd"/>
      <w:r w:rsidRPr="007B75E3">
        <w:rPr>
          <w:sz w:val="28"/>
        </w:rPr>
        <w:t xml:space="preserve"> </w:t>
      </w:r>
      <w:proofErr w:type="spellStart"/>
      <w:r w:rsidRPr="007B75E3">
        <w:rPr>
          <w:sz w:val="28"/>
        </w:rPr>
        <w:t>від</w:t>
      </w:r>
      <w:proofErr w:type="spellEnd"/>
      <w:r w:rsidRPr="007B75E3">
        <w:rPr>
          <w:sz w:val="28"/>
        </w:rPr>
        <w:t xml:space="preserve"> виду занять, </w:t>
      </w:r>
      <w:proofErr w:type="spellStart"/>
      <w:r w:rsidRPr="007B75E3">
        <w:rPr>
          <w:sz w:val="28"/>
        </w:rPr>
        <w:t>змісту</w:t>
      </w:r>
      <w:proofErr w:type="spellEnd"/>
      <w:r w:rsidRPr="007B75E3">
        <w:rPr>
          <w:sz w:val="28"/>
        </w:rPr>
        <w:t xml:space="preserve"> теми, </w:t>
      </w:r>
      <w:proofErr w:type="spellStart"/>
      <w:r w:rsidRPr="007B75E3">
        <w:rPr>
          <w:sz w:val="28"/>
        </w:rPr>
        <w:t>цілей</w:t>
      </w:r>
      <w:proofErr w:type="spellEnd"/>
      <w:r w:rsidRPr="007B75E3">
        <w:rPr>
          <w:sz w:val="28"/>
        </w:rPr>
        <w:t xml:space="preserve"> і </w:t>
      </w:r>
      <w:proofErr w:type="spellStart"/>
      <w:r w:rsidRPr="007B75E3">
        <w:rPr>
          <w:sz w:val="28"/>
        </w:rPr>
        <w:t>завдань</w:t>
      </w:r>
      <w:proofErr w:type="spellEnd"/>
      <w:r w:rsidRPr="007B75E3">
        <w:rPr>
          <w:sz w:val="28"/>
        </w:rPr>
        <w:t xml:space="preserve">, </w:t>
      </w:r>
      <w:proofErr w:type="spellStart"/>
      <w:r w:rsidRPr="007B75E3">
        <w:rPr>
          <w:sz w:val="28"/>
        </w:rPr>
        <w:t>можливостей</w:t>
      </w:r>
      <w:proofErr w:type="spellEnd"/>
      <w:r w:rsidRPr="007B75E3">
        <w:rPr>
          <w:sz w:val="28"/>
        </w:rPr>
        <w:t xml:space="preserve"> </w:t>
      </w:r>
      <w:proofErr w:type="spellStart"/>
      <w:r w:rsidRPr="007B75E3">
        <w:rPr>
          <w:sz w:val="28"/>
        </w:rPr>
        <w:t>студентів</w:t>
      </w:r>
      <w:proofErr w:type="spellEnd"/>
      <w:r w:rsidRPr="007B75E3">
        <w:rPr>
          <w:sz w:val="28"/>
        </w:rPr>
        <w:t xml:space="preserve"> та часом, </w:t>
      </w:r>
      <w:proofErr w:type="spellStart"/>
      <w:r w:rsidRPr="007B75E3">
        <w:rPr>
          <w:sz w:val="28"/>
        </w:rPr>
        <w:t>відведеним</w:t>
      </w:r>
      <w:proofErr w:type="spellEnd"/>
      <w:r w:rsidRPr="007B75E3">
        <w:rPr>
          <w:sz w:val="28"/>
        </w:rPr>
        <w:t xml:space="preserve"> для </w:t>
      </w:r>
      <w:proofErr w:type="spellStart"/>
      <w:r w:rsidRPr="007B75E3">
        <w:rPr>
          <w:sz w:val="28"/>
        </w:rPr>
        <w:t>вивчення</w:t>
      </w:r>
      <w:proofErr w:type="spellEnd"/>
      <w:r w:rsidRPr="007B75E3">
        <w:rPr>
          <w:sz w:val="28"/>
        </w:rPr>
        <w:t xml:space="preserve"> теми.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2EE9">
        <w:rPr>
          <w:sz w:val="28"/>
          <w:szCs w:val="28"/>
        </w:rPr>
        <w:t>Оволодіння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знаннями</w:t>
      </w:r>
      <w:proofErr w:type="spellEnd"/>
      <w:r w:rsidRPr="00C72EE9">
        <w:rPr>
          <w:sz w:val="28"/>
          <w:szCs w:val="28"/>
        </w:rPr>
        <w:t xml:space="preserve"> </w:t>
      </w:r>
      <w:r w:rsidR="00CE7390">
        <w:rPr>
          <w:sz w:val="28"/>
          <w:szCs w:val="28"/>
        </w:rPr>
        <w:t xml:space="preserve">з </w:t>
      </w:r>
      <w:proofErr w:type="spellStart"/>
      <w:r w:rsidR="00CE7390">
        <w:rPr>
          <w:sz w:val="28"/>
          <w:szCs w:val="28"/>
        </w:rPr>
        <w:t>дисципліни</w:t>
      </w:r>
      <w:proofErr w:type="spellEnd"/>
      <w:r w:rsidR="00CE7390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забезпечується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поєднанням</w:t>
      </w:r>
      <w:proofErr w:type="spellEnd"/>
      <w:r w:rsidRPr="00C72EE9">
        <w:rPr>
          <w:sz w:val="28"/>
          <w:szCs w:val="28"/>
        </w:rPr>
        <w:t xml:space="preserve"> таких </w:t>
      </w:r>
      <w:proofErr w:type="spellStart"/>
      <w:r w:rsidRPr="00C72EE9">
        <w:rPr>
          <w:sz w:val="28"/>
          <w:szCs w:val="28"/>
        </w:rPr>
        <w:t>різних</w:t>
      </w:r>
      <w:proofErr w:type="spellEnd"/>
      <w:r w:rsidRPr="00C72EE9">
        <w:rPr>
          <w:sz w:val="28"/>
          <w:szCs w:val="28"/>
        </w:rPr>
        <w:t xml:space="preserve"> форм і </w:t>
      </w:r>
      <w:proofErr w:type="spellStart"/>
      <w:r w:rsidRPr="00C72EE9">
        <w:rPr>
          <w:sz w:val="28"/>
          <w:szCs w:val="28"/>
        </w:rPr>
        <w:t>методів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навчання</w:t>
      </w:r>
      <w:proofErr w:type="spellEnd"/>
      <w:r w:rsidRPr="00C72EE9">
        <w:rPr>
          <w:sz w:val="28"/>
          <w:szCs w:val="28"/>
        </w:rPr>
        <w:t xml:space="preserve">, як </w:t>
      </w:r>
      <w:proofErr w:type="spellStart"/>
      <w:r w:rsidRPr="00C72EE9">
        <w:rPr>
          <w:sz w:val="28"/>
          <w:szCs w:val="28"/>
        </w:rPr>
        <w:t>лекція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практичне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заняття</w:t>
      </w:r>
      <w:proofErr w:type="spellEnd"/>
      <w:r w:rsidRPr="00C72EE9">
        <w:rPr>
          <w:sz w:val="28"/>
          <w:szCs w:val="28"/>
        </w:rPr>
        <w:t xml:space="preserve"> і </w:t>
      </w:r>
      <w:proofErr w:type="spellStart"/>
      <w:r w:rsidRPr="00C72EE9">
        <w:rPr>
          <w:sz w:val="28"/>
          <w:szCs w:val="28"/>
        </w:rPr>
        <w:t>індивідуальне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навчально-дослідне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завдання</w:t>
      </w:r>
      <w:proofErr w:type="spellEnd"/>
      <w:r w:rsidRPr="00C72EE9">
        <w:rPr>
          <w:sz w:val="28"/>
          <w:szCs w:val="28"/>
        </w:rPr>
        <w:t xml:space="preserve"> студента. Для </w:t>
      </w:r>
      <w:proofErr w:type="spellStart"/>
      <w:r w:rsidRPr="00C72EE9">
        <w:rPr>
          <w:sz w:val="28"/>
          <w:szCs w:val="28"/>
        </w:rPr>
        <w:t>ґрунтовнішого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вивчення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правових</w:t>
      </w:r>
      <w:proofErr w:type="spellEnd"/>
      <w:r w:rsidRPr="00C72EE9">
        <w:rPr>
          <w:sz w:val="28"/>
          <w:szCs w:val="28"/>
        </w:rPr>
        <w:t xml:space="preserve"> проблем </w:t>
      </w:r>
      <w:proofErr w:type="spellStart"/>
      <w:r w:rsidRPr="00C72EE9">
        <w:rPr>
          <w:sz w:val="28"/>
          <w:szCs w:val="28"/>
        </w:rPr>
        <w:t>сприяють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написання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рефератів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курсових</w:t>
      </w:r>
      <w:proofErr w:type="spellEnd"/>
      <w:r w:rsidRPr="00C72EE9">
        <w:rPr>
          <w:sz w:val="28"/>
          <w:szCs w:val="28"/>
        </w:rPr>
        <w:t xml:space="preserve"> і </w:t>
      </w:r>
      <w:proofErr w:type="spellStart"/>
      <w:r w:rsidRPr="00C72EE9">
        <w:rPr>
          <w:sz w:val="28"/>
          <w:szCs w:val="28"/>
        </w:rPr>
        <w:t>наукових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праць</w:t>
      </w:r>
      <w:proofErr w:type="spellEnd"/>
      <w:r w:rsidRPr="00C72EE9">
        <w:rPr>
          <w:sz w:val="28"/>
          <w:szCs w:val="28"/>
        </w:rPr>
        <w:t xml:space="preserve">, участь у </w:t>
      </w:r>
      <w:proofErr w:type="spellStart"/>
      <w:r w:rsidRPr="00C72EE9">
        <w:rPr>
          <w:sz w:val="28"/>
          <w:szCs w:val="28"/>
        </w:rPr>
        <w:t>роботі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наукових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гуртків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науково-практичних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ко</w:t>
      </w:r>
      <w:r>
        <w:rPr>
          <w:sz w:val="28"/>
          <w:szCs w:val="28"/>
        </w:rPr>
        <w:t>нференцій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семінарів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олімпіад</w:t>
      </w:r>
      <w:proofErr w:type="spellEnd"/>
      <w:r>
        <w:rPr>
          <w:sz w:val="28"/>
          <w:szCs w:val="28"/>
        </w:rPr>
        <w:t>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2EE9">
        <w:rPr>
          <w:b/>
          <w:sz w:val="28"/>
          <w:szCs w:val="28"/>
        </w:rPr>
        <w:t>Лекція</w:t>
      </w:r>
      <w:proofErr w:type="spellEnd"/>
      <w:r w:rsidRPr="00C72EE9">
        <w:rPr>
          <w:sz w:val="28"/>
          <w:szCs w:val="28"/>
        </w:rPr>
        <w:t xml:space="preserve"> – </w:t>
      </w:r>
      <w:proofErr w:type="spellStart"/>
      <w:r w:rsidRPr="00C72EE9">
        <w:rPr>
          <w:sz w:val="28"/>
          <w:szCs w:val="28"/>
        </w:rPr>
        <w:t>основна</w:t>
      </w:r>
      <w:proofErr w:type="spellEnd"/>
      <w:r w:rsidRPr="00C72EE9">
        <w:rPr>
          <w:sz w:val="28"/>
          <w:szCs w:val="28"/>
        </w:rPr>
        <w:t xml:space="preserve"> форма </w:t>
      </w:r>
      <w:proofErr w:type="spellStart"/>
      <w:r w:rsidRPr="00C72EE9">
        <w:rPr>
          <w:sz w:val="28"/>
          <w:szCs w:val="28"/>
        </w:rPr>
        <w:t>проведення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навчальних</w:t>
      </w:r>
      <w:proofErr w:type="spellEnd"/>
      <w:r w:rsidRPr="00C72EE9">
        <w:rPr>
          <w:sz w:val="28"/>
          <w:szCs w:val="28"/>
        </w:rPr>
        <w:t xml:space="preserve"> занять у </w:t>
      </w:r>
      <w:proofErr w:type="spellStart"/>
      <w:r w:rsidRPr="00C72EE9">
        <w:rPr>
          <w:sz w:val="28"/>
          <w:szCs w:val="28"/>
        </w:rPr>
        <w:t>вищому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навчальному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закладі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призначена</w:t>
      </w:r>
      <w:proofErr w:type="spellEnd"/>
      <w:r w:rsidRPr="00C72EE9">
        <w:rPr>
          <w:sz w:val="28"/>
          <w:szCs w:val="28"/>
        </w:rPr>
        <w:t xml:space="preserve"> для </w:t>
      </w:r>
      <w:proofErr w:type="spellStart"/>
      <w:r w:rsidRPr="00C72EE9">
        <w:rPr>
          <w:sz w:val="28"/>
          <w:szCs w:val="28"/>
        </w:rPr>
        <w:t>засвоєння</w:t>
      </w:r>
      <w:proofErr w:type="spellEnd"/>
      <w:r w:rsidRPr="00C72EE9">
        <w:rPr>
          <w:sz w:val="28"/>
          <w:szCs w:val="28"/>
        </w:rPr>
        <w:t xml:space="preserve"> теоретичного </w:t>
      </w:r>
      <w:proofErr w:type="spellStart"/>
      <w:r w:rsidRPr="00C72EE9">
        <w:rPr>
          <w:sz w:val="28"/>
          <w:szCs w:val="28"/>
        </w:rPr>
        <w:t>матеріалу</w:t>
      </w:r>
      <w:proofErr w:type="spellEnd"/>
      <w:r w:rsidRPr="00C72EE9">
        <w:rPr>
          <w:sz w:val="28"/>
          <w:szCs w:val="28"/>
        </w:rPr>
        <w:t>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2EE9">
        <w:rPr>
          <w:sz w:val="28"/>
          <w:szCs w:val="28"/>
        </w:rPr>
        <w:t>Навчальна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лекція</w:t>
      </w:r>
      <w:proofErr w:type="spellEnd"/>
      <w:r w:rsidRPr="00C72EE9">
        <w:rPr>
          <w:sz w:val="28"/>
          <w:szCs w:val="28"/>
        </w:rPr>
        <w:t xml:space="preserve"> – </w:t>
      </w:r>
      <w:proofErr w:type="spellStart"/>
      <w:r w:rsidRPr="00C72EE9">
        <w:rPr>
          <w:sz w:val="28"/>
          <w:szCs w:val="28"/>
        </w:rPr>
        <w:t>це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логічно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вивершений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науково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обґрунтований</w:t>
      </w:r>
      <w:proofErr w:type="spellEnd"/>
      <w:r w:rsidRPr="00C72EE9">
        <w:rPr>
          <w:sz w:val="28"/>
          <w:szCs w:val="28"/>
        </w:rPr>
        <w:t xml:space="preserve"> і </w:t>
      </w:r>
      <w:proofErr w:type="spellStart"/>
      <w:r w:rsidRPr="00C72EE9">
        <w:rPr>
          <w:sz w:val="28"/>
          <w:szCs w:val="28"/>
        </w:rPr>
        <w:t>систематизований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виклад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певного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наукового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або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науково</w:t>
      </w:r>
      <w:proofErr w:type="spellEnd"/>
      <w:r w:rsidRPr="00C72EE9">
        <w:rPr>
          <w:sz w:val="28"/>
          <w:szCs w:val="28"/>
        </w:rPr>
        <w:t xml:space="preserve">-методичного </w:t>
      </w:r>
      <w:proofErr w:type="spellStart"/>
      <w:r w:rsidRPr="00C72EE9">
        <w:rPr>
          <w:sz w:val="28"/>
          <w:szCs w:val="28"/>
        </w:rPr>
        <w:t>питання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ілюстрований</w:t>
      </w:r>
      <w:proofErr w:type="spellEnd"/>
      <w:r w:rsidRPr="00C72EE9">
        <w:rPr>
          <w:sz w:val="28"/>
          <w:szCs w:val="28"/>
        </w:rPr>
        <w:t xml:space="preserve">, при </w:t>
      </w:r>
      <w:proofErr w:type="spellStart"/>
      <w:r w:rsidRPr="00C72EE9">
        <w:rPr>
          <w:sz w:val="28"/>
          <w:szCs w:val="28"/>
        </w:rPr>
        <w:t>необхідності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засобами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наочності</w:t>
      </w:r>
      <w:proofErr w:type="spellEnd"/>
      <w:r w:rsidRPr="00C72EE9">
        <w:rPr>
          <w:sz w:val="28"/>
          <w:szCs w:val="28"/>
        </w:rPr>
        <w:t xml:space="preserve"> та </w:t>
      </w:r>
      <w:proofErr w:type="spellStart"/>
      <w:r w:rsidRPr="00C72EE9">
        <w:rPr>
          <w:sz w:val="28"/>
          <w:szCs w:val="28"/>
        </w:rPr>
        <w:t>демонстрацією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дослідів</w:t>
      </w:r>
      <w:proofErr w:type="spellEnd"/>
      <w:r w:rsidRPr="00C72EE9">
        <w:rPr>
          <w:sz w:val="28"/>
          <w:szCs w:val="28"/>
        </w:rPr>
        <w:t>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72EE9">
        <w:rPr>
          <w:sz w:val="28"/>
          <w:szCs w:val="28"/>
        </w:rPr>
        <w:t xml:space="preserve">Вона покликана </w:t>
      </w:r>
      <w:proofErr w:type="spellStart"/>
      <w:r w:rsidRPr="00C72EE9">
        <w:rPr>
          <w:sz w:val="28"/>
          <w:szCs w:val="28"/>
        </w:rPr>
        <w:t>формувати</w:t>
      </w:r>
      <w:proofErr w:type="spellEnd"/>
      <w:r w:rsidRPr="00C72EE9">
        <w:rPr>
          <w:sz w:val="28"/>
          <w:szCs w:val="28"/>
        </w:rPr>
        <w:t xml:space="preserve"> у </w:t>
      </w:r>
      <w:proofErr w:type="spellStart"/>
      <w:r w:rsidRPr="00C72EE9">
        <w:rPr>
          <w:sz w:val="28"/>
          <w:szCs w:val="28"/>
        </w:rPr>
        <w:t>студентів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основи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знань</w:t>
      </w:r>
      <w:proofErr w:type="spellEnd"/>
      <w:r w:rsidRPr="00C72EE9">
        <w:rPr>
          <w:sz w:val="28"/>
          <w:szCs w:val="28"/>
        </w:rPr>
        <w:t xml:space="preserve"> з </w:t>
      </w:r>
      <w:proofErr w:type="spellStart"/>
      <w:r w:rsidRPr="00C72EE9">
        <w:rPr>
          <w:sz w:val="28"/>
          <w:szCs w:val="28"/>
        </w:rPr>
        <w:t>певної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наукової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галузі</w:t>
      </w:r>
      <w:proofErr w:type="spellEnd"/>
      <w:r w:rsidRPr="00C72EE9">
        <w:rPr>
          <w:sz w:val="28"/>
          <w:szCs w:val="28"/>
        </w:rPr>
        <w:t xml:space="preserve">, а </w:t>
      </w:r>
      <w:proofErr w:type="spellStart"/>
      <w:r w:rsidRPr="00C72EE9">
        <w:rPr>
          <w:sz w:val="28"/>
          <w:szCs w:val="28"/>
        </w:rPr>
        <w:t>також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визначати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напрямок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основний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зміст</w:t>
      </w:r>
      <w:proofErr w:type="spellEnd"/>
      <w:r w:rsidRPr="00C72EE9">
        <w:rPr>
          <w:sz w:val="28"/>
          <w:szCs w:val="28"/>
        </w:rPr>
        <w:t xml:space="preserve"> і характер </w:t>
      </w:r>
      <w:proofErr w:type="spellStart"/>
      <w:r w:rsidRPr="00C72EE9">
        <w:rPr>
          <w:sz w:val="28"/>
          <w:szCs w:val="28"/>
        </w:rPr>
        <w:t>усіх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інших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видів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навчальних</w:t>
      </w:r>
      <w:proofErr w:type="spellEnd"/>
      <w:r w:rsidRPr="00C72EE9">
        <w:rPr>
          <w:sz w:val="28"/>
          <w:szCs w:val="28"/>
        </w:rPr>
        <w:t xml:space="preserve"> занять та </w:t>
      </w:r>
      <w:proofErr w:type="spellStart"/>
      <w:r w:rsidRPr="00C72EE9">
        <w:rPr>
          <w:sz w:val="28"/>
          <w:szCs w:val="28"/>
        </w:rPr>
        <w:t>самостійної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роботи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студентів</w:t>
      </w:r>
      <w:proofErr w:type="spellEnd"/>
      <w:r w:rsidRPr="00C72EE9">
        <w:rPr>
          <w:sz w:val="28"/>
          <w:szCs w:val="28"/>
        </w:rPr>
        <w:t xml:space="preserve"> з </w:t>
      </w:r>
      <w:proofErr w:type="spellStart"/>
      <w:r w:rsidRPr="00C72EE9">
        <w:rPr>
          <w:sz w:val="28"/>
          <w:szCs w:val="28"/>
        </w:rPr>
        <w:t>відповідної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навчальної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lastRenderedPageBreak/>
        <w:t>дисципліни</w:t>
      </w:r>
      <w:proofErr w:type="spellEnd"/>
      <w:r w:rsidRPr="00C72EE9">
        <w:rPr>
          <w:sz w:val="28"/>
          <w:szCs w:val="28"/>
        </w:rPr>
        <w:t>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2EE9">
        <w:rPr>
          <w:sz w:val="28"/>
          <w:szCs w:val="28"/>
        </w:rPr>
        <w:t>Однією</w:t>
      </w:r>
      <w:proofErr w:type="spellEnd"/>
      <w:r w:rsidRPr="00C72EE9">
        <w:rPr>
          <w:sz w:val="28"/>
          <w:szCs w:val="28"/>
        </w:rPr>
        <w:t xml:space="preserve"> з </w:t>
      </w:r>
      <w:proofErr w:type="spellStart"/>
      <w:r w:rsidRPr="00C72EE9">
        <w:rPr>
          <w:sz w:val="28"/>
          <w:szCs w:val="28"/>
        </w:rPr>
        <w:t>особливостей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лекції</w:t>
      </w:r>
      <w:proofErr w:type="spellEnd"/>
      <w:r w:rsidRPr="00C72EE9">
        <w:rPr>
          <w:sz w:val="28"/>
          <w:szCs w:val="28"/>
        </w:rPr>
        <w:t xml:space="preserve"> є </w:t>
      </w:r>
      <w:proofErr w:type="spellStart"/>
      <w:r w:rsidRPr="00C72EE9">
        <w:rPr>
          <w:sz w:val="28"/>
          <w:szCs w:val="28"/>
        </w:rPr>
        <w:t>можливість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викладача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викласти</w:t>
      </w:r>
      <w:proofErr w:type="spellEnd"/>
      <w:r w:rsidRPr="00C72EE9">
        <w:rPr>
          <w:sz w:val="28"/>
          <w:szCs w:val="28"/>
        </w:rPr>
        <w:t xml:space="preserve"> у </w:t>
      </w:r>
      <w:proofErr w:type="spellStart"/>
      <w:r w:rsidRPr="00C72EE9">
        <w:rPr>
          <w:sz w:val="28"/>
          <w:szCs w:val="28"/>
        </w:rPr>
        <w:t>логічно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систематизованій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формі</w:t>
      </w:r>
      <w:proofErr w:type="spellEnd"/>
      <w:r w:rsidRPr="00C72EE9">
        <w:rPr>
          <w:sz w:val="28"/>
          <w:szCs w:val="28"/>
        </w:rPr>
        <w:t xml:space="preserve"> великий </w:t>
      </w:r>
      <w:proofErr w:type="spellStart"/>
      <w:r w:rsidRPr="00C72EE9">
        <w:rPr>
          <w:sz w:val="28"/>
          <w:szCs w:val="28"/>
        </w:rPr>
        <w:t>обсяг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навчальної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інформації</w:t>
      </w:r>
      <w:proofErr w:type="spellEnd"/>
      <w:r w:rsidRPr="00C72EE9">
        <w:rPr>
          <w:sz w:val="28"/>
          <w:szCs w:val="28"/>
        </w:rPr>
        <w:t xml:space="preserve">. При </w:t>
      </w:r>
      <w:proofErr w:type="spellStart"/>
      <w:r w:rsidRPr="00C72EE9">
        <w:rPr>
          <w:sz w:val="28"/>
          <w:szCs w:val="28"/>
        </w:rPr>
        <w:t>цьому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подання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наукових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фактів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сприяє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активізації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уваги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мислення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студентів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збуджує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інтерес</w:t>
      </w:r>
      <w:proofErr w:type="spellEnd"/>
      <w:r w:rsidRPr="00C72EE9">
        <w:rPr>
          <w:sz w:val="28"/>
          <w:szCs w:val="28"/>
        </w:rPr>
        <w:t xml:space="preserve"> і </w:t>
      </w:r>
      <w:proofErr w:type="spellStart"/>
      <w:r w:rsidRPr="00C72EE9">
        <w:rPr>
          <w:sz w:val="28"/>
          <w:szCs w:val="28"/>
        </w:rPr>
        <w:t>внутрішню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активність</w:t>
      </w:r>
      <w:proofErr w:type="spellEnd"/>
      <w:r w:rsidRPr="00C72EE9">
        <w:rPr>
          <w:sz w:val="28"/>
          <w:szCs w:val="28"/>
        </w:rPr>
        <w:t xml:space="preserve"> думки, </w:t>
      </w:r>
      <w:proofErr w:type="spellStart"/>
      <w:r w:rsidRPr="00C72EE9">
        <w:rPr>
          <w:sz w:val="28"/>
          <w:szCs w:val="28"/>
        </w:rPr>
        <w:t>створює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умови</w:t>
      </w:r>
      <w:proofErr w:type="spellEnd"/>
      <w:r w:rsidRPr="00C72EE9">
        <w:rPr>
          <w:sz w:val="28"/>
          <w:szCs w:val="28"/>
        </w:rPr>
        <w:t xml:space="preserve"> для </w:t>
      </w:r>
      <w:proofErr w:type="spellStart"/>
      <w:r w:rsidRPr="00C72EE9">
        <w:rPr>
          <w:sz w:val="28"/>
          <w:szCs w:val="28"/>
        </w:rPr>
        <w:t>подальшого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більш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глибокого</w:t>
      </w:r>
      <w:proofErr w:type="spellEnd"/>
      <w:r w:rsidRPr="00C72EE9">
        <w:rPr>
          <w:sz w:val="28"/>
          <w:szCs w:val="28"/>
        </w:rPr>
        <w:t xml:space="preserve"> і </w:t>
      </w:r>
      <w:proofErr w:type="spellStart"/>
      <w:r w:rsidRPr="00C72EE9">
        <w:rPr>
          <w:sz w:val="28"/>
          <w:szCs w:val="28"/>
        </w:rPr>
        <w:t>самостійного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вивчення</w:t>
      </w:r>
      <w:proofErr w:type="spellEnd"/>
      <w:r w:rsidRPr="00C72EE9">
        <w:rPr>
          <w:sz w:val="28"/>
          <w:szCs w:val="28"/>
        </w:rPr>
        <w:t xml:space="preserve"> начального </w:t>
      </w:r>
      <w:proofErr w:type="spellStart"/>
      <w:r w:rsidRPr="00C72EE9">
        <w:rPr>
          <w:sz w:val="28"/>
          <w:szCs w:val="28"/>
        </w:rPr>
        <w:t>матеріалу</w:t>
      </w:r>
      <w:proofErr w:type="spellEnd"/>
      <w:r w:rsidRPr="00C72EE9">
        <w:rPr>
          <w:sz w:val="28"/>
          <w:szCs w:val="28"/>
        </w:rPr>
        <w:t xml:space="preserve"> за </w:t>
      </w:r>
      <w:proofErr w:type="spellStart"/>
      <w:r w:rsidRPr="00C72EE9">
        <w:rPr>
          <w:sz w:val="28"/>
          <w:szCs w:val="28"/>
        </w:rPr>
        <w:t>підручником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посібником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тощо</w:t>
      </w:r>
      <w:proofErr w:type="spellEnd"/>
      <w:r w:rsidRPr="00C72EE9">
        <w:rPr>
          <w:sz w:val="28"/>
          <w:szCs w:val="28"/>
        </w:rPr>
        <w:t xml:space="preserve">. </w:t>
      </w:r>
      <w:proofErr w:type="spellStart"/>
      <w:r w:rsidRPr="00C72EE9">
        <w:rPr>
          <w:sz w:val="28"/>
          <w:szCs w:val="28"/>
        </w:rPr>
        <w:t>Під</w:t>
      </w:r>
      <w:proofErr w:type="spellEnd"/>
      <w:r w:rsidRPr="00C72EE9">
        <w:rPr>
          <w:sz w:val="28"/>
          <w:szCs w:val="28"/>
        </w:rPr>
        <w:t xml:space="preserve"> час </w:t>
      </w:r>
      <w:proofErr w:type="spellStart"/>
      <w:r w:rsidRPr="00C72EE9">
        <w:rPr>
          <w:sz w:val="28"/>
          <w:szCs w:val="28"/>
        </w:rPr>
        <w:t>слухання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лекції</w:t>
      </w:r>
      <w:proofErr w:type="spellEnd"/>
      <w:r w:rsidRPr="00C72EE9">
        <w:rPr>
          <w:sz w:val="28"/>
          <w:szCs w:val="28"/>
        </w:rPr>
        <w:t xml:space="preserve"> у </w:t>
      </w:r>
      <w:proofErr w:type="spellStart"/>
      <w:r w:rsidRPr="00C72EE9">
        <w:rPr>
          <w:sz w:val="28"/>
          <w:szCs w:val="28"/>
        </w:rPr>
        <w:t>студентів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формулюється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уміння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слухати</w:t>
      </w:r>
      <w:proofErr w:type="spellEnd"/>
      <w:r w:rsidRPr="00C72EE9">
        <w:rPr>
          <w:sz w:val="28"/>
          <w:szCs w:val="28"/>
        </w:rPr>
        <w:t xml:space="preserve"> і </w:t>
      </w:r>
      <w:proofErr w:type="spellStart"/>
      <w:r w:rsidRPr="00C72EE9">
        <w:rPr>
          <w:sz w:val="28"/>
          <w:szCs w:val="28"/>
        </w:rPr>
        <w:t>усвідомлювати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побачене</w:t>
      </w:r>
      <w:proofErr w:type="spellEnd"/>
      <w:r w:rsidRPr="00C72EE9">
        <w:rPr>
          <w:sz w:val="28"/>
          <w:szCs w:val="28"/>
        </w:rPr>
        <w:t xml:space="preserve"> і </w:t>
      </w:r>
      <w:proofErr w:type="spellStart"/>
      <w:r w:rsidRPr="00C72EE9">
        <w:rPr>
          <w:sz w:val="28"/>
          <w:szCs w:val="28"/>
        </w:rPr>
        <w:t>почуте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здійснювати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такі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важливі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розумові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операції</w:t>
      </w:r>
      <w:proofErr w:type="spellEnd"/>
      <w:r w:rsidRPr="00C72EE9">
        <w:rPr>
          <w:sz w:val="28"/>
          <w:szCs w:val="28"/>
        </w:rPr>
        <w:t xml:space="preserve"> як </w:t>
      </w:r>
      <w:proofErr w:type="spellStart"/>
      <w:r w:rsidRPr="00C72EE9">
        <w:rPr>
          <w:sz w:val="28"/>
          <w:szCs w:val="28"/>
        </w:rPr>
        <w:t>аналіз</w:t>
      </w:r>
      <w:proofErr w:type="spellEnd"/>
      <w:r w:rsidRPr="00C72EE9">
        <w:rPr>
          <w:sz w:val="28"/>
          <w:szCs w:val="28"/>
        </w:rPr>
        <w:t xml:space="preserve">, синтез, </w:t>
      </w:r>
      <w:proofErr w:type="spellStart"/>
      <w:r w:rsidRPr="00C72EE9">
        <w:rPr>
          <w:sz w:val="28"/>
          <w:szCs w:val="28"/>
        </w:rPr>
        <w:t>порівняння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тощо</w:t>
      </w:r>
      <w:proofErr w:type="spellEnd"/>
      <w:r w:rsidRPr="00C72EE9">
        <w:rPr>
          <w:sz w:val="28"/>
          <w:szCs w:val="28"/>
        </w:rPr>
        <w:t>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2EE9">
        <w:rPr>
          <w:sz w:val="28"/>
          <w:szCs w:val="28"/>
        </w:rPr>
        <w:t>Основними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умови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ефективного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проведення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лекції</w:t>
      </w:r>
      <w:proofErr w:type="spellEnd"/>
      <w:r w:rsidRPr="00C72EE9">
        <w:rPr>
          <w:sz w:val="28"/>
          <w:szCs w:val="28"/>
        </w:rPr>
        <w:t xml:space="preserve"> є </w:t>
      </w:r>
      <w:proofErr w:type="spellStart"/>
      <w:r w:rsidRPr="00C72EE9">
        <w:rPr>
          <w:sz w:val="28"/>
          <w:szCs w:val="28"/>
        </w:rPr>
        <w:t>створення</w:t>
      </w:r>
      <w:proofErr w:type="spellEnd"/>
      <w:r w:rsidRPr="00C72EE9">
        <w:rPr>
          <w:sz w:val="28"/>
          <w:szCs w:val="28"/>
        </w:rPr>
        <w:t xml:space="preserve"> конкретного плану, </w:t>
      </w:r>
      <w:proofErr w:type="spellStart"/>
      <w:r w:rsidRPr="00C72EE9">
        <w:rPr>
          <w:sz w:val="28"/>
          <w:szCs w:val="28"/>
        </w:rPr>
        <w:t>повідомлення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учням</w:t>
      </w:r>
      <w:proofErr w:type="spellEnd"/>
      <w:r w:rsidRPr="00C72EE9">
        <w:rPr>
          <w:sz w:val="28"/>
          <w:szCs w:val="28"/>
        </w:rPr>
        <w:t xml:space="preserve"> теми, мети і </w:t>
      </w:r>
      <w:proofErr w:type="spellStart"/>
      <w:r w:rsidRPr="00C72EE9">
        <w:rPr>
          <w:sz w:val="28"/>
          <w:szCs w:val="28"/>
        </w:rPr>
        <w:t>завдань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логічний</w:t>
      </w:r>
      <w:proofErr w:type="spellEnd"/>
      <w:r w:rsidRPr="00C72EE9">
        <w:rPr>
          <w:sz w:val="28"/>
          <w:szCs w:val="28"/>
        </w:rPr>
        <w:t xml:space="preserve"> і </w:t>
      </w:r>
      <w:proofErr w:type="spellStart"/>
      <w:r w:rsidRPr="00C72EE9">
        <w:rPr>
          <w:sz w:val="28"/>
          <w:szCs w:val="28"/>
        </w:rPr>
        <w:t>послідовний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виклад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змісту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лекції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проблемність</w:t>
      </w:r>
      <w:proofErr w:type="spellEnd"/>
      <w:r w:rsidRPr="00C72EE9">
        <w:rPr>
          <w:sz w:val="28"/>
          <w:szCs w:val="28"/>
        </w:rPr>
        <w:t xml:space="preserve"> та </w:t>
      </w:r>
      <w:proofErr w:type="spellStart"/>
      <w:r w:rsidRPr="00C72EE9">
        <w:rPr>
          <w:sz w:val="28"/>
          <w:szCs w:val="28"/>
        </w:rPr>
        <w:t>емоційність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викладу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гнучке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управління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розумовою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діяльністю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студентів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запис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основних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положень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використання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наочності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поєднання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лекції</w:t>
      </w:r>
      <w:proofErr w:type="spellEnd"/>
      <w:r w:rsidRPr="00C72EE9">
        <w:rPr>
          <w:sz w:val="28"/>
          <w:szCs w:val="28"/>
        </w:rPr>
        <w:t xml:space="preserve"> з </w:t>
      </w:r>
      <w:proofErr w:type="spellStart"/>
      <w:r w:rsidRPr="00C72EE9">
        <w:rPr>
          <w:sz w:val="28"/>
          <w:szCs w:val="28"/>
        </w:rPr>
        <w:t>семінарськими</w:t>
      </w:r>
      <w:proofErr w:type="spellEnd"/>
      <w:r w:rsidRPr="00C72EE9">
        <w:rPr>
          <w:sz w:val="28"/>
          <w:szCs w:val="28"/>
        </w:rPr>
        <w:t xml:space="preserve"> і </w:t>
      </w:r>
      <w:proofErr w:type="spellStart"/>
      <w:r w:rsidRPr="00C72EE9">
        <w:rPr>
          <w:sz w:val="28"/>
          <w:szCs w:val="28"/>
        </w:rPr>
        <w:t>практичними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заняттями</w:t>
      </w:r>
      <w:proofErr w:type="spellEnd"/>
      <w:r w:rsidRPr="00C72EE9">
        <w:rPr>
          <w:sz w:val="28"/>
          <w:szCs w:val="28"/>
        </w:rPr>
        <w:t>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2EE9">
        <w:rPr>
          <w:sz w:val="28"/>
          <w:szCs w:val="28"/>
        </w:rPr>
        <w:t>Студентові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слід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навчитися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постійно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підтримувати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увагу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слухаючи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лекцію</w:t>
      </w:r>
      <w:proofErr w:type="spellEnd"/>
      <w:r w:rsidRPr="00C72EE9">
        <w:rPr>
          <w:sz w:val="28"/>
          <w:szCs w:val="28"/>
        </w:rPr>
        <w:t xml:space="preserve">, не </w:t>
      </w:r>
      <w:proofErr w:type="spellStart"/>
      <w:r w:rsidRPr="00C72EE9">
        <w:rPr>
          <w:sz w:val="28"/>
          <w:szCs w:val="28"/>
        </w:rPr>
        <w:t>відволікатися</w:t>
      </w:r>
      <w:proofErr w:type="spellEnd"/>
      <w:r w:rsidRPr="00C72EE9">
        <w:rPr>
          <w:sz w:val="28"/>
          <w:szCs w:val="28"/>
        </w:rPr>
        <w:t xml:space="preserve">, бути </w:t>
      </w:r>
      <w:proofErr w:type="spellStart"/>
      <w:r w:rsidRPr="00C72EE9">
        <w:rPr>
          <w:sz w:val="28"/>
          <w:szCs w:val="28"/>
        </w:rPr>
        <w:t>зосередженим</w:t>
      </w:r>
      <w:proofErr w:type="spellEnd"/>
      <w:r w:rsidRPr="00C72EE9">
        <w:rPr>
          <w:sz w:val="28"/>
          <w:szCs w:val="28"/>
        </w:rPr>
        <w:t xml:space="preserve">, не </w:t>
      </w:r>
      <w:proofErr w:type="spellStart"/>
      <w:r w:rsidRPr="00C72EE9">
        <w:rPr>
          <w:sz w:val="28"/>
          <w:szCs w:val="28"/>
        </w:rPr>
        <w:t>займатись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сторонніми</w:t>
      </w:r>
      <w:proofErr w:type="spellEnd"/>
      <w:r w:rsidRPr="00C72EE9">
        <w:rPr>
          <w:sz w:val="28"/>
          <w:szCs w:val="28"/>
        </w:rPr>
        <w:t xml:space="preserve"> справами. Студенту </w:t>
      </w:r>
      <w:proofErr w:type="spellStart"/>
      <w:r w:rsidRPr="00C72EE9">
        <w:rPr>
          <w:sz w:val="28"/>
          <w:szCs w:val="28"/>
        </w:rPr>
        <w:t>слід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стежити</w:t>
      </w:r>
      <w:proofErr w:type="spellEnd"/>
      <w:r w:rsidRPr="00C72EE9">
        <w:rPr>
          <w:sz w:val="28"/>
          <w:szCs w:val="28"/>
        </w:rPr>
        <w:t xml:space="preserve"> за </w:t>
      </w:r>
      <w:proofErr w:type="spellStart"/>
      <w:r w:rsidRPr="00C72EE9">
        <w:rPr>
          <w:sz w:val="28"/>
          <w:szCs w:val="28"/>
        </w:rPr>
        <w:t>логікою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викладу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матеріалу</w:t>
      </w:r>
      <w:proofErr w:type="spellEnd"/>
      <w:r w:rsidRPr="00C72EE9">
        <w:rPr>
          <w:sz w:val="28"/>
          <w:szCs w:val="28"/>
        </w:rPr>
        <w:t xml:space="preserve">. У студента повинна бути установка на </w:t>
      </w:r>
      <w:proofErr w:type="spellStart"/>
      <w:r w:rsidRPr="00C72EE9">
        <w:rPr>
          <w:sz w:val="28"/>
          <w:szCs w:val="28"/>
        </w:rPr>
        <w:t>запам’ятовування</w:t>
      </w:r>
      <w:proofErr w:type="spellEnd"/>
      <w:r w:rsidRPr="00C72EE9">
        <w:rPr>
          <w:sz w:val="28"/>
          <w:szCs w:val="28"/>
        </w:rPr>
        <w:t xml:space="preserve">. Студент повинен </w:t>
      </w:r>
      <w:proofErr w:type="spellStart"/>
      <w:r w:rsidRPr="00C72EE9">
        <w:rPr>
          <w:sz w:val="28"/>
          <w:szCs w:val="28"/>
        </w:rPr>
        <w:t>записувати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виділяти</w:t>
      </w:r>
      <w:proofErr w:type="spellEnd"/>
      <w:r w:rsidRPr="00C72EE9">
        <w:rPr>
          <w:sz w:val="28"/>
          <w:szCs w:val="28"/>
        </w:rPr>
        <w:t xml:space="preserve"> (</w:t>
      </w:r>
      <w:proofErr w:type="spellStart"/>
      <w:r w:rsidRPr="00C72EE9">
        <w:rPr>
          <w:sz w:val="28"/>
          <w:szCs w:val="28"/>
        </w:rPr>
        <w:t>підкреслювати</w:t>
      </w:r>
      <w:proofErr w:type="spellEnd"/>
      <w:r w:rsidRPr="00C72EE9">
        <w:rPr>
          <w:sz w:val="28"/>
          <w:szCs w:val="28"/>
        </w:rPr>
        <w:t xml:space="preserve">) </w:t>
      </w:r>
      <w:proofErr w:type="spellStart"/>
      <w:r w:rsidRPr="00C72EE9">
        <w:rPr>
          <w:sz w:val="28"/>
          <w:szCs w:val="28"/>
        </w:rPr>
        <w:t>важливі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частини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викладеного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матеріалу</w:t>
      </w:r>
      <w:proofErr w:type="spellEnd"/>
      <w:r w:rsidRPr="00C72EE9">
        <w:rPr>
          <w:sz w:val="28"/>
          <w:szCs w:val="28"/>
        </w:rPr>
        <w:t>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72EE9">
        <w:rPr>
          <w:sz w:val="28"/>
          <w:szCs w:val="28"/>
        </w:rPr>
        <w:t xml:space="preserve">Не треба </w:t>
      </w:r>
      <w:proofErr w:type="spellStart"/>
      <w:r w:rsidRPr="00C72EE9">
        <w:rPr>
          <w:sz w:val="28"/>
          <w:szCs w:val="28"/>
        </w:rPr>
        <w:t>записувати</w:t>
      </w:r>
      <w:proofErr w:type="spellEnd"/>
      <w:r w:rsidRPr="00C72EE9">
        <w:rPr>
          <w:sz w:val="28"/>
          <w:szCs w:val="28"/>
        </w:rPr>
        <w:t xml:space="preserve"> текст </w:t>
      </w:r>
      <w:proofErr w:type="spellStart"/>
      <w:r w:rsidRPr="00C72EE9">
        <w:rPr>
          <w:sz w:val="28"/>
          <w:szCs w:val="28"/>
        </w:rPr>
        <w:t>лекції</w:t>
      </w:r>
      <w:proofErr w:type="spellEnd"/>
      <w:r w:rsidRPr="00C72EE9">
        <w:rPr>
          <w:sz w:val="28"/>
          <w:szCs w:val="28"/>
        </w:rPr>
        <w:t xml:space="preserve"> слово в слово за </w:t>
      </w:r>
      <w:proofErr w:type="spellStart"/>
      <w:r w:rsidRPr="00C72EE9">
        <w:rPr>
          <w:sz w:val="28"/>
          <w:szCs w:val="28"/>
        </w:rPr>
        <w:t>викладачем</w:t>
      </w:r>
      <w:proofErr w:type="spellEnd"/>
      <w:r w:rsidRPr="00C72EE9">
        <w:rPr>
          <w:sz w:val="28"/>
          <w:szCs w:val="28"/>
        </w:rPr>
        <w:t xml:space="preserve">, але </w:t>
      </w:r>
      <w:proofErr w:type="spellStart"/>
      <w:r w:rsidRPr="00C72EE9">
        <w:rPr>
          <w:sz w:val="28"/>
          <w:szCs w:val="28"/>
        </w:rPr>
        <w:t>старатися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зафіксувати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всі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основні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положення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сформульовані</w:t>
      </w:r>
      <w:proofErr w:type="spellEnd"/>
      <w:r w:rsidRPr="00C72EE9">
        <w:rPr>
          <w:sz w:val="28"/>
          <w:szCs w:val="28"/>
        </w:rPr>
        <w:t xml:space="preserve"> лектором.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2EE9">
        <w:rPr>
          <w:b/>
          <w:sz w:val="28"/>
          <w:szCs w:val="28"/>
        </w:rPr>
        <w:t>Практичне</w:t>
      </w:r>
      <w:proofErr w:type="spellEnd"/>
      <w:r w:rsidRPr="00C72EE9">
        <w:rPr>
          <w:b/>
          <w:sz w:val="28"/>
          <w:szCs w:val="28"/>
        </w:rPr>
        <w:t xml:space="preserve"> </w:t>
      </w:r>
      <w:proofErr w:type="spellStart"/>
      <w:r w:rsidRPr="00C72EE9">
        <w:rPr>
          <w:b/>
          <w:sz w:val="28"/>
          <w:szCs w:val="28"/>
        </w:rPr>
        <w:t>заняття</w:t>
      </w:r>
      <w:proofErr w:type="spellEnd"/>
      <w:r w:rsidRPr="00C72EE9">
        <w:rPr>
          <w:sz w:val="28"/>
          <w:szCs w:val="28"/>
        </w:rPr>
        <w:t xml:space="preserve"> – </w:t>
      </w:r>
      <w:proofErr w:type="spellStart"/>
      <w:r w:rsidRPr="00C72EE9">
        <w:rPr>
          <w:sz w:val="28"/>
          <w:szCs w:val="28"/>
        </w:rPr>
        <w:t>це</w:t>
      </w:r>
      <w:proofErr w:type="spellEnd"/>
      <w:r w:rsidRPr="00C72EE9">
        <w:rPr>
          <w:sz w:val="28"/>
          <w:szCs w:val="28"/>
        </w:rPr>
        <w:t xml:space="preserve"> одна з форм </w:t>
      </w:r>
      <w:proofErr w:type="spellStart"/>
      <w:r w:rsidRPr="00C72EE9">
        <w:rPr>
          <w:sz w:val="28"/>
          <w:szCs w:val="28"/>
        </w:rPr>
        <w:t>аудиторних</w:t>
      </w:r>
      <w:proofErr w:type="spellEnd"/>
      <w:r w:rsidRPr="00C72EE9">
        <w:rPr>
          <w:sz w:val="28"/>
          <w:szCs w:val="28"/>
        </w:rPr>
        <w:t xml:space="preserve"> занять, </w:t>
      </w:r>
      <w:proofErr w:type="spellStart"/>
      <w:r w:rsidRPr="00C72EE9">
        <w:rPr>
          <w:sz w:val="28"/>
          <w:szCs w:val="28"/>
        </w:rPr>
        <w:t>що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містить</w:t>
      </w:r>
      <w:proofErr w:type="spellEnd"/>
      <w:r w:rsidRPr="00C72EE9">
        <w:rPr>
          <w:sz w:val="28"/>
          <w:szCs w:val="28"/>
        </w:rPr>
        <w:t xml:space="preserve"> у </w:t>
      </w:r>
      <w:proofErr w:type="spellStart"/>
      <w:r w:rsidRPr="00C72EE9">
        <w:rPr>
          <w:sz w:val="28"/>
          <w:szCs w:val="28"/>
        </w:rPr>
        <w:t>собі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різноманітні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варіанти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прояву</w:t>
      </w:r>
      <w:proofErr w:type="spellEnd"/>
      <w:r w:rsidRPr="00C72EE9">
        <w:rPr>
          <w:sz w:val="28"/>
          <w:szCs w:val="28"/>
        </w:rPr>
        <w:t xml:space="preserve"> студентами </w:t>
      </w:r>
      <w:proofErr w:type="spellStart"/>
      <w:r w:rsidRPr="00C72EE9">
        <w:rPr>
          <w:sz w:val="28"/>
          <w:szCs w:val="28"/>
        </w:rPr>
        <w:t>рівня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засвоєння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лекційного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матеріалу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інформації</w:t>
      </w:r>
      <w:proofErr w:type="spellEnd"/>
      <w:r w:rsidRPr="00C72EE9">
        <w:rPr>
          <w:sz w:val="28"/>
          <w:szCs w:val="28"/>
        </w:rPr>
        <w:t xml:space="preserve">, яка </w:t>
      </w:r>
      <w:proofErr w:type="spellStart"/>
      <w:r w:rsidRPr="00C72EE9">
        <w:rPr>
          <w:sz w:val="28"/>
          <w:szCs w:val="28"/>
        </w:rPr>
        <w:t>була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здобута</w:t>
      </w:r>
      <w:proofErr w:type="spellEnd"/>
      <w:r w:rsidRPr="00C72EE9">
        <w:rPr>
          <w:sz w:val="28"/>
          <w:szCs w:val="28"/>
        </w:rPr>
        <w:t xml:space="preserve"> при </w:t>
      </w:r>
      <w:proofErr w:type="spellStart"/>
      <w:r w:rsidRPr="00C72EE9">
        <w:rPr>
          <w:sz w:val="28"/>
          <w:szCs w:val="28"/>
        </w:rPr>
        <w:t>опрацюванні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наукової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літератури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нормативних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матеріалів</w:t>
      </w:r>
      <w:proofErr w:type="spellEnd"/>
      <w:r w:rsidRPr="00C72EE9">
        <w:rPr>
          <w:sz w:val="28"/>
          <w:szCs w:val="28"/>
        </w:rPr>
        <w:t xml:space="preserve"> та </w:t>
      </w:r>
      <w:proofErr w:type="spellStart"/>
      <w:r w:rsidRPr="00C72EE9">
        <w:rPr>
          <w:sz w:val="28"/>
          <w:szCs w:val="28"/>
        </w:rPr>
        <w:t>інших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джерел</w:t>
      </w:r>
      <w:proofErr w:type="spellEnd"/>
      <w:r w:rsidRPr="00C72EE9">
        <w:rPr>
          <w:sz w:val="28"/>
          <w:szCs w:val="28"/>
        </w:rPr>
        <w:t>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72EE9">
        <w:rPr>
          <w:sz w:val="28"/>
          <w:szCs w:val="28"/>
        </w:rPr>
        <w:t xml:space="preserve">Метою </w:t>
      </w:r>
      <w:proofErr w:type="spellStart"/>
      <w:r w:rsidRPr="00C72EE9">
        <w:rPr>
          <w:sz w:val="28"/>
          <w:szCs w:val="28"/>
        </w:rPr>
        <w:t>цих</w:t>
      </w:r>
      <w:proofErr w:type="spellEnd"/>
      <w:r w:rsidRPr="00C72EE9">
        <w:rPr>
          <w:sz w:val="28"/>
          <w:szCs w:val="28"/>
        </w:rPr>
        <w:t xml:space="preserve"> занять є, з одного боку, </w:t>
      </w:r>
      <w:proofErr w:type="spellStart"/>
      <w:r w:rsidRPr="00C72EE9">
        <w:rPr>
          <w:sz w:val="28"/>
          <w:szCs w:val="28"/>
        </w:rPr>
        <w:t>перевірка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рівня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засвоєння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програмного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матеріалу</w:t>
      </w:r>
      <w:proofErr w:type="spellEnd"/>
      <w:r w:rsidRPr="00C72EE9">
        <w:rPr>
          <w:sz w:val="28"/>
          <w:szCs w:val="28"/>
        </w:rPr>
        <w:t xml:space="preserve"> студентами – мета </w:t>
      </w:r>
      <w:proofErr w:type="spellStart"/>
      <w:r w:rsidRPr="00C72EE9">
        <w:rPr>
          <w:sz w:val="28"/>
          <w:szCs w:val="28"/>
        </w:rPr>
        <w:t>викладача</w:t>
      </w:r>
      <w:proofErr w:type="spellEnd"/>
      <w:r w:rsidRPr="00C72EE9">
        <w:rPr>
          <w:sz w:val="28"/>
          <w:szCs w:val="28"/>
        </w:rPr>
        <w:t xml:space="preserve">, а з </w:t>
      </w:r>
      <w:proofErr w:type="spellStart"/>
      <w:r w:rsidRPr="00C72EE9">
        <w:rPr>
          <w:sz w:val="28"/>
          <w:szCs w:val="28"/>
        </w:rPr>
        <w:t>іншого</w:t>
      </w:r>
      <w:proofErr w:type="spellEnd"/>
      <w:r w:rsidRPr="00C72EE9">
        <w:rPr>
          <w:sz w:val="28"/>
          <w:szCs w:val="28"/>
        </w:rPr>
        <w:t xml:space="preserve"> – </w:t>
      </w:r>
      <w:proofErr w:type="spellStart"/>
      <w:r w:rsidRPr="00C72EE9">
        <w:rPr>
          <w:sz w:val="28"/>
          <w:szCs w:val="28"/>
        </w:rPr>
        <w:t>це</w:t>
      </w:r>
      <w:proofErr w:type="spellEnd"/>
      <w:r w:rsidRPr="00C72EE9">
        <w:rPr>
          <w:sz w:val="28"/>
          <w:szCs w:val="28"/>
        </w:rPr>
        <w:t xml:space="preserve"> форма </w:t>
      </w:r>
      <w:proofErr w:type="spellStart"/>
      <w:r w:rsidRPr="00C72EE9">
        <w:rPr>
          <w:sz w:val="28"/>
          <w:szCs w:val="28"/>
        </w:rPr>
        <w:t>активної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участі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слухачів</w:t>
      </w:r>
      <w:proofErr w:type="spellEnd"/>
      <w:r w:rsidRPr="00C72EE9">
        <w:rPr>
          <w:sz w:val="28"/>
          <w:szCs w:val="28"/>
        </w:rPr>
        <w:t xml:space="preserve"> в </w:t>
      </w:r>
      <w:proofErr w:type="spellStart"/>
      <w:r w:rsidRPr="00C72EE9">
        <w:rPr>
          <w:sz w:val="28"/>
          <w:szCs w:val="28"/>
        </w:rPr>
        <w:t>процесі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отримання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знань</w:t>
      </w:r>
      <w:proofErr w:type="spellEnd"/>
      <w:r w:rsidRPr="00C72EE9">
        <w:rPr>
          <w:sz w:val="28"/>
          <w:szCs w:val="28"/>
        </w:rPr>
        <w:t xml:space="preserve"> та </w:t>
      </w:r>
      <w:proofErr w:type="spellStart"/>
      <w:r w:rsidRPr="00C72EE9">
        <w:rPr>
          <w:sz w:val="28"/>
          <w:szCs w:val="28"/>
        </w:rPr>
        <w:t>навичок</w:t>
      </w:r>
      <w:proofErr w:type="spellEnd"/>
      <w:r w:rsidRPr="00C72EE9">
        <w:rPr>
          <w:sz w:val="28"/>
          <w:szCs w:val="28"/>
        </w:rPr>
        <w:t xml:space="preserve"> у </w:t>
      </w:r>
      <w:proofErr w:type="spellStart"/>
      <w:r w:rsidRPr="00C72EE9">
        <w:rPr>
          <w:sz w:val="28"/>
          <w:szCs w:val="28"/>
        </w:rPr>
        <w:t>сфері</w:t>
      </w:r>
      <w:proofErr w:type="spellEnd"/>
      <w:r w:rsidRPr="00C72EE9">
        <w:rPr>
          <w:sz w:val="28"/>
          <w:szCs w:val="28"/>
        </w:rPr>
        <w:t xml:space="preserve"> ос</w:t>
      </w:r>
      <w:r>
        <w:rPr>
          <w:sz w:val="28"/>
          <w:szCs w:val="28"/>
        </w:rPr>
        <w:t>нов з трудового права</w:t>
      </w:r>
      <w:r w:rsidRPr="00C72EE9">
        <w:rPr>
          <w:sz w:val="28"/>
          <w:szCs w:val="28"/>
        </w:rPr>
        <w:t xml:space="preserve"> – мета студента.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72EE9">
        <w:rPr>
          <w:sz w:val="28"/>
          <w:szCs w:val="28"/>
        </w:rPr>
        <w:t xml:space="preserve">Формою </w:t>
      </w:r>
      <w:proofErr w:type="spellStart"/>
      <w:r w:rsidRPr="00C72EE9">
        <w:rPr>
          <w:sz w:val="28"/>
          <w:szCs w:val="28"/>
        </w:rPr>
        <w:t>проведення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цих</w:t>
      </w:r>
      <w:proofErr w:type="spellEnd"/>
      <w:r w:rsidRPr="00C72EE9">
        <w:rPr>
          <w:sz w:val="28"/>
          <w:szCs w:val="28"/>
        </w:rPr>
        <w:t xml:space="preserve"> занять </w:t>
      </w:r>
      <w:proofErr w:type="spellStart"/>
      <w:r w:rsidRPr="00C72EE9">
        <w:rPr>
          <w:sz w:val="28"/>
          <w:szCs w:val="28"/>
        </w:rPr>
        <w:t>можуть</w:t>
      </w:r>
      <w:proofErr w:type="spellEnd"/>
      <w:r w:rsidRPr="00C72EE9">
        <w:rPr>
          <w:sz w:val="28"/>
          <w:szCs w:val="28"/>
        </w:rPr>
        <w:t xml:space="preserve"> бути </w:t>
      </w:r>
      <w:proofErr w:type="spellStart"/>
      <w:r w:rsidRPr="00C72EE9">
        <w:rPr>
          <w:sz w:val="28"/>
          <w:szCs w:val="28"/>
        </w:rPr>
        <w:t>короткочасові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письмові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опитування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написання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колоквіумів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навчальною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групою</w:t>
      </w:r>
      <w:proofErr w:type="spellEnd"/>
      <w:r w:rsidRPr="00C72EE9">
        <w:rPr>
          <w:sz w:val="28"/>
          <w:szCs w:val="28"/>
        </w:rPr>
        <w:t xml:space="preserve"> за темою практичного </w:t>
      </w:r>
      <w:proofErr w:type="spellStart"/>
      <w:r w:rsidRPr="00C72EE9">
        <w:rPr>
          <w:sz w:val="28"/>
          <w:szCs w:val="28"/>
        </w:rPr>
        <w:t>заняття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виконання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контрольних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письмових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робіт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що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виконуються</w:t>
      </w:r>
      <w:proofErr w:type="spellEnd"/>
      <w:r w:rsidRPr="00C72EE9">
        <w:rPr>
          <w:sz w:val="28"/>
          <w:szCs w:val="28"/>
        </w:rPr>
        <w:t xml:space="preserve"> на </w:t>
      </w:r>
      <w:proofErr w:type="spellStart"/>
      <w:r w:rsidRPr="00C72EE9">
        <w:rPr>
          <w:sz w:val="28"/>
          <w:szCs w:val="28"/>
        </w:rPr>
        <w:t>протязі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lastRenderedPageBreak/>
        <w:t>заняття</w:t>
      </w:r>
      <w:proofErr w:type="spellEnd"/>
      <w:r w:rsidRPr="00C72EE9">
        <w:rPr>
          <w:sz w:val="28"/>
          <w:szCs w:val="28"/>
        </w:rPr>
        <w:t xml:space="preserve">. </w:t>
      </w:r>
      <w:proofErr w:type="spellStart"/>
      <w:r w:rsidRPr="00C72EE9">
        <w:rPr>
          <w:sz w:val="28"/>
          <w:szCs w:val="28"/>
        </w:rPr>
        <w:t>Крім</w:t>
      </w:r>
      <w:proofErr w:type="spellEnd"/>
      <w:r w:rsidRPr="00C72EE9">
        <w:rPr>
          <w:sz w:val="28"/>
          <w:szCs w:val="28"/>
        </w:rPr>
        <w:t xml:space="preserve"> того, вони </w:t>
      </w:r>
      <w:proofErr w:type="spellStart"/>
      <w:r w:rsidRPr="00C72EE9">
        <w:rPr>
          <w:sz w:val="28"/>
          <w:szCs w:val="28"/>
        </w:rPr>
        <w:t>відбуваються</w:t>
      </w:r>
      <w:proofErr w:type="spellEnd"/>
      <w:r w:rsidRPr="00C72EE9">
        <w:rPr>
          <w:sz w:val="28"/>
          <w:szCs w:val="28"/>
        </w:rPr>
        <w:t xml:space="preserve"> у </w:t>
      </w:r>
      <w:proofErr w:type="spellStart"/>
      <w:r w:rsidRPr="00C72EE9">
        <w:rPr>
          <w:sz w:val="28"/>
          <w:szCs w:val="28"/>
        </w:rPr>
        <w:t>формі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заслуховування</w:t>
      </w:r>
      <w:proofErr w:type="spellEnd"/>
      <w:r w:rsidRPr="00C72EE9">
        <w:rPr>
          <w:sz w:val="28"/>
          <w:szCs w:val="28"/>
        </w:rPr>
        <w:t xml:space="preserve"> та </w:t>
      </w:r>
      <w:proofErr w:type="spellStart"/>
      <w:r w:rsidRPr="00C72EE9">
        <w:rPr>
          <w:sz w:val="28"/>
          <w:szCs w:val="28"/>
        </w:rPr>
        <w:t>обговорення</w:t>
      </w:r>
      <w:proofErr w:type="spellEnd"/>
      <w:r w:rsidRPr="00C72EE9">
        <w:rPr>
          <w:sz w:val="28"/>
          <w:szCs w:val="28"/>
        </w:rPr>
        <w:t xml:space="preserve"> (</w:t>
      </w:r>
      <w:proofErr w:type="spellStart"/>
      <w:r w:rsidRPr="00C72EE9">
        <w:rPr>
          <w:sz w:val="28"/>
          <w:szCs w:val="28"/>
        </w:rPr>
        <w:t>дискусії</w:t>
      </w:r>
      <w:proofErr w:type="spellEnd"/>
      <w:r w:rsidRPr="00C72EE9">
        <w:rPr>
          <w:sz w:val="28"/>
          <w:szCs w:val="28"/>
        </w:rPr>
        <w:t xml:space="preserve">) </w:t>
      </w:r>
      <w:proofErr w:type="spellStart"/>
      <w:r w:rsidRPr="00C72EE9">
        <w:rPr>
          <w:sz w:val="28"/>
          <w:szCs w:val="28"/>
        </w:rPr>
        <w:t>окремих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питань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чи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доповідей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студентів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проведення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ділових</w:t>
      </w:r>
      <w:proofErr w:type="spellEnd"/>
      <w:r w:rsidRPr="00C72EE9">
        <w:rPr>
          <w:sz w:val="28"/>
          <w:szCs w:val="28"/>
        </w:rPr>
        <w:t xml:space="preserve"> (</w:t>
      </w:r>
      <w:proofErr w:type="spellStart"/>
      <w:r w:rsidRPr="00C72EE9">
        <w:rPr>
          <w:sz w:val="28"/>
          <w:szCs w:val="28"/>
        </w:rPr>
        <w:t>рольових</w:t>
      </w:r>
      <w:proofErr w:type="spellEnd"/>
      <w:r w:rsidRPr="00C72EE9">
        <w:rPr>
          <w:sz w:val="28"/>
          <w:szCs w:val="28"/>
        </w:rPr>
        <w:t xml:space="preserve">) </w:t>
      </w:r>
      <w:proofErr w:type="spellStart"/>
      <w:r w:rsidRPr="00C72EE9">
        <w:rPr>
          <w:sz w:val="28"/>
          <w:szCs w:val="28"/>
        </w:rPr>
        <w:t>ігор</w:t>
      </w:r>
      <w:proofErr w:type="spellEnd"/>
      <w:r w:rsidRPr="00C72EE9">
        <w:rPr>
          <w:sz w:val="28"/>
          <w:szCs w:val="28"/>
        </w:rPr>
        <w:t xml:space="preserve"> за </w:t>
      </w:r>
      <w:proofErr w:type="spellStart"/>
      <w:r w:rsidRPr="00C72EE9">
        <w:rPr>
          <w:sz w:val="28"/>
          <w:szCs w:val="28"/>
        </w:rPr>
        <w:t>певною</w:t>
      </w:r>
      <w:proofErr w:type="spellEnd"/>
      <w:r w:rsidRPr="00C72EE9">
        <w:rPr>
          <w:sz w:val="28"/>
          <w:szCs w:val="28"/>
        </w:rPr>
        <w:t xml:space="preserve"> тематикою. </w:t>
      </w:r>
      <w:proofErr w:type="spellStart"/>
      <w:r w:rsidRPr="00C72EE9">
        <w:rPr>
          <w:sz w:val="28"/>
          <w:szCs w:val="28"/>
        </w:rPr>
        <w:t>Водночас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ця</w:t>
      </w:r>
      <w:proofErr w:type="spellEnd"/>
      <w:r w:rsidRPr="00C72EE9">
        <w:rPr>
          <w:sz w:val="28"/>
          <w:szCs w:val="28"/>
        </w:rPr>
        <w:t xml:space="preserve"> форма аудиторного </w:t>
      </w:r>
      <w:proofErr w:type="spellStart"/>
      <w:r w:rsidRPr="00C72EE9">
        <w:rPr>
          <w:sz w:val="28"/>
          <w:szCs w:val="28"/>
        </w:rPr>
        <w:t>заняття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використовується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викладачем</w:t>
      </w:r>
      <w:proofErr w:type="spellEnd"/>
      <w:r w:rsidRPr="00C72EE9">
        <w:rPr>
          <w:sz w:val="28"/>
          <w:szCs w:val="28"/>
        </w:rPr>
        <w:t xml:space="preserve"> для </w:t>
      </w:r>
      <w:proofErr w:type="spellStart"/>
      <w:r w:rsidRPr="00C72EE9">
        <w:rPr>
          <w:sz w:val="28"/>
          <w:szCs w:val="28"/>
        </w:rPr>
        <w:t>більш</w:t>
      </w:r>
      <w:proofErr w:type="spellEnd"/>
      <w:r w:rsidRPr="00C72EE9">
        <w:rPr>
          <w:sz w:val="28"/>
          <w:szCs w:val="28"/>
        </w:rPr>
        <w:t xml:space="preserve"> детального </w:t>
      </w:r>
      <w:proofErr w:type="spellStart"/>
      <w:r w:rsidRPr="00C72EE9">
        <w:rPr>
          <w:sz w:val="28"/>
          <w:szCs w:val="28"/>
        </w:rPr>
        <w:t>розгляду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окремих</w:t>
      </w:r>
      <w:proofErr w:type="spellEnd"/>
      <w:r w:rsidRPr="00C72EE9">
        <w:rPr>
          <w:sz w:val="28"/>
          <w:szCs w:val="28"/>
        </w:rPr>
        <w:t xml:space="preserve"> тем та </w:t>
      </w:r>
      <w:proofErr w:type="spellStart"/>
      <w:r w:rsidRPr="00C72EE9">
        <w:rPr>
          <w:sz w:val="28"/>
          <w:szCs w:val="28"/>
        </w:rPr>
        <w:t>категорій</w:t>
      </w:r>
      <w:proofErr w:type="spellEnd"/>
      <w:r w:rsidRPr="00C72EE9">
        <w:rPr>
          <w:sz w:val="28"/>
          <w:szCs w:val="28"/>
        </w:rPr>
        <w:t xml:space="preserve"> курсу. </w:t>
      </w:r>
      <w:proofErr w:type="spellStart"/>
      <w:r w:rsidRPr="00C72EE9">
        <w:rPr>
          <w:sz w:val="28"/>
          <w:szCs w:val="28"/>
        </w:rPr>
        <w:t>Це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дає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можливість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також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перевірити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повноту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засвоєння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матеріалу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виявити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недоліки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сприяти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формуванню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знань</w:t>
      </w:r>
      <w:proofErr w:type="spellEnd"/>
      <w:r w:rsidRPr="00C72EE9">
        <w:rPr>
          <w:sz w:val="28"/>
          <w:szCs w:val="28"/>
        </w:rPr>
        <w:t xml:space="preserve"> на проблемному </w:t>
      </w:r>
      <w:proofErr w:type="spellStart"/>
      <w:r w:rsidRPr="00C72EE9">
        <w:rPr>
          <w:sz w:val="28"/>
          <w:szCs w:val="28"/>
        </w:rPr>
        <w:t>рівні</w:t>
      </w:r>
      <w:proofErr w:type="spellEnd"/>
      <w:r w:rsidRPr="00C72EE9">
        <w:rPr>
          <w:sz w:val="28"/>
          <w:szCs w:val="28"/>
        </w:rPr>
        <w:t>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2EE9">
        <w:rPr>
          <w:sz w:val="28"/>
          <w:szCs w:val="28"/>
        </w:rPr>
        <w:t>Підготовка</w:t>
      </w:r>
      <w:proofErr w:type="spellEnd"/>
      <w:r w:rsidRPr="00C72EE9">
        <w:rPr>
          <w:sz w:val="28"/>
          <w:szCs w:val="28"/>
        </w:rPr>
        <w:t xml:space="preserve"> до </w:t>
      </w:r>
      <w:proofErr w:type="spellStart"/>
      <w:r w:rsidRPr="00C72EE9">
        <w:rPr>
          <w:sz w:val="28"/>
          <w:szCs w:val="28"/>
        </w:rPr>
        <w:t>семінарського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заня</w:t>
      </w:r>
      <w:r>
        <w:rPr>
          <w:sz w:val="28"/>
          <w:szCs w:val="28"/>
        </w:rPr>
        <w:t>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відображається</w:t>
      </w:r>
      <w:proofErr w:type="spellEnd"/>
      <w:r>
        <w:rPr>
          <w:sz w:val="28"/>
          <w:szCs w:val="28"/>
        </w:rPr>
        <w:t xml:space="preserve"> студентом у «</w:t>
      </w:r>
      <w:proofErr w:type="spellStart"/>
      <w:r>
        <w:rPr>
          <w:sz w:val="28"/>
          <w:szCs w:val="28"/>
        </w:rPr>
        <w:t>робочому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зошиті</w:t>
      </w:r>
      <w:proofErr w:type="spellEnd"/>
      <w:r>
        <w:rPr>
          <w:sz w:val="28"/>
          <w:szCs w:val="28"/>
        </w:rPr>
        <w:t>»</w:t>
      </w:r>
      <w:r w:rsidRPr="00C72EE9">
        <w:rPr>
          <w:sz w:val="28"/>
          <w:szCs w:val="28"/>
        </w:rPr>
        <w:t xml:space="preserve">. В </w:t>
      </w:r>
      <w:proofErr w:type="spellStart"/>
      <w:r w:rsidRPr="00C72EE9">
        <w:rPr>
          <w:sz w:val="28"/>
          <w:szCs w:val="28"/>
        </w:rPr>
        <w:t>цитатній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тезовій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схематичній</w:t>
      </w:r>
      <w:proofErr w:type="spellEnd"/>
      <w:r w:rsidRPr="00C72EE9">
        <w:rPr>
          <w:sz w:val="28"/>
          <w:szCs w:val="28"/>
        </w:rPr>
        <w:t xml:space="preserve"> та </w:t>
      </w:r>
      <w:proofErr w:type="spellStart"/>
      <w:r w:rsidRPr="00C72EE9">
        <w:rPr>
          <w:sz w:val="28"/>
          <w:szCs w:val="28"/>
        </w:rPr>
        <w:t>інших</w:t>
      </w:r>
      <w:proofErr w:type="spellEnd"/>
      <w:r w:rsidRPr="00C72EE9">
        <w:rPr>
          <w:sz w:val="28"/>
          <w:szCs w:val="28"/>
        </w:rPr>
        <w:t xml:space="preserve"> формах </w:t>
      </w:r>
      <w:proofErr w:type="spellStart"/>
      <w:r w:rsidRPr="00C72EE9">
        <w:rPr>
          <w:sz w:val="28"/>
          <w:szCs w:val="28"/>
        </w:rPr>
        <w:t>фіксується</w:t>
      </w:r>
      <w:proofErr w:type="spellEnd"/>
      <w:r w:rsidRPr="00C72EE9">
        <w:rPr>
          <w:sz w:val="28"/>
          <w:szCs w:val="28"/>
        </w:rPr>
        <w:t xml:space="preserve"> результат </w:t>
      </w:r>
      <w:proofErr w:type="spellStart"/>
      <w:r w:rsidRPr="00C72EE9">
        <w:rPr>
          <w:sz w:val="28"/>
          <w:szCs w:val="28"/>
        </w:rPr>
        <w:t>роботи</w:t>
      </w:r>
      <w:proofErr w:type="spellEnd"/>
      <w:r w:rsidRPr="00C72EE9">
        <w:rPr>
          <w:sz w:val="28"/>
          <w:szCs w:val="28"/>
        </w:rPr>
        <w:t xml:space="preserve"> з </w:t>
      </w:r>
      <w:proofErr w:type="spellStart"/>
      <w:r w:rsidRPr="00C72EE9">
        <w:rPr>
          <w:sz w:val="28"/>
          <w:szCs w:val="28"/>
        </w:rPr>
        <w:t>рекомендованою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літературою</w:t>
      </w:r>
      <w:proofErr w:type="spellEnd"/>
      <w:r w:rsidRPr="00C72EE9">
        <w:rPr>
          <w:sz w:val="28"/>
          <w:szCs w:val="28"/>
        </w:rPr>
        <w:t xml:space="preserve"> по </w:t>
      </w:r>
      <w:proofErr w:type="spellStart"/>
      <w:r w:rsidRPr="00C72EE9">
        <w:rPr>
          <w:sz w:val="28"/>
          <w:szCs w:val="28"/>
        </w:rPr>
        <w:t>темі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семінарського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заняття</w:t>
      </w:r>
      <w:proofErr w:type="spellEnd"/>
      <w:r w:rsidRPr="00C72EE9">
        <w:rPr>
          <w:sz w:val="28"/>
          <w:szCs w:val="28"/>
        </w:rPr>
        <w:t xml:space="preserve">. </w:t>
      </w:r>
      <w:proofErr w:type="spellStart"/>
      <w:r w:rsidRPr="00C72EE9">
        <w:rPr>
          <w:sz w:val="28"/>
          <w:szCs w:val="28"/>
        </w:rPr>
        <w:t>Такі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матеріали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використовуються</w:t>
      </w:r>
      <w:proofErr w:type="spellEnd"/>
      <w:r w:rsidRPr="00C72EE9">
        <w:rPr>
          <w:sz w:val="28"/>
          <w:szCs w:val="28"/>
        </w:rPr>
        <w:t xml:space="preserve"> для </w:t>
      </w:r>
      <w:proofErr w:type="spellStart"/>
      <w:r w:rsidRPr="00C72EE9">
        <w:rPr>
          <w:sz w:val="28"/>
          <w:szCs w:val="28"/>
        </w:rPr>
        <w:t>відповіді</w:t>
      </w:r>
      <w:proofErr w:type="spellEnd"/>
      <w:r w:rsidRPr="00C72EE9">
        <w:rPr>
          <w:sz w:val="28"/>
          <w:szCs w:val="28"/>
        </w:rPr>
        <w:t xml:space="preserve"> на </w:t>
      </w:r>
      <w:proofErr w:type="spellStart"/>
      <w:r w:rsidRPr="00C72EE9">
        <w:rPr>
          <w:sz w:val="28"/>
          <w:szCs w:val="28"/>
        </w:rPr>
        <w:t>аудиторних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заняттях</w:t>
      </w:r>
      <w:proofErr w:type="spellEnd"/>
      <w:r w:rsidRPr="00C72EE9">
        <w:rPr>
          <w:sz w:val="28"/>
          <w:szCs w:val="28"/>
        </w:rPr>
        <w:t xml:space="preserve">, а </w:t>
      </w:r>
      <w:proofErr w:type="spellStart"/>
      <w:r w:rsidRPr="00C72EE9">
        <w:rPr>
          <w:sz w:val="28"/>
          <w:szCs w:val="28"/>
        </w:rPr>
        <w:t>також</w:t>
      </w:r>
      <w:proofErr w:type="spellEnd"/>
      <w:r w:rsidRPr="00C72EE9">
        <w:rPr>
          <w:sz w:val="28"/>
          <w:szCs w:val="28"/>
        </w:rPr>
        <w:t xml:space="preserve"> для </w:t>
      </w:r>
      <w:proofErr w:type="spellStart"/>
      <w:r w:rsidRPr="00C72EE9">
        <w:rPr>
          <w:sz w:val="28"/>
          <w:szCs w:val="28"/>
        </w:rPr>
        <w:t>усної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доповіді</w:t>
      </w:r>
      <w:proofErr w:type="spellEnd"/>
      <w:r w:rsidRPr="00C72EE9">
        <w:rPr>
          <w:sz w:val="28"/>
          <w:szCs w:val="28"/>
        </w:rPr>
        <w:t xml:space="preserve"> по </w:t>
      </w:r>
      <w:proofErr w:type="spellStart"/>
      <w:r w:rsidRPr="00C72EE9">
        <w:rPr>
          <w:sz w:val="28"/>
          <w:szCs w:val="28"/>
        </w:rPr>
        <w:t>окремій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тематиці</w:t>
      </w:r>
      <w:proofErr w:type="spellEnd"/>
      <w:r w:rsidRPr="00C72EE9">
        <w:rPr>
          <w:sz w:val="28"/>
          <w:szCs w:val="28"/>
        </w:rPr>
        <w:t xml:space="preserve"> і </w:t>
      </w:r>
      <w:proofErr w:type="spellStart"/>
      <w:r w:rsidRPr="00C72EE9">
        <w:rPr>
          <w:sz w:val="28"/>
          <w:szCs w:val="28"/>
        </w:rPr>
        <w:t>обов’язково</w:t>
      </w:r>
      <w:proofErr w:type="spellEnd"/>
      <w:r w:rsidRPr="00C72EE9">
        <w:rPr>
          <w:sz w:val="28"/>
          <w:szCs w:val="28"/>
        </w:rPr>
        <w:t xml:space="preserve"> при </w:t>
      </w:r>
      <w:proofErr w:type="spellStart"/>
      <w:r w:rsidRPr="00C72EE9">
        <w:rPr>
          <w:sz w:val="28"/>
          <w:szCs w:val="28"/>
        </w:rPr>
        <w:t>відпрацюванні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пропущених</w:t>
      </w:r>
      <w:proofErr w:type="spellEnd"/>
      <w:r w:rsidRPr="00C72EE9">
        <w:rPr>
          <w:sz w:val="28"/>
          <w:szCs w:val="28"/>
        </w:rPr>
        <w:t xml:space="preserve"> занять.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72EE9">
        <w:rPr>
          <w:sz w:val="28"/>
          <w:szCs w:val="28"/>
        </w:rPr>
        <w:t xml:space="preserve">У </w:t>
      </w:r>
      <w:proofErr w:type="spellStart"/>
      <w:r w:rsidRPr="00C72EE9">
        <w:rPr>
          <w:sz w:val="28"/>
          <w:szCs w:val="28"/>
        </w:rPr>
        <w:t>обов’язковому</w:t>
      </w:r>
      <w:proofErr w:type="spellEnd"/>
      <w:r w:rsidRPr="00C72EE9">
        <w:rPr>
          <w:sz w:val="28"/>
          <w:szCs w:val="28"/>
        </w:rPr>
        <w:t xml:space="preserve"> порядку </w:t>
      </w:r>
      <w:proofErr w:type="spellStart"/>
      <w:r w:rsidRPr="00C72EE9">
        <w:rPr>
          <w:sz w:val="28"/>
          <w:szCs w:val="28"/>
        </w:rPr>
        <w:t>студенти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спираються</w:t>
      </w:r>
      <w:proofErr w:type="spellEnd"/>
      <w:r w:rsidRPr="00C72EE9">
        <w:rPr>
          <w:sz w:val="28"/>
          <w:szCs w:val="28"/>
        </w:rPr>
        <w:t xml:space="preserve"> у </w:t>
      </w:r>
      <w:proofErr w:type="spellStart"/>
      <w:r w:rsidRPr="00C72EE9">
        <w:rPr>
          <w:sz w:val="28"/>
          <w:szCs w:val="28"/>
        </w:rPr>
        <w:t>підготовці</w:t>
      </w:r>
      <w:proofErr w:type="spellEnd"/>
      <w:r w:rsidRPr="00C72EE9">
        <w:rPr>
          <w:sz w:val="28"/>
          <w:szCs w:val="28"/>
        </w:rPr>
        <w:t xml:space="preserve"> на </w:t>
      </w:r>
      <w:proofErr w:type="spellStart"/>
      <w:r w:rsidRPr="00C72EE9">
        <w:rPr>
          <w:sz w:val="28"/>
          <w:szCs w:val="28"/>
        </w:rPr>
        <w:t>рекомендовану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методичними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посібниками</w:t>
      </w:r>
      <w:proofErr w:type="spellEnd"/>
      <w:r w:rsidRPr="00C72EE9">
        <w:rPr>
          <w:sz w:val="28"/>
          <w:szCs w:val="28"/>
        </w:rPr>
        <w:t xml:space="preserve"> і </w:t>
      </w:r>
      <w:proofErr w:type="spellStart"/>
      <w:r w:rsidRPr="00C72EE9">
        <w:rPr>
          <w:sz w:val="28"/>
          <w:szCs w:val="28"/>
        </w:rPr>
        <w:t>настановами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викладачів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літературу</w:t>
      </w:r>
      <w:proofErr w:type="spellEnd"/>
      <w:r w:rsidRPr="00C72EE9">
        <w:rPr>
          <w:sz w:val="28"/>
          <w:szCs w:val="28"/>
        </w:rPr>
        <w:t xml:space="preserve">: </w:t>
      </w:r>
      <w:proofErr w:type="spellStart"/>
      <w:r w:rsidRPr="00C72EE9">
        <w:rPr>
          <w:sz w:val="28"/>
          <w:szCs w:val="28"/>
        </w:rPr>
        <w:t>підручники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навчальні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посібники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монографії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наукові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статті</w:t>
      </w:r>
      <w:proofErr w:type="spellEnd"/>
      <w:r w:rsidRPr="00C72EE9">
        <w:rPr>
          <w:sz w:val="28"/>
          <w:szCs w:val="28"/>
        </w:rPr>
        <w:t xml:space="preserve"> у </w:t>
      </w:r>
      <w:proofErr w:type="spellStart"/>
      <w:r w:rsidRPr="00C72EE9">
        <w:rPr>
          <w:sz w:val="28"/>
          <w:szCs w:val="28"/>
        </w:rPr>
        <w:t>періодичних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виданнях</w:t>
      </w:r>
      <w:proofErr w:type="spellEnd"/>
      <w:r w:rsidRPr="00C72EE9">
        <w:rPr>
          <w:sz w:val="28"/>
          <w:szCs w:val="28"/>
        </w:rPr>
        <w:t xml:space="preserve">. Особливо </w:t>
      </w:r>
      <w:proofErr w:type="spellStart"/>
      <w:r w:rsidRPr="00C72EE9">
        <w:rPr>
          <w:sz w:val="28"/>
          <w:szCs w:val="28"/>
        </w:rPr>
        <w:t>важливі</w:t>
      </w:r>
      <w:proofErr w:type="spellEnd"/>
      <w:r w:rsidRPr="00C72EE9">
        <w:rPr>
          <w:sz w:val="28"/>
          <w:szCs w:val="28"/>
        </w:rPr>
        <w:t xml:space="preserve"> нормативно-</w:t>
      </w:r>
      <w:proofErr w:type="spellStart"/>
      <w:r w:rsidRPr="00C72EE9">
        <w:rPr>
          <w:sz w:val="28"/>
          <w:szCs w:val="28"/>
        </w:rPr>
        <w:t>правові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акти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що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стосуються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питань</w:t>
      </w:r>
      <w:proofErr w:type="spellEnd"/>
      <w:r w:rsidRPr="00C72EE9">
        <w:rPr>
          <w:sz w:val="28"/>
          <w:szCs w:val="28"/>
        </w:rPr>
        <w:t xml:space="preserve"> теми практичного </w:t>
      </w:r>
      <w:proofErr w:type="spellStart"/>
      <w:r w:rsidRPr="00C72EE9">
        <w:rPr>
          <w:sz w:val="28"/>
          <w:szCs w:val="28"/>
        </w:rPr>
        <w:t>заняття</w:t>
      </w:r>
      <w:proofErr w:type="spellEnd"/>
      <w:r w:rsidRPr="00C72EE9">
        <w:rPr>
          <w:sz w:val="28"/>
          <w:szCs w:val="28"/>
        </w:rPr>
        <w:t>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72EE9">
        <w:rPr>
          <w:sz w:val="28"/>
          <w:szCs w:val="28"/>
        </w:rPr>
        <w:t xml:space="preserve">У </w:t>
      </w:r>
      <w:proofErr w:type="spellStart"/>
      <w:r w:rsidRPr="00C72EE9">
        <w:rPr>
          <w:sz w:val="28"/>
          <w:szCs w:val="28"/>
        </w:rPr>
        <w:t>випадку</w:t>
      </w:r>
      <w:proofErr w:type="spellEnd"/>
      <w:r w:rsidRPr="00C72EE9">
        <w:rPr>
          <w:sz w:val="28"/>
          <w:szCs w:val="28"/>
        </w:rPr>
        <w:t xml:space="preserve"> пропуску студентами </w:t>
      </w:r>
      <w:proofErr w:type="spellStart"/>
      <w:r w:rsidRPr="00C72EE9">
        <w:rPr>
          <w:sz w:val="28"/>
          <w:szCs w:val="28"/>
        </w:rPr>
        <w:t>семінарських</w:t>
      </w:r>
      <w:proofErr w:type="spellEnd"/>
      <w:r w:rsidRPr="00C72EE9">
        <w:rPr>
          <w:sz w:val="28"/>
          <w:szCs w:val="28"/>
        </w:rPr>
        <w:t xml:space="preserve"> занять, </w:t>
      </w:r>
      <w:proofErr w:type="spellStart"/>
      <w:r w:rsidRPr="00C72EE9">
        <w:rPr>
          <w:sz w:val="28"/>
          <w:szCs w:val="28"/>
        </w:rPr>
        <w:t>необхідно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відпрацювати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їх</w:t>
      </w:r>
      <w:proofErr w:type="spellEnd"/>
      <w:r w:rsidRPr="00C72EE9">
        <w:rPr>
          <w:sz w:val="28"/>
          <w:szCs w:val="28"/>
        </w:rPr>
        <w:t xml:space="preserve"> у </w:t>
      </w:r>
      <w:proofErr w:type="spellStart"/>
      <w:r w:rsidRPr="00C72EE9">
        <w:rPr>
          <w:sz w:val="28"/>
          <w:szCs w:val="28"/>
        </w:rPr>
        <w:t>двотижневий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термін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під</w:t>
      </w:r>
      <w:proofErr w:type="spellEnd"/>
      <w:r w:rsidRPr="00C72EE9">
        <w:rPr>
          <w:sz w:val="28"/>
          <w:szCs w:val="28"/>
        </w:rPr>
        <w:t xml:space="preserve"> час </w:t>
      </w:r>
      <w:proofErr w:type="spellStart"/>
      <w:r w:rsidRPr="00C72EE9">
        <w:rPr>
          <w:sz w:val="28"/>
          <w:szCs w:val="28"/>
        </w:rPr>
        <w:t>індивідуальних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консультацій</w:t>
      </w:r>
      <w:proofErr w:type="spellEnd"/>
      <w:r w:rsidRPr="00C72EE9">
        <w:rPr>
          <w:sz w:val="28"/>
          <w:szCs w:val="28"/>
        </w:rPr>
        <w:t>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2EE9">
        <w:rPr>
          <w:sz w:val="28"/>
          <w:szCs w:val="28"/>
        </w:rPr>
        <w:t>Оцінка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знань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здійснюється</w:t>
      </w:r>
      <w:proofErr w:type="spellEnd"/>
      <w:r w:rsidRPr="00C72EE9">
        <w:rPr>
          <w:sz w:val="28"/>
          <w:szCs w:val="28"/>
        </w:rPr>
        <w:t xml:space="preserve"> за бальною системою, а </w:t>
      </w:r>
      <w:proofErr w:type="spellStart"/>
      <w:r w:rsidRPr="00C72EE9">
        <w:rPr>
          <w:sz w:val="28"/>
          <w:szCs w:val="28"/>
        </w:rPr>
        <w:t>також</w:t>
      </w:r>
      <w:proofErr w:type="spellEnd"/>
      <w:r w:rsidRPr="00C72EE9">
        <w:rPr>
          <w:sz w:val="28"/>
          <w:szCs w:val="28"/>
        </w:rPr>
        <w:t xml:space="preserve"> за рейтинговою системою (</w:t>
      </w:r>
      <w:proofErr w:type="spellStart"/>
      <w:r w:rsidRPr="00C72EE9">
        <w:rPr>
          <w:color w:val="333333"/>
          <w:sz w:val="28"/>
          <w:szCs w:val="28"/>
          <w:shd w:val="clear" w:color="auto" w:fill="FFFFFF"/>
        </w:rPr>
        <w:t>підсумовуються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всі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оцінки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окрім</w:t>
      </w:r>
      <w:proofErr w:type="spellEnd"/>
      <w:r w:rsidRPr="00C72EE9">
        <w:rPr>
          <w:sz w:val="28"/>
          <w:szCs w:val="28"/>
        </w:rPr>
        <w:t xml:space="preserve"> "</w:t>
      </w:r>
      <w:proofErr w:type="spellStart"/>
      <w:r w:rsidRPr="00C72EE9">
        <w:rPr>
          <w:sz w:val="28"/>
          <w:szCs w:val="28"/>
        </w:rPr>
        <w:t>незадовільно</w:t>
      </w:r>
      <w:proofErr w:type="spellEnd"/>
      <w:r w:rsidRPr="00C72EE9">
        <w:rPr>
          <w:sz w:val="28"/>
          <w:szCs w:val="28"/>
        </w:rPr>
        <w:t xml:space="preserve">", </w:t>
      </w:r>
      <w:proofErr w:type="spellStart"/>
      <w:r w:rsidRPr="00C72EE9">
        <w:rPr>
          <w:sz w:val="28"/>
          <w:szCs w:val="28"/>
        </w:rPr>
        <w:t>що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виставлялися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протягом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вивч</w:t>
      </w:r>
      <w:r>
        <w:rPr>
          <w:sz w:val="28"/>
          <w:szCs w:val="28"/>
        </w:rPr>
        <w:t>ення</w:t>
      </w:r>
      <w:proofErr w:type="spellEnd"/>
      <w:r>
        <w:rPr>
          <w:sz w:val="28"/>
          <w:szCs w:val="28"/>
        </w:rPr>
        <w:t xml:space="preserve"> курсу трудового права</w:t>
      </w:r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або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його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розділів</w:t>
      </w:r>
      <w:proofErr w:type="spellEnd"/>
      <w:r w:rsidRPr="00C72EE9">
        <w:rPr>
          <w:sz w:val="28"/>
          <w:szCs w:val="28"/>
        </w:rPr>
        <w:t xml:space="preserve"> за усну </w:t>
      </w:r>
      <w:proofErr w:type="spellStart"/>
      <w:r w:rsidRPr="00C72EE9">
        <w:rPr>
          <w:sz w:val="28"/>
          <w:szCs w:val="28"/>
        </w:rPr>
        <w:t>відповідь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письмові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роботи</w:t>
      </w:r>
      <w:proofErr w:type="spellEnd"/>
      <w:r w:rsidRPr="00C72EE9">
        <w:rPr>
          <w:sz w:val="28"/>
          <w:szCs w:val="28"/>
        </w:rPr>
        <w:t xml:space="preserve"> (</w:t>
      </w:r>
      <w:proofErr w:type="spellStart"/>
      <w:r w:rsidRPr="00C72EE9">
        <w:rPr>
          <w:sz w:val="28"/>
          <w:szCs w:val="28"/>
        </w:rPr>
        <w:t>контрольні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роботи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реферати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схеми</w:t>
      </w:r>
      <w:proofErr w:type="spellEnd"/>
      <w:r w:rsidRPr="00C72EE9">
        <w:rPr>
          <w:sz w:val="28"/>
          <w:szCs w:val="28"/>
        </w:rPr>
        <w:t xml:space="preserve"> та </w:t>
      </w:r>
      <w:proofErr w:type="spellStart"/>
      <w:r w:rsidRPr="00C72EE9">
        <w:rPr>
          <w:sz w:val="28"/>
          <w:szCs w:val="28"/>
        </w:rPr>
        <w:t>ін</w:t>
      </w:r>
      <w:proofErr w:type="spellEnd"/>
      <w:r w:rsidRPr="00C72EE9">
        <w:rPr>
          <w:sz w:val="28"/>
          <w:szCs w:val="28"/>
        </w:rPr>
        <w:t xml:space="preserve">.), </w:t>
      </w:r>
      <w:proofErr w:type="spellStart"/>
      <w:r w:rsidRPr="00C72EE9">
        <w:rPr>
          <w:sz w:val="28"/>
          <w:szCs w:val="28"/>
        </w:rPr>
        <w:t>виступи-доповіді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систематичність</w:t>
      </w:r>
      <w:proofErr w:type="spellEnd"/>
      <w:r w:rsidRPr="00C72EE9">
        <w:rPr>
          <w:sz w:val="28"/>
          <w:szCs w:val="28"/>
        </w:rPr>
        <w:t xml:space="preserve"> та </w:t>
      </w:r>
      <w:proofErr w:type="spellStart"/>
      <w:r w:rsidRPr="00C72EE9">
        <w:rPr>
          <w:sz w:val="28"/>
          <w:szCs w:val="28"/>
        </w:rPr>
        <w:t>повноту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ведення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робочих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зошитів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індивідуальне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відпрацювання</w:t>
      </w:r>
      <w:proofErr w:type="spellEnd"/>
      <w:r w:rsidRPr="00C72EE9">
        <w:rPr>
          <w:sz w:val="28"/>
          <w:szCs w:val="28"/>
        </w:rPr>
        <w:t xml:space="preserve"> тем курсу). </w:t>
      </w:r>
      <w:proofErr w:type="spellStart"/>
      <w:r w:rsidRPr="00C72EE9">
        <w:rPr>
          <w:sz w:val="28"/>
          <w:szCs w:val="28"/>
        </w:rPr>
        <w:t>Рейтингова</w:t>
      </w:r>
      <w:proofErr w:type="spellEnd"/>
      <w:r w:rsidRPr="00C72EE9">
        <w:rPr>
          <w:sz w:val="28"/>
          <w:szCs w:val="28"/>
        </w:rPr>
        <w:t xml:space="preserve"> форма </w:t>
      </w:r>
      <w:proofErr w:type="spellStart"/>
      <w:r w:rsidRPr="00C72EE9">
        <w:rPr>
          <w:sz w:val="28"/>
          <w:szCs w:val="28"/>
        </w:rPr>
        <w:t>дає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можливість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визначити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рівень</w:t>
      </w:r>
      <w:proofErr w:type="spellEnd"/>
      <w:r w:rsidRPr="00C72EE9">
        <w:rPr>
          <w:sz w:val="28"/>
          <w:szCs w:val="28"/>
        </w:rPr>
        <w:t xml:space="preserve"> та </w:t>
      </w:r>
      <w:proofErr w:type="spellStart"/>
      <w:r w:rsidRPr="00C72EE9">
        <w:rPr>
          <w:sz w:val="28"/>
          <w:szCs w:val="28"/>
        </w:rPr>
        <w:t>якість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систематичності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засвоєння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матеріалу</w:t>
      </w:r>
      <w:proofErr w:type="spellEnd"/>
      <w:r w:rsidRPr="00C72EE9">
        <w:rPr>
          <w:sz w:val="28"/>
          <w:szCs w:val="28"/>
        </w:rPr>
        <w:t xml:space="preserve"> курсу.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2EE9">
        <w:rPr>
          <w:b/>
          <w:sz w:val="28"/>
          <w:szCs w:val="28"/>
        </w:rPr>
        <w:t>Індивідуальне</w:t>
      </w:r>
      <w:proofErr w:type="spellEnd"/>
      <w:r w:rsidRPr="00C72EE9">
        <w:rPr>
          <w:b/>
          <w:sz w:val="28"/>
          <w:szCs w:val="28"/>
        </w:rPr>
        <w:t xml:space="preserve"> </w:t>
      </w:r>
      <w:proofErr w:type="spellStart"/>
      <w:r w:rsidRPr="00C72EE9">
        <w:rPr>
          <w:b/>
          <w:sz w:val="28"/>
          <w:szCs w:val="28"/>
        </w:rPr>
        <w:t>навчально-дослідне</w:t>
      </w:r>
      <w:proofErr w:type="spellEnd"/>
      <w:r w:rsidRPr="00C72EE9">
        <w:rPr>
          <w:b/>
          <w:sz w:val="28"/>
          <w:szCs w:val="28"/>
        </w:rPr>
        <w:t xml:space="preserve"> </w:t>
      </w:r>
      <w:proofErr w:type="spellStart"/>
      <w:r w:rsidRPr="00C72EE9">
        <w:rPr>
          <w:b/>
          <w:sz w:val="28"/>
          <w:szCs w:val="28"/>
        </w:rPr>
        <w:t>завдання</w:t>
      </w:r>
      <w:proofErr w:type="spellEnd"/>
      <w:r w:rsidRPr="00C72EE9">
        <w:rPr>
          <w:b/>
          <w:sz w:val="28"/>
          <w:szCs w:val="28"/>
        </w:rPr>
        <w:t xml:space="preserve"> студента</w:t>
      </w:r>
      <w:r w:rsidRPr="00C72EE9">
        <w:rPr>
          <w:sz w:val="28"/>
          <w:szCs w:val="28"/>
        </w:rPr>
        <w:t xml:space="preserve"> є видом поза </w:t>
      </w:r>
      <w:proofErr w:type="spellStart"/>
      <w:r w:rsidRPr="00C72EE9">
        <w:rPr>
          <w:sz w:val="28"/>
          <w:szCs w:val="28"/>
        </w:rPr>
        <w:t>аудиторної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індивідуальної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роботи</w:t>
      </w:r>
      <w:proofErr w:type="spellEnd"/>
      <w:r w:rsidRPr="00C72EE9">
        <w:rPr>
          <w:sz w:val="28"/>
          <w:szCs w:val="28"/>
        </w:rPr>
        <w:t xml:space="preserve"> студента </w:t>
      </w:r>
      <w:proofErr w:type="spellStart"/>
      <w:r w:rsidRPr="00C72EE9">
        <w:rPr>
          <w:sz w:val="28"/>
          <w:szCs w:val="28"/>
        </w:rPr>
        <w:t>навчального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чи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навчально-дослідницького</w:t>
      </w:r>
      <w:proofErr w:type="spellEnd"/>
      <w:r w:rsidRPr="00C72EE9">
        <w:rPr>
          <w:sz w:val="28"/>
          <w:szCs w:val="28"/>
        </w:rPr>
        <w:t xml:space="preserve"> характеру, яке </w:t>
      </w:r>
      <w:proofErr w:type="spellStart"/>
      <w:r w:rsidRPr="00C72EE9">
        <w:rPr>
          <w:sz w:val="28"/>
          <w:szCs w:val="28"/>
        </w:rPr>
        <w:t>виконується</w:t>
      </w:r>
      <w:proofErr w:type="spellEnd"/>
      <w:r w:rsidRPr="00C72EE9">
        <w:rPr>
          <w:sz w:val="28"/>
          <w:szCs w:val="28"/>
        </w:rPr>
        <w:t xml:space="preserve"> в </w:t>
      </w:r>
      <w:proofErr w:type="spellStart"/>
      <w:r w:rsidRPr="00C72EE9">
        <w:rPr>
          <w:sz w:val="28"/>
          <w:szCs w:val="28"/>
        </w:rPr>
        <w:t>процесі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вивчення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програмного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матеріалу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навчального</w:t>
      </w:r>
      <w:proofErr w:type="spellEnd"/>
      <w:r w:rsidRPr="00C72EE9">
        <w:rPr>
          <w:sz w:val="28"/>
          <w:szCs w:val="28"/>
        </w:rPr>
        <w:t xml:space="preserve"> курсу і </w:t>
      </w:r>
      <w:proofErr w:type="spellStart"/>
      <w:r w:rsidRPr="00C72EE9">
        <w:rPr>
          <w:sz w:val="28"/>
          <w:szCs w:val="28"/>
        </w:rPr>
        <w:t>завершується</w:t>
      </w:r>
      <w:proofErr w:type="spellEnd"/>
      <w:r w:rsidRPr="00C72EE9">
        <w:rPr>
          <w:sz w:val="28"/>
          <w:szCs w:val="28"/>
        </w:rPr>
        <w:t xml:space="preserve"> разом </w:t>
      </w:r>
      <w:proofErr w:type="spellStart"/>
      <w:r w:rsidRPr="00C72EE9">
        <w:rPr>
          <w:sz w:val="28"/>
          <w:szCs w:val="28"/>
        </w:rPr>
        <w:t>із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складанням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підсумкового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іспиту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чи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заліку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із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даної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навчальної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дисципліни</w:t>
      </w:r>
      <w:proofErr w:type="spellEnd"/>
      <w:r w:rsidRPr="00C72EE9">
        <w:rPr>
          <w:sz w:val="28"/>
          <w:szCs w:val="28"/>
        </w:rPr>
        <w:t>.</w:t>
      </w:r>
    </w:p>
    <w:p w:rsidR="000A215C" w:rsidRPr="00C72EE9" w:rsidRDefault="000A215C" w:rsidP="00C647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2EE9">
        <w:rPr>
          <w:sz w:val="28"/>
          <w:szCs w:val="28"/>
        </w:rPr>
        <w:t>Ця</w:t>
      </w:r>
      <w:proofErr w:type="spellEnd"/>
      <w:r w:rsidRPr="00C72EE9">
        <w:rPr>
          <w:sz w:val="28"/>
          <w:szCs w:val="28"/>
        </w:rPr>
        <w:t xml:space="preserve"> форма </w:t>
      </w:r>
      <w:proofErr w:type="spellStart"/>
      <w:r w:rsidRPr="00C72EE9">
        <w:rPr>
          <w:sz w:val="28"/>
          <w:szCs w:val="28"/>
        </w:rPr>
        <w:t>організації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навчального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процесу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має</w:t>
      </w:r>
      <w:proofErr w:type="spellEnd"/>
      <w:r w:rsidRPr="00C72EE9">
        <w:rPr>
          <w:sz w:val="28"/>
          <w:szCs w:val="28"/>
        </w:rPr>
        <w:t xml:space="preserve"> на </w:t>
      </w:r>
      <w:proofErr w:type="spellStart"/>
      <w:r w:rsidRPr="00C72EE9">
        <w:rPr>
          <w:sz w:val="28"/>
          <w:szCs w:val="28"/>
        </w:rPr>
        <w:t>меті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поглибити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lastRenderedPageBreak/>
        <w:t>узагальнити</w:t>
      </w:r>
      <w:proofErr w:type="spellEnd"/>
      <w:r w:rsidRPr="00C72EE9">
        <w:rPr>
          <w:sz w:val="28"/>
          <w:szCs w:val="28"/>
        </w:rPr>
        <w:t xml:space="preserve"> та </w:t>
      </w:r>
      <w:proofErr w:type="spellStart"/>
      <w:r w:rsidRPr="00C72EE9">
        <w:rPr>
          <w:sz w:val="28"/>
          <w:szCs w:val="28"/>
        </w:rPr>
        <w:t>закріпити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знання</w:t>
      </w:r>
      <w:proofErr w:type="spellEnd"/>
      <w:r w:rsidRPr="00C72EE9">
        <w:rPr>
          <w:sz w:val="28"/>
          <w:szCs w:val="28"/>
        </w:rPr>
        <w:t xml:space="preserve">, </w:t>
      </w:r>
      <w:proofErr w:type="spellStart"/>
      <w:r w:rsidRPr="00C72EE9">
        <w:rPr>
          <w:sz w:val="28"/>
          <w:szCs w:val="28"/>
        </w:rPr>
        <w:t>які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студенти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отримують</w:t>
      </w:r>
      <w:proofErr w:type="spellEnd"/>
      <w:r w:rsidRPr="00C72EE9">
        <w:rPr>
          <w:sz w:val="28"/>
          <w:szCs w:val="28"/>
        </w:rPr>
        <w:t xml:space="preserve"> у </w:t>
      </w:r>
      <w:proofErr w:type="spellStart"/>
      <w:r w:rsidRPr="00C72EE9">
        <w:rPr>
          <w:sz w:val="28"/>
          <w:szCs w:val="28"/>
        </w:rPr>
        <w:t>процесі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навчання</w:t>
      </w:r>
      <w:proofErr w:type="spellEnd"/>
      <w:r w:rsidRPr="00C72EE9">
        <w:rPr>
          <w:sz w:val="28"/>
          <w:szCs w:val="28"/>
        </w:rPr>
        <w:t xml:space="preserve">, а </w:t>
      </w:r>
      <w:proofErr w:type="spellStart"/>
      <w:r w:rsidRPr="00C72EE9">
        <w:rPr>
          <w:sz w:val="28"/>
          <w:szCs w:val="28"/>
        </w:rPr>
        <w:t>також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застосувати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ці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знання</w:t>
      </w:r>
      <w:proofErr w:type="spellEnd"/>
      <w:r w:rsidRPr="00C72EE9">
        <w:rPr>
          <w:sz w:val="28"/>
          <w:szCs w:val="28"/>
        </w:rPr>
        <w:t xml:space="preserve"> при </w:t>
      </w:r>
      <w:proofErr w:type="spellStart"/>
      <w:r w:rsidRPr="00C72EE9">
        <w:rPr>
          <w:sz w:val="28"/>
          <w:szCs w:val="28"/>
        </w:rPr>
        <w:t>вирішені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практичних</w:t>
      </w:r>
      <w:proofErr w:type="spellEnd"/>
      <w:r w:rsidRPr="00C72EE9">
        <w:rPr>
          <w:sz w:val="28"/>
          <w:szCs w:val="28"/>
        </w:rPr>
        <w:t xml:space="preserve"> задач. </w:t>
      </w:r>
      <w:proofErr w:type="spellStart"/>
      <w:r w:rsidRPr="00C72EE9">
        <w:rPr>
          <w:sz w:val="28"/>
          <w:szCs w:val="28"/>
        </w:rPr>
        <w:t>Оцінка</w:t>
      </w:r>
      <w:proofErr w:type="spellEnd"/>
      <w:r w:rsidRPr="00C72EE9">
        <w:rPr>
          <w:sz w:val="28"/>
          <w:szCs w:val="28"/>
        </w:rPr>
        <w:t xml:space="preserve"> за ІНДЗ є </w:t>
      </w:r>
      <w:proofErr w:type="spellStart"/>
      <w:r w:rsidRPr="00C72EE9">
        <w:rPr>
          <w:sz w:val="28"/>
          <w:szCs w:val="28"/>
        </w:rPr>
        <w:t>обов’язковим</w:t>
      </w:r>
      <w:proofErr w:type="spellEnd"/>
      <w:r w:rsidRPr="00C72EE9">
        <w:rPr>
          <w:sz w:val="28"/>
          <w:szCs w:val="28"/>
        </w:rPr>
        <w:t xml:space="preserve"> компонентом </w:t>
      </w:r>
      <w:proofErr w:type="spellStart"/>
      <w:r w:rsidRPr="00C72EE9">
        <w:rPr>
          <w:sz w:val="28"/>
          <w:szCs w:val="28"/>
        </w:rPr>
        <w:t>іспитової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оцінки</w:t>
      </w:r>
      <w:proofErr w:type="spellEnd"/>
      <w:r w:rsidRPr="00C72EE9">
        <w:rPr>
          <w:sz w:val="28"/>
          <w:szCs w:val="28"/>
        </w:rPr>
        <w:t xml:space="preserve"> і </w:t>
      </w:r>
      <w:proofErr w:type="spellStart"/>
      <w:r w:rsidRPr="00C72EE9">
        <w:rPr>
          <w:sz w:val="28"/>
          <w:szCs w:val="28"/>
        </w:rPr>
        <w:t>враховується</w:t>
      </w:r>
      <w:proofErr w:type="spellEnd"/>
      <w:r w:rsidRPr="00C72EE9">
        <w:rPr>
          <w:sz w:val="28"/>
          <w:szCs w:val="28"/>
        </w:rPr>
        <w:t xml:space="preserve"> при </w:t>
      </w:r>
      <w:proofErr w:type="spellStart"/>
      <w:r w:rsidRPr="00C72EE9">
        <w:rPr>
          <w:sz w:val="28"/>
          <w:szCs w:val="28"/>
        </w:rPr>
        <w:t>проведенні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підсумкової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оцінки</w:t>
      </w:r>
      <w:proofErr w:type="spellEnd"/>
      <w:r w:rsidRPr="00C72EE9">
        <w:rPr>
          <w:sz w:val="28"/>
          <w:szCs w:val="28"/>
        </w:rPr>
        <w:t xml:space="preserve"> з </w:t>
      </w:r>
      <w:proofErr w:type="spellStart"/>
      <w:r w:rsidRPr="00C72EE9">
        <w:rPr>
          <w:sz w:val="28"/>
          <w:szCs w:val="28"/>
        </w:rPr>
        <w:t>навчального</w:t>
      </w:r>
      <w:proofErr w:type="spellEnd"/>
      <w:r w:rsidRPr="00C72EE9">
        <w:rPr>
          <w:sz w:val="28"/>
          <w:szCs w:val="28"/>
        </w:rPr>
        <w:t xml:space="preserve"> курсу.</w:t>
      </w:r>
    </w:p>
    <w:p w:rsidR="000A215C" w:rsidRPr="00C72EE9" w:rsidRDefault="000A215C" w:rsidP="00C647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C72EE9">
        <w:rPr>
          <w:b/>
          <w:sz w:val="28"/>
          <w:szCs w:val="28"/>
        </w:rPr>
        <w:t>Складання</w:t>
      </w:r>
      <w:proofErr w:type="spellEnd"/>
      <w:r w:rsidRPr="00C72EE9">
        <w:rPr>
          <w:b/>
          <w:sz w:val="28"/>
          <w:szCs w:val="28"/>
        </w:rPr>
        <w:t xml:space="preserve"> </w:t>
      </w:r>
      <w:proofErr w:type="spellStart"/>
      <w:r w:rsidRPr="00C72EE9">
        <w:rPr>
          <w:b/>
          <w:sz w:val="28"/>
          <w:szCs w:val="28"/>
        </w:rPr>
        <w:t>тестових</w:t>
      </w:r>
      <w:proofErr w:type="spellEnd"/>
      <w:r w:rsidRPr="00C72EE9">
        <w:rPr>
          <w:b/>
          <w:sz w:val="28"/>
          <w:szCs w:val="28"/>
        </w:rPr>
        <w:t xml:space="preserve"> </w:t>
      </w:r>
      <w:proofErr w:type="spellStart"/>
      <w:r w:rsidRPr="00C72EE9">
        <w:rPr>
          <w:b/>
          <w:sz w:val="28"/>
          <w:szCs w:val="28"/>
        </w:rPr>
        <w:t>завдань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передбачає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ґрунтовне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вивчення</w:t>
      </w:r>
      <w:proofErr w:type="spellEnd"/>
      <w:r w:rsidRPr="00C72EE9">
        <w:rPr>
          <w:sz w:val="28"/>
          <w:szCs w:val="28"/>
        </w:rPr>
        <w:t xml:space="preserve"> студентом </w:t>
      </w:r>
      <w:proofErr w:type="spellStart"/>
      <w:r w:rsidRPr="00C72EE9">
        <w:rPr>
          <w:sz w:val="28"/>
          <w:szCs w:val="28"/>
        </w:rPr>
        <w:t>навчальної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дисципліни</w:t>
      </w:r>
      <w:proofErr w:type="spellEnd"/>
      <w:r w:rsidRPr="00C72EE9">
        <w:rPr>
          <w:sz w:val="28"/>
          <w:szCs w:val="28"/>
        </w:rPr>
        <w:t xml:space="preserve">. Студент </w:t>
      </w:r>
      <w:proofErr w:type="spellStart"/>
      <w:r w:rsidRPr="00C72EE9">
        <w:rPr>
          <w:sz w:val="28"/>
          <w:szCs w:val="28"/>
        </w:rPr>
        <w:t>складає</w:t>
      </w:r>
      <w:proofErr w:type="spellEnd"/>
      <w:r w:rsidRPr="00C72EE9">
        <w:rPr>
          <w:sz w:val="28"/>
          <w:szCs w:val="28"/>
        </w:rPr>
        <w:t xml:space="preserve"> по </w:t>
      </w:r>
      <w:proofErr w:type="spellStart"/>
      <w:r w:rsidRPr="00C72EE9">
        <w:rPr>
          <w:sz w:val="28"/>
          <w:szCs w:val="28"/>
        </w:rPr>
        <w:t>п’ять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тестових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завдань</w:t>
      </w:r>
      <w:proofErr w:type="spellEnd"/>
      <w:r w:rsidRPr="00C72EE9">
        <w:rPr>
          <w:sz w:val="28"/>
          <w:szCs w:val="28"/>
        </w:rPr>
        <w:t xml:space="preserve"> з </w:t>
      </w:r>
      <w:proofErr w:type="spellStart"/>
      <w:r w:rsidRPr="00C72EE9">
        <w:rPr>
          <w:sz w:val="28"/>
          <w:szCs w:val="28"/>
        </w:rPr>
        <w:t>кожної</w:t>
      </w:r>
      <w:proofErr w:type="spellEnd"/>
      <w:r w:rsidRPr="00C72EE9">
        <w:rPr>
          <w:sz w:val="28"/>
          <w:szCs w:val="28"/>
        </w:rPr>
        <w:t xml:space="preserve"> теми, </w:t>
      </w:r>
      <w:proofErr w:type="spellStart"/>
      <w:r w:rsidRPr="00C72EE9">
        <w:rPr>
          <w:sz w:val="28"/>
          <w:szCs w:val="28"/>
        </w:rPr>
        <w:t>що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вивчається</w:t>
      </w:r>
      <w:proofErr w:type="spellEnd"/>
      <w:r w:rsidRPr="00C72EE9">
        <w:rPr>
          <w:sz w:val="28"/>
          <w:szCs w:val="28"/>
        </w:rPr>
        <w:t xml:space="preserve">. </w:t>
      </w:r>
      <w:proofErr w:type="spellStart"/>
      <w:r w:rsidRPr="00C72EE9">
        <w:rPr>
          <w:sz w:val="28"/>
          <w:szCs w:val="28"/>
        </w:rPr>
        <w:t>Після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поставленого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питання</w:t>
      </w:r>
      <w:proofErr w:type="spellEnd"/>
      <w:r w:rsidRPr="00C72EE9">
        <w:rPr>
          <w:sz w:val="28"/>
          <w:szCs w:val="28"/>
        </w:rPr>
        <w:t xml:space="preserve"> наводиться по </w:t>
      </w:r>
      <w:proofErr w:type="spellStart"/>
      <w:r w:rsidRPr="00C72EE9">
        <w:rPr>
          <w:sz w:val="28"/>
          <w:szCs w:val="28"/>
        </w:rPr>
        <w:t>чотири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варіанти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відповіді</w:t>
      </w:r>
      <w:proofErr w:type="spellEnd"/>
      <w:r w:rsidRPr="00C72EE9">
        <w:rPr>
          <w:sz w:val="28"/>
          <w:szCs w:val="28"/>
        </w:rPr>
        <w:t xml:space="preserve">. За </w:t>
      </w:r>
      <w:proofErr w:type="spellStart"/>
      <w:r w:rsidRPr="00C72EE9">
        <w:rPr>
          <w:sz w:val="28"/>
          <w:szCs w:val="28"/>
        </w:rPr>
        <w:t>змістом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питання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повинні</w:t>
      </w:r>
      <w:proofErr w:type="spellEnd"/>
      <w:r w:rsidRPr="00C72EE9">
        <w:rPr>
          <w:sz w:val="28"/>
          <w:szCs w:val="28"/>
        </w:rPr>
        <w:t xml:space="preserve"> бути такими, </w:t>
      </w:r>
      <w:proofErr w:type="spellStart"/>
      <w:r w:rsidRPr="00C72EE9">
        <w:rPr>
          <w:sz w:val="28"/>
          <w:szCs w:val="28"/>
        </w:rPr>
        <w:t>щоб</w:t>
      </w:r>
      <w:proofErr w:type="spellEnd"/>
      <w:r w:rsidRPr="00C72EE9">
        <w:rPr>
          <w:sz w:val="28"/>
          <w:szCs w:val="28"/>
        </w:rPr>
        <w:t xml:space="preserve"> у них не </w:t>
      </w:r>
      <w:proofErr w:type="spellStart"/>
      <w:r w:rsidRPr="00C72EE9">
        <w:rPr>
          <w:sz w:val="28"/>
          <w:szCs w:val="28"/>
        </w:rPr>
        <w:t>вбачалась</w:t>
      </w:r>
      <w:proofErr w:type="spellEnd"/>
      <w:r w:rsidRPr="00C72EE9">
        <w:rPr>
          <w:sz w:val="28"/>
          <w:szCs w:val="28"/>
        </w:rPr>
        <w:t xml:space="preserve"> очевидна </w:t>
      </w:r>
      <w:proofErr w:type="spellStart"/>
      <w:r w:rsidRPr="00C72EE9">
        <w:rPr>
          <w:sz w:val="28"/>
          <w:szCs w:val="28"/>
        </w:rPr>
        <w:t>відповідь</w:t>
      </w:r>
      <w:proofErr w:type="spellEnd"/>
      <w:r w:rsidRPr="00C72EE9">
        <w:rPr>
          <w:sz w:val="28"/>
          <w:szCs w:val="28"/>
        </w:rPr>
        <w:t xml:space="preserve">. </w:t>
      </w:r>
      <w:proofErr w:type="spellStart"/>
      <w:r w:rsidRPr="00C72EE9">
        <w:rPr>
          <w:sz w:val="28"/>
          <w:szCs w:val="28"/>
        </w:rPr>
        <w:t>Із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трьох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відповідей</w:t>
      </w:r>
      <w:proofErr w:type="spellEnd"/>
      <w:r w:rsidRPr="00C72EE9">
        <w:rPr>
          <w:sz w:val="28"/>
          <w:szCs w:val="28"/>
        </w:rPr>
        <w:t xml:space="preserve"> правильною </w:t>
      </w:r>
      <w:proofErr w:type="spellStart"/>
      <w:r w:rsidRPr="00C72EE9">
        <w:rPr>
          <w:sz w:val="28"/>
          <w:szCs w:val="28"/>
        </w:rPr>
        <w:t>мають</w:t>
      </w:r>
      <w:proofErr w:type="spellEnd"/>
      <w:r w:rsidRPr="00C72EE9">
        <w:rPr>
          <w:sz w:val="28"/>
          <w:szCs w:val="28"/>
        </w:rPr>
        <w:t xml:space="preserve"> бути </w:t>
      </w:r>
      <w:proofErr w:type="spellStart"/>
      <w:r w:rsidRPr="00C72EE9">
        <w:rPr>
          <w:sz w:val="28"/>
          <w:szCs w:val="28"/>
        </w:rPr>
        <w:t>лише</w:t>
      </w:r>
      <w:proofErr w:type="spellEnd"/>
      <w:r w:rsidRPr="00C72EE9">
        <w:rPr>
          <w:sz w:val="28"/>
          <w:szCs w:val="28"/>
        </w:rPr>
        <w:t xml:space="preserve"> одна. Правильна </w:t>
      </w:r>
      <w:proofErr w:type="spellStart"/>
      <w:r w:rsidRPr="00C72EE9">
        <w:rPr>
          <w:sz w:val="28"/>
          <w:szCs w:val="28"/>
        </w:rPr>
        <w:t>відповідь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вказується</w:t>
      </w:r>
      <w:proofErr w:type="spellEnd"/>
      <w:r w:rsidRPr="00C72EE9">
        <w:rPr>
          <w:sz w:val="28"/>
          <w:szCs w:val="28"/>
        </w:rPr>
        <w:t xml:space="preserve"> на </w:t>
      </w:r>
      <w:proofErr w:type="spellStart"/>
      <w:r w:rsidRPr="00C72EE9">
        <w:rPr>
          <w:sz w:val="28"/>
          <w:szCs w:val="28"/>
        </w:rPr>
        <w:t>останній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сторінці</w:t>
      </w:r>
      <w:proofErr w:type="spellEnd"/>
      <w:r w:rsidRPr="00C72EE9">
        <w:rPr>
          <w:sz w:val="28"/>
          <w:szCs w:val="28"/>
        </w:rPr>
        <w:t xml:space="preserve"> </w:t>
      </w:r>
      <w:proofErr w:type="spellStart"/>
      <w:r w:rsidRPr="00C72EE9">
        <w:rPr>
          <w:sz w:val="28"/>
          <w:szCs w:val="28"/>
        </w:rPr>
        <w:t>роботи</w:t>
      </w:r>
      <w:proofErr w:type="spellEnd"/>
      <w:r w:rsidRPr="00C72EE9">
        <w:rPr>
          <w:sz w:val="28"/>
          <w:szCs w:val="28"/>
        </w:rPr>
        <w:t>.</w:t>
      </w:r>
    </w:p>
    <w:p w:rsidR="000A215C" w:rsidRPr="007B75E3" w:rsidRDefault="000A215C" w:rsidP="00C647FC">
      <w:pPr>
        <w:tabs>
          <w:tab w:val="left" w:pos="720"/>
        </w:tabs>
        <w:spacing w:line="360" w:lineRule="auto"/>
        <w:ind w:firstLine="709"/>
        <w:jc w:val="both"/>
        <w:rPr>
          <w:b/>
          <w:sz w:val="28"/>
        </w:rPr>
      </w:pPr>
      <w:r w:rsidRPr="007B75E3">
        <w:rPr>
          <w:b/>
          <w:sz w:val="28"/>
        </w:rPr>
        <w:t xml:space="preserve">В </w:t>
      </w:r>
      <w:proofErr w:type="spellStart"/>
      <w:r w:rsidRPr="007B75E3">
        <w:rPr>
          <w:b/>
          <w:sz w:val="28"/>
        </w:rPr>
        <w:t>ході</w:t>
      </w:r>
      <w:proofErr w:type="spellEnd"/>
      <w:r w:rsidRPr="007B75E3">
        <w:rPr>
          <w:b/>
          <w:sz w:val="28"/>
        </w:rPr>
        <w:t xml:space="preserve"> </w:t>
      </w:r>
      <w:proofErr w:type="spellStart"/>
      <w:r w:rsidRPr="007B75E3">
        <w:rPr>
          <w:b/>
          <w:sz w:val="28"/>
        </w:rPr>
        <w:t>лекцій</w:t>
      </w:r>
      <w:proofErr w:type="spellEnd"/>
      <w:r w:rsidRPr="007B75E3">
        <w:rPr>
          <w:b/>
          <w:sz w:val="28"/>
        </w:rPr>
        <w:t xml:space="preserve"> </w:t>
      </w:r>
      <w:proofErr w:type="spellStart"/>
      <w:r w:rsidRPr="007B75E3">
        <w:rPr>
          <w:b/>
          <w:sz w:val="28"/>
        </w:rPr>
        <w:t>використовуються</w:t>
      </w:r>
      <w:proofErr w:type="spellEnd"/>
      <w:r w:rsidRPr="007B75E3">
        <w:rPr>
          <w:b/>
          <w:sz w:val="28"/>
        </w:rPr>
        <w:t xml:space="preserve"> </w:t>
      </w:r>
      <w:proofErr w:type="spellStart"/>
      <w:r w:rsidRPr="007B75E3">
        <w:rPr>
          <w:b/>
          <w:sz w:val="28"/>
        </w:rPr>
        <w:t>наступні</w:t>
      </w:r>
      <w:proofErr w:type="spellEnd"/>
      <w:r w:rsidRPr="007B75E3">
        <w:rPr>
          <w:b/>
          <w:sz w:val="28"/>
        </w:rPr>
        <w:t xml:space="preserve"> </w:t>
      </w:r>
      <w:proofErr w:type="spellStart"/>
      <w:r w:rsidRPr="007B75E3">
        <w:rPr>
          <w:b/>
          <w:sz w:val="28"/>
        </w:rPr>
        <w:t>методи</w:t>
      </w:r>
      <w:proofErr w:type="spellEnd"/>
      <w:r w:rsidRPr="007B75E3">
        <w:rPr>
          <w:b/>
          <w:sz w:val="28"/>
        </w:rPr>
        <w:t xml:space="preserve">: </w:t>
      </w:r>
    </w:p>
    <w:p w:rsidR="000A215C" w:rsidRPr="007B75E3" w:rsidRDefault="000A215C" w:rsidP="00C647FC">
      <w:pPr>
        <w:tabs>
          <w:tab w:val="left" w:pos="720"/>
        </w:tabs>
        <w:spacing w:line="360" w:lineRule="auto"/>
        <w:ind w:firstLine="709"/>
        <w:jc w:val="both"/>
        <w:rPr>
          <w:sz w:val="28"/>
        </w:rPr>
      </w:pPr>
      <w:r w:rsidRPr="007B75E3">
        <w:rPr>
          <w:sz w:val="28"/>
        </w:rPr>
        <w:t xml:space="preserve">- </w:t>
      </w:r>
      <w:proofErr w:type="spellStart"/>
      <w:r w:rsidRPr="007B75E3">
        <w:rPr>
          <w:sz w:val="28"/>
        </w:rPr>
        <w:t>пояснювально-ілюстративна</w:t>
      </w:r>
      <w:proofErr w:type="spellEnd"/>
      <w:r w:rsidRPr="007B75E3">
        <w:rPr>
          <w:sz w:val="28"/>
        </w:rPr>
        <w:t xml:space="preserve"> </w:t>
      </w:r>
      <w:proofErr w:type="spellStart"/>
      <w:r w:rsidRPr="007B75E3">
        <w:rPr>
          <w:sz w:val="28"/>
        </w:rPr>
        <w:t>лекція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включає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усний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виклад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навчального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матеріалу</w:t>
      </w:r>
      <w:proofErr w:type="spellEnd"/>
      <w:r w:rsidRPr="007B75E3">
        <w:rPr>
          <w:sz w:val="28"/>
          <w:szCs w:val="28"/>
        </w:rPr>
        <w:t xml:space="preserve"> з </w:t>
      </w:r>
      <w:proofErr w:type="spellStart"/>
      <w:r w:rsidRPr="007B75E3">
        <w:rPr>
          <w:sz w:val="28"/>
          <w:szCs w:val="28"/>
        </w:rPr>
        <w:t>ілюстрацією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таблиць</w:t>
      </w:r>
      <w:proofErr w:type="spellEnd"/>
      <w:r w:rsidRPr="007B75E3">
        <w:rPr>
          <w:sz w:val="28"/>
          <w:szCs w:val="28"/>
        </w:rPr>
        <w:t xml:space="preserve">, </w:t>
      </w:r>
      <w:proofErr w:type="spellStart"/>
      <w:r w:rsidRPr="007B75E3">
        <w:rPr>
          <w:sz w:val="28"/>
          <w:szCs w:val="28"/>
        </w:rPr>
        <w:t>слайдів</w:t>
      </w:r>
      <w:proofErr w:type="spellEnd"/>
      <w:r w:rsidRPr="007B75E3">
        <w:rPr>
          <w:sz w:val="28"/>
          <w:szCs w:val="28"/>
        </w:rPr>
        <w:t xml:space="preserve">, </w:t>
      </w:r>
      <w:proofErr w:type="spellStart"/>
      <w:r w:rsidRPr="007B75E3">
        <w:rPr>
          <w:sz w:val="28"/>
          <w:szCs w:val="28"/>
        </w:rPr>
        <w:t>роздаткового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матеріалу</w:t>
      </w:r>
      <w:proofErr w:type="spellEnd"/>
      <w:r w:rsidRPr="007B75E3">
        <w:rPr>
          <w:sz w:val="28"/>
          <w:szCs w:val="28"/>
        </w:rPr>
        <w:t xml:space="preserve">, з </w:t>
      </w:r>
      <w:proofErr w:type="spellStart"/>
      <w:r w:rsidRPr="007B75E3">
        <w:rPr>
          <w:sz w:val="28"/>
          <w:szCs w:val="28"/>
        </w:rPr>
        <w:t>використанням</w:t>
      </w:r>
      <w:proofErr w:type="spellEnd"/>
      <w:r w:rsidRPr="007B75E3">
        <w:rPr>
          <w:sz w:val="28"/>
          <w:szCs w:val="28"/>
        </w:rPr>
        <w:t xml:space="preserve"> ТЗН.</w:t>
      </w:r>
    </w:p>
    <w:p w:rsidR="000A215C" w:rsidRPr="007B75E3" w:rsidRDefault="000A215C" w:rsidP="00C647FC">
      <w:pPr>
        <w:tabs>
          <w:tab w:val="left" w:pos="7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B75E3">
        <w:rPr>
          <w:sz w:val="28"/>
          <w:szCs w:val="28"/>
        </w:rPr>
        <w:t xml:space="preserve">- </w:t>
      </w:r>
      <w:proofErr w:type="spellStart"/>
      <w:r w:rsidRPr="007B75E3">
        <w:rPr>
          <w:sz w:val="28"/>
          <w:szCs w:val="28"/>
        </w:rPr>
        <w:t>лекція</w:t>
      </w:r>
      <w:proofErr w:type="spellEnd"/>
      <w:r w:rsidRPr="007B75E3">
        <w:rPr>
          <w:sz w:val="28"/>
          <w:szCs w:val="28"/>
        </w:rPr>
        <w:t xml:space="preserve"> з </w:t>
      </w:r>
      <w:proofErr w:type="spellStart"/>
      <w:r w:rsidRPr="007B75E3">
        <w:rPr>
          <w:sz w:val="28"/>
          <w:szCs w:val="28"/>
        </w:rPr>
        <w:t>елементами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бесіди</w:t>
      </w:r>
      <w:proofErr w:type="spellEnd"/>
      <w:r w:rsidRPr="007B75E3">
        <w:rPr>
          <w:sz w:val="28"/>
          <w:szCs w:val="28"/>
        </w:rPr>
        <w:t xml:space="preserve">, яка </w:t>
      </w:r>
      <w:proofErr w:type="spellStart"/>
      <w:r w:rsidRPr="007B75E3">
        <w:rPr>
          <w:sz w:val="28"/>
          <w:szCs w:val="28"/>
        </w:rPr>
        <w:t>включає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усний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виклад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навчального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матеріалу</w:t>
      </w:r>
      <w:proofErr w:type="spellEnd"/>
      <w:r w:rsidRPr="007B75E3">
        <w:rPr>
          <w:sz w:val="28"/>
          <w:szCs w:val="28"/>
        </w:rPr>
        <w:t xml:space="preserve">, великого за </w:t>
      </w:r>
      <w:proofErr w:type="spellStart"/>
      <w:r w:rsidRPr="007B75E3">
        <w:rPr>
          <w:sz w:val="28"/>
          <w:szCs w:val="28"/>
        </w:rPr>
        <w:t>обсягом</w:t>
      </w:r>
      <w:proofErr w:type="spellEnd"/>
      <w:r w:rsidRPr="007B75E3">
        <w:rPr>
          <w:sz w:val="28"/>
          <w:szCs w:val="28"/>
        </w:rPr>
        <w:t xml:space="preserve">, складного за </w:t>
      </w:r>
      <w:proofErr w:type="spellStart"/>
      <w:r w:rsidRPr="007B75E3">
        <w:rPr>
          <w:sz w:val="28"/>
          <w:szCs w:val="28"/>
        </w:rPr>
        <w:t>логічною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побудовою</w:t>
      </w:r>
      <w:proofErr w:type="spellEnd"/>
      <w:r w:rsidRPr="007B75E3">
        <w:rPr>
          <w:sz w:val="28"/>
          <w:szCs w:val="28"/>
        </w:rPr>
        <w:t xml:space="preserve"> у </w:t>
      </w:r>
      <w:proofErr w:type="spellStart"/>
      <w:r w:rsidRPr="007B75E3">
        <w:rPr>
          <w:sz w:val="28"/>
          <w:szCs w:val="28"/>
        </w:rPr>
        <w:t>якому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застосовується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питально-відповідальний</w:t>
      </w:r>
      <w:proofErr w:type="spellEnd"/>
      <w:r w:rsidRPr="007B75E3">
        <w:rPr>
          <w:sz w:val="28"/>
          <w:szCs w:val="28"/>
        </w:rPr>
        <w:t xml:space="preserve"> метод </w:t>
      </w:r>
      <w:proofErr w:type="spellStart"/>
      <w:r w:rsidRPr="007B75E3">
        <w:rPr>
          <w:sz w:val="28"/>
          <w:szCs w:val="28"/>
        </w:rPr>
        <w:t>навчання</w:t>
      </w:r>
      <w:proofErr w:type="spellEnd"/>
      <w:r w:rsidRPr="007B75E3">
        <w:rPr>
          <w:sz w:val="28"/>
          <w:szCs w:val="28"/>
        </w:rPr>
        <w:t xml:space="preserve"> з </w:t>
      </w:r>
      <w:proofErr w:type="spellStart"/>
      <w:r w:rsidRPr="007B75E3">
        <w:rPr>
          <w:sz w:val="28"/>
          <w:szCs w:val="28"/>
        </w:rPr>
        <w:t>використанням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ілюстративного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матеріалу</w:t>
      </w:r>
      <w:proofErr w:type="spellEnd"/>
      <w:r w:rsidRPr="007B75E3">
        <w:rPr>
          <w:sz w:val="28"/>
          <w:szCs w:val="28"/>
        </w:rPr>
        <w:t>.</w:t>
      </w:r>
    </w:p>
    <w:p w:rsidR="000A215C" w:rsidRPr="007B75E3" w:rsidRDefault="000A215C" w:rsidP="00C647FC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7B75E3">
        <w:rPr>
          <w:sz w:val="28"/>
          <w:szCs w:val="28"/>
        </w:rPr>
        <w:t xml:space="preserve">- </w:t>
      </w:r>
      <w:proofErr w:type="spellStart"/>
      <w:r w:rsidRPr="007B75E3">
        <w:rPr>
          <w:sz w:val="28"/>
          <w:szCs w:val="28"/>
        </w:rPr>
        <w:t>проблемна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лекція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спрямована</w:t>
      </w:r>
      <w:proofErr w:type="spellEnd"/>
      <w:r w:rsidRPr="007B75E3">
        <w:rPr>
          <w:sz w:val="28"/>
          <w:szCs w:val="28"/>
        </w:rPr>
        <w:t xml:space="preserve"> на </w:t>
      </w:r>
      <w:proofErr w:type="spellStart"/>
      <w:r w:rsidRPr="007B75E3">
        <w:rPr>
          <w:sz w:val="28"/>
          <w:szCs w:val="28"/>
        </w:rPr>
        <w:t>розвиток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логічного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мислення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студентів</w:t>
      </w:r>
      <w:proofErr w:type="spellEnd"/>
      <w:r w:rsidRPr="007B75E3">
        <w:rPr>
          <w:sz w:val="28"/>
          <w:szCs w:val="28"/>
        </w:rPr>
        <w:t xml:space="preserve">, коли при </w:t>
      </w:r>
      <w:proofErr w:type="spellStart"/>
      <w:r w:rsidRPr="007B75E3">
        <w:rPr>
          <w:sz w:val="28"/>
          <w:szCs w:val="28"/>
        </w:rPr>
        <w:t>читанні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лекції</w:t>
      </w:r>
      <w:proofErr w:type="spellEnd"/>
      <w:r w:rsidRPr="007B75E3">
        <w:rPr>
          <w:sz w:val="28"/>
          <w:szCs w:val="28"/>
        </w:rPr>
        <w:t xml:space="preserve"> перед студентами </w:t>
      </w:r>
      <w:proofErr w:type="spellStart"/>
      <w:r w:rsidRPr="007B75E3">
        <w:rPr>
          <w:sz w:val="28"/>
          <w:szCs w:val="28"/>
        </w:rPr>
        <w:t>формулюється</w:t>
      </w:r>
      <w:proofErr w:type="spellEnd"/>
      <w:r w:rsidRPr="007B75E3">
        <w:rPr>
          <w:sz w:val="28"/>
          <w:szCs w:val="28"/>
        </w:rPr>
        <w:t xml:space="preserve"> проблема для </w:t>
      </w:r>
      <w:proofErr w:type="spellStart"/>
      <w:r w:rsidRPr="007B75E3">
        <w:rPr>
          <w:sz w:val="28"/>
          <w:szCs w:val="28"/>
        </w:rPr>
        <w:t>самостійного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осмислення</w:t>
      </w:r>
      <w:proofErr w:type="spellEnd"/>
      <w:r w:rsidRPr="007B75E3">
        <w:rPr>
          <w:sz w:val="28"/>
          <w:szCs w:val="28"/>
        </w:rPr>
        <w:t xml:space="preserve"> того, </w:t>
      </w:r>
      <w:proofErr w:type="spellStart"/>
      <w:r w:rsidRPr="007B75E3">
        <w:rPr>
          <w:sz w:val="28"/>
          <w:szCs w:val="28"/>
        </w:rPr>
        <w:t>що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далі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розкривається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викладачем</w:t>
      </w:r>
      <w:proofErr w:type="spellEnd"/>
      <w:r w:rsidRPr="007B75E3">
        <w:rPr>
          <w:sz w:val="28"/>
          <w:szCs w:val="28"/>
        </w:rPr>
        <w:t xml:space="preserve">; у </w:t>
      </w:r>
      <w:proofErr w:type="spellStart"/>
      <w:r w:rsidRPr="007B75E3">
        <w:rPr>
          <w:sz w:val="28"/>
          <w:szCs w:val="28"/>
        </w:rPr>
        <w:t>ході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лекції</w:t>
      </w:r>
      <w:proofErr w:type="spellEnd"/>
      <w:r w:rsidRPr="007B75E3">
        <w:rPr>
          <w:sz w:val="28"/>
          <w:szCs w:val="28"/>
        </w:rPr>
        <w:t xml:space="preserve"> студентам </w:t>
      </w:r>
      <w:proofErr w:type="spellStart"/>
      <w:r w:rsidRPr="007B75E3">
        <w:rPr>
          <w:sz w:val="28"/>
          <w:szCs w:val="28"/>
        </w:rPr>
        <w:t>може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видаватися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надрукований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роздавальний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матеріал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або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здійснюватися</w:t>
      </w:r>
      <w:proofErr w:type="spellEnd"/>
      <w:r w:rsidRPr="007B75E3">
        <w:rPr>
          <w:sz w:val="28"/>
          <w:szCs w:val="28"/>
        </w:rPr>
        <w:t xml:space="preserve"> показ </w:t>
      </w:r>
      <w:proofErr w:type="spellStart"/>
      <w:r w:rsidRPr="007B75E3">
        <w:rPr>
          <w:sz w:val="28"/>
          <w:szCs w:val="28"/>
        </w:rPr>
        <w:t>таблиць</w:t>
      </w:r>
      <w:proofErr w:type="spellEnd"/>
      <w:r w:rsidRPr="007B75E3">
        <w:rPr>
          <w:sz w:val="28"/>
          <w:szCs w:val="28"/>
        </w:rPr>
        <w:t xml:space="preserve">, </w:t>
      </w:r>
      <w:proofErr w:type="spellStart"/>
      <w:r w:rsidRPr="007B75E3">
        <w:rPr>
          <w:sz w:val="28"/>
          <w:szCs w:val="28"/>
        </w:rPr>
        <w:t>слайдів</w:t>
      </w:r>
      <w:proofErr w:type="spellEnd"/>
      <w:r w:rsidRPr="007B75E3">
        <w:rPr>
          <w:sz w:val="28"/>
          <w:szCs w:val="28"/>
        </w:rPr>
        <w:t xml:space="preserve">, </w:t>
      </w:r>
      <w:proofErr w:type="spellStart"/>
      <w:r w:rsidRPr="007B75E3">
        <w:rPr>
          <w:sz w:val="28"/>
          <w:szCs w:val="28"/>
        </w:rPr>
        <w:t>які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допомагають</w:t>
      </w:r>
      <w:proofErr w:type="spellEnd"/>
      <w:r w:rsidRPr="007B75E3">
        <w:rPr>
          <w:sz w:val="28"/>
          <w:szCs w:val="28"/>
        </w:rPr>
        <w:t xml:space="preserve"> студентам у </w:t>
      </w:r>
      <w:proofErr w:type="spellStart"/>
      <w:r w:rsidRPr="007B75E3">
        <w:rPr>
          <w:sz w:val="28"/>
          <w:szCs w:val="28"/>
        </w:rPr>
        <w:t>вирішенні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поставленої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проблеми</w:t>
      </w:r>
      <w:proofErr w:type="spellEnd"/>
      <w:r w:rsidRPr="007B75E3">
        <w:rPr>
          <w:sz w:val="28"/>
          <w:szCs w:val="28"/>
        </w:rPr>
        <w:t>.</w:t>
      </w:r>
    </w:p>
    <w:p w:rsidR="000A215C" w:rsidRPr="007B75E3" w:rsidRDefault="000A215C" w:rsidP="00C647FC">
      <w:pPr>
        <w:tabs>
          <w:tab w:val="left" w:pos="7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B75E3">
        <w:rPr>
          <w:b/>
          <w:sz w:val="28"/>
          <w:szCs w:val="28"/>
        </w:rPr>
        <w:t xml:space="preserve">В </w:t>
      </w:r>
      <w:proofErr w:type="spellStart"/>
      <w:r w:rsidRPr="007B75E3">
        <w:rPr>
          <w:b/>
          <w:sz w:val="28"/>
          <w:szCs w:val="28"/>
        </w:rPr>
        <w:t>ході</w:t>
      </w:r>
      <w:proofErr w:type="spellEnd"/>
      <w:r w:rsidRPr="007B75E3">
        <w:rPr>
          <w:b/>
          <w:sz w:val="28"/>
          <w:szCs w:val="28"/>
        </w:rPr>
        <w:t xml:space="preserve"> </w:t>
      </w:r>
      <w:proofErr w:type="spellStart"/>
      <w:r w:rsidRPr="007B75E3">
        <w:rPr>
          <w:b/>
          <w:sz w:val="28"/>
          <w:szCs w:val="28"/>
        </w:rPr>
        <w:t>семінарських</w:t>
      </w:r>
      <w:proofErr w:type="spellEnd"/>
      <w:r w:rsidRPr="007B75E3">
        <w:rPr>
          <w:b/>
          <w:sz w:val="28"/>
          <w:szCs w:val="28"/>
        </w:rPr>
        <w:t xml:space="preserve"> занять </w:t>
      </w:r>
      <w:proofErr w:type="spellStart"/>
      <w:r w:rsidRPr="007B75E3">
        <w:rPr>
          <w:b/>
          <w:sz w:val="28"/>
          <w:szCs w:val="28"/>
        </w:rPr>
        <w:t>застосовуються</w:t>
      </w:r>
      <w:proofErr w:type="spellEnd"/>
      <w:r w:rsidRPr="007B75E3">
        <w:rPr>
          <w:b/>
          <w:sz w:val="28"/>
          <w:szCs w:val="28"/>
        </w:rPr>
        <w:t xml:space="preserve"> </w:t>
      </w:r>
      <w:proofErr w:type="spellStart"/>
      <w:r w:rsidRPr="007B75E3">
        <w:rPr>
          <w:b/>
          <w:sz w:val="28"/>
          <w:szCs w:val="28"/>
        </w:rPr>
        <w:t>наступні</w:t>
      </w:r>
      <w:proofErr w:type="spellEnd"/>
      <w:r w:rsidRPr="007B75E3">
        <w:rPr>
          <w:b/>
          <w:sz w:val="28"/>
          <w:szCs w:val="28"/>
        </w:rPr>
        <w:t xml:space="preserve"> </w:t>
      </w:r>
      <w:proofErr w:type="spellStart"/>
      <w:r w:rsidRPr="007B75E3">
        <w:rPr>
          <w:b/>
          <w:sz w:val="28"/>
          <w:szCs w:val="28"/>
        </w:rPr>
        <w:t>методи</w:t>
      </w:r>
      <w:proofErr w:type="spellEnd"/>
      <w:r w:rsidRPr="007B75E3">
        <w:rPr>
          <w:b/>
          <w:sz w:val="28"/>
          <w:szCs w:val="28"/>
        </w:rPr>
        <w:t xml:space="preserve">: 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bCs/>
          <w:iCs/>
          <w:sz w:val="28"/>
        </w:rPr>
      </w:pPr>
      <w:r w:rsidRPr="007B75E3">
        <w:rPr>
          <w:sz w:val="28"/>
          <w:szCs w:val="28"/>
        </w:rPr>
        <w:t xml:space="preserve">- </w:t>
      </w:r>
      <w:proofErr w:type="spellStart"/>
      <w:r w:rsidRPr="007B75E3">
        <w:rPr>
          <w:sz w:val="28"/>
          <w:szCs w:val="28"/>
        </w:rPr>
        <w:t>семінарське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заняття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організовується</w:t>
      </w:r>
      <w:proofErr w:type="spellEnd"/>
      <w:r w:rsidRPr="007B75E3">
        <w:rPr>
          <w:sz w:val="28"/>
          <w:szCs w:val="28"/>
        </w:rPr>
        <w:t xml:space="preserve"> у </w:t>
      </w:r>
      <w:proofErr w:type="spellStart"/>
      <w:r w:rsidRPr="007B75E3">
        <w:rPr>
          <w:sz w:val="28"/>
          <w:szCs w:val="28"/>
        </w:rPr>
        <w:t>формі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доповідей</w:t>
      </w:r>
      <w:proofErr w:type="spellEnd"/>
      <w:r w:rsidRPr="007B75E3">
        <w:rPr>
          <w:sz w:val="28"/>
          <w:szCs w:val="28"/>
        </w:rPr>
        <w:t xml:space="preserve"> і </w:t>
      </w:r>
      <w:proofErr w:type="spellStart"/>
      <w:r w:rsidRPr="007B75E3">
        <w:rPr>
          <w:sz w:val="28"/>
          <w:szCs w:val="28"/>
        </w:rPr>
        <w:t>обговорень</w:t>
      </w:r>
      <w:proofErr w:type="spellEnd"/>
      <w:r w:rsidRPr="007B75E3">
        <w:rPr>
          <w:sz w:val="28"/>
          <w:szCs w:val="28"/>
        </w:rPr>
        <w:t xml:space="preserve">. </w:t>
      </w:r>
      <w:proofErr w:type="spellStart"/>
      <w:r w:rsidRPr="007B75E3">
        <w:rPr>
          <w:sz w:val="28"/>
          <w:szCs w:val="28"/>
        </w:rPr>
        <w:t>Увага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студентів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зосереджена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висвітленні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матеріалу</w:t>
      </w:r>
      <w:proofErr w:type="spellEnd"/>
      <w:r w:rsidRPr="007B75E3">
        <w:rPr>
          <w:sz w:val="28"/>
          <w:szCs w:val="28"/>
        </w:rPr>
        <w:t xml:space="preserve"> з </w:t>
      </w:r>
      <w:proofErr w:type="spellStart"/>
      <w:r w:rsidRPr="007B75E3">
        <w:rPr>
          <w:sz w:val="28"/>
          <w:szCs w:val="28"/>
        </w:rPr>
        <w:t>наданням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інформації</w:t>
      </w:r>
      <w:proofErr w:type="spellEnd"/>
      <w:r w:rsidRPr="007B75E3">
        <w:rPr>
          <w:sz w:val="28"/>
          <w:szCs w:val="28"/>
        </w:rPr>
        <w:t xml:space="preserve"> про </w:t>
      </w:r>
      <w:proofErr w:type="spellStart"/>
      <w:r w:rsidRPr="007B75E3">
        <w:rPr>
          <w:sz w:val="28"/>
          <w:szCs w:val="28"/>
        </w:rPr>
        <w:t>нові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наукові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розробки</w:t>
      </w:r>
      <w:proofErr w:type="spellEnd"/>
      <w:r w:rsidRPr="007B75E3">
        <w:rPr>
          <w:sz w:val="28"/>
          <w:szCs w:val="28"/>
        </w:rPr>
        <w:t xml:space="preserve">. </w:t>
      </w:r>
    </w:p>
    <w:p w:rsidR="000A215C" w:rsidRPr="007B75E3" w:rsidRDefault="000A215C" w:rsidP="00C647FC">
      <w:pPr>
        <w:shd w:val="clear" w:color="auto" w:fill="FFFFFF"/>
        <w:spacing w:line="360" w:lineRule="auto"/>
        <w:ind w:firstLine="709"/>
        <w:jc w:val="both"/>
        <w:rPr>
          <w:bCs/>
          <w:sz w:val="28"/>
        </w:rPr>
      </w:pPr>
      <w:r w:rsidRPr="007B75E3">
        <w:rPr>
          <w:sz w:val="28"/>
          <w:szCs w:val="28"/>
        </w:rPr>
        <w:t xml:space="preserve">- </w:t>
      </w:r>
      <w:proofErr w:type="spellStart"/>
      <w:r w:rsidRPr="007B75E3">
        <w:rPr>
          <w:sz w:val="28"/>
          <w:szCs w:val="28"/>
        </w:rPr>
        <w:t>р</w:t>
      </w:r>
      <w:r w:rsidRPr="007B75E3">
        <w:rPr>
          <w:sz w:val="28"/>
        </w:rPr>
        <w:t>епродуктивний</w:t>
      </w:r>
      <w:proofErr w:type="spellEnd"/>
      <w:r w:rsidRPr="007B75E3">
        <w:rPr>
          <w:sz w:val="28"/>
        </w:rPr>
        <w:t xml:space="preserve"> метод </w:t>
      </w:r>
      <w:proofErr w:type="spellStart"/>
      <w:r w:rsidRPr="007B75E3">
        <w:rPr>
          <w:sz w:val="28"/>
          <w:szCs w:val="28"/>
        </w:rPr>
        <w:t>застосовується</w:t>
      </w:r>
      <w:proofErr w:type="spellEnd"/>
      <w:r w:rsidRPr="007B75E3">
        <w:rPr>
          <w:sz w:val="28"/>
          <w:szCs w:val="28"/>
        </w:rPr>
        <w:t xml:space="preserve"> при </w:t>
      </w:r>
      <w:proofErr w:type="spellStart"/>
      <w:r w:rsidRPr="007B75E3">
        <w:rPr>
          <w:sz w:val="28"/>
          <w:szCs w:val="28"/>
        </w:rPr>
        <w:t>проведенні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підсумкового</w:t>
      </w:r>
      <w:proofErr w:type="spellEnd"/>
      <w:r w:rsidRPr="007B75E3">
        <w:rPr>
          <w:sz w:val="28"/>
          <w:szCs w:val="28"/>
        </w:rPr>
        <w:t xml:space="preserve"> </w:t>
      </w:r>
      <w:proofErr w:type="spellStart"/>
      <w:r w:rsidRPr="007B75E3">
        <w:rPr>
          <w:sz w:val="28"/>
          <w:szCs w:val="28"/>
        </w:rPr>
        <w:t>семінару</w:t>
      </w:r>
      <w:proofErr w:type="spellEnd"/>
      <w:r w:rsidRPr="007B75E3">
        <w:rPr>
          <w:sz w:val="28"/>
          <w:szCs w:val="28"/>
        </w:rPr>
        <w:t xml:space="preserve"> з </w:t>
      </w:r>
      <w:proofErr w:type="spellStart"/>
      <w:r w:rsidRPr="007B75E3">
        <w:rPr>
          <w:sz w:val="28"/>
          <w:szCs w:val="28"/>
        </w:rPr>
        <w:t>змістового</w:t>
      </w:r>
      <w:proofErr w:type="spellEnd"/>
      <w:r w:rsidRPr="007B75E3">
        <w:rPr>
          <w:sz w:val="28"/>
          <w:szCs w:val="28"/>
        </w:rPr>
        <w:t xml:space="preserve"> модуля з </w:t>
      </w:r>
      <w:proofErr w:type="spellStart"/>
      <w:r w:rsidRPr="007B75E3">
        <w:rPr>
          <w:sz w:val="28"/>
          <w:szCs w:val="28"/>
        </w:rPr>
        <w:t>використанням</w:t>
      </w:r>
      <w:proofErr w:type="spellEnd"/>
      <w:r w:rsidRPr="007B75E3">
        <w:rPr>
          <w:sz w:val="28"/>
          <w:szCs w:val="28"/>
        </w:rPr>
        <w:t xml:space="preserve"> тестового контролю у ІКЦ. 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rFonts w:eastAsia="Arial Unicode MS"/>
          <w:b/>
          <w:bCs/>
          <w:color w:val="000000"/>
          <w:sz w:val="28"/>
          <w:szCs w:val="28"/>
          <w:highlight w:val="yellow"/>
          <w:lang w:eastAsia="en-US"/>
        </w:rPr>
      </w:pPr>
    </w:p>
    <w:p w:rsidR="000A215C" w:rsidRPr="007B75E3" w:rsidRDefault="000A215C" w:rsidP="00C647FC">
      <w:pPr>
        <w:spacing w:line="276" w:lineRule="auto"/>
        <w:ind w:firstLine="709"/>
        <w:jc w:val="center"/>
        <w:rPr>
          <w:rFonts w:eastAsia="Arial Unicode MS"/>
          <w:b/>
          <w:bCs/>
          <w:color w:val="000000"/>
          <w:sz w:val="28"/>
          <w:szCs w:val="28"/>
          <w:lang w:eastAsia="en-US"/>
        </w:rPr>
      </w:pPr>
      <w:proofErr w:type="spellStart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Методи</w:t>
      </w:r>
      <w:proofErr w:type="spellEnd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стимулювання</w:t>
      </w:r>
      <w:proofErr w:type="spellEnd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інтересу</w:t>
      </w:r>
      <w:proofErr w:type="spellEnd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до </w:t>
      </w:r>
      <w:proofErr w:type="spellStart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навчання</w:t>
      </w:r>
      <w:proofErr w:type="spellEnd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і </w:t>
      </w:r>
      <w:proofErr w:type="spellStart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мотивації</w:t>
      </w:r>
      <w:proofErr w:type="spellEnd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навчально-</w:t>
      </w:r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lastRenderedPageBreak/>
        <w:t>пізнавальної</w:t>
      </w:r>
      <w:proofErr w:type="spellEnd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діяльності</w:t>
      </w:r>
      <w:proofErr w:type="spellEnd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:</w:t>
      </w:r>
    </w:p>
    <w:p w:rsidR="000A215C" w:rsidRPr="007B75E3" w:rsidRDefault="000A215C" w:rsidP="00C647FC">
      <w:pPr>
        <w:spacing w:line="276" w:lineRule="auto"/>
        <w:ind w:firstLine="709"/>
        <w:jc w:val="center"/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</w:pPr>
    </w:p>
    <w:p w:rsidR="000A215C" w:rsidRPr="007B75E3" w:rsidRDefault="000A215C" w:rsidP="00C647FC">
      <w:pPr>
        <w:spacing w:line="360" w:lineRule="auto"/>
        <w:ind w:firstLine="709"/>
        <w:jc w:val="both"/>
        <w:rPr>
          <w:rFonts w:eastAsia="Arial Unicode MS"/>
          <w:bCs/>
          <w:color w:val="000000"/>
          <w:sz w:val="28"/>
          <w:szCs w:val="28"/>
          <w:lang w:eastAsia="en-US"/>
        </w:rPr>
      </w:pP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Методи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стимулювання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інтересу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 xml:space="preserve"> до </w:t>
      </w:r>
      <w:proofErr w:type="spellStart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навчання</w:t>
      </w:r>
      <w:proofErr w:type="spellEnd"/>
      <w:r w:rsidRPr="007B75E3">
        <w:rPr>
          <w:rFonts w:eastAsia="Arial Unicode MS"/>
          <w:b/>
          <w:bCs/>
          <w:i/>
          <w:color w:val="000000"/>
          <w:sz w:val="28"/>
          <w:szCs w:val="28"/>
          <w:lang w:eastAsia="en-US"/>
        </w:rPr>
        <w:t>:</w:t>
      </w:r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навчальні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дискусії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;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створення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ситуації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пізнавальної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новизни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;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створення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ситуацій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зацікавленості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(метод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цікавих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аналогій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тощо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).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rFonts w:eastAsia="Arial Unicode MS"/>
          <w:bCs/>
          <w:color w:val="000000"/>
          <w:sz w:val="28"/>
          <w:szCs w:val="28"/>
          <w:lang w:eastAsia="en-US"/>
        </w:rPr>
      </w:pP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Під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час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викладання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навчальної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дисципліни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застосовуються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наступні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>методи</w:t>
      </w:r>
      <w:proofErr w:type="spellEnd"/>
      <w:r w:rsidRPr="007B75E3">
        <w:rPr>
          <w:rFonts w:eastAsia="Arial Unicode MS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стимулювання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і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мотивації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навчально-пізнавальної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діяльності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студентів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>: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75E3">
        <w:rPr>
          <w:b/>
          <w:bCs/>
          <w:color w:val="000000"/>
          <w:sz w:val="28"/>
          <w:szCs w:val="28"/>
          <w:lang w:eastAsia="en-US"/>
        </w:rPr>
        <w:t xml:space="preserve">1. Метод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створення</w:t>
      </w:r>
      <w:proofErr w:type="spellEnd"/>
      <w:r w:rsidRPr="007B75E3">
        <w:rPr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ситуації</w:t>
      </w:r>
      <w:proofErr w:type="spellEnd"/>
      <w:r w:rsidRPr="007B75E3">
        <w:rPr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новизни</w:t>
      </w:r>
      <w:proofErr w:type="spellEnd"/>
      <w:r w:rsidRPr="007B75E3">
        <w:rPr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навчального</w:t>
      </w:r>
      <w:proofErr w:type="spellEnd"/>
      <w:r w:rsidRPr="007B75E3">
        <w:rPr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матеріалу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– </w:t>
      </w:r>
      <w:proofErr w:type="spellStart"/>
      <w:r w:rsidRPr="007B75E3">
        <w:rPr>
          <w:color w:val="000000"/>
          <w:sz w:val="28"/>
          <w:szCs w:val="28"/>
          <w:lang w:eastAsia="en-US"/>
        </w:rPr>
        <w:t>надання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нових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фактів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та </w:t>
      </w:r>
      <w:proofErr w:type="spellStart"/>
      <w:r w:rsidRPr="007B75E3">
        <w:rPr>
          <w:color w:val="000000"/>
          <w:sz w:val="28"/>
          <w:szCs w:val="28"/>
          <w:lang w:eastAsia="en-US"/>
        </w:rPr>
        <w:t>самостійний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їх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пошук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створює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відчуття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збагачення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знаннями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спонукає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студентів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до </w:t>
      </w:r>
      <w:proofErr w:type="spellStart"/>
      <w:r w:rsidRPr="007B75E3">
        <w:rPr>
          <w:color w:val="000000"/>
          <w:sz w:val="28"/>
          <w:szCs w:val="28"/>
          <w:lang w:eastAsia="en-US"/>
        </w:rPr>
        <w:t>самовдосконалення</w:t>
      </w:r>
      <w:proofErr w:type="spellEnd"/>
      <w:r w:rsidRPr="007B75E3">
        <w:rPr>
          <w:color w:val="000000"/>
          <w:sz w:val="28"/>
          <w:szCs w:val="28"/>
          <w:lang w:eastAsia="en-US"/>
        </w:rPr>
        <w:t>.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75E3">
        <w:rPr>
          <w:b/>
          <w:bCs/>
          <w:color w:val="000000"/>
          <w:sz w:val="28"/>
          <w:szCs w:val="28"/>
          <w:lang w:eastAsia="en-US"/>
        </w:rPr>
        <w:t>2</w:t>
      </w:r>
      <w:r>
        <w:rPr>
          <w:b/>
          <w:bCs/>
          <w:color w:val="000000"/>
          <w:sz w:val="28"/>
          <w:szCs w:val="28"/>
          <w:lang w:eastAsia="en-US"/>
        </w:rPr>
        <w:t>.</w:t>
      </w:r>
      <w:r w:rsidRPr="007B75E3">
        <w:rPr>
          <w:b/>
          <w:bCs/>
          <w:color w:val="000000"/>
          <w:sz w:val="28"/>
          <w:szCs w:val="28"/>
          <w:lang w:eastAsia="en-US"/>
        </w:rPr>
        <w:t xml:space="preserve"> Метод опори на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життєвий</w:t>
      </w:r>
      <w:proofErr w:type="spellEnd"/>
      <w:r w:rsidRPr="007B75E3">
        <w:rPr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досвід</w:t>
      </w:r>
      <w:proofErr w:type="spellEnd"/>
      <w:r w:rsidRPr="007B75E3">
        <w:rPr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студентів</w:t>
      </w:r>
      <w:proofErr w:type="spellEnd"/>
      <w:r w:rsidRPr="007B75E3">
        <w:rPr>
          <w:b/>
          <w:bCs/>
          <w:color w:val="000000"/>
          <w:sz w:val="28"/>
          <w:szCs w:val="28"/>
          <w:lang w:eastAsia="en-US"/>
        </w:rPr>
        <w:t xml:space="preserve"> – </w:t>
      </w:r>
      <w:proofErr w:type="spellStart"/>
      <w:r w:rsidRPr="007B75E3">
        <w:rPr>
          <w:color w:val="000000"/>
          <w:sz w:val="28"/>
          <w:szCs w:val="28"/>
          <w:lang w:eastAsia="en-US"/>
        </w:rPr>
        <w:t>використання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викладачем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у </w:t>
      </w:r>
      <w:proofErr w:type="spellStart"/>
      <w:r w:rsidRPr="007B75E3">
        <w:rPr>
          <w:color w:val="000000"/>
          <w:sz w:val="28"/>
          <w:szCs w:val="28"/>
          <w:lang w:eastAsia="en-US"/>
        </w:rPr>
        <w:t>навчальному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процесі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життєвого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досвіду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студентів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– </w:t>
      </w:r>
      <w:proofErr w:type="spellStart"/>
      <w:r w:rsidRPr="007B75E3">
        <w:rPr>
          <w:color w:val="000000"/>
          <w:sz w:val="28"/>
          <w:szCs w:val="28"/>
          <w:lang w:eastAsia="en-US"/>
        </w:rPr>
        <w:t>фактів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color w:val="000000"/>
          <w:sz w:val="28"/>
          <w:szCs w:val="28"/>
          <w:lang w:eastAsia="en-US"/>
        </w:rPr>
        <w:t>явищ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color w:val="000000"/>
          <w:sz w:val="28"/>
          <w:szCs w:val="28"/>
          <w:lang w:eastAsia="en-US"/>
        </w:rPr>
        <w:t>які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вони </w:t>
      </w:r>
      <w:proofErr w:type="spellStart"/>
      <w:r w:rsidRPr="007B75E3">
        <w:rPr>
          <w:color w:val="000000"/>
          <w:sz w:val="28"/>
          <w:szCs w:val="28"/>
          <w:lang w:eastAsia="en-US"/>
        </w:rPr>
        <w:t>спостерігали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в </w:t>
      </w:r>
      <w:proofErr w:type="spellStart"/>
      <w:r w:rsidRPr="007B75E3">
        <w:rPr>
          <w:color w:val="000000"/>
          <w:sz w:val="28"/>
          <w:szCs w:val="28"/>
          <w:lang w:eastAsia="en-US"/>
        </w:rPr>
        <w:t>житті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color w:val="000000"/>
          <w:sz w:val="28"/>
          <w:szCs w:val="28"/>
          <w:lang w:eastAsia="en-US"/>
        </w:rPr>
        <w:t>або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в </w:t>
      </w:r>
      <w:proofErr w:type="spellStart"/>
      <w:r w:rsidRPr="007B75E3">
        <w:rPr>
          <w:color w:val="000000"/>
          <w:sz w:val="28"/>
          <w:szCs w:val="28"/>
          <w:lang w:eastAsia="en-US"/>
        </w:rPr>
        <w:t>яких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самі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брали участь.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75E3">
        <w:rPr>
          <w:b/>
          <w:bCs/>
          <w:color w:val="000000"/>
          <w:sz w:val="28"/>
          <w:szCs w:val="28"/>
          <w:lang w:eastAsia="en-US"/>
        </w:rPr>
        <w:t xml:space="preserve">3.Метод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емоційно</w:t>
      </w:r>
      <w:proofErr w:type="spellEnd"/>
      <w:r w:rsidRPr="007B75E3">
        <w:rPr>
          <w:b/>
          <w:bCs/>
          <w:color w:val="000000"/>
          <w:sz w:val="28"/>
          <w:szCs w:val="28"/>
          <w:lang w:eastAsia="en-US"/>
        </w:rPr>
        <w:t xml:space="preserve">-морального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стимулювання</w:t>
      </w:r>
      <w:proofErr w:type="spellEnd"/>
      <w:r w:rsidRPr="007B75E3">
        <w:rPr>
          <w:b/>
          <w:bCs/>
          <w:color w:val="000000"/>
          <w:sz w:val="28"/>
          <w:szCs w:val="28"/>
          <w:lang w:eastAsia="en-US"/>
        </w:rPr>
        <w:t xml:space="preserve"> – </w:t>
      </w:r>
      <w:proofErr w:type="spellStart"/>
      <w:r w:rsidRPr="007B75E3">
        <w:rPr>
          <w:color w:val="000000"/>
          <w:sz w:val="28"/>
          <w:szCs w:val="28"/>
          <w:lang w:eastAsia="en-US"/>
        </w:rPr>
        <w:t>включення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у </w:t>
      </w:r>
      <w:proofErr w:type="spellStart"/>
      <w:r w:rsidRPr="007B75E3">
        <w:rPr>
          <w:color w:val="000000"/>
          <w:sz w:val="28"/>
          <w:szCs w:val="28"/>
          <w:lang w:eastAsia="en-US"/>
        </w:rPr>
        <w:t>зміст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навчання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моральних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ситуацій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прикладів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з </w:t>
      </w:r>
      <w:proofErr w:type="spellStart"/>
      <w:r w:rsidRPr="007B75E3">
        <w:rPr>
          <w:color w:val="000000"/>
          <w:sz w:val="28"/>
          <w:szCs w:val="28"/>
          <w:lang w:eastAsia="en-US"/>
        </w:rPr>
        <w:t>життя</w:t>
      </w:r>
      <w:proofErr w:type="spellEnd"/>
      <w:r w:rsidRPr="007B75E3">
        <w:rPr>
          <w:color w:val="000000"/>
          <w:sz w:val="28"/>
          <w:szCs w:val="28"/>
          <w:lang w:eastAsia="en-US"/>
        </w:rPr>
        <w:t>.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75E3">
        <w:rPr>
          <w:b/>
          <w:bCs/>
          <w:color w:val="000000"/>
          <w:sz w:val="28"/>
          <w:szCs w:val="28"/>
          <w:lang w:eastAsia="en-US"/>
        </w:rPr>
        <w:t xml:space="preserve">4.Метод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зацікавлення</w:t>
      </w:r>
      <w:proofErr w:type="spellEnd"/>
      <w:r w:rsidRPr="007B75E3">
        <w:rPr>
          <w:b/>
          <w:bCs/>
          <w:color w:val="000000"/>
          <w:sz w:val="28"/>
          <w:szCs w:val="28"/>
          <w:lang w:eastAsia="en-US"/>
        </w:rPr>
        <w:t xml:space="preserve"> – </w:t>
      </w:r>
      <w:proofErr w:type="spellStart"/>
      <w:r w:rsidRPr="007B75E3">
        <w:rPr>
          <w:color w:val="000000"/>
          <w:sz w:val="28"/>
          <w:szCs w:val="28"/>
          <w:lang w:eastAsia="en-US"/>
        </w:rPr>
        <w:t>реалізується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за </w:t>
      </w:r>
      <w:proofErr w:type="spellStart"/>
      <w:r w:rsidRPr="007B75E3">
        <w:rPr>
          <w:color w:val="000000"/>
          <w:sz w:val="28"/>
          <w:szCs w:val="28"/>
          <w:lang w:eastAsia="en-US"/>
        </w:rPr>
        <w:t>допомогою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цікавих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прикладів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color w:val="000000"/>
          <w:sz w:val="28"/>
          <w:szCs w:val="28"/>
          <w:lang w:eastAsia="en-US"/>
        </w:rPr>
        <w:t>парадоксальних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фактів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(</w:t>
      </w:r>
      <w:proofErr w:type="spellStart"/>
      <w:r w:rsidRPr="007B75E3">
        <w:rPr>
          <w:color w:val="000000"/>
          <w:sz w:val="28"/>
          <w:szCs w:val="28"/>
          <w:lang w:eastAsia="en-US"/>
        </w:rPr>
        <w:t>цікаві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аналогії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color w:val="000000"/>
          <w:sz w:val="28"/>
          <w:szCs w:val="28"/>
          <w:lang w:eastAsia="en-US"/>
        </w:rPr>
        <w:t>проблемні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запитання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color w:val="000000"/>
          <w:sz w:val="28"/>
          <w:szCs w:val="28"/>
          <w:lang w:eastAsia="en-US"/>
        </w:rPr>
        <w:t>досліди</w:t>
      </w:r>
      <w:proofErr w:type="spellEnd"/>
      <w:r w:rsidRPr="007B75E3">
        <w:rPr>
          <w:color w:val="000000"/>
          <w:sz w:val="28"/>
          <w:szCs w:val="28"/>
          <w:lang w:eastAsia="en-US"/>
        </w:rPr>
        <w:t>).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75E3">
        <w:rPr>
          <w:b/>
          <w:bCs/>
          <w:color w:val="000000"/>
          <w:sz w:val="28"/>
          <w:szCs w:val="28"/>
          <w:lang w:eastAsia="en-US"/>
        </w:rPr>
        <w:t xml:space="preserve">5.Метод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емоційного</w:t>
      </w:r>
      <w:proofErr w:type="spellEnd"/>
      <w:r w:rsidRPr="007B75E3">
        <w:rPr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сплеску</w:t>
      </w:r>
      <w:proofErr w:type="spellEnd"/>
      <w:r w:rsidRPr="007B75E3">
        <w:rPr>
          <w:b/>
          <w:bCs/>
          <w:color w:val="000000"/>
          <w:sz w:val="28"/>
          <w:szCs w:val="28"/>
          <w:lang w:eastAsia="en-US"/>
        </w:rPr>
        <w:t xml:space="preserve"> та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заохочення</w:t>
      </w:r>
      <w:proofErr w:type="spellEnd"/>
      <w:r w:rsidRPr="007B75E3">
        <w:rPr>
          <w:b/>
          <w:bCs/>
          <w:color w:val="000000"/>
          <w:sz w:val="28"/>
          <w:szCs w:val="28"/>
          <w:lang w:eastAsia="en-US"/>
        </w:rPr>
        <w:t xml:space="preserve"> – </w:t>
      </w:r>
      <w:proofErr w:type="spellStart"/>
      <w:r w:rsidRPr="007B75E3">
        <w:rPr>
          <w:color w:val="000000"/>
          <w:sz w:val="28"/>
          <w:szCs w:val="28"/>
          <w:lang w:eastAsia="en-US"/>
        </w:rPr>
        <w:t>підтримка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color w:val="000000"/>
          <w:sz w:val="28"/>
          <w:szCs w:val="28"/>
          <w:lang w:eastAsia="en-US"/>
        </w:rPr>
        <w:t>підбадьорювання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color w:val="000000"/>
          <w:sz w:val="28"/>
          <w:szCs w:val="28"/>
          <w:lang w:eastAsia="en-US"/>
        </w:rPr>
        <w:t>заохочення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; педагог </w:t>
      </w:r>
      <w:proofErr w:type="spellStart"/>
      <w:r w:rsidRPr="007B75E3">
        <w:rPr>
          <w:color w:val="000000"/>
          <w:sz w:val="28"/>
          <w:szCs w:val="28"/>
          <w:lang w:eastAsia="en-US"/>
        </w:rPr>
        <w:t>має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демонструвати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своє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прагнення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допомогти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студенту, бути </w:t>
      </w:r>
      <w:proofErr w:type="spellStart"/>
      <w:r w:rsidRPr="007B75E3">
        <w:rPr>
          <w:color w:val="000000"/>
          <w:sz w:val="28"/>
          <w:szCs w:val="28"/>
          <w:lang w:eastAsia="en-US"/>
        </w:rPr>
        <w:t>впевненим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у </w:t>
      </w:r>
      <w:proofErr w:type="spellStart"/>
      <w:r w:rsidRPr="007B75E3">
        <w:rPr>
          <w:color w:val="000000"/>
          <w:sz w:val="28"/>
          <w:szCs w:val="28"/>
          <w:lang w:eastAsia="en-US"/>
        </w:rPr>
        <w:t>його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силах та </w:t>
      </w:r>
      <w:proofErr w:type="spellStart"/>
      <w:r w:rsidRPr="007B75E3">
        <w:rPr>
          <w:color w:val="000000"/>
          <w:sz w:val="28"/>
          <w:szCs w:val="28"/>
          <w:lang w:eastAsia="en-US"/>
        </w:rPr>
        <w:t>здібностях</w:t>
      </w:r>
      <w:proofErr w:type="spellEnd"/>
      <w:r w:rsidRPr="007B75E3">
        <w:rPr>
          <w:color w:val="000000"/>
          <w:sz w:val="28"/>
          <w:szCs w:val="28"/>
          <w:lang w:eastAsia="en-US"/>
        </w:rPr>
        <w:t>.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75E3">
        <w:rPr>
          <w:b/>
          <w:bCs/>
          <w:color w:val="000000"/>
          <w:sz w:val="28"/>
          <w:szCs w:val="28"/>
          <w:lang w:eastAsia="en-US"/>
        </w:rPr>
        <w:t xml:space="preserve">6.Метод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пізнавальних</w:t>
      </w:r>
      <w:proofErr w:type="spellEnd"/>
      <w:r w:rsidRPr="007B75E3">
        <w:rPr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b/>
          <w:bCs/>
          <w:color w:val="000000"/>
          <w:sz w:val="28"/>
          <w:szCs w:val="28"/>
          <w:lang w:eastAsia="en-US"/>
        </w:rPr>
        <w:t>ігор</w:t>
      </w:r>
      <w:proofErr w:type="spellEnd"/>
      <w:r w:rsidRPr="007B75E3">
        <w:rPr>
          <w:b/>
          <w:bCs/>
          <w:color w:val="000000"/>
          <w:sz w:val="28"/>
          <w:szCs w:val="28"/>
          <w:lang w:eastAsia="en-US"/>
        </w:rPr>
        <w:t>: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75E3">
        <w:rPr>
          <w:color w:val="000000"/>
          <w:sz w:val="28"/>
          <w:szCs w:val="28"/>
          <w:lang w:eastAsia="en-US"/>
        </w:rPr>
        <w:t>-</w:t>
      </w:r>
      <w:proofErr w:type="spellStart"/>
      <w:r w:rsidRPr="007B75E3">
        <w:rPr>
          <w:i/>
          <w:iCs/>
          <w:color w:val="000000"/>
          <w:sz w:val="28"/>
          <w:szCs w:val="28"/>
          <w:lang w:eastAsia="en-US"/>
        </w:rPr>
        <w:t>ділова</w:t>
      </w:r>
      <w:proofErr w:type="spellEnd"/>
      <w:r w:rsidRPr="007B75E3">
        <w:rPr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i/>
          <w:iCs/>
          <w:color w:val="000000"/>
          <w:sz w:val="28"/>
          <w:szCs w:val="28"/>
          <w:lang w:eastAsia="en-US"/>
        </w:rPr>
        <w:t>гра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– </w:t>
      </w:r>
      <w:proofErr w:type="spellStart"/>
      <w:r w:rsidRPr="007B75E3">
        <w:rPr>
          <w:color w:val="000000"/>
          <w:sz w:val="28"/>
          <w:szCs w:val="28"/>
          <w:lang w:eastAsia="en-US"/>
        </w:rPr>
        <w:t>діалог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на </w:t>
      </w:r>
      <w:proofErr w:type="spellStart"/>
      <w:r w:rsidRPr="007B75E3">
        <w:rPr>
          <w:color w:val="000000"/>
          <w:sz w:val="28"/>
          <w:szCs w:val="28"/>
          <w:lang w:eastAsia="en-US"/>
        </w:rPr>
        <w:t>професійному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рівні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в </w:t>
      </w:r>
      <w:proofErr w:type="spellStart"/>
      <w:r w:rsidRPr="007B75E3">
        <w:rPr>
          <w:color w:val="000000"/>
          <w:sz w:val="28"/>
          <w:szCs w:val="28"/>
          <w:lang w:eastAsia="en-US"/>
        </w:rPr>
        <w:t>якому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відбуваються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зіткнення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різних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думок, </w:t>
      </w:r>
      <w:proofErr w:type="spellStart"/>
      <w:r w:rsidRPr="007B75E3">
        <w:rPr>
          <w:color w:val="000000"/>
          <w:sz w:val="28"/>
          <w:szCs w:val="28"/>
          <w:lang w:eastAsia="en-US"/>
        </w:rPr>
        <w:t>пропозицій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і </w:t>
      </w:r>
      <w:proofErr w:type="spellStart"/>
      <w:r w:rsidRPr="007B75E3">
        <w:rPr>
          <w:color w:val="000000"/>
          <w:sz w:val="28"/>
          <w:szCs w:val="28"/>
          <w:lang w:eastAsia="en-US"/>
        </w:rPr>
        <w:t>взаємна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критика </w:t>
      </w:r>
      <w:proofErr w:type="spellStart"/>
      <w:r w:rsidRPr="007B75E3">
        <w:rPr>
          <w:color w:val="000000"/>
          <w:sz w:val="28"/>
          <w:szCs w:val="28"/>
          <w:lang w:eastAsia="en-US"/>
        </w:rPr>
        <w:t>гіпотез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. </w:t>
      </w:r>
      <w:proofErr w:type="spellStart"/>
      <w:r w:rsidRPr="007B75E3">
        <w:rPr>
          <w:color w:val="000000"/>
          <w:sz w:val="28"/>
          <w:szCs w:val="28"/>
          <w:lang w:eastAsia="en-US"/>
        </w:rPr>
        <w:t>Їх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обґрунтування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color w:val="000000"/>
          <w:sz w:val="28"/>
          <w:szCs w:val="28"/>
          <w:lang w:eastAsia="en-US"/>
        </w:rPr>
        <w:t>що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призводить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до </w:t>
      </w:r>
      <w:proofErr w:type="spellStart"/>
      <w:r w:rsidRPr="007B75E3">
        <w:rPr>
          <w:color w:val="000000"/>
          <w:sz w:val="28"/>
          <w:szCs w:val="28"/>
          <w:lang w:eastAsia="en-US"/>
        </w:rPr>
        <w:t>появи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нових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знань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і </w:t>
      </w:r>
      <w:proofErr w:type="spellStart"/>
      <w:r w:rsidRPr="007B75E3">
        <w:rPr>
          <w:color w:val="000000"/>
          <w:sz w:val="28"/>
          <w:szCs w:val="28"/>
          <w:lang w:eastAsia="en-US"/>
        </w:rPr>
        <w:t>уявлень</w:t>
      </w:r>
      <w:proofErr w:type="spellEnd"/>
      <w:r w:rsidRPr="007B75E3">
        <w:rPr>
          <w:color w:val="000000"/>
          <w:sz w:val="28"/>
          <w:szCs w:val="28"/>
          <w:lang w:eastAsia="en-US"/>
        </w:rPr>
        <w:t>;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75E3">
        <w:rPr>
          <w:color w:val="000000"/>
          <w:sz w:val="28"/>
          <w:szCs w:val="28"/>
          <w:lang w:eastAsia="en-US"/>
        </w:rPr>
        <w:t>-</w:t>
      </w:r>
      <w:proofErr w:type="spellStart"/>
      <w:r w:rsidRPr="007B75E3">
        <w:rPr>
          <w:i/>
          <w:iCs/>
          <w:color w:val="000000"/>
          <w:sz w:val="28"/>
          <w:szCs w:val="28"/>
          <w:lang w:eastAsia="en-US"/>
        </w:rPr>
        <w:t>рольова</w:t>
      </w:r>
      <w:proofErr w:type="spellEnd"/>
      <w:r w:rsidRPr="007B75E3">
        <w:rPr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i/>
          <w:iCs/>
          <w:color w:val="000000"/>
          <w:sz w:val="28"/>
          <w:szCs w:val="28"/>
          <w:lang w:eastAsia="en-US"/>
        </w:rPr>
        <w:t>гра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– </w:t>
      </w:r>
      <w:proofErr w:type="spellStart"/>
      <w:r w:rsidRPr="007B75E3">
        <w:rPr>
          <w:color w:val="000000"/>
          <w:sz w:val="28"/>
          <w:szCs w:val="28"/>
          <w:lang w:eastAsia="en-US"/>
        </w:rPr>
        <w:t>імпровізоване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розігрування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заданої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ситуації</w:t>
      </w:r>
      <w:proofErr w:type="spellEnd"/>
      <w:r w:rsidRPr="007B75E3">
        <w:rPr>
          <w:color w:val="000000"/>
          <w:sz w:val="28"/>
          <w:szCs w:val="28"/>
          <w:lang w:eastAsia="en-US"/>
        </w:rPr>
        <w:t>;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75E3">
        <w:rPr>
          <w:color w:val="000000"/>
          <w:sz w:val="28"/>
          <w:szCs w:val="28"/>
          <w:lang w:eastAsia="en-US"/>
        </w:rPr>
        <w:t>- </w:t>
      </w:r>
      <w:proofErr w:type="spellStart"/>
      <w:r w:rsidRPr="007B75E3">
        <w:rPr>
          <w:i/>
          <w:iCs/>
          <w:color w:val="000000"/>
          <w:sz w:val="28"/>
          <w:szCs w:val="28"/>
          <w:lang w:eastAsia="en-US"/>
        </w:rPr>
        <w:t>інтерактивна</w:t>
      </w:r>
      <w:proofErr w:type="spellEnd"/>
      <w:r w:rsidRPr="007B75E3">
        <w:rPr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i/>
          <w:iCs/>
          <w:color w:val="000000"/>
          <w:sz w:val="28"/>
          <w:szCs w:val="28"/>
          <w:lang w:eastAsia="en-US"/>
        </w:rPr>
        <w:t>гра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– метод </w:t>
      </w:r>
      <w:proofErr w:type="spellStart"/>
      <w:r w:rsidRPr="007B75E3">
        <w:rPr>
          <w:color w:val="000000"/>
          <w:sz w:val="28"/>
          <w:szCs w:val="28"/>
          <w:lang w:eastAsia="en-US"/>
        </w:rPr>
        <w:t>навчання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color w:val="000000"/>
          <w:sz w:val="28"/>
          <w:szCs w:val="28"/>
          <w:lang w:eastAsia="en-US"/>
        </w:rPr>
        <w:t>заснований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на </w:t>
      </w:r>
      <w:proofErr w:type="spellStart"/>
      <w:r w:rsidRPr="007B75E3">
        <w:rPr>
          <w:color w:val="000000"/>
          <w:sz w:val="28"/>
          <w:szCs w:val="28"/>
          <w:lang w:eastAsia="en-US"/>
        </w:rPr>
        <w:t>досвіді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color w:val="000000"/>
          <w:sz w:val="28"/>
          <w:szCs w:val="28"/>
          <w:lang w:eastAsia="en-US"/>
        </w:rPr>
        <w:t>отриманому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в </w:t>
      </w:r>
      <w:proofErr w:type="spellStart"/>
      <w:r w:rsidRPr="007B75E3">
        <w:rPr>
          <w:color w:val="000000"/>
          <w:sz w:val="28"/>
          <w:szCs w:val="28"/>
          <w:lang w:eastAsia="en-US"/>
        </w:rPr>
        <w:t>результаті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спеціально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організованої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соціальної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взаємодії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учасників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з метою </w:t>
      </w:r>
      <w:proofErr w:type="spellStart"/>
      <w:r w:rsidRPr="007B75E3">
        <w:rPr>
          <w:color w:val="000000"/>
          <w:sz w:val="28"/>
          <w:szCs w:val="28"/>
          <w:lang w:eastAsia="en-US"/>
        </w:rPr>
        <w:t>зміни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індивідуальної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моделі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поведінки</w:t>
      </w:r>
      <w:proofErr w:type="spellEnd"/>
      <w:r w:rsidRPr="007B75E3">
        <w:rPr>
          <w:color w:val="000000"/>
          <w:sz w:val="28"/>
          <w:szCs w:val="28"/>
          <w:lang w:eastAsia="en-US"/>
        </w:rPr>
        <w:t>;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B75E3">
        <w:rPr>
          <w:color w:val="000000"/>
          <w:sz w:val="28"/>
          <w:szCs w:val="28"/>
          <w:lang w:eastAsia="en-US"/>
        </w:rPr>
        <w:t>- </w:t>
      </w:r>
      <w:proofErr w:type="spellStart"/>
      <w:r w:rsidRPr="007B75E3">
        <w:rPr>
          <w:i/>
          <w:iCs/>
          <w:color w:val="000000"/>
          <w:sz w:val="28"/>
          <w:szCs w:val="28"/>
          <w:lang w:eastAsia="en-US"/>
        </w:rPr>
        <w:t>симуляція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– метод </w:t>
      </w:r>
      <w:proofErr w:type="spellStart"/>
      <w:r w:rsidRPr="007B75E3">
        <w:rPr>
          <w:color w:val="000000"/>
          <w:sz w:val="28"/>
          <w:szCs w:val="28"/>
          <w:lang w:eastAsia="en-US"/>
        </w:rPr>
        <w:t>навчання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color w:val="000000"/>
          <w:sz w:val="28"/>
          <w:szCs w:val="28"/>
          <w:lang w:eastAsia="en-US"/>
        </w:rPr>
        <w:t>який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моделює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обмежені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в </w:t>
      </w:r>
      <w:proofErr w:type="spellStart"/>
      <w:r w:rsidRPr="007B75E3">
        <w:rPr>
          <w:color w:val="000000"/>
          <w:sz w:val="28"/>
          <w:szCs w:val="28"/>
          <w:lang w:eastAsia="en-US"/>
        </w:rPr>
        <w:t>часі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color w:val="000000"/>
          <w:sz w:val="28"/>
          <w:szCs w:val="28"/>
          <w:lang w:eastAsia="en-US"/>
        </w:rPr>
        <w:t>конкретні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життєві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ситуації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, результат </w:t>
      </w:r>
      <w:proofErr w:type="spellStart"/>
      <w:r w:rsidRPr="007B75E3">
        <w:rPr>
          <w:color w:val="000000"/>
          <w:sz w:val="28"/>
          <w:szCs w:val="28"/>
          <w:lang w:eastAsia="en-US"/>
        </w:rPr>
        <w:t>яких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залежить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від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поведінки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учасників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процесу</w:t>
      </w:r>
      <w:proofErr w:type="spellEnd"/>
      <w:r w:rsidRPr="007B75E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color w:val="000000"/>
          <w:sz w:val="28"/>
          <w:szCs w:val="28"/>
          <w:lang w:eastAsia="en-US"/>
        </w:rPr>
        <w:t>взаємодії</w:t>
      </w:r>
      <w:proofErr w:type="spellEnd"/>
      <w:r w:rsidRPr="007B75E3">
        <w:rPr>
          <w:color w:val="000000"/>
          <w:sz w:val="28"/>
          <w:szCs w:val="28"/>
          <w:lang w:eastAsia="en-US"/>
        </w:rPr>
        <w:t>.</w:t>
      </w:r>
    </w:p>
    <w:p w:rsidR="000A215C" w:rsidRPr="007B75E3" w:rsidRDefault="000A215C" w:rsidP="00C647FC">
      <w:pPr>
        <w:spacing w:line="360" w:lineRule="auto"/>
        <w:ind w:firstLine="709"/>
        <w:jc w:val="both"/>
        <w:rPr>
          <w:rFonts w:eastAsia="Arial Unicode MS"/>
          <w:b/>
          <w:bCs/>
          <w:color w:val="000000"/>
          <w:sz w:val="28"/>
          <w:szCs w:val="28"/>
          <w:lang w:eastAsia="en-US"/>
        </w:rPr>
      </w:pPr>
    </w:p>
    <w:p w:rsidR="000A215C" w:rsidRPr="007B75E3" w:rsidRDefault="000A215C" w:rsidP="00C647FC">
      <w:pPr>
        <w:spacing w:line="360" w:lineRule="auto"/>
        <w:ind w:firstLine="709"/>
        <w:jc w:val="both"/>
        <w:rPr>
          <w:rFonts w:eastAsia="Arial Unicode MS"/>
          <w:b/>
          <w:bCs/>
          <w:color w:val="000000"/>
          <w:sz w:val="28"/>
          <w:szCs w:val="28"/>
          <w:lang w:eastAsia="en-US"/>
        </w:rPr>
      </w:pPr>
    </w:p>
    <w:p w:rsidR="000A215C" w:rsidRPr="007B75E3" w:rsidRDefault="000A215C" w:rsidP="000A215C">
      <w:pPr>
        <w:spacing w:line="360" w:lineRule="auto"/>
        <w:ind w:firstLine="567"/>
        <w:jc w:val="both"/>
        <w:rPr>
          <w:rFonts w:eastAsia="Arial Unicode MS"/>
          <w:b/>
          <w:bCs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br w:type="page"/>
      </w:r>
    </w:p>
    <w:p w:rsidR="000A215C" w:rsidRPr="007B75E3" w:rsidRDefault="000A215C" w:rsidP="00485416">
      <w:pPr>
        <w:spacing w:line="360" w:lineRule="auto"/>
        <w:jc w:val="center"/>
        <w:rPr>
          <w:rFonts w:eastAsia="Arial Unicode MS"/>
          <w:b/>
          <w:bCs/>
          <w:color w:val="000000"/>
          <w:sz w:val="28"/>
          <w:szCs w:val="28"/>
          <w:lang w:eastAsia="en-US"/>
        </w:rPr>
      </w:pPr>
      <w:proofErr w:type="spellStart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lastRenderedPageBreak/>
        <w:t>Інклюзивні</w:t>
      </w:r>
      <w:proofErr w:type="spellEnd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методи</w:t>
      </w:r>
      <w:proofErr w:type="spellEnd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bCs/>
          <w:color w:val="000000"/>
          <w:sz w:val="28"/>
          <w:szCs w:val="28"/>
          <w:lang w:eastAsia="en-US"/>
        </w:rPr>
        <w:t>навчання</w:t>
      </w:r>
      <w:proofErr w:type="spellEnd"/>
    </w:p>
    <w:p w:rsidR="000A215C" w:rsidRPr="007B75E3" w:rsidRDefault="000A215C" w:rsidP="00485416">
      <w:pPr>
        <w:spacing w:line="360" w:lineRule="auto"/>
        <w:jc w:val="center"/>
        <w:rPr>
          <w:rFonts w:eastAsia="Arial Unicode MS"/>
          <w:b/>
          <w:bCs/>
          <w:color w:val="000000"/>
          <w:sz w:val="28"/>
          <w:szCs w:val="28"/>
          <w:lang w:eastAsia="en-US"/>
        </w:rPr>
      </w:pPr>
    </w:p>
    <w:p w:rsidR="000A215C" w:rsidRPr="007B75E3" w:rsidRDefault="000A215C" w:rsidP="00485416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1.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Методи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формування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свідомості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:</w:t>
      </w: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бесіда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диспут,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лекція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приклад,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пояснення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переконання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>.</w:t>
      </w:r>
    </w:p>
    <w:p w:rsidR="000A215C" w:rsidRPr="007B75E3" w:rsidRDefault="000A215C" w:rsidP="00485416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2. </w:t>
      </w:r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Метод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організації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діяльності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та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формування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суспільної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поведінки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особистості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: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вправи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привчання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виховні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ситуації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>, приклад.</w:t>
      </w:r>
    </w:p>
    <w:p w:rsidR="000A215C" w:rsidRPr="007B75E3" w:rsidRDefault="000A215C" w:rsidP="00485416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3.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Методи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мотивації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та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стимулювання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:</w:t>
      </w: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вимога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громадська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думка.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Вважаємо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що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неприпустимо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застосовувати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в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інклюзивному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вихованні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методи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емоційного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стимулювання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–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змагання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заохочення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переконання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>.</w:t>
      </w:r>
    </w:p>
    <w:p w:rsidR="000A215C" w:rsidRPr="007B75E3" w:rsidRDefault="000A215C" w:rsidP="00485416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4. </w:t>
      </w:r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Метод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самовиховання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:</w:t>
      </w: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самопізнання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самооцінювання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саморегуляція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>.</w:t>
      </w:r>
    </w:p>
    <w:p w:rsidR="000A215C" w:rsidRPr="007B75E3" w:rsidRDefault="000A215C" w:rsidP="00485416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5.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Методи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соціально-психологічної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допомоги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:</w:t>
      </w: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психологічне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консультування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аутотренінг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стимуляційні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ігри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>.</w:t>
      </w:r>
    </w:p>
    <w:p w:rsidR="000A215C" w:rsidRPr="007B75E3" w:rsidRDefault="000A215C" w:rsidP="00485416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6.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Спеціальні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методи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:</w:t>
      </w: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патронат,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супровід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тренінг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медіація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>.</w:t>
      </w:r>
    </w:p>
    <w:p w:rsidR="000A215C" w:rsidRPr="007B75E3" w:rsidRDefault="000A215C" w:rsidP="00485416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7.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Спеціальні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методи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педагогічної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корекції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,</w:t>
      </w: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які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варто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використовувати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для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цілеспрямованого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виправлення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поведінки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або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інших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порушень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,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викликаних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спільною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причиною. </w:t>
      </w:r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До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спеціальних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методів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корекційної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>роботи</w:t>
      </w:r>
      <w:proofErr w:type="spellEnd"/>
      <w:r w:rsidRPr="007B75E3">
        <w:rPr>
          <w:rFonts w:eastAsia="Arial Unicode MS"/>
          <w:b/>
          <w:color w:val="000000"/>
          <w:sz w:val="28"/>
          <w:szCs w:val="28"/>
          <w:lang w:eastAsia="en-US"/>
        </w:rPr>
        <w:t xml:space="preserve"> належать:</w:t>
      </w:r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суб'єктивно-прагматичний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метод, метод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заміщення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>, метод "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вибуху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", метод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природних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наслідків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і </w:t>
      </w:r>
      <w:proofErr w:type="spellStart"/>
      <w:r w:rsidRPr="007B75E3">
        <w:rPr>
          <w:rFonts w:eastAsia="Arial Unicode MS"/>
          <w:color w:val="000000"/>
          <w:sz w:val="28"/>
          <w:szCs w:val="28"/>
          <w:lang w:eastAsia="en-US"/>
        </w:rPr>
        <w:t>трудовий</w:t>
      </w:r>
      <w:proofErr w:type="spellEnd"/>
      <w:r w:rsidRPr="007B75E3">
        <w:rPr>
          <w:rFonts w:eastAsia="Arial Unicode MS"/>
          <w:color w:val="000000"/>
          <w:sz w:val="28"/>
          <w:szCs w:val="28"/>
          <w:lang w:eastAsia="en-US"/>
        </w:rPr>
        <w:t xml:space="preserve"> метод.</w:t>
      </w:r>
    </w:p>
    <w:p w:rsidR="000A215C" w:rsidRPr="007B75E3" w:rsidRDefault="000A215C" w:rsidP="000A215C">
      <w:pPr>
        <w:ind w:firstLine="567"/>
        <w:jc w:val="both"/>
        <w:rPr>
          <w:rFonts w:eastAsia="Arial Unicode MS"/>
          <w:b/>
          <w:bCs/>
          <w:color w:val="000000"/>
          <w:sz w:val="28"/>
          <w:szCs w:val="28"/>
          <w:lang w:eastAsia="en-US"/>
        </w:rPr>
      </w:pPr>
    </w:p>
    <w:p w:rsidR="000A215C" w:rsidRPr="007B75E3" w:rsidRDefault="000A215C" w:rsidP="000A215C">
      <w:pPr>
        <w:keepNext/>
        <w:spacing w:after="240"/>
        <w:jc w:val="center"/>
        <w:outlineLvl w:val="0"/>
        <w:rPr>
          <w:b/>
          <w:color w:val="000000"/>
          <w:kern w:val="32"/>
          <w:sz w:val="28"/>
          <w:szCs w:val="28"/>
          <w:lang w:eastAsia="en-US"/>
        </w:rPr>
      </w:pPr>
    </w:p>
    <w:p w:rsidR="000A215C" w:rsidRPr="007B75E3" w:rsidRDefault="000A215C" w:rsidP="000A215C">
      <w:pPr>
        <w:keepNext/>
        <w:spacing w:after="240"/>
        <w:jc w:val="center"/>
        <w:outlineLvl w:val="0"/>
        <w:rPr>
          <w:b/>
          <w:color w:val="000000"/>
          <w:kern w:val="32"/>
          <w:sz w:val="28"/>
          <w:szCs w:val="28"/>
          <w:lang w:eastAsia="en-US"/>
        </w:rPr>
      </w:pPr>
    </w:p>
    <w:p w:rsidR="000A215C" w:rsidRPr="007B75E3" w:rsidRDefault="000A215C" w:rsidP="000A215C">
      <w:pPr>
        <w:keepNext/>
        <w:spacing w:after="240"/>
        <w:jc w:val="center"/>
        <w:outlineLvl w:val="0"/>
        <w:rPr>
          <w:b/>
          <w:color w:val="000000"/>
          <w:kern w:val="32"/>
          <w:sz w:val="28"/>
          <w:szCs w:val="28"/>
          <w:lang w:eastAsia="en-US"/>
        </w:rPr>
      </w:pPr>
    </w:p>
    <w:p w:rsidR="000A215C" w:rsidRPr="007B75E3" w:rsidRDefault="000A215C" w:rsidP="000A215C">
      <w:pPr>
        <w:keepNext/>
        <w:spacing w:after="240"/>
        <w:jc w:val="center"/>
        <w:outlineLvl w:val="0"/>
        <w:rPr>
          <w:b/>
          <w:color w:val="000000"/>
          <w:kern w:val="32"/>
          <w:sz w:val="28"/>
          <w:szCs w:val="28"/>
          <w:lang w:eastAsia="en-US"/>
        </w:rPr>
      </w:pPr>
    </w:p>
    <w:p w:rsidR="000A215C" w:rsidRPr="002E2673" w:rsidRDefault="000A215C" w:rsidP="000A215C">
      <w:pPr>
        <w:ind w:left="7513" w:hanging="6946"/>
        <w:jc w:val="center"/>
        <w:rPr>
          <w:b/>
          <w:sz w:val="28"/>
          <w:szCs w:val="28"/>
        </w:rPr>
      </w:pPr>
    </w:p>
    <w:p w:rsidR="000A215C" w:rsidRPr="002E2673" w:rsidRDefault="000A215C" w:rsidP="000A215C">
      <w:pPr>
        <w:ind w:left="7513" w:hanging="6946"/>
        <w:jc w:val="center"/>
        <w:rPr>
          <w:b/>
          <w:sz w:val="28"/>
          <w:szCs w:val="28"/>
        </w:rPr>
      </w:pPr>
    </w:p>
    <w:p w:rsidR="000A215C" w:rsidRPr="002E2673" w:rsidRDefault="000A215C" w:rsidP="000A215C">
      <w:pPr>
        <w:ind w:left="7513" w:hanging="6946"/>
        <w:jc w:val="center"/>
        <w:rPr>
          <w:b/>
          <w:sz w:val="28"/>
          <w:szCs w:val="28"/>
        </w:rPr>
      </w:pPr>
    </w:p>
    <w:p w:rsidR="000A215C" w:rsidRPr="002E2673" w:rsidRDefault="000A215C" w:rsidP="000A215C">
      <w:pPr>
        <w:ind w:left="7513" w:hanging="6946"/>
        <w:jc w:val="center"/>
        <w:rPr>
          <w:b/>
          <w:sz w:val="28"/>
          <w:szCs w:val="28"/>
        </w:rPr>
      </w:pPr>
    </w:p>
    <w:p w:rsidR="000A215C" w:rsidRPr="006E0F07" w:rsidRDefault="000A215C" w:rsidP="000A215C">
      <w:pPr>
        <w:ind w:firstLine="567"/>
        <w:jc w:val="both"/>
        <w:rPr>
          <w:rFonts w:eastAsia="Arial Unicode MS"/>
          <w:b/>
          <w:bCs/>
          <w:color w:val="000000"/>
          <w:sz w:val="28"/>
          <w:szCs w:val="28"/>
          <w:lang w:eastAsia="en-US"/>
        </w:rPr>
      </w:pPr>
    </w:p>
    <w:p w:rsidR="000A215C" w:rsidRDefault="000A215C" w:rsidP="000A215C">
      <w:pPr>
        <w:jc w:val="both"/>
        <w:rPr>
          <w:b/>
          <w:bCs/>
          <w:sz w:val="28"/>
          <w:szCs w:val="28"/>
          <w:lang w:val="uk-UA"/>
        </w:rPr>
      </w:pPr>
    </w:p>
    <w:p w:rsidR="00E877C2" w:rsidRDefault="00E877C2" w:rsidP="000A215C">
      <w:pPr>
        <w:jc w:val="both"/>
        <w:rPr>
          <w:b/>
          <w:bCs/>
          <w:sz w:val="28"/>
          <w:szCs w:val="28"/>
          <w:lang w:val="uk-UA"/>
        </w:rPr>
      </w:pPr>
    </w:p>
    <w:p w:rsidR="00E877C2" w:rsidRDefault="00E877C2" w:rsidP="000A215C">
      <w:pPr>
        <w:jc w:val="both"/>
        <w:rPr>
          <w:b/>
          <w:bCs/>
          <w:sz w:val="28"/>
          <w:szCs w:val="28"/>
          <w:lang w:val="uk-UA"/>
        </w:rPr>
      </w:pPr>
    </w:p>
    <w:p w:rsidR="00E877C2" w:rsidRDefault="00E877C2" w:rsidP="000A215C">
      <w:pPr>
        <w:jc w:val="both"/>
        <w:rPr>
          <w:b/>
          <w:bCs/>
          <w:sz w:val="28"/>
          <w:szCs w:val="28"/>
          <w:lang w:val="uk-UA"/>
        </w:rPr>
      </w:pPr>
    </w:p>
    <w:p w:rsidR="00E877C2" w:rsidRPr="00E877C2" w:rsidRDefault="00E877C2" w:rsidP="000A215C">
      <w:pPr>
        <w:jc w:val="both"/>
        <w:rPr>
          <w:b/>
          <w:bCs/>
          <w:sz w:val="28"/>
          <w:szCs w:val="28"/>
          <w:lang w:val="uk-UA"/>
        </w:rPr>
      </w:pPr>
    </w:p>
    <w:p w:rsidR="000A215C" w:rsidRDefault="000A215C" w:rsidP="000A215C">
      <w:pPr>
        <w:jc w:val="center"/>
        <w:rPr>
          <w:b/>
          <w:bCs/>
          <w:sz w:val="28"/>
          <w:szCs w:val="28"/>
        </w:rPr>
      </w:pPr>
    </w:p>
    <w:p w:rsidR="000A215C" w:rsidRDefault="000A215C" w:rsidP="000A215C">
      <w:pPr>
        <w:jc w:val="center"/>
        <w:rPr>
          <w:b/>
          <w:sz w:val="28"/>
          <w:szCs w:val="28"/>
        </w:rPr>
      </w:pPr>
    </w:p>
    <w:p w:rsidR="000A215C" w:rsidRDefault="000A215C" w:rsidP="000A215C">
      <w:pPr>
        <w:pStyle w:val="Heading1"/>
        <w:spacing w:before="0" w:after="24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РЕКОМЕНДОВАНА ЛІТЕРАТУРА</w:t>
      </w:r>
    </w:p>
    <w:p w:rsidR="00E877C2" w:rsidRPr="00E877C2" w:rsidRDefault="00E877C2" w:rsidP="00E877C2">
      <w:pPr>
        <w:shd w:val="clear" w:color="auto" w:fill="FFFFFF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E877C2">
        <w:rPr>
          <w:b/>
          <w:sz w:val="28"/>
          <w:szCs w:val="28"/>
          <w:lang w:val="uk-UA"/>
        </w:rPr>
        <w:t>Навчальна література:</w:t>
      </w:r>
    </w:p>
    <w:p w:rsidR="00035716" w:rsidRDefault="00035716" w:rsidP="00035716">
      <w:pPr>
        <w:spacing w:line="360" w:lineRule="auto"/>
      </w:pPr>
    </w:p>
    <w:p w:rsidR="0062056A" w:rsidRPr="00AF714D" w:rsidRDefault="0062056A" w:rsidP="00AF714D">
      <w:pPr>
        <w:pStyle w:val="1"/>
        <w:widowControl/>
        <w:numPr>
          <w:ilvl w:val="0"/>
          <w:numId w:val="25"/>
        </w:numPr>
        <w:shd w:val="clear" w:color="auto" w:fill="auto"/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56A">
        <w:rPr>
          <w:rFonts w:ascii="Times New Roman" w:hAnsi="Times New Roman" w:cs="Times New Roman"/>
          <w:sz w:val="28"/>
          <w:szCs w:val="28"/>
        </w:rPr>
        <w:t>Очкуренко</w:t>
      </w:r>
      <w:proofErr w:type="spellEnd"/>
      <w:r w:rsidRPr="0062056A"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 w:rsidRPr="0062056A">
        <w:rPr>
          <w:rFonts w:ascii="Times New Roman" w:hAnsi="Times New Roman" w:cs="Times New Roman"/>
          <w:sz w:val="28"/>
          <w:szCs w:val="28"/>
        </w:rPr>
        <w:t>Федотов</w:t>
      </w:r>
      <w:proofErr w:type="spellEnd"/>
      <w:r w:rsidRPr="0062056A">
        <w:rPr>
          <w:rFonts w:ascii="Times New Roman" w:hAnsi="Times New Roman" w:cs="Times New Roman"/>
          <w:sz w:val="28"/>
          <w:szCs w:val="28"/>
        </w:rPr>
        <w:t xml:space="preserve"> О.В. Анатомія людини. – 2-ге – К.: Вища </w:t>
      </w:r>
      <w:proofErr w:type="spellStart"/>
      <w:r w:rsidRPr="0062056A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62056A">
        <w:rPr>
          <w:rFonts w:ascii="Times New Roman" w:hAnsi="Times New Roman" w:cs="Times New Roman"/>
          <w:sz w:val="28"/>
          <w:szCs w:val="28"/>
        </w:rPr>
        <w:t>. 1992.</w:t>
      </w:r>
    </w:p>
    <w:p w:rsidR="0062056A" w:rsidRPr="0062056A" w:rsidRDefault="0062056A" w:rsidP="0062056A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62056A">
        <w:rPr>
          <w:sz w:val="28"/>
          <w:szCs w:val="28"/>
        </w:rPr>
        <w:t xml:space="preserve"> </w:t>
      </w:r>
      <w:r w:rsidR="00AF714D">
        <w:rPr>
          <w:sz w:val="28"/>
          <w:szCs w:val="28"/>
          <w:lang w:val="en-US"/>
        </w:rPr>
        <w:t>2</w:t>
      </w:r>
      <w:r w:rsidRPr="0062056A">
        <w:rPr>
          <w:sz w:val="28"/>
          <w:szCs w:val="28"/>
        </w:rPr>
        <w:t xml:space="preserve">. Методическое пособие по </w:t>
      </w:r>
      <w:proofErr w:type="spellStart"/>
      <w:r w:rsidRPr="0062056A">
        <w:rPr>
          <w:sz w:val="28"/>
          <w:szCs w:val="28"/>
        </w:rPr>
        <w:t>валеологическим</w:t>
      </w:r>
      <w:proofErr w:type="spellEnd"/>
      <w:r w:rsidRPr="0062056A">
        <w:rPr>
          <w:sz w:val="28"/>
          <w:szCs w:val="28"/>
        </w:rPr>
        <w:t xml:space="preserve"> аспектам диагностики здоровья// М. С. Гончаренко, Н. В. Самойлова. – Харьков, 2003. – 156 с. </w:t>
      </w:r>
    </w:p>
    <w:p w:rsidR="0062056A" w:rsidRPr="0062056A" w:rsidRDefault="00AF714D" w:rsidP="0062056A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62056A" w:rsidRPr="0062056A">
        <w:rPr>
          <w:sz w:val="28"/>
          <w:szCs w:val="28"/>
        </w:rPr>
        <w:t>.</w:t>
      </w:r>
      <w:proofErr w:type="spellStart"/>
      <w:r w:rsidR="0062056A" w:rsidRPr="0062056A">
        <w:rPr>
          <w:sz w:val="28"/>
          <w:szCs w:val="28"/>
        </w:rPr>
        <w:t>Маліков</w:t>
      </w:r>
      <w:proofErr w:type="spellEnd"/>
      <w:r w:rsidR="0062056A" w:rsidRPr="0062056A">
        <w:rPr>
          <w:sz w:val="28"/>
          <w:szCs w:val="28"/>
        </w:rPr>
        <w:t xml:space="preserve"> М.В., </w:t>
      </w:r>
      <w:proofErr w:type="spellStart"/>
      <w:r w:rsidR="0062056A" w:rsidRPr="0062056A">
        <w:rPr>
          <w:sz w:val="28"/>
          <w:szCs w:val="28"/>
        </w:rPr>
        <w:t>Богдановська</w:t>
      </w:r>
      <w:proofErr w:type="spellEnd"/>
      <w:r w:rsidR="0062056A" w:rsidRPr="0062056A">
        <w:rPr>
          <w:sz w:val="28"/>
          <w:szCs w:val="28"/>
        </w:rPr>
        <w:t xml:space="preserve"> Н.В., </w:t>
      </w:r>
      <w:proofErr w:type="spellStart"/>
      <w:r w:rsidR="0062056A" w:rsidRPr="0062056A">
        <w:rPr>
          <w:sz w:val="28"/>
          <w:szCs w:val="28"/>
        </w:rPr>
        <w:t>Сватьєва</w:t>
      </w:r>
      <w:proofErr w:type="spellEnd"/>
      <w:r w:rsidR="0062056A" w:rsidRPr="0062056A">
        <w:rPr>
          <w:sz w:val="28"/>
          <w:szCs w:val="28"/>
        </w:rPr>
        <w:t xml:space="preserve"> </w:t>
      </w:r>
      <w:proofErr w:type="spellStart"/>
      <w:r w:rsidR="0062056A" w:rsidRPr="0062056A">
        <w:rPr>
          <w:sz w:val="28"/>
          <w:szCs w:val="28"/>
        </w:rPr>
        <w:t>А.В.Функціональна</w:t>
      </w:r>
      <w:proofErr w:type="spellEnd"/>
      <w:r w:rsidR="0062056A" w:rsidRPr="0062056A">
        <w:rPr>
          <w:sz w:val="28"/>
          <w:szCs w:val="28"/>
        </w:rPr>
        <w:t xml:space="preserve"> </w:t>
      </w:r>
      <w:proofErr w:type="spellStart"/>
      <w:r w:rsidR="0062056A" w:rsidRPr="0062056A">
        <w:rPr>
          <w:sz w:val="28"/>
          <w:szCs w:val="28"/>
        </w:rPr>
        <w:t>діагностика</w:t>
      </w:r>
      <w:proofErr w:type="spellEnd"/>
      <w:r w:rsidR="0062056A" w:rsidRPr="0062056A">
        <w:rPr>
          <w:sz w:val="28"/>
          <w:szCs w:val="28"/>
        </w:rPr>
        <w:t xml:space="preserve"> у </w:t>
      </w:r>
      <w:proofErr w:type="spellStart"/>
      <w:r w:rsidR="0062056A" w:rsidRPr="0062056A">
        <w:rPr>
          <w:sz w:val="28"/>
          <w:szCs w:val="28"/>
        </w:rPr>
        <w:t>фізичному</w:t>
      </w:r>
      <w:proofErr w:type="spellEnd"/>
      <w:r w:rsidR="0062056A" w:rsidRPr="0062056A">
        <w:rPr>
          <w:sz w:val="28"/>
          <w:szCs w:val="28"/>
        </w:rPr>
        <w:t xml:space="preserve"> </w:t>
      </w:r>
      <w:proofErr w:type="spellStart"/>
      <w:r w:rsidR="0062056A" w:rsidRPr="0062056A">
        <w:rPr>
          <w:sz w:val="28"/>
          <w:szCs w:val="28"/>
        </w:rPr>
        <w:t>вихованні</w:t>
      </w:r>
      <w:proofErr w:type="spellEnd"/>
      <w:r w:rsidR="0062056A" w:rsidRPr="0062056A">
        <w:rPr>
          <w:sz w:val="28"/>
          <w:szCs w:val="28"/>
        </w:rPr>
        <w:t xml:space="preserve"> і </w:t>
      </w:r>
      <w:proofErr w:type="spellStart"/>
      <w:r w:rsidR="0062056A" w:rsidRPr="0062056A">
        <w:rPr>
          <w:sz w:val="28"/>
          <w:szCs w:val="28"/>
        </w:rPr>
        <w:t>спорті</w:t>
      </w:r>
      <w:proofErr w:type="spellEnd"/>
      <w:r w:rsidR="0062056A" w:rsidRPr="0062056A">
        <w:rPr>
          <w:sz w:val="28"/>
          <w:szCs w:val="28"/>
        </w:rPr>
        <w:t xml:space="preserve">. </w:t>
      </w:r>
      <w:proofErr w:type="spellStart"/>
      <w:r w:rsidR="0062056A" w:rsidRPr="0062056A">
        <w:rPr>
          <w:sz w:val="28"/>
          <w:szCs w:val="28"/>
        </w:rPr>
        <w:t>Навчальний</w:t>
      </w:r>
      <w:proofErr w:type="spellEnd"/>
      <w:r w:rsidR="0062056A" w:rsidRPr="0062056A">
        <w:rPr>
          <w:sz w:val="28"/>
          <w:szCs w:val="28"/>
        </w:rPr>
        <w:t xml:space="preserve"> </w:t>
      </w:r>
      <w:proofErr w:type="spellStart"/>
      <w:r w:rsidR="0062056A" w:rsidRPr="0062056A">
        <w:rPr>
          <w:sz w:val="28"/>
          <w:szCs w:val="28"/>
        </w:rPr>
        <w:t>посібник</w:t>
      </w:r>
      <w:proofErr w:type="spellEnd"/>
      <w:r w:rsidR="0062056A" w:rsidRPr="0062056A">
        <w:rPr>
          <w:sz w:val="28"/>
          <w:szCs w:val="28"/>
        </w:rPr>
        <w:t xml:space="preserve"> для </w:t>
      </w:r>
      <w:proofErr w:type="spellStart"/>
      <w:r w:rsidR="0062056A" w:rsidRPr="0062056A">
        <w:rPr>
          <w:sz w:val="28"/>
          <w:szCs w:val="28"/>
        </w:rPr>
        <w:t>студентів</w:t>
      </w:r>
      <w:proofErr w:type="spellEnd"/>
      <w:r w:rsidR="0062056A" w:rsidRPr="0062056A">
        <w:rPr>
          <w:sz w:val="28"/>
          <w:szCs w:val="28"/>
        </w:rPr>
        <w:t xml:space="preserve"> </w:t>
      </w:r>
      <w:proofErr w:type="spellStart"/>
      <w:r w:rsidR="0062056A" w:rsidRPr="0062056A">
        <w:rPr>
          <w:sz w:val="28"/>
          <w:szCs w:val="28"/>
        </w:rPr>
        <w:t>вищих</w:t>
      </w:r>
      <w:proofErr w:type="spellEnd"/>
      <w:r w:rsidR="0062056A" w:rsidRPr="0062056A">
        <w:rPr>
          <w:sz w:val="28"/>
          <w:szCs w:val="28"/>
        </w:rPr>
        <w:t xml:space="preserve"> </w:t>
      </w:r>
      <w:proofErr w:type="spellStart"/>
      <w:r w:rsidR="0062056A" w:rsidRPr="0062056A">
        <w:rPr>
          <w:sz w:val="28"/>
          <w:szCs w:val="28"/>
        </w:rPr>
        <w:t>навчальних</w:t>
      </w:r>
      <w:proofErr w:type="spellEnd"/>
      <w:r w:rsidR="0062056A" w:rsidRPr="0062056A">
        <w:rPr>
          <w:sz w:val="28"/>
          <w:szCs w:val="28"/>
        </w:rPr>
        <w:t xml:space="preserve"> </w:t>
      </w:r>
      <w:proofErr w:type="spellStart"/>
      <w:r w:rsidR="0062056A" w:rsidRPr="0062056A">
        <w:rPr>
          <w:sz w:val="28"/>
          <w:szCs w:val="28"/>
        </w:rPr>
        <w:t>закладів</w:t>
      </w:r>
      <w:proofErr w:type="spellEnd"/>
      <w:r w:rsidR="0062056A" w:rsidRPr="0062056A">
        <w:rPr>
          <w:sz w:val="28"/>
          <w:szCs w:val="28"/>
        </w:rPr>
        <w:t xml:space="preserve"> – </w:t>
      </w:r>
      <w:proofErr w:type="spellStart"/>
      <w:proofErr w:type="gramStart"/>
      <w:r w:rsidR="0062056A" w:rsidRPr="0062056A">
        <w:rPr>
          <w:sz w:val="28"/>
          <w:szCs w:val="28"/>
        </w:rPr>
        <w:t>Запоріжжя:ЗДУ</w:t>
      </w:r>
      <w:proofErr w:type="spellEnd"/>
      <w:proofErr w:type="gramEnd"/>
      <w:r w:rsidR="0062056A" w:rsidRPr="0062056A">
        <w:rPr>
          <w:sz w:val="28"/>
          <w:szCs w:val="28"/>
        </w:rPr>
        <w:t>, 2006.-227 с.</w:t>
      </w:r>
    </w:p>
    <w:p w:rsidR="003D5129" w:rsidRDefault="00AF714D" w:rsidP="003D5129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4</w:t>
      </w:r>
      <w:r w:rsidR="003D5129">
        <w:rPr>
          <w:sz w:val="28"/>
          <w:szCs w:val="28"/>
          <w:lang w:val="uk-UA"/>
        </w:rPr>
        <w:t xml:space="preserve">. </w:t>
      </w:r>
      <w:r w:rsidR="003D5129" w:rsidRPr="001B4B08">
        <w:rPr>
          <w:sz w:val="28"/>
          <w:szCs w:val="28"/>
          <w:lang w:val="uk-UA"/>
        </w:rPr>
        <w:t xml:space="preserve">Швидка медична допомога: </w:t>
      </w:r>
      <w:proofErr w:type="spellStart"/>
      <w:r w:rsidR="003D5129" w:rsidRPr="001B4B08">
        <w:rPr>
          <w:sz w:val="28"/>
          <w:szCs w:val="28"/>
          <w:lang w:val="uk-UA"/>
        </w:rPr>
        <w:t>Навч</w:t>
      </w:r>
      <w:proofErr w:type="spellEnd"/>
      <w:r w:rsidR="003D5129" w:rsidRPr="001B4B08">
        <w:rPr>
          <w:sz w:val="28"/>
          <w:szCs w:val="28"/>
          <w:lang w:val="uk-UA"/>
        </w:rPr>
        <w:t>. посібник.</w:t>
      </w:r>
      <w:r w:rsidR="003D5129">
        <w:rPr>
          <w:sz w:val="28"/>
          <w:szCs w:val="28"/>
          <w:lang w:val="uk-UA"/>
        </w:rPr>
        <w:t xml:space="preserve"> </w:t>
      </w:r>
      <w:r w:rsidR="003D5129" w:rsidRPr="001B4B08">
        <w:rPr>
          <w:sz w:val="28"/>
          <w:szCs w:val="28"/>
          <w:lang w:val="uk-UA"/>
        </w:rPr>
        <w:t xml:space="preserve">/ </w:t>
      </w:r>
      <w:proofErr w:type="spellStart"/>
      <w:r w:rsidR="003D5129" w:rsidRPr="001B4B08">
        <w:rPr>
          <w:sz w:val="28"/>
          <w:szCs w:val="28"/>
          <w:lang w:val="uk-UA"/>
        </w:rPr>
        <w:t>Л.П.Чепкий</w:t>
      </w:r>
      <w:proofErr w:type="spellEnd"/>
      <w:r w:rsidR="003D5129" w:rsidRPr="001B4B08">
        <w:rPr>
          <w:sz w:val="28"/>
          <w:szCs w:val="28"/>
          <w:lang w:val="uk-UA"/>
        </w:rPr>
        <w:t xml:space="preserve">, </w:t>
      </w:r>
      <w:proofErr w:type="spellStart"/>
      <w:r w:rsidR="003D5129" w:rsidRPr="001B4B08">
        <w:rPr>
          <w:sz w:val="28"/>
          <w:szCs w:val="28"/>
          <w:lang w:val="uk-UA"/>
        </w:rPr>
        <w:t>О.В.Возіанов</w:t>
      </w:r>
      <w:proofErr w:type="spellEnd"/>
      <w:r w:rsidR="003D5129" w:rsidRPr="001B4B08">
        <w:rPr>
          <w:sz w:val="28"/>
          <w:szCs w:val="28"/>
          <w:lang w:val="uk-UA"/>
        </w:rPr>
        <w:t xml:space="preserve">. </w:t>
      </w:r>
      <w:proofErr w:type="spellStart"/>
      <w:r w:rsidR="003D5129" w:rsidRPr="001B4B08">
        <w:rPr>
          <w:sz w:val="28"/>
          <w:szCs w:val="28"/>
          <w:lang w:val="uk-UA"/>
        </w:rPr>
        <w:t>О.Й.Грицюк</w:t>
      </w:r>
      <w:proofErr w:type="spellEnd"/>
      <w:r w:rsidR="003D5129" w:rsidRPr="001B4B08">
        <w:rPr>
          <w:sz w:val="28"/>
          <w:szCs w:val="28"/>
          <w:lang w:val="uk-UA"/>
        </w:rPr>
        <w:t xml:space="preserve"> та ін..; за ред. Б.Г. </w:t>
      </w:r>
      <w:proofErr w:type="spellStart"/>
      <w:r w:rsidR="003D5129" w:rsidRPr="001B4B08">
        <w:rPr>
          <w:sz w:val="28"/>
          <w:szCs w:val="28"/>
          <w:lang w:val="uk-UA"/>
        </w:rPr>
        <w:t>Апанасенка</w:t>
      </w:r>
      <w:proofErr w:type="spellEnd"/>
      <w:r w:rsidR="003D5129" w:rsidRPr="001B4B08">
        <w:rPr>
          <w:sz w:val="28"/>
          <w:szCs w:val="28"/>
          <w:lang w:val="uk-UA"/>
        </w:rPr>
        <w:t xml:space="preserve">, </w:t>
      </w:r>
      <w:proofErr w:type="spellStart"/>
      <w:r w:rsidR="003D5129" w:rsidRPr="001B4B08">
        <w:rPr>
          <w:sz w:val="28"/>
          <w:szCs w:val="28"/>
          <w:lang w:val="uk-UA"/>
        </w:rPr>
        <w:t>Л.П.Чепкого</w:t>
      </w:r>
      <w:proofErr w:type="spellEnd"/>
      <w:r w:rsidR="003D5129" w:rsidRPr="001B4B08">
        <w:rPr>
          <w:sz w:val="28"/>
          <w:szCs w:val="28"/>
          <w:lang w:val="uk-UA"/>
        </w:rPr>
        <w:t>.-К.: Вища школа, 1992 – 311 с.</w:t>
      </w:r>
    </w:p>
    <w:p w:rsidR="003D5129" w:rsidRDefault="00AF714D" w:rsidP="003D5129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5</w:t>
      </w:r>
      <w:r w:rsidR="003D5129">
        <w:rPr>
          <w:sz w:val="28"/>
          <w:szCs w:val="28"/>
          <w:lang w:val="uk-UA"/>
        </w:rPr>
        <w:t xml:space="preserve">. </w:t>
      </w:r>
      <w:r w:rsidR="003D5129" w:rsidRPr="001B4B08">
        <w:rPr>
          <w:sz w:val="28"/>
          <w:szCs w:val="28"/>
          <w:lang w:val="uk-UA"/>
        </w:rPr>
        <w:t xml:space="preserve">Загальна хірургія / Під ред. С. П. Жученко, М.Д. </w:t>
      </w:r>
      <w:proofErr w:type="spellStart"/>
      <w:r w:rsidR="003D5129" w:rsidRPr="001B4B08">
        <w:rPr>
          <w:sz w:val="28"/>
          <w:szCs w:val="28"/>
          <w:lang w:val="uk-UA"/>
        </w:rPr>
        <w:t>Желіби</w:t>
      </w:r>
      <w:proofErr w:type="spellEnd"/>
      <w:r w:rsidR="003D5129" w:rsidRPr="001B4B08">
        <w:rPr>
          <w:sz w:val="28"/>
          <w:szCs w:val="28"/>
          <w:lang w:val="uk-UA"/>
        </w:rPr>
        <w:t xml:space="preserve">, </w:t>
      </w:r>
      <w:proofErr w:type="spellStart"/>
      <w:r w:rsidR="003D5129" w:rsidRPr="001B4B08">
        <w:rPr>
          <w:sz w:val="28"/>
          <w:szCs w:val="28"/>
          <w:lang w:val="uk-UA"/>
        </w:rPr>
        <w:t>С.Д.Хіміча</w:t>
      </w:r>
      <w:proofErr w:type="spellEnd"/>
      <w:r w:rsidR="003D5129" w:rsidRPr="001B4B08">
        <w:rPr>
          <w:sz w:val="28"/>
          <w:szCs w:val="28"/>
          <w:lang w:val="uk-UA"/>
        </w:rPr>
        <w:t>. – К.: Здоров’я. – 1999. – 560 с.</w:t>
      </w:r>
    </w:p>
    <w:p w:rsidR="00062771" w:rsidRDefault="00062771" w:rsidP="003D5129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Медичний довідник </w:t>
      </w:r>
      <w:hyperlink r:id="rId11" w:history="1">
        <w:r w:rsidRPr="006C473A">
          <w:rPr>
            <w:rStyle w:val="Hyperlink"/>
            <w:sz w:val="28"/>
            <w:szCs w:val="28"/>
            <w:lang w:val="uk-UA"/>
          </w:rPr>
          <w:t>https://www.msdmanuals.com/uk/professional</w:t>
        </w:r>
      </w:hyperlink>
    </w:p>
    <w:p w:rsidR="00062771" w:rsidRDefault="00062771" w:rsidP="003D5129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Медичний довідник </w:t>
      </w:r>
      <w:hyperlink r:id="rId12" w:history="1">
        <w:r w:rsidRPr="006C473A">
          <w:rPr>
            <w:rStyle w:val="Hyperlink"/>
            <w:sz w:val="28"/>
            <w:szCs w:val="28"/>
            <w:lang w:val="uk-UA"/>
          </w:rPr>
          <w:t>https://www.uptodate.com/</w:t>
        </w:r>
      </w:hyperlink>
    </w:p>
    <w:p w:rsidR="00062771" w:rsidRPr="00062771" w:rsidRDefault="00062771" w:rsidP="003D5129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  <w:lang w:val="en-US"/>
        </w:rPr>
      </w:pPr>
    </w:p>
    <w:p w:rsidR="003D5129" w:rsidRPr="001B4B08" w:rsidRDefault="003D5129" w:rsidP="003D5129">
      <w:pPr>
        <w:ind w:left="360"/>
        <w:rPr>
          <w:sz w:val="28"/>
          <w:szCs w:val="28"/>
          <w:lang w:val="uk-UA"/>
        </w:rPr>
      </w:pPr>
    </w:p>
    <w:p w:rsidR="00035716" w:rsidRDefault="00035716" w:rsidP="00035716">
      <w:pPr>
        <w:spacing w:line="360" w:lineRule="auto"/>
      </w:pPr>
    </w:p>
    <w:p w:rsidR="00035716" w:rsidRDefault="00035716" w:rsidP="00035716">
      <w:pPr>
        <w:spacing w:line="360" w:lineRule="auto"/>
      </w:pPr>
    </w:p>
    <w:p w:rsidR="00035716" w:rsidRDefault="00035716" w:rsidP="00035716">
      <w:pPr>
        <w:spacing w:line="360" w:lineRule="auto"/>
      </w:pPr>
    </w:p>
    <w:p w:rsidR="00035716" w:rsidRDefault="00035716" w:rsidP="00035716">
      <w:pPr>
        <w:spacing w:line="360" w:lineRule="auto"/>
      </w:pPr>
    </w:p>
    <w:p w:rsidR="00035716" w:rsidRPr="00035716" w:rsidRDefault="00035716" w:rsidP="00035716">
      <w:pPr>
        <w:widowControl/>
        <w:numPr>
          <w:ilvl w:val="0"/>
          <w:numId w:val="15"/>
        </w:numPr>
        <w:tabs>
          <w:tab w:val="left" w:pos="700"/>
        </w:tabs>
        <w:autoSpaceDE/>
        <w:autoSpaceDN/>
        <w:adjustRightInd/>
        <w:spacing w:line="360" w:lineRule="auto"/>
        <w:ind w:left="700" w:hanging="364"/>
        <w:rPr>
          <w:sz w:val="28"/>
        </w:rPr>
        <w:sectPr w:rsidR="00035716" w:rsidRPr="00035716">
          <w:pgSz w:w="11900" w:h="16838"/>
          <w:pgMar w:top="853" w:right="846" w:bottom="622" w:left="1440" w:header="0" w:footer="0" w:gutter="0"/>
          <w:cols w:space="0" w:equalWidth="0">
            <w:col w:w="9620"/>
          </w:cols>
          <w:docGrid w:linePitch="360"/>
        </w:sectPr>
      </w:pPr>
    </w:p>
    <w:p w:rsidR="00E877C2" w:rsidRDefault="00E877C2" w:rsidP="00E877C2">
      <w:pPr>
        <w:rPr>
          <w:b/>
          <w:sz w:val="28"/>
          <w:szCs w:val="28"/>
          <w:lang w:val="uk-UA"/>
        </w:rPr>
      </w:pPr>
      <w:bookmarkStart w:id="1" w:name="page13"/>
      <w:bookmarkEnd w:id="1"/>
    </w:p>
    <w:p w:rsidR="00E877C2" w:rsidRDefault="00E877C2" w:rsidP="00E877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САМОСТІЙНА РОБОТА СТУДЕНТІВ</w:t>
      </w:r>
    </w:p>
    <w:p w:rsidR="00E877C2" w:rsidRDefault="00E877C2" w:rsidP="00E87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Теми </w:t>
      </w:r>
      <w:proofErr w:type="spellStart"/>
      <w:r>
        <w:rPr>
          <w:b/>
          <w:sz w:val="28"/>
          <w:szCs w:val="28"/>
        </w:rPr>
        <w:t>самостійної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студентів</w:t>
      </w:r>
      <w:proofErr w:type="spellEnd"/>
    </w:p>
    <w:p w:rsidR="00E877C2" w:rsidRPr="00E877C2" w:rsidRDefault="00E877C2" w:rsidP="00E877C2">
      <w:pPr>
        <w:shd w:val="clear" w:color="auto" w:fill="FFFFFF"/>
        <w:suppressAutoHyphens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37"/>
        <w:gridCol w:w="7487"/>
        <w:gridCol w:w="1505"/>
      </w:tblGrid>
      <w:tr w:rsidR="00E877C2" w:rsidRPr="00CB5118" w:rsidTr="00035716">
        <w:trPr>
          <w:jc w:val="center"/>
        </w:trPr>
        <w:tc>
          <w:tcPr>
            <w:tcW w:w="641" w:type="dxa"/>
            <w:vAlign w:val="center"/>
          </w:tcPr>
          <w:p w:rsidR="00E877C2" w:rsidRPr="00CB5118" w:rsidRDefault="00E877C2" w:rsidP="00E877C2">
            <w:pPr>
              <w:suppressAutoHyphens/>
              <w:jc w:val="center"/>
              <w:rPr>
                <w:b/>
                <w:sz w:val="24"/>
                <w:szCs w:val="24"/>
                <w:lang w:val="uk-UA"/>
              </w:rPr>
            </w:pPr>
            <w:r w:rsidRPr="00CB5118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539" w:type="dxa"/>
            <w:vAlign w:val="center"/>
          </w:tcPr>
          <w:p w:rsidR="00E877C2" w:rsidRPr="00DA2344" w:rsidRDefault="00E877C2" w:rsidP="00E877C2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DA2344"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515" w:type="dxa"/>
            <w:vAlign w:val="center"/>
          </w:tcPr>
          <w:p w:rsidR="00E877C2" w:rsidRPr="00CB5118" w:rsidRDefault="00E877C2" w:rsidP="00E877C2">
            <w:pPr>
              <w:suppressAutoHyphens/>
              <w:jc w:val="center"/>
              <w:rPr>
                <w:b/>
                <w:sz w:val="24"/>
                <w:szCs w:val="24"/>
                <w:lang w:val="uk-UA"/>
              </w:rPr>
            </w:pPr>
            <w:r w:rsidRPr="00CB5118"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857422" w:rsidRPr="00CB5118" w:rsidTr="00035716">
        <w:trPr>
          <w:jc w:val="center"/>
        </w:trPr>
        <w:tc>
          <w:tcPr>
            <w:tcW w:w="641" w:type="dxa"/>
            <w:vAlign w:val="center"/>
          </w:tcPr>
          <w:p w:rsidR="00857422" w:rsidRPr="00CB5118" w:rsidRDefault="00857422" w:rsidP="00E877C2">
            <w:pPr>
              <w:suppressAutoHyphens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539" w:type="dxa"/>
            <w:vAlign w:val="center"/>
          </w:tcPr>
          <w:p w:rsidR="00857422" w:rsidRPr="00DA2344" w:rsidRDefault="00857422" w:rsidP="00E877C2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DA2344">
              <w:rPr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515" w:type="dxa"/>
            <w:vAlign w:val="center"/>
          </w:tcPr>
          <w:p w:rsidR="00857422" w:rsidRPr="00CB5118" w:rsidRDefault="00857422" w:rsidP="00E877C2">
            <w:pPr>
              <w:suppressAutoHyphens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5716" w:rsidRPr="00CB5118" w:rsidTr="00035716">
        <w:trPr>
          <w:jc w:val="center"/>
        </w:trPr>
        <w:tc>
          <w:tcPr>
            <w:tcW w:w="641" w:type="dxa"/>
          </w:tcPr>
          <w:p w:rsidR="00035716" w:rsidRPr="00CB5118" w:rsidRDefault="00035716" w:rsidP="00E877C2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CB511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539" w:type="dxa"/>
            <w:vAlign w:val="bottom"/>
          </w:tcPr>
          <w:p w:rsidR="00035716" w:rsidRPr="00DA2344" w:rsidRDefault="0062056A" w:rsidP="003D5129">
            <w:pPr>
              <w:jc w:val="both"/>
              <w:rPr>
                <w:sz w:val="28"/>
                <w:szCs w:val="28"/>
                <w:lang w:val="uk-UA"/>
              </w:rPr>
            </w:pPr>
            <w:r w:rsidRPr="00DA2344">
              <w:rPr>
                <w:rStyle w:val="Strong"/>
                <w:rFonts w:eastAsiaTheme="majorEastAsia"/>
                <w:color w:val="000000"/>
                <w:sz w:val="28"/>
                <w:szCs w:val="28"/>
                <w:bdr w:val="none" w:sz="0" w:space="0" w:color="auto" w:frame="1"/>
              </w:rPr>
              <w:t>Тема 1</w:t>
            </w:r>
            <w:r w:rsidRPr="00DA2344">
              <w:rPr>
                <w:color w:val="000000"/>
                <w:sz w:val="28"/>
                <w:szCs w:val="28"/>
              </w:rPr>
              <w:t xml:space="preserve">. </w:t>
            </w:r>
            <w:r w:rsidR="003D5129" w:rsidRPr="00DA2344">
              <w:rPr>
                <w:sz w:val="28"/>
                <w:szCs w:val="28"/>
                <w:lang w:val="uk-UA"/>
              </w:rPr>
              <w:t>Невідкладні стани. Визначення. Класифікація. Поняття про термінальний стан.</w:t>
            </w:r>
          </w:p>
        </w:tc>
        <w:tc>
          <w:tcPr>
            <w:tcW w:w="1515" w:type="dxa"/>
          </w:tcPr>
          <w:p w:rsidR="00035716" w:rsidRPr="00CB5118" w:rsidRDefault="00DA2344" w:rsidP="00E877C2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035716" w:rsidRPr="00CB5118" w:rsidTr="00DA2344">
        <w:trPr>
          <w:trHeight w:val="787"/>
          <w:jc w:val="center"/>
        </w:trPr>
        <w:tc>
          <w:tcPr>
            <w:tcW w:w="641" w:type="dxa"/>
          </w:tcPr>
          <w:p w:rsidR="00035716" w:rsidRPr="00CB5118" w:rsidRDefault="00035716" w:rsidP="00E877C2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CB511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39" w:type="dxa"/>
            <w:vAlign w:val="bottom"/>
          </w:tcPr>
          <w:p w:rsidR="00035716" w:rsidRPr="00DA2344" w:rsidRDefault="0062056A" w:rsidP="003D5129">
            <w:pPr>
              <w:jc w:val="both"/>
              <w:rPr>
                <w:sz w:val="28"/>
                <w:szCs w:val="28"/>
              </w:rPr>
            </w:pPr>
            <w:r w:rsidRPr="00DA2344">
              <w:rPr>
                <w:rStyle w:val="Strong"/>
                <w:rFonts w:eastAsiaTheme="majorEastAsia"/>
                <w:color w:val="000000"/>
                <w:sz w:val="28"/>
                <w:szCs w:val="28"/>
                <w:bdr w:val="none" w:sz="0" w:space="0" w:color="auto" w:frame="1"/>
              </w:rPr>
              <w:t>Тема 2. </w:t>
            </w:r>
            <w:r w:rsidR="003D5129" w:rsidRPr="00DA2344">
              <w:rPr>
                <w:sz w:val="28"/>
                <w:szCs w:val="28"/>
                <w:lang w:val="uk-UA"/>
              </w:rPr>
              <w:t xml:space="preserve">Електротравма. Механізм дії на органи людини. Невідкладна </w:t>
            </w:r>
            <w:proofErr w:type="spellStart"/>
            <w:r w:rsidR="003D5129" w:rsidRPr="00DA2344">
              <w:rPr>
                <w:sz w:val="28"/>
                <w:szCs w:val="28"/>
                <w:lang w:val="uk-UA"/>
              </w:rPr>
              <w:t>допога</w:t>
            </w:r>
            <w:proofErr w:type="spellEnd"/>
            <w:r w:rsidR="003D5129" w:rsidRPr="00DA234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15" w:type="dxa"/>
          </w:tcPr>
          <w:p w:rsidR="00035716" w:rsidRPr="00CB5118" w:rsidRDefault="00DA2344" w:rsidP="00E877C2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035716" w:rsidRPr="00CB5118" w:rsidTr="00035716">
        <w:trPr>
          <w:jc w:val="center"/>
        </w:trPr>
        <w:tc>
          <w:tcPr>
            <w:tcW w:w="641" w:type="dxa"/>
          </w:tcPr>
          <w:p w:rsidR="00035716" w:rsidRPr="00CB5118" w:rsidRDefault="00035716" w:rsidP="00E877C2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CB511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539" w:type="dxa"/>
          </w:tcPr>
          <w:p w:rsidR="00035716" w:rsidRPr="00DA2344" w:rsidRDefault="0062056A" w:rsidP="003D512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A2344">
              <w:rPr>
                <w:rStyle w:val="Strong"/>
                <w:rFonts w:eastAsiaTheme="majorEastAsia"/>
                <w:color w:val="000000"/>
                <w:sz w:val="28"/>
                <w:szCs w:val="28"/>
                <w:bdr w:val="none" w:sz="0" w:space="0" w:color="auto" w:frame="1"/>
              </w:rPr>
              <w:t>Тема 3.</w:t>
            </w:r>
            <w:r w:rsidRPr="00DA2344">
              <w:rPr>
                <w:color w:val="000000"/>
                <w:sz w:val="28"/>
                <w:szCs w:val="28"/>
              </w:rPr>
              <w:t> </w:t>
            </w:r>
            <w:r w:rsidR="003D5129" w:rsidRPr="00DA2344">
              <w:rPr>
                <w:sz w:val="28"/>
                <w:szCs w:val="28"/>
                <w:lang w:val="uk-UA"/>
              </w:rPr>
              <w:t xml:space="preserve">Гостра серцево-легенева недостатність. Механізм зупинки серця та </w:t>
            </w:r>
            <w:proofErr w:type="spellStart"/>
            <w:r w:rsidR="003D5129" w:rsidRPr="00DA2344">
              <w:rPr>
                <w:sz w:val="28"/>
                <w:szCs w:val="28"/>
                <w:lang w:val="uk-UA"/>
              </w:rPr>
              <w:t>дидихання</w:t>
            </w:r>
            <w:proofErr w:type="spellEnd"/>
            <w:r w:rsidR="003D5129" w:rsidRPr="00DA2344">
              <w:rPr>
                <w:sz w:val="28"/>
                <w:szCs w:val="28"/>
                <w:lang w:val="uk-UA"/>
              </w:rPr>
              <w:t>. Реанімація.</w:t>
            </w:r>
            <w:r w:rsidR="007B327E" w:rsidRPr="00DA234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</w:tcPr>
          <w:p w:rsidR="00035716" w:rsidRPr="00CB5118" w:rsidRDefault="00DA2344" w:rsidP="00E877C2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857422" w:rsidRPr="00CB5118" w:rsidTr="00035716">
        <w:trPr>
          <w:jc w:val="center"/>
        </w:trPr>
        <w:tc>
          <w:tcPr>
            <w:tcW w:w="641" w:type="dxa"/>
          </w:tcPr>
          <w:p w:rsidR="00857422" w:rsidRPr="00CB5118" w:rsidRDefault="00857422" w:rsidP="00E877C2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539" w:type="dxa"/>
          </w:tcPr>
          <w:p w:rsidR="00857422" w:rsidRPr="00DA2344" w:rsidRDefault="0062056A" w:rsidP="003D5129">
            <w:pPr>
              <w:jc w:val="both"/>
              <w:rPr>
                <w:sz w:val="28"/>
                <w:szCs w:val="28"/>
                <w:lang w:val="uk-UA"/>
              </w:rPr>
            </w:pPr>
            <w:r w:rsidRPr="00DA2344">
              <w:rPr>
                <w:rStyle w:val="Strong"/>
                <w:rFonts w:eastAsiaTheme="majorEastAsia"/>
                <w:color w:val="000000"/>
                <w:sz w:val="28"/>
                <w:szCs w:val="28"/>
                <w:bdr w:val="none" w:sz="0" w:space="0" w:color="auto" w:frame="1"/>
              </w:rPr>
              <w:t>Тема 4</w:t>
            </w:r>
            <w:r w:rsidRPr="00DA2344">
              <w:rPr>
                <w:color w:val="000000"/>
                <w:sz w:val="28"/>
                <w:szCs w:val="28"/>
              </w:rPr>
              <w:t xml:space="preserve">. </w:t>
            </w:r>
            <w:r w:rsidR="003D5129" w:rsidRPr="00DA2344">
              <w:rPr>
                <w:sz w:val="28"/>
                <w:szCs w:val="28"/>
                <w:lang w:val="uk-UA"/>
              </w:rPr>
              <w:t>Травматичні ушкодження. Травма та вивихи кінцівок. Ушкодження хребта. Невідкладна допомога.</w:t>
            </w:r>
          </w:p>
        </w:tc>
        <w:tc>
          <w:tcPr>
            <w:tcW w:w="1515" w:type="dxa"/>
          </w:tcPr>
          <w:p w:rsidR="00857422" w:rsidRPr="00CB5118" w:rsidRDefault="00DA2344" w:rsidP="00E877C2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035716" w:rsidRPr="00CB5118" w:rsidTr="00035716">
        <w:trPr>
          <w:jc w:val="center"/>
        </w:trPr>
        <w:tc>
          <w:tcPr>
            <w:tcW w:w="641" w:type="dxa"/>
          </w:tcPr>
          <w:p w:rsidR="00035716" w:rsidRPr="00CB5118" w:rsidRDefault="00035716" w:rsidP="00E877C2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CB511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539" w:type="dxa"/>
          </w:tcPr>
          <w:p w:rsidR="00DA2344" w:rsidRPr="00DA2344" w:rsidRDefault="0062056A" w:rsidP="00DA2344">
            <w:pPr>
              <w:rPr>
                <w:sz w:val="28"/>
                <w:szCs w:val="28"/>
                <w:lang w:val="uk-UA"/>
              </w:rPr>
            </w:pPr>
            <w:r w:rsidRPr="00DA2344">
              <w:rPr>
                <w:rStyle w:val="Strong"/>
                <w:rFonts w:eastAsiaTheme="majorEastAsia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Тема 5.</w:t>
            </w:r>
            <w:r w:rsidRPr="00DA2344">
              <w:rPr>
                <w:color w:val="000000"/>
                <w:sz w:val="28"/>
                <w:szCs w:val="28"/>
              </w:rPr>
              <w:t> </w:t>
            </w:r>
            <w:r w:rsidR="00DA2344" w:rsidRPr="00DA2344">
              <w:rPr>
                <w:sz w:val="28"/>
                <w:szCs w:val="28"/>
                <w:lang w:val="uk-UA"/>
              </w:rPr>
              <w:t>Закриті та відкриті ушкодження голови, грудної клітки та живота. Клініка. Невідкладна допомога.</w:t>
            </w:r>
          </w:p>
          <w:p w:rsidR="00C647FC" w:rsidRPr="00DA2344" w:rsidRDefault="00C647FC" w:rsidP="00DA2344">
            <w:pPr>
              <w:suppressAutoHyphens/>
              <w:rPr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</w:tcPr>
          <w:p w:rsidR="00035716" w:rsidRPr="00CB5118" w:rsidRDefault="00DA2344" w:rsidP="00E877C2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857422" w:rsidRPr="00CB5118" w:rsidTr="00035716">
        <w:trPr>
          <w:jc w:val="center"/>
        </w:trPr>
        <w:tc>
          <w:tcPr>
            <w:tcW w:w="641" w:type="dxa"/>
          </w:tcPr>
          <w:p w:rsidR="00857422" w:rsidRPr="00CB5118" w:rsidRDefault="00857422" w:rsidP="00E877C2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39" w:type="dxa"/>
          </w:tcPr>
          <w:p w:rsidR="00857422" w:rsidRPr="00DA2344" w:rsidRDefault="00857422" w:rsidP="00857422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DA2344">
              <w:rPr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1515" w:type="dxa"/>
          </w:tcPr>
          <w:p w:rsidR="00857422" w:rsidRPr="00CB5118" w:rsidRDefault="00857422" w:rsidP="00E877C2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E7390" w:rsidRPr="00CB5118" w:rsidTr="00035716">
        <w:trPr>
          <w:jc w:val="center"/>
        </w:trPr>
        <w:tc>
          <w:tcPr>
            <w:tcW w:w="641" w:type="dxa"/>
          </w:tcPr>
          <w:p w:rsidR="00CE7390" w:rsidRPr="00CB5118" w:rsidRDefault="0062056A" w:rsidP="00E877C2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539" w:type="dxa"/>
          </w:tcPr>
          <w:p w:rsidR="00CE7390" w:rsidRPr="00DA2344" w:rsidRDefault="0062056A" w:rsidP="00DA2344">
            <w:pPr>
              <w:jc w:val="both"/>
              <w:rPr>
                <w:sz w:val="28"/>
                <w:szCs w:val="28"/>
                <w:lang w:val="uk-UA"/>
              </w:rPr>
            </w:pPr>
            <w:r w:rsidRPr="00DA2344">
              <w:rPr>
                <w:rStyle w:val="Strong"/>
                <w:rFonts w:eastAsiaTheme="majorEastAsia"/>
                <w:color w:val="000000"/>
                <w:sz w:val="28"/>
                <w:szCs w:val="28"/>
                <w:bdr w:val="none" w:sz="0" w:space="0" w:color="auto" w:frame="1"/>
              </w:rPr>
              <w:t>Тема 6</w:t>
            </w:r>
            <w:r w:rsidRPr="00DA2344">
              <w:rPr>
                <w:color w:val="000000"/>
                <w:sz w:val="28"/>
                <w:szCs w:val="28"/>
              </w:rPr>
              <w:t xml:space="preserve">. </w:t>
            </w:r>
            <w:r w:rsidR="00DA2344" w:rsidRPr="00DA2344">
              <w:rPr>
                <w:sz w:val="28"/>
                <w:szCs w:val="28"/>
                <w:lang w:val="uk-UA"/>
              </w:rPr>
              <w:t xml:space="preserve">Термічна та хімічна травма. Клініка. Невідкладна </w:t>
            </w:r>
            <w:proofErr w:type="spellStart"/>
            <w:r w:rsidR="00DA2344" w:rsidRPr="00DA2344">
              <w:rPr>
                <w:sz w:val="28"/>
                <w:szCs w:val="28"/>
                <w:lang w:val="uk-UA"/>
              </w:rPr>
              <w:t>допога</w:t>
            </w:r>
            <w:proofErr w:type="spellEnd"/>
            <w:r w:rsidR="00DA2344" w:rsidRPr="00DA234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15" w:type="dxa"/>
          </w:tcPr>
          <w:p w:rsidR="00CE7390" w:rsidRPr="00CB5118" w:rsidRDefault="007B327E" w:rsidP="00E877C2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CE7390" w:rsidRPr="00CB5118" w:rsidTr="00035716">
        <w:trPr>
          <w:jc w:val="center"/>
        </w:trPr>
        <w:tc>
          <w:tcPr>
            <w:tcW w:w="641" w:type="dxa"/>
          </w:tcPr>
          <w:p w:rsidR="00CE7390" w:rsidRPr="00CB5118" w:rsidRDefault="0062056A" w:rsidP="00E877C2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539" w:type="dxa"/>
          </w:tcPr>
          <w:p w:rsidR="0062056A" w:rsidRPr="00DA2344" w:rsidRDefault="0062056A" w:rsidP="006205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 w:eastAsia="uk-UA"/>
              </w:rPr>
            </w:pPr>
            <w:r w:rsidRPr="00DA234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Тема 7</w:t>
            </w:r>
            <w:r w:rsidRPr="00DA2344">
              <w:rPr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r w:rsidR="00DA2344" w:rsidRPr="00DA2344">
              <w:rPr>
                <w:sz w:val="28"/>
                <w:szCs w:val="28"/>
                <w:lang w:val="uk-UA"/>
              </w:rPr>
              <w:t>Отруєння. Класифікація. Клініка. Невідкладна допомога.</w:t>
            </w:r>
          </w:p>
          <w:p w:rsidR="00CE7390" w:rsidRPr="00DA2344" w:rsidRDefault="00CE7390" w:rsidP="00CE739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</w:tcPr>
          <w:p w:rsidR="00CE7390" w:rsidRPr="00CB5118" w:rsidRDefault="007B327E" w:rsidP="00E877C2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62056A" w:rsidRPr="00CB5118" w:rsidTr="00035716">
        <w:trPr>
          <w:jc w:val="center"/>
        </w:trPr>
        <w:tc>
          <w:tcPr>
            <w:tcW w:w="641" w:type="dxa"/>
          </w:tcPr>
          <w:p w:rsidR="0062056A" w:rsidRPr="00CB5118" w:rsidRDefault="0062056A" w:rsidP="00E877C2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539" w:type="dxa"/>
          </w:tcPr>
          <w:p w:rsidR="0062056A" w:rsidRPr="00DA2344" w:rsidRDefault="0062056A" w:rsidP="006205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 w:eastAsia="uk-UA"/>
              </w:rPr>
            </w:pPr>
            <w:r w:rsidRPr="00DA234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Тема 8.</w:t>
            </w:r>
            <w:r w:rsidRPr="00DA2344">
              <w:rPr>
                <w:color w:val="000000"/>
                <w:sz w:val="28"/>
                <w:szCs w:val="28"/>
                <w:lang w:val="uk-UA" w:eastAsia="uk-UA"/>
              </w:rPr>
              <w:t> </w:t>
            </w:r>
            <w:r w:rsidR="00DA2344" w:rsidRPr="00DA2344">
              <w:rPr>
                <w:sz w:val="28"/>
                <w:szCs w:val="28"/>
                <w:lang w:val="uk-UA"/>
              </w:rPr>
              <w:t>Укуси ядовитих тварин та комах. Клініка. Невідкладна допомога.</w:t>
            </w:r>
          </w:p>
          <w:p w:rsidR="0062056A" w:rsidRPr="00DA2344" w:rsidRDefault="0062056A" w:rsidP="006205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515" w:type="dxa"/>
          </w:tcPr>
          <w:p w:rsidR="0062056A" w:rsidRDefault="00DA2344" w:rsidP="00E877C2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62056A" w:rsidRPr="00CB5118" w:rsidTr="00035716">
        <w:trPr>
          <w:jc w:val="center"/>
        </w:trPr>
        <w:tc>
          <w:tcPr>
            <w:tcW w:w="641" w:type="dxa"/>
          </w:tcPr>
          <w:p w:rsidR="0062056A" w:rsidRPr="00CB5118" w:rsidRDefault="0062056A" w:rsidP="00E877C2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539" w:type="dxa"/>
          </w:tcPr>
          <w:p w:rsidR="0062056A" w:rsidRPr="00DA2344" w:rsidRDefault="0062056A" w:rsidP="006205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 w:eastAsia="uk-UA"/>
              </w:rPr>
            </w:pPr>
            <w:r w:rsidRPr="00DA234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Тема 9.</w:t>
            </w:r>
            <w:r w:rsidRPr="00DA2344">
              <w:rPr>
                <w:color w:val="000000"/>
                <w:sz w:val="28"/>
                <w:szCs w:val="28"/>
                <w:lang w:val="uk-UA" w:eastAsia="uk-UA"/>
              </w:rPr>
              <w:t> </w:t>
            </w:r>
            <w:proofErr w:type="spellStart"/>
            <w:r w:rsidR="00DA2344" w:rsidRPr="00DA2344">
              <w:rPr>
                <w:sz w:val="28"/>
                <w:szCs w:val="28"/>
                <w:lang w:val="uk-UA"/>
              </w:rPr>
              <w:t>Кардіогенний</w:t>
            </w:r>
            <w:proofErr w:type="spellEnd"/>
            <w:r w:rsidR="00DA2344" w:rsidRPr="00DA2344">
              <w:rPr>
                <w:sz w:val="28"/>
                <w:szCs w:val="28"/>
                <w:lang w:val="uk-UA"/>
              </w:rPr>
              <w:t xml:space="preserve"> шок. Класифікація. Клініка. Невідкладна допомога.</w:t>
            </w:r>
          </w:p>
          <w:p w:rsidR="0062056A" w:rsidRPr="00DA2344" w:rsidRDefault="0062056A" w:rsidP="006205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515" w:type="dxa"/>
          </w:tcPr>
          <w:p w:rsidR="0062056A" w:rsidRDefault="0062056A" w:rsidP="00E877C2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62056A" w:rsidRPr="00CB5118" w:rsidTr="00035716">
        <w:trPr>
          <w:jc w:val="center"/>
        </w:trPr>
        <w:tc>
          <w:tcPr>
            <w:tcW w:w="641" w:type="dxa"/>
          </w:tcPr>
          <w:p w:rsidR="0062056A" w:rsidRPr="00CB5118" w:rsidRDefault="0062056A" w:rsidP="00E877C2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539" w:type="dxa"/>
          </w:tcPr>
          <w:p w:rsidR="0062056A" w:rsidRPr="00DA2344" w:rsidRDefault="0062056A" w:rsidP="006205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 w:eastAsia="uk-UA"/>
              </w:rPr>
            </w:pPr>
            <w:r w:rsidRPr="00DA234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Тема10.</w:t>
            </w:r>
            <w:r w:rsidRPr="00DA2344">
              <w:rPr>
                <w:color w:val="000000"/>
                <w:sz w:val="28"/>
                <w:szCs w:val="28"/>
                <w:lang w:val="uk-UA" w:eastAsia="uk-UA"/>
              </w:rPr>
              <w:t> </w:t>
            </w:r>
            <w:r w:rsidR="00DA2344" w:rsidRPr="00DA2344">
              <w:rPr>
                <w:sz w:val="28"/>
                <w:szCs w:val="28"/>
                <w:lang w:val="uk-UA"/>
              </w:rPr>
              <w:t>Астматичний стан. Клініка. Невідкладна допомога.</w:t>
            </w:r>
          </w:p>
          <w:p w:rsidR="0062056A" w:rsidRPr="00DA2344" w:rsidRDefault="0062056A" w:rsidP="006205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515" w:type="dxa"/>
          </w:tcPr>
          <w:p w:rsidR="0062056A" w:rsidRDefault="00DA2344" w:rsidP="00E877C2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035716" w:rsidRPr="00CB5118" w:rsidTr="00035716">
        <w:trPr>
          <w:jc w:val="center"/>
        </w:trPr>
        <w:tc>
          <w:tcPr>
            <w:tcW w:w="641" w:type="dxa"/>
          </w:tcPr>
          <w:p w:rsidR="00035716" w:rsidRPr="00CB5118" w:rsidRDefault="00035716" w:rsidP="00E877C2">
            <w:p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7539" w:type="dxa"/>
          </w:tcPr>
          <w:p w:rsidR="00035716" w:rsidRPr="00DA2344" w:rsidRDefault="00035716" w:rsidP="00E877C2">
            <w:pPr>
              <w:suppressAutoHyphens/>
              <w:jc w:val="right"/>
              <w:rPr>
                <w:sz w:val="28"/>
                <w:szCs w:val="28"/>
                <w:lang w:val="uk-UA"/>
              </w:rPr>
            </w:pPr>
            <w:r w:rsidRPr="00DA2344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515" w:type="dxa"/>
          </w:tcPr>
          <w:p w:rsidR="00035716" w:rsidRPr="00CB5118" w:rsidRDefault="00DA2344" w:rsidP="00E877C2">
            <w:pPr>
              <w:suppressAutoHyphens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52</w:t>
            </w:r>
          </w:p>
        </w:tc>
      </w:tr>
    </w:tbl>
    <w:p w:rsidR="00857422" w:rsidRDefault="00857422" w:rsidP="00CB5118">
      <w:pPr>
        <w:shd w:val="clear" w:color="auto" w:fill="FFFFFF"/>
        <w:spacing w:before="144"/>
        <w:rPr>
          <w:b/>
          <w:bCs/>
          <w:sz w:val="24"/>
          <w:szCs w:val="24"/>
          <w:lang w:val="uk-UA"/>
        </w:rPr>
      </w:pPr>
    </w:p>
    <w:p w:rsidR="0062056A" w:rsidRDefault="0062056A" w:rsidP="00CB5118">
      <w:pPr>
        <w:shd w:val="clear" w:color="auto" w:fill="FFFFFF"/>
        <w:spacing w:before="144"/>
        <w:rPr>
          <w:b/>
          <w:bCs/>
          <w:sz w:val="28"/>
          <w:szCs w:val="28"/>
          <w:lang w:val="uk-UA"/>
        </w:rPr>
      </w:pPr>
    </w:p>
    <w:p w:rsidR="00857422" w:rsidRDefault="00857422" w:rsidP="00CB5118">
      <w:pPr>
        <w:shd w:val="clear" w:color="auto" w:fill="FFFFFF"/>
        <w:spacing w:before="144"/>
        <w:rPr>
          <w:b/>
          <w:bCs/>
          <w:sz w:val="28"/>
          <w:szCs w:val="28"/>
          <w:lang w:val="uk-UA"/>
        </w:rPr>
      </w:pPr>
    </w:p>
    <w:p w:rsidR="00DA2344" w:rsidRDefault="00DA2344" w:rsidP="00CB5118">
      <w:pPr>
        <w:shd w:val="clear" w:color="auto" w:fill="FFFFFF"/>
        <w:spacing w:before="144"/>
        <w:rPr>
          <w:b/>
          <w:bCs/>
          <w:sz w:val="28"/>
          <w:szCs w:val="28"/>
          <w:lang w:val="uk-UA"/>
        </w:rPr>
      </w:pPr>
    </w:p>
    <w:p w:rsidR="00DA2344" w:rsidRDefault="00DA2344" w:rsidP="00CB5118">
      <w:pPr>
        <w:shd w:val="clear" w:color="auto" w:fill="FFFFFF"/>
        <w:spacing w:before="144"/>
        <w:rPr>
          <w:b/>
          <w:bCs/>
          <w:sz w:val="28"/>
          <w:szCs w:val="28"/>
          <w:lang w:val="uk-UA"/>
        </w:rPr>
      </w:pPr>
    </w:p>
    <w:p w:rsidR="00DA2344" w:rsidRDefault="00DA2344" w:rsidP="00CB5118">
      <w:pPr>
        <w:shd w:val="clear" w:color="auto" w:fill="FFFFFF"/>
        <w:spacing w:before="144"/>
        <w:rPr>
          <w:b/>
          <w:bCs/>
          <w:sz w:val="28"/>
          <w:szCs w:val="28"/>
          <w:lang w:val="uk-UA"/>
        </w:rPr>
      </w:pPr>
    </w:p>
    <w:p w:rsidR="0062056A" w:rsidRDefault="0062056A" w:rsidP="00CB5118">
      <w:pPr>
        <w:shd w:val="clear" w:color="auto" w:fill="FFFFFF"/>
        <w:spacing w:before="144"/>
        <w:rPr>
          <w:b/>
          <w:bCs/>
          <w:sz w:val="28"/>
          <w:szCs w:val="28"/>
          <w:lang w:val="uk-UA"/>
        </w:rPr>
      </w:pPr>
    </w:p>
    <w:p w:rsidR="00E877C2" w:rsidRDefault="00E877C2" w:rsidP="00E877C2">
      <w:pPr>
        <w:shd w:val="clear" w:color="auto" w:fill="FFFFFF"/>
        <w:spacing w:before="1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КАРТА САМОСТІЙНОЇ РОБОТИ СТУДЕНТА</w:t>
      </w:r>
    </w:p>
    <w:p w:rsidR="00E877C2" w:rsidRDefault="00E877C2" w:rsidP="00E877C2">
      <w:pPr>
        <w:shd w:val="clear" w:color="auto" w:fill="FFFFFF"/>
        <w:spacing w:before="144"/>
        <w:jc w:val="center"/>
        <w:rPr>
          <w:b/>
          <w:bCs/>
          <w:sz w:val="28"/>
          <w:szCs w:val="28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2794"/>
        <w:gridCol w:w="851"/>
        <w:gridCol w:w="1359"/>
      </w:tblGrid>
      <w:tr w:rsidR="00E877C2" w:rsidRPr="005C1D1B" w:rsidTr="00E877C2">
        <w:trPr>
          <w:trHeight w:val="1003"/>
          <w:jc w:val="center"/>
        </w:trPr>
        <w:tc>
          <w:tcPr>
            <w:tcW w:w="4548" w:type="dxa"/>
            <w:vAlign w:val="center"/>
          </w:tcPr>
          <w:p w:rsidR="00E877C2" w:rsidRPr="0062056A" w:rsidRDefault="00E877C2" w:rsidP="00E877C2">
            <w:pPr>
              <w:ind w:right="-107"/>
              <w:jc w:val="center"/>
              <w:rPr>
                <w:rFonts w:eastAsia="Arial Unicode MS"/>
                <w:bCs/>
                <w:color w:val="000000"/>
                <w:lang w:eastAsia="en-US"/>
              </w:rPr>
            </w:pPr>
            <w:proofErr w:type="spellStart"/>
            <w:r w:rsidRPr="0062056A">
              <w:rPr>
                <w:rFonts w:eastAsia="Arial Unicode MS"/>
                <w:bCs/>
                <w:color w:val="000000"/>
                <w:lang w:eastAsia="en-US"/>
              </w:rPr>
              <w:t>Змістовий</w:t>
            </w:r>
            <w:proofErr w:type="spellEnd"/>
            <w:r w:rsidRPr="0062056A">
              <w:rPr>
                <w:rFonts w:eastAsia="Arial Unicode MS"/>
                <w:bCs/>
                <w:color w:val="000000"/>
                <w:lang w:eastAsia="en-US"/>
              </w:rPr>
              <w:t xml:space="preserve"> модуль та теми курсу</w:t>
            </w:r>
          </w:p>
        </w:tc>
        <w:tc>
          <w:tcPr>
            <w:tcW w:w="2794" w:type="dxa"/>
            <w:vAlign w:val="center"/>
          </w:tcPr>
          <w:p w:rsidR="00E877C2" w:rsidRPr="005C1D1B" w:rsidRDefault="00E877C2" w:rsidP="00E877C2">
            <w:pPr>
              <w:ind w:right="-30"/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Академічний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контроль</w:t>
            </w:r>
          </w:p>
        </w:tc>
        <w:tc>
          <w:tcPr>
            <w:tcW w:w="851" w:type="dxa"/>
            <w:vAlign w:val="center"/>
          </w:tcPr>
          <w:p w:rsidR="00E877C2" w:rsidRPr="005C1D1B" w:rsidRDefault="00E877C2" w:rsidP="00857422">
            <w:pPr>
              <w:ind w:right="-108"/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Бали</w:t>
            </w:r>
          </w:p>
        </w:tc>
        <w:tc>
          <w:tcPr>
            <w:tcW w:w="1359" w:type="dxa"/>
            <w:vAlign w:val="center"/>
          </w:tcPr>
          <w:p w:rsidR="00E877C2" w:rsidRPr="005C1D1B" w:rsidRDefault="00E877C2" w:rsidP="00857422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Термін</w:t>
            </w:r>
            <w:proofErr w:type="spellEnd"/>
          </w:p>
          <w:p w:rsidR="00E877C2" w:rsidRPr="005C1D1B" w:rsidRDefault="00E877C2" w:rsidP="00857422">
            <w:pPr>
              <w:ind w:right="-108"/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виконання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тижні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E877C2" w:rsidRPr="005C1D1B" w:rsidTr="00E877C2">
        <w:trPr>
          <w:trHeight w:val="289"/>
          <w:jc w:val="center"/>
        </w:trPr>
        <w:tc>
          <w:tcPr>
            <w:tcW w:w="9552" w:type="dxa"/>
            <w:gridSpan w:val="4"/>
          </w:tcPr>
          <w:p w:rsidR="00E877C2" w:rsidRPr="0062056A" w:rsidRDefault="00E877C2" w:rsidP="00857422">
            <w:pPr>
              <w:ind w:right="-119"/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  <w:r w:rsidRPr="0062056A">
              <w:rPr>
                <w:rFonts w:eastAsia="Arial Unicode MS"/>
                <w:b/>
                <w:color w:val="000000"/>
                <w:lang w:eastAsia="en-US"/>
              </w:rPr>
              <w:t>ЗМІСТОВИЙ МОДУЛЬ І.</w:t>
            </w:r>
          </w:p>
          <w:p w:rsidR="00E877C2" w:rsidRPr="0062056A" w:rsidRDefault="00E877C2" w:rsidP="00857422">
            <w:pPr>
              <w:ind w:right="-119"/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  <w:tr w:rsidR="00E877C2" w:rsidRPr="005C1D1B" w:rsidTr="00E877C2">
        <w:trPr>
          <w:trHeight w:val="701"/>
          <w:jc w:val="center"/>
        </w:trPr>
        <w:tc>
          <w:tcPr>
            <w:tcW w:w="4548" w:type="dxa"/>
            <w:vAlign w:val="center"/>
          </w:tcPr>
          <w:p w:rsidR="00E877C2" w:rsidRPr="0062056A" w:rsidRDefault="0062056A" w:rsidP="003D5129">
            <w:pPr>
              <w:jc w:val="both"/>
              <w:rPr>
                <w:rFonts w:eastAsia="Arial Unicode MS"/>
                <w:color w:val="000000"/>
                <w:lang w:val="uk-UA" w:eastAsia="en-US"/>
              </w:rPr>
            </w:pPr>
            <w:r w:rsidRPr="0062056A">
              <w:rPr>
                <w:rStyle w:val="Strong"/>
                <w:rFonts w:eastAsiaTheme="majorEastAsia"/>
                <w:color w:val="000000"/>
                <w:bdr w:val="none" w:sz="0" w:space="0" w:color="auto" w:frame="1"/>
              </w:rPr>
              <w:t>Тема 1</w:t>
            </w:r>
            <w:r w:rsidRPr="0062056A">
              <w:rPr>
                <w:color w:val="000000"/>
              </w:rPr>
              <w:t xml:space="preserve">. </w:t>
            </w:r>
            <w:r w:rsidR="003D5129" w:rsidRPr="00905115">
              <w:rPr>
                <w:sz w:val="21"/>
                <w:szCs w:val="21"/>
                <w:lang w:val="uk-UA"/>
              </w:rPr>
              <w:t>Невідкладні стани. Визначення. Класифікація. Поняття про термінальний стан.</w:t>
            </w:r>
          </w:p>
        </w:tc>
        <w:tc>
          <w:tcPr>
            <w:tcW w:w="2794" w:type="dxa"/>
            <w:vAlign w:val="center"/>
          </w:tcPr>
          <w:p w:rsidR="00E877C2" w:rsidRPr="005C1D1B" w:rsidRDefault="00E877C2" w:rsidP="00E877C2">
            <w:pPr>
              <w:ind w:right="-30"/>
              <w:jc w:val="both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завдання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самостійної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роботи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індивідуальне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заняття</w:t>
            </w:r>
            <w:proofErr w:type="spellEnd"/>
          </w:p>
        </w:tc>
        <w:tc>
          <w:tcPr>
            <w:tcW w:w="851" w:type="dxa"/>
            <w:vAlign w:val="center"/>
          </w:tcPr>
          <w:p w:rsidR="00E877C2" w:rsidRPr="00345D7A" w:rsidRDefault="00DA2344" w:rsidP="00857422">
            <w:pPr>
              <w:tabs>
                <w:tab w:val="left" w:pos="34"/>
              </w:tabs>
              <w:spacing w:before="144"/>
              <w:ind w:right="-108"/>
              <w:jc w:val="center"/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</w:pPr>
            <w:r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  <w:t>5</w:t>
            </w:r>
          </w:p>
        </w:tc>
        <w:tc>
          <w:tcPr>
            <w:tcW w:w="1359" w:type="dxa"/>
            <w:vAlign w:val="center"/>
          </w:tcPr>
          <w:p w:rsidR="00E877C2" w:rsidRPr="00CB5118" w:rsidRDefault="00E877C2" w:rsidP="00857422">
            <w:pPr>
              <w:spacing w:before="144"/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E877C2" w:rsidRPr="005C1D1B" w:rsidTr="00E877C2">
        <w:trPr>
          <w:trHeight w:val="697"/>
          <w:jc w:val="center"/>
        </w:trPr>
        <w:tc>
          <w:tcPr>
            <w:tcW w:w="4548" w:type="dxa"/>
            <w:vAlign w:val="center"/>
          </w:tcPr>
          <w:p w:rsidR="00E877C2" w:rsidRPr="0062056A" w:rsidRDefault="0062056A" w:rsidP="003D5129">
            <w:pPr>
              <w:jc w:val="both"/>
              <w:rPr>
                <w:rFonts w:eastAsia="Arial Unicode MS"/>
                <w:bCs/>
                <w:color w:val="000000"/>
                <w:lang w:eastAsia="en-US"/>
              </w:rPr>
            </w:pPr>
            <w:r w:rsidRPr="0062056A">
              <w:rPr>
                <w:rStyle w:val="Strong"/>
                <w:rFonts w:eastAsiaTheme="majorEastAsia"/>
                <w:color w:val="000000"/>
                <w:bdr w:val="none" w:sz="0" w:space="0" w:color="auto" w:frame="1"/>
              </w:rPr>
              <w:t>Тема 2. </w:t>
            </w:r>
            <w:r w:rsidR="003D5129" w:rsidRPr="00905115">
              <w:rPr>
                <w:sz w:val="21"/>
                <w:szCs w:val="21"/>
                <w:lang w:val="uk-UA"/>
              </w:rPr>
              <w:t xml:space="preserve">Електротравма. Механізм дії на органи людини. Невідкладна </w:t>
            </w:r>
            <w:proofErr w:type="spellStart"/>
            <w:r w:rsidR="003D5129" w:rsidRPr="00905115">
              <w:rPr>
                <w:sz w:val="21"/>
                <w:szCs w:val="21"/>
                <w:lang w:val="uk-UA"/>
              </w:rPr>
              <w:t>допога</w:t>
            </w:r>
            <w:proofErr w:type="spellEnd"/>
            <w:r w:rsidR="003D5129" w:rsidRPr="00905115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2794" w:type="dxa"/>
            <w:vAlign w:val="center"/>
          </w:tcPr>
          <w:p w:rsidR="00E877C2" w:rsidRPr="005C1D1B" w:rsidRDefault="00E877C2" w:rsidP="00E877C2">
            <w:pPr>
              <w:ind w:right="-108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завдання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самостійної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роботи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індивідуальне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заняття</w:t>
            </w:r>
            <w:proofErr w:type="spellEnd"/>
          </w:p>
        </w:tc>
        <w:tc>
          <w:tcPr>
            <w:tcW w:w="851" w:type="dxa"/>
            <w:vAlign w:val="center"/>
          </w:tcPr>
          <w:p w:rsidR="00E877C2" w:rsidRPr="00345D7A" w:rsidRDefault="00DA2344" w:rsidP="00857422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</w:pPr>
            <w:r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  <w:t>5</w:t>
            </w:r>
          </w:p>
        </w:tc>
        <w:tc>
          <w:tcPr>
            <w:tcW w:w="1359" w:type="dxa"/>
            <w:vAlign w:val="center"/>
          </w:tcPr>
          <w:p w:rsidR="00E877C2" w:rsidRPr="00CB5118" w:rsidRDefault="00E877C2" w:rsidP="00857422">
            <w:pPr>
              <w:spacing w:before="144"/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E877C2" w:rsidRPr="005C1D1B" w:rsidTr="00E877C2">
        <w:trPr>
          <w:trHeight w:val="1095"/>
          <w:jc w:val="center"/>
        </w:trPr>
        <w:tc>
          <w:tcPr>
            <w:tcW w:w="4548" w:type="dxa"/>
            <w:vAlign w:val="center"/>
          </w:tcPr>
          <w:p w:rsidR="00E877C2" w:rsidRPr="0062056A" w:rsidRDefault="0062056A" w:rsidP="003D5129">
            <w:pPr>
              <w:jc w:val="both"/>
              <w:rPr>
                <w:rFonts w:eastAsia="Arial Unicode MS"/>
                <w:color w:val="000000"/>
                <w:lang w:val="uk-UA" w:eastAsia="en-US"/>
              </w:rPr>
            </w:pPr>
            <w:r w:rsidRPr="0062056A">
              <w:rPr>
                <w:rStyle w:val="Strong"/>
                <w:rFonts w:eastAsiaTheme="majorEastAsia"/>
                <w:color w:val="000000"/>
                <w:bdr w:val="none" w:sz="0" w:space="0" w:color="auto" w:frame="1"/>
              </w:rPr>
              <w:t>Тема 3.</w:t>
            </w:r>
            <w:r w:rsidRPr="0062056A">
              <w:rPr>
                <w:color w:val="000000"/>
              </w:rPr>
              <w:t> </w:t>
            </w:r>
            <w:r w:rsidR="003D5129" w:rsidRPr="00905115">
              <w:rPr>
                <w:sz w:val="21"/>
                <w:szCs w:val="21"/>
                <w:lang w:val="uk-UA"/>
              </w:rPr>
              <w:t xml:space="preserve">Гостра серцево-легенева недостатність. Механізм зупинки серця та </w:t>
            </w:r>
            <w:proofErr w:type="spellStart"/>
            <w:r w:rsidR="003D5129" w:rsidRPr="00905115">
              <w:rPr>
                <w:sz w:val="21"/>
                <w:szCs w:val="21"/>
                <w:lang w:val="uk-UA"/>
              </w:rPr>
              <w:t>дидихання</w:t>
            </w:r>
            <w:proofErr w:type="spellEnd"/>
            <w:r w:rsidR="003D5129" w:rsidRPr="00905115">
              <w:rPr>
                <w:sz w:val="21"/>
                <w:szCs w:val="21"/>
                <w:lang w:val="uk-UA"/>
              </w:rPr>
              <w:t>. Реанімація.</w:t>
            </w:r>
          </w:p>
        </w:tc>
        <w:tc>
          <w:tcPr>
            <w:tcW w:w="2794" w:type="dxa"/>
            <w:vAlign w:val="center"/>
          </w:tcPr>
          <w:p w:rsidR="00E877C2" w:rsidRPr="005C1D1B" w:rsidRDefault="00E877C2" w:rsidP="00E877C2">
            <w:pPr>
              <w:ind w:right="-108"/>
              <w:jc w:val="both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завдання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самостійної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роботи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індивідуальне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заняття</w:t>
            </w:r>
            <w:proofErr w:type="spellEnd"/>
          </w:p>
        </w:tc>
        <w:tc>
          <w:tcPr>
            <w:tcW w:w="851" w:type="dxa"/>
            <w:vAlign w:val="center"/>
          </w:tcPr>
          <w:p w:rsidR="00E877C2" w:rsidRPr="00345D7A" w:rsidRDefault="00DA2344" w:rsidP="00857422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</w:pPr>
            <w:r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  <w:t>5</w:t>
            </w:r>
          </w:p>
        </w:tc>
        <w:tc>
          <w:tcPr>
            <w:tcW w:w="1359" w:type="dxa"/>
            <w:vAlign w:val="center"/>
          </w:tcPr>
          <w:p w:rsidR="00E877C2" w:rsidRPr="00CB5118" w:rsidRDefault="00E877C2" w:rsidP="00857422">
            <w:pPr>
              <w:spacing w:before="144"/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E877C2" w:rsidRPr="005C1D1B" w:rsidTr="00E877C2">
        <w:trPr>
          <w:trHeight w:val="990"/>
          <w:jc w:val="center"/>
        </w:trPr>
        <w:tc>
          <w:tcPr>
            <w:tcW w:w="4548" w:type="dxa"/>
            <w:vAlign w:val="center"/>
          </w:tcPr>
          <w:p w:rsidR="00E877C2" w:rsidRPr="0062056A" w:rsidRDefault="0062056A" w:rsidP="003D5129">
            <w:pPr>
              <w:spacing w:line="0" w:lineRule="atLeast"/>
              <w:rPr>
                <w:rFonts w:eastAsia="Arial Unicode MS"/>
                <w:color w:val="000000"/>
                <w:lang w:val="uk-UA" w:eastAsia="en-US"/>
              </w:rPr>
            </w:pPr>
            <w:r w:rsidRPr="0062056A">
              <w:rPr>
                <w:rStyle w:val="Strong"/>
                <w:rFonts w:eastAsiaTheme="majorEastAsia"/>
                <w:color w:val="000000"/>
                <w:bdr w:val="none" w:sz="0" w:space="0" w:color="auto" w:frame="1"/>
              </w:rPr>
              <w:t>Тема 4</w:t>
            </w:r>
            <w:r w:rsidRPr="0062056A">
              <w:rPr>
                <w:color w:val="000000"/>
              </w:rPr>
              <w:t xml:space="preserve">. </w:t>
            </w:r>
            <w:r w:rsidR="003D5129" w:rsidRPr="00905115">
              <w:rPr>
                <w:sz w:val="21"/>
                <w:szCs w:val="21"/>
                <w:lang w:val="uk-UA"/>
              </w:rPr>
              <w:t>Травматичні ушкодження. Травма та вивихи кінцівок. Ушкодження хребта. Невідкладна допомога.</w:t>
            </w:r>
          </w:p>
        </w:tc>
        <w:tc>
          <w:tcPr>
            <w:tcW w:w="2794" w:type="dxa"/>
            <w:vAlign w:val="center"/>
          </w:tcPr>
          <w:p w:rsidR="00E877C2" w:rsidRPr="005C1D1B" w:rsidRDefault="00E877C2" w:rsidP="00E877C2">
            <w:pPr>
              <w:ind w:right="-108"/>
              <w:jc w:val="both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завдання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самостійної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роботи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індивідуальне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заняття</w:t>
            </w:r>
            <w:proofErr w:type="spellEnd"/>
          </w:p>
        </w:tc>
        <w:tc>
          <w:tcPr>
            <w:tcW w:w="851" w:type="dxa"/>
            <w:vAlign w:val="center"/>
          </w:tcPr>
          <w:p w:rsidR="00E877C2" w:rsidRPr="00345D7A" w:rsidRDefault="00DA2344" w:rsidP="00857422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</w:pPr>
            <w:r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  <w:t>5</w:t>
            </w:r>
          </w:p>
        </w:tc>
        <w:tc>
          <w:tcPr>
            <w:tcW w:w="1359" w:type="dxa"/>
            <w:vAlign w:val="center"/>
          </w:tcPr>
          <w:p w:rsidR="00E877C2" w:rsidRPr="00CB5118" w:rsidRDefault="00E877C2" w:rsidP="00857422">
            <w:pPr>
              <w:spacing w:before="144"/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E877C2" w:rsidRPr="005C1D1B" w:rsidTr="00E877C2">
        <w:trPr>
          <w:trHeight w:val="165"/>
          <w:jc w:val="center"/>
        </w:trPr>
        <w:tc>
          <w:tcPr>
            <w:tcW w:w="4548" w:type="dxa"/>
            <w:vAlign w:val="center"/>
          </w:tcPr>
          <w:p w:rsidR="003D5129" w:rsidRPr="00905115" w:rsidRDefault="0062056A" w:rsidP="003D5129">
            <w:pPr>
              <w:jc w:val="center"/>
              <w:rPr>
                <w:sz w:val="21"/>
                <w:szCs w:val="21"/>
                <w:lang w:val="uk-UA"/>
              </w:rPr>
            </w:pPr>
            <w:r w:rsidRPr="0062056A">
              <w:rPr>
                <w:rStyle w:val="Strong"/>
                <w:rFonts w:eastAsiaTheme="majorEastAsia"/>
                <w:color w:val="000000"/>
                <w:bdr w:val="none" w:sz="0" w:space="0" w:color="auto" w:frame="1"/>
              </w:rPr>
              <w:t>Тема 5.</w:t>
            </w:r>
            <w:r w:rsidRPr="0062056A">
              <w:rPr>
                <w:color w:val="000000"/>
              </w:rPr>
              <w:t> </w:t>
            </w:r>
            <w:r w:rsidR="003D5129" w:rsidRPr="00905115">
              <w:rPr>
                <w:sz w:val="21"/>
                <w:szCs w:val="21"/>
                <w:lang w:val="uk-UA"/>
              </w:rPr>
              <w:t>Закриті та відкриті ушкодження голови, грудної клітки та живота. Клініка. Невідкладна допомога.</w:t>
            </w:r>
          </w:p>
          <w:p w:rsidR="00C647FC" w:rsidRPr="0062056A" w:rsidRDefault="00C647FC" w:rsidP="003D5129">
            <w:pPr>
              <w:shd w:val="clear" w:color="auto" w:fill="FFFFFF"/>
              <w:suppressAutoHyphens/>
              <w:jc w:val="both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794" w:type="dxa"/>
            <w:vAlign w:val="center"/>
          </w:tcPr>
          <w:p w:rsidR="00E877C2" w:rsidRPr="005C1D1B" w:rsidRDefault="00E877C2" w:rsidP="00E877C2">
            <w:pPr>
              <w:ind w:right="-108"/>
              <w:jc w:val="both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завдання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самостійної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роботи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індивідуальне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заняття</w:t>
            </w:r>
            <w:proofErr w:type="spellEnd"/>
          </w:p>
        </w:tc>
        <w:tc>
          <w:tcPr>
            <w:tcW w:w="851" w:type="dxa"/>
            <w:vAlign w:val="center"/>
          </w:tcPr>
          <w:p w:rsidR="00E877C2" w:rsidRPr="00345D7A" w:rsidRDefault="00DA2344" w:rsidP="00857422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</w:pPr>
            <w:r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  <w:t>5</w:t>
            </w:r>
          </w:p>
        </w:tc>
        <w:tc>
          <w:tcPr>
            <w:tcW w:w="1359" w:type="dxa"/>
            <w:vAlign w:val="center"/>
          </w:tcPr>
          <w:p w:rsidR="00E877C2" w:rsidRPr="00CB5118" w:rsidRDefault="00E877C2" w:rsidP="00857422">
            <w:pPr>
              <w:spacing w:before="144"/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857422" w:rsidRPr="005C1D1B" w:rsidTr="00053465">
        <w:trPr>
          <w:trHeight w:val="289"/>
          <w:jc w:val="center"/>
        </w:trPr>
        <w:tc>
          <w:tcPr>
            <w:tcW w:w="9552" w:type="dxa"/>
            <w:gridSpan w:val="4"/>
          </w:tcPr>
          <w:p w:rsidR="00857422" w:rsidRPr="0062056A" w:rsidRDefault="00857422" w:rsidP="00857422">
            <w:pPr>
              <w:ind w:right="-119"/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  <w:r w:rsidRPr="0062056A">
              <w:rPr>
                <w:rFonts w:eastAsia="Arial Unicode MS"/>
                <w:b/>
                <w:color w:val="000000"/>
                <w:lang w:eastAsia="en-US"/>
              </w:rPr>
              <w:t>ЗМІСТОВИЙ МОДУЛЬ І</w:t>
            </w:r>
            <w:r w:rsidRPr="0062056A">
              <w:rPr>
                <w:rFonts w:eastAsia="Arial Unicode MS"/>
                <w:b/>
                <w:color w:val="000000"/>
                <w:lang w:val="uk-UA" w:eastAsia="en-US"/>
              </w:rPr>
              <w:t>І</w:t>
            </w:r>
            <w:r w:rsidRPr="0062056A">
              <w:rPr>
                <w:rFonts w:eastAsia="Arial Unicode MS"/>
                <w:b/>
                <w:color w:val="000000"/>
                <w:lang w:eastAsia="en-US"/>
              </w:rPr>
              <w:t>.</w:t>
            </w:r>
          </w:p>
          <w:p w:rsidR="00857422" w:rsidRPr="0062056A" w:rsidRDefault="00857422" w:rsidP="00857422">
            <w:pPr>
              <w:ind w:right="-119"/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  <w:tr w:rsidR="00CE7390" w:rsidRPr="005C1D1B" w:rsidTr="00E877C2">
        <w:trPr>
          <w:trHeight w:val="165"/>
          <w:jc w:val="center"/>
        </w:trPr>
        <w:tc>
          <w:tcPr>
            <w:tcW w:w="4548" w:type="dxa"/>
            <w:vAlign w:val="center"/>
          </w:tcPr>
          <w:p w:rsidR="00CE7390" w:rsidRPr="0062056A" w:rsidRDefault="0062056A" w:rsidP="00DA2344">
            <w:pPr>
              <w:jc w:val="both"/>
              <w:rPr>
                <w:b/>
                <w:lang w:val="uk-UA"/>
              </w:rPr>
            </w:pPr>
            <w:r w:rsidRPr="0062056A">
              <w:rPr>
                <w:rStyle w:val="Strong"/>
                <w:rFonts w:eastAsiaTheme="majorEastAsia"/>
                <w:color w:val="000000"/>
                <w:bdr w:val="none" w:sz="0" w:space="0" w:color="auto" w:frame="1"/>
              </w:rPr>
              <w:t>Тема 6</w:t>
            </w:r>
            <w:r w:rsidRPr="0062056A">
              <w:rPr>
                <w:color w:val="000000"/>
              </w:rPr>
              <w:t xml:space="preserve">. </w:t>
            </w:r>
            <w:r w:rsidR="00DA2344" w:rsidRPr="00905115">
              <w:rPr>
                <w:sz w:val="21"/>
                <w:szCs w:val="21"/>
                <w:lang w:val="uk-UA"/>
              </w:rPr>
              <w:t xml:space="preserve">Термічна та хімічна травма. Клініка. Невідкладна </w:t>
            </w:r>
            <w:proofErr w:type="spellStart"/>
            <w:r w:rsidR="00DA2344" w:rsidRPr="00905115">
              <w:rPr>
                <w:sz w:val="21"/>
                <w:szCs w:val="21"/>
                <w:lang w:val="uk-UA"/>
              </w:rPr>
              <w:t>допога</w:t>
            </w:r>
            <w:proofErr w:type="spellEnd"/>
            <w:r w:rsidR="00DA2344" w:rsidRPr="00905115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2794" w:type="dxa"/>
            <w:vAlign w:val="center"/>
          </w:tcPr>
          <w:p w:rsidR="00CE7390" w:rsidRPr="005C1D1B" w:rsidRDefault="00CE7390" w:rsidP="00C5243F">
            <w:pPr>
              <w:ind w:right="-108"/>
              <w:jc w:val="both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завдання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самостійної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роботи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індивідуальне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заняття</w:t>
            </w:r>
            <w:proofErr w:type="spellEnd"/>
          </w:p>
        </w:tc>
        <w:tc>
          <w:tcPr>
            <w:tcW w:w="851" w:type="dxa"/>
            <w:vAlign w:val="center"/>
          </w:tcPr>
          <w:p w:rsidR="00CE7390" w:rsidRDefault="007B327E" w:rsidP="00857422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</w:pPr>
            <w:r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  <w:t>5</w:t>
            </w:r>
          </w:p>
        </w:tc>
        <w:tc>
          <w:tcPr>
            <w:tcW w:w="1359" w:type="dxa"/>
            <w:vAlign w:val="center"/>
          </w:tcPr>
          <w:p w:rsidR="00CE7390" w:rsidRPr="00CE7390" w:rsidRDefault="00CE7390" w:rsidP="00857422">
            <w:pPr>
              <w:spacing w:before="144"/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E7390" w:rsidRPr="005C1D1B" w:rsidTr="00E877C2">
        <w:trPr>
          <w:trHeight w:val="165"/>
          <w:jc w:val="center"/>
        </w:trPr>
        <w:tc>
          <w:tcPr>
            <w:tcW w:w="4548" w:type="dxa"/>
            <w:vAlign w:val="center"/>
          </w:tcPr>
          <w:p w:rsidR="0062056A" w:rsidRPr="0062056A" w:rsidRDefault="0062056A" w:rsidP="0062056A">
            <w:pPr>
              <w:widowControl/>
              <w:autoSpaceDE/>
              <w:autoSpaceDN/>
              <w:adjustRightInd/>
              <w:rPr>
                <w:color w:val="000000"/>
                <w:lang w:val="uk-UA" w:eastAsia="uk-UA"/>
              </w:rPr>
            </w:pPr>
            <w:r w:rsidRPr="0062056A">
              <w:rPr>
                <w:b/>
                <w:bCs/>
                <w:color w:val="000000"/>
                <w:bdr w:val="none" w:sz="0" w:space="0" w:color="auto" w:frame="1"/>
                <w:lang w:val="uk-UA" w:eastAsia="uk-UA"/>
              </w:rPr>
              <w:t>Тема 7</w:t>
            </w:r>
            <w:r w:rsidRPr="0062056A">
              <w:rPr>
                <w:color w:val="000000"/>
                <w:lang w:val="uk-UA" w:eastAsia="uk-UA"/>
              </w:rPr>
              <w:t xml:space="preserve">. </w:t>
            </w:r>
            <w:r w:rsidR="00DA2344" w:rsidRPr="00905115">
              <w:rPr>
                <w:sz w:val="21"/>
                <w:szCs w:val="21"/>
                <w:lang w:val="uk-UA"/>
              </w:rPr>
              <w:t>Отруєння. Класифікація. Клініка. Невідкладна допомога.</w:t>
            </w:r>
          </w:p>
          <w:p w:rsidR="00CE7390" w:rsidRPr="0062056A" w:rsidRDefault="00CE7390" w:rsidP="0062056A">
            <w:pPr>
              <w:jc w:val="both"/>
              <w:rPr>
                <w:b/>
                <w:lang w:val="uk-UA"/>
              </w:rPr>
            </w:pPr>
          </w:p>
        </w:tc>
        <w:tc>
          <w:tcPr>
            <w:tcW w:w="2794" w:type="dxa"/>
            <w:vAlign w:val="center"/>
          </w:tcPr>
          <w:p w:rsidR="00CE7390" w:rsidRPr="005C1D1B" w:rsidRDefault="00CE7390" w:rsidP="00C5243F">
            <w:pPr>
              <w:ind w:right="-108"/>
              <w:jc w:val="both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завдання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самостійної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роботи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індивідуальне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заняття</w:t>
            </w:r>
            <w:proofErr w:type="spellEnd"/>
          </w:p>
        </w:tc>
        <w:tc>
          <w:tcPr>
            <w:tcW w:w="851" w:type="dxa"/>
            <w:vAlign w:val="center"/>
          </w:tcPr>
          <w:p w:rsidR="00CE7390" w:rsidRDefault="007B327E" w:rsidP="00857422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</w:pPr>
            <w:r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  <w:t>5</w:t>
            </w:r>
          </w:p>
        </w:tc>
        <w:tc>
          <w:tcPr>
            <w:tcW w:w="1359" w:type="dxa"/>
            <w:vAlign w:val="center"/>
          </w:tcPr>
          <w:p w:rsidR="00CE7390" w:rsidRPr="00CE7390" w:rsidRDefault="00CE7390" w:rsidP="00857422">
            <w:pPr>
              <w:spacing w:before="144"/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2056A" w:rsidRPr="005C1D1B" w:rsidTr="00E877C2">
        <w:trPr>
          <w:trHeight w:val="165"/>
          <w:jc w:val="center"/>
        </w:trPr>
        <w:tc>
          <w:tcPr>
            <w:tcW w:w="4548" w:type="dxa"/>
            <w:vAlign w:val="center"/>
          </w:tcPr>
          <w:p w:rsidR="0062056A" w:rsidRPr="0062056A" w:rsidRDefault="0062056A" w:rsidP="0062056A">
            <w:pPr>
              <w:widowControl/>
              <w:autoSpaceDE/>
              <w:autoSpaceDN/>
              <w:adjustRightInd/>
              <w:rPr>
                <w:color w:val="000000"/>
                <w:lang w:val="uk-UA" w:eastAsia="uk-UA"/>
              </w:rPr>
            </w:pPr>
            <w:r w:rsidRPr="0062056A">
              <w:rPr>
                <w:b/>
                <w:bCs/>
                <w:color w:val="000000"/>
                <w:bdr w:val="none" w:sz="0" w:space="0" w:color="auto" w:frame="1"/>
                <w:lang w:val="uk-UA" w:eastAsia="uk-UA"/>
              </w:rPr>
              <w:t>Тема 8.</w:t>
            </w:r>
            <w:r w:rsidRPr="0062056A">
              <w:rPr>
                <w:color w:val="000000"/>
                <w:lang w:val="uk-UA" w:eastAsia="uk-UA"/>
              </w:rPr>
              <w:t> </w:t>
            </w:r>
            <w:r w:rsidR="00DA2344" w:rsidRPr="00905115">
              <w:rPr>
                <w:sz w:val="21"/>
                <w:szCs w:val="21"/>
                <w:lang w:val="uk-UA"/>
              </w:rPr>
              <w:t>Укуси ядовитих тварин та комах. Клініка. Невідкладна допомога.</w:t>
            </w:r>
          </w:p>
          <w:p w:rsidR="0062056A" w:rsidRPr="0062056A" w:rsidRDefault="0062056A" w:rsidP="006205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794" w:type="dxa"/>
            <w:vAlign w:val="center"/>
          </w:tcPr>
          <w:p w:rsidR="0062056A" w:rsidRPr="005C1D1B" w:rsidRDefault="0062056A" w:rsidP="003D5129">
            <w:pPr>
              <w:ind w:right="-108"/>
              <w:jc w:val="both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завдання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самостійної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роботи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індивідуальне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заняття</w:t>
            </w:r>
            <w:proofErr w:type="spellEnd"/>
          </w:p>
        </w:tc>
        <w:tc>
          <w:tcPr>
            <w:tcW w:w="851" w:type="dxa"/>
            <w:vAlign w:val="center"/>
          </w:tcPr>
          <w:p w:rsidR="0062056A" w:rsidRDefault="00DA2344" w:rsidP="00857422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</w:pPr>
            <w:r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  <w:t>5</w:t>
            </w:r>
          </w:p>
        </w:tc>
        <w:tc>
          <w:tcPr>
            <w:tcW w:w="1359" w:type="dxa"/>
            <w:vAlign w:val="center"/>
          </w:tcPr>
          <w:p w:rsidR="0062056A" w:rsidRPr="00CE7390" w:rsidRDefault="0062056A" w:rsidP="00857422">
            <w:pPr>
              <w:spacing w:before="144"/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2056A" w:rsidRPr="005C1D1B" w:rsidTr="00E877C2">
        <w:trPr>
          <w:trHeight w:val="165"/>
          <w:jc w:val="center"/>
        </w:trPr>
        <w:tc>
          <w:tcPr>
            <w:tcW w:w="4548" w:type="dxa"/>
            <w:vAlign w:val="center"/>
          </w:tcPr>
          <w:p w:rsidR="0062056A" w:rsidRPr="0062056A" w:rsidRDefault="0062056A" w:rsidP="00DA234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bdr w:val="none" w:sz="0" w:space="0" w:color="auto" w:frame="1"/>
                <w:lang w:val="uk-UA" w:eastAsia="uk-UA"/>
              </w:rPr>
            </w:pPr>
            <w:r w:rsidRPr="0062056A">
              <w:rPr>
                <w:b/>
                <w:bCs/>
                <w:color w:val="000000"/>
                <w:bdr w:val="none" w:sz="0" w:space="0" w:color="auto" w:frame="1"/>
                <w:lang w:val="uk-UA" w:eastAsia="uk-UA"/>
              </w:rPr>
              <w:t>Тема 9.</w:t>
            </w:r>
            <w:r w:rsidRPr="0062056A">
              <w:rPr>
                <w:color w:val="000000"/>
                <w:lang w:val="uk-UA" w:eastAsia="uk-UA"/>
              </w:rPr>
              <w:t> </w:t>
            </w:r>
            <w:proofErr w:type="spellStart"/>
            <w:r w:rsidR="00DA2344" w:rsidRPr="00905115">
              <w:rPr>
                <w:sz w:val="21"/>
                <w:szCs w:val="21"/>
                <w:lang w:val="uk-UA"/>
              </w:rPr>
              <w:t>Кардіогенний</w:t>
            </w:r>
            <w:proofErr w:type="spellEnd"/>
            <w:r w:rsidR="00DA2344" w:rsidRPr="00905115">
              <w:rPr>
                <w:sz w:val="21"/>
                <w:szCs w:val="21"/>
                <w:lang w:val="uk-UA"/>
              </w:rPr>
              <w:t xml:space="preserve"> шок. Класифікація. Клініка. Невідкладна допомога.</w:t>
            </w:r>
            <w:r w:rsidR="00DA2344" w:rsidRPr="0062056A">
              <w:rPr>
                <w:b/>
                <w:bCs/>
                <w:color w:val="000000"/>
                <w:bdr w:val="none" w:sz="0" w:space="0" w:color="auto" w:frame="1"/>
                <w:lang w:val="uk-UA" w:eastAsia="uk-UA"/>
              </w:rPr>
              <w:t xml:space="preserve"> </w:t>
            </w:r>
          </w:p>
        </w:tc>
        <w:tc>
          <w:tcPr>
            <w:tcW w:w="2794" w:type="dxa"/>
            <w:vAlign w:val="center"/>
          </w:tcPr>
          <w:p w:rsidR="0062056A" w:rsidRPr="005C1D1B" w:rsidRDefault="0062056A" w:rsidP="003D5129">
            <w:pPr>
              <w:ind w:right="-108"/>
              <w:jc w:val="both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завдання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самостійної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роботи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індивідуальне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заняття</w:t>
            </w:r>
            <w:proofErr w:type="spellEnd"/>
          </w:p>
        </w:tc>
        <w:tc>
          <w:tcPr>
            <w:tcW w:w="851" w:type="dxa"/>
            <w:vAlign w:val="center"/>
          </w:tcPr>
          <w:p w:rsidR="0062056A" w:rsidRDefault="0062056A" w:rsidP="00857422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</w:pPr>
            <w:r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  <w:t>5</w:t>
            </w:r>
          </w:p>
        </w:tc>
        <w:tc>
          <w:tcPr>
            <w:tcW w:w="1359" w:type="dxa"/>
            <w:vAlign w:val="center"/>
          </w:tcPr>
          <w:p w:rsidR="0062056A" w:rsidRPr="00CE7390" w:rsidRDefault="0062056A" w:rsidP="00857422">
            <w:pPr>
              <w:spacing w:before="144"/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2056A" w:rsidRPr="005C1D1B" w:rsidTr="00E877C2">
        <w:trPr>
          <w:trHeight w:val="165"/>
          <w:jc w:val="center"/>
        </w:trPr>
        <w:tc>
          <w:tcPr>
            <w:tcW w:w="4548" w:type="dxa"/>
            <w:vAlign w:val="center"/>
          </w:tcPr>
          <w:p w:rsidR="0062056A" w:rsidRPr="0062056A" w:rsidRDefault="0062056A" w:rsidP="0062056A">
            <w:pPr>
              <w:widowControl/>
              <w:autoSpaceDE/>
              <w:autoSpaceDN/>
              <w:adjustRightInd/>
              <w:rPr>
                <w:color w:val="000000"/>
                <w:lang w:val="uk-UA" w:eastAsia="uk-UA"/>
              </w:rPr>
            </w:pPr>
            <w:r w:rsidRPr="0062056A">
              <w:rPr>
                <w:b/>
                <w:bCs/>
                <w:color w:val="000000"/>
                <w:bdr w:val="none" w:sz="0" w:space="0" w:color="auto" w:frame="1"/>
                <w:lang w:val="uk-UA" w:eastAsia="uk-UA"/>
              </w:rPr>
              <w:t>Тема10.</w:t>
            </w:r>
            <w:r w:rsidRPr="0062056A">
              <w:rPr>
                <w:color w:val="000000"/>
                <w:lang w:val="uk-UA" w:eastAsia="uk-UA"/>
              </w:rPr>
              <w:t> </w:t>
            </w:r>
            <w:r w:rsidR="00DA2344" w:rsidRPr="00905115">
              <w:rPr>
                <w:sz w:val="21"/>
                <w:szCs w:val="21"/>
                <w:lang w:val="uk-UA"/>
              </w:rPr>
              <w:t>Астматичний стан. Клініка. Невідкладна допомога.</w:t>
            </w:r>
          </w:p>
          <w:p w:rsidR="0062056A" w:rsidRPr="0062056A" w:rsidRDefault="0062056A" w:rsidP="006205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794" w:type="dxa"/>
            <w:vAlign w:val="center"/>
          </w:tcPr>
          <w:p w:rsidR="0062056A" w:rsidRPr="005C1D1B" w:rsidRDefault="0062056A" w:rsidP="003D5129">
            <w:pPr>
              <w:ind w:right="-108"/>
              <w:jc w:val="both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завдання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самостійної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роботи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індивідуальне</w:t>
            </w:r>
            <w:proofErr w:type="spellEnd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D1B"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  <w:t>заняття</w:t>
            </w:r>
            <w:proofErr w:type="spellEnd"/>
          </w:p>
        </w:tc>
        <w:tc>
          <w:tcPr>
            <w:tcW w:w="851" w:type="dxa"/>
            <w:vAlign w:val="center"/>
          </w:tcPr>
          <w:p w:rsidR="0062056A" w:rsidRDefault="00DA2344" w:rsidP="00857422">
            <w:pPr>
              <w:tabs>
                <w:tab w:val="left" w:pos="-108"/>
              </w:tabs>
              <w:spacing w:before="144"/>
              <w:ind w:right="-185"/>
              <w:jc w:val="center"/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</w:pPr>
            <w:r>
              <w:rPr>
                <w:rFonts w:eastAsia="Arial Unicode MS"/>
                <w:bCs/>
                <w:color w:val="000000"/>
                <w:sz w:val="25"/>
                <w:szCs w:val="25"/>
                <w:lang w:val="uk-UA" w:eastAsia="en-US"/>
              </w:rPr>
              <w:t>7</w:t>
            </w:r>
          </w:p>
        </w:tc>
        <w:tc>
          <w:tcPr>
            <w:tcW w:w="1359" w:type="dxa"/>
            <w:vAlign w:val="center"/>
          </w:tcPr>
          <w:p w:rsidR="0062056A" w:rsidRPr="00CE7390" w:rsidRDefault="0062056A" w:rsidP="00857422">
            <w:pPr>
              <w:spacing w:before="144"/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2056A" w:rsidRPr="005C1D1B" w:rsidTr="00E877C2">
        <w:trPr>
          <w:trHeight w:val="523"/>
          <w:jc w:val="center"/>
        </w:trPr>
        <w:tc>
          <w:tcPr>
            <w:tcW w:w="4548" w:type="dxa"/>
            <w:vAlign w:val="center"/>
          </w:tcPr>
          <w:p w:rsidR="0062056A" w:rsidRPr="0062056A" w:rsidRDefault="0062056A" w:rsidP="00E877C2">
            <w:pPr>
              <w:shd w:val="clear" w:color="auto" w:fill="FFFFFF"/>
              <w:spacing w:line="276" w:lineRule="auto"/>
              <w:jc w:val="center"/>
              <w:rPr>
                <w:rFonts w:eastAsia="Arial Unicode MS"/>
                <w:i/>
                <w:color w:val="000000"/>
                <w:lang w:eastAsia="en-US"/>
              </w:rPr>
            </w:pPr>
            <w:proofErr w:type="spellStart"/>
            <w:r w:rsidRPr="0062056A">
              <w:rPr>
                <w:rFonts w:eastAsia="Arial Unicode MS"/>
                <w:i/>
                <w:color w:val="000000"/>
                <w:lang w:eastAsia="en-US"/>
              </w:rPr>
              <w:t>Всього</w:t>
            </w:r>
            <w:proofErr w:type="spellEnd"/>
            <w:r w:rsidRPr="0062056A">
              <w:rPr>
                <w:rFonts w:eastAsia="Arial Unicode MS"/>
                <w:i/>
                <w:color w:val="000000"/>
                <w:lang w:eastAsia="en-US"/>
              </w:rPr>
              <w:t xml:space="preserve">:  </w:t>
            </w:r>
            <w:r w:rsidR="00DA2344">
              <w:rPr>
                <w:rFonts w:eastAsia="Arial Unicode MS"/>
                <w:i/>
                <w:color w:val="000000"/>
                <w:lang w:val="uk-UA" w:eastAsia="en-US"/>
              </w:rPr>
              <w:t>52</w:t>
            </w:r>
            <w:r w:rsidRPr="0062056A">
              <w:rPr>
                <w:rFonts w:eastAsia="Arial Unicode MS"/>
                <w:i/>
                <w:color w:val="000000"/>
                <w:lang w:eastAsia="en-US"/>
              </w:rPr>
              <w:t xml:space="preserve"> год.</w:t>
            </w:r>
          </w:p>
        </w:tc>
        <w:tc>
          <w:tcPr>
            <w:tcW w:w="5004" w:type="dxa"/>
            <w:gridSpan w:val="3"/>
            <w:vAlign w:val="center"/>
          </w:tcPr>
          <w:p w:rsidR="0062056A" w:rsidRPr="005C1D1B" w:rsidRDefault="0062056A" w:rsidP="00857422">
            <w:pPr>
              <w:spacing w:before="144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lang w:eastAsia="en-US"/>
              </w:rPr>
              <w:t>Всього</w:t>
            </w:r>
            <w:proofErr w:type="spellEnd"/>
            <w:r>
              <w:rPr>
                <w:rFonts w:eastAsia="Arial Unicode MS"/>
                <w:bCs/>
                <w:i/>
                <w:color w:val="000000"/>
                <w:sz w:val="24"/>
                <w:szCs w:val="24"/>
                <w:lang w:eastAsia="en-US"/>
              </w:rPr>
              <w:t xml:space="preserve">: </w:t>
            </w:r>
            <w:r w:rsidR="00DA2344">
              <w:rPr>
                <w:rFonts w:eastAsia="Arial Unicode MS"/>
                <w:bCs/>
                <w:i/>
                <w:color w:val="000000"/>
                <w:sz w:val="24"/>
                <w:szCs w:val="24"/>
                <w:lang w:val="uk-UA" w:eastAsia="en-US"/>
              </w:rPr>
              <w:t>52</w:t>
            </w:r>
            <w:proofErr w:type="spellStart"/>
            <w:r w:rsidRPr="005C1D1B">
              <w:rPr>
                <w:rFonts w:eastAsia="Arial Unicode MS"/>
                <w:bCs/>
                <w:i/>
                <w:color w:val="000000"/>
                <w:sz w:val="24"/>
                <w:szCs w:val="24"/>
                <w:lang w:eastAsia="en-US"/>
              </w:rPr>
              <w:t>балів</w:t>
            </w:r>
            <w:proofErr w:type="spellEnd"/>
          </w:p>
        </w:tc>
      </w:tr>
    </w:tbl>
    <w:p w:rsidR="007B327E" w:rsidRDefault="007B327E" w:rsidP="000A215C">
      <w:pPr>
        <w:widowControl/>
        <w:autoSpaceDE/>
        <w:autoSpaceDN/>
        <w:adjustRightInd/>
        <w:rPr>
          <w:b/>
          <w:bCs/>
          <w:sz w:val="28"/>
          <w:szCs w:val="28"/>
          <w:lang w:val="uk-UA"/>
        </w:rPr>
      </w:pPr>
    </w:p>
    <w:p w:rsidR="007B327E" w:rsidRDefault="007B327E" w:rsidP="000A215C">
      <w:pPr>
        <w:widowControl/>
        <w:autoSpaceDE/>
        <w:autoSpaceDN/>
        <w:adjustRightInd/>
        <w:rPr>
          <w:b/>
          <w:bCs/>
          <w:sz w:val="28"/>
          <w:szCs w:val="28"/>
          <w:lang w:val="uk-UA"/>
        </w:rPr>
      </w:pPr>
    </w:p>
    <w:p w:rsidR="00DA2344" w:rsidRDefault="00DA2344" w:rsidP="000A215C">
      <w:pPr>
        <w:widowControl/>
        <w:autoSpaceDE/>
        <w:autoSpaceDN/>
        <w:adjustRightInd/>
        <w:rPr>
          <w:b/>
          <w:bCs/>
          <w:sz w:val="28"/>
          <w:szCs w:val="28"/>
          <w:lang w:val="uk-UA"/>
        </w:rPr>
      </w:pPr>
    </w:p>
    <w:p w:rsidR="00DA2344" w:rsidRDefault="00DA2344" w:rsidP="000A215C">
      <w:pPr>
        <w:widowControl/>
        <w:autoSpaceDE/>
        <w:autoSpaceDN/>
        <w:adjustRightInd/>
        <w:rPr>
          <w:b/>
          <w:bCs/>
          <w:sz w:val="28"/>
          <w:szCs w:val="28"/>
          <w:lang w:val="uk-UA"/>
        </w:rPr>
      </w:pPr>
    </w:p>
    <w:p w:rsidR="00DA2344" w:rsidRDefault="00DA2344" w:rsidP="000A215C">
      <w:pPr>
        <w:widowControl/>
        <w:autoSpaceDE/>
        <w:autoSpaceDN/>
        <w:adjustRightInd/>
        <w:rPr>
          <w:b/>
          <w:bCs/>
          <w:sz w:val="28"/>
          <w:szCs w:val="28"/>
          <w:lang w:val="uk-UA"/>
        </w:rPr>
      </w:pPr>
    </w:p>
    <w:p w:rsidR="00DA2344" w:rsidRDefault="00DA2344" w:rsidP="000A215C">
      <w:pPr>
        <w:widowControl/>
        <w:autoSpaceDE/>
        <w:autoSpaceDN/>
        <w:adjustRightInd/>
        <w:rPr>
          <w:b/>
          <w:bCs/>
          <w:sz w:val="28"/>
          <w:szCs w:val="28"/>
          <w:lang w:val="uk-UA"/>
        </w:rPr>
      </w:pPr>
    </w:p>
    <w:p w:rsidR="00DA2344" w:rsidRDefault="00DA2344" w:rsidP="000A215C">
      <w:pPr>
        <w:widowControl/>
        <w:autoSpaceDE/>
        <w:autoSpaceDN/>
        <w:adjustRightInd/>
        <w:rPr>
          <w:b/>
          <w:bCs/>
          <w:sz w:val="28"/>
          <w:szCs w:val="28"/>
          <w:lang w:val="uk-UA"/>
        </w:rPr>
      </w:pPr>
    </w:p>
    <w:p w:rsidR="00DA2344" w:rsidRDefault="00DA2344" w:rsidP="000A215C">
      <w:pPr>
        <w:widowControl/>
        <w:autoSpaceDE/>
        <w:autoSpaceDN/>
        <w:adjustRightInd/>
        <w:rPr>
          <w:b/>
          <w:bCs/>
          <w:sz w:val="28"/>
          <w:szCs w:val="28"/>
          <w:lang w:val="uk-UA"/>
        </w:rPr>
      </w:pPr>
    </w:p>
    <w:p w:rsidR="00DA2344" w:rsidRDefault="00DA2344" w:rsidP="000A215C">
      <w:pPr>
        <w:widowControl/>
        <w:autoSpaceDE/>
        <w:autoSpaceDN/>
        <w:adjustRightInd/>
        <w:rPr>
          <w:b/>
          <w:bCs/>
          <w:sz w:val="28"/>
          <w:szCs w:val="28"/>
          <w:lang w:val="uk-UA"/>
        </w:rPr>
      </w:pPr>
    </w:p>
    <w:p w:rsidR="00485416" w:rsidRDefault="00485416" w:rsidP="00485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 І ОЦІНКА ЯКОСТІ НАВЧАННЯ</w:t>
      </w:r>
      <w:r>
        <w:rPr>
          <w:b/>
          <w:bCs/>
          <w:sz w:val="28"/>
          <w:szCs w:val="28"/>
        </w:rPr>
        <w:t xml:space="preserve"> </w:t>
      </w:r>
    </w:p>
    <w:p w:rsidR="00485416" w:rsidRDefault="00485416" w:rsidP="00485416">
      <w:pPr>
        <w:jc w:val="center"/>
        <w:rPr>
          <w:sz w:val="28"/>
          <w:szCs w:val="28"/>
        </w:rPr>
      </w:pPr>
    </w:p>
    <w:tbl>
      <w:tblPr>
        <w:tblW w:w="9930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1"/>
        <w:gridCol w:w="6099"/>
      </w:tblGrid>
      <w:tr w:rsidR="00485416" w:rsidTr="00485416">
        <w:trPr>
          <w:trHeight w:val="578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5416" w:rsidRDefault="00485416">
            <w:pPr>
              <w:pStyle w:val="TableParagraph"/>
              <w:spacing w:after="120" w:line="276" w:lineRule="auto"/>
              <w:ind w:left="97" w:right="1006"/>
              <w:rPr>
                <w:sz w:val="24"/>
              </w:rPr>
            </w:pPr>
            <w:r>
              <w:rPr>
                <w:sz w:val="24"/>
              </w:rPr>
              <w:t>Оцінювання досягнень студента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5416" w:rsidRDefault="00485416">
            <w:pPr>
              <w:spacing w:after="120" w:line="276" w:lineRule="auto"/>
              <w:ind w:left="188" w:right="238" w:firstLine="709"/>
              <w:jc w:val="both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Результати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навчальної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діяльності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студентів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оцінюються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за 100 бальною шкалою в кожному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семестрі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окремо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.</w:t>
            </w:r>
          </w:p>
          <w:p w:rsidR="00485416" w:rsidRDefault="00485416">
            <w:pPr>
              <w:spacing w:after="120" w:line="276" w:lineRule="auto"/>
              <w:ind w:left="188" w:right="238" w:firstLine="720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За результатами поточного, модульного та семестрового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контролів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виставляється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підсумкова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оцінка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за 100-бальною шкалою,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національною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шкалою та шкалою ECTS.</w:t>
            </w:r>
          </w:p>
          <w:p w:rsidR="00485416" w:rsidRDefault="00485416">
            <w:pPr>
              <w:spacing w:after="120" w:line="276" w:lineRule="auto"/>
              <w:ind w:left="188" w:right="238" w:firstLine="720"/>
              <w:jc w:val="both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Модульний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контроль: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кількість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балів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які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необхідні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отримання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відповідної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оцінки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кожен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змістовий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модуль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упродовж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семестру.</w:t>
            </w:r>
          </w:p>
          <w:p w:rsidR="00485416" w:rsidRDefault="00485416">
            <w:pPr>
              <w:spacing w:after="120" w:line="276" w:lineRule="auto"/>
              <w:ind w:left="188" w:right="238" w:firstLine="709"/>
              <w:jc w:val="both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Семестровий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підсумковий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) контроль: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виставлення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семестрової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оцінки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студентам,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які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опрацювали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теоретичні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теми, практично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засвоїли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їх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і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мають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позитивні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результати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, набрали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необхідну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кількість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балів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.</w:t>
            </w:r>
          </w:p>
          <w:p w:rsidR="00485416" w:rsidRDefault="00485416">
            <w:pPr>
              <w:spacing w:after="120" w:line="276" w:lineRule="auto"/>
              <w:ind w:left="188" w:right="238" w:firstLine="709"/>
              <w:jc w:val="both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Загальні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критерії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оцінювання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успішності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студентів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які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отримали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за 4-бальною шкалою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оцінки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відмінно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», «добре», «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задовільно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», «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незадовільно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», подано в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таблиці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нижче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.</w:t>
            </w:r>
          </w:p>
          <w:p w:rsidR="00485416" w:rsidRDefault="00485416">
            <w:pPr>
              <w:spacing w:after="120" w:line="276" w:lineRule="auto"/>
              <w:ind w:left="188" w:right="238" w:firstLine="709"/>
              <w:jc w:val="both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Кожний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модуль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включає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бали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поточну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роботу студента на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семінарських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практичних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лабораторних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заняттях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виконання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самостійної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роботи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індивідуальну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роботу,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модульну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контрольну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роботу.</w:t>
            </w:r>
          </w:p>
          <w:p w:rsidR="00485416" w:rsidRDefault="00485416">
            <w:pPr>
              <w:spacing w:after="120" w:line="276" w:lineRule="auto"/>
              <w:ind w:left="188" w:right="238" w:firstLine="709"/>
              <w:jc w:val="both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Виконання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модульних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контрольних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робіт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здійснюється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режимі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комп’ютерної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діагностики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або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використанням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роздрукованих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завдань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.</w:t>
            </w:r>
          </w:p>
          <w:p w:rsidR="00485416" w:rsidRDefault="00485416">
            <w:pPr>
              <w:spacing w:after="120" w:line="276" w:lineRule="auto"/>
              <w:ind w:left="188" w:right="238" w:firstLine="709"/>
              <w:jc w:val="both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Реферативні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дослідження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есе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які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виконує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студент за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визначеною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тематикою,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обговорюються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захищаються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семінарських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заняттях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. </w:t>
            </w:r>
          </w:p>
          <w:p w:rsidR="00485416" w:rsidRDefault="00485416">
            <w:pPr>
              <w:spacing w:after="120" w:line="276" w:lineRule="auto"/>
              <w:ind w:left="188" w:right="238" w:firstLine="709"/>
              <w:jc w:val="both"/>
              <w:rPr>
                <w:i/>
                <w:sz w:val="24"/>
                <w:szCs w:val="22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Модульний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контроль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знань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студентів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здійснюється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після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завершення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вивчення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навчального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матеріалу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модуля.</w:t>
            </w:r>
          </w:p>
        </w:tc>
      </w:tr>
    </w:tbl>
    <w:p w:rsidR="00485416" w:rsidRDefault="00485416" w:rsidP="00485416">
      <w:pPr>
        <w:rPr>
          <w:sz w:val="22"/>
          <w:szCs w:val="22"/>
        </w:rPr>
      </w:pPr>
    </w:p>
    <w:p w:rsidR="00485416" w:rsidRDefault="00485416" w:rsidP="0048541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proofErr w:type="spellStart"/>
      <w:r>
        <w:rPr>
          <w:b/>
          <w:bCs/>
          <w:sz w:val="28"/>
          <w:szCs w:val="28"/>
        </w:rPr>
        <w:lastRenderedPageBreak/>
        <w:t>Загальна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оцінка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дисципліни</w:t>
      </w:r>
      <w:proofErr w:type="spellEnd"/>
      <w:r>
        <w:rPr>
          <w:b/>
          <w:bCs/>
          <w:sz w:val="28"/>
          <w:szCs w:val="28"/>
        </w:rPr>
        <w:t xml:space="preserve">: шкала </w:t>
      </w:r>
      <w:proofErr w:type="spellStart"/>
      <w:r>
        <w:rPr>
          <w:b/>
          <w:bCs/>
          <w:sz w:val="28"/>
          <w:szCs w:val="28"/>
        </w:rPr>
        <w:t>оцінювання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національна</w:t>
      </w:r>
      <w:proofErr w:type="spellEnd"/>
      <w:r>
        <w:rPr>
          <w:b/>
          <w:bCs/>
          <w:sz w:val="28"/>
          <w:szCs w:val="28"/>
        </w:rPr>
        <w:t xml:space="preserve"> та ECTS</w:t>
      </w:r>
    </w:p>
    <w:p w:rsidR="00485416" w:rsidRDefault="00485416" w:rsidP="00485416">
      <w:pPr>
        <w:jc w:val="center"/>
        <w:rPr>
          <w:sz w:val="16"/>
          <w:szCs w:val="16"/>
        </w:rPr>
      </w:pPr>
    </w:p>
    <w:tbl>
      <w:tblPr>
        <w:tblW w:w="5300" w:type="pct"/>
        <w:tblCellSpacing w:w="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7"/>
        <w:gridCol w:w="1652"/>
        <w:gridCol w:w="1120"/>
        <w:gridCol w:w="1552"/>
        <w:gridCol w:w="732"/>
        <w:gridCol w:w="4127"/>
      </w:tblGrid>
      <w:tr w:rsidR="00485416" w:rsidTr="00485416">
        <w:trPr>
          <w:tblCellSpacing w:w="0" w:type="dxa"/>
        </w:trPr>
        <w:tc>
          <w:tcPr>
            <w:tcW w:w="13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Оцінка</w:t>
            </w:r>
            <w:proofErr w:type="spellEnd"/>
            <w:r>
              <w:rPr>
                <w:b/>
                <w:bCs/>
                <w:lang w:eastAsia="en-US"/>
              </w:rPr>
              <w:t xml:space="preserve"> за 100-бальною системою</w:t>
            </w:r>
          </w:p>
        </w:tc>
        <w:tc>
          <w:tcPr>
            <w:tcW w:w="1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Оцінка</w:t>
            </w:r>
            <w:proofErr w:type="spellEnd"/>
            <w:r>
              <w:rPr>
                <w:b/>
                <w:bCs/>
                <w:lang w:eastAsia="en-US"/>
              </w:rPr>
              <w:t xml:space="preserve"> за </w:t>
            </w:r>
            <w:proofErr w:type="spellStart"/>
            <w:r>
              <w:rPr>
                <w:b/>
                <w:bCs/>
                <w:lang w:eastAsia="en-US"/>
              </w:rPr>
              <w:t>національною</w:t>
            </w:r>
            <w:proofErr w:type="spellEnd"/>
            <w:r>
              <w:rPr>
                <w:b/>
                <w:bCs/>
                <w:lang w:eastAsia="en-US"/>
              </w:rPr>
              <w:t xml:space="preserve"> шкалою</w:t>
            </w:r>
          </w:p>
        </w:tc>
        <w:tc>
          <w:tcPr>
            <w:tcW w:w="238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Оцінка</w:t>
            </w:r>
            <w:proofErr w:type="spellEnd"/>
            <w:r>
              <w:rPr>
                <w:b/>
                <w:bCs/>
                <w:lang w:eastAsia="en-US"/>
              </w:rPr>
              <w:t xml:space="preserve"> за шкалою ECTS</w:t>
            </w:r>
          </w:p>
        </w:tc>
      </w:tr>
      <w:tr w:rsidR="00485416" w:rsidTr="00485416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залік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rPr>
                <w:sz w:val="22"/>
                <w:szCs w:val="22"/>
                <w:lang w:eastAsia="en-US"/>
              </w:rPr>
            </w:pPr>
          </w:p>
        </w:tc>
      </w:tr>
      <w:tr w:rsidR="00485416" w:rsidTr="00485416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 – 100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відмінно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зараховано</w:t>
            </w:r>
            <w:proofErr w:type="spellEnd"/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відмінно</w:t>
            </w:r>
            <w:proofErr w:type="spellEnd"/>
          </w:p>
        </w:tc>
      </w:tr>
      <w:tr w:rsidR="00485416" w:rsidTr="00485416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82 – 89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добре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добре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дуже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добре)</w:t>
            </w:r>
          </w:p>
        </w:tc>
      </w:tr>
      <w:tr w:rsidR="00485416" w:rsidTr="00485416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75 – 81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добре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добре </w:t>
            </w:r>
          </w:p>
        </w:tc>
      </w:tr>
      <w:tr w:rsidR="00485416" w:rsidTr="00485416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64 – 74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задовільно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задовільно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85416" w:rsidTr="00485416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 – 63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задовільно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задовільно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достатньо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485416" w:rsidTr="00485416">
        <w:trPr>
          <w:trHeight w:val="468"/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 – 59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незадовільно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не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зараховано</w:t>
            </w:r>
            <w:proofErr w:type="spellEnd"/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FX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незадовільно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можливістю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повторного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складання</w:t>
            </w:r>
            <w:proofErr w:type="spellEnd"/>
          </w:p>
        </w:tc>
      </w:tr>
      <w:tr w:rsidR="00485416" w:rsidTr="00485416">
        <w:trPr>
          <w:trHeight w:val="1076"/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– 34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незадовільно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незадовільно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обов’язковим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повторним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вивченням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дисципліни</w:t>
            </w:r>
            <w:proofErr w:type="spellEnd"/>
          </w:p>
        </w:tc>
      </w:tr>
    </w:tbl>
    <w:p w:rsidR="00485416" w:rsidRDefault="00485416" w:rsidP="00485416">
      <w:pPr>
        <w:jc w:val="center"/>
        <w:rPr>
          <w:b/>
          <w:sz w:val="28"/>
          <w:szCs w:val="28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7872"/>
      </w:tblGrid>
      <w:tr w:rsidR="00485416" w:rsidTr="00485416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6" w:rsidRDefault="00485416">
            <w:pPr>
              <w:tabs>
                <w:tab w:val="num" w:pos="42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Оцінка</w:t>
            </w:r>
            <w:proofErr w:type="spellEnd"/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6" w:rsidRDefault="00485416">
            <w:pPr>
              <w:tabs>
                <w:tab w:val="num" w:pos="42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Критерії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оцінювання</w:t>
            </w:r>
            <w:proofErr w:type="spellEnd"/>
          </w:p>
        </w:tc>
      </w:tr>
      <w:tr w:rsidR="00485416" w:rsidTr="00485416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16" w:rsidRDefault="00485416">
            <w:pPr>
              <w:tabs>
                <w:tab w:val="num" w:pos="426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відмінно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6" w:rsidRDefault="00485416">
            <w:pPr>
              <w:tabs>
                <w:tab w:val="num" w:pos="426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Ставиться за </w:t>
            </w:r>
            <w:proofErr w:type="spellStart"/>
            <w:r>
              <w:rPr>
                <w:sz w:val="26"/>
                <w:szCs w:val="26"/>
                <w:lang w:eastAsia="en-US"/>
              </w:rPr>
              <w:t>повні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та </w:t>
            </w:r>
            <w:proofErr w:type="spellStart"/>
            <w:r>
              <w:rPr>
                <w:sz w:val="26"/>
                <w:szCs w:val="26"/>
                <w:lang w:eastAsia="en-US"/>
              </w:rPr>
              <w:t>міцні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знання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матеріалу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 </w:t>
            </w:r>
            <w:proofErr w:type="spellStart"/>
            <w:r>
              <w:rPr>
                <w:sz w:val="26"/>
                <w:szCs w:val="26"/>
                <w:lang w:eastAsia="en-US"/>
              </w:rPr>
              <w:t>заданому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обсязі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вміння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вільно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виконувати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практичні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завдання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передбачені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навчальною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програмою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; за </w:t>
            </w:r>
            <w:proofErr w:type="spellStart"/>
            <w:r>
              <w:rPr>
                <w:sz w:val="26"/>
                <w:szCs w:val="26"/>
                <w:lang w:eastAsia="en-US"/>
              </w:rPr>
              <w:t>знання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основної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та </w:t>
            </w:r>
            <w:proofErr w:type="spellStart"/>
            <w:r>
              <w:rPr>
                <w:sz w:val="26"/>
                <w:szCs w:val="26"/>
                <w:lang w:eastAsia="en-US"/>
              </w:rPr>
              <w:t>додаткової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літератури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; за </w:t>
            </w:r>
            <w:proofErr w:type="spellStart"/>
            <w:r>
              <w:rPr>
                <w:sz w:val="26"/>
                <w:szCs w:val="26"/>
                <w:lang w:eastAsia="en-US"/>
              </w:rPr>
              <w:t>вияв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креативності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 </w:t>
            </w:r>
            <w:proofErr w:type="spellStart"/>
            <w:r>
              <w:rPr>
                <w:sz w:val="26"/>
                <w:szCs w:val="26"/>
                <w:lang w:eastAsia="en-US"/>
              </w:rPr>
              <w:t>розумінні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і </w:t>
            </w:r>
            <w:proofErr w:type="spellStart"/>
            <w:r>
              <w:rPr>
                <w:sz w:val="26"/>
                <w:szCs w:val="26"/>
                <w:lang w:eastAsia="en-US"/>
              </w:rPr>
              <w:t>творчому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використанні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набутих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знань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та </w:t>
            </w:r>
            <w:proofErr w:type="spellStart"/>
            <w:r>
              <w:rPr>
                <w:sz w:val="26"/>
                <w:szCs w:val="26"/>
                <w:lang w:eastAsia="en-US"/>
              </w:rPr>
              <w:t>умінь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485416" w:rsidTr="00485416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16" w:rsidRDefault="00485416">
            <w:pPr>
              <w:tabs>
                <w:tab w:val="num" w:pos="426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«добре»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6" w:rsidRDefault="00485416">
            <w:pPr>
              <w:tabs>
                <w:tab w:val="num" w:pos="426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Ставиться за </w:t>
            </w:r>
            <w:proofErr w:type="spellStart"/>
            <w:r>
              <w:rPr>
                <w:sz w:val="26"/>
                <w:szCs w:val="26"/>
                <w:lang w:eastAsia="en-US"/>
              </w:rPr>
              <w:t>вияв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студентом </w:t>
            </w:r>
            <w:proofErr w:type="spellStart"/>
            <w:r>
              <w:rPr>
                <w:sz w:val="26"/>
                <w:szCs w:val="26"/>
                <w:lang w:eastAsia="en-US"/>
              </w:rPr>
              <w:t>повних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систематичних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знань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із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дисципліни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успішне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виконання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практичних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завдань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засвоєння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основної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та </w:t>
            </w:r>
            <w:proofErr w:type="spellStart"/>
            <w:r>
              <w:rPr>
                <w:sz w:val="26"/>
                <w:szCs w:val="26"/>
                <w:lang w:eastAsia="en-US"/>
              </w:rPr>
              <w:t>додаткової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літератури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здатність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до </w:t>
            </w:r>
            <w:proofErr w:type="spellStart"/>
            <w:r>
              <w:rPr>
                <w:sz w:val="26"/>
                <w:szCs w:val="26"/>
                <w:lang w:eastAsia="en-US"/>
              </w:rPr>
              <w:t>самостійного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поповнення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та </w:t>
            </w:r>
            <w:proofErr w:type="spellStart"/>
            <w:r>
              <w:rPr>
                <w:sz w:val="26"/>
                <w:szCs w:val="26"/>
                <w:lang w:eastAsia="en-US"/>
              </w:rPr>
              <w:t>оновлення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знань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Але у </w:t>
            </w:r>
            <w:proofErr w:type="spellStart"/>
            <w:r>
              <w:rPr>
                <w:sz w:val="26"/>
                <w:szCs w:val="26"/>
                <w:lang w:eastAsia="en-US"/>
              </w:rPr>
              <w:t>відповіді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студента </w:t>
            </w:r>
            <w:proofErr w:type="spellStart"/>
            <w:r>
              <w:rPr>
                <w:sz w:val="26"/>
                <w:szCs w:val="26"/>
                <w:lang w:eastAsia="en-US"/>
              </w:rPr>
              <w:t>наявні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незначні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помилки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485416" w:rsidTr="00485416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16" w:rsidRDefault="00485416">
            <w:pPr>
              <w:tabs>
                <w:tab w:val="num" w:pos="426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задовільно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6" w:rsidRDefault="00485416">
            <w:pPr>
              <w:tabs>
                <w:tab w:val="num" w:pos="426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Ставиться за </w:t>
            </w:r>
            <w:proofErr w:type="spellStart"/>
            <w:r>
              <w:rPr>
                <w:sz w:val="26"/>
                <w:szCs w:val="26"/>
                <w:lang w:eastAsia="en-US"/>
              </w:rPr>
              <w:t>вияв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знання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основного </w:t>
            </w:r>
            <w:proofErr w:type="spellStart"/>
            <w:r>
              <w:rPr>
                <w:sz w:val="26"/>
                <w:szCs w:val="26"/>
                <w:lang w:eastAsia="en-US"/>
              </w:rPr>
              <w:t>навчального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матеріалу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 </w:t>
            </w:r>
            <w:proofErr w:type="spellStart"/>
            <w:r>
              <w:rPr>
                <w:sz w:val="26"/>
                <w:szCs w:val="26"/>
                <w:lang w:eastAsia="en-US"/>
              </w:rPr>
              <w:t>обсязі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достатньому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для </w:t>
            </w:r>
            <w:proofErr w:type="spellStart"/>
            <w:r>
              <w:rPr>
                <w:sz w:val="26"/>
                <w:szCs w:val="26"/>
                <w:lang w:eastAsia="en-US"/>
              </w:rPr>
              <w:t>подальшого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навчання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і </w:t>
            </w:r>
            <w:proofErr w:type="spellStart"/>
            <w:r>
              <w:rPr>
                <w:sz w:val="26"/>
                <w:szCs w:val="26"/>
                <w:lang w:eastAsia="en-US"/>
              </w:rPr>
              <w:t>майбутньої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фахової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діяльності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поверхову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обізнаність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із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основною і </w:t>
            </w:r>
            <w:proofErr w:type="spellStart"/>
            <w:r>
              <w:rPr>
                <w:sz w:val="26"/>
                <w:szCs w:val="26"/>
                <w:lang w:eastAsia="en-US"/>
              </w:rPr>
              <w:t>додатковою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літературою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передбаченою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навчальною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програмою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Можливі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суттєві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помилки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у </w:t>
            </w:r>
            <w:proofErr w:type="spellStart"/>
            <w:r>
              <w:rPr>
                <w:sz w:val="26"/>
                <w:szCs w:val="26"/>
                <w:lang w:eastAsia="en-US"/>
              </w:rPr>
              <w:t>виконанні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практичних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завдань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але студент </w:t>
            </w:r>
            <w:proofErr w:type="spellStart"/>
            <w:r>
              <w:rPr>
                <w:sz w:val="26"/>
                <w:szCs w:val="26"/>
                <w:lang w:eastAsia="en-US"/>
              </w:rPr>
              <w:t>спроможний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усунути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їх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із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допомогою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викладача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485416" w:rsidTr="00485416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16" w:rsidRDefault="00485416">
            <w:pPr>
              <w:spacing w:line="276" w:lineRule="auto"/>
              <w:ind w:left="-108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незадовільно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6" w:rsidRDefault="00485416">
            <w:pPr>
              <w:tabs>
                <w:tab w:val="num" w:pos="426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Виставляється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студентові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відповідь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якого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під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час </w:t>
            </w:r>
            <w:proofErr w:type="spellStart"/>
            <w:r>
              <w:rPr>
                <w:sz w:val="26"/>
                <w:szCs w:val="26"/>
                <w:lang w:eastAsia="en-US"/>
              </w:rPr>
              <w:t>відтворення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основного </w:t>
            </w:r>
            <w:proofErr w:type="spellStart"/>
            <w:r>
              <w:rPr>
                <w:sz w:val="26"/>
                <w:szCs w:val="26"/>
                <w:lang w:eastAsia="en-US"/>
              </w:rPr>
              <w:t>програмового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матеріалу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поверхова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фрагментарна, </w:t>
            </w:r>
            <w:proofErr w:type="spellStart"/>
            <w:r>
              <w:rPr>
                <w:sz w:val="26"/>
                <w:szCs w:val="26"/>
                <w:lang w:eastAsia="en-US"/>
              </w:rPr>
              <w:t>що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зумовлюється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початковими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уявленнями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про предмет </w:t>
            </w:r>
            <w:proofErr w:type="spellStart"/>
            <w:r>
              <w:rPr>
                <w:sz w:val="26"/>
                <w:szCs w:val="26"/>
                <w:lang w:eastAsia="en-US"/>
              </w:rPr>
              <w:t>вивчення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Таким чином, </w:t>
            </w:r>
            <w:proofErr w:type="spellStart"/>
            <w:r>
              <w:rPr>
                <w:sz w:val="26"/>
                <w:szCs w:val="26"/>
                <w:lang w:eastAsia="en-US"/>
              </w:rPr>
              <w:t>оцінка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eastAsia="en-US"/>
              </w:rPr>
              <w:t>незадовільно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» ставиться </w:t>
            </w:r>
            <w:proofErr w:type="spellStart"/>
            <w:r>
              <w:rPr>
                <w:sz w:val="26"/>
                <w:szCs w:val="26"/>
                <w:lang w:eastAsia="en-US"/>
              </w:rPr>
              <w:t>студентові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який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неспроможний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до </w:t>
            </w:r>
            <w:proofErr w:type="spellStart"/>
            <w:r>
              <w:rPr>
                <w:sz w:val="26"/>
                <w:szCs w:val="26"/>
                <w:lang w:eastAsia="en-US"/>
              </w:rPr>
              <w:t>навчання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чи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виконання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фахової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діяльності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після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закінчення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закладу </w:t>
            </w:r>
            <w:proofErr w:type="spellStart"/>
            <w:r>
              <w:rPr>
                <w:sz w:val="26"/>
                <w:szCs w:val="26"/>
                <w:lang w:eastAsia="en-US"/>
              </w:rPr>
              <w:t>вищої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освіти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без повторного </w:t>
            </w:r>
            <w:proofErr w:type="spellStart"/>
            <w:r>
              <w:rPr>
                <w:sz w:val="26"/>
                <w:szCs w:val="26"/>
                <w:lang w:eastAsia="en-US"/>
              </w:rPr>
              <w:t>навчання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за </w:t>
            </w:r>
            <w:proofErr w:type="spellStart"/>
            <w:r>
              <w:rPr>
                <w:sz w:val="26"/>
                <w:szCs w:val="26"/>
                <w:lang w:eastAsia="en-US"/>
              </w:rPr>
              <w:t>програмою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відповідної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дисципліни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485416" w:rsidRDefault="00485416" w:rsidP="0048541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ПОЛІТИКА НАВЧАЛЬНОГО КУРСУ</w:t>
      </w:r>
    </w:p>
    <w:tbl>
      <w:tblPr>
        <w:tblW w:w="10065" w:type="dxa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6095"/>
      </w:tblGrid>
      <w:tr w:rsidR="00485416" w:rsidTr="00485416">
        <w:trPr>
          <w:trHeight w:val="627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85416" w:rsidRDefault="00485416">
            <w:pPr>
              <w:pStyle w:val="TableParagraph"/>
              <w:spacing w:line="276" w:lineRule="auto"/>
              <w:ind w:left="97"/>
              <w:rPr>
                <w:sz w:val="24"/>
              </w:rPr>
            </w:pPr>
            <w:bookmarkStart w:id="2" w:name="_Toc9952428"/>
            <w:r>
              <w:rPr>
                <w:sz w:val="24"/>
              </w:rPr>
              <w:t>Крайні терміни складання та перескладання дисципліни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85416" w:rsidRDefault="00485416">
            <w:pPr>
              <w:pStyle w:val="TableParagraph"/>
              <w:tabs>
                <w:tab w:val="left" w:pos="1400"/>
                <w:tab w:val="left" w:pos="3031"/>
                <w:tab w:val="left" w:pos="4326"/>
                <w:tab w:val="left" w:pos="4798"/>
                <w:tab w:val="left" w:pos="5875"/>
              </w:tabs>
              <w:spacing w:after="120" w:line="276" w:lineRule="auto"/>
              <w:ind w:left="96" w:right="19"/>
              <w:rPr>
                <w:i/>
                <w:sz w:val="24"/>
              </w:rPr>
            </w:pPr>
            <w:r>
              <w:rPr>
                <w:i/>
                <w:sz w:val="24"/>
              </w:rPr>
              <w:t>Перескладання здійснюється відповідно до графіка</w:t>
            </w:r>
          </w:p>
        </w:tc>
      </w:tr>
      <w:tr w:rsidR="00485416" w:rsidTr="00485416">
        <w:trPr>
          <w:trHeight w:val="933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5416" w:rsidRDefault="00485416">
            <w:pPr>
              <w:pStyle w:val="TableParagraph"/>
              <w:tabs>
                <w:tab w:val="left" w:pos="2250"/>
              </w:tabs>
              <w:spacing w:line="276" w:lineRule="auto"/>
              <w:ind w:left="97" w:right="10"/>
              <w:rPr>
                <w:sz w:val="24"/>
              </w:rPr>
            </w:pPr>
            <w:r>
              <w:rPr>
                <w:sz w:val="24"/>
              </w:rPr>
              <w:t xml:space="preserve">Правила </w:t>
            </w:r>
            <w:r>
              <w:rPr>
                <w:spacing w:val="-3"/>
                <w:sz w:val="24"/>
              </w:rPr>
              <w:t xml:space="preserve">академічної </w:t>
            </w:r>
            <w:r>
              <w:rPr>
                <w:sz w:val="24"/>
              </w:rPr>
              <w:t>доброчесності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5416" w:rsidRDefault="00485416">
            <w:pPr>
              <w:pStyle w:val="TableParagraph"/>
              <w:spacing w:after="120" w:line="276" w:lineRule="auto"/>
              <w:ind w:left="96"/>
              <w:rPr>
                <w:i/>
                <w:sz w:val="24"/>
              </w:rPr>
            </w:pPr>
            <w:r>
              <w:rPr>
                <w:i/>
                <w:sz w:val="24"/>
              </w:rPr>
              <w:t>Перевірка навчальних робіт на плагіат (згідно Положення про академічну доброчесність і Положення про запобігання та виявлення академічного плагіату в наукових, навчально-методичних, кваліфікаційних та навчальних роботах)</w:t>
            </w:r>
          </w:p>
        </w:tc>
      </w:tr>
      <w:tr w:rsidR="00485416" w:rsidTr="00485416">
        <w:trPr>
          <w:trHeight w:val="2107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5416" w:rsidRDefault="00485416">
            <w:pPr>
              <w:pStyle w:val="TableParagraph"/>
              <w:spacing w:line="276" w:lineRule="auto"/>
              <w:ind w:left="97"/>
              <w:rPr>
                <w:sz w:val="24"/>
              </w:rPr>
            </w:pPr>
            <w:r>
              <w:rPr>
                <w:sz w:val="24"/>
              </w:rPr>
              <w:t>Вимоги до відвідування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5416" w:rsidRDefault="00485416">
            <w:pPr>
              <w:pStyle w:val="TableParagraph"/>
              <w:spacing w:after="120" w:line="276" w:lineRule="auto"/>
              <w:ind w:left="96" w:right="11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Пропущені заняття (лікарняні, мобільність і </w:t>
            </w:r>
            <w:proofErr w:type="spellStart"/>
            <w:r>
              <w:rPr>
                <w:i/>
                <w:sz w:val="24"/>
              </w:rPr>
              <w:t>т.ін</w:t>
            </w:r>
            <w:proofErr w:type="spellEnd"/>
            <w:r>
              <w:rPr>
                <w:i/>
                <w:sz w:val="24"/>
              </w:rPr>
              <w:t>.) можна відпрацювати, виконавши всі завдання, зазначені в інструкціях до практичних занять, переслати в електронному варіанті на електронну пошту. Здобувачі вищої освіти можуть отримати електронні презентації лекцій і самостійно ознайомитись із матеріалом при об'єктивних причинах пропуску занять.</w:t>
            </w:r>
          </w:p>
        </w:tc>
      </w:tr>
      <w:bookmarkEnd w:id="2"/>
    </w:tbl>
    <w:p w:rsidR="00485416" w:rsidRPr="00485416" w:rsidRDefault="00485416" w:rsidP="000A215C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sectPr w:rsidR="00485416" w:rsidRPr="004854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C"/>
    <w:multiLevelType w:val="hybridMultilevel"/>
    <w:tmpl w:val="109CF92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0DED7262"/>
    <w:lvl w:ilvl="0" w:tplc="FFFFFFFF">
      <w:start w:val="5"/>
      <w:numFmt w:val="decimal"/>
      <w:lvlText w:val="%1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F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8E020C"/>
    <w:multiLevelType w:val="hybridMultilevel"/>
    <w:tmpl w:val="0A385DBA"/>
    <w:lvl w:ilvl="0" w:tplc="798A1E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6DC6285"/>
    <w:multiLevelType w:val="hybridMultilevel"/>
    <w:tmpl w:val="9912EA06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364726"/>
    <w:multiLevelType w:val="hybridMultilevel"/>
    <w:tmpl w:val="CEDA0DC8"/>
    <w:lvl w:ilvl="0" w:tplc="9EF6F56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  <w:szCs w:val="20"/>
      </w:rPr>
    </w:lvl>
    <w:lvl w:ilvl="1" w:tplc="C29A1C0A">
      <w:start w:val="1"/>
      <w:numFmt w:val="bullet"/>
      <w:lvlText w:val="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05A6EFB"/>
    <w:multiLevelType w:val="hybridMultilevel"/>
    <w:tmpl w:val="BCEE8E56"/>
    <w:lvl w:ilvl="0" w:tplc="C29A1C0A">
      <w:start w:val="1"/>
      <w:numFmt w:val="bullet"/>
      <w:lvlText w:val="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21847747"/>
    <w:multiLevelType w:val="hybridMultilevel"/>
    <w:tmpl w:val="50787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A53E07"/>
    <w:multiLevelType w:val="hybridMultilevel"/>
    <w:tmpl w:val="7AD84946"/>
    <w:lvl w:ilvl="0" w:tplc="90F8EC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2B9D6FE8"/>
    <w:multiLevelType w:val="hybridMultilevel"/>
    <w:tmpl w:val="EEF60D90"/>
    <w:lvl w:ilvl="0" w:tplc="3092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62035"/>
    <w:multiLevelType w:val="hybridMultilevel"/>
    <w:tmpl w:val="021A0A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F2CCE"/>
    <w:multiLevelType w:val="hybridMultilevel"/>
    <w:tmpl w:val="7EC01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255B18"/>
    <w:multiLevelType w:val="hybridMultilevel"/>
    <w:tmpl w:val="4720F2D6"/>
    <w:lvl w:ilvl="0" w:tplc="5EA8C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AE729CB"/>
    <w:multiLevelType w:val="hybridMultilevel"/>
    <w:tmpl w:val="96605F10"/>
    <w:lvl w:ilvl="0" w:tplc="82F692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8690E"/>
    <w:multiLevelType w:val="hybridMultilevel"/>
    <w:tmpl w:val="B7C45F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D39C4"/>
    <w:multiLevelType w:val="hybridMultilevel"/>
    <w:tmpl w:val="C62CF932"/>
    <w:lvl w:ilvl="0" w:tplc="2C7E5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FF2F7B"/>
    <w:multiLevelType w:val="hybridMultilevel"/>
    <w:tmpl w:val="DD18A384"/>
    <w:lvl w:ilvl="0" w:tplc="6E563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B6FF7"/>
    <w:multiLevelType w:val="hybridMultilevel"/>
    <w:tmpl w:val="5E1CECCC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165D88"/>
    <w:multiLevelType w:val="hybridMultilevel"/>
    <w:tmpl w:val="D2E407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A740D"/>
    <w:multiLevelType w:val="hybridMultilevel"/>
    <w:tmpl w:val="D0169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0110D3"/>
    <w:multiLevelType w:val="hybridMultilevel"/>
    <w:tmpl w:val="4C048F3E"/>
    <w:lvl w:ilvl="0" w:tplc="2110C2C4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 w16cid:durableId="530806567">
    <w:abstractNumId w:val="8"/>
  </w:num>
  <w:num w:numId="2" w16cid:durableId="736244102">
    <w:abstractNumId w:val="21"/>
  </w:num>
  <w:num w:numId="3" w16cid:durableId="1437365324">
    <w:abstractNumId w:val="9"/>
  </w:num>
  <w:num w:numId="4" w16cid:durableId="1259944805">
    <w:abstractNumId w:val="10"/>
  </w:num>
  <w:num w:numId="5" w16cid:durableId="1353189148">
    <w:abstractNumId w:val="13"/>
  </w:num>
  <w:num w:numId="6" w16cid:durableId="1397700173">
    <w:abstractNumId w:val="16"/>
  </w:num>
  <w:num w:numId="7" w16cid:durableId="1681077293">
    <w:abstractNumId w:val="14"/>
  </w:num>
  <w:num w:numId="8" w16cid:durableId="1221016041">
    <w:abstractNumId w:val="23"/>
  </w:num>
  <w:num w:numId="9" w16cid:durableId="1132213532">
    <w:abstractNumId w:val="0"/>
  </w:num>
  <w:num w:numId="10" w16cid:durableId="136990945">
    <w:abstractNumId w:val="1"/>
  </w:num>
  <w:num w:numId="11" w16cid:durableId="980770962">
    <w:abstractNumId w:val="2"/>
  </w:num>
  <w:num w:numId="12" w16cid:durableId="1000501783">
    <w:abstractNumId w:val="3"/>
  </w:num>
  <w:num w:numId="13" w16cid:durableId="993946427">
    <w:abstractNumId w:val="4"/>
  </w:num>
  <w:num w:numId="14" w16cid:durableId="750933104">
    <w:abstractNumId w:val="5"/>
  </w:num>
  <w:num w:numId="15" w16cid:durableId="1977249564">
    <w:abstractNumId w:val="6"/>
  </w:num>
  <w:num w:numId="16" w16cid:durableId="1594361669">
    <w:abstractNumId w:val="20"/>
  </w:num>
  <w:num w:numId="17" w16cid:durableId="1003239373">
    <w:abstractNumId w:val="17"/>
  </w:num>
  <w:num w:numId="18" w16cid:durableId="128207866">
    <w:abstractNumId w:val="22"/>
  </w:num>
  <w:num w:numId="19" w16cid:durableId="2140802351">
    <w:abstractNumId w:val="24"/>
  </w:num>
  <w:num w:numId="20" w16cid:durableId="2855474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1194925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3997055">
    <w:abstractNumId w:val="19"/>
  </w:num>
  <w:num w:numId="23" w16cid:durableId="1910112911">
    <w:abstractNumId w:val="15"/>
  </w:num>
  <w:num w:numId="24" w16cid:durableId="1847744766">
    <w:abstractNumId w:val="11"/>
  </w:num>
  <w:num w:numId="25" w16cid:durableId="1525682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34"/>
    <w:rsid w:val="00035716"/>
    <w:rsid w:val="00053465"/>
    <w:rsid w:val="00062771"/>
    <w:rsid w:val="0007775E"/>
    <w:rsid w:val="000A215C"/>
    <w:rsid w:val="000F365E"/>
    <w:rsid w:val="00127ACF"/>
    <w:rsid w:val="001808B5"/>
    <w:rsid w:val="001A45DD"/>
    <w:rsid w:val="002335A2"/>
    <w:rsid w:val="002A5638"/>
    <w:rsid w:val="00345D7A"/>
    <w:rsid w:val="0037627B"/>
    <w:rsid w:val="003838FF"/>
    <w:rsid w:val="003D5129"/>
    <w:rsid w:val="00485416"/>
    <w:rsid w:val="004A2E61"/>
    <w:rsid w:val="004E0D5E"/>
    <w:rsid w:val="005060C2"/>
    <w:rsid w:val="00551FFE"/>
    <w:rsid w:val="005C39D5"/>
    <w:rsid w:val="0062056A"/>
    <w:rsid w:val="00684AC5"/>
    <w:rsid w:val="006B492C"/>
    <w:rsid w:val="006E394E"/>
    <w:rsid w:val="00736498"/>
    <w:rsid w:val="007A4D08"/>
    <w:rsid w:val="007B30CA"/>
    <w:rsid w:val="007B327E"/>
    <w:rsid w:val="00826014"/>
    <w:rsid w:val="00827134"/>
    <w:rsid w:val="00857422"/>
    <w:rsid w:val="00862493"/>
    <w:rsid w:val="00A6308C"/>
    <w:rsid w:val="00AF714D"/>
    <w:rsid w:val="00B10DBE"/>
    <w:rsid w:val="00BD13C2"/>
    <w:rsid w:val="00BE5654"/>
    <w:rsid w:val="00C5243F"/>
    <w:rsid w:val="00C647FC"/>
    <w:rsid w:val="00CB2777"/>
    <w:rsid w:val="00CB5118"/>
    <w:rsid w:val="00CD08A4"/>
    <w:rsid w:val="00CE7390"/>
    <w:rsid w:val="00DA2344"/>
    <w:rsid w:val="00DF2656"/>
    <w:rsid w:val="00E15C48"/>
    <w:rsid w:val="00E877C2"/>
    <w:rsid w:val="00F774AD"/>
    <w:rsid w:val="00F843AD"/>
    <w:rsid w:val="00F9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8D7884"/>
  <w15:docId w15:val="{445B6DB5-5920-5544-89A3-BE581AAE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656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styleId="Hyperlink">
    <w:name w:val="Hyperlink"/>
    <w:basedOn w:val="DefaultParagraphFont"/>
    <w:uiPriority w:val="99"/>
    <w:unhideWhenUsed/>
    <w:rsid w:val="00DF2656"/>
    <w:rPr>
      <w:color w:val="0000FF" w:themeColor="hyperlink"/>
      <w:u w:val="single"/>
    </w:rPr>
  </w:style>
  <w:style w:type="character" w:customStyle="1" w:styleId="a">
    <w:name w:val="Оглавление_"/>
    <w:link w:val="a0"/>
    <w:rsid w:val="00DF2656"/>
    <w:rPr>
      <w:rFonts w:ascii="Times New Roman" w:eastAsia="Times New Roman" w:hAnsi="Times New Roman"/>
      <w:spacing w:val="11"/>
      <w:sz w:val="23"/>
      <w:szCs w:val="23"/>
      <w:shd w:val="clear" w:color="auto" w:fill="FFFFFF"/>
    </w:rPr>
  </w:style>
  <w:style w:type="paragraph" w:customStyle="1" w:styleId="a0">
    <w:name w:val="Оглавление"/>
    <w:basedOn w:val="Normal"/>
    <w:link w:val="a"/>
    <w:rsid w:val="00DF2656"/>
    <w:pPr>
      <w:widowControl/>
      <w:shd w:val="clear" w:color="auto" w:fill="FFFFFF"/>
      <w:autoSpaceDE/>
      <w:autoSpaceDN/>
      <w:adjustRightInd/>
      <w:spacing w:before="1080" w:line="307" w:lineRule="exact"/>
    </w:pPr>
    <w:rPr>
      <w:rFonts w:cstheme="minorBidi"/>
      <w:spacing w:val="11"/>
      <w:sz w:val="23"/>
      <w:szCs w:val="23"/>
      <w:lang w:val="uk-UA" w:eastAsia="en-US"/>
    </w:rPr>
  </w:style>
  <w:style w:type="paragraph" w:styleId="ListParagraph">
    <w:name w:val="List Paragraph"/>
    <w:basedOn w:val="Normal"/>
    <w:uiPriority w:val="34"/>
    <w:qFormat/>
    <w:rsid w:val="005060C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10DBE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10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0A215C"/>
  </w:style>
  <w:style w:type="paragraph" w:customStyle="1" w:styleId="TableText">
    <w:name w:val="Table Text"/>
    <w:rsid w:val="000A215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21">
    <w:name w:val="Основной текст 21"/>
    <w:basedOn w:val="Normal"/>
    <w:rsid w:val="00E877C2"/>
    <w:pPr>
      <w:widowControl/>
      <w:overflowPunct w:val="0"/>
      <w:ind w:right="-766" w:firstLine="720"/>
      <w:jc w:val="both"/>
      <w:textAlignment w:val="baseline"/>
    </w:pPr>
    <w:rPr>
      <w:noProof/>
      <w:sz w:val="24"/>
    </w:rPr>
  </w:style>
  <w:style w:type="paragraph" w:customStyle="1" w:styleId="31">
    <w:name w:val="Основной текст с отступом 31"/>
    <w:basedOn w:val="Normal"/>
    <w:rsid w:val="00E877C2"/>
    <w:pPr>
      <w:overflowPunct w:val="0"/>
      <w:ind w:right="27" w:firstLine="709"/>
      <w:jc w:val="both"/>
      <w:textAlignment w:val="baseline"/>
    </w:pPr>
    <w:rPr>
      <w:noProof/>
      <w:sz w:val="24"/>
    </w:rPr>
  </w:style>
  <w:style w:type="paragraph" w:customStyle="1" w:styleId="TableParagraph">
    <w:name w:val="Table Paragraph"/>
    <w:basedOn w:val="Normal"/>
    <w:uiPriority w:val="1"/>
    <w:qFormat/>
    <w:rsid w:val="00485416"/>
    <w:pPr>
      <w:adjustRightInd/>
      <w:ind w:left="107"/>
    </w:pPr>
    <w:rPr>
      <w:sz w:val="22"/>
      <w:szCs w:val="22"/>
      <w:lang w:val="uk-UA" w:eastAsia="en-US"/>
    </w:rPr>
  </w:style>
  <w:style w:type="character" w:customStyle="1" w:styleId="a1">
    <w:name w:val="Основной текст_"/>
    <w:link w:val="1"/>
    <w:locked/>
    <w:rsid w:val="00CD08A4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Normal"/>
    <w:link w:val="a1"/>
    <w:uiPriority w:val="99"/>
    <w:rsid w:val="00CD08A4"/>
    <w:pPr>
      <w:shd w:val="clear" w:color="auto" w:fill="FFFFFF"/>
      <w:autoSpaceDE/>
      <w:autoSpaceDN/>
      <w:adjustRightInd/>
      <w:spacing w:line="324" w:lineRule="exact"/>
    </w:pPr>
    <w:rPr>
      <w:rFonts w:asciiTheme="minorHAnsi" w:eastAsiaTheme="minorHAnsi" w:hAnsiTheme="minorHAnsi" w:cstheme="minorBidi"/>
      <w:sz w:val="29"/>
      <w:szCs w:val="29"/>
      <w:lang w:val="uk-UA" w:eastAsia="en-US"/>
    </w:rPr>
  </w:style>
  <w:style w:type="paragraph" w:customStyle="1" w:styleId="10">
    <w:name w:val="Абзац списка1"/>
    <w:basedOn w:val="Normal"/>
    <w:link w:val="ListParagraphChar"/>
    <w:rsid w:val="00862493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  <w:lang w:val="uk-UA"/>
    </w:rPr>
  </w:style>
  <w:style w:type="character" w:customStyle="1" w:styleId="ListParagraphChar">
    <w:name w:val="List Paragraph Char"/>
    <w:link w:val="10"/>
    <w:locked/>
    <w:rsid w:val="008624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7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rsid w:val="00C5243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524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F91F54"/>
    <w:pPr>
      <w:widowControl/>
      <w:autoSpaceDE/>
      <w:autoSpaceDN/>
      <w:adjustRightInd/>
      <w:spacing w:before="100" w:beforeAutospacing="1" w:after="100" w:afterAutospacing="1"/>
      <w:ind w:firstLine="225"/>
    </w:pPr>
    <w:rPr>
      <w:color w:val="000000"/>
      <w:sz w:val="23"/>
      <w:szCs w:val="23"/>
    </w:rPr>
  </w:style>
  <w:style w:type="character" w:styleId="Emphasis">
    <w:name w:val="Emphasis"/>
    <w:basedOn w:val="DefaultParagraphFont"/>
    <w:uiPriority w:val="20"/>
    <w:qFormat/>
    <w:rsid w:val="00736498"/>
    <w:rPr>
      <w:i/>
      <w:iCs/>
    </w:rPr>
  </w:style>
  <w:style w:type="character" w:styleId="Strong">
    <w:name w:val="Strong"/>
    <w:basedOn w:val="DefaultParagraphFont"/>
    <w:uiPriority w:val="22"/>
    <w:qFormat/>
    <w:rsid w:val="0073649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62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.uu.edu.ua/my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o.uu.edu.ua/my/index.php" TargetMode="External"/><Relationship Id="rId12" Type="http://schemas.openxmlformats.org/officeDocument/2006/relationships/hyperlink" Target="https://www.uptodat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o.uu.edu.ua/my/index.php" TargetMode="External"/><Relationship Id="rId11" Type="http://schemas.openxmlformats.org/officeDocument/2006/relationships/hyperlink" Target="https://www.msdmanuals.com/uk/profession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o.uu.edu.ua/course/view.php?id=40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.ukraine.edu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6784-90D2-4C77-BB7B-EA3D66A1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5172</Words>
  <Characters>29483</Characters>
  <Application>Microsoft Office Word</Application>
  <DocSecurity>0</DocSecurity>
  <Lines>245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Koledg</dc:creator>
  <cp:keywords/>
  <dc:description/>
  <cp:lastModifiedBy>Microsoft Office User</cp:lastModifiedBy>
  <cp:revision>5</cp:revision>
  <dcterms:created xsi:type="dcterms:W3CDTF">2024-02-14T13:14:00Z</dcterms:created>
  <dcterms:modified xsi:type="dcterms:W3CDTF">2024-04-19T09:35:00Z</dcterms:modified>
</cp:coreProperties>
</file>