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2BCE" w14:textId="231D8ECF" w:rsidR="00703B60" w:rsidRPr="00A80602" w:rsidRDefault="00703B60" w:rsidP="00A80602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Інвестиційний</w:t>
      </w:r>
      <w:proofErr w:type="spellEnd"/>
      <w:r w:rsidRPr="00703B60">
        <w:t xml:space="preserve"> </w:t>
      </w:r>
      <w:proofErr w:type="spellStart"/>
      <w:r w:rsidRPr="00703B60">
        <w:t>аналіз</w:t>
      </w:r>
      <w:proofErr w:type="spellEnd"/>
      <w:r w:rsidRPr="00703B60">
        <w:t xml:space="preserve"> – </w:t>
      </w:r>
      <w:proofErr w:type="spellStart"/>
      <w:r w:rsidRPr="00703B60">
        <w:t>це</w:t>
      </w:r>
      <w:proofErr w:type="spellEnd"/>
      <w:r w:rsidR="002E6EFE" w:rsidRPr="002E6EFE">
        <w:rPr>
          <w:lang w:val="uk-UA"/>
        </w:rPr>
        <w:t xml:space="preserve"> </w:t>
      </w:r>
      <w:r w:rsidRPr="002E6EFE">
        <w:t xml:space="preserve">комплекс </w:t>
      </w:r>
      <w:proofErr w:type="spellStart"/>
      <w:r w:rsidRPr="002E6EFE">
        <w:t>методичних</w:t>
      </w:r>
      <w:proofErr w:type="spellEnd"/>
      <w:r w:rsidRPr="002E6EFE">
        <w:t xml:space="preserve"> і </w:t>
      </w:r>
      <w:proofErr w:type="spellStart"/>
      <w:r w:rsidRPr="002E6EFE">
        <w:t>практичних</w:t>
      </w:r>
      <w:proofErr w:type="spellEnd"/>
      <w:r w:rsidRPr="002E6EFE">
        <w:t xml:space="preserve"> </w:t>
      </w:r>
      <w:proofErr w:type="spellStart"/>
      <w:r w:rsidRPr="002E6EFE">
        <w:t>прийомів</w:t>
      </w:r>
      <w:proofErr w:type="spellEnd"/>
      <w:r w:rsidRPr="002E6EFE">
        <w:t xml:space="preserve"> і </w:t>
      </w:r>
      <w:proofErr w:type="spellStart"/>
      <w:r w:rsidRPr="002E6EFE">
        <w:t>методів</w:t>
      </w:r>
      <w:proofErr w:type="spellEnd"/>
      <w:r w:rsidRPr="002E6EFE">
        <w:t xml:space="preserve"> </w:t>
      </w:r>
      <w:proofErr w:type="spellStart"/>
      <w:r w:rsidRPr="002E6EFE">
        <w:t>розробки</w:t>
      </w:r>
      <w:proofErr w:type="spellEnd"/>
      <w:r w:rsidRPr="002E6EFE">
        <w:t xml:space="preserve">, </w:t>
      </w:r>
      <w:proofErr w:type="spellStart"/>
      <w:r w:rsidRPr="002E6EFE">
        <w:t>обґрунтування</w:t>
      </w:r>
      <w:proofErr w:type="spellEnd"/>
      <w:r w:rsidRPr="002E6EFE">
        <w:t xml:space="preserve"> й </w:t>
      </w:r>
      <w:proofErr w:type="spellStart"/>
      <w:r w:rsidRPr="002E6EFE">
        <w:t>оцінки</w:t>
      </w:r>
      <w:proofErr w:type="spellEnd"/>
      <w:r w:rsidRPr="002E6EFE">
        <w:t xml:space="preserve"> </w:t>
      </w:r>
      <w:proofErr w:type="spellStart"/>
      <w:r w:rsidRPr="002E6EFE">
        <w:t>доцільності</w:t>
      </w:r>
      <w:proofErr w:type="spellEnd"/>
      <w:r w:rsidRPr="002E6EFE">
        <w:t xml:space="preserve"> </w:t>
      </w:r>
      <w:proofErr w:type="spellStart"/>
      <w:r w:rsidRPr="002E6EFE">
        <w:t>реалізації</w:t>
      </w:r>
      <w:proofErr w:type="spellEnd"/>
      <w:r w:rsidRPr="002E6EFE">
        <w:t xml:space="preserve"> </w:t>
      </w:r>
      <w:proofErr w:type="spellStart"/>
      <w:r w:rsidRPr="002E6EFE">
        <w:t>інвестицій</w:t>
      </w:r>
      <w:proofErr w:type="spellEnd"/>
      <w:r w:rsidRPr="002E6EFE">
        <w:t xml:space="preserve"> з метою </w:t>
      </w:r>
      <w:proofErr w:type="spellStart"/>
      <w:r w:rsidRPr="002E6EFE">
        <w:t>ухвалення</w:t>
      </w:r>
      <w:proofErr w:type="spellEnd"/>
      <w:r w:rsidRPr="002E6EFE">
        <w:t xml:space="preserve"> </w:t>
      </w:r>
      <w:proofErr w:type="spellStart"/>
      <w:r w:rsidRPr="002E6EFE">
        <w:t>інвестором</w:t>
      </w:r>
      <w:proofErr w:type="spellEnd"/>
      <w:r w:rsidRPr="002E6EFE">
        <w:t xml:space="preserve"> </w:t>
      </w:r>
      <w:proofErr w:type="spellStart"/>
      <w:r w:rsidRPr="002E6EFE">
        <w:t>ефективного</w:t>
      </w:r>
      <w:proofErr w:type="spellEnd"/>
      <w:r w:rsidRPr="002E6EFE">
        <w:t xml:space="preserve"> </w:t>
      </w:r>
      <w:proofErr w:type="spellStart"/>
      <w:r w:rsidRPr="002E6EFE">
        <w:t>рішення</w:t>
      </w:r>
      <w:proofErr w:type="spellEnd"/>
      <w:r w:rsidRPr="002E6EFE">
        <w:t>;</w:t>
      </w:r>
    </w:p>
    <w:p w14:paraId="695A7FF3" w14:textId="38069EA6" w:rsidR="00703B60" w:rsidRPr="00A80602" w:rsidRDefault="00703B60" w:rsidP="00A80602">
      <w:pPr>
        <w:pStyle w:val="06"/>
        <w:numPr>
          <w:ilvl w:val="0"/>
          <w:numId w:val="1"/>
        </w:numPr>
        <w:ind w:left="357" w:hanging="357"/>
      </w:pPr>
      <w:r w:rsidRPr="00703B60">
        <w:t xml:space="preserve">Основною </w:t>
      </w:r>
      <w:proofErr w:type="spellStart"/>
      <w:r w:rsidRPr="00703B60">
        <w:t>функцією</w:t>
      </w:r>
      <w:proofErr w:type="spellEnd"/>
      <w:r w:rsidRPr="00703B60">
        <w:t xml:space="preserve"> </w:t>
      </w:r>
      <w:proofErr w:type="spellStart"/>
      <w:r w:rsidRPr="00703B60">
        <w:t>інвестиційного</w:t>
      </w:r>
      <w:proofErr w:type="spellEnd"/>
      <w:r w:rsidRPr="00703B60">
        <w:t xml:space="preserve"> </w:t>
      </w:r>
      <w:proofErr w:type="spellStart"/>
      <w:r w:rsidRPr="00703B60">
        <w:t>аналізу</w:t>
      </w:r>
      <w:proofErr w:type="spellEnd"/>
      <w:r w:rsidRPr="00703B60">
        <w:t xml:space="preserve"> є</w:t>
      </w:r>
      <w:r w:rsidR="002E6EFE" w:rsidRPr="002E6EFE">
        <w:rPr>
          <w:lang w:val="uk-UA"/>
        </w:rPr>
        <w:t xml:space="preserve"> </w:t>
      </w:r>
      <w:r w:rsidRPr="002E6EFE">
        <w:t xml:space="preserve"> </w:t>
      </w:r>
      <w:proofErr w:type="spellStart"/>
      <w:r w:rsidRPr="002E6EFE">
        <w:t>оптимізація</w:t>
      </w:r>
      <w:proofErr w:type="spellEnd"/>
      <w:r w:rsidRPr="002E6EFE">
        <w:t xml:space="preserve"> </w:t>
      </w:r>
      <w:proofErr w:type="spellStart"/>
      <w:r w:rsidRPr="002E6EFE">
        <w:t>процесу</w:t>
      </w:r>
      <w:proofErr w:type="spellEnd"/>
      <w:r w:rsidRPr="002E6EFE">
        <w:t xml:space="preserve"> </w:t>
      </w:r>
      <w:proofErr w:type="spellStart"/>
      <w:r w:rsidRPr="002E6EFE">
        <w:t>ухвалення</w:t>
      </w:r>
      <w:proofErr w:type="spellEnd"/>
      <w:r w:rsidRPr="002E6EFE">
        <w:t xml:space="preserve"> </w:t>
      </w:r>
      <w:proofErr w:type="spellStart"/>
      <w:r w:rsidRPr="002E6EFE">
        <w:t>рішень</w:t>
      </w:r>
      <w:proofErr w:type="spellEnd"/>
      <w:r w:rsidRPr="002E6EFE">
        <w:t xml:space="preserve"> на </w:t>
      </w:r>
      <w:proofErr w:type="spellStart"/>
      <w:r w:rsidRPr="002E6EFE">
        <w:t>основі</w:t>
      </w:r>
      <w:proofErr w:type="spellEnd"/>
      <w:r w:rsidRPr="002E6EFE">
        <w:t xml:space="preserve"> </w:t>
      </w:r>
      <w:proofErr w:type="spellStart"/>
      <w:r w:rsidRPr="002E6EFE">
        <w:t>аналізу</w:t>
      </w:r>
      <w:proofErr w:type="spellEnd"/>
      <w:r w:rsidRPr="002E6EFE">
        <w:t xml:space="preserve"> </w:t>
      </w:r>
      <w:proofErr w:type="spellStart"/>
      <w:r w:rsidRPr="002E6EFE">
        <w:t>альтернативних</w:t>
      </w:r>
      <w:proofErr w:type="spellEnd"/>
      <w:r w:rsidRPr="002E6EFE">
        <w:t xml:space="preserve"> </w:t>
      </w:r>
      <w:proofErr w:type="spellStart"/>
      <w:r w:rsidRPr="002E6EFE">
        <w:t>варіантів</w:t>
      </w:r>
      <w:proofErr w:type="spellEnd"/>
      <w:r w:rsidRPr="002E6EFE">
        <w:t>;</w:t>
      </w:r>
    </w:p>
    <w:p w14:paraId="4FEB7C18" w14:textId="77777777" w:rsidR="00703B60" w:rsidRPr="00703B60" w:rsidRDefault="00703B60" w:rsidP="00703B60">
      <w:pPr>
        <w:pStyle w:val="06"/>
        <w:numPr>
          <w:ilvl w:val="0"/>
          <w:numId w:val="1"/>
        </w:numPr>
        <w:ind w:left="357" w:hanging="357"/>
      </w:pPr>
      <w:r w:rsidRPr="00703B60">
        <w:t xml:space="preserve">З </w:t>
      </w:r>
      <w:proofErr w:type="spellStart"/>
      <w:r w:rsidRPr="00703B60">
        <w:t>урахуванням</w:t>
      </w:r>
      <w:proofErr w:type="spellEnd"/>
      <w:r w:rsidRPr="00703B60">
        <w:t xml:space="preserve"> системного </w:t>
      </w:r>
      <w:proofErr w:type="spellStart"/>
      <w:r w:rsidRPr="00703B60">
        <w:t>підходу</w:t>
      </w:r>
      <w:proofErr w:type="spellEnd"/>
      <w:r w:rsidRPr="00703B60">
        <w:t xml:space="preserve"> </w:t>
      </w:r>
      <w:proofErr w:type="spellStart"/>
      <w:r w:rsidRPr="00703B60">
        <w:t>оцінюють</w:t>
      </w:r>
      <w:proofErr w:type="spellEnd"/>
      <w:r w:rsidRPr="00703B60">
        <w:t xml:space="preserve"> </w:t>
      </w:r>
      <w:proofErr w:type="spellStart"/>
      <w:r w:rsidRPr="00703B60">
        <w:t>такі</w:t>
      </w:r>
      <w:proofErr w:type="spellEnd"/>
      <w:r w:rsidRPr="00703B60">
        <w:t xml:space="preserve"> </w:t>
      </w:r>
      <w:proofErr w:type="spellStart"/>
      <w:r w:rsidRPr="00703B60">
        <w:t>види</w:t>
      </w:r>
      <w:proofErr w:type="spellEnd"/>
      <w:r w:rsidRPr="00703B60">
        <w:t xml:space="preserve"> </w:t>
      </w:r>
      <w:proofErr w:type="spellStart"/>
      <w:r w:rsidRPr="00703B60">
        <w:t>ефективності</w:t>
      </w:r>
      <w:proofErr w:type="spellEnd"/>
      <w:r w:rsidRPr="00703B60">
        <w:t xml:space="preserve"> </w:t>
      </w:r>
      <w:proofErr w:type="spellStart"/>
      <w:r w:rsidRPr="00703B60">
        <w:t>проєкту</w:t>
      </w:r>
      <w:proofErr w:type="spellEnd"/>
      <w:r w:rsidRPr="00703B60">
        <w:t>:</w:t>
      </w:r>
    </w:p>
    <w:p w14:paraId="4C4BAEEB" w14:textId="4F5939B0" w:rsidR="002E6EFE" w:rsidRPr="00A80602" w:rsidRDefault="00703B60" w:rsidP="002E6EFE">
      <w:pPr>
        <w:pStyle w:val="062"/>
        <w:numPr>
          <w:ilvl w:val="0"/>
          <w:numId w:val="140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t>ефективність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проєкту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загалом</w:t>
      </w:r>
      <w:proofErr w:type="spellEnd"/>
      <w:r w:rsidRPr="00A80602">
        <w:rPr>
          <w:color w:val="auto"/>
          <w:lang w:val="ru-RU"/>
        </w:rPr>
        <w:t>,</w:t>
      </w:r>
    </w:p>
    <w:p w14:paraId="364BFBCA" w14:textId="2D070076" w:rsidR="002E6EFE" w:rsidRPr="00A80602" w:rsidRDefault="00703B60" w:rsidP="002E6EFE">
      <w:pPr>
        <w:pStyle w:val="062"/>
        <w:numPr>
          <w:ilvl w:val="0"/>
          <w:numId w:val="140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t>суспільну</w:t>
      </w:r>
      <w:proofErr w:type="spellEnd"/>
      <w:r w:rsidRPr="00A80602">
        <w:rPr>
          <w:color w:val="auto"/>
          <w:lang w:val="ru-RU"/>
        </w:rPr>
        <w:t xml:space="preserve"> (</w:t>
      </w:r>
      <w:proofErr w:type="spellStart"/>
      <w:r w:rsidRPr="00A80602">
        <w:rPr>
          <w:color w:val="auto"/>
          <w:lang w:val="ru-RU"/>
        </w:rPr>
        <w:t>соціально</w:t>
      </w:r>
      <w:proofErr w:type="spellEnd"/>
      <w:r w:rsidRPr="00A80602">
        <w:rPr>
          <w:color w:val="auto"/>
          <w:lang w:val="ru-RU"/>
        </w:rPr>
        <w:t xml:space="preserve">- </w:t>
      </w:r>
      <w:proofErr w:type="spellStart"/>
      <w:r w:rsidRPr="00A80602">
        <w:rPr>
          <w:color w:val="auto"/>
          <w:lang w:val="ru-RU"/>
        </w:rPr>
        <w:t>економічну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ефективність</w:t>
      </w:r>
      <w:proofErr w:type="spellEnd"/>
      <w:r w:rsidRPr="00A80602">
        <w:rPr>
          <w:color w:val="auto"/>
          <w:lang w:val="ru-RU"/>
        </w:rPr>
        <w:t xml:space="preserve">), </w:t>
      </w:r>
    </w:p>
    <w:p w14:paraId="032F7AD1" w14:textId="0E8242DE" w:rsidR="00703B60" w:rsidRPr="00A80602" w:rsidRDefault="00703B60" w:rsidP="002E6EFE">
      <w:pPr>
        <w:pStyle w:val="062"/>
        <w:numPr>
          <w:ilvl w:val="0"/>
          <w:numId w:val="140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t>комплексну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комерційну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ефектність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проєкту</w:t>
      </w:r>
      <w:proofErr w:type="spellEnd"/>
      <w:r w:rsidRPr="00A80602">
        <w:rPr>
          <w:color w:val="auto"/>
          <w:lang w:val="ru-RU"/>
        </w:rPr>
        <w:t>;</w:t>
      </w:r>
    </w:p>
    <w:p w14:paraId="175D69B9" w14:textId="6C168143" w:rsidR="00703B60" w:rsidRPr="00A80602" w:rsidRDefault="00703B60" w:rsidP="00A80602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Порівняльний</w:t>
      </w:r>
      <w:proofErr w:type="spellEnd"/>
      <w:r w:rsidRPr="00703B60">
        <w:t xml:space="preserve"> </w:t>
      </w:r>
      <w:proofErr w:type="spellStart"/>
      <w:r w:rsidRPr="00703B60">
        <w:t>аналіз</w:t>
      </w:r>
      <w:proofErr w:type="spellEnd"/>
      <w:r w:rsidRPr="00703B60">
        <w:t xml:space="preserve"> </w:t>
      </w:r>
      <w:proofErr w:type="spellStart"/>
      <w:r w:rsidRPr="00703B60">
        <w:t>ґрунтується</w:t>
      </w:r>
      <w:proofErr w:type="spellEnd"/>
      <w:r w:rsidRPr="00703B60">
        <w:t xml:space="preserve"> на</w:t>
      </w:r>
      <w:r w:rsidR="002E6EFE" w:rsidRPr="002E6EFE">
        <w:rPr>
          <w:lang w:val="uk-UA"/>
        </w:rPr>
        <w:t xml:space="preserve"> </w:t>
      </w:r>
      <w:r w:rsidRPr="002E6EFE">
        <w:t xml:space="preserve"> </w:t>
      </w:r>
      <w:proofErr w:type="spellStart"/>
      <w:r w:rsidRPr="002E6EFE">
        <w:t>зіставленні</w:t>
      </w:r>
      <w:proofErr w:type="spellEnd"/>
      <w:r w:rsidRPr="002E6EFE">
        <w:t xml:space="preserve"> </w:t>
      </w:r>
      <w:proofErr w:type="spellStart"/>
      <w:r w:rsidRPr="002E6EFE">
        <w:t>окремих</w:t>
      </w:r>
      <w:proofErr w:type="spellEnd"/>
      <w:r w:rsidRPr="002E6EFE">
        <w:t xml:space="preserve"> </w:t>
      </w:r>
      <w:proofErr w:type="spellStart"/>
      <w:r w:rsidRPr="002E6EFE">
        <w:t>груп</w:t>
      </w:r>
      <w:proofErr w:type="spellEnd"/>
      <w:r w:rsidRPr="002E6EFE">
        <w:t xml:space="preserve"> </w:t>
      </w:r>
      <w:proofErr w:type="spellStart"/>
      <w:r w:rsidRPr="002E6EFE">
        <w:t>аналогічних</w:t>
      </w:r>
      <w:proofErr w:type="spellEnd"/>
      <w:r w:rsidRPr="002E6EFE">
        <w:t xml:space="preserve"> </w:t>
      </w:r>
      <w:proofErr w:type="spellStart"/>
      <w:r w:rsidRPr="002E6EFE">
        <w:t>показників</w:t>
      </w:r>
      <w:proofErr w:type="spellEnd"/>
      <w:r w:rsidRPr="002E6EFE">
        <w:t xml:space="preserve"> </w:t>
      </w:r>
      <w:proofErr w:type="spellStart"/>
      <w:r w:rsidRPr="002E6EFE">
        <w:t>між</w:t>
      </w:r>
      <w:proofErr w:type="spellEnd"/>
      <w:r w:rsidRPr="002E6EFE">
        <w:t xml:space="preserve"> собою.</w:t>
      </w:r>
    </w:p>
    <w:p w14:paraId="1BD133E0" w14:textId="77777777" w:rsidR="00703B60" w:rsidRPr="00703B60" w:rsidRDefault="00703B60" w:rsidP="00703B60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Процес</w:t>
      </w:r>
      <w:proofErr w:type="spellEnd"/>
      <w:r w:rsidRPr="00703B60">
        <w:t xml:space="preserve">  </w:t>
      </w:r>
      <w:proofErr w:type="spellStart"/>
      <w:r w:rsidRPr="00703B60">
        <w:t>вивчення</w:t>
      </w:r>
      <w:proofErr w:type="spellEnd"/>
      <w:r w:rsidRPr="00703B60">
        <w:t xml:space="preserve">  </w:t>
      </w:r>
      <w:proofErr w:type="spellStart"/>
      <w:r w:rsidRPr="00703B60">
        <w:t>інвестиційної</w:t>
      </w:r>
      <w:proofErr w:type="spellEnd"/>
      <w:r w:rsidRPr="00703B60">
        <w:t xml:space="preserve">  </w:t>
      </w:r>
      <w:proofErr w:type="spellStart"/>
      <w:r w:rsidRPr="00703B60">
        <w:t>привабливості</w:t>
      </w:r>
      <w:proofErr w:type="spellEnd"/>
      <w:r w:rsidRPr="00703B60">
        <w:t xml:space="preserve">  на  будь- </w:t>
      </w:r>
      <w:proofErr w:type="spellStart"/>
      <w:r w:rsidRPr="00703B60">
        <w:t>якому</w:t>
      </w:r>
      <w:proofErr w:type="spellEnd"/>
      <w:r w:rsidRPr="00703B60">
        <w:t xml:space="preserve"> </w:t>
      </w:r>
      <w:proofErr w:type="spellStart"/>
      <w:r w:rsidRPr="00703B60">
        <w:t>рівні</w:t>
      </w:r>
      <w:proofErr w:type="spellEnd"/>
      <w:r w:rsidRPr="00703B60">
        <w:t xml:space="preserve"> </w:t>
      </w:r>
      <w:proofErr w:type="spellStart"/>
      <w:r w:rsidRPr="00703B60">
        <w:t>охоплює</w:t>
      </w:r>
      <w:proofErr w:type="spellEnd"/>
      <w:r w:rsidRPr="00703B60">
        <w:t xml:space="preserve"> </w:t>
      </w:r>
      <w:proofErr w:type="spellStart"/>
      <w:r w:rsidRPr="00703B60">
        <w:t>такі</w:t>
      </w:r>
      <w:proofErr w:type="spellEnd"/>
      <w:r w:rsidRPr="00703B60">
        <w:t xml:space="preserve"> </w:t>
      </w:r>
      <w:proofErr w:type="spellStart"/>
      <w:r w:rsidRPr="00703B60">
        <w:t>етапи</w:t>
      </w:r>
      <w:proofErr w:type="spellEnd"/>
      <w:r w:rsidRPr="00703B60">
        <w:t>:</w:t>
      </w:r>
    </w:p>
    <w:p w14:paraId="3EAE040E" w14:textId="41485B4A" w:rsidR="00F14D2A" w:rsidRPr="00A80602" w:rsidRDefault="00703B60" w:rsidP="002E6EFE">
      <w:pPr>
        <w:pStyle w:val="062"/>
        <w:numPr>
          <w:ilvl w:val="0"/>
          <w:numId w:val="141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t>вибір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системи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інформативних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показників</w:t>
      </w:r>
      <w:proofErr w:type="spellEnd"/>
      <w:r w:rsidRPr="00A80602">
        <w:rPr>
          <w:color w:val="auto"/>
          <w:lang w:val="ru-RU"/>
        </w:rPr>
        <w:t xml:space="preserve"> для </w:t>
      </w:r>
      <w:proofErr w:type="spellStart"/>
      <w:r w:rsidRPr="00A80602">
        <w:rPr>
          <w:color w:val="auto"/>
          <w:lang w:val="ru-RU"/>
        </w:rPr>
        <w:t>спостереження</w:t>
      </w:r>
      <w:proofErr w:type="spellEnd"/>
      <w:r w:rsidRPr="00A80602">
        <w:rPr>
          <w:color w:val="auto"/>
          <w:lang w:val="ru-RU"/>
        </w:rPr>
        <w:t xml:space="preserve">; </w:t>
      </w:r>
    </w:p>
    <w:p w14:paraId="301EBA51" w14:textId="0FE30FE9" w:rsidR="00703B60" w:rsidRPr="00A80602" w:rsidRDefault="00703B60" w:rsidP="002E6EFE">
      <w:pPr>
        <w:pStyle w:val="062"/>
        <w:numPr>
          <w:ilvl w:val="0"/>
          <w:numId w:val="141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t>формування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системи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аналітичних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показників</w:t>
      </w:r>
      <w:proofErr w:type="spellEnd"/>
      <w:r w:rsidRPr="00A80602">
        <w:rPr>
          <w:color w:val="auto"/>
          <w:lang w:val="ru-RU"/>
        </w:rPr>
        <w:t xml:space="preserve"> та </w:t>
      </w:r>
      <w:proofErr w:type="spellStart"/>
      <w:r w:rsidRPr="00A80602">
        <w:rPr>
          <w:color w:val="auto"/>
          <w:lang w:val="ru-RU"/>
        </w:rPr>
        <w:t>оцінки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інвестиційної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привабливості</w:t>
      </w:r>
      <w:proofErr w:type="spellEnd"/>
      <w:r w:rsidRPr="00A80602">
        <w:rPr>
          <w:color w:val="auto"/>
          <w:lang w:val="ru-RU"/>
        </w:rPr>
        <w:t xml:space="preserve"> підприємства;</w:t>
      </w:r>
    </w:p>
    <w:p w14:paraId="46CEAE1A" w14:textId="4FEA258F" w:rsidR="00703B60" w:rsidRPr="00A80602" w:rsidRDefault="00703B60" w:rsidP="00A80602">
      <w:pPr>
        <w:pStyle w:val="062"/>
        <w:numPr>
          <w:ilvl w:val="0"/>
          <w:numId w:val="141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t>прогнозування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інвестиційної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привабливості</w:t>
      </w:r>
      <w:proofErr w:type="spellEnd"/>
      <w:r w:rsidRPr="00A80602">
        <w:rPr>
          <w:color w:val="auto"/>
          <w:lang w:val="ru-RU"/>
        </w:rPr>
        <w:t xml:space="preserve">; </w:t>
      </w:r>
    </w:p>
    <w:p w14:paraId="7A2B2A19" w14:textId="600F0236" w:rsidR="00703B60" w:rsidRPr="00A80602" w:rsidRDefault="00703B60" w:rsidP="00A80602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Інвестиційний</w:t>
      </w:r>
      <w:proofErr w:type="spellEnd"/>
      <w:r w:rsidRPr="00703B60">
        <w:t xml:space="preserve"> </w:t>
      </w:r>
      <w:proofErr w:type="spellStart"/>
      <w:r w:rsidRPr="00703B60">
        <w:t>проєкт</w:t>
      </w:r>
      <w:proofErr w:type="spellEnd"/>
      <w:r w:rsidRPr="00703B60">
        <w:t xml:space="preserve"> – </w:t>
      </w:r>
      <w:proofErr w:type="spellStart"/>
      <w:r w:rsidRPr="00703B60">
        <w:t>це</w:t>
      </w:r>
      <w:proofErr w:type="spellEnd"/>
      <w:r w:rsidR="002E6EFE" w:rsidRPr="002E6EFE">
        <w:rPr>
          <w:lang w:val="uk-UA"/>
        </w:rPr>
        <w:t xml:space="preserve"> </w:t>
      </w:r>
      <w:proofErr w:type="spellStart"/>
      <w:r w:rsidRPr="002E6EFE">
        <w:t>основний</w:t>
      </w:r>
      <w:proofErr w:type="spellEnd"/>
      <w:r w:rsidRPr="002E6EFE">
        <w:t xml:space="preserve"> документ, </w:t>
      </w:r>
      <w:proofErr w:type="spellStart"/>
      <w:r w:rsidRPr="002E6EFE">
        <w:t>який</w:t>
      </w:r>
      <w:proofErr w:type="spellEnd"/>
      <w:r w:rsidRPr="002E6EFE">
        <w:t xml:space="preserve"> </w:t>
      </w:r>
      <w:proofErr w:type="spellStart"/>
      <w:r w:rsidRPr="002E6EFE">
        <w:t>визначає</w:t>
      </w:r>
      <w:proofErr w:type="spellEnd"/>
      <w:r w:rsidRPr="002E6EFE">
        <w:t xml:space="preserve"> </w:t>
      </w:r>
      <w:proofErr w:type="spellStart"/>
      <w:r w:rsidRPr="002E6EFE">
        <w:t>необхідність</w:t>
      </w:r>
      <w:proofErr w:type="spellEnd"/>
      <w:r w:rsidRPr="002E6EFE">
        <w:t xml:space="preserve"> </w:t>
      </w:r>
      <w:proofErr w:type="spellStart"/>
      <w:r w:rsidRPr="002E6EFE">
        <w:t>здійснення</w:t>
      </w:r>
      <w:proofErr w:type="spellEnd"/>
      <w:r w:rsidRPr="002E6EFE">
        <w:t xml:space="preserve"> реального </w:t>
      </w:r>
      <w:proofErr w:type="spellStart"/>
      <w:r w:rsidRPr="002E6EFE">
        <w:t>інвестування</w:t>
      </w:r>
      <w:proofErr w:type="spellEnd"/>
      <w:r w:rsidRPr="002E6EFE">
        <w:t xml:space="preserve">, де за </w:t>
      </w:r>
      <w:proofErr w:type="spellStart"/>
      <w:r w:rsidRPr="002E6EFE">
        <w:t>визначеною</w:t>
      </w:r>
      <w:proofErr w:type="spellEnd"/>
      <w:r w:rsidRPr="002E6EFE">
        <w:t xml:space="preserve"> </w:t>
      </w:r>
      <w:proofErr w:type="spellStart"/>
      <w:r w:rsidRPr="002E6EFE">
        <w:t>послідовністю</w:t>
      </w:r>
      <w:proofErr w:type="spellEnd"/>
      <w:r w:rsidRPr="002E6EFE">
        <w:t xml:space="preserve"> </w:t>
      </w:r>
      <w:proofErr w:type="spellStart"/>
      <w:r w:rsidRPr="002E6EFE">
        <w:t>розділів</w:t>
      </w:r>
      <w:proofErr w:type="spellEnd"/>
      <w:r w:rsidRPr="002E6EFE">
        <w:t xml:space="preserve"> подано </w:t>
      </w:r>
      <w:proofErr w:type="spellStart"/>
      <w:r w:rsidRPr="002E6EFE">
        <w:t>основні</w:t>
      </w:r>
      <w:proofErr w:type="spellEnd"/>
      <w:r w:rsidRPr="002E6EFE">
        <w:t xml:space="preserve"> характеристики </w:t>
      </w:r>
      <w:proofErr w:type="spellStart"/>
      <w:r w:rsidRPr="002E6EFE">
        <w:t>проєкту</w:t>
      </w:r>
      <w:proofErr w:type="spellEnd"/>
      <w:r w:rsidRPr="002E6EFE">
        <w:t xml:space="preserve"> та </w:t>
      </w:r>
      <w:proofErr w:type="spellStart"/>
      <w:r w:rsidRPr="002E6EFE">
        <w:t>фінансові</w:t>
      </w:r>
      <w:proofErr w:type="spellEnd"/>
      <w:r w:rsidRPr="002E6EFE">
        <w:t xml:space="preserve"> </w:t>
      </w:r>
      <w:proofErr w:type="spellStart"/>
      <w:r w:rsidRPr="002E6EFE">
        <w:t>показники</w:t>
      </w:r>
      <w:proofErr w:type="spellEnd"/>
      <w:r w:rsidRPr="002E6EFE">
        <w:t>;</w:t>
      </w:r>
    </w:p>
    <w:p w14:paraId="3FA0A9FB" w14:textId="1125F279" w:rsidR="00703B60" w:rsidRPr="00A80602" w:rsidRDefault="00703B60" w:rsidP="00A80602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Життєвий</w:t>
      </w:r>
      <w:proofErr w:type="spellEnd"/>
      <w:r w:rsidRPr="00703B60">
        <w:t xml:space="preserve"> цикл </w:t>
      </w:r>
      <w:proofErr w:type="spellStart"/>
      <w:r w:rsidRPr="00703B60">
        <w:t>проєкту</w:t>
      </w:r>
      <w:proofErr w:type="spellEnd"/>
      <w:r w:rsidRPr="00703B60">
        <w:t xml:space="preserve"> – </w:t>
      </w:r>
      <w:proofErr w:type="spellStart"/>
      <w:r w:rsidRPr="00703B60">
        <w:t>це</w:t>
      </w:r>
      <w:proofErr w:type="spellEnd"/>
      <w:r w:rsidR="002E6EFE" w:rsidRPr="002E6EFE">
        <w:rPr>
          <w:lang w:val="uk-UA"/>
        </w:rPr>
        <w:t xml:space="preserve"> </w:t>
      </w:r>
      <w:proofErr w:type="spellStart"/>
      <w:r w:rsidRPr="002E6EFE">
        <w:t>проміжок</w:t>
      </w:r>
      <w:proofErr w:type="spellEnd"/>
      <w:r w:rsidRPr="002E6EFE">
        <w:t xml:space="preserve"> часу </w:t>
      </w:r>
      <w:proofErr w:type="spellStart"/>
      <w:r w:rsidRPr="002E6EFE">
        <w:t>від</w:t>
      </w:r>
      <w:proofErr w:type="spellEnd"/>
      <w:r w:rsidRPr="002E6EFE">
        <w:t xml:space="preserve"> моменту </w:t>
      </w:r>
      <w:proofErr w:type="spellStart"/>
      <w:r w:rsidRPr="002E6EFE">
        <w:t>зародження</w:t>
      </w:r>
      <w:proofErr w:type="spellEnd"/>
      <w:r w:rsidRPr="002E6EFE">
        <w:t xml:space="preserve"> </w:t>
      </w:r>
      <w:proofErr w:type="spellStart"/>
      <w:r w:rsidRPr="002E6EFE">
        <w:t>ідеї</w:t>
      </w:r>
      <w:proofErr w:type="spellEnd"/>
      <w:r w:rsidRPr="002E6EFE">
        <w:t xml:space="preserve"> до </w:t>
      </w:r>
      <w:proofErr w:type="spellStart"/>
      <w:r w:rsidRPr="002E6EFE">
        <w:t>закінчення</w:t>
      </w:r>
      <w:proofErr w:type="spellEnd"/>
      <w:r w:rsidRPr="002E6EFE">
        <w:t xml:space="preserve"> </w:t>
      </w:r>
      <w:proofErr w:type="spellStart"/>
      <w:r w:rsidRPr="002E6EFE">
        <w:t>її</w:t>
      </w:r>
      <w:proofErr w:type="spellEnd"/>
      <w:r w:rsidRPr="002E6EFE">
        <w:t xml:space="preserve"> </w:t>
      </w:r>
      <w:proofErr w:type="spellStart"/>
      <w:r w:rsidRPr="002E6EFE">
        <w:t>експлуатації</w:t>
      </w:r>
      <w:proofErr w:type="spellEnd"/>
      <w:r w:rsidRPr="002E6EFE">
        <w:t>;</w:t>
      </w:r>
    </w:p>
    <w:p w14:paraId="170D521D" w14:textId="2166A1E4" w:rsidR="00703B60" w:rsidRPr="00A80602" w:rsidRDefault="00703B60" w:rsidP="00A80602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Передінвестиційна</w:t>
      </w:r>
      <w:proofErr w:type="spellEnd"/>
      <w:r w:rsidRPr="00703B60">
        <w:t xml:space="preserve"> фаза </w:t>
      </w:r>
      <w:proofErr w:type="spellStart"/>
      <w:r w:rsidRPr="00703B60">
        <w:t>інвестиційного</w:t>
      </w:r>
      <w:proofErr w:type="spellEnd"/>
      <w:r w:rsidRPr="00703B60">
        <w:t xml:space="preserve"> </w:t>
      </w:r>
      <w:proofErr w:type="spellStart"/>
      <w:r w:rsidRPr="00703B60">
        <w:t>проєкту</w:t>
      </w:r>
      <w:proofErr w:type="spellEnd"/>
      <w:r w:rsidRPr="00703B60">
        <w:t xml:space="preserve"> </w:t>
      </w:r>
      <w:proofErr w:type="spellStart"/>
      <w:r w:rsidRPr="00703B60">
        <w:t>закінчується</w:t>
      </w:r>
      <w:proofErr w:type="spellEnd"/>
      <w:r w:rsidR="002E6EFE" w:rsidRPr="002E6EFE">
        <w:rPr>
          <w:lang w:val="uk-UA"/>
        </w:rPr>
        <w:t xml:space="preserve"> </w:t>
      </w:r>
      <w:r w:rsidRPr="002E6EFE">
        <w:t xml:space="preserve">моментом остаточного </w:t>
      </w:r>
      <w:proofErr w:type="spellStart"/>
      <w:r w:rsidRPr="002E6EFE">
        <w:t>ухвалення</w:t>
      </w:r>
      <w:proofErr w:type="spellEnd"/>
      <w:r w:rsidRPr="002E6EFE">
        <w:t xml:space="preserve"> </w:t>
      </w:r>
      <w:proofErr w:type="spellStart"/>
      <w:r w:rsidRPr="002E6EFE">
        <w:t>інвестиційного</w:t>
      </w:r>
      <w:proofErr w:type="spellEnd"/>
      <w:r w:rsidRPr="002E6EFE">
        <w:t xml:space="preserve"> </w:t>
      </w:r>
      <w:proofErr w:type="spellStart"/>
      <w:r w:rsidRPr="002E6EFE">
        <w:t>рішення</w:t>
      </w:r>
      <w:proofErr w:type="spellEnd"/>
      <w:r w:rsidRPr="002E6EFE">
        <w:t>.</w:t>
      </w:r>
    </w:p>
    <w:p w14:paraId="75188829" w14:textId="40241CEA" w:rsidR="00F14D2A" w:rsidRPr="002E6EFE" w:rsidRDefault="00703B60" w:rsidP="009119DC">
      <w:pPr>
        <w:pStyle w:val="06"/>
        <w:numPr>
          <w:ilvl w:val="0"/>
          <w:numId w:val="1"/>
        </w:numPr>
        <w:ind w:left="357" w:hanging="357"/>
        <w:rPr>
          <w:rFonts w:ascii="Cambria" w:eastAsia="Cambria" w:hAnsi="Cambria" w:cs="Cambria"/>
        </w:rPr>
      </w:pPr>
      <w:proofErr w:type="spellStart"/>
      <w:r w:rsidRPr="00703B60">
        <w:t>Зміст</w:t>
      </w:r>
      <w:proofErr w:type="spellEnd"/>
      <w:r w:rsidRPr="00703B60">
        <w:t xml:space="preserve"> </w:t>
      </w:r>
      <w:proofErr w:type="spellStart"/>
      <w:r w:rsidRPr="00703B60">
        <w:t>експлуатаційної</w:t>
      </w:r>
      <w:proofErr w:type="spellEnd"/>
      <w:r w:rsidRPr="00703B60">
        <w:t xml:space="preserve"> </w:t>
      </w:r>
      <w:proofErr w:type="spellStart"/>
      <w:r w:rsidRPr="00703B60">
        <w:t>фази</w:t>
      </w:r>
      <w:proofErr w:type="spellEnd"/>
      <w:r w:rsidRPr="00703B60">
        <w:t xml:space="preserve"> </w:t>
      </w:r>
      <w:proofErr w:type="spellStart"/>
      <w:r w:rsidRPr="00703B60">
        <w:t>проєкту</w:t>
      </w:r>
      <w:proofErr w:type="spellEnd"/>
      <w:r w:rsidRPr="00703B60">
        <w:t xml:space="preserve"> </w:t>
      </w:r>
      <w:proofErr w:type="spellStart"/>
      <w:r w:rsidRPr="00703B60">
        <w:t>полягає</w:t>
      </w:r>
      <w:proofErr w:type="spellEnd"/>
      <w:r w:rsidRPr="00703B60">
        <w:t xml:space="preserve"> </w:t>
      </w:r>
      <w:r w:rsidR="002E6EFE">
        <w:rPr>
          <w:lang w:val="uk-UA"/>
        </w:rPr>
        <w:t xml:space="preserve">у </w:t>
      </w:r>
      <w:proofErr w:type="spellStart"/>
      <w:r w:rsidRPr="002E6EFE">
        <w:t>виробнич</w:t>
      </w:r>
      <w:r w:rsidR="002E6EFE">
        <w:rPr>
          <w:lang w:val="uk-UA"/>
        </w:rPr>
        <w:t>ому</w:t>
      </w:r>
      <w:proofErr w:type="spellEnd"/>
      <w:r w:rsidRPr="002E6EFE">
        <w:t xml:space="preserve"> </w:t>
      </w:r>
      <w:proofErr w:type="spellStart"/>
      <w:r w:rsidRPr="002E6EFE">
        <w:t>освоєнн</w:t>
      </w:r>
      <w:proofErr w:type="spellEnd"/>
      <w:r w:rsidR="002E6EFE">
        <w:rPr>
          <w:lang w:val="uk-UA"/>
        </w:rPr>
        <w:t>і</w:t>
      </w:r>
      <w:r w:rsidRPr="002E6EFE">
        <w:t xml:space="preserve"> </w:t>
      </w:r>
      <w:proofErr w:type="spellStart"/>
      <w:r w:rsidRPr="002E6EFE">
        <w:t>інвестицій</w:t>
      </w:r>
      <w:proofErr w:type="spellEnd"/>
      <w:r w:rsidRPr="002E6EFE">
        <w:t xml:space="preserve"> та </w:t>
      </w:r>
      <w:proofErr w:type="spellStart"/>
      <w:r w:rsidRPr="002E6EFE">
        <w:t>безпосередн</w:t>
      </w:r>
      <w:r w:rsidR="002E6EFE">
        <w:rPr>
          <w:lang w:val="uk-UA"/>
        </w:rPr>
        <w:t>ьої</w:t>
      </w:r>
      <w:proofErr w:type="spellEnd"/>
      <w:r w:rsidRPr="002E6EFE">
        <w:t xml:space="preserve"> </w:t>
      </w:r>
      <w:proofErr w:type="spellStart"/>
      <w:r w:rsidRPr="002E6EFE">
        <w:t>господарськ</w:t>
      </w:r>
      <w:r w:rsidR="002E6EFE">
        <w:rPr>
          <w:lang w:val="uk-UA"/>
        </w:rPr>
        <w:t>ої</w:t>
      </w:r>
      <w:proofErr w:type="spellEnd"/>
      <w:r w:rsidRPr="002E6EFE">
        <w:t xml:space="preserve"> </w:t>
      </w:r>
      <w:proofErr w:type="spellStart"/>
      <w:r w:rsidRPr="002E6EFE">
        <w:t>діяльн</w:t>
      </w:r>
      <w:proofErr w:type="spellEnd"/>
      <w:r w:rsidR="002E6EFE">
        <w:rPr>
          <w:lang w:val="uk-UA"/>
        </w:rPr>
        <w:t>ості</w:t>
      </w:r>
      <w:r w:rsidRPr="002E6EFE">
        <w:t xml:space="preserve"> підприємства; </w:t>
      </w:r>
    </w:p>
    <w:p w14:paraId="6BC5A55C" w14:textId="77777777" w:rsidR="00703B60" w:rsidRPr="00703B60" w:rsidRDefault="00703B60" w:rsidP="00703B60">
      <w:pPr>
        <w:widowControl w:val="0"/>
        <w:rPr>
          <w:rFonts w:ascii="Cambria" w:eastAsia="Cambria" w:hAnsi="Cambria" w:cs="Cambria"/>
          <w:sz w:val="19"/>
          <w:szCs w:val="19"/>
          <w:lang w:val="ru-RU"/>
        </w:rPr>
      </w:pPr>
    </w:p>
    <w:p w14:paraId="0D54673E" w14:textId="5FDB1A78" w:rsidR="00703B60" w:rsidRPr="002E6EFE" w:rsidRDefault="00703B60" w:rsidP="003A0F8D">
      <w:pPr>
        <w:pStyle w:val="06"/>
        <w:numPr>
          <w:ilvl w:val="0"/>
          <w:numId w:val="1"/>
        </w:numPr>
        <w:ind w:left="357" w:hanging="357"/>
      </w:pPr>
      <w:r w:rsidRPr="00703B60">
        <w:t xml:space="preserve">На </w:t>
      </w:r>
      <w:proofErr w:type="spellStart"/>
      <w:r w:rsidRPr="00703B60">
        <w:t>інвестиційній</w:t>
      </w:r>
      <w:proofErr w:type="spellEnd"/>
      <w:r w:rsidRPr="00703B60">
        <w:t xml:space="preserve"> </w:t>
      </w:r>
      <w:proofErr w:type="spellStart"/>
      <w:r w:rsidRPr="00703B60">
        <w:t>фазі</w:t>
      </w:r>
      <w:proofErr w:type="spellEnd"/>
      <w:r w:rsidRPr="00703B60">
        <w:t xml:space="preserve"> </w:t>
      </w:r>
      <w:proofErr w:type="spellStart"/>
      <w:r w:rsidRPr="00703B60">
        <w:t>реалізації</w:t>
      </w:r>
      <w:proofErr w:type="spellEnd"/>
      <w:r w:rsidRPr="00703B60">
        <w:t xml:space="preserve"> </w:t>
      </w:r>
      <w:proofErr w:type="spellStart"/>
      <w:r w:rsidRPr="00703B60">
        <w:t>життєвого</w:t>
      </w:r>
      <w:proofErr w:type="spellEnd"/>
      <w:r w:rsidRPr="00703B60">
        <w:t xml:space="preserve"> циклу </w:t>
      </w:r>
      <w:proofErr w:type="spellStart"/>
      <w:r w:rsidRPr="00703B60">
        <w:t>інвестиційного</w:t>
      </w:r>
      <w:proofErr w:type="spellEnd"/>
      <w:r w:rsidRPr="00703B60">
        <w:t xml:space="preserve"> </w:t>
      </w:r>
      <w:proofErr w:type="spellStart"/>
      <w:r w:rsidRPr="00703B60">
        <w:t>проєкту</w:t>
      </w:r>
      <w:proofErr w:type="spellEnd"/>
      <w:r w:rsidRPr="00703B60">
        <w:t xml:space="preserve"> </w:t>
      </w:r>
      <w:proofErr w:type="spellStart"/>
      <w:r w:rsidRPr="00703B60">
        <w:t>відбувається</w:t>
      </w:r>
      <w:proofErr w:type="spellEnd"/>
      <w:r w:rsidR="002E6EFE" w:rsidRPr="002E6EFE">
        <w:rPr>
          <w:lang w:val="uk-UA"/>
        </w:rPr>
        <w:t xml:space="preserve"> </w:t>
      </w:r>
      <w:proofErr w:type="spellStart"/>
      <w:r w:rsidRPr="002E6EFE">
        <w:t>придбання</w:t>
      </w:r>
      <w:proofErr w:type="spellEnd"/>
      <w:r w:rsidRPr="002E6EFE">
        <w:t xml:space="preserve"> </w:t>
      </w:r>
      <w:proofErr w:type="spellStart"/>
      <w:r w:rsidRPr="002E6EFE">
        <w:t>обладнання</w:t>
      </w:r>
      <w:proofErr w:type="spellEnd"/>
      <w:r w:rsidRPr="002E6EFE">
        <w:t xml:space="preserve"> та </w:t>
      </w:r>
      <w:proofErr w:type="spellStart"/>
      <w:r w:rsidRPr="002E6EFE">
        <w:t>технології</w:t>
      </w:r>
      <w:proofErr w:type="spellEnd"/>
      <w:r w:rsidR="002E6EFE">
        <w:rPr>
          <w:lang w:val="uk-UA"/>
        </w:rPr>
        <w:t>.</w:t>
      </w:r>
    </w:p>
    <w:p w14:paraId="5405AE14" w14:textId="77777777" w:rsidR="00703B60" w:rsidRPr="00703B60" w:rsidRDefault="00703B60" w:rsidP="00703B60">
      <w:pPr>
        <w:widowControl w:val="0"/>
        <w:rPr>
          <w:rFonts w:ascii="Cambria" w:eastAsia="Cambria" w:hAnsi="Cambria" w:cs="Cambria"/>
          <w:sz w:val="19"/>
          <w:szCs w:val="19"/>
          <w:lang w:val="ru-RU"/>
        </w:rPr>
      </w:pPr>
    </w:p>
    <w:p w14:paraId="487273C5" w14:textId="329EDE3D" w:rsidR="00703B60" w:rsidRPr="002E6EFE" w:rsidRDefault="00703B60" w:rsidP="00C037B3">
      <w:pPr>
        <w:pStyle w:val="06"/>
        <w:numPr>
          <w:ilvl w:val="0"/>
          <w:numId w:val="1"/>
        </w:numPr>
        <w:ind w:left="357" w:hanging="357"/>
      </w:pPr>
      <w:r w:rsidRPr="00703B60">
        <w:t xml:space="preserve">На </w:t>
      </w:r>
      <w:proofErr w:type="spellStart"/>
      <w:r w:rsidRPr="00703B60">
        <w:t>ліквідаційній</w:t>
      </w:r>
      <w:proofErr w:type="spellEnd"/>
      <w:r w:rsidRPr="00703B60">
        <w:t xml:space="preserve"> </w:t>
      </w:r>
      <w:proofErr w:type="spellStart"/>
      <w:r w:rsidRPr="00703B60">
        <w:t>фазі</w:t>
      </w:r>
      <w:proofErr w:type="spellEnd"/>
      <w:r w:rsidRPr="00703B60">
        <w:t xml:space="preserve"> </w:t>
      </w:r>
      <w:proofErr w:type="spellStart"/>
      <w:r w:rsidRPr="00703B60">
        <w:t>реалізації</w:t>
      </w:r>
      <w:proofErr w:type="spellEnd"/>
      <w:r w:rsidRPr="00703B60">
        <w:t xml:space="preserve"> </w:t>
      </w:r>
      <w:proofErr w:type="spellStart"/>
      <w:r w:rsidRPr="00703B60">
        <w:t>життєвого</w:t>
      </w:r>
      <w:proofErr w:type="spellEnd"/>
      <w:r w:rsidRPr="00703B60">
        <w:t xml:space="preserve"> циклу </w:t>
      </w:r>
      <w:proofErr w:type="spellStart"/>
      <w:r w:rsidRPr="00703B60">
        <w:t>інвестиційного</w:t>
      </w:r>
      <w:proofErr w:type="spellEnd"/>
      <w:r w:rsidRPr="00703B60">
        <w:t xml:space="preserve"> </w:t>
      </w:r>
      <w:proofErr w:type="spellStart"/>
      <w:r w:rsidRPr="00703B60">
        <w:t>проєкту</w:t>
      </w:r>
      <w:proofErr w:type="spellEnd"/>
      <w:r w:rsidRPr="00703B60">
        <w:t xml:space="preserve"> </w:t>
      </w:r>
      <w:proofErr w:type="spellStart"/>
      <w:r w:rsidRPr="00703B60">
        <w:t>відбувається</w:t>
      </w:r>
      <w:proofErr w:type="spellEnd"/>
      <w:r w:rsidR="002E6EFE" w:rsidRPr="002E6EFE">
        <w:rPr>
          <w:lang w:val="uk-UA"/>
        </w:rPr>
        <w:t xml:space="preserve"> </w:t>
      </w:r>
      <w:r w:rsidRPr="002E6EFE">
        <w:t xml:space="preserve"> </w:t>
      </w:r>
      <w:proofErr w:type="spellStart"/>
      <w:r w:rsidRPr="002E6EFE">
        <w:t>перепрофілювання</w:t>
      </w:r>
      <w:proofErr w:type="spellEnd"/>
      <w:r w:rsidRPr="002E6EFE">
        <w:t xml:space="preserve"> підприємства;</w:t>
      </w:r>
    </w:p>
    <w:p w14:paraId="482EE67E" w14:textId="77777777" w:rsidR="00703B60" w:rsidRPr="00703B60" w:rsidRDefault="00703B60" w:rsidP="00703B60">
      <w:pPr>
        <w:widowControl w:val="0"/>
        <w:rPr>
          <w:rFonts w:ascii="Cambria" w:eastAsia="Cambria" w:hAnsi="Cambria" w:cs="Cambria"/>
          <w:sz w:val="18"/>
          <w:szCs w:val="18"/>
          <w:lang w:val="uk-UA"/>
        </w:rPr>
      </w:pPr>
    </w:p>
    <w:p w14:paraId="01C013AB" w14:textId="3F4ED77C" w:rsidR="00703B60" w:rsidRPr="002E6EFE" w:rsidRDefault="00703B60" w:rsidP="002E6EFE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Простий</w:t>
      </w:r>
      <w:proofErr w:type="spellEnd"/>
      <w:r w:rsidRPr="00703B60">
        <w:t xml:space="preserve"> </w:t>
      </w:r>
      <w:proofErr w:type="spellStart"/>
      <w:r w:rsidRPr="00703B60">
        <w:t>відсоток</w:t>
      </w:r>
      <w:proofErr w:type="spellEnd"/>
      <w:r w:rsidRPr="00703B60">
        <w:t xml:space="preserve"> – </w:t>
      </w:r>
      <w:proofErr w:type="spellStart"/>
      <w:r w:rsidRPr="00703B60">
        <w:t>це</w:t>
      </w:r>
      <w:proofErr w:type="spellEnd"/>
      <w:r w:rsidRPr="002E6EFE">
        <w:t xml:space="preserve"> </w:t>
      </w:r>
      <w:proofErr w:type="spellStart"/>
      <w:r w:rsidRPr="002E6EFE">
        <w:t>нарахування</w:t>
      </w:r>
      <w:proofErr w:type="spellEnd"/>
      <w:r w:rsidRPr="002E6EFE">
        <w:t xml:space="preserve"> з </w:t>
      </w:r>
      <w:proofErr w:type="spellStart"/>
      <w:r w:rsidRPr="002E6EFE">
        <w:t>теперішньої</w:t>
      </w:r>
      <w:proofErr w:type="spellEnd"/>
      <w:r w:rsidRPr="002E6EFE">
        <w:t xml:space="preserve"> </w:t>
      </w:r>
      <w:proofErr w:type="spellStart"/>
      <w:r w:rsidRPr="002E6EFE">
        <w:t>вартості</w:t>
      </w:r>
      <w:proofErr w:type="spellEnd"/>
      <w:r w:rsidRPr="002E6EFE">
        <w:t xml:space="preserve"> вкладу в </w:t>
      </w:r>
      <w:proofErr w:type="spellStart"/>
      <w:r w:rsidRPr="002E6EFE">
        <w:t>кінці</w:t>
      </w:r>
      <w:proofErr w:type="spellEnd"/>
      <w:r w:rsidRPr="002E6EFE">
        <w:t xml:space="preserve"> одного </w:t>
      </w:r>
      <w:proofErr w:type="spellStart"/>
      <w:r w:rsidRPr="002E6EFE">
        <w:t>періоду</w:t>
      </w:r>
      <w:proofErr w:type="spellEnd"/>
      <w:r w:rsidRPr="002E6EFE">
        <w:t xml:space="preserve"> платежу, </w:t>
      </w:r>
      <w:proofErr w:type="spellStart"/>
      <w:r w:rsidRPr="002E6EFE">
        <w:t>зумовленого</w:t>
      </w:r>
      <w:proofErr w:type="spellEnd"/>
      <w:r w:rsidRPr="002E6EFE">
        <w:t xml:space="preserve"> </w:t>
      </w:r>
      <w:proofErr w:type="spellStart"/>
      <w:r w:rsidRPr="002E6EFE">
        <w:t>умовами</w:t>
      </w:r>
      <w:proofErr w:type="spellEnd"/>
      <w:r w:rsidRPr="002E6EFE">
        <w:t xml:space="preserve"> </w:t>
      </w:r>
      <w:proofErr w:type="spellStart"/>
      <w:r w:rsidRPr="002E6EFE">
        <w:t>інвестування</w:t>
      </w:r>
      <w:proofErr w:type="spellEnd"/>
      <w:r w:rsidRPr="002E6EFE">
        <w:t xml:space="preserve"> (</w:t>
      </w:r>
      <w:proofErr w:type="spellStart"/>
      <w:r w:rsidRPr="002E6EFE">
        <w:t>місяць</w:t>
      </w:r>
      <w:proofErr w:type="spellEnd"/>
      <w:r w:rsidRPr="002E6EFE">
        <w:t xml:space="preserve">, квартал </w:t>
      </w:r>
      <w:proofErr w:type="spellStart"/>
      <w:r w:rsidRPr="002E6EFE">
        <w:t>тощо</w:t>
      </w:r>
      <w:proofErr w:type="spellEnd"/>
      <w:r w:rsidRPr="002E6EFE">
        <w:t>);</w:t>
      </w:r>
    </w:p>
    <w:p w14:paraId="40BF3AD2" w14:textId="30B5E9AA" w:rsidR="00703B60" w:rsidRPr="00703B60" w:rsidRDefault="00703B60" w:rsidP="00703B60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Основні</w:t>
      </w:r>
      <w:proofErr w:type="spellEnd"/>
      <w:r w:rsidRPr="00703B60">
        <w:t xml:space="preserve"> </w:t>
      </w:r>
      <w:proofErr w:type="spellStart"/>
      <w:r w:rsidRPr="00703B60">
        <w:t>завдання</w:t>
      </w:r>
      <w:proofErr w:type="spellEnd"/>
      <w:r w:rsidRPr="00703B60">
        <w:t xml:space="preserve"> </w:t>
      </w:r>
      <w:r w:rsidR="002E6EFE">
        <w:rPr>
          <w:lang w:val="uk-UA"/>
        </w:rPr>
        <w:t>фахівців</w:t>
      </w:r>
      <w:r w:rsidRPr="00703B60">
        <w:t xml:space="preserve">, </w:t>
      </w:r>
      <w:proofErr w:type="spellStart"/>
      <w:r w:rsidRPr="00703B60">
        <w:t>відповідальних</w:t>
      </w:r>
      <w:proofErr w:type="spellEnd"/>
      <w:r w:rsidRPr="00703B60">
        <w:t xml:space="preserve"> за </w:t>
      </w:r>
      <w:proofErr w:type="spellStart"/>
      <w:r w:rsidRPr="00703B60">
        <w:t>планування</w:t>
      </w:r>
      <w:proofErr w:type="spellEnd"/>
      <w:r w:rsidRPr="00703B60">
        <w:t xml:space="preserve"> </w:t>
      </w:r>
      <w:proofErr w:type="spellStart"/>
      <w:r w:rsidRPr="00703B60">
        <w:t>інвестицій</w:t>
      </w:r>
      <w:proofErr w:type="spellEnd"/>
      <w:r w:rsidRPr="00703B60">
        <w:t xml:space="preserve">, в </w:t>
      </w:r>
      <w:proofErr w:type="spellStart"/>
      <w:r w:rsidRPr="00703B60">
        <w:t>процесі</w:t>
      </w:r>
      <w:proofErr w:type="spellEnd"/>
      <w:r w:rsidRPr="00703B60">
        <w:t xml:space="preserve"> </w:t>
      </w:r>
      <w:proofErr w:type="spellStart"/>
      <w:r w:rsidRPr="00703B60">
        <w:t>прогнозування</w:t>
      </w:r>
      <w:proofErr w:type="spellEnd"/>
      <w:r w:rsidRPr="00703B60">
        <w:t xml:space="preserve"> </w:t>
      </w:r>
      <w:r w:rsidR="002E6EFE">
        <w:rPr>
          <w:lang w:val="uk-UA"/>
        </w:rPr>
        <w:t xml:space="preserve">полягає в </w:t>
      </w:r>
      <w:r w:rsidRPr="00703B60">
        <w:t>:</w:t>
      </w:r>
    </w:p>
    <w:p w14:paraId="034070DF" w14:textId="2860F970" w:rsidR="00703B60" w:rsidRPr="00A80602" w:rsidRDefault="00703B60" w:rsidP="002E6EFE">
      <w:pPr>
        <w:pStyle w:val="062"/>
        <w:numPr>
          <w:ilvl w:val="0"/>
          <w:numId w:val="142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t>координаці</w:t>
      </w:r>
      <w:r w:rsidR="002E6EFE" w:rsidRPr="00A80602">
        <w:rPr>
          <w:color w:val="auto"/>
          <w:lang w:val="ru-RU"/>
        </w:rPr>
        <w:t>ї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зусиль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інших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відділів</w:t>
      </w:r>
      <w:proofErr w:type="spellEnd"/>
      <w:r w:rsidRPr="00A80602">
        <w:rPr>
          <w:color w:val="auto"/>
          <w:lang w:val="ru-RU"/>
        </w:rPr>
        <w:t xml:space="preserve"> і </w:t>
      </w:r>
      <w:proofErr w:type="spellStart"/>
      <w:r w:rsidRPr="00A80602">
        <w:rPr>
          <w:color w:val="auto"/>
          <w:lang w:val="ru-RU"/>
        </w:rPr>
        <w:t>фахівців</w:t>
      </w:r>
      <w:proofErr w:type="spellEnd"/>
      <w:r w:rsidRPr="00A80602">
        <w:rPr>
          <w:color w:val="auto"/>
          <w:lang w:val="ru-RU"/>
        </w:rPr>
        <w:t>;</w:t>
      </w:r>
    </w:p>
    <w:p w14:paraId="5A36D8AD" w14:textId="6CD29442" w:rsidR="00703B60" w:rsidRPr="00A80602" w:rsidRDefault="00703B60" w:rsidP="002E6EFE">
      <w:pPr>
        <w:pStyle w:val="062"/>
        <w:numPr>
          <w:ilvl w:val="0"/>
          <w:numId w:val="142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lastRenderedPageBreak/>
        <w:t>забезпеченн</w:t>
      </w:r>
      <w:r w:rsidR="002E6EFE" w:rsidRPr="00A80602">
        <w:rPr>
          <w:color w:val="auto"/>
          <w:lang w:val="ru-RU"/>
        </w:rPr>
        <w:t>і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узгодженості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вихідних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економічних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параметрів</w:t>
      </w:r>
      <w:proofErr w:type="spellEnd"/>
      <w:r w:rsidRPr="00A80602">
        <w:rPr>
          <w:color w:val="auto"/>
          <w:lang w:val="ru-RU"/>
        </w:rPr>
        <w:t xml:space="preserve">, </w:t>
      </w:r>
      <w:proofErr w:type="spellStart"/>
      <w:r w:rsidRPr="00A80602">
        <w:rPr>
          <w:color w:val="auto"/>
          <w:lang w:val="ru-RU"/>
        </w:rPr>
        <w:t>використовуваних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учасниками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процесу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прогнозування</w:t>
      </w:r>
      <w:proofErr w:type="spellEnd"/>
      <w:r w:rsidRPr="00A80602">
        <w:rPr>
          <w:color w:val="auto"/>
          <w:lang w:val="ru-RU"/>
        </w:rPr>
        <w:t>;</w:t>
      </w:r>
    </w:p>
    <w:p w14:paraId="4D449397" w14:textId="296FC592" w:rsidR="00F14D2A" w:rsidRPr="00A80602" w:rsidRDefault="00703B60" w:rsidP="002E6EFE">
      <w:pPr>
        <w:pStyle w:val="062"/>
        <w:numPr>
          <w:ilvl w:val="0"/>
          <w:numId w:val="142"/>
        </w:numPr>
        <w:rPr>
          <w:color w:val="auto"/>
          <w:lang w:val="ru-RU"/>
        </w:rPr>
      </w:pPr>
      <w:proofErr w:type="spellStart"/>
      <w:r w:rsidRPr="00A80602">
        <w:rPr>
          <w:color w:val="auto"/>
          <w:lang w:val="ru-RU"/>
        </w:rPr>
        <w:t>протиді</w:t>
      </w:r>
      <w:r w:rsidR="002E6EFE" w:rsidRPr="00A80602">
        <w:rPr>
          <w:color w:val="auto"/>
          <w:lang w:val="ru-RU"/>
        </w:rPr>
        <w:t>ї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можливої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тенденційності</w:t>
      </w:r>
      <w:proofErr w:type="spellEnd"/>
      <w:r w:rsidRPr="00A80602">
        <w:rPr>
          <w:color w:val="auto"/>
          <w:lang w:val="ru-RU"/>
        </w:rPr>
        <w:t xml:space="preserve"> у </w:t>
      </w:r>
      <w:proofErr w:type="spellStart"/>
      <w:r w:rsidRPr="00A80602">
        <w:rPr>
          <w:color w:val="auto"/>
          <w:lang w:val="ru-RU"/>
        </w:rPr>
        <w:t>формуванні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оцінок</w:t>
      </w:r>
      <w:proofErr w:type="spellEnd"/>
      <w:r w:rsidRPr="00A80602">
        <w:rPr>
          <w:color w:val="auto"/>
          <w:lang w:val="ru-RU"/>
        </w:rPr>
        <w:t xml:space="preserve">; </w:t>
      </w:r>
    </w:p>
    <w:p w14:paraId="36FA4E27" w14:textId="77777777" w:rsidR="00703B60" w:rsidRPr="002E6EFE" w:rsidRDefault="00703B60" w:rsidP="002E6EFE">
      <w:pPr>
        <w:widowControl w:val="0"/>
        <w:ind w:firstLine="0"/>
        <w:rPr>
          <w:rFonts w:ascii="Cambria" w:eastAsia="Cambria" w:hAnsi="Cambria" w:cs="Cambria"/>
          <w:sz w:val="19"/>
          <w:szCs w:val="19"/>
          <w:lang w:val="ru-RU"/>
        </w:rPr>
      </w:pPr>
    </w:p>
    <w:p w14:paraId="3B94FFEA" w14:textId="77777777" w:rsidR="00703B60" w:rsidRPr="00703B60" w:rsidRDefault="00703B60" w:rsidP="00703B60">
      <w:pPr>
        <w:pStyle w:val="06"/>
        <w:numPr>
          <w:ilvl w:val="0"/>
          <w:numId w:val="1"/>
        </w:numPr>
        <w:ind w:left="357" w:hanging="357"/>
      </w:pPr>
      <w:r w:rsidRPr="00703B60">
        <w:t xml:space="preserve">У </w:t>
      </w:r>
      <w:proofErr w:type="spellStart"/>
      <w:r w:rsidRPr="00703B60">
        <w:t>інвестиційному</w:t>
      </w:r>
      <w:proofErr w:type="spellEnd"/>
      <w:r w:rsidRPr="00703B60">
        <w:t xml:space="preserve"> </w:t>
      </w:r>
      <w:proofErr w:type="spellStart"/>
      <w:r w:rsidRPr="00703B60">
        <w:t>аналізі</w:t>
      </w:r>
      <w:proofErr w:type="spellEnd"/>
      <w:r w:rsidRPr="00703B60">
        <w:t xml:space="preserve"> </w:t>
      </w:r>
      <w:proofErr w:type="spellStart"/>
      <w:r w:rsidRPr="00703B60">
        <w:t>методи</w:t>
      </w:r>
      <w:proofErr w:type="spellEnd"/>
      <w:r w:rsidRPr="00703B60">
        <w:t xml:space="preserve"> </w:t>
      </w:r>
      <w:proofErr w:type="spellStart"/>
      <w:r w:rsidRPr="00703B60">
        <w:t>аналізу</w:t>
      </w:r>
      <w:proofErr w:type="spellEnd"/>
      <w:r w:rsidRPr="00703B60">
        <w:t xml:space="preserve"> й </w:t>
      </w:r>
      <w:proofErr w:type="spellStart"/>
      <w:r w:rsidRPr="00703B60">
        <w:t>прогнозування</w:t>
      </w:r>
      <w:proofErr w:type="spellEnd"/>
      <w:r w:rsidRPr="00703B60">
        <w:t xml:space="preserve"> </w:t>
      </w:r>
      <w:proofErr w:type="spellStart"/>
      <w:r w:rsidRPr="00703B60">
        <w:t>грошових</w:t>
      </w:r>
      <w:proofErr w:type="spellEnd"/>
      <w:r w:rsidRPr="00703B60">
        <w:t xml:space="preserve"> </w:t>
      </w:r>
      <w:proofErr w:type="spellStart"/>
      <w:r w:rsidRPr="00703B60">
        <w:t>потоків</w:t>
      </w:r>
      <w:proofErr w:type="spellEnd"/>
      <w:r w:rsidRPr="00703B60">
        <w:t xml:space="preserve"> </w:t>
      </w:r>
      <w:proofErr w:type="spellStart"/>
      <w:r w:rsidRPr="00703B60">
        <w:t>розглядається</w:t>
      </w:r>
      <w:proofErr w:type="spellEnd"/>
      <w:r w:rsidRPr="00703B60">
        <w:t>:</w:t>
      </w:r>
    </w:p>
    <w:p w14:paraId="5E2A945D" w14:textId="4557CF70" w:rsidR="00703B60" w:rsidRPr="00A80602" w:rsidRDefault="00703B60" w:rsidP="002E6EFE">
      <w:pPr>
        <w:pStyle w:val="062"/>
        <w:numPr>
          <w:ilvl w:val="0"/>
          <w:numId w:val="143"/>
        </w:numPr>
        <w:rPr>
          <w:color w:val="auto"/>
          <w:lang w:val="ru-RU"/>
        </w:rPr>
      </w:pPr>
      <w:r w:rsidRPr="00A80602">
        <w:rPr>
          <w:color w:val="auto"/>
          <w:lang w:val="ru-RU"/>
        </w:rPr>
        <w:t xml:space="preserve">не як </w:t>
      </w:r>
      <w:proofErr w:type="spellStart"/>
      <w:r w:rsidRPr="00A80602">
        <w:rPr>
          <w:color w:val="auto"/>
          <w:lang w:val="ru-RU"/>
        </w:rPr>
        <w:t>сутність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поняття</w:t>
      </w:r>
      <w:proofErr w:type="spellEnd"/>
      <w:r w:rsidRPr="00A80602">
        <w:rPr>
          <w:color w:val="auto"/>
          <w:lang w:val="ru-RU"/>
        </w:rPr>
        <w:t xml:space="preserve"> грошового потоку;</w:t>
      </w:r>
    </w:p>
    <w:p w14:paraId="228AA441" w14:textId="54BDDB5F" w:rsidR="00703B60" w:rsidRPr="00A80602" w:rsidRDefault="00703B60" w:rsidP="002E6EFE">
      <w:pPr>
        <w:pStyle w:val="062"/>
        <w:numPr>
          <w:ilvl w:val="0"/>
          <w:numId w:val="143"/>
        </w:numPr>
        <w:rPr>
          <w:color w:val="auto"/>
          <w:lang w:val="ru-RU"/>
        </w:rPr>
      </w:pPr>
      <w:r w:rsidRPr="00A80602">
        <w:rPr>
          <w:color w:val="auto"/>
          <w:lang w:val="ru-RU"/>
        </w:rPr>
        <w:t xml:space="preserve">для </w:t>
      </w:r>
      <w:proofErr w:type="spellStart"/>
      <w:r w:rsidRPr="00A80602">
        <w:rPr>
          <w:color w:val="auto"/>
          <w:lang w:val="ru-RU"/>
        </w:rPr>
        <w:t>розрахунку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необхідної</w:t>
      </w:r>
      <w:proofErr w:type="spellEnd"/>
      <w:r w:rsidRPr="00A80602">
        <w:rPr>
          <w:color w:val="auto"/>
          <w:lang w:val="ru-RU"/>
        </w:rPr>
        <w:t xml:space="preserve"> в </w:t>
      </w:r>
      <w:proofErr w:type="spellStart"/>
      <w:r w:rsidRPr="00A80602">
        <w:rPr>
          <w:color w:val="auto"/>
          <w:lang w:val="ru-RU"/>
        </w:rPr>
        <w:t>процесі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реалізації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проєкту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суми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коштів</w:t>
      </w:r>
      <w:proofErr w:type="spellEnd"/>
      <w:r w:rsidRPr="00A80602">
        <w:rPr>
          <w:color w:val="auto"/>
          <w:lang w:val="ru-RU"/>
        </w:rPr>
        <w:t xml:space="preserve"> та </w:t>
      </w:r>
      <w:proofErr w:type="spellStart"/>
      <w:r w:rsidRPr="00A80602">
        <w:rPr>
          <w:color w:val="auto"/>
          <w:lang w:val="ru-RU"/>
        </w:rPr>
        <w:t>обґрунтування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ефективності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проєкту</w:t>
      </w:r>
      <w:proofErr w:type="spellEnd"/>
      <w:r w:rsidRPr="00A80602">
        <w:rPr>
          <w:color w:val="auto"/>
          <w:lang w:val="ru-RU"/>
        </w:rPr>
        <w:t>;</w:t>
      </w:r>
    </w:p>
    <w:p w14:paraId="3BCC1DBE" w14:textId="1295A3A1" w:rsidR="00703B60" w:rsidRPr="00A80602" w:rsidRDefault="00703B60" w:rsidP="002E6EFE">
      <w:pPr>
        <w:pStyle w:val="062"/>
        <w:numPr>
          <w:ilvl w:val="0"/>
          <w:numId w:val="143"/>
        </w:numPr>
        <w:rPr>
          <w:color w:val="auto"/>
          <w:lang w:val="ru-RU"/>
        </w:rPr>
      </w:pPr>
      <w:r w:rsidRPr="00A80602">
        <w:rPr>
          <w:color w:val="auto"/>
          <w:lang w:val="ru-RU"/>
        </w:rPr>
        <w:t xml:space="preserve">для </w:t>
      </w:r>
      <w:proofErr w:type="spellStart"/>
      <w:r w:rsidRPr="00A80602">
        <w:rPr>
          <w:color w:val="auto"/>
          <w:lang w:val="ru-RU"/>
        </w:rPr>
        <w:t>координації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зусиль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інших</w:t>
      </w:r>
      <w:proofErr w:type="spellEnd"/>
      <w:r w:rsidRPr="00A80602">
        <w:rPr>
          <w:color w:val="auto"/>
          <w:lang w:val="ru-RU"/>
        </w:rPr>
        <w:t xml:space="preserve"> </w:t>
      </w:r>
      <w:proofErr w:type="spellStart"/>
      <w:r w:rsidRPr="00A80602">
        <w:rPr>
          <w:color w:val="auto"/>
          <w:lang w:val="ru-RU"/>
        </w:rPr>
        <w:t>відділів</w:t>
      </w:r>
      <w:proofErr w:type="spellEnd"/>
      <w:r w:rsidRPr="00A80602">
        <w:rPr>
          <w:color w:val="auto"/>
          <w:lang w:val="ru-RU"/>
        </w:rPr>
        <w:t xml:space="preserve"> і </w:t>
      </w:r>
      <w:proofErr w:type="spellStart"/>
      <w:r w:rsidRPr="00A80602">
        <w:rPr>
          <w:color w:val="auto"/>
          <w:lang w:val="ru-RU"/>
        </w:rPr>
        <w:t>фахівців</w:t>
      </w:r>
      <w:proofErr w:type="spellEnd"/>
      <w:r w:rsidRPr="00A80602">
        <w:rPr>
          <w:color w:val="auto"/>
          <w:lang w:val="ru-RU"/>
        </w:rPr>
        <w:t xml:space="preserve">; </w:t>
      </w:r>
    </w:p>
    <w:p w14:paraId="327B197E" w14:textId="67A2C45A" w:rsidR="00F14D2A" w:rsidRPr="002E6EFE" w:rsidRDefault="002E6EFE" w:rsidP="002E6EFE">
      <w:pPr>
        <w:pStyle w:val="06"/>
        <w:numPr>
          <w:ilvl w:val="0"/>
          <w:numId w:val="1"/>
        </w:numPr>
        <w:ind w:left="357" w:hanging="357"/>
      </w:pPr>
      <w:r>
        <w:rPr>
          <w:lang w:val="uk-UA"/>
        </w:rPr>
        <w:t>Е</w:t>
      </w:r>
      <w:proofErr w:type="spellStart"/>
      <w:r w:rsidRPr="00703B60">
        <w:t>фективність</w:t>
      </w:r>
      <w:proofErr w:type="spellEnd"/>
      <w:r w:rsidRPr="00703B60">
        <w:t xml:space="preserve"> </w:t>
      </w:r>
      <w:proofErr w:type="spellStart"/>
      <w:r w:rsidRPr="00703B60">
        <w:t>інвестиційних</w:t>
      </w:r>
      <w:proofErr w:type="spellEnd"/>
      <w:r w:rsidRPr="00703B60">
        <w:t xml:space="preserve"> </w:t>
      </w:r>
      <w:proofErr w:type="spellStart"/>
      <w:r w:rsidRPr="00703B60">
        <w:t>проєктів</w:t>
      </w:r>
      <w:proofErr w:type="spellEnd"/>
      <w:r>
        <w:rPr>
          <w:lang w:val="uk-UA"/>
        </w:rPr>
        <w:t xml:space="preserve"> – це </w:t>
      </w:r>
      <w:r w:rsidRPr="00703B60">
        <w:t xml:space="preserve">  </w:t>
      </w:r>
      <w:r>
        <w:rPr>
          <w:lang w:val="uk-UA"/>
        </w:rPr>
        <w:t>к</w:t>
      </w:r>
      <w:proofErr w:type="spellStart"/>
      <w:r w:rsidR="00703B60" w:rsidRPr="00703B60">
        <w:t>атегорія</w:t>
      </w:r>
      <w:proofErr w:type="spellEnd"/>
      <w:r w:rsidR="00703B60" w:rsidRPr="00703B60">
        <w:t xml:space="preserve">, яка </w:t>
      </w:r>
      <w:proofErr w:type="spellStart"/>
      <w:r w:rsidR="00703B60" w:rsidRPr="00703B60">
        <w:t>відображає</w:t>
      </w:r>
      <w:proofErr w:type="spellEnd"/>
      <w:r w:rsidR="00703B60" w:rsidRPr="00703B60">
        <w:t xml:space="preserve"> </w:t>
      </w:r>
      <w:proofErr w:type="spellStart"/>
      <w:r w:rsidR="00703B60" w:rsidRPr="00703B60">
        <w:t>відповідність</w:t>
      </w:r>
      <w:proofErr w:type="spellEnd"/>
      <w:r w:rsidR="00703B60" w:rsidRPr="00703B60">
        <w:t xml:space="preserve"> </w:t>
      </w:r>
      <w:proofErr w:type="spellStart"/>
      <w:r w:rsidR="00703B60" w:rsidRPr="00703B60">
        <w:t>проєкту</w:t>
      </w:r>
      <w:proofErr w:type="spellEnd"/>
      <w:r w:rsidR="00703B60" w:rsidRPr="00703B60">
        <w:t xml:space="preserve"> </w:t>
      </w:r>
      <w:proofErr w:type="spellStart"/>
      <w:r w:rsidR="00703B60" w:rsidRPr="00703B60">
        <w:t>цілям</w:t>
      </w:r>
      <w:proofErr w:type="spellEnd"/>
      <w:r w:rsidR="00703B60" w:rsidRPr="00703B60">
        <w:t xml:space="preserve">, </w:t>
      </w:r>
      <w:proofErr w:type="spellStart"/>
      <w:r w:rsidR="00703B60" w:rsidRPr="00703B60">
        <w:t>завданням</w:t>
      </w:r>
      <w:proofErr w:type="spellEnd"/>
      <w:r w:rsidR="00703B60" w:rsidRPr="00703B60">
        <w:t xml:space="preserve"> та </w:t>
      </w:r>
      <w:proofErr w:type="spellStart"/>
      <w:r w:rsidR="00703B60" w:rsidRPr="00703B60">
        <w:t>інтересам</w:t>
      </w:r>
      <w:proofErr w:type="spellEnd"/>
      <w:r w:rsidR="00703B60" w:rsidRPr="00703B60">
        <w:t xml:space="preserve"> </w:t>
      </w:r>
      <w:proofErr w:type="spellStart"/>
      <w:r w:rsidR="00703B60" w:rsidRPr="00703B60">
        <w:t>його</w:t>
      </w:r>
      <w:proofErr w:type="spellEnd"/>
      <w:r w:rsidR="00703B60" w:rsidRPr="00703B60">
        <w:t xml:space="preserve"> </w:t>
      </w:r>
      <w:proofErr w:type="spellStart"/>
      <w:r w:rsidR="00703B60" w:rsidRPr="00703B60">
        <w:t>учасників</w:t>
      </w:r>
      <w:proofErr w:type="spellEnd"/>
      <w:r>
        <w:rPr>
          <w:lang w:val="uk-UA"/>
        </w:rPr>
        <w:t>.</w:t>
      </w:r>
    </w:p>
    <w:p w14:paraId="25BFAD0F" w14:textId="77777777" w:rsidR="00703B60" w:rsidRPr="00703B60" w:rsidRDefault="00703B60" w:rsidP="00703B60">
      <w:pPr>
        <w:widowControl w:val="0"/>
        <w:rPr>
          <w:rFonts w:ascii="Cambria" w:eastAsia="Cambria" w:hAnsi="Cambria" w:cs="Cambria"/>
          <w:sz w:val="20"/>
          <w:szCs w:val="20"/>
          <w:lang w:val="uk-UA"/>
        </w:rPr>
      </w:pPr>
    </w:p>
    <w:p w14:paraId="455EDC7C" w14:textId="2F9E43A9" w:rsidR="00703B60" w:rsidRPr="00703B60" w:rsidRDefault="00703B60" w:rsidP="00703B60">
      <w:pPr>
        <w:pStyle w:val="06"/>
        <w:numPr>
          <w:ilvl w:val="0"/>
          <w:numId w:val="1"/>
        </w:numPr>
        <w:ind w:left="357" w:hanging="357"/>
      </w:pPr>
      <w:r w:rsidRPr="00703B60">
        <w:t xml:space="preserve">Оцінка </w:t>
      </w:r>
      <w:proofErr w:type="spellStart"/>
      <w:r w:rsidRPr="00703B60">
        <w:t>ефективності</w:t>
      </w:r>
      <w:proofErr w:type="spellEnd"/>
      <w:r w:rsidRPr="00703B60">
        <w:t xml:space="preserve"> </w:t>
      </w:r>
      <w:proofErr w:type="spellStart"/>
      <w:r w:rsidRPr="00703B60">
        <w:t>інвестицій</w:t>
      </w:r>
      <w:proofErr w:type="spellEnd"/>
      <w:r w:rsidRPr="00703B60">
        <w:t xml:space="preserve"> </w:t>
      </w:r>
      <w:proofErr w:type="spellStart"/>
      <w:r w:rsidRPr="00703B60">
        <w:t>здійснюється</w:t>
      </w:r>
      <w:proofErr w:type="spellEnd"/>
      <w:r w:rsidRPr="00703B60">
        <w:t xml:space="preserve"> за </w:t>
      </w:r>
      <w:proofErr w:type="spellStart"/>
      <w:r w:rsidRPr="00703B60">
        <w:t>допомогою</w:t>
      </w:r>
      <w:proofErr w:type="spellEnd"/>
      <w:r w:rsidRPr="00703B60">
        <w:t xml:space="preserve"> таких </w:t>
      </w:r>
      <w:proofErr w:type="spellStart"/>
      <w:r w:rsidR="002E6EFE" w:rsidRPr="00703B60">
        <w:t>динамічних</w:t>
      </w:r>
      <w:proofErr w:type="spellEnd"/>
      <w:r w:rsidR="002E6EFE" w:rsidRPr="00703B60">
        <w:t xml:space="preserve"> і </w:t>
      </w:r>
      <w:proofErr w:type="spellStart"/>
      <w:r w:rsidR="002E6EFE" w:rsidRPr="00703B60">
        <w:t>статистичних;</w:t>
      </w:r>
      <w:r w:rsidRPr="00703B60">
        <w:t>методів</w:t>
      </w:r>
      <w:proofErr w:type="spellEnd"/>
      <w:r w:rsidR="002E6EFE">
        <w:rPr>
          <w:lang w:val="uk-UA"/>
        </w:rPr>
        <w:t>.</w:t>
      </w:r>
    </w:p>
    <w:p w14:paraId="4BBF12BC" w14:textId="77777777" w:rsidR="00703B60" w:rsidRPr="00703B60" w:rsidRDefault="00703B60" w:rsidP="00703B60">
      <w:pPr>
        <w:widowControl w:val="0"/>
        <w:rPr>
          <w:rFonts w:ascii="Cambria" w:eastAsia="Cambria" w:hAnsi="Cambria" w:cs="Cambria"/>
          <w:sz w:val="20"/>
          <w:szCs w:val="20"/>
        </w:rPr>
      </w:pPr>
    </w:p>
    <w:p w14:paraId="06D06487" w14:textId="6C493A85" w:rsidR="00703B60" w:rsidRPr="002E6EFE" w:rsidRDefault="00703B60" w:rsidP="00862A08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Розрахункова</w:t>
      </w:r>
      <w:proofErr w:type="spellEnd"/>
      <w:r w:rsidRPr="00703B60">
        <w:t xml:space="preserve"> норма </w:t>
      </w:r>
      <w:proofErr w:type="spellStart"/>
      <w:r w:rsidRPr="00703B60">
        <w:t>дохідності</w:t>
      </w:r>
      <w:proofErr w:type="spellEnd"/>
      <w:r w:rsidRPr="00703B60">
        <w:t xml:space="preserve"> </w:t>
      </w:r>
      <w:proofErr w:type="spellStart"/>
      <w:r w:rsidRPr="00703B60">
        <w:t>відображає</w:t>
      </w:r>
      <w:proofErr w:type="spellEnd"/>
      <w:r w:rsidR="002E6EFE" w:rsidRPr="002E6EFE">
        <w:rPr>
          <w:lang w:val="uk-UA"/>
        </w:rPr>
        <w:t xml:space="preserve"> </w:t>
      </w:r>
      <w:r w:rsidRPr="002E6EFE">
        <w:t xml:space="preserve"> </w:t>
      </w:r>
      <w:proofErr w:type="spellStart"/>
      <w:r w:rsidRPr="002E6EFE">
        <w:t>ефективність</w:t>
      </w:r>
      <w:proofErr w:type="spellEnd"/>
      <w:r w:rsidRPr="002E6EFE">
        <w:t xml:space="preserve"> </w:t>
      </w:r>
      <w:proofErr w:type="spellStart"/>
      <w:r w:rsidRPr="002E6EFE">
        <w:t>інвестицій</w:t>
      </w:r>
      <w:proofErr w:type="spellEnd"/>
      <w:r w:rsidRPr="002E6EFE">
        <w:t xml:space="preserve"> у </w:t>
      </w:r>
      <w:proofErr w:type="spellStart"/>
      <w:r w:rsidRPr="002E6EFE">
        <w:t>вигляді</w:t>
      </w:r>
      <w:proofErr w:type="spellEnd"/>
      <w:r w:rsidRPr="002E6EFE">
        <w:t xml:space="preserve"> </w:t>
      </w:r>
      <w:proofErr w:type="spellStart"/>
      <w:r w:rsidRPr="002E6EFE">
        <w:t>відсоткового</w:t>
      </w:r>
      <w:proofErr w:type="spellEnd"/>
      <w:r w:rsidRPr="002E6EFE">
        <w:t xml:space="preserve"> </w:t>
      </w:r>
      <w:proofErr w:type="spellStart"/>
      <w:r w:rsidRPr="002E6EFE">
        <w:t>відношення</w:t>
      </w:r>
      <w:proofErr w:type="spellEnd"/>
      <w:r w:rsidRPr="002E6EFE">
        <w:t xml:space="preserve"> </w:t>
      </w:r>
      <w:proofErr w:type="spellStart"/>
      <w:r w:rsidRPr="002E6EFE">
        <w:t>грошових</w:t>
      </w:r>
      <w:proofErr w:type="spellEnd"/>
      <w:r w:rsidRPr="002E6EFE">
        <w:t xml:space="preserve"> </w:t>
      </w:r>
      <w:proofErr w:type="spellStart"/>
      <w:r w:rsidRPr="002E6EFE">
        <w:t>надходжень</w:t>
      </w:r>
      <w:proofErr w:type="spellEnd"/>
      <w:r w:rsidRPr="002E6EFE">
        <w:t xml:space="preserve"> до </w:t>
      </w:r>
      <w:proofErr w:type="spellStart"/>
      <w:r w:rsidRPr="002E6EFE">
        <w:t>суми</w:t>
      </w:r>
      <w:proofErr w:type="spellEnd"/>
      <w:r w:rsidRPr="002E6EFE">
        <w:t xml:space="preserve"> </w:t>
      </w:r>
      <w:proofErr w:type="spellStart"/>
      <w:r w:rsidRPr="002E6EFE">
        <w:t>первинних</w:t>
      </w:r>
      <w:proofErr w:type="spellEnd"/>
      <w:r w:rsidRPr="002E6EFE">
        <w:t xml:space="preserve"> </w:t>
      </w:r>
      <w:proofErr w:type="spellStart"/>
      <w:r w:rsidRPr="002E6EFE">
        <w:t>інвестицій</w:t>
      </w:r>
      <w:proofErr w:type="spellEnd"/>
      <w:r w:rsidRPr="002E6EFE">
        <w:t>;</w:t>
      </w:r>
    </w:p>
    <w:p w14:paraId="52AC6E51" w14:textId="77777777" w:rsidR="00703B60" w:rsidRPr="002E6EFE" w:rsidRDefault="00703B60" w:rsidP="00703B60">
      <w:pPr>
        <w:widowControl w:val="0"/>
        <w:rPr>
          <w:rFonts w:ascii="Cambria" w:eastAsia="Cambria" w:hAnsi="Cambria" w:cs="Cambria"/>
          <w:sz w:val="19"/>
          <w:szCs w:val="19"/>
          <w:lang w:val="ru-RU"/>
        </w:rPr>
      </w:pPr>
    </w:p>
    <w:p w14:paraId="3C110E2A" w14:textId="083104ED" w:rsidR="00703B60" w:rsidRPr="00703B60" w:rsidRDefault="002E6EFE" w:rsidP="00703B60">
      <w:pPr>
        <w:pStyle w:val="06"/>
        <w:numPr>
          <w:ilvl w:val="0"/>
          <w:numId w:val="1"/>
        </w:numPr>
        <w:ind w:left="357" w:hanging="357"/>
      </w:pPr>
      <w:r w:rsidRPr="00703B60">
        <w:t>MIRR</w:t>
      </w:r>
      <w:r w:rsidRPr="00703B60">
        <w:t xml:space="preserve"> </w:t>
      </w:r>
      <w:r>
        <w:rPr>
          <w:lang w:val="uk-UA"/>
        </w:rPr>
        <w:t xml:space="preserve"> - це с</w:t>
      </w:r>
      <w:proofErr w:type="spellStart"/>
      <w:r w:rsidR="00703B60" w:rsidRPr="00703B60">
        <w:t>тавка</w:t>
      </w:r>
      <w:proofErr w:type="spellEnd"/>
      <w:r w:rsidR="00703B60" w:rsidRPr="00703B60">
        <w:t xml:space="preserve"> доходу, за </w:t>
      </w:r>
      <w:proofErr w:type="spellStart"/>
      <w:r w:rsidR="00703B60" w:rsidRPr="00703B60">
        <w:t>якою</w:t>
      </w:r>
      <w:proofErr w:type="spellEnd"/>
      <w:r w:rsidR="00703B60" w:rsidRPr="00703B60">
        <w:t xml:space="preserve"> </w:t>
      </w:r>
      <w:proofErr w:type="spellStart"/>
      <w:r w:rsidR="00703B60" w:rsidRPr="00703B60">
        <w:t>кінцева</w:t>
      </w:r>
      <w:proofErr w:type="spellEnd"/>
      <w:r w:rsidR="00703B60" w:rsidRPr="00703B60">
        <w:t xml:space="preserve"> </w:t>
      </w:r>
      <w:proofErr w:type="spellStart"/>
      <w:r w:rsidR="00703B60" w:rsidRPr="00703B60">
        <w:t>вартість</w:t>
      </w:r>
      <w:proofErr w:type="spellEnd"/>
      <w:r w:rsidR="00703B60" w:rsidRPr="00703B60">
        <w:t xml:space="preserve"> </w:t>
      </w:r>
      <w:proofErr w:type="spellStart"/>
      <w:r w:rsidR="00703B60" w:rsidRPr="00703B60">
        <w:t>чистих</w:t>
      </w:r>
      <w:proofErr w:type="spellEnd"/>
      <w:r w:rsidR="00703B60" w:rsidRPr="00703B60">
        <w:t xml:space="preserve"> </w:t>
      </w:r>
      <w:proofErr w:type="spellStart"/>
      <w:r w:rsidR="00703B60" w:rsidRPr="00703B60">
        <w:t>грошових</w:t>
      </w:r>
      <w:proofErr w:type="spellEnd"/>
      <w:r w:rsidR="00703B60" w:rsidRPr="00703B60">
        <w:t xml:space="preserve"> </w:t>
      </w:r>
      <w:proofErr w:type="spellStart"/>
      <w:r w:rsidR="00703B60" w:rsidRPr="00703B60">
        <w:t>потоків</w:t>
      </w:r>
      <w:proofErr w:type="spellEnd"/>
      <w:r w:rsidR="00703B60" w:rsidRPr="00703B60">
        <w:t xml:space="preserve"> </w:t>
      </w:r>
      <w:proofErr w:type="spellStart"/>
      <w:r w:rsidR="00703B60" w:rsidRPr="00703B60">
        <w:t>проєкту</w:t>
      </w:r>
      <w:proofErr w:type="spellEnd"/>
      <w:r w:rsidR="00703B60" w:rsidRPr="00703B60">
        <w:t xml:space="preserve"> </w:t>
      </w:r>
      <w:proofErr w:type="spellStart"/>
      <w:r w:rsidR="00703B60" w:rsidRPr="00703B60">
        <w:t>дорівнює</w:t>
      </w:r>
      <w:proofErr w:type="spellEnd"/>
      <w:r w:rsidR="00703B60" w:rsidRPr="00703B60">
        <w:t xml:space="preserve"> </w:t>
      </w:r>
      <w:proofErr w:type="spellStart"/>
      <w:r w:rsidR="00703B60" w:rsidRPr="00703B60">
        <w:t>поточній</w:t>
      </w:r>
      <w:proofErr w:type="spellEnd"/>
      <w:r w:rsidR="00703B60" w:rsidRPr="00703B60">
        <w:t xml:space="preserve"> </w:t>
      </w:r>
      <w:proofErr w:type="spellStart"/>
      <w:r w:rsidR="00703B60" w:rsidRPr="00703B60">
        <w:t>вартості</w:t>
      </w:r>
      <w:proofErr w:type="spellEnd"/>
      <w:r w:rsidR="00703B60" w:rsidRPr="00703B60">
        <w:t xml:space="preserve"> </w:t>
      </w:r>
      <w:proofErr w:type="spellStart"/>
      <w:r w:rsidR="00703B60" w:rsidRPr="00703B60">
        <w:t>інвестиційних</w:t>
      </w:r>
      <w:proofErr w:type="spellEnd"/>
      <w:r w:rsidR="00703B60" w:rsidRPr="00703B60">
        <w:t xml:space="preserve"> </w:t>
      </w:r>
      <w:proofErr w:type="spellStart"/>
      <w:r w:rsidR="00703B60" w:rsidRPr="00703B60">
        <w:t>витрат</w:t>
      </w:r>
      <w:proofErr w:type="spellEnd"/>
      <w:r>
        <w:rPr>
          <w:lang w:val="uk-UA"/>
        </w:rPr>
        <w:t>.</w:t>
      </w:r>
    </w:p>
    <w:p w14:paraId="0F55CE3E" w14:textId="77777777" w:rsidR="00703B60" w:rsidRPr="002E6EFE" w:rsidRDefault="00703B60" w:rsidP="00703B60">
      <w:pPr>
        <w:widowControl w:val="0"/>
        <w:rPr>
          <w:rFonts w:ascii="Cambria" w:eastAsia="Cambria" w:hAnsi="Cambria" w:cs="Cambria"/>
          <w:sz w:val="19"/>
          <w:szCs w:val="19"/>
          <w:lang w:val="ru-RU"/>
        </w:rPr>
      </w:pPr>
    </w:p>
    <w:p w14:paraId="4EADED95" w14:textId="1A7AD3F5" w:rsidR="00703B60" w:rsidRPr="002E6EFE" w:rsidRDefault="00703B60" w:rsidP="00BA41C4">
      <w:pPr>
        <w:pStyle w:val="06"/>
        <w:numPr>
          <w:ilvl w:val="0"/>
          <w:numId w:val="1"/>
        </w:numPr>
        <w:ind w:left="357" w:hanging="357"/>
      </w:pPr>
      <w:proofErr w:type="spellStart"/>
      <w:r w:rsidRPr="00703B60">
        <w:t>Міжнародним</w:t>
      </w:r>
      <w:proofErr w:type="spellEnd"/>
      <w:r w:rsidRPr="00703B60">
        <w:t xml:space="preserve"> центром </w:t>
      </w:r>
      <w:proofErr w:type="spellStart"/>
      <w:r w:rsidRPr="00703B60">
        <w:t>промислових</w:t>
      </w:r>
      <w:proofErr w:type="spellEnd"/>
      <w:r w:rsidRPr="00703B60">
        <w:t xml:space="preserve"> </w:t>
      </w:r>
      <w:proofErr w:type="spellStart"/>
      <w:r w:rsidRPr="00703B60">
        <w:t>досліджень</w:t>
      </w:r>
      <w:proofErr w:type="spellEnd"/>
      <w:r w:rsidRPr="00703B60">
        <w:t xml:space="preserve"> ЮНІДО прописано</w:t>
      </w:r>
      <w:r w:rsidR="002E6EFE" w:rsidRPr="002E6EFE">
        <w:rPr>
          <w:lang w:val="uk-UA"/>
        </w:rPr>
        <w:t xml:space="preserve"> </w:t>
      </w:r>
      <w:r w:rsidRPr="002E6EFE">
        <w:t xml:space="preserve"> </w:t>
      </w:r>
      <w:proofErr w:type="spellStart"/>
      <w:r w:rsidRPr="002E6EFE">
        <w:t>стандартизований</w:t>
      </w:r>
      <w:proofErr w:type="spellEnd"/>
      <w:r w:rsidRPr="002E6EFE">
        <w:t xml:space="preserve"> </w:t>
      </w:r>
      <w:proofErr w:type="spellStart"/>
      <w:r w:rsidRPr="002E6EFE">
        <w:t>підхід</w:t>
      </w:r>
      <w:proofErr w:type="spellEnd"/>
      <w:r w:rsidRPr="002E6EFE">
        <w:t xml:space="preserve"> у </w:t>
      </w:r>
      <w:proofErr w:type="spellStart"/>
      <w:r w:rsidRPr="002E6EFE">
        <w:t>методології</w:t>
      </w:r>
      <w:proofErr w:type="spellEnd"/>
      <w:r w:rsidRPr="002E6EFE">
        <w:t xml:space="preserve"> </w:t>
      </w:r>
      <w:proofErr w:type="spellStart"/>
      <w:r w:rsidRPr="002E6EFE">
        <w:t>оцінки</w:t>
      </w:r>
      <w:proofErr w:type="spellEnd"/>
      <w:r w:rsidRPr="002E6EFE">
        <w:t xml:space="preserve"> </w:t>
      </w:r>
      <w:proofErr w:type="spellStart"/>
      <w:r w:rsidRPr="002E6EFE">
        <w:t>ефективності</w:t>
      </w:r>
      <w:proofErr w:type="spellEnd"/>
      <w:r w:rsidRPr="002E6EFE">
        <w:t xml:space="preserve"> </w:t>
      </w:r>
      <w:proofErr w:type="spellStart"/>
      <w:r w:rsidRPr="002E6EFE">
        <w:t>інвестиційних</w:t>
      </w:r>
      <w:proofErr w:type="spellEnd"/>
      <w:r w:rsidRPr="002E6EFE">
        <w:t xml:space="preserve"> </w:t>
      </w:r>
      <w:proofErr w:type="spellStart"/>
      <w:r w:rsidRPr="002E6EFE">
        <w:t>проєктів</w:t>
      </w:r>
      <w:proofErr w:type="spellEnd"/>
      <w:r w:rsidRPr="002E6EFE">
        <w:t>;</w:t>
      </w:r>
    </w:p>
    <w:p w14:paraId="23D64981" w14:textId="77777777" w:rsidR="00703B60" w:rsidRPr="002E6EFE" w:rsidRDefault="00703B60" w:rsidP="00703B60">
      <w:pPr>
        <w:widowControl w:val="0"/>
        <w:rPr>
          <w:rFonts w:ascii="Cambria" w:eastAsia="Cambria" w:hAnsi="Cambria" w:cs="Cambria"/>
          <w:sz w:val="18"/>
          <w:szCs w:val="18"/>
          <w:lang w:val="ru-RU"/>
        </w:rPr>
      </w:pPr>
    </w:p>
    <w:p w14:paraId="091A75CA" w14:textId="0778EB86" w:rsidR="00703B60" w:rsidRDefault="002E6EFE" w:rsidP="007D5495">
      <w:pPr>
        <w:pStyle w:val="06"/>
        <w:numPr>
          <w:ilvl w:val="0"/>
          <w:numId w:val="1"/>
        </w:numPr>
        <w:ind w:left="357" w:hanging="357"/>
        <w:rPr>
          <w:lang w:val="uk-UA"/>
        </w:rPr>
      </w:pPr>
      <w:r w:rsidRPr="002E6EFE">
        <w:rPr>
          <w:lang w:val="uk-UA"/>
        </w:rPr>
        <w:t>Найчастіше використовують три м</w:t>
      </w:r>
      <w:proofErr w:type="spellStart"/>
      <w:r w:rsidR="00703B60" w:rsidRPr="00703B60">
        <w:t>етод</w:t>
      </w:r>
      <w:proofErr w:type="spellEnd"/>
      <w:r w:rsidRPr="002E6EFE">
        <w:rPr>
          <w:lang w:val="uk-UA"/>
        </w:rPr>
        <w:t>и</w:t>
      </w:r>
      <w:r w:rsidR="00703B60" w:rsidRPr="00703B60">
        <w:t xml:space="preserve"> </w:t>
      </w:r>
      <w:proofErr w:type="spellStart"/>
      <w:r w:rsidR="00703B60" w:rsidRPr="00703B60">
        <w:t>оцінки</w:t>
      </w:r>
      <w:proofErr w:type="spellEnd"/>
      <w:r w:rsidR="00703B60" w:rsidRPr="00703B60">
        <w:t xml:space="preserve"> </w:t>
      </w:r>
      <w:proofErr w:type="spellStart"/>
      <w:r w:rsidR="00703B60" w:rsidRPr="00703B60">
        <w:t>фінансових</w:t>
      </w:r>
      <w:proofErr w:type="spellEnd"/>
      <w:r w:rsidR="00703B60" w:rsidRPr="00703B60">
        <w:t xml:space="preserve"> </w:t>
      </w:r>
      <w:proofErr w:type="spellStart"/>
      <w:r w:rsidR="00703B60" w:rsidRPr="00703B60">
        <w:t>інвестицій</w:t>
      </w:r>
      <w:proofErr w:type="spellEnd"/>
      <w:r w:rsidRPr="002E6EFE">
        <w:rPr>
          <w:lang w:val="uk-UA"/>
        </w:rPr>
        <w:t xml:space="preserve"> </w:t>
      </w:r>
      <w:r w:rsidR="00703B60" w:rsidRPr="002E6EFE">
        <w:t xml:space="preserve"> (за справедливою </w:t>
      </w:r>
      <w:proofErr w:type="spellStart"/>
      <w:r w:rsidR="00703B60" w:rsidRPr="002E6EFE">
        <w:t>вартістю</w:t>
      </w:r>
      <w:proofErr w:type="spellEnd"/>
      <w:r w:rsidR="00703B60" w:rsidRPr="002E6EFE">
        <w:t xml:space="preserve">, метод </w:t>
      </w:r>
      <w:proofErr w:type="spellStart"/>
      <w:r w:rsidR="00703B60" w:rsidRPr="002E6EFE">
        <w:t>участі</w:t>
      </w:r>
      <w:proofErr w:type="spellEnd"/>
      <w:r w:rsidR="00703B60" w:rsidRPr="002E6EFE">
        <w:t xml:space="preserve"> в </w:t>
      </w:r>
      <w:proofErr w:type="spellStart"/>
      <w:r w:rsidR="00703B60" w:rsidRPr="002E6EFE">
        <w:t>капіталі</w:t>
      </w:r>
      <w:proofErr w:type="spellEnd"/>
      <w:r w:rsidR="00703B60" w:rsidRPr="002E6EFE">
        <w:t xml:space="preserve">, метод </w:t>
      </w:r>
      <w:proofErr w:type="spellStart"/>
      <w:r w:rsidR="00703B60" w:rsidRPr="002E6EFE">
        <w:t>ефективної</w:t>
      </w:r>
      <w:proofErr w:type="spellEnd"/>
      <w:r w:rsidR="00703B60" w:rsidRPr="002E6EFE">
        <w:t xml:space="preserve"> ставки процента при </w:t>
      </w:r>
      <w:proofErr w:type="spellStart"/>
      <w:r w:rsidR="00703B60" w:rsidRPr="002E6EFE">
        <w:t>оцінці</w:t>
      </w:r>
      <w:proofErr w:type="spellEnd"/>
      <w:r w:rsidR="00703B60" w:rsidRPr="002E6EFE">
        <w:t xml:space="preserve"> </w:t>
      </w:r>
      <w:proofErr w:type="spellStart"/>
      <w:r w:rsidR="00703B60" w:rsidRPr="002E6EFE">
        <w:t>фінансових</w:t>
      </w:r>
      <w:proofErr w:type="spellEnd"/>
      <w:r w:rsidR="00703B60" w:rsidRPr="002E6EFE">
        <w:t xml:space="preserve"> </w:t>
      </w:r>
      <w:proofErr w:type="spellStart"/>
      <w:r w:rsidR="00703B60" w:rsidRPr="002E6EFE">
        <w:t>інвестицій</w:t>
      </w:r>
      <w:proofErr w:type="spellEnd"/>
      <w:r w:rsidR="00703B60" w:rsidRPr="002E6EFE">
        <w:t>);</w:t>
      </w:r>
    </w:p>
    <w:p w14:paraId="208C8ECA" w14:textId="452838DA" w:rsidR="00A80602" w:rsidRPr="00B05306" w:rsidRDefault="00A80602" w:rsidP="00A80602">
      <w:pPr>
        <w:pStyle w:val="06"/>
        <w:rPr>
          <w:rFonts w:ascii="Cambria" w:eastAsia="Cambria" w:hAnsi="Cambria" w:cs="Cambria"/>
          <w:sz w:val="20"/>
          <w:szCs w:val="20"/>
          <w:lang w:val="en-US"/>
        </w:rPr>
      </w:pPr>
      <w:r>
        <w:rPr>
          <w:rFonts w:eastAsia="Cambria"/>
          <w:lang w:val="uk-UA"/>
        </w:rPr>
        <w:t>С</w:t>
      </w:r>
      <w:proofErr w:type="spellStart"/>
      <w:r w:rsidRPr="00A80602">
        <w:rPr>
          <w:rFonts w:eastAsia="Cambria"/>
        </w:rPr>
        <w:t>кладний</w:t>
      </w:r>
      <w:proofErr w:type="spellEnd"/>
      <w:r w:rsidRPr="00A80602">
        <w:rPr>
          <w:rFonts w:eastAsia="Cambria"/>
        </w:rPr>
        <w:t xml:space="preserve"> </w:t>
      </w:r>
      <w:proofErr w:type="spellStart"/>
      <w:r w:rsidRPr="00A80602">
        <w:rPr>
          <w:rFonts w:eastAsia="Cambria"/>
        </w:rPr>
        <w:t>відсоток</w:t>
      </w:r>
      <w:proofErr w:type="spellEnd"/>
      <w:r>
        <w:rPr>
          <w:rFonts w:eastAsia="Cambria"/>
          <w:lang w:val="uk-UA"/>
        </w:rPr>
        <w:t xml:space="preserve"> – це с</w:t>
      </w:r>
      <w:r w:rsidRPr="00B05306">
        <w:rPr>
          <w:rFonts w:eastAsia="Cambria"/>
          <w:spacing w:val="-1"/>
        </w:rPr>
        <w:t>ума</w:t>
      </w:r>
      <w:r w:rsidRPr="00B05306">
        <w:rPr>
          <w:rFonts w:eastAsia="Cambria"/>
          <w:spacing w:val="36"/>
        </w:rPr>
        <w:t xml:space="preserve"> </w:t>
      </w:r>
      <w:r w:rsidRPr="00B05306">
        <w:rPr>
          <w:rFonts w:eastAsia="Cambria"/>
          <w:spacing w:val="-6"/>
        </w:rPr>
        <w:t>доходу,</w:t>
      </w:r>
      <w:r w:rsidRPr="00B05306">
        <w:rPr>
          <w:rFonts w:eastAsia="Cambria"/>
          <w:spacing w:val="36"/>
        </w:rPr>
        <w:t xml:space="preserve"> </w:t>
      </w:r>
      <w:proofErr w:type="spellStart"/>
      <w:r w:rsidRPr="00B05306">
        <w:rPr>
          <w:rFonts w:eastAsia="Cambria"/>
        </w:rPr>
        <w:t>який</w:t>
      </w:r>
      <w:proofErr w:type="spellEnd"/>
      <w:r w:rsidRPr="00B05306">
        <w:rPr>
          <w:rFonts w:eastAsia="Cambria"/>
          <w:spacing w:val="37"/>
        </w:rPr>
        <w:t xml:space="preserve"> </w:t>
      </w:r>
      <w:proofErr w:type="spellStart"/>
      <w:r w:rsidRPr="00B05306">
        <w:rPr>
          <w:rFonts w:eastAsia="Cambria"/>
        </w:rPr>
        <w:t>утворюється</w:t>
      </w:r>
      <w:proofErr w:type="spellEnd"/>
      <w:r w:rsidRPr="00B05306">
        <w:rPr>
          <w:rFonts w:eastAsia="Cambria"/>
          <w:spacing w:val="36"/>
        </w:rPr>
        <w:t xml:space="preserve"> </w:t>
      </w:r>
      <w:r w:rsidRPr="00B05306">
        <w:rPr>
          <w:rFonts w:eastAsia="Cambria"/>
        </w:rPr>
        <w:t>в</w:t>
      </w:r>
      <w:r w:rsidRPr="00B05306">
        <w:rPr>
          <w:rFonts w:eastAsia="Cambria"/>
          <w:spacing w:val="36"/>
        </w:rPr>
        <w:t xml:space="preserve"> </w:t>
      </w:r>
      <w:proofErr w:type="spellStart"/>
      <w:r w:rsidRPr="00B05306">
        <w:rPr>
          <w:rFonts w:eastAsia="Cambria"/>
          <w:spacing w:val="-3"/>
        </w:rPr>
        <w:t>результаті</w:t>
      </w:r>
      <w:proofErr w:type="spellEnd"/>
      <w:r w:rsidRPr="00B05306">
        <w:rPr>
          <w:rFonts w:eastAsia="Cambria"/>
          <w:spacing w:val="36"/>
        </w:rPr>
        <w:t xml:space="preserve"> </w:t>
      </w:r>
      <w:proofErr w:type="spellStart"/>
      <w:r w:rsidRPr="00B05306">
        <w:rPr>
          <w:rFonts w:eastAsia="Cambria"/>
        </w:rPr>
        <w:t>інвестування</w:t>
      </w:r>
      <w:proofErr w:type="spellEnd"/>
      <w:r w:rsidRPr="00B05306">
        <w:rPr>
          <w:rFonts w:eastAsia="Cambria"/>
          <w:spacing w:val="11"/>
        </w:rPr>
        <w:t xml:space="preserve"> </w:t>
      </w:r>
      <w:r w:rsidRPr="00B05306">
        <w:rPr>
          <w:rFonts w:eastAsia="Cambria"/>
        </w:rPr>
        <w:t>за</w:t>
      </w:r>
      <w:r w:rsidRPr="00B05306">
        <w:rPr>
          <w:rFonts w:eastAsia="Cambria"/>
          <w:spacing w:val="11"/>
        </w:rPr>
        <w:t xml:space="preserve"> </w:t>
      </w:r>
      <w:proofErr w:type="spellStart"/>
      <w:r w:rsidRPr="00B05306">
        <w:rPr>
          <w:rFonts w:eastAsia="Cambria"/>
        </w:rPr>
        <w:t>умови</w:t>
      </w:r>
      <w:proofErr w:type="spellEnd"/>
      <w:r w:rsidRPr="00B05306">
        <w:rPr>
          <w:rFonts w:eastAsia="Cambria"/>
        </w:rPr>
        <w:t>,</w:t>
      </w:r>
      <w:r w:rsidRPr="00B05306">
        <w:rPr>
          <w:rFonts w:eastAsia="Cambria"/>
          <w:spacing w:val="11"/>
        </w:rPr>
        <w:t xml:space="preserve"> </w:t>
      </w:r>
      <w:proofErr w:type="spellStart"/>
      <w:r w:rsidRPr="00B05306">
        <w:rPr>
          <w:rFonts w:eastAsia="Cambria"/>
        </w:rPr>
        <w:t>що</w:t>
      </w:r>
      <w:proofErr w:type="spellEnd"/>
      <w:r w:rsidRPr="00B05306">
        <w:rPr>
          <w:rFonts w:eastAsia="Cambria"/>
          <w:spacing w:val="11"/>
        </w:rPr>
        <w:t xml:space="preserve"> </w:t>
      </w:r>
      <w:r w:rsidRPr="00B05306">
        <w:rPr>
          <w:rFonts w:eastAsia="Cambria"/>
        </w:rPr>
        <w:t>сума</w:t>
      </w:r>
      <w:r w:rsidRPr="00B05306">
        <w:rPr>
          <w:rFonts w:eastAsia="Cambria"/>
          <w:spacing w:val="11"/>
        </w:rPr>
        <w:t xml:space="preserve"> </w:t>
      </w:r>
      <w:proofErr w:type="spellStart"/>
      <w:r w:rsidRPr="00A80602">
        <w:rPr>
          <w:rFonts w:eastAsia="Cambria"/>
        </w:rPr>
        <w:t>нарахованого</w:t>
      </w:r>
      <w:proofErr w:type="spellEnd"/>
      <w:r w:rsidRPr="00B05306">
        <w:rPr>
          <w:rFonts w:eastAsia="Cambria"/>
          <w:spacing w:val="11"/>
        </w:rPr>
        <w:t xml:space="preserve"> </w:t>
      </w:r>
      <w:r w:rsidRPr="00B05306">
        <w:rPr>
          <w:rFonts w:eastAsia="Cambria"/>
          <w:spacing w:val="-1"/>
        </w:rPr>
        <w:t>простого</w:t>
      </w:r>
      <w:r w:rsidRPr="00B05306">
        <w:rPr>
          <w:rFonts w:eastAsia="Cambria"/>
          <w:spacing w:val="11"/>
        </w:rPr>
        <w:t xml:space="preserve"> </w:t>
      </w:r>
      <w:proofErr w:type="spellStart"/>
      <w:r w:rsidRPr="00B05306">
        <w:rPr>
          <w:rFonts w:eastAsia="Cambria"/>
          <w:spacing w:val="-1"/>
        </w:rPr>
        <w:t>відсотка</w:t>
      </w:r>
      <w:proofErr w:type="spellEnd"/>
      <w:r w:rsidRPr="00B05306">
        <w:rPr>
          <w:rFonts w:eastAsia="Cambria"/>
          <w:spacing w:val="11"/>
        </w:rPr>
        <w:t xml:space="preserve"> </w:t>
      </w:r>
      <w:r w:rsidRPr="00B05306">
        <w:rPr>
          <w:rFonts w:eastAsia="Cambria"/>
        </w:rPr>
        <w:t>не</w:t>
      </w:r>
      <w:r w:rsidRPr="00B05306">
        <w:rPr>
          <w:rFonts w:eastAsia="Cambria"/>
          <w:spacing w:val="11"/>
        </w:rPr>
        <w:t xml:space="preserve"> </w:t>
      </w:r>
      <w:proofErr w:type="spellStart"/>
      <w:r w:rsidRPr="00B05306">
        <w:rPr>
          <w:rFonts w:eastAsia="Cambria"/>
        </w:rPr>
        <w:t>випла</w:t>
      </w:r>
      <w:r w:rsidRPr="00B05306">
        <w:rPr>
          <w:rFonts w:eastAsia="Cambria"/>
          <w:spacing w:val="-1"/>
        </w:rPr>
        <w:t>чується</w:t>
      </w:r>
      <w:proofErr w:type="spellEnd"/>
      <w:r w:rsidRPr="00B05306">
        <w:rPr>
          <w:rFonts w:eastAsia="Cambria"/>
          <w:spacing w:val="3"/>
        </w:rPr>
        <w:t xml:space="preserve"> </w:t>
      </w:r>
      <w:proofErr w:type="spellStart"/>
      <w:r w:rsidRPr="00B05306">
        <w:rPr>
          <w:rFonts w:eastAsia="Cambria"/>
        </w:rPr>
        <w:t>після</w:t>
      </w:r>
      <w:proofErr w:type="spellEnd"/>
      <w:r w:rsidRPr="00B05306">
        <w:rPr>
          <w:rFonts w:eastAsia="Cambria"/>
          <w:spacing w:val="3"/>
        </w:rPr>
        <w:t xml:space="preserve"> </w:t>
      </w:r>
      <w:r w:rsidRPr="00B05306">
        <w:rPr>
          <w:rFonts w:eastAsia="Cambria"/>
          <w:spacing w:val="-2"/>
        </w:rPr>
        <w:t>кожного</w:t>
      </w:r>
      <w:r w:rsidRPr="00B05306">
        <w:rPr>
          <w:rFonts w:eastAsia="Cambria"/>
          <w:spacing w:val="3"/>
        </w:rPr>
        <w:t xml:space="preserve"> </w:t>
      </w:r>
      <w:proofErr w:type="spellStart"/>
      <w:r w:rsidRPr="00B05306">
        <w:rPr>
          <w:rFonts w:eastAsia="Cambria"/>
          <w:spacing w:val="-1"/>
        </w:rPr>
        <w:t>розрахункового</w:t>
      </w:r>
      <w:proofErr w:type="spellEnd"/>
      <w:r w:rsidRPr="00B05306">
        <w:rPr>
          <w:rFonts w:eastAsia="Cambria"/>
          <w:spacing w:val="3"/>
        </w:rPr>
        <w:t xml:space="preserve"> </w:t>
      </w:r>
      <w:proofErr w:type="spellStart"/>
      <w:r w:rsidRPr="00B05306">
        <w:rPr>
          <w:rFonts w:eastAsia="Cambria"/>
          <w:spacing w:val="-4"/>
        </w:rPr>
        <w:t>періоду</w:t>
      </w:r>
      <w:proofErr w:type="spellEnd"/>
      <w:r w:rsidRPr="00B05306">
        <w:rPr>
          <w:rFonts w:eastAsia="Cambria"/>
          <w:spacing w:val="-4"/>
        </w:rPr>
        <w:t>,</w:t>
      </w:r>
      <w:r w:rsidRPr="00B05306">
        <w:rPr>
          <w:rFonts w:eastAsia="Cambria"/>
        </w:rPr>
        <w:t xml:space="preserve"> </w:t>
      </w:r>
      <w:r w:rsidRPr="00B05306">
        <w:rPr>
          <w:rFonts w:eastAsia="Cambria"/>
          <w:spacing w:val="3"/>
        </w:rPr>
        <w:t xml:space="preserve"> </w:t>
      </w:r>
      <w:r w:rsidRPr="00B05306">
        <w:rPr>
          <w:rFonts w:eastAsia="Cambria"/>
        </w:rPr>
        <w:t xml:space="preserve">а </w:t>
      </w:r>
      <w:r w:rsidRPr="00B05306">
        <w:rPr>
          <w:rFonts w:eastAsia="Cambria"/>
          <w:spacing w:val="3"/>
        </w:rPr>
        <w:t xml:space="preserve"> </w:t>
      </w:r>
      <w:proofErr w:type="spellStart"/>
      <w:r w:rsidRPr="00B05306">
        <w:rPr>
          <w:rFonts w:eastAsia="Cambria"/>
          <w:spacing w:val="-1"/>
        </w:rPr>
        <w:t>приєднуєть</w:t>
      </w:r>
      <w:r w:rsidRPr="00B05306">
        <w:rPr>
          <w:rFonts w:eastAsia="Cambria"/>
        </w:rPr>
        <w:t>ся</w:t>
      </w:r>
      <w:proofErr w:type="spellEnd"/>
      <w:r w:rsidRPr="00B05306">
        <w:rPr>
          <w:rFonts w:eastAsia="Cambria"/>
          <w:spacing w:val="7"/>
        </w:rPr>
        <w:t xml:space="preserve"> </w:t>
      </w:r>
      <w:r w:rsidRPr="00B05306">
        <w:rPr>
          <w:rFonts w:eastAsia="Cambria"/>
        </w:rPr>
        <w:t>до</w:t>
      </w:r>
      <w:r w:rsidRPr="00B05306">
        <w:rPr>
          <w:rFonts w:eastAsia="Cambria"/>
          <w:spacing w:val="7"/>
        </w:rPr>
        <w:t xml:space="preserve"> </w:t>
      </w:r>
      <w:proofErr w:type="spellStart"/>
      <w:r w:rsidRPr="00B05306">
        <w:rPr>
          <w:rFonts w:eastAsia="Cambria"/>
          <w:spacing w:val="-1"/>
        </w:rPr>
        <w:t>сумі</w:t>
      </w:r>
      <w:proofErr w:type="spellEnd"/>
      <w:r w:rsidRPr="00B05306">
        <w:rPr>
          <w:rFonts w:eastAsia="Cambria"/>
          <w:spacing w:val="7"/>
        </w:rPr>
        <w:t xml:space="preserve"> </w:t>
      </w:r>
      <w:r w:rsidRPr="00B05306">
        <w:rPr>
          <w:rFonts w:eastAsia="Cambria"/>
          <w:spacing w:val="-1"/>
        </w:rPr>
        <w:t>основного</w:t>
      </w:r>
      <w:r w:rsidRPr="00B05306">
        <w:rPr>
          <w:rFonts w:eastAsia="Cambria"/>
          <w:spacing w:val="7"/>
        </w:rPr>
        <w:t xml:space="preserve"> </w:t>
      </w:r>
      <w:r w:rsidRPr="00B05306">
        <w:rPr>
          <w:rFonts w:eastAsia="Cambria"/>
        </w:rPr>
        <w:t>вкладу</w:t>
      </w:r>
      <w:r w:rsidRPr="00B05306">
        <w:rPr>
          <w:rFonts w:eastAsia="Cambria"/>
          <w:spacing w:val="7"/>
        </w:rPr>
        <w:t xml:space="preserve"> </w:t>
      </w:r>
      <w:r w:rsidRPr="00B05306">
        <w:rPr>
          <w:rFonts w:eastAsia="Cambria"/>
        </w:rPr>
        <w:t>і</w:t>
      </w:r>
      <w:r w:rsidRPr="00B05306">
        <w:rPr>
          <w:rFonts w:eastAsia="Cambria"/>
          <w:spacing w:val="7"/>
        </w:rPr>
        <w:t xml:space="preserve"> </w:t>
      </w:r>
      <w:r w:rsidRPr="00B05306">
        <w:rPr>
          <w:rFonts w:eastAsia="Cambria"/>
        </w:rPr>
        <w:t>в</w:t>
      </w:r>
      <w:r w:rsidRPr="00B05306">
        <w:rPr>
          <w:rFonts w:eastAsia="Cambria"/>
          <w:spacing w:val="7"/>
        </w:rPr>
        <w:t xml:space="preserve"> </w:t>
      </w:r>
      <w:proofErr w:type="spellStart"/>
      <w:r w:rsidRPr="00B05306">
        <w:rPr>
          <w:rFonts w:eastAsia="Cambria"/>
          <w:spacing w:val="-1"/>
        </w:rPr>
        <w:t>подальшому</w:t>
      </w:r>
      <w:proofErr w:type="spellEnd"/>
      <w:r w:rsidRPr="00B05306">
        <w:rPr>
          <w:rFonts w:eastAsia="Cambria"/>
          <w:spacing w:val="7"/>
        </w:rPr>
        <w:t xml:space="preserve"> </w:t>
      </w:r>
      <w:proofErr w:type="spellStart"/>
      <w:r w:rsidRPr="00B05306">
        <w:rPr>
          <w:rFonts w:eastAsia="Cambria"/>
        </w:rPr>
        <w:t>платіжному</w:t>
      </w:r>
      <w:proofErr w:type="spellEnd"/>
      <w:r w:rsidRPr="00B05306">
        <w:rPr>
          <w:rFonts w:eastAsia="Cambria"/>
          <w:spacing w:val="7"/>
        </w:rPr>
        <w:t xml:space="preserve"> </w:t>
      </w:r>
      <w:proofErr w:type="spellStart"/>
      <w:r w:rsidRPr="00B05306">
        <w:rPr>
          <w:rFonts w:eastAsia="Cambria"/>
          <w:spacing w:val="-2"/>
        </w:rPr>
        <w:t>періоді</w:t>
      </w:r>
      <w:proofErr w:type="spellEnd"/>
      <w:r w:rsidRPr="00B05306">
        <w:rPr>
          <w:rFonts w:eastAsia="Cambria"/>
          <w:spacing w:val="27"/>
        </w:rPr>
        <w:t xml:space="preserve"> </w:t>
      </w:r>
      <w:r w:rsidRPr="00B05306">
        <w:rPr>
          <w:rFonts w:eastAsia="Cambria"/>
        </w:rPr>
        <w:t xml:space="preserve">сама приносить </w:t>
      </w:r>
      <w:proofErr w:type="spellStart"/>
      <w:r w:rsidRPr="00B05306">
        <w:rPr>
          <w:rFonts w:eastAsia="Cambria"/>
          <w:spacing w:val="-1"/>
        </w:rPr>
        <w:t>дохід</w:t>
      </w:r>
      <w:proofErr w:type="spellEnd"/>
      <w:r w:rsidRPr="00B05306">
        <w:rPr>
          <w:rFonts w:eastAsia="Cambria"/>
          <w:spacing w:val="-1"/>
        </w:rPr>
        <w:t>,</w:t>
      </w:r>
      <w:r w:rsidRPr="00B05306">
        <w:rPr>
          <w:rFonts w:eastAsia="Cambria"/>
        </w:rPr>
        <w:t xml:space="preserve"> </w:t>
      </w:r>
    </w:p>
    <w:p w14:paraId="4B4EAA22" w14:textId="77777777" w:rsidR="00A80602" w:rsidRPr="00B05306" w:rsidRDefault="00A80602" w:rsidP="00A80602">
      <w:pPr>
        <w:widowControl w:val="0"/>
        <w:spacing w:before="2" w:line="240" w:lineRule="auto"/>
        <w:ind w:firstLine="0"/>
        <w:rPr>
          <w:rFonts w:ascii="Cambria" w:eastAsia="Cambria" w:hAnsi="Cambria" w:cs="Cambria"/>
          <w:sz w:val="19"/>
          <w:szCs w:val="19"/>
          <w:lang w:val="en-US"/>
        </w:rPr>
      </w:pPr>
    </w:p>
    <w:p w14:paraId="447FBB4F" w14:textId="3C258FF0" w:rsidR="00A80602" w:rsidRDefault="00A80602" w:rsidP="00A80602">
      <w:pPr>
        <w:pStyle w:val="06"/>
        <w:rPr>
          <w:rFonts w:eastAsia="Calibri"/>
          <w:lang w:val="uk-UA"/>
        </w:rPr>
      </w:pPr>
      <w:r w:rsidRPr="00B05306">
        <w:rPr>
          <w:rFonts w:eastAsia="Calibri"/>
        </w:rPr>
        <w:t>У</w:t>
      </w:r>
      <w:r w:rsidRPr="00B05306">
        <w:rPr>
          <w:rFonts w:eastAsia="Calibri"/>
          <w:spacing w:val="6"/>
        </w:rPr>
        <w:t xml:space="preserve"> </w:t>
      </w:r>
      <w:proofErr w:type="spellStart"/>
      <w:r w:rsidRPr="00B05306">
        <w:rPr>
          <w:rFonts w:eastAsia="Calibri"/>
        </w:rPr>
        <w:t>депозитних</w:t>
      </w:r>
      <w:proofErr w:type="spellEnd"/>
      <w:r w:rsidRPr="00B05306">
        <w:rPr>
          <w:rFonts w:eastAsia="Calibri"/>
          <w:spacing w:val="7"/>
        </w:rPr>
        <w:t xml:space="preserve"> </w:t>
      </w:r>
      <w:proofErr w:type="spellStart"/>
      <w:r w:rsidRPr="00B05306">
        <w:rPr>
          <w:rFonts w:eastAsia="Calibri"/>
          <w:spacing w:val="-2"/>
        </w:rPr>
        <w:t>угодах</w:t>
      </w:r>
      <w:proofErr w:type="spellEnd"/>
      <w:r w:rsidRPr="00B05306">
        <w:rPr>
          <w:rFonts w:eastAsia="Calibri"/>
          <w:spacing w:val="-2"/>
        </w:rPr>
        <w:t>,</w:t>
      </w:r>
      <w:r w:rsidRPr="00B05306">
        <w:rPr>
          <w:rFonts w:eastAsia="Calibri"/>
          <w:spacing w:val="6"/>
        </w:rPr>
        <w:t xml:space="preserve"> </w:t>
      </w:r>
      <w:r w:rsidRPr="00B05306">
        <w:rPr>
          <w:rFonts w:eastAsia="Calibri"/>
        </w:rPr>
        <w:t>у</w:t>
      </w:r>
      <w:r w:rsidRPr="00B05306">
        <w:rPr>
          <w:rFonts w:eastAsia="Calibri"/>
          <w:spacing w:val="6"/>
        </w:rPr>
        <w:t xml:space="preserve"> </w:t>
      </w:r>
      <w:r w:rsidRPr="00B05306">
        <w:rPr>
          <w:rFonts w:eastAsia="Calibri"/>
        </w:rPr>
        <w:t>контрактах</w:t>
      </w:r>
      <w:r w:rsidRPr="00B05306">
        <w:rPr>
          <w:rFonts w:eastAsia="Calibri"/>
          <w:spacing w:val="7"/>
        </w:rPr>
        <w:t xml:space="preserve"> </w:t>
      </w:r>
      <w:r w:rsidRPr="00B05306">
        <w:rPr>
          <w:rFonts w:eastAsia="Calibri"/>
        </w:rPr>
        <w:t>на</w:t>
      </w:r>
      <w:r w:rsidRPr="00B05306">
        <w:rPr>
          <w:rFonts w:eastAsia="Calibri"/>
          <w:spacing w:val="6"/>
        </w:rPr>
        <w:t xml:space="preserve"> </w:t>
      </w:r>
      <w:proofErr w:type="spellStart"/>
      <w:r w:rsidRPr="00B05306">
        <w:rPr>
          <w:rFonts w:eastAsia="Calibri"/>
        </w:rPr>
        <w:t>отримання</w:t>
      </w:r>
      <w:proofErr w:type="spellEnd"/>
      <w:r w:rsidRPr="00B05306">
        <w:rPr>
          <w:rFonts w:eastAsia="Calibri"/>
          <w:spacing w:val="6"/>
        </w:rPr>
        <w:t xml:space="preserve"> </w:t>
      </w:r>
      <w:r w:rsidRPr="00B05306">
        <w:rPr>
          <w:rFonts w:eastAsia="Calibri"/>
        </w:rPr>
        <w:t>кредиту</w:t>
      </w:r>
      <w:r w:rsidRPr="00B05306">
        <w:rPr>
          <w:rFonts w:eastAsia="Calibri"/>
          <w:spacing w:val="27"/>
        </w:rPr>
        <w:t xml:space="preserve"> </w:t>
      </w:r>
      <w:proofErr w:type="spellStart"/>
      <w:r w:rsidRPr="00B05306">
        <w:rPr>
          <w:rFonts w:eastAsia="Calibri"/>
        </w:rPr>
        <w:t>вказується</w:t>
      </w:r>
      <w:proofErr w:type="spellEnd"/>
      <w:r w:rsidRPr="00B05306">
        <w:rPr>
          <w:rFonts w:eastAsia="Calibri"/>
        </w:rPr>
        <w:t xml:space="preserve"> </w:t>
      </w:r>
      <w:proofErr w:type="spellStart"/>
      <w:r w:rsidRPr="00A80602">
        <w:rPr>
          <w:rFonts w:eastAsia="Calibri"/>
        </w:rPr>
        <w:t>номінальн</w:t>
      </w:r>
      <w:r w:rsidRPr="00A80602">
        <w:rPr>
          <w:rFonts w:eastAsia="Calibri"/>
        </w:rPr>
        <w:t>а</w:t>
      </w:r>
      <w:proofErr w:type="spellEnd"/>
      <w:r w:rsidRPr="00B05306">
        <w:rPr>
          <w:rFonts w:eastAsia="Calibri"/>
        </w:rPr>
        <w:t xml:space="preserve"> </w:t>
      </w:r>
      <w:proofErr w:type="spellStart"/>
      <w:r w:rsidRPr="00B05306">
        <w:rPr>
          <w:rFonts w:eastAsia="Calibri"/>
        </w:rPr>
        <w:t>річна</w:t>
      </w:r>
      <w:proofErr w:type="spellEnd"/>
      <w:r w:rsidRPr="00B05306">
        <w:rPr>
          <w:rFonts w:eastAsia="Calibri"/>
        </w:rPr>
        <w:t xml:space="preserve"> </w:t>
      </w:r>
      <w:proofErr w:type="spellStart"/>
      <w:r w:rsidRPr="00B05306">
        <w:rPr>
          <w:rFonts w:eastAsia="Calibri"/>
        </w:rPr>
        <w:t>відсоткова</w:t>
      </w:r>
      <w:proofErr w:type="spellEnd"/>
      <w:r w:rsidRPr="00B05306">
        <w:rPr>
          <w:rFonts w:eastAsia="Calibri"/>
        </w:rPr>
        <w:t xml:space="preserve"> ставка</w:t>
      </w:r>
      <w:r w:rsidRPr="00A80602">
        <w:rPr>
          <w:rFonts w:eastAsia="Calibri"/>
        </w:rPr>
        <w:t>.</w:t>
      </w:r>
    </w:p>
    <w:p w14:paraId="2AE7AA71" w14:textId="5F0BFE09" w:rsidR="00A80602" w:rsidRDefault="00A80602" w:rsidP="00A80602">
      <w:pPr>
        <w:pStyle w:val="06"/>
        <w:rPr>
          <w:rFonts w:eastAsia="Calibri"/>
          <w:spacing w:val="-1"/>
          <w:lang w:val="uk-UA"/>
        </w:rPr>
      </w:pPr>
      <w:r>
        <w:rPr>
          <w:rFonts w:eastAsia="Calibri"/>
          <w:lang w:val="uk-UA"/>
        </w:rPr>
        <w:t>П</w:t>
      </w:r>
      <w:proofErr w:type="spellStart"/>
      <w:r w:rsidRPr="00A80602">
        <w:rPr>
          <w:rFonts w:eastAsia="Calibri"/>
        </w:rPr>
        <w:t>отік</w:t>
      </w:r>
      <w:proofErr w:type="spellEnd"/>
      <w:r w:rsidRPr="00A80602">
        <w:rPr>
          <w:rFonts w:eastAsia="Calibri"/>
        </w:rPr>
        <w:t xml:space="preserve"> </w:t>
      </w:r>
      <w:proofErr w:type="spellStart"/>
      <w:r w:rsidRPr="00A80602">
        <w:rPr>
          <w:rFonts w:eastAsia="Calibri"/>
        </w:rPr>
        <w:t>пренумерендо</w:t>
      </w:r>
      <w:proofErr w:type="spellEnd"/>
      <w:r>
        <w:rPr>
          <w:rFonts w:eastAsia="Calibri"/>
          <w:lang w:val="uk-UA"/>
        </w:rPr>
        <w:t xml:space="preserve"> – це г</w:t>
      </w:r>
      <w:proofErr w:type="spellStart"/>
      <w:r w:rsidRPr="00A80602">
        <w:rPr>
          <w:rFonts w:eastAsia="Calibri"/>
        </w:rPr>
        <w:t>рошові</w:t>
      </w:r>
      <w:proofErr w:type="spellEnd"/>
      <w:r w:rsidRPr="00A80602">
        <w:rPr>
          <w:rFonts w:eastAsia="Calibri"/>
        </w:rPr>
        <w:t xml:space="preserve"> потоки, </w:t>
      </w:r>
      <w:proofErr w:type="spellStart"/>
      <w:r w:rsidRPr="00B05306">
        <w:rPr>
          <w:rFonts w:eastAsia="Calibri"/>
        </w:rPr>
        <w:t>що</w:t>
      </w:r>
      <w:proofErr w:type="spellEnd"/>
      <w:r w:rsidRPr="00A80602">
        <w:rPr>
          <w:rFonts w:eastAsia="Calibri"/>
        </w:rPr>
        <w:t xml:space="preserve"> </w:t>
      </w:r>
      <w:proofErr w:type="spellStart"/>
      <w:r w:rsidRPr="00A80602">
        <w:rPr>
          <w:rFonts w:eastAsia="Calibri"/>
        </w:rPr>
        <w:t>надходять</w:t>
      </w:r>
      <w:proofErr w:type="spellEnd"/>
      <w:r w:rsidRPr="00A80602">
        <w:rPr>
          <w:rFonts w:eastAsia="Calibri"/>
        </w:rPr>
        <w:t xml:space="preserve"> </w:t>
      </w:r>
      <w:r w:rsidRPr="00B05306">
        <w:rPr>
          <w:rFonts w:eastAsia="Calibri"/>
        </w:rPr>
        <w:t>на</w:t>
      </w:r>
      <w:r w:rsidRPr="00A80602">
        <w:rPr>
          <w:rFonts w:eastAsia="Calibri"/>
        </w:rPr>
        <w:t xml:space="preserve"> </w:t>
      </w:r>
      <w:r w:rsidRPr="00B05306">
        <w:rPr>
          <w:rFonts w:eastAsia="Calibri"/>
        </w:rPr>
        <w:t>початку</w:t>
      </w:r>
      <w:r w:rsidRPr="00A80602">
        <w:rPr>
          <w:rFonts w:eastAsia="Calibri"/>
        </w:rPr>
        <w:t xml:space="preserve"> кожного </w:t>
      </w:r>
      <w:proofErr w:type="spellStart"/>
      <w:r w:rsidRPr="00B05306">
        <w:rPr>
          <w:rFonts w:eastAsia="Calibri"/>
        </w:rPr>
        <w:t>періоду</w:t>
      </w:r>
      <w:proofErr w:type="spellEnd"/>
      <w:r w:rsidRPr="00A80602">
        <w:rPr>
          <w:rFonts w:eastAsia="Calibri"/>
        </w:rPr>
        <w:t xml:space="preserve"> </w:t>
      </w:r>
      <w:proofErr w:type="spellStart"/>
      <w:r w:rsidRPr="00B05306">
        <w:rPr>
          <w:rFonts w:eastAsia="Calibri"/>
        </w:rPr>
        <w:t>або</w:t>
      </w:r>
      <w:proofErr w:type="spellEnd"/>
      <w:r w:rsidRPr="00A80602">
        <w:rPr>
          <w:rFonts w:eastAsia="Calibri"/>
        </w:rPr>
        <w:t xml:space="preserve"> </w:t>
      </w:r>
      <w:proofErr w:type="spellStart"/>
      <w:r w:rsidRPr="00B05306">
        <w:rPr>
          <w:rFonts w:eastAsia="Calibri"/>
        </w:rPr>
        <w:t>наприкінці</w:t>
      </w:r>
      <w:proofErr w:type="spellEnd"/>
      <w:r w:rsidRPr="00A80602">
        <w:rPr>
          <w:rFonts w:eastAsia="Calibri"/>
        </w:rPr>
        <w:t xml:space="preserve"> кожного</w:t>
      </w:r>
      <w:r w:rsidRPr="00B05306">
        <w:rPr>
          <w:rFonts w:eastAsia="Calibri"/>
          <w:spacing w:val="20"/>
        </w:rPr>
        <w:t xml:space="preserve"> </w:t>
      </w:r>
      <w:proofErr w:type="spellStart"/>
      <w:r w:rsidRPr="00B05306">
        <w:rPr>
          <w:rFonts w:eastAsia="Calibri"/>
          <w:spacing w:val="-4"/>
        </w:rPr>
        <w:t>періоду</w:t>
      </w:r>
      <w:proofErr w:type="spellEnd"/>
      <w:r w:rsidRPr="00B05306">
        <w:rPr>
          <w:rFonts w:eastAsia="Calibri"/>
          <w:spacing w:val="-4"/>
        </w:rPr>
        <w:t>,</w:t>
      </w:r>
      <w:r w:rsidRPr="00B05306">
        <w:rPr>
          <w:rFonts w:eastAsia="Calibri"/>
          <w:spacing w:val="20"/>
        </w:rPr>
        <w:t xml:space="preserve"> </w:t>
      </w:r>
      <w:proofErr w:type="spellStart"/>
      <w:r w:rsidRPr="00B05306">
        <w:rPr>
          <w:rFonts w:eastAsia="Calibri"/>
        </w:rPr>
        <w:t>більше</w:t>
      </w:r>
      <w:proofErr w:type="spellEnd"/>
      <w:r w:rsidRPr="00B05306">
        <w:rPr>
          <w:rFonts w:eastAsia="Calibri"/>
          <w:spacing w:val="20"/>
        </w:rPr>
        <w:t xml:space="preserve"> </w:t>
      </w:r>
      <w:proofErr w:type="spellStart"/>
      <w:r w:rsidRPr="00B05306">
        <w:rPr>
          <w:rFonts w:eastAsia="Calibri"/>
        </w:rPr>
        <w:t>поширені</w:t>
      </w:r>
      <w:proofErr w:type="spellEnd"/>
      <w:r w:rsidRPr="00B05306">
        <w:rPr>
          <w:rFonts w:eastAsia="Calibri"/>
          <w:spacing w:val="20"/>
        </w:rPr>
        <w:t xml:space="preserve"> </w:t>
      </w:r>
      <w:r w:rsidRPr="00B05306">
        <w:rPr>
          <w:rFonts w:eastAsia="Calibri"/>
        </w:rPr>
        <w:t>в</w:t>
      </w:r>
      <w:r w:rsidRPr="00B05306">
        <w:rPr>
          <w:rFonts w:eastAsia="Calibri"/>
          <w:spacing w:val="20"/>
        </w:rPr>
        <w:t xml:space="preserve"> </w:t>
      </w:r>
      <w:proofErr w:type="spellStart"/>
      <w:r w:rsidRPr="00B05306">
        <w:rPr>
          <w:rFonts w:eastAsia="Calibri"/>
        </w:rPr>
        <w:t>процесі</w:t>
      </w:r>
      <w:proofErr w:type="spellEnd"/>
      <w:r w:rsidRPr="00B05306">
        <w:rPr>
          <w:rFonts w:eastAsia="Calibri"/>
          <w:spacing w:val="26"/>
        </w:rPr>
        <w:t xml:space="preserve"> </w:t>
      </w:r>
      <w:proofErr w:type="spellStart"/>
      <w:r w:rsidRPr="00B05306">
        <w:rPr>
          <w:rFonts w:eastAsia="Calibri"/>
        </w:rPr>
        <w:t>аналізу</w:t>
      </w:r>
      <w:proofErr w:type="spellEnd"/>
      <w:r w:rsidRPr="00B05306">
        <w:rPr>
          <w:rFonts w:eastAsia="Calibri"/>
        </w:rPr>
        <w:t xml:space="preserve"> </w:t>
      </w:r>
      <w:proofErr w:type="spellStart"/>
      <w:r w:rsidRPr="00B05306">
        <w:rPr>
          <w:rFonts w:eastAsia="Calibri"/>
          <w:spacing w:val="-1"/>
        </w:rPr>
        <w:t>потоків</w:t>
      </w:r>
      <w:proofErr w:type="spellEnd"/>
      <w:r w:rsidRPr="00B05306">
        <w:rPr>
          <w:rFonts w:eastAsia="Calibri"/>
        </w:rPr>
        <w:t xml:space="preserve"> </w:t>
      </w:r>
      <w:proofErr w:type="spellStart"/>
      <w:r w:rsidRPr="00B05306">
        <w:rPr>
          <w:rFonts w:eastAsia="Calibri"/>
          <w:spacing w:val="-1"/>
        </w:rPr>
        <w:t>постнумерандо</w:t>
      </w:r>
      <w:proofErr w:type="spellEnd"/>
      <w:r w:rsidRPr="00B05306">
        <w:rPr>
          <w:rFonts w:eastAsia="Calibri"/>
          <w:spacing w:val="-1"/>
        </w:rPr>
        <w:t>.</w:t>
      </w:r>
    </w:p>
    <w:p w14:paraId="5F5A2076" w14:textId="7E5DEDDB" w:rsidR="00A80602" w:rsidRPr="00A80602" w:rsidRDefault="00A80602" w:rsidP="009C3E29">
      <w:pPr>
        <w:pStyle w:val="06"/>
        <w:widowControl w:val="0"/>
        <w:spacing w:line="228" w:lineRule="exact"/>
        <w:ind w:left="497" w:firstLine="0"/>
        <w:rPr>
          <w:rFonts w:eastAsia="Calibri"/>
        </w:rPr>
      </w:pPr>
      <w:proofErr w:type="spellStart"/>
      <w:r w:rsidRPr="00B05306">
        <w:rPr>
          <w:rFonts w:eastAsia="Calibri"/>
        </w:rPr>
        <w:t>Ануїтет</w:t>
      </w:r>
      <w:proofErr w:type="spellEnd"/>
      <w:r w:rsidRPr="00B05306">
        <w:rPr>
          <w:rFonts w:eastAsia="Calibri"/>
        </w:rPr>
        <w:t xml:space="preserve"> </w:t>
      </w:r>
      <w:proofErr w:type="spellStart"/>
      <w:r w:rsidRPr="00B05306">
        <w:rPr>
          <w:rFonts w:eastAsia="Calibri"/>
        </w:rPr>
        <w:t>називають</w:t>
      </w:r>
      <w:proofErr w:type="spellEnd"/>
      <w:r w:rsidRPr="00B05306">
        <w:rPr>
          <w:rFonts w:eastAsia="Calibri"/>
        </w:rPr>
        <w:t xml:space="preserve"> </w:t>
      </w:r>
      <w:proofErr w:type="spellStart"/>
      <w:r w:rsidRPr="00B05306">
        <w:rPr>
          <w:rFonts w:eastAsia="Calibri"/>
        </w:rPr>
        <w:t>строковим</w:t>
      </w:r>
      <w:proofErr w:type="spellEnd"/>
      <w:r w:rsidRPr="00B05306">
        <w:rPr>
          <w:rFonts w:eastAsia="Calibri"/>
        </w:rPr>
        <w:t xml:space="preserve">, </w:t>
      </w:r>
      <w:proofErr w:type="spellStart"/>
      <w:r w:rsidRPr="00B05306">
        <w:rPr>
          <w:rFonts w:eastAsia="Calibri"/>
        </w:rPr>
        <w:t>якщо</w:t>
      </w:r>
      <w:proofErr w:type="spellEnd"/>
      <w:r w:rsidRPr="00A80602">
        <w:rPr>
          <w:rFonts w:eastAsia="Calibri"/>
          <w:lang w:val="uk-UA"/>
        </w:rPr>
        <w:t xml:space="preserve"> </w:t>
      </w:r>
      <w:r w:rsidRPr="00A80602">
        <w:rPr>
          <w:rFonts w:eastAsia="Calibri"/>
        </w:rPr>
        <w:t xml:space="preserve"> число </w:t>
      </w:r>
      <w:proofErr w:type="spellStart"/>
      <w:r w:rsidRPr="00A80602">
        <w:rPr>
          <w:rFonts w:eastAsia="Calibri"/>
        </w:rPr>
        <w:t>рівних</w:t>
      </w:r>
      <w:proofErr w:type="spellEnd"/>
      <w:r w:rsidRPr="00A80602">
        <w:rPr>
          <w:rFonts w:eastAsia="Calibri"/>
        </w:rPr>
        <w:t xml:space="preserve"> </w:t>
      </w:r>
      <w:proofErr w:type="spellStart"/>
      <w:r w:rsidRPr="00A80602">
        <w:rPr>
          <w:rFonts w:eastAsia="Calibri"/>
        </w:rPr>
        <w:t>часових</w:t>
      </w:r>
      <w:proofErr w:type="spellEnd"/>
      <w:r w:rsidRPr="00A80602">
        <w:rPr>
          <w:rFonts w:eastAsia="Calibri"/>
        </w:rPr>
        <w:t xml:space="preserve"> </w:t>
      </w:r>
      <w:proofErr w:type="spellStart"/>
      <w:r w:rsidRPr="00A80602">
        <w:rPr>
          <w:rFonts w:eastAsia="Calibri"/>
        </w:rPr>
        <w:t>інтервалів</w:t>
      </w:r>
      <w:proofErr w:type="spellEnd"/>
      <w:r w:rsidRPr="00A80602">
        <w:rPr>
          <w:rFonts w:eastAsia="Calibri"/>
        </w:rPr>
        <w:t xml:space="preserve"> </w:t>
      </w:r>
      <w:proofErr w:type="spellStart"/>
      <w:r w:rsidRPr="00A80602">
        <w:rPr>
          <w:rFonts w:eastAsia="Calibri"/>
        </w:rPr>
        <w:t>обмежено</w:t>
      </w:r>
      <w:proofErr w:type="spellEnd"/>
      <w:r w:rsidRPr="00A80602">
        <w:rPr>
          <w:rFonts w:eastAsia="Calibri"/>
        </w:rPr>
        <w:t>;</w:t>
      </w:r>
      <w:r w:rsidRPr="00A80602">
        <w:rPr>
          <w:rFonts w:eastAsia="Calibri"/>
        </w:rPr>
        <w:t xml:space="preserve"> </w:t>
      </w:r>
    </w:p>
    <w:p w14:paraId="6F1B6807" w14:textId="77777777" w:rsidR="00A80602" w:rsidRDefault="00A80602" w:rsidP="00A80602">
      <w:pPr>
        <w:widowControl w:val="0"/>
        <w:spacing w:line="228" w:lineRule="exact"/>
        <w:ind w:left="497" w:firstLine="0"/>
        <w:rPr>
          <w:rFonts w:ascii="Cambria" w:eastAsia="Calibri" w:hAnsi="Cambria" w:cs="Times New Roman"/>
          <w:color w:val="231F20"/>
          <w:spacing w:val="-1"/>
          <w:sz w:val="20"/>
          <w:lang w:val="ru-RU"/>
        </w:rPr>
      </w:pPr>
    </w:p>
    <w:p w14:paraId="12649157" w14:textId="50B7E757" w:rsidR="00A80602" w:rsidRPr="00A80602" w:rsidRDefault="00A80602" w:rsidP="00A80602">
      <w:pPr>
        <w:pStyle w:val="06"/>
        <w:rPr>
          <w:rFonts w:eastAsia="Cambria" w:cs="Cambria"/>
          <w:szCs w:val="20"/>
        </w:rPr>
      </w:pPr>
      <w:proofErr w:type="spellStart"/>
      <w:r w:rsidRPr="00A80602">
        <w:rPr>
          <w:rFonts w:eastAsia="Calibri"/>
        </w:rPr>
        <w:lastRenderedPageBreak/>
        <w:t>Показник</w:t>
      </w:r>
      <w:proofErr w:type="spellEnd"/>
      <w:r w:rsidRPr="00A80602">
        <w:rPr>
          <w:rFonts w:eastAsia="Calibri"/>
        </w:rPr>
        <w:t xml:space="preserve"> </w:t>
      </w:r>
      <w:r w:rsidRPr="00B05306">
        <w:rPr>
          <w:rFonts w:eastAsia="Calibri"/>
          <w:i/>
          <w:lang w:val="en-US"/>
        </w:rPr>
        <w:t>IRR</w:t>
      </w:r>
      <w:r w:rsidRPr="00A80602">
        <w:rPr>
          <w:rFonts w:eastAsia="Calibri"/>
          <w:i/>
        </w:rPr>
        <w:t xml:space="preserve"> </w:t>
      </w:r>
      <w:proofErr w:type="spellStart"/>
      <w:r w:rsidRPr="00A80602">
        <w:rPr>
          <w:rFonts w:eastAsia="Calibri"/>
        </w:rPr>
        <w:t>найчастіше</w:t>
      </w:r>
      <w:proofErr w:type="spellEnd"/>
      <w:r w:rsidRPr="00A80602">
        <w:rPr>
          <w:rFonts w:eastAsia="Calibri"/>
        </w:rPr>
        <w:t xml:space="preserve"> </w:t>
      </w:r>
      <w:proofErr w:type="spellStart"/>
      <w:r w:rsidRPr="00A80602">
        <w:rPr>
          <w:rFonts w:eastAsia="Calibri"/>
          <w:spacing w:val="-1"/>
        </w:rPr>
        <w:t>використовують</w:t>
      </w:r>
      <w:proofErr w:type="spellEnd"/>
      <w:r w:rsidRPr="00A80602">
        <w:rPr>
          <w:rFonts w:eastAsia="Calibri"/>
        </w:rPr>
        <w:t xml:space="preserve"> для:</w:t>
      </w:r>
    </w:p>
    <w:p w14:paraId="37286A4F" w14:textId="08E34E9B" w:rsidR="00A80602" w:rsidRPr="00A80602" w:rsidRDefault="00A80602" w:rsidP="00A80602">
      <w:pPr>
        <w:pStyle w:val="a7"/>
        <w:widowControl w:val="0"/>
        <w:numPr>
          <w:ilvl w:val="0"/>
          <w:numId w:val="144"/>
        </w:numPr>
        <w:spacing w:before="4" w:line="228" w:lineRule="exact"/>
        <w:ind w:right="98"/>
        <w:rPr>
          <w:rFonts w:ascii="Arial" w:eastAsia="Calibri" w:hAnsi="Arial" w:cs="Times New Roman"/>
          <w:sz w:val="24"/>
          <w:szCs w:val="24"/>
          <w:lang w:val="ru-RU"/>
        </w:rPr>
      </w:pP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економічної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оцінки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проєктних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рішень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, коли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відомо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,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які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зна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-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чення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показника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будуть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допустимі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для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учасника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>;</w:t>
      </w:r>
    </w:p>
    <w:p w14:paraId="248318EA" w14:textId="14825325" w:rsidR="00A80602" w:rsidRPr="00A80602" w:rsidRDefault="00A80602" w:rsidP="00A80602">
      <w:pPr>
        <w:pStyle w:val="a7"/>
        <w:widowControl w:val="0"/>
        <w:numPr>
          <w:ilvl w:val="0"/>
          <w:numId w:val="144"/>
        </w:numPr>
        <w:spacing w:line="224" w:lineRule="exact"/>
        <w:rPr>
          <w:rFonts w:ascii="Arial" w:eastAsia="Calibri" w:hAnsi="Arial" w:cs="Times New Roman"/>
          <w:sz w:val="24"/>
          <w:szCs w:val="24"/>
          <w:lang w:val="ru-RU"/>
        </w:rPr>
      </w:pP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визначення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ступеня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фінансової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стійкості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>;</w:t>
      </w:r>
    </w:p>
    <w:p w14:paraId="545F9608" w14:textId="4C9BE1B1" w:rsidR="00A80602" w:rsidRPr="00A80602" w:rsidRDefault="00A80602" w:rsidP="00A80602">
      <w:pPr>
        <w:pStyle w:val="a7"/>
        <w:widowControl w:val="0"/>
        <w:numPr>
          <w:ilvl w:val="0"/>
          <w:numId w:val="144"/>
        </w:numPr>
        <w:spacing w:before="4" w:line="228" w:lineRule="exact"/>
        <w:ind w:right="98"/>
        <w:rPr>
          <w:rFonts w:ascii="Arial" w:eastAsia="Calibri" w:hAnsi="Arial" w:cs="Times New Roman"/>
          <w:sz w:val="24"/>
          <w:szCs w:val="24"/>
          <w:lang w:val="ru-RU"/>
        </w:rPr>
      </w:pP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оцінки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максимальної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вартості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капіталу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, 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що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 залучено  для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фінансування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 xml:space="preserve"> </w:t>
      </w:r>
      <w:proofErr w:type="spellStart"/>
      <w:r w:rsidRPr="00A80602">
        <w:rPr>
          <w:rFonts w:ascii="Arial" w:eastAsia="Calibri" w:hAnsi="Arial" w:cs="Times New Roman"/>
          <w:sz w:val="24"/>
          <w:szCs w:val="24"/>
          <w:lang w:val="ru-RU"/>
        </w:rPr>
        <w:t>проєкту</w:t>
      </w:r>
      <w:proofErr w:type="spellEnd"/>
      <w:r w:rsidRPr="00A80602">
        <w:rPr>
          <w:rFonts w:ascii="Arial" w:eastAsia="Calibri" w:hAnsi="Arial" w:cs="Times New Roman"/>
          <w:sz w:val="24"/>
          <w:szCs w:val="24"/>
          <w:lang w:val="ru-RU"/>
        </w:rPr>
        <w:t>;</w:t>
      </w:r>
    </w:p>
    <w:p w14:paraId="4653A819" w14:textId="77777777" w:rsidR="00A80602" w:rsidRPr="00A80602" w:rsidRDefault="00A80602" w:rsidP="00A80602">
      <w:pPr>
        <w:widowControl w:val="0"/>
        <w:spacing w:line="228" w:lineRule="exact"/>
        <w:ind w:left="497" w:firstLine="0"/>
        <w:rPr>
          <w:rFonts w:ascii="Cambria" w:eastAsia="Cambria" w:hAnsi="Cambria" w:cs="Cambria"/>
          <w:sz w:val="20"/>
          <w:szCs w:val="20"/>
          <w:lang w:val="ru-RU"/>
        </w:rPr>
      </w:pPr>
    </w:p>
    <w:p w14:paraId="712DF8AF" w14:textId="77777777" w:rsidR="00A80602" w:rsidRPr="00A80602" w:rsidRDefault="00A80602" w:rsidP="00A80602">
      <w:pPr>
        <w:pStyle w:val="062"/>
        <w:numPr>
          <w:ilvl w:val="0"/>
          <w:numId w:val="0"/>
        </w:numPr>
        <w:ind w:left="360" w:hanging="360"/>
        <w:rPr>
          <w:rFonts w:eastAsia="Cambria"/>
          <w:lang w:val="ru-RU"/>
        </w:rPr>
      </w:pPr>
    </w:p>
    <w:p w14:paraId="094B5AD1" w14:textId="681E861A" w:rsidR="00A80602" w:rsidRPr="00A80602" w:rsidRDefault="00A80602" w:rsidP="00A80602">
      <w:pPr>
        <w:pStyle w:val="062"/>
        <w:numPr>
          <w:ilvl w:val="0"/>
          <w:numId w:val="0"/>
        </w:numPr>
        <w:ind w:left="360" w:hanging="360"/>
        <w:rPr>
          <w:lang w:val="uk-UA"/>
        </w:rPr>
      </w:pPr>
      <w:r w:rsidRPr="00A80602">
        <w:rPr>
          <w:rFonts w:ascii="Cambria" w:eastAsia="Calibri" w:hAnsi="Cambria"/>
          <w:color w:val="231F20"/>
          <w:lang w:val="uk-UA"/>
        </w:rPr>
        <w:t xml:space="preserve"> </w:t>
      </w:r>
    </w:p>
    <w:sectPr w:rsidR="00A80602" w:rsidRPr="00A80602" w:rsidSect="00841CFB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3A9"/>
    <w:multiLevelType w:val="hybridMultilevel"/>
    <w:tmpl w:val="5224B54C"/>
    <w:lvl w:ilvl="0" w:tplc="9FB44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E35B4"/>
    <w:multiLevelType w:val="multilevel"/>
    <w:tmpl w:val="6D862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ECB"/>
    <w:multiLevelType w:val="hybridMultilevel"/>
    <w:tmpl w:val="3D22B1B0"/>
    <w:lvl w:ilvl="0" w:tplc="4E28E272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A1C98"/>
    <w:multiLevelType w:val="multilevel"/>
    <w:tmpl w:val="7BBC7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A350CB1"/>
    <w:multiLevelType w:val="hybridMultilevel"/>
    <w:tmpl w:val="0C240ABA"/>
    <w:lvl w:ilvl="0" w:tplc="0809000F">
      <w:start w:val="1"/>
      <w:numFmt w:val="decimal"/>
      <w:lvlText w:val="%1."/>
      <w:lvlJc w:val="left"/>
      <w:pPr>
        <w:ind w:left="1217" w:hanging="360"/>
      </w:pPr>
    </w:lvl>
    <w:lvl w:ilvl="1" w:tplc="08090019" w:tentative="1">
      <w:start w:val="1"/>
      <w:numFmt w:val="lowerLetter"/>
      <w:lvlText w:val="%2."/>
      <w:lvlJc w:val="left"/>
      <w:pPr>
        <w:ind w:left="1937" w:hanging="360"/>
      </w:pPr>
    </w:lvl>
    <w:lvl w:ilvl="2" w:tplc="0809001B" w:tentative="1">
      <w:start w:val="1"/>
      <w:numFmt w:val="lowerRoman"/>
      <w:lvlText w:val="%3."/>
      <w:lvlJc w:val="right"/>
      <w:pPr>
        <w:ind w:left="2657" w:hanging="180"/>
      </w:pPr>
    </w:lvl>
    <w:lvl w:ilvl="3" w:tplc="0809000F" w:tentative="1">
      <w:start w:val="1"/>
      <w:numFmt w:val="decimal"/>
      <w:lvlText w:val="%4."/>
      <w:lvlJc w:val="left"/>
      <w:pPr>
        <w:ind w:left="3377" w:hanging="360"/>
      </w:pPr>
    </w:lvl>
    <w:lvl w:ilvl="4" w:tplc="08090019" w:tentative="1">
      <w:start w:val="1"/>
      <w:numFmt w:val="lowerLetter"/>
      <w:lvlText w:val="%5."/>
      <w:lvlJc w:val="left"/>
      <w:pPr>
        <w:ind w:left="4097" w:hanging="360"/>
      </w:pPr>
    </w:lvl>
    <w:lvl w:ilvl="5" w:tplc="0809001B" w:tentative="1">
      <w:start w:val="1"/>
      <w:numFmt w:val="lowerRoman"/>
      <w:lvlText w:val="%6."/>
      <w:lvlJc w:val="right"/>
      <w:pPr>
        <w:ind w:left="4817" w:hanging="180"/>
      </w:pPr>
    </w:lvl>
    <w:lvl w:ilvl="6" w:tplc="0809000F" w:tentative="1">
      <w:start w:val="1"/>
      <w:numFmt w:val="decimal"/>
      <w:lvlText w:val="%7."/>
      <w:lvlJc w:val="left"/>
      <w:pPr>
        <w:ind w:left="5537" w:hanging="360"/>
      </w:pPr>
    </w:lvl>
    <w:lvl w:ilvl="7" w:tplc="08090019" w:tentative="1">
      <w:start w:val="1"/>
      <w:numFmt w:val="lowerLetter"/>
      <w:lvlText w:val="%8."/>
      <w:lvlJc w:val="left"/>
      <w:pPr>
        <w:ind w:left="6257" w:hanging="360"/>
      </w:pPr>
    </w:lvl>
    <w:lvl w:ilvl="8" w:tplc="08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7" w15:restartNumberingAfterBreak="0">
    <w:nsid w:val="212E13E1"/>
    <w:multiLevelType w:val="hybridMultilevel"/>
    <w:tmpl w:val="B7A8227E"/>
    <w:lvl w:ilvl="0" w:tplc="A1F6E2B6">
      <w:start w:val="1"/>
      <w:numFmt w:val="decimal"/>
      <w:lvlText w:val="%1."/>
      <w:lvlJc w:val="left"/>
      <w:pPr>
        <w:ind w:left="113" w:hanging="244"/>
      </w:pPr>
      <w:rPr>
        <w:rFonts w:ascii="Cambria" w:eastAsia="Cambria" w:hAnsi="Cambria" w:hint="default"/>
        <w:b/>
        <w:bCs/>
        <w:color w:val="231F20"/>
        <w:sz w:val="20"/>
        <w:szCs w:val="20"/>
      </w:rPr>
    </w:lvl>
    <w:lvl w:ilvl="1" w:tplc="DA3A7B62">
      <w:start w:val="1"/>
      <w:numFmt w:val="bullet"/>
      <w:lvlText w:val="•"/>
      <w:lvlJc w:val="left"/>
      <w:pPr>
        <w:ind w:left="747" w:hanging="244"/>
      </w:pPr>
      <w:rPr>
        <w:rFonts w:hint="default"/>
      </w:rPr>
    </w:lvl>
    <w:lvl w:ilvl="2" w:tplc="E098A3CE">
      <w:start w:val="1"/>
      <w:numFmt w:val="bullet"/>
      <w:lvlText w:val="•"/>
      <w:lvlJc w:val="left"/>
      <w:pPr>
        <w:ind w:left="1381" w:hanging="244"/>
      </w:pPr>
      <w:rPr>
        <w:rFonts w:hint="default"/>
      </w:rPr>
    </w:lvl>
    <w:lvl w:ilvl="3" w:tplc="824E73B8">
      <w:start w:val="1"/>
      <w:numFmt w:val="bullet"/>
      <w:lvlText w:val="•"/>
      <w:lvlJc w:val="left"/>
      <w:pPr>
        <w:ind w:left="2014" w:hanging="244"/>
      </w:pPr>
      <w:rPr>
        <w:rFonts w:hint="default"/>
      </w:rPr>
    </w:lvl>
    <w:lvl w:ilvl="4" w:tplc="DF905A50">
      <w:start w:val="1"/>
      <w:numFmt w:val="bullet"/>
      <w:lvlText w:val="•"/>
      <w:lvlJc w:val="left"/>
      <w:pPr>
        <w:ind w:left="2648" w:hanging="244"/>
      </w:pPr>
      <w:rPr>
        <w:rFonts w:hint="default"/>
      </w:rPr>
    </w:lvl>
    <w:lvl w:ilvl="5" w:tplc="37A28F82">
      <w:start w:val="1"/>
      <w:numFmt w:val="bullet"/>
      <w:lvlText w:val="•"/>
      <w:lvlJc w:val="left"/>
      <w:pPr>
        <w:ind w:left="3282" w:hanging="244"/>
      </w:pPr>
      <w:rPr>
        <w:rFonts w:hint="default"/>
      </w:rPr>
    </w:lvl>
    <w:lvl w:ilvl="6" w:tplc="1596900C">
      <w:start w:val="1"/>
      <w:numFmt w:val="bullet"/>
      <w:lvlText w:val="•"/>
      <w:lvlJc w:val="left"/>
      <w:pPr>
        <w:ind w:left="3915" w:hanging="244"/>
      </w:pPr>
      <w:rPr>
        <w:rFonts w:hint="default"/>
      </w:rPr>
    </w:lvl>
    <w:lvl w:ilvl="7" w:tplc="AECEAEF6">
      <w:start w:val="1"/>
      <w:numFmt w:val="bullet"/>
      <w:lvlText w:val="•"/>
      <w:lvlJc w:val="left"/>
      <w:pPr>
        <w:ind w:left="4549" w:hanging="244"/>
      </w:pPr>
      <w:rPr>
        <w:rFonts w:hint="default"/>
      </w:rPr>
    </w:lvl>
    <w:lvl w:ilvl="8" w:tplc="C4102162">
      <w:start w:val="1"/>
      <w:numFmt w:val="bullet"/>
      <w:lvlText w:val="•"/>
      <w:lvlJc w:val="left"/>
      <w:pPr>
        <w:ind w:left="5183" w:hanging="244"/>
      </w:pPr>
      <w:rPr>
        <w:rFonts w:hint="default"/>
      </w:rPr>
    </w:lvl>
  </w:abstractNum>
  <w:abstractNum w:abstractNumId="8" w15:restartNumberingAfterBreak="0">
    <w:nsid w:val="21D92E82"/>
    <w:multiLevelType w:val="hybridMultilevel"/>
    <w:tmpl w:val="D144D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5FCD"/>
    <w:multiLevelType w:val="multilevel"/>
    <w:tmpl w:val="6B0C425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508BE"/>
    <w:multiLevelType w:val="multilevel"/>
    <w:tmpl w:val="241E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600D9A"/>
    <w:multiLevelType w:val="hybridMultilevel"/>
    <w:tmpl w:val="0640458C"/>
    <w:lvl w:ilvl="0" w:tplc="4BD82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5051C"/>
    <w:multiLevelType w:val="hybridMultilevel"/>
    <w:tmpl w:val="6248B97C"/>
    <w:lvl w:ilvl="0" w:tplc="01A43C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43A8D"/>
    <w:multiLevelType w:val="multilevel"/>
    <w:tmpl w:val="3B3269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42F23"/>
    <w:multiLevelType w:val="hybridMultilevel"/>
    <w:tmpl w:val="3B32691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8F34EB"/>
    <w:multiLevelType w:val="hybridMultilevel"/>
    <w:tmpl w:val="BCD24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409E"/>
    <w:multiLevelType w:val="hybridMultilevel"/>
    <w:tmpl w:val="40BC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F5B7E"/>
    <w:multiLevelType w:val="hybridMultilevel"/>
    <w:tmpl w:val="A3D49746"/>
    <w:lvl w:ilvl="0" w:tplc="6A906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E3135"/>
    <w:multiLevelType w:val="hybridMultilevel"/>
    <w:tmpl w:val="073E212E"/>
    <w:lvl w:ilvl="0" w:tplc="54DA9C6C">
      <w:start w:val="1"/>
      <w:numFmt w:val="decimal"/>
      <w:lvlText w:val="%1."/>
      <w:lvlJc w:val="left"/>
      <w:pPr>
        <w:ind w:left="100" w:hanging="190"/>
      </w:pPr>
      <w:rPr>
        <w:rFonts w:ascii="Cambria" w:eastAsia="Cambria" w:hAnsi="Cambria" w:hint="default"/>
        <w:b/>
        <w:bCs/>
        <w:color w:val="231F20"/>
        <w:sz w:val="20"/>
        <w:szCs w:val="20"/>
      </w:rPr>
    </w:lvl>
    <w:lvl w:ilvl="1" w:tplc="74C89FAE">
      <w:start w:val="1"/>
      <w:numFmt w:val="bullet"/>
      <w:lvlText w:val="•"/>
      <w:lvlJc w:val="left"/>
      <w:pPr>
        <w:ind w:left="735" w:hanging="190"/>
      </w:pPr>
      <w:rPr>
        <w:rFonts w:hint="default"/>
      </w:rPr>
    </w:lvl>
    <w:lvl w:ilvl="2" w:tplc="8438C92C">
      <w:start w:val="1"/>
      <w:numFmt w:val="bullet"/>
      <w:lvlText w:val="•"/>
      <w:lvlJc w:val="left"/>
      <w:pPr>
        <w:ind w:left="1370" w:hanging="190"/>
      </w:pPr>
      <w:rPr>
        <w:rFonts w:hint="default"/>
      </w:rPr>
    </w:lvl>
    <w:lvl w:ilvl="3" w:tplc="39EECE84">
      <w:start w:val="1"/>
      <w:numFmt w:val="bullet"/>
      <w:lvlText w:val="•"/>
      <w:lvlJc w:val="left"/>
      <w:pPr>
        <w:ind w:left="2005" w:hanging="190"/>
      </w:pPr>
      <w:rPr>
        <w:rFonts w:hint="default"/>
      </w:rPr>
    </w:lvl>
    <w:lvl w:ilvl="4" w:tplc="56CC394A">
      <w:start w:val="1"/>
      <w:numFmt w:val="bullet"/>
      <w:lvlText w:val="•"/>
      <w:lvlJc w:val="left"/>
      <w:pPr>
        <w:ind w:left="2640" w:hanging="190"/>
      </w:pPr>
      <w:rPr>
        <w:rFonts w:hint="default"/>
      </w:rPr>
    </w:lvl>
    <w:lvl w:ilvl="5" w:tplc="5316CDFE">
      <w:start w:val="1"/>
      <w:numFmt w:val="bullet"/>
      <w:lvlText w:val="•"/>
      <w:lvlJc w:val="left"/>
      <w:pPr>
        <w:ind w:left="3275" w:hanging="190"/>
      </w:pPr>
      <w:rPr>
        <w:rFonts w:hint="default"/>
      </w:rPr>
    </w:lvl>
    <w:lvl w:ilvl="6" w:tplc="13CAA2C4">
      <w:start w:val="1"/>
      <w:numFmt w:val="bullet"/>
      <w:lvlText w:val="•"/>
      <w:lvlJc w:val="left"/>
      <w:pPr>
        <w:ind w:left="3910" w:hanging="190"/>
      </w:pPr>
      <w:rPr>
        <w:rFonts w:hint="default"/>
      </w:rPr>
    </w:lvl>
    <w:lvl w:ilvl="7" w:tplc="DBA61394">
      <w:start w:val="1"/>
      <w:numFmt w:val="bullet"/>
      <w:lvlText w:val="•"/>
      <w:lvlJc w:val="left"/>
      <w:pPr>
        <w:ind w:left="4545" w:hanging="190"/>
      </w:pPr>
      <w:rPr>
        <w:rFonts w:hint="default"/>
      </w:rPr>
    </w:lvl>
    <w:lvl w:ilvl="8" w:tplc="6A0CA51E">
      <w:start w:val="1"/>
      <w:numFmt w:val="bullet"/>
      <w:lvlText w:val="•"/>
      <w:lvlJc w:val="left"/>
      <w:pPr>
        <w:ind w:left="5180" w:hanging="190"/>
      </w:pPr>
      <w:rPr>
        <w:rFonts w:hint="default"/>
      </w:rPr>
    </w:lvl>
  </w:abstractNum>
  <w:abstractNum w:abstractNumId="20" w15:restartNumberingAfterBreak="0">
    <w:nsid w:val="551D0E4C"/>
    <w:multiLevelType w:val="hybridMultilevel"/>
    <w:tmpl w:val="772C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87188"/>
    <w:multiLevelType w:val="multilevel"/>
    <w:tmpl w:val="E866358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1F593B"/>
    <w:multiLevelType w:val="hybridMultilevel"/>
    <w:tmpl w:val="2DDCDC8A"/>
    <w:lvl w:ilvl="0" w:tplc="0809000F">
      <w:start w:val="1"/>
      <w:numFmt w:val="decimal"/>
      <w:lvlText w:val="%1."/>
      <w:lvlJc w:val="left"/>
      <w:pPr>
        <w:ind w:left="-190" w:hanging="209"/>
      </w:pPr>
      <w:rPr>
        <w:rFonts w:hint="default"/>
        <w:b/>
        <w:bCs/>
        <w:color w:val="231F20"/>
        <w:sz w:val="20"/>
        <w:szCs w:val="20"/>
      </w:rPr>
    </w:lvl>
    <w:lvl w:ilvl="1" w:tplc="97785450">
      <w:start w:val="1"/>
      <w:numFmt w:val="bullet"/>
      <w:lvlText w:val="•"/>
      <w:lvlJc w:val="left"/>
      <w:pPr>
        <w:ind w:left="445" w:hanging="209"/>
      </w:pPr>
      <w:rPr>
        <w:rFonts w:hint="default"/>
      </w:rPr>
    </w:lvl>
    <w:lvl w:ilvl="2" w:tplc="D73A8150">
      <w:start w:val="1"/>
      <w:numFmt w:val="bullet"/>
      <w:lvlText w:val="•"/>
      <w:lvlJc w:val="left"/>
      <w:pPr>
        <w:ind w:left="1080" w:hanging="209"/>
      </w:pPr>
      <w:rPr>
        <w:rFonts w:hint="default"/>
      </w:rPr>
    </w:lvl>
    <w:lvl w:ilvl="3" w:tplc="54AA7E9C">
      <w:start w:val="1"/>
      <w:numFmt w:val="bullet"/>
      <w:lvlText w:val="•"/>
      <w:lvlJc w:val="left"/>
      <w:pPr>
        <w:ind w:left="1715" w:hanging="209"/>
      </w:pPr>
      <w:rPr>
        <w:rFonts w:hint="default"/>
      </w:rPr>
    </w:lvl>
    <w:lvl w:ilvl="4" w:tplc="8EF845A2">
      <w:start w:val="1"/>
      <w:numFmt w:val="bullet"/>
      <w:lvlText w:val="•"/>
      <w:lvlJc w:val="left"/>
      <w:pPr>
        <w:ind w:left="2350" w:hanging="209"/>
      </w:pPr>
      <w:rPr>
        <w:rFonts w:hint="default"/>
      </w:rPr>
    </w:lvl>
    <w:lvl w:ilvl="5" w:tplc="A56C92E6">
      <w:start w:val="1"/>
      <w:numFmt w:val="bullet"/>
      <w:lvlText w:val="•"/>
      <w:lvlJc w:val="left"/>
      <w:pPr>
        <w:ind w:left="2985" w:hanging="209"/>
      </w:pPr>
      <w:rPr>
        <w:rFonts w:hint="default"/>
      </w:rPr>
    </w:lvl>
    <w:lvl w:ilvl="6" w:tplc="0CDA493C">
      <w:start w:val="1"/>
      <w:numFmt w:val="bullet"/>
      <w:lvlText w:val="•"/>
      <w:lvlJc w:val="left"/>
      <w:pPr>
        <w:ind w:left="3620" w:hanging="209"/>
      </w:pPr>
      <w:rPr>
        <w:rFonts w:hint="default"/>
      </w:rPr>
    </w:lvl>
    <w:lvl w:ilvl="7" w:tplc="FB46761E">
      <w:start w:val="1"/>
      <w:numFmt w:val="bullet"/>
      <w:lvlText w:val="•"/>
      <w:lvlJc w:val="left"/>
      <w:pPr>
        <w:ind w:left="4255" w:hanging="209"/>
      </w:pPr>
      <w:rPr>
        <w:rFonts w:hint="default"/>
      </w:rPr>
    </w:lvl>
    <w:lvl w:ilvl="8" w:tplc="B854E766">
      <w:start w:val="1"/>
      <w:numFmt w:val="bullet"/>
      <w:lvlText w:val="•"/>
      <w:lvlJc w:val="left"/>
      <w:pPr>
        <w:ind w:left="4890" w:hanging="209"/>
      </w:pPr>
      <w:rPr>
        <w:rFonts w:hint="default"/>
      </w:rPr>
    </w:lvl>
  </w:abstractNum>
  <w:abstractNum w:abstractNumId="23" w15:restartNumberingAfterBreak="0">
    <w:nsid w:val="5C851385"/>
    <w:multiLevelType w:val="hybridMultilevel"/>
    <w:tmpl w:val="FD36A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33F52"/>
    <w:multiLevelType w:val="hybridMultilevel"/>
    <w:tmpl w:val="CDE2CDAA"/>
    <w:lvl w:ilvl="0" w:tplc="64322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1292709"/>
    <w:multiLevelType w:val="multilevel"/>
    <w:tmpl w:val="BFB4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240B1"/>
    <w:multiLevelType w:val="multilevel"/>
    <w:tmpl w:val="CD326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F81827"/>
    <w:multiLevelType w:val="multilevel"/>
    <w:tmpl w:val="3D22B1B0"/>
    <w:lvl w:ilvl="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141A2D"/>
    <w:multiLevelType w:val="multilevel"/>
    <w:tmpl w:val="80A48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B2A0550"/>
    <w:multiLevelType w:val="hybridMultilevel"/>
    <w:tmpl w:val="E81C2820"/>
    <w:lvl w:ilvl="0" w:tplc="A8B487D8">
      <w:start w:val="1"/>
      <w:numFmt w:val="decimal"/>
      <w:lvlText w:val="%1."/>
      <w:lvlJc w:val="left"/>
      <w:pPr>
        <w:ind w:left="100" w:hanging="253"/>
      </w:pPr>
      <w:rPr>
        <w:rFonts w:ascii="Cambria" w:eastAsia="Cambria" w:hAnsi="Cambria" w:hint="default"/>
        <w:b/>
        <w:bCs/>
        <w:color w:val="231F20"/>
        <w:sz w:val="20"/>
        <w:szCs w:val="20"/>
      </w:rPr>
    </w:lvl>
    <w:lvl w:ilvl="1" w:tplc="D7DCC482">
      <w:start w:val="1"/>
      <w:numFmt w:val="bullet"/>
      <w:lvlText w:val="•"/>
      <w:lvlJc w:val="left"/>
      <w:pPr>
        <w:ind w:left="735" w:hanging="253"/>
      </w:pPr>
      <w:rPr>
        <w:rFonts w:hint="default"/>
      </w:rPr>
    </w:lvl>
    <w:lvl w:ilvl="2" w:tplc="4830EA34">
      <w:start w:val="1"/>
      <w:numFmt w:val="bullet"/>
      <w:lvlText w:val="•"/>
      <w:lvlJc w:val="left"/>
      <w:pPr>
        <w:ind w:left="1370" w:hanging="253"/>
      </w:pPr>
      <w:rPr>
        <w:rFonts w:hint="default"/>
      </w:rPr>
    </w:lvl>
    <w:lvl w:ilvl="3" w:tplc="8F449F5A">
      <w:start w:val="1"/>
      <w:numFmt w:val="bullet"/>
      <w:lvlText w:val="•"/>
      <w:lvlJc w:val="left"/>
      <w:pPr>
        <w:ind w:left="2005" w:hanging="253"/>
      </w:pPr>
      <w:rPr>
        <w:rFonts w:hint="default"/>
      </w:rPr>
    </w:lvl>
    <w:lvl w:ilvl="4" w:tplc="ECE81FB8">
      <w:start w:val="1"/>
      <w:numFmt w:val="bullet"/>
      <w:lvlText w:val="•"/>
      <w:lvlJc w:val="left"/>
      <w:pPr>
        <w:ind w:left="2640" w:hanging="253"/>
      </w:pPr>
      <w:rPr>
        <w:rFonts w:hint="default"/>
      </w:rPr>
    </w:lvl>
    <w:lvl w:ilvl="5" w:tplc="397CCC62">
      <w:start w:val="1"/>
      <w:numFmt w:val="bullet"/>
      <w:lvlText w:val="•"/>
      <w:lvlJc w:val="left"/>
      <w:pPr>
        <w:ind w:left="3275" w:hanging="253"/>
      </w:pPr>
      <w:rPr>
        <w:rFonts w:hint="default"/>
      </w:rPr>
    </w:lvl>
    <w:lvl w:ilvl="6" w:tplc="7A3CC084">
      <w:start w:val="1"/>
      <w:numFmt w:val="bullet"/>
      <w:lvlText w:val="•"/>
      <w:lvlJc w:val="left"/>
      <w:pPr>
        <w:ind w:left="3910" w:hanging="253"/>
      </w:pPr>
      <w:rPr>
        <w:rFonts w:hint="default"/>
      </w:rPr>
    </w:lvl>
    <w:lvl w:ilvl="7" w:tplc="023645FE">
      <w:start w:val="1"/>
      <w:numFmt w:val="bullet"/>
      <w:lvlText w:val="•"/>
      <w:lvlJc w:val="left"/>
      <w:pPr>
        <w:ind w:left="4545" w:hanging="253"/>
      </w:pPr>
      <w:rPr>
        <w:rFonts w:hint="default"/>
      </w:rPr>
    </w:lvl>
    <w:lvl w:ilvl="8" w:tplc="879C0136">
      <w:start w:val="1"/>
      <w:numFmt w:val="bullet"/>
      <w:lvlText w:val="•"/>
      <w:lvlJc w:val="left"/>
      <w:pPr>
        <w:ind w:left="5180" w:hanging="253"/>
      </w:pPr>
      <w:rPr>
        <w:rFonts w:hint="default"/>
      </w:rPr>
    </w:lvl>
  </w:abstractNum>
  <w:abstractNum w:abstractNumId="32" w15:restartNumberingAfterBreak="0">
    <w:nsid w:val="73A30848"/>
    <w:multiLevelType w:val="hybridMultilevel"/>
    <w:tmpl w:val="728CCE04"/>
    <w:lvl w:ilvl="0" w:tplc="A204DC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3364D6"/>
    <w:multiLevelType w:val="hybridMultilevel"/>
    <w:tmpl w:val="A4C80FF4"/>
    <w:lvl w:ilvl="0" w:tplc="C3761B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54E4E"/>
    <w:multiLevelType w:val="hybridMultilevel"/>
    <w:tmpl w:val="F1B8AF4C"/>
    <w:lvl w:ilvl="0" w:tplc="0A5EFF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101198">
    <w:abstractNumId w:val="25"/>
  </w:num>
  <w:num w:numId="2" w16cid:durableId="722800885">
    <w:abstractNumId w:val="32"/>
  </w:num>
  <w:num w:numId="3" w16cid:durableId="771433777">
    <w:abstractNumId w:val="13"/>
  </w:num>
  <w:num w:numId="4" w16cid:durableId="332924332">
    <w:abstractNumId w:val="25"/>
  </w:num>
  <w:num w:numId="5" w16cid:durableId="920483840">
    <w:abstractNumId w:val="5"/>
  </w:num>
  <w:num w:numId="6" w16cid:durableId="1654748456">
    <w:abstractNumId w:val="30"/>
  </w:num>
  <w:num w:numId="7" w16cid:durableId="1615670310">
    <w:abstractNumId w:val="10"/>
  </w:num>
  <w:num w:numId="8" w16cid:durableId="1649017245">
    <w:abstractNumId w:val="33"/>
  </w:num>
  <w:num w:numId="9" w16cid:durableId="220988187">
    <w:abstractNumId w:val="29"/>
  </w:num>
  <w:num w:numId="10" w16cid:durableId="1366518791">
    <w:abstractNumId w:val="24"/>
  </w:num>
  <w:num w:numId="11" w16cid:durableId="86660477">
    <w:abstractNumId w:val="26"/>
  </w:num>
  <w:num w:numId="12" w16cid:durableId="1848252962">
    <w:abstractNumId w:val="18"/>
  </w:num>
  <w:num w:numId="13" w16cid:durableId="1346833524">
    <w:abstractNumId w:val="2"/>
  </w:num>
  <w:num w:numId="14" w16cid:durableId="35129988">
    <w:abstractNumId w:val="34"/>
  </w:num>
  <w:num w:numId="15" w16cid:durableId="677655636">
    <w:abstractNumId w:val="4"/>
  </w:num>
  <w:num w:numId="16" w16cid:durableId="1145973511">
    <w:abstractNumId w:val="9"/>
  </w:num>
  <w:num w:numId="17" w16cid:durableId="1942371309">
    <w:abstractNumId w:val="21"/>
  </w:num>
  <w:num w:numId="18" w16cid:durableId="597057383">
    <w:abstractNumId w:val="12"/>
  </w:num>
  <w:num w:numId="19" w16cid:durableId="870802077">
    <w:abstractNumId w:val="11"/>
  </w:num>
  <w:num w:numId="20" w16cid:durableId="1803575851">
    <w:abstractNumId w:val="0"/>
  </w:num>
  <w:num w:numId="21" w16cid:durableId="12211371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09902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62684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0571052">
    <w:abstractNumId w:val="27"/>
  </w:num>
  <w:num w:numId="25" w16cid:durableId="1655404302">
    <w:abstractNumId w:val="3"/>
  </w:num>
  <w:num w:numId="26" w16cid:durableId="765074408">
    <w:abstractNumId w:val="28"/>
  </w:num>
  <w:num w:numId="27" w16cid:durableId="1389646646">
    <w:abstractNumId w:val="15"/>
  </w:num>
  <w:num w:numId="28" w16cid:durableId="2091537850">
    <w:abstractNumId w:val="14"/>
  </w:num>
  <w:num w:numId="29" w16cid:durableId="2125886196">
    <w:abstractNumId w:val="1"/>
  </w:num>
  <w:num w:numId="30" w16cid:durableId="1763258142">
    <w:abstractNumId w:val="22"/>
  </w:num>
  <w:num w:numId="31" w16cid:durableId="2120833779">
    <w:abstractNumId w:val="7"/>
  </w:num>
  <w:num w:numId="32" w16cid:durableId="905729296">
    <w:abstractNumId w:val="19"/>
  </w:num>
  <w:num w:numId="33" w16cid:durableId="1923835595">
    <w:abstractNumId w:val="31"/>
  </w:num>
  <w:num w:numId="34" w16cid:durableId="1544562467">
    <w:abstractNumId w:val="6"/>
  </w:num>
  <w:num w:numId="35" w16cid:durableId="1314334235">
    <w:abstractNumId w:val="25"/>
  </w:num>
  <w:num w:numId="36" w16cid:durableId="1330016149">
    <w:abstractNumId w:val="25"/>
  </w:num>
  <w:num w:numId="37" w16cid:durableId="1208909067">
    <w:abstractNumId w:val="25"/>
  </w:num>
  <w:num w:numId="38" w16cid:durableId="1470975361">
    <w:abstractNumId w:val="25"/>
  </w:num>
  <w:num w:numId="39" w16cid:durableId="664669791">
    <w:abstractNumId w:val="25"/>
  </w:num>
  <w:num w:numId="40" w16cid:durableId="881601926">
    <w:abstractNumId w:val="25"/>
  </w:num>
  <w:num w:numId="41" w16cid:durableId="1002928546">
    <w:abstractNumId w:val="25"/>
  </w:num>
  <w:num w:numId="42" w16cid:durableId="205531208">
    <w:abstractNumId w:val="25"/>
  </w:num>
  <w:num w:numId="43" w16cid:durableId="173302720">
    <w:abstractNumId w:val="25"/>
  </w:num>
  <w:num w:numId="44" w16cid:durableId="245001428">
    <w:abstractNumId w:val="25"/>
  </w:num>
  <w:num w:numId="45" w16cid:durableId="1546673021">
    <w:abstractNumId w:val="25"/>
  </w:num>
  <w:num w:numId="46" w16cid:durableId="1411848123">
    <w:abstractNumId w:val="25"/>
  </w:num>
  <w:num w:numId="47" w16cid:durableId="1126199007">
    <w:abstractNumId w:val="25"/>
  </w:num>
  <w:num w:numId="48" w16cid:durableId="235433286">
    <w:abstractNumId w:val="25"/>
  </w:num>
  <w:num w:numId="49" w16cid:durableId="1186097009">
    <w:abstractNumId w:val="25"/>
  </w:num>
  <w:num w:numId="50" w16cid:durableId="346299082">
    <w:abstractNumId w:val="25"/>
  </w:num>
  <w:num w:numId="51" w16cid:durableId="805053319">
    <w:abstractNumId w:val="25"/>
  </w:num>
  <w:num w:numId="52" w16cid:durableId="872307796">
    <w:abstractNumId w:val="25"/>
  </w:num>
  <w:num w:numId="53" w16cid:durableId="1961569824">
    <w:abstractNumId w:val="25"/>
  </w:num>
  <w:num w:numId="54" w16cid:durableId="581524661">
    <w:abstractNumId w:val="25"/>
  </w:num>
  <w:num w:numId="55" w16cid:durableId="1025836464">
    <w:abstractNumId w:val="25"/>
  </w:num>
  <w:num w:numId="56" w16cid:durableId="295961743">
    <w:abstractNumId w:val="25"/>
  </w:num>
  <w:num w:numId="57" w16cid:durableId="1962955806">
    <w:abstractNumId w:val="25"/>
  </w:num>
  <w:num w:numId="58" w16cid:durableId="1816292509">
    <w:abstractNumId w:val="25"/>
  </w:num>
  <w:num w:numId="59" w16cid:durableId="297032428">
    <w:abstractNumId w:val="25"/>
  </w:num>
  <w:num w:numId="60" w16cid:durableId="803081095">
    <w:abstractNumId w:val="25"/>
  </w:num>
  <w:num w:numId="61" w16cid:durableId="1775318973">
    <w:abstractNumId w:val="9"/>
  </w:num>
  <w:num w:numId="62" w16cid:durableId="456339549">
    <w:abstractNumId w:val="9"/>
  </w:num>
  <w:num w:numId="63" w16cid:durableId="1678117138">
    <w:abstractNumId w:val="9"/>
  </w:num>
  <w:num w:numId="64" w16cid:durableId="1479809901">
    <w:abstractNumId w:val="9"/>
  </w:num>
  <w:num w:numId="65" w16cid:durableId="1990207717">
    <w:abstractNumId w:val="9"/>
  </w:num>
  <w:num w:numId="66" w16cid:durableId="1280180281">
    <w:abstractNumId w:val="9"/>
  </w:num>
  <w:num w:numId="67" w16cid:durableId="540900814">
    <w:abstractNumId w:val="9"/>
  </w:num>
  <w:num w:numId="68" w16cid:durableId="996688429">
    <w:abstractNumId w:val="9"/>
  </w:num>
  <w:num w:numId="69" w16cid:durableId="442651039">
    <w:abstractNumId w:val="9"/>
  </w:num>
  <w:num w:numId="70" w16cid:durableId="810755065">
    <w:abstractNumId w:val="9"/>
  </w:num>
  <w:num w:numId="71" w16cid:durableId="735251332">
    <w:abstractNumId w:val="9"/>
  </w:num>
  <w:num w:numId="72" w16cid:durableId="2006662494">
    <w:abstractNumId w:val="9"/>
  </w:num>
  <w:num w:numId="73" w16cid:durableId="366299764">
    <w:abstractNumId w:val="9"/>
  </w:num>
  <w:num w:numId="74" w16cid:durableId="660232578">
    <w:abstractNumId w:val="9"/>
  </w:num>
  <w:num w:numId="75" w16cid:durableId="1546870605">
    <w:abstractNumId w:val="9"/>
  </w:num>
  <w:num w:numId="76" w16cid:durableId="1034186427">
    <w:abstractNumId w:val="9"/>
  </w:num>
  <w:num w:numId="77" w16cid:durableId="1970016733">
    <w:abstractNumId w:val="9"/>
  </w:num>
  <w:num w:numId="78" w16cid:durableId="1068377633">
    <w:abstractNumId w:val="9"/>
  </w:num>
  <w:num w:numId="79" w16cid:durableId="499005087">
    <w:abstractNumId w:val="9"/>
  </w:num>
  <w:num w:numId="80" w16cid:durableId="262350028">
    <w:abstractNumId w:val="9"/>
  </w:num>
  <w:num w:numId="81" w16cid:durableId="72825904">
    <w:abstractNumId w:val="9"/>
  </w:num>
  <w:num w:numId="82" w16cid:durableId="247622454">
    <w:abstractNumId w:val="9"/>
  </w:num>
  <w:num w:numId="83" w16cid:durableId="1811634690">
    <w:abstractNumId w:val="9"/>
  </w:num>
  <w:num w:numId="84" w16cid:durableId="811023715">
    <w:abstractNumId w:val="9"/>
  </w:num>
  <w:num w:numId="85" w16cid:durableId="1116564077">
    <w:abstractNumId w:val="9"/>
  </w:num>
  <w:num w:numId="86" w16cid:durableId="146433946">
    <w:abstractNumId w:val="9"/>
  </w:num>
  <w:num w:numId="87" w16cid:durableId="593168422">
    <w:abstractNumId w:val="1"/>
  </w:num>
  <w:num w:numId="88" w16cid:durableId="1480687074">
    <w:abstractNumId w:val="1"/>
  </w:num>
  <w:num w:numId="89" w16cid:durableId="1041588177">
    <w:abstractNumId w:val="1"/>
  </w:num>
  <w:num w:numId="90" w16cid:durableId="1573344300">
    <w:abstractNumId w:val="1"/>
  </w:num>
  <w:num w:numId="91" w16cid:durableId="1960989488">
    <w:abstractNumId w:val="1"/>
  </w:num>
  <w:num w:numId="92" w16cid:durableId="304773786">
    <w:abstractNumId w:val="1"/>
  </w:num>
  <w:num w:numId="93" w16cid:durableId="1618683520">
    <w:abstractNumId w:val="1"/>
  </w:num>
  <w:num w:numId="94" w16cid:durableId="273051500">
    <w:abstractNumId w:val="1"/>
  </w:num>
  <w:num w:numId="95" w16cid:durableId="1959142858">
    <w:abstractNumId w:val="1"/>
  </w:num>
  <w:num w:numId="96" w16cid:durableId="918372344">
    <w:abstractNumId w:val="1"/>
  </w:num>
  <w:num w:numId="97" w16cid:durableId="1558661386">
    <w:abstractNumId w:val="1"/>
  </w:num>
  <w:num w:numId="98" w16cid:durableId="133790491">
    <w:abstractNumId w:val="1"/>
  </w:num>
  <w:num w:numId="99" w16cid:durableId="1019234028">
    <w:abstractNumId w:val="1"/>
  </w:num>
  <w:num w:numId="100" w16cid:durableId="465440668">
    <w:abstractNumId w:val="1"/>
  </w:num>
  <w:num w:numId="101" w16cid:durableId="171266165">
    <w:abstractNumId w:val="1"/>
  </w:num>
  <w:num w:numId="102" w16cid:durableId="1873809676">
    <w:abstractNumId w:val="1"/>
  </w:num>
  <w:num w:numId="103" w16cid:durableId="1140655700">
    <w:abstractNumId w:val="1"/>
  </w:num>
  <w:num w:numId="104" w16cid:durableId="1853765162">
    <w:abstractNumId w:val="1"/>
  </w:num>
  <w:num w:numId="105" w16cid:durableId="1398820544">
    <w:abstractNumId w:val="1"/>
  </w:num>
  <w:num w:numId="106" w16cid:durableId="1572423490">
    <w:abstractNumId w:val="1"/>
  </w:num>
  <w:num w:numId="107" w16cid:durableId="762146723">
    <w:abstractNumId w:val="1"/>
  </w:num>
  <w:num w:numId="108" w16cid:durableId="1289773326">
    <w:abstractNumId w:val="1"/>
  </w:num>
  <w:num w:numId="109" w16cid:durableId="981083924">
    <w:abstractNumId w:val="1"/>
  </w:num>
  <w:num w:numId="110" w16cid:durableId="1274094533">
    <w:abstractNumId w:val="1"/>
  </w:num>
  <w:num w:numId="111" w16cid:durableId="859198237">
    <w:abstractNumId w:val="1"/>
  </w:num>
  <w:num w:numId="112" w16cid:durableId="1888639757">
    <w:abstractNumId w:val="1"/>
  </w:num>
  <w:num w:numId="113" w16cid:durableId="193733009">
    <w:abstractNumId w:val="1"/>
  </w:num>
  <w:num w:numId="114" w16cid:durableId="989987090">
    <w:abstractNumId w:val="1"/>
  </w:num>
  <w:num w:numId="115" w16cid:durableId="342711256">
    <w:abstractNumId w:val="1"/>
  </w:num>
  <w:num w:numId="116" w16cid:durableId="1478107440">
    <w:abstractNumId w:val="1"/>
  </w:num>
  <w:num w:numId="117" w16cid:durableId="1602952053">
    <w:abstractNumId w:val="1"/>
  </w:num>
  <w:num w:numId="118" w16cid:durableId="912084401">
    <w:abstractNumId w:val="1"/>
  </w:num>
  <w:num w:numId="119" w16cid:durableId="1775057018">
    <w:abstractNumId w:val="1"/>
  </w:num>
  <w:num w:numId="120" w16cid:durableId="313876737">
    <w:abstractNumId w:val="1"/>
  </w:num>
  <w:num w:numId="121" w16cid:durableId="1059941104">
    <w:abstractNumId w:val="1"/>
  </w:num>
  <w:num w:numId="122" w16cid:durableId="1851404354">
    <w:abstractNumId w:val="1"/>
  </w:num>
  <w:num w:numId="123" w16cid:durableId="1358195977">
    <w:abstractNumId w:val="1"/>
  </w:num>
  <w:num w:numId="124" w16cid:durableId="11955518">
    <w:abstractNumId w:val="1"/>
  </w:num>
  <w:num w:numId="125" w16cid:durableId="356272751">
    <w:abstractNumId w:val="1"/>
  </w:num>
  <w:num w:numId="126" w16cid:durableId="889652340">
    <w:abstractNumId w:val="1"/>
  </w:num>
  <w:num w:numId="127" w16cid:durableId="1190796903">
    <w:abstractNumId w:val="1"/>
  </w:num>
  <w:num w:numId="128" w16cid:durableId="1283927548">
    <w:abstractNumId w:val="1"/>
  </w:num>
  <w:num w:numId="129" w16cid:durableId="1408502427">
    <w:abstractNumId w:val="1"/>
  </w:num>
  <w:num w:numId="130" w16cid:durableId="531769792">
    <w:abstractNumId w:val="1"/>
  </w:num>
  <w:num w:numId="131" w16cid:durableId="505171757">
    <w:abstractNumId w:val="1"/>
  </w:num>
  <w:num w:numId="132" w16cid:durableId="254901322">
    <w:abstractNumId w:val="1"/>
  </w:num>
  <w:num w:numId="133" w16cid:durableId="822551917">
    <w:abstractNumId w:val="1"/>
  </w:num>
  <w:num w:numId="134" w16cid:durableId="2039501822">
    <w:abstractNumId w:val="1"/>
  </w:num>
  <w:num w:numId="135" w16cid:durableId="1397583165">
    <w:abstractNumId w:val="1"/>
  </w:num>
  <w:num w:numId="136" w16cid:durableId="1483813490">
    <w:abstractNumId w:val="1"/>
  </w:num>
  <w:num w:numId="137" w16cid:durableId="260526477">
    <w:abstractNumId w:val="1"/>
  </w:num>
  <w:num w:numId="138" w16cid:durableId="1687125169">
    <w:abstractNumId w:val="1"/>
  </w:num>
  <w:num w:numId="139" w16cid:durableId="394280559">
    <w:abstractNumId w:val="1"/>
  </w:num>
  <w:num w:numId="140" w16cid:durableId="421072921">
    <w:abstractNumId w:val="20"/>
  </w:num>
  <w:num w:numId="141" w16cid:durableId="599141463">
    <w:abstractNumId w:val="17"/>
  </w:num>
  <w:num w:numId="142" w16cid:durableId="876434242">
    <w:abstractNumId w:val="16"/>
  </w:num>
  <w:num w:numId="143" w16cid:durableId="972711903">
    <w:abstractNumId w:val="8"/>
  </w:num>
  <w:num w:numId="144" w16cid:durableId="1262909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0"/>
    <w:rsid w:val="000018BC"/>
    <w:rsid w:val="000040BF"/>
    <w:rsid w:val="00005CF0"/>
    <w:rsid w:val="00027B72"/>
    <w:rsid w:val="00031067"/>
    <w:rsid w:val="00041E59"/>
    <w:rsid w:val="00054C40"/>
    <w:rsid w:val="000637B8"/>
    <w:rsid w:val="00064F06"/>
    <w:rsid w:val="000726AA"/>
    <w:rsid w:val="000753CB"/>
    <w:rsid w:val="00075DD0"/>
    <w:rsid w:val="000777F6"/>
    <w:rsid w:val="000942FE"/>
    <w:rsid w:val="000A3164"/>
    <w:rsid w:val="000A67E9"/>
    <w:rsid w:val="000C6179"/>
    <w:rsid w:val="000D02E0"/>
    <w:rsid w:val="000D0674"/>
    <w:rsid w:val="00112CB0"/>
    <w:rsid w:val="0011799E"/>
    <w:rsid w:val="00123097"/>
    <w:rsid w:val="0012332B"/>
    <w:rsid w:val="001327B1"/>
    <w:rsid w:val="00134B70"/>
    <w:rsid w:val="001429E6"/>
    <w:rsid w:val="00154C64"/>
    <w:rsid w:val="0016103A"/>
    <w:rsid w:val="00173F67"/>
    <w:rsid w:val="001872F4"/>
    <w:rsid w:val="001B4FF3"/>
    <w:rsid w:val="001C023B"/>
    <w:rsid w:val="001C1B0C"/>
    <w:rsid w:val="001C2349"/>
    <w:rsid w:val="001D4FC7"/>
    <w:rsid w:val="00203078"/>
    <w:rsid w:val="00206F83"/>
    <w:rsid w:val="00207626"/>
    <w:rsid w:val="002175A0"/>
    <w:rsid w:val="002226ED"/>
    <w:rsid w:val="00224DF7"/>
    <w:rsid w:val="00263820"/>
    <w:rsid w:val="00264F72"/>
    <w:rsid w:val="00266D7E"/>
    <w:rsid w:val="002715C9"/>
    <w:rsid w:val="002734BF"/>
    <w:rsid w:val="00274130"/>
    <w:rsid w:val="0027715D"/>
    <w:rsid w:val="002817AF"/>
    <w:rsid w:val="00282B2F"/>
    <w:rsid w:val="002917E3"/>
    <w:rsid w:val="00294516"/>
    <w:rsid w:val="002B6EBC"/>
    <w:rsid w:val="002C7C4F"/>
    <w:rsid w:val="002E2AA6"/>
    <w:rsid w:val="002E6EFE"/>
    <w:rsid w:val="002F29AF"/>
    <w:rsid w:val="003112B6"/>
    <w:rsid w:val="0033600C"/>
    <w:rsid w:val="003362C4"/>
    <w:rsid w:val="0034258A"/>
    <w:rsid w:val="00345C94"/>
    <w:rsid w:val="00350C88"/>
    <w:rsid w:val="00352BD3"/>
    <w:rsid w:val="00367F51"/>
    <w:rsid w:val="00370D67"/>
    <w:rsid w:val="00396079"/>
    <w:rsid w:val="00396BE0"/>
    <w:rsid w:val="003B3263"/>
    <w:rsid w:val="003B659D"/>
    <w:rsid w:val="003D120B"/>
    <w:rsid w:val="003D3D54"/>
    <w:rsid w:val="003E6123"/>
    <w:rsid w:val="003F6A7F"/>
    <w:rsid w:val="00413752"/>
    <w:rsid w:val="004328CF"/>
    <w:rsid w:val="004443EC"/>
    <w:rsid w:val="004475BA"/>
    <w:rsid w:val="00450E3C"/>
    <w:rsid w:val="004564EC"/>
    <w:rsid w:val="0046571F"/>
    <w:rsid w:val="00470D00"/>
    <w:rsid w:val="00482386"/>
    <w:rsid w:val="00490CA8"/>
    <w:rsid w:val="00494DBC"/>
    <w:rsid w:val="00496052"/>
    <w:rsid w:val="00497F50"/>
    <w:rsid w:val="004B2B66"/>
    <w:rsid w:val="004C264A"/>
    <w:rsid w:val="004D0682"/>
    <w:rsid w:val="004E436F"/>
    <w:rsid w:val="004F4B4C"/>
    <w:rsid w:val="0051504A"/>
    <w:rsid w:val="00517C07"/>
    <w:rsid w:val="00521267"/>
    <w:rsid w:val="0052176F"/>
    <w:rsid w:val="00523AFD"/>
    <w:rsid w:val="005356DD"/>
    <w:rsid w:val="00537007"/>
    <w:rsid w:val="0054182A"/>
    <w:rsid w:val="0054409D"/>
    <w:rsid w:val="005509B7"/>
    <w:rsid w:val="00557FDD"/>
    <w:rsid w:val="00587B71"/>
    <w:rsid w:val="005D51E3"/>
    <w:rsid w:val="005D7541"/>
    <w:rsid w:val="006028D8"/>
    <w:rsid w:val="006064E3"/>
    <w:rsid w:val="0061431B"/>
    <w:rsid w:val="00623978"/>
    <w:rsid w:val="00640047"/>
    <w:rsid w:val="00654256"/>
    <w:rsid w:val="00671022"/>
    <w:rsid w:val="006A2CDD"/>
    <w:rsid w:val="006B1CFD"/>
    <w:rsid w:val="006D3869"/>
    <w:rsid w:val="006E1375"/>
    <w:rsid w:val="006E3E6B"/>
    <w:rsid w:val="006E5AAB"/>
    <w:rsid w:val="006E6734"/>
    <w:rsid w:val="006F429F"/>
    <w:rsid w:val="00703B60"/>
    <w:rsid w:val="007125BA"/>
    <w:rsid w:val="007131AE"/>
    <w:rsid w:val="00713970"/>
    <w:rsid w:val="0071725A"/>
    <w:rsid w:val="00722597"/>
    <w:rsid w:val="00723E03"/>
    <w:rsid w:val="0072469C"/>
    <w:rsid w:val="0072548F"/>
    <w:rsid w:val="00726BCD"/>
    <w:rsid w:val="00730107"/>
    <w:rsid w:val="0076202F"/>
    <w:rsid w:val="0076365D"/>
    <w:rsid w:val="00767EE0"/>
    <w:rsid w:val="00771813"/>
    <w:rsid w:val="00776F97"/>
    <w:rsid w:val="007A4B03"/>
    <w:rsid w:val="007B58CF"/>
    <w:rsid w:val="00806947"/>
    <w:rsid w:val="0081393B"/>
    <w:rsid w:val="00815EB4"/>
    <w:rsid w:val="00841CFB"/>
    <w:rsid w:val="00842C77"/>
    <w:rsid w:val="00845E8D"/>
    <w:rsid w:val="00880B24"/>
    <w:rsid w:val="00885F57"/>
    <w:rsid w:val="00893318"/>
    <w:rsid w:val="008A0643"/>
    <w:rsid w:val="008A22DB"/>
    <w:rsid w:val="008A62A5"/>
    <w:rsid w:val="008B3A4C"/>
    <w:rsid w:val="008C6CE1"/>
    <w:rsid w:val="008D21E9"/>
    <w:rsid w:val="008D59CB"/>
    <w:rsid w:val="008D6CB8"/>
    <w:rsid w:val="008E5496"/>
    <w:rsid w:val="008E624B"/>
    <w:rsid w:val="00900562"/>
    <w:rsid w:val="00904C1D"/>
    <w:rsid w:val="00912153"/>
    <w:rsid w:val="00945028"/>
    <w:rsid w:val="0095363B"/>
    <w:rsid w:val="00954E8D"/>
    <w:rsid w:val="00964A8B"/>
    <w:rsid w:val="00980941"/>
    <w:rsid w:val="00987B99"/>
    <w:rsid w:val="009958C7"/>
    <w:rsid w:val="009A72A0"/>
    <w:rsid w:val="009B18BE"/>
    <w:rsid w:val="009B5F67"/>
    <w:rsid w:val="009C2EF0"/>
    <w:rsid w:val="009C5894"/>
    <w:rsid w:val="009D3DF1"/>
    <w:rsid w:val="009D4782"/>
    <w:rsid w:val="00A20A15"/>
    <w:rsid w:val="00A22316"/>
    <w:rsid w:val="00A229F5"/>
    <w:rsid w:val="00A24968"/>
    <w:rsid w:val="00A256B2"/>
    <w:rsid w:val="00A2635B"/>
    <w:rsid w:val="00A51B97"/>
    <w:rsid w:val="00A667A5"/>
    <w:rsid w:val="00A73801"/>
    <w:rsid w:val="00A80602"/>
    <w:rsid w:val="00A83B4E"/>
    <w:rsid w:val="00A95EB7"/>
    <w:rsid w:val="00AA23CE"/>
    <w:rsid w:val="00AB4DBA"/>
    <w:rsid w:val="00AF2063"/>
    <w:rsid w:val="00AF331F"/>
    <w:rsid w:val="00B1411A"/>
    <w:rsid w:val="00B211B4"/>
    <w:rsid w:val="00B349D1"/>
    <w:rsid w:val="00B42B6B"/>
    <w:rsid w:val="00B65726"/>
    <w:rsid w:val="00B714C7"/>
    <w:rsid w:val="00B71B5E"/>
    <w:rsid w:val="00B71DEB"/>
    <w:rsid w:val="00B86AA0"/>
    <w:rsid w:val="00B90CF6"/>
    <w:rsid w:val="00B91F68"/>
    <w:rsid w:val="00B928EE"/>
    <w:rsid w:val="00BA1BF1"/>
    <w:rsid w:val="00BB2502"/>
    <w:rsid w:val="00BB705D"/>
    <w:rsid w:val="00BC0923"/>
    <w:rsid w:val="00BC4B3E"/>
    <w:rsid w:val="00BD6799"/>
    <w:rsid w:val="00BE2CE7"/>
    <w:rsid w:val="00BE2D78"/>
    <w:rsid w:val="00BE4C9A"/>
    <w:rsid w:val="00BE7EB3"/>
    <w:rsid w:val="00C05EAB"/>
    <w:rsid w:val="00C3223D"/>
    <w:rsid w:val="00C35BB1"/>
    <w:rsid w:val="00C36BFA"/>
    <w:rsid w:val="00C43A17"/>
    <w:rsid w:val="00C773B7"/>
    <w:rsid w:val="00C910BC"/>
    <w:rsid w:val="00CA50C8"/>
    <w:rsid w:val="00CC2D92"/>
    <w:rsid w:val="00CD1B4B"/>
    <w:rsid w:val="00CD30F7"/>
    <w:rsid w:val="00D000DA"/>
    <w:rsid w:val="00D009B3"/>
    <w:rsid w:val="00D020A2"/>
    <w:rsid w:val="00D125E7"/>
    <w:rsid w:val="00D146BB"/>
    <w:rsid w:val="00D21FDB"/>
    <w:rsid w:val="00D31385"/>
    <w:rsid w:val="00D35C78"/>
    <w:rsid w:val="00D36A83"/>
    <w:rsid w:val="00D51E34"/>
    <w:rsid w:val="00D6043C"/>
    <w:rsid w:val="00D715A2"/>
    <w:rsid w:val="00D71FB2"/>
    <w:rsid w:val="00D73CF4"/>
    <w:rsid w:val="00D761B0"/>
    <w:rsid w:val="00D86996"/>
    <w:rsid w:val="00D95117"/>
    <w:rsid w:val="00DA2406"/>
    <w:rsid w:val="00DB3DE6"/>
    <w:rsid w:val="00DC7B33"/>
    <w:rsid w:val="00DF1A2B"/>
    <w:rsid w:val="00DF4C97"/>
    <w:rsid w:val="00DF4D3F"/>
    <w:rsid w:val="00E0351C"/>
    <w:rsid w:val="00E14DDA"/>
    <w:rsid w:val="00E3192F"/>
    <w:rsid w:val="00E5259D"/>
    <w:rsid w:val="00E65804"/>
    <w:rsid w:val="00E67CD9"/>
    <w:rsid w:val="00EC7948"/>
    <w:rsid w:val="00ED1A2D"/>
    <w:rsid w:val="00F0591A"/>
    <w:rsid w:val="00F0753F"/>
    <w:rsid w:val="00F14D2A"/>
    <w:rsid w:val="00F35097"/>
    <w:rsid w:val="00F365B1"/>
    <w:rsid w:val="00F547ED"/>
    <w:rsid w:val="00F608D8"/>
    <w:rsid w:val="00F66B72"/>
    <w:rsid w:val="00F67631"/>
    <w:rsid w:val="00F7277A"/>
    <w:rsid w:val="00F77C6E"/>
    <w:rsid w:val="00F802B7"/>
    <w:rsid w:val="00F97318"/>
    <w:rsid w:val="00FB162A"/>
    <w:rsid w:val="00FB31A1"/>
    <w:rsid w:val="00FB60E7"/>
    <w:rsid w:val="00FD274B"/>
    <w:rsid w:val="00FD5D3B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AF6F4"/>
  <w15:chartTrackingRefBased/>
  <w15:docId w15:val="{D1346114-749F-4000-BBA7-DA0E1E0E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0602"/>
    <w:pPr>
      <w:spacing w:line="360" w:lineRule="auto"/>
      <w:ind w:firstLine="720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1C1B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rsid w:val="0016103A"/>
    <w:pPr>
      <w:keepNext/>
      <w:widowControl w:val="0"/>
      <w:numPr>
        <w:numId w:val="6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ВесОтвета"/>
    <w:rsid w:val="00F0753F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character" w:customStyle="1" w:styleId="081">
    <w:name w:val="08.1 Пропуск"/>
    <w:rsid w:val="00726BCD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0D0674"/>
    <w:pPr>
      <w:spacing w:after="120"/>
      <w:ind w:left="567"/>
    </w:pPr>
    <w:rPr>
      <w:rFonts w:ascii="Verdana" w:hAnsi="Verdana"/>
      <w:color w:val="0000FF"/>
      <w:szCs w:val="24"/>
      <w:lang w:eastAsia="en-US"/>
    </w:rPr>
  </w:style>
  <w:style w:type="paragraph" w:customStyle="1" w:styleId="031">
    <w:name w:val="03.1 Утверждение"/>
    <w:next w:val="032"/>
    <w:rsid w:val="001C1B0C"/>
    <w:pPr>
      <w:keepNext/>
      <w:shd w:val="clear" w:color="auto" w:fill="E7F1FF"/>
      <w:ind w:left="284" w:right="1134"/>
    </w:pPr>
    <w:rPr>
      <w:rFonts w:ascii="Verdana" w:hAnsi="Verdana"/>
      <w:szCs w:val="24"/>
      <w:lang w:eastAsia="en-US"/>
    </w:rPr>
  </w:style>
  <w:style w:type="paragraph" w:customStyle="1" w:styleId="06">
    <w:name w:val="06. ВопрМножВыбор"/>
    <w:next w:val="062"/>
    <w:rsid w:val="002715C9"/>
    <w:pPr>
      <w:keepNext/>
      <w:numPr>
        <w:numId w:val="4"/>
      </w:numPr>
      <w:spacing w:before="240" w:after="120"/>
      <w:outlineLvl w:val="0"/>
    </w:pPr>
    <w:rPr>
      <w:rFonts w:ascii="Arial" w:hAnsi="Arial"/>
      <w:sz w:val="24"/>
      <w:szCs w:val="24"/>
      <w:lang w:val="ru-RU" w:eastAsia="en-US"/>
    </w:rPr>
  </w:style>
  <w:style w:type="paragraph" w:customStyle="1" w:styleId="062">
    <w:name w:val="06.2 НеверныйОтвет"/>
    <w:rsid w:val="006D3869"/>
    <w:pPr>
      <w:numPr>
        <w:numId w:val="29"/>
      </w:numPr>
      <w:spacing w:after="120"/>
    </w:pPr>
    <w:rPr>
      <w:rFonts w:ascii="Verdana" w:hAnsi="Verdana"/>
      <w:color w:val="FF0000"/>
      <w:lang w:eastAsia="en-US"/>
    </w:rPr>
  </w:style>
  <w:style w:type="paragraph" w:customStyle="1" w:styleId="061">
    <w:name w:val="06.1 ВерныйОтвет"/>
    <w:basedOn w:val="062"/>
    <w:rsid w:val="00654256"/>
    <w:pPr>
      <w:numPr>
        <w:numId w:val="16"/>
      </w:numPr>
    </w:pPr>
    <w:rPr>
      <w:color w:val="008000"/>
    </w:rPr>
  </w:style>
  <w:style w:type="paragraph" w:customStyle="1" w:styleId="032">
    <w:name w:val="03.2 ОтветНаУтвержд"/>
    <w:next w:val="031"/>
    <w:rsid w:val="000D0674"/>
    <w:pPr>
      <w:shd w:val="clear" w:color="auto" w:fill="FFFFCC"/>
      <w:spacing w:after="120"/>
      <w:ind w:left="1134"/>
      <w:jc w:val="right"/>
    </w:pPr>
    <w:rPr>
      <w:rFonts w:ascii="Verdana" w:hAnsi="Verdana"/>
      <w:szCs w:val="24"/>
      <w:lang w:eastAsia="en-US"/>
    </w:rPr>
  </w:style>
  <w:style w:type="paragraph" w:customStyle="1" w:styleId="05">
    <w:name w:val="05. ВопрКороткийОтв"/>
    <w:basedOn w:val="06"/>
    <w:next w:val="061"/>
    <w:rsid w:val="002715C9"/>
    <w:pPr>
      <w:ind w:left="357" w:hanging="357"/>
    </w:pPr>
  </w:style>
  <w:style w:type="paragraph" w:customStyle="1" w:styleId="08">
    <w:name w:val="08. ВопрПропущСлово"/>
    <w:basedOn w:val="06"/>
    <w:rsid w:val="002C7C4F"/>
  </w:style>
  <w:style w:type="paragraph" w:customStyle="1" w:styleId="03">
    <w:name w:val="03. ВопрНаСопоставление"/>
    <w:basedOn w:val="06"/>
    <w:next w:val="031"/>
    <w:rsid w:val="002715C9"/>
    <w:pPr>
      <w:ind w:left="357" w:hanging="357"/>
    </w:pPr>
  </w:style>
  <w:style w:type="paragraph" w:customStyle="1" w:styleId="021">
    <w:name w:val="02.1 ВерноеУтвержд"/>
    <w:basedOn w:val="06"/>
    <w:rsid w:val="002715C9"/>
    <w:rPr>
      <w:color w:val="008000"/>
    </w:rPr>
  </w:style>
  <w:style w:type="paragraph" w:customStyle="1" w:styleId="022">
    <w:name w:val="02.2 НеверноеУтвержд"/>
    <w:basedOn w:val="06"/>
    <w:rsid w:val="002715C9"/>
    <w:rPr>
      <w:color w:val="FF0000"/>
    </w:rPr>
  </w:style>
  <w:style w:type="paragraph" w:customStyle="1" w:styleId="04">
    <w:name w:val="04. ВопрЧисловой"/>
    <w:basedOn w:val="06"/>
    <w:next w:val="061"/>
    <w:rsid w:val="002715C9"/>
    <w:pPr>
      <w:ind w:left="357" w:hanging="357"/>
    </w:pPr>
  </w:style>
  <w:style w:type="paragraph" w:customStyle="1" w:styleId="00">
    <w:name w:val="00. Описание"/>
    <w:basedOn w:val="06"/>
    <w:autoRedefine/>
    <w:rsid w:val="002715C9"/>
  </w:style>
  <w:style w:type="paragraph" w:customStyle="1" w:styleId="07">
    <w:name w:val="07. ВопрЭссе"/>
    <w:basedOn w:val="08"/>
    <w:rsid w:val="00154C64"/>
    <w:rPr>
      <w:color w:val="800080"/>
    </w:rPr>
  </w:style>
  <w:style w:type="paragraph" w:customStyle="1" w:styleId="01">
    <w:name w:val="01. Категория"/>
    <w:rsid w:val="002917E3"/>
    <w:pPr>
      <w:keepNext/>
      <w:shd w:val="clear" w:color="auto" w:fill="FF9900"/>
      <w:spacing w:before="480"/>
      <w:jc w:val="center"/>
    </w:pPr>
    <w:rPr>
      <w:rFonts w:ascii="Arial" w:hAnsi="Arial"/>
      <w:sz w:val="28"/>
      <w:szCs w:val="28"/>
      <w:lang w:val="ru-RU" w:eastAsia="en-US"/>
    </w:rPr>
  </w:style>
  <w:style w:type="character" w:customStyle="1" w:styleId="10">
    <w:name w:val="Заголовок 1 Знак"/>
    <w:link w:val="1"/>
    <w:rsid w:val="001C1B0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9451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rsid w:val="00294516"/>
    <w:rPr>
      <w:rFonts w:ascii="Tahoma" w:hAnsi="Tahoma" w:cs="Tahoma"/>
      <w:sz w:val="16"/>
      <w:szCs w:val="16"/>
      <w:lang w:val="en-US" w:eastAsia="en-US"/>
    </w:rPr>
  </w:style>
  <w:style w:type="character" w:customStyle="1" w:styleId="MTConvertedEquation">
    <w:name w:val="MTConvertedEquation"/>
    <w:basedOn w:val="a0"/>
    <w:rsid w:val="007B58CF"/>
  </w:style>
  <w:style w:type="paragraph" w:customStyle="1" w:styleId="11">
    <w:name w:val="Основний текст1"/>
    <w:basedOn w:val="a"/>
    <w:next w:val="a5"/>
    <w:link w:val="a6"/>
    <w:autoRedefine/>
    <w:qFormat/>
    <w:rsid w:val="00A80602"/>
    <w:pPr>
      <w:spacing w:after="160" w:line="259" w:lineRule="auto"/>
      <w:ind w:left="144" w:firstLine="601"/>
    </w:pPr>
    <w:rPr>
      <w:rFonts w:eastAsia="Times New Roman" w:cs="Times New Roman"/>
      <w:sz w:val="19"/>
      <w:szCs w:val="19"/>
      <w:lang w:eastAsia="uk-UA"/>
    </w:rPr>
  </w:style>
  <w:style w:type="character" w:customStyle="1" w:styleId="a6">
    <w:name w:val="Основний текст Знак"/>
    <w:basedOn w:val="a0"/>
    <w:link w:val="11"/>
    <w:rsid w:val="00A80602"/>
    <w:rPr>
      <w:rFonts w:asciiTheme="minorHAnsi" w:hAnsiTheme="minorHAnsi"/>
      <w:sz w:val="19"/>
      <w:szCs w:val="19"/>
      <w:lang w:eastAsia="uk-UA"/>
    </w:rPr>
  </w:style>
  <w:style w:type="paragraph" w:styleId="a5">
    <w:name w:val="Body Text"/>
    <w:basedOn w:val="a"/>
    <w:link w:val="12"/>
    <w:rsid w:val="00A80602"/>
    <w:pPr>
      <w:spacing w:after="120"/>
    </w:pPr>
  </w:style>
  <w:style w:type="character" w:customStyle="1" w:styleId="12">
    <w:name w:val="Основний текст Знак1"/>
    <w:basedOn w:val="a0"/>
    <w:link w:val="a5"/>
    <w:rsid w:val="00A80602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8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59;\&#1072;&#1110;&#1087;\&#1090;&#1077;&#1089;&#1090;&#1080;\NEW-XML%20for%20Moodle%20Test%20with%20Image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3308-0C1F-4FC3-871A-140DF19A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NEW-XML for Moodle Test with Image</Template>
  <TotalTime>73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Test GIFT and XML</vt:lpstr>
      <vt:lpstr>Test GIFT and XML</vt:lpstr>
    </vt:vector>
  </TitlesOfParts>
  <Company>СТИ НИЯУ МИФИ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GIFT and XML</dc:title>
  <dc:subject/>
  <dc:creator>Olha</dc:creator>
  <cp:keywords/>
  <cp:lastModifiedBy>Olha Stakhiv</cp:lastModifiedBy>
  <cp:revision>2</cp:revision>
  <cp:lastPrinted>1899-12-31T22:00:00Z</cp:lastPrinted>
  <dcterms:created xsi:type="dcterms:W3CDTF">2024-04-02T08:17:00Z</dcterms:created>
  <dcterms:modified xsi:type="dcterms:W3CDTF">2024-04-21T07:53:00Z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