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1AAF" w14:textId="77777777" w:rsidR="004073C2" w:rsidRDefault="004073C2" w:rsidP="00407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орекц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о-розвивальні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AF96A97" w14:textId="77777777" w:rsidR="004073C2" w:rsidRDefault="004073C2" w:rsidP="004073C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дітьми «групи ризику» середньої вікової групи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5D7AF37A" w14:textId="77777777" w:rsidR="004073C2" w:rsidRPr="00196A2B" w:rsidRDefault="004073C2" w:rsidP="004073C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(для індивідуальної та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підгрупової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роботи)</w:t>
      </w:r>
    </w:p>
    <w:p w14:paraId="50DB7A3E" w14:textId="77777777" w:rsidR="004073C2" w:rsidRDefault="004073C2" w:rsidP="004073C2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Унаслідок діагностичної роботи в закладі дошкільної освіти зазвичай виявляються діти, у яких розвиток принаймні одного із психічних процесів відстає від вікової норми. Це призводить до проблем у розвитку всіх психічних процесів і в подальшому навчанні. Дітей із зниженим рівнем розвитку пізнавальних психічних процесів орієнтовно відносимо до «групи ризику», з якими плануємо подальшу поглиблену діагностичну та  корекційно-розвивальну роботу.</w:t>
      </w:r>
    </w:p>
    <w:p w14:paraId="0EED7E15" w14:textId="77777777" w:rsidR="004073C2" w:rsidRDefault="004073C2" w:rsidP="004073C2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своєчасного надання психолого-педагогічної допомоги дошкільникам розроблено цикл к</w:t>
      </w:r>
      <w:r>
        <w:rPr>
          <w:rFonts w:ascii="Times New Roman" w:hAnsi="Times New Roman" w:cs="Times New Roman"/>
          <w:sz w:val="28"/>
          <w:szCs w:val="28"/>
          <w:lang w:val="uk-UA"/>
        </w:rPr>
        <w:t>орекційн</w:t>
      </w:r>
      <w:r>
        <w:rPr>
          <w:rFonts w:ascii="Times New Roman" w:hAnsi="Times New Roman"/>
          <w:sz w:val="28"/>
          <w:szCs w:val="28"/>
          <w:lang w:val="uk-UA"/>
        </w:rPr>
        <w:t>о-розвивальних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</w:t>
      </w:r>
      <w:r>
        <w:rPr>
          <w:rFonts w:ascii="Times New Roman" w:hAnsi="Times New Roman"/>
          <w:sz w:val="28"/>
          <w:szCs w:val="28"/>
          <w:lang w:val="uk-UA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uk-UA"/>
        </w:rPr>
        <w:t>з дітьми «групи ризику» середньої вікової групи</w:t>
      </w:r>
      <w:r>
        <w:rPr>
          <w:rFonts w:ascii="Times New Roman" w:hAnsi="Times New Roman"/>
          <w:sz w:val="28"/>
          <w:szCs w:val="28"/>
          <w:lang w:val="uk-UA"/>
        </w:rPr>
        <w:t xml:space="preserve">  (для індивідуальної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підгрупової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роботи).</w:t>
      </w:r>
    </w:p>
    <w:p w14:paraId="480AB223" w14:textId="77777777" w:rsidR="004073C2" w:rsidRDefault="004073C2" w:rsidP="004073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Мета циклу занять:</w:t>
      </w:r>
      <w:r>
        <w:rPr>
          <w:rFonts w:ascii="Times New Roman" w:hAnsi="Times New Roman"/>
          <w:sz w:val="28"/>
          <w:szCs w:val="28"/>
          <w:lang w:val="uk-UA"/>
        </w:rPr>
        <w:t xml:space="preserve"> корекція та розвиток психічних про</w:t>
      </w:r>
      <w:r>
        <w:rPr>
          <w:rFonts w:ascii="Times New Roman" w:hAnsi="Times New Roman"/>
          <w:sz w:val="28"/>
          <w:szCs w:val="28"/>
          <w:lang w:val="uk-UA"/>
        </w:rPr>
        <w:softHyphen/>
        <w:t>цесів: уваги, пам'яті, сприйняття, мислення, мови, уяви; розвиток комунікативної та сенсорної сфери; формування вміння працювати за зразком, інструкцією; поглиблювати словниковий запас, знання про навколишній світ, роз</w:t>
      </w:r>
      <w:r>
        <w:rPr>
          <w:rFonts w:ascii="Times New Roman" w:hAnsi="Times New Roman"/>
          <w:sz w:val="28"/>
          <w:szCs w:val="28"/>
          <w:lang w:val="uk-UA"/>
        </w:rPr>
        <w:softHyphen/>
        <w:t>вивати емоційно-вольову сферу.</w:t>
      </w:r>
    </w:p>
    <w:p w14:paraId="5D60BFA1" w14:textId="77777777" w:rsidR="004073C2" w:rsidRDefault="004073C2" w:rsidP="004073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Кількість занять:</w:t>
      </w:r>
      <w:r>
        <w:rPr>
          <w:rFonts w:ascii="Times New Roman" w:hAnsi="Times New Roman"/>
          <w:sz w:val="28"/>
          <w:szCs w:val="28"/>
          <w:lang w:val="uk-UA"/>
        </w:rPr>
        <w:t xml:space="preserve"> 14 (1-2 рази на тиждень)</w:t>
      </w:r>
    </w:p>
    <w:p w14:paraId="63A4784D" w14:textId="77777777" w:rsidR="004073C2" w:rsidRDefault="004073C2" w:rsidP="004073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Тривалість заняття:</w:t>
      </w:r>
      <w:r>
        <w:rPr>
          <w:rFonts w:ascii="Times New Roman" w:hAnsi="Times New Roman"/>
          <w:sz w:val="28"/>
          <w:szCs w:val="28"/>
          <w:lang w:val="uk-UA"/>
        </w:rPr>
        <w:t xml:space="preserve"> 20 хв.</w:t>
      </w:r>
    </w:p>
    <w:p w14:paraId="37A802A2" w14:textId="77777777" w:rsidR="004073C2" w:rsidRDefault="004073C2" w:rsidP="004073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Кількість дітей:</w:t>
      </w:r>
      <w:r>
        <w:rPr>
          <w:rFonts w:ascii="Times New Roman" w:hAnsi="Times New Roman"/>
          <w:sz w:val="28"/>
          <w:szCs w:val="28"/>
          <w:lang w:val="uk-UA"/>
        </w:rPr>
        <w:t xml:space="preserve"> 1-4</w:t>
      </w:r>
    </w:p>
    <w:p w14:paraId="4379C077" w14:textId="77777777" w:rsidR="004073C2" w:rsidRDefault="004073C2" w:rsidP="004073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Малюнки до вправ</w:t>
      </w:r>
      <w:r>
        <w:rPr>
          <w:rFonts w:ascii="Times New Roman" w:hAnsi="Times New Roman"/>
          <w:sz w:val="28"/>
          <w:szCs w:val="28"/>
          <w:lang w:val="uk-UA"/>
        </w:rPr>
        <w:t xml:space="preserve"> – за вибором психолога.</w:t>
      </w:r>
    </w:p>
    <w:p w14:paraId="30D9773D" w14:textId="77777777" w:rsidR="004073C2" w:rsidRDefault="004073C2" w:rsidP="004073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C0291E" w14:textId="77777777" w:rsidR="004073C2" w:rsidRDefault="004073C2" w:rsidP="004073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 №1</w:t>
      </w:r>
    </w:p>
    <w:p w14:paraId="63F62216" w14:textId="77777777" w:rsidR="004073C2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розвивати довільну увагу, образну пам</w:t>
      </w:r>
      <w:r w:rsidRPr="00FD106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ять, сприймання предметів за словесним описом, сенсорну сферу (сприймання величини предметів); формувати здатність до переключення уваги, комунікативні навички.</w:t>
      </w:r>
    </w:p>
    <w:p w14:paraId="74869D0D" w14:textId="77777777" w:rsidR="004073C2" w:rsidRPr="00666C07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іграшки (6 шт.), пірамідки.</w:t>
      </w:r>
    </w:p>
    <w:p w14:paraId="6B43ED9D" w14:textId="77777777" w:rsidR="004073C2" w:rsidRDefault="004073C2" w:rsidP="004073C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Зміст заняття: </w:t>
      </w:r>
    </w:p>
    <w:p w14:paraId="27FF7D79" w14:textId="77777777" w:rsidR="004073C2" w:rsidRPr="00871CC2" w:rsidRDefault="004073C2" w:rsidP="004073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Привітання. </w:t>
      </w:r>
    </w:p>
    <w:p w14:paraId="0F7D51EB" w14:textId="77777777" w:rsidR="004073C2" w:rsidRDefault="004073C2" w:rsidP="004073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«Раз, два, три – говори» (називання заданої іграшки після сигналу)</w:t>
      </w:r>
    </w:p>
    <w:p w14:paraId="55BC585F" w14:textId="77777777" w:rsidR="004073C2" w:rsidRPr="00871CC2" w:rsidRDefault="004073C2" w:rsidP="004073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1CC2">
        <w:rPr>
          <w:rFonts w:ascii="Times New Roman" w:hAnsi="Times New Roman" w:cs="Times New Roman"/>
          <w:sz w:val="28"/>
          <w:szCs w:val="28"/>
          <w:lang w:val="uk-UA"/>
        </w:rPr>
        <w:t xml:space="preserve">«Якої іграшки не вистачає?» (образна </w:t>
      </w:r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Pr="00FD106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ять)</w:t>
      </w:r>
    </w:p>
    <w:p w14:paraId="35971099" w14:textId="77777777" w:rsidR="004073C2" w:rsidRDefault="004073C2" w:rsidP="004073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«Знайди предмет за описом» (сприймання за словесним описом)</w:t>
      </w:r>
    </w:p>
    <w:p w14:paraId="7F64A07C" w14:textId="77777777" w:rsidR="004073C2" w:rsidRPr="00E42800" w:rsidRDefault="004073C2" w:rsidP="004073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«Переключення уваги» </w:t>
      </w:r>
    </w:p>
    <w:p w14:paraId="526DAC42" w14:textId="77777777" w:rsidR="004073C2" w:rsidRDefault="004073C2" w:rsidP="004073C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слово, що означає:</w:t>
      </w:r>
    </w:p>
    <w:p w14:paraId="54763984" w14:textId="77777777" w:rsidR="004073C2" w:rsidRDefault="004073C2" w:rsidP="004073C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одяг </w:t>
      </w:r>
      <w:r w:rsidRPr="00E428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плеснути в долоні,</w:t>
      </w:r>
    </w:p>
    <w:p w14:paraId="5689591D" w14:textId="77777777" w:rsidR="004073C2" w:rsidRDefault="004073C2" w:rsidP="004073C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посуд </w:t>
      </w:r>
      <w:r>
        <w:rPr>
          <w:rFonts w:ascii="Times New Roman" w:hAnsi="Times New Roman" w:cs="Times New Roman"/>
          <w:sz w:val="28"/>
          <w:szCs w:val="28"/>
          <w:lang w:val="uk-UA"/>
        </w:rPr>
        <w:t>– піднятися на ноги.</w:t>
      </w:r>
    </w:p>
    <w:p w14:paraId="6E2C9768" w14:textId="77777777" w:rsidR="004073C2" w:rsidRDefault="004073C2" w:rsidP="004073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«Пірамідка»  (Збирання пірамідки в парах).</w:t>
      </w:r>
    </w:p>
    <w:p w14:paraId="3FB963DF" w14:textId="77777777" w:rsidR="004073C2" w:rsidRDefault="004073C2" w:rsidP="004073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393BDA" w14:textId="77777777" w:rsidR="004073C2" w:rsidRDefault="004073C2" w:rsidP="004073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 №2</w:t>
      </w:r>
    </w:p>
    <w:p w14:paraId="1CB9EBDF" w14:textId="77777777" w:rsidR="004073C2" w:rsidRPr="00196A2B" w:rsidRDefault="004073C2" w:rsidP="004073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розвивати довільність уваги, пам</w:t>
      </w:r>
      <w:r w:rsidRPr="00FD106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яті, сприймання , просторові уявлення, логічне мислення; формувати вміння класифікувати предмети за спільними ознаками.</w:t>
      </w:r>
    </w:p>
    <w:p w14:paraId="239A7D0A" w14:textId="77777777" w:rsidR="004073C2" w:rsidRPr="00E13EF3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Матеріал: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іграшки (4 шт.), дрібні іграшки, ширма, м</w:t>
      </w:r>
      <w:r w:rsidRPr="00E13EF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добірка незакінчених речень, матеріал до гри «Знайди однакові предмети».</w:t>
      </w:r>
    </w:p>
    <w:p w14:paraId="78BBB6DB" w14:textId="77777777" w:rsidR="004073C2" w:rsidRDefault="004073C2" w:rsidP="004073C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Зміст заняття: </w:t>
      </w:r>
    </w:p>
    <w:p w14:paraId="5462E1AC" w14:textId="77777777" w:rsidR="004073C2" w:rsidRPr="00E13EF3" w:rsidRDefault="004073C2" w:rsidP="004073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Привітання.</w:t>
      </w:r>
    </w:p>
    <w:p w14:paraId="707875E6" w14:textId="77777777" w:rsidR="004073C2" w:rsidRPr="00E13EF3" w:rsidRDefault="004073C2" w:rsidP="004073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«Що це?» (просторові уявлення)</w:t>
      </w:r>
    </w:p>
    <w:p w14:paraId="584FE067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підлозі виставляються чотири іграшки, в центрі – дитина. Називання іграшок за інструкцією: «Вона стоїть попереду (позаду, справа, зліва) тебе. Що це?» тощо.</w:t>
      </w:r>
    </w:p>
    <w:p w14:paraId="0B60C655" w14:textId="77777777" w:rsidR="004073C2" w:rsidRPr="00A92CA5" w:rsidRDefault="004073C2" w:rsidP="004073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2CA5">
        <w:rPr>
          <w:rFonts w:ascii="Times New Roman" w:hAnsi="Times New Roman" w:cs="Times New Roman"/>
          <w:sz w:val="28"/>
          <w:szCs w:val="28"/>
          <w:lang w:val="uk-UA"/>
        </w:rPr>
        <w:t>«Я – фотоапарат» (</w:t>
      </w:r>
      <w:proofErr w:type="spellStart"/>
      <w:r w:rsidRPr="00A92CA5"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Pr="00A92CA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92CA5">
        <w:rPr>
          <w:rFonts w:ascii="Times New Roman" w:hAnsi="Times New Roman" w:cs="Times New Roman"/>
          <w:sz w:val="28"/>
          <w:szCs w:val="28"/>
          <w:lang w:val="uk-UA"/>
        </w:rPr>
        <w:t>ятати</w:t>
      </w:r>
      <w:proofErr w:type="spellEnd"/>
      <w:r w:rsidRPr="00A92CA5">
        <w:rPr>
          <w:rFonts w:ascii="Times New Roman" w:hAnsi="Times New Roman" w:cs="Times New Roman"/>
          <w:sz w:val="28"/>
          <w:szCs w:val="28"/>
          <w:lang w:val="uk-UA"/>
        </w:rPr>
        <w:t xml:space="preserve"> предмети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столі</w:t>
      </w:r>
      <w:r w:rsidRPr="00A92CA5">
        <w:rPr>
          <w:rFonts w:ascii="Times New Roman" w:hAnsi="Times New Roman" w:cs="Times New Roman"/>
          <w:sz w:val="28"/>
          <w:szCs w:val="28"/>
          <w:lang w:val="uk-UA"/>
        </w:rPr>
        <w:t xml:space="preserve">, назвати по </w:t>
      </w:r>
      <w:proofErr w:type="spellStart"/>
      <w:r w:rsidRPr="00A92CA5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A92CA5">
        <w:rPr>
          <w:rFonts w:ascii="Times New Roman" w:hAnsi="Times New Roman" w:cs="Times New Roman"/>
          <w:sz w:val="28"/>
          <w:szCs w:val="28"/>
        </w:rPr>
        <w:t>’</w:t>
      </w:r>
      <w:r w:rsidRPr="00A92CA5">
        <w:rPr>
          <w:rFonts w:ascii="Times New Roman" w:hAnsi="Times New Roman" w:cs="Times New Roman"/>
          <w:sz w:val="28"/>
          <w:szCs w:val="28"/>
          <w:lang w:val="uk-UA"/>
        </w:rPr>
        <w:t>яті)</w:t>
      </w:r>
    </w:p>
    <w:p w14:paraId="1AA56879" w14:textId="77777777" w:rsidR="004073C2" w:rsidRDefault="004073C2" w:rsidP="004073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Продовжи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…» (мислення)</w:t>
      </w:r>
    </w:p>
    <w:p w14:paraId="56A5A945" w14:textId="77777777" w:rsidR="004073C2" w:rsidRDefault="004073C2" w:rsidP="004073C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Дитині пропонується продовжити речення.</w:t>
      </w:r>
    </w:p>
    <w:p w14:paraId="2C5BA890" w14:textId="77777777" w:rsidR="004073C2" w:rsidRDefault="004073C2" w:rsidP="004073C2">
      <w:pPr>
        <w:pStyle w:val="a3"/>
        <w:spacing w:after="0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  <w:sectPr w:rsidR="004073C2" w:rsidSect="00871CC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535E76C0" w14:textId="77777777" w:rsidR="004073C2" w:rsidRDefault="004073C2" w:rsidP="004073C2">
      <w:pPr>
        <w:pStyle w:val="a3"/>
        <w:spacing w:after="0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Лимони кислі, а цукор …</w:t>
      </w:r>
    </w:p>
    <w:p w14:paraId="69FE86CE" w14:textId="77777777" w:rsidR="004073C2" w:rsidRDefault="004073C2" w:rsidP="004073C2">
      <w:pPr>
        <w:pStyle w:val="a3"/>
        <w:spacing w:after="0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Вночі темно, а вдень …</w:t>
      </w:r>
    </w:p>
    <w:p w14:paraId="64866B9E" w14:textId="77777777" w:rsidR="004073C2" w:rsidRDefault="004073C2" w:rsidP="004073C2">
      <w:pPr>
        <w:pStyle w:val="a3"/>
        <w:spacing w:after="0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Собака гавкає, а кішка …</w:t>
      </w:r>
    </w:p>
    <w:p w14:paraId="13DB83FD" w14:textId="77777777" w:rsidR="004073C2" w:rsidRPr="00A92CA5" w:rsidRDefault="004073C2" w:rsidP="004073C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Pr="00A92CA5">
        <w:rPr>
          <w:rFonts w:ascii="Times New Roman" w:hAnsi="Times New Roman" w:cs="Times New Roman"/>
          <w:i/>
          <w:sz w:val="28"/>
          <w:szCs w:val="28"/>
          <w:lang w:val="uk-UA"/>
        </w:rPr>
        <w:t>Помідор червоний, а огірок …</w:t>
      </w:r>
    </w:p>
    <w:p w14:paraId="6763307D" w14:textId="77777777" w:rsidR="004073C2" w:rsidRPr="00A92CA5" w:rsidRDefault="004073C2" w:rsidP="004073C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Pr="00A92CA5">
        <w:rPr>
          <w:rFonts w:ascii="Times New Roman" w:hAnsi="Times New Roman" w:cs="Times New Roman"/>
          <w:i/>
          <w:sz w:val="28"/>
          <w:szCs w:val="28"/>
          <w:lang w:val="uk-UA"/>
        </w:rPr>
        <w:t>Пташка летить, а змія …</w:t>
      </w:r>
    </w:p>
    <w:p w14:paraId="6348125C" w14:textId="77777777" w:rsidR="004073C2" w:rsidRPr="00A92CA5" w:rsidRDefault="004073C2" w:rsidP="004073C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Pr="00A92CA5">
        <w:rPr>
          <w:rFonts w:ascii="Times New Roman" w:hAnsi="Times New Roman" w:cs="Times New Roman"/>
          <w:i/>
          <w:sz w:val="28"/>
          <w:szCs w:val="28"/>
          <w:lang w:val="uk-UA"/>
        </w:rPr>
        <w:t>Зимою холодно, а влітку …</w:t>
      </w:r>
    </w:p>
    <w:p w14:paraId="5EF5434A" w14:textId="77777777" w:rsidR="004073C2" w:rsidRDefault="004073C2" w:rsidP="004073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4073C2" w:rsidSect="00A92CA5">
          <w:type w:val="continuous"/>
          <w:pgSz w:w="11906" w:h="16838"/>
          <w:pgMar w:top="851" w:right="851" w:bottom="851" w:left="1418" w:header="709" w:footer="709" w:gutter="0"/>
          <w:cols w:num="2" w:space="567"/>
          <w:docGrid w:linePitch="360"/>
        </w:sectPr>
      </w:pPr>
    </w:p>
    <w:p w14:paraId="02234EFE" w14:textId="77777777" w:rsidR="004073C2" w:rsidRPr="00A92CA5" w:rsidRDefault="004073C2" w:rsidP="004073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2CA5">
        <w:rPr>
          <w:rFonts w:ascii="Times New Roman" w:hAnsi="Times New Roman" w:cs="Times New Roman"/>
          <w:sz w:val="28"/>
          <w:szCs w:val="28"/>
          <w:lang w:val="uk-UA"/>
        </w:rPr>
        <w:t>«Знайди однакові предмети»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(серед групи схожих)</w:t>
      </w:r>
    </w:p>
    <w:p w14:paraId="1F9A2956" w14:textId="77777777" w:rsidR="004073C2" w:rsidRDefault="004073C2" w:rsidP="004073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2CA5">
        <w:rPr>
          <w:rFonts w:ascii="Times New Roman" w:hAnsi="Times New Roman" w:cs="Times New Roman"/>
          <w:sz w:val="28"/>
          <w:szCs w:val="28"/>
          <w:lang w:val="uk-UA"/>
        </w:rPr>
        <w:t>«Відповідай швидко»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309185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Що буває круглим? (солодким, червоним, важким, холодним, круглим тощо).</w:t>
      </w:r>
    </w:p>
    <w:p w14:paraId="7A4BA4E2" w14:textId="77777777" w:rsidR="004073C2" w:rsidRDefault="004073C2" w:rsidP="004073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015ED3" w14:textId="77777777" w:rsidR="004073C2" w:rsidRDefault="004073C2" w:rsidP="004073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 №3</w:t>
      </w:r>
    </w:p>
    <w:p w14:paraId="269F8DB6" w14:textId="77777777" w:rsidR="004073C2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розвивати довільну увагу, образну пам</w:t>
      </w:r>
      <w:r w:rsidRPr="00FD106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ять, мислення (порівняння), сенсорну сферу (сприймання геометричних форм).</w:t>
      </w:r>
    </w:p>
    <w:p w14:paraId="520C366A" w14:textId="77777777" w:rsidR="004073C2" w:rsidRPr="00E13EF3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предметні картинки (овочі), зображення з геометричних фігур, 2 картинки для порівняння, розмальовки із зразками, олівці.</w:t>
      </w:r>
    </w:p>
    <w:p w14:paraId="39905C4C" w14:textId="77777777" w:rsidR="004073C2" w:rsidRDefault="004073C2" w:rsidP="004073C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Зміст заняття: </w:t>
      </w:r>
    </w:p>
    <w:p w14:paraId="723196A3" w14:textId="77777777" w:rsidR="004073C2" w:rsidRPr="00871CC2" w:rsidRDefault="004073C2" w:rsidP="004073C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Привітання. </w:t>
      </w:r>
    </w:p>
    <w:p w14:paraId="736CF2E8" w14:textId="77777777" w:rsidR="004073C2" w:rsidRDefault="004073C2" w:rsidP="004073C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«Раз, два, три – говори» (називання заданої іграшки після сигналу).</w:t>
      </w:r>
    </w:p>
    <w:p w14:paraId="35AFACB0" w14:textId="77777777" w:rsidR="004073C2" w:rsidRPr="00FC759E" w:rsidRDefault="004073C2" w:rsidP="004073C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759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C759E"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Pr="00FC759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C759E">
        <w:rPr>
          <w:rFonts w:ascii="Times New Roman" w:hAnsi="Times New Roman" w:cs="Times New Roman"/>
          <w:sz w:val="28"/>
          <w:szCs w:val="28"/>
          <w:lang w:val="uk-UA"/>
        </w:rPr>
        <w:t>ятай</w:t>
      </w:r>
      <w:proofErr w:type="spellEnd"/>
      <w:r w:rsidRPr="00FC759E">
        <w:rPr>
          <w:rFonts w:ascii="Times New Roman" w:hAnsi="Times New Roman" w:cs="Times New Roman"/>
          <w:sz w:val="28"/>
          <w:szCs w:val="28"/>
          <w:lang w:val="uk-UA"/>
        </w:rPr>
        <w:t xml:space="preserve"> картинки»</w:t>
      </w:r>
    </w:p>
    <w:p w14:paraId="2F809FE6" w14:textId="77777777" w:rsidR="004073C2" w:rsidRPr="00FC759E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C759E">
        <w:rPr>
          <w:rFonts w:ascii="Times New Roman" w:hAnsi="Times New Roman" w:cs="Times New Roman"/>
          <w:sz w:val="28"/>
          <w:szCs w:val="28"/>
          <w:lang w:val="uk-UA"/>
        </w:rPr>
        <w:t>Пригадування предметів після коро</w:t>
      </w:r>
      <w:r>
        <w:rPr>
          <w:rFonts w:ascii="Times New Roman" w:hAnsi="Times New Roman" w:cs="Times New Roman"/>
          <w:sz w:val="28"/>
          <w:szCs w:val="28"/>
          <w:lang w:val="uk-UA"/>
        </w:rPr>
        <w:t>ткотривалого сприймання</w:t>
      </w:r>
      <w:r w:rsidRPr="00FC75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830ABA" w14:textId="77777777" w:rsidR="004073C2" w:rsidRDefault="004073C2" w:rsidP="004073C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«Назви фігури» (сприймання).</w:t>
      </w:r>
    </w:p>
    <w:p w14:paraId="623F690B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Називання геометричних фігур, з яких складено зображення.</w:t>
      </w:r>
    </w:p>
    <w:p w14:paraId="35ADC55B" w14:textId="77777777" w:rsidR="004073C2" w:rsidRDefault="004073C2" w:rsidP="004073C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«Порівняй картинки»</w:t>
      </w:r>
    </w:p>
    <w:p w14:paraId="6678FF49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Знаходження відмінностей між двома схожими картинками.</w:t>
      </w:r>
    </w:p>
    <w:p w14:paraId="4AE67B72" w14:textId="77777777" w:rsidR="004073C2" w:rsidRDefault="004073C2" w:rsidP="004073C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«Розфарбуй так само» (увага)</w:t>
      </w:r>
    </w:p>
    <w:p w14:paraId="071A9BC9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Розфарбування розмальовок за зразком.</w:t>
      </w:r>
    </w:p>
    <w:p w14:paraId="22D7198E" w14:textId="77777777" w:rsidR="004073C2" w:rsidRPr="00196A2B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0FC2485" w14:textId="77777777" w:rsidR="004073C2" w:rsidRDefault="004073C2" w:rsidP="004073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 №4</w:t>
      </w:r>
    </w:p>
    <w:p w14:paraId="5411C42D" w14:textId="77777777" w:rsidR="004073C2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розвивати довільність психічних процесів: уваги, пам</w:t>
      </w:r>
      <w:r w:rsidRPr="00FD106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яті, мислення, сприймання. </w:t>
      </w:r>
    </w:p>
    <w:p w14:paraId="489FE596" w14:textId="77777777" w:rsidR="004073C2" w:rsidRPr="00E13EF3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 до гри </w:t>
      </w:r>
      <w:r w:rsidRPr="00A92CA5">
        <w:rPr>
          <w:rFonts w:ascii="Times New Roman" w:hAnsi="Times New Roman" w:cs="Times New Roman"/>
          <w:sz w:val="28"/>
          <w:szCs w:val="28"/>
          <w:lang w:val="uk-UA"/>
        </w:rPr>
        <w:t>«Знайди однакові предмети»</w:t>
      </w:r>
      <w:r>
        <w:rPr>
          <w:rFonts w:ascii="Times New Roman" w:hAnsi="Times New Roman" w:cs="Times New Roman"/>
          <w:sz w:val="28"/>
          <w:szCs w:val="28"/>
          <w:lang w:val="uk-UA"/>
        </w:rPr>
        <w:t>, «Порівняй за величиною», «Зашиваємо килим», добірка фраз для повторень.</w:t>
      </w:r>
    </w:p>
    <w:p w14:paraId="39379345" w14:textId="77777777" w:rsidR="004073C2" w:rsidRDefault="004073C2" w:rsidP="004073C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Зміст заняття: </w:t>
      </w:r>
    </w:p>
    <w:p w14:paraId="24198780" w14:textId="77777777" w:rsidR="004073C2" w:rsidRPr="004114A2" w:rsidRDefault="004073C2" w:rsidP="004073C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Привітання. </w:t>
      </w:r>
    </w:p>
    <w:p w14:paraId="026FED48" w14:textId="77777777" w:rsidR="004073C2" w:rsidRDefault="004073C2" w:rsidP="004073C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2CA5">
        <w:rPr>
          <w:rFonts w:ascii="Times New Roman" w:hAnsi="Times New Roman" w:cs="Times New Roman"/>
          <w:sz w:val="28"/>
          <w:szCs w:val="28"/>
          <w:lang w:val="uk-UA"/>
        </w:rPr>
        <w:t>«Знайди однакові предмети»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(увага, сприймання)</w:t>
      </w:r>
    </w:p>
    <w:p w14:paraId="1AEE83FA" w14:textId="77777777" w:rsidR="004073C2" w:rsidRDefault="004073C2" w:rsidP="004073C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«Хто ким буде?» (розвиток мислення)</w:t>
      </w:r>
    </w:p>
    <w:p w14:paraId="4B49D6BA" w14:textId="77777777" w:rsidR="004073C2" w:rsidRDefault="004073C2" w:rsidP="004073C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Ким буде… (яйце, дівчинка, курча, цуценя, хлопчик, гусінь, хворий...)?</w:t>
      </w:r>
    </w:p>
    <w:p w14:paraId="6ABF844B" w14:textId="77777777" w:rsidR="004073C2" w:rsidRDefault="004073C2" w:rsidP="004073C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«Зашиваємо килим» (сприйняття форм)</w:t>
      </w:r>
    </w:p>
    <w:p w14:paraId="50433292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Добір латочки за формою, кольором, елементами візерунку.</w:t>
      </w:r>
    </w:p>
    <w:p w14:paraId="3CF7F883" w14:textId="77777777" w:rsidR="004073C2" w:rsidRDefault="004073C2" w:rsidP="004073C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«Повторення фраз» (пам</w:t>
      </w:r>
      <w:r w:rsidRPr="00FD106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ять)</w:t>
      </w:r>
    </w:p>
    <w:p w14:paraId="10057B88" w14:textId="77777777" w:rsidR="004073C2" w:rsidRDefault="004073C2" w:rsidP="004073C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«Порівняй за величиною»</w:t>
      </w:r>
    </w:p>
    <w:p w14:paraId="3D60BDE3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Називання параметрів величини, розміщення за величиною, називання:</w:t>
      </w:r>
    </w:p>
    <w:p w14:paraId="4361911F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-найбільший, менший, ще менший, маленький, найменший;</w:t>
      </w:r>
    </w:p>
    <w:p w14:paraId="11091C12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найвищий…</w:t>
      </w:r>
    </w:p>
    <w:p w14:paraId="25868ECB" w14:textId="77777777" w:rsidR="004073C2" w:rsidRPr="004114A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найдовший …</w:t>
      </w:r>
    </w:p>
    <w:p w14:paraId="3620DAB0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5725CB8" w14:textId="77777777" w:rsidR="004073C2" w:rsidRDefault="004073C2" w:rsidP="004073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 №5</w:t>
      </w:r>
    </w:p>
    <w:p w14:paraId="2F5BBCF6" w14:textId="77777777" w:rsidR="004073C2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мислення (операція порівняння), увагу, сприймання частин і цілого. </w:t>
      </w:r>
    </w:p>
    <w:p w14:paraId="6D6CF318" w14:textId="77777777" w:rsidR="004073C2" w:rsidRPr="00E13EF3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картинки (кавун, автомобіль, лампа), 2 картинки для порівняння, розрізні картинки за кількістю дітей.</w:t>
      </w:r>
    </w:p>
    <w:p w14:paraId="07B6D5BC" w14:textId="77777777" w:rsidR="004073C2" w:rsidRDefault="004073C2" w:rsidP="004073C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Зміст заняття: </w:t>
      </w:r>
    </w:p>
    <w:p w14:paraId="0C324413" w14:textId="77777777" w:rsidR="004073C2" w:rsidRDefault="004073C2" w:rsidP="004073C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Привітання. </w:t>
      </w:r>
    </w:p>
    <w:p w14:paraId="7F6A37E8" w14:textId="77777777" w:rsidR="004073C2" w:rsidRDefault="004073C2" w:rsidP="004073C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«Що буває? Яким буває?» (мислення)</w:t>
      </w:r>
    </w:p>
    <w:p w14:paraId="28EFC987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Добір слів до заданого слова:</w:t>
      </w:r>
    </w:p>
    <w:p w14:paraId="1212F878" w14:textId="77777777" w:rsidR="004073C2" w:rsidRDefault="004073C2" w:rsidP="004073C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буває високим? (смачним, червоним, круглим тощо);</w:t>
      </w:r>
    </w:p>
    <w:p w14:paraId="7CD2BE73" w14:textId="77777777" w:rsidR="004073C2" w:rsidRDefault="004073C2" w:rsidP="004073C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буває сонечко? (цукерка, мама, подушка, вода тощо)</w:t>
      </w:r>
    </w:p>
    <w:p w14:paraId="3BE13E15" w14:textId="77777777" w:rsidR="004073C2" w:rsidRDefault="004073C2" w:rsidP="004073C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«Що на що схоже?» (операція порівняння)</w:t>
      </w:r>
    </w:p>
    <w:p w14:paraId="4B1792A8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Добір порівнянь до слів: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кавун, автомобіль, лампа.</w:t>
      </w:r>
    </w:p>
    <w:p w14:paraId="62620781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Наприклад: кавун – круглий як …(м</w:t>
      </w:r>
      <w:r w:rsidRPr="00666C0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полосатий як …(тигр), солодкий як …(цукор), зелений як …(трава).</w:t>
      </w:r>
    </w:p>
    <w:p w14:paraId="65C6BCD9" w14:textId="77777777" w:rsidR="004073C2" w:rsidRDefault="004073C2" w:rsidP="004073C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«Знайди відмінності»</w:t>
      </w:r>
    </w:p>
    <w:p w14:paraId="1447BAA2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Пошук відмінностей між двома схожими картинками.</w:t>
      </w:r>
    </w:p>
    <w:p w14:paraId="1ECF9E9D" w14:textId="77777777" w:rsidR="004073C2" w:rsidRDefault="004073C2" w:rsidP="004073C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«Розрізні картинки»</w:t>
      </w:r>
    </w:p>
    <w:p w14:paraId="1E04A4A2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 картинок з 3-х, 4-х частин.</w:t>
      </w:r>
    </w:p>
    <w:p w14:paraId="332CAC26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3D50AB7" w14:textId="77777777" w:rsidR="004073C2" w:rsidRDefault="004073C2" w:rsidP="004073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 №6</w:t>
      </w:r>
    </w:p>
    <w:p w14:paraId="2F08F150" w14:textId="77777777" w:rsidR="004073C2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короткочасну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137B1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ять, тактильне сприйняття, просторові уявлення, мислення (операція порівняння), сенсорні здібності. </w:t>
      </w:r>
    </w:p>
    <w:p w14:paraId="051E53F2" w14:textId="77777777" w:rsidR="004073C2" w:rsidRPr="00E13EF3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«чарівна торбинка», предмети (куля, кубик, машина, ґудзик, пірамідка тощо),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матеріад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гри «Добери за кольором».</w:t>
      </w:r>
    </w:p>
    <w:p w14:paraId="77872222" w14:textId="77777777" w:rsidR="004073C2" w:rsidRDefault="004073C2" w:rsidP="004073C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Зміст заняття: </w:t>
      </w:r>
    </w:p>
    <w:p w14:paraId="16356D89" w14:textId="77777777" w:rsidR="004073C2" w:rsidRDefault="004073C2" w:rsidP="004073C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37B1B"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Привітання. </w:t>
      </w:r>
    </w:p>
    <w:p w14:paraId="1AB7EBED" w14:textId="77777777" w:rsidR="004073C2" w:rsidRDefault="004073C2" w:rsidP="004073C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«Я поклав у торбинку» (короткочасна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137B1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ять)</w:t>
      </w:r>
    </w:p>
    <w:p w14:paraId="1CE29DB2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Пригадування предметів після короткочасного сприйняття.</w:t>
      </w:r>
    </w:p>
    <w:p w14:paraId="3CC86ACA" w14:textId="77777777" w:rsidR="004073C2" w:rsidRDefault="004073C2" w:rsidP="004073C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«Впізнай предмет на дотик»</w:t>
      </w:r>
    </w:p>
    <w:p w14:paraId="6FB598E7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Відгадування предмета в торбинці на дотик.</w:t>
      </w:r>
    </w:p>
    <w:p w14:paraId="24B7C7BC" w14:textId="77777777" w:rsidR="004073C2" w:rsidRPr="00137B1B" w:rsidRDefault="004073C2" w:rsidP="004073C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«Що це?» (увага, просторові уявлення)</w:t>
      </w:r>
    </w:p>
    <w:p w14:paraId="39764DD7" w14:textId="77777777" w:rsidR="004073C2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80528">
        <w:rPr>
          <w:rFonts w:ascii="Times New Roman" w:hAnsi="Times New Roman" w:cs="Times New Roman"/>
          <w:sz w:val="28"/>
          <w:szCs w:val="28"/>
          <w:lang w:val="uk-UA"/>
        </w:rPr>
        <w:t>Дитина в центрі, іграшки знаходяться з 4-х сторін від неї. Називання розташування іграшки («Іграшка попереду (справа, зліва) від тебе. Що це?». Дитина називає.</w:t>
      </w:r>
    </w:p>
    <w:p w14:paraId="0A950315" w14:textId="77777777" w:rsidR="004073C2" w:rsidRDefault="004073C2" w:rsidP="004073C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«Порівняй предмети» </w:t>
      </w:r>
    </w:p>
    <w:p w14:paraId="11A3E52B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Порівняння предметів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яті:</w:t>
      </w:r>
    </w:p>
    <w:p w14:paraId="579B605C" w14:textId="77777777" w:rsidR="004073C2" w:rsidRPr="00380528" w:rsidRDefault="004073C2" w:rsidP="004073C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05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муха – метелик, вода – молоко, книга – зошит тощо. </w:t>
      </w:r>
    </w:p>
    <w:p w14:paraId="7ECC9D08" w14:textId="77777777" w:rsidR="004073C2" w:rsidRPr="00380528" w:rsidRDefault="004073C2" w:rsidP="004073C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80528">
        <w:rPr>
          <w:rFonts w:ascii="Times New Roman" w:hAnsi="Times New Roman" w:cs="Times New Roman"/>
          <w:sz w:val="28"/>
          <w:szCs w:val="28"/>
          <w:lang w:val="uk-UA"/>
        </w:rPr>
        <w:t>«Добери за кольором»</w:t>
      </w:r>
    </w:p>
    <w:p w14:paraId="0AB14687" w14:textId="77777777" w:rsidR="004073C2" w:rsidRPr="00380528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80528">
        <w:rPr>
          <w:rFonts w:ascii="Times New Roman" w:hAnsi="Times New Roman" w:cs="Times New Roman"/>
          <w:sz w:val="28"/>
          <w:szCs w:val="28"/>
          <w:lang w:val="uk-UA"/>
        </w:rPr>
        <w:t>Дібрати картинки до картки-еталону кольору.</w:t>
      </w:r>
    </w:p>
    <w:p w14:paraId="4DEB5E04" w14:textId="77777777" w:rsidR="004073C2" w:rsidRPr="00137B1B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982A967" w14:textId="77777777" w:rsidR="004073C2" w:rsidRDefault="004073C2" w:rsidP="004073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 №7</w:t>
      </w:r>
    </w:p>
    <w:p w14:paraId="04A9A81E" w14:textId="77777777" w:rsidR="004073C2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увагу (стійкість, переключення),  слухову та образну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8052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ять, мислення, уяву. </w:t>
      </w:r>
    </w:p>
    <w:p w14:paraId="7BA33640" w14:textId="77777777" w:rsidR="004073C2" w:rsidRPr="00E13EF3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предметні картинки «Іграшки», картинки до вправи «Тренуємо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8052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ять»,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стимульні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картки до вправи «На що схожа фігура?»</w:t>
      </w:r>
    </w:p>
    <w:p w14:paraId="3F652DA9" w14:textId="77777777" w:rsidR="004073C2" w:rsidRDefault="004073C2" w:rsidP="004073C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Зміст заняття: </w:t>
      </w:r>
    </w:p>
    <w:p w14:paraId="27958257" w14:textId="77777777" w:rsidR="004073C2" w:rsidRDefault="004073C2" w:rsidP="004073C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37B1B"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Привітання. </w:t>
      </w:r>
    </w:p>
    <w:p w14:paraId="2DB60432" w14:textId="77777777" w:rsidR="004073C2" w:rsidRDefault="004073C2" w:rsidP="004073C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«1,2,3 –назви»</w:t>
      </w:r>
    </w:p>
    <w:p w14:paraId="3ACBBBAB" w14:textId="77777777" w:rsidR="004073C2" w:rsidRPr="002C72AE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Називання предмета після сигналу. </w:t>
      </w:r>
      <w:r w:rsidRPr="002C72AE">
        <w:rPr>
          <w:rFonts w:ascii="Times New Roman" w:hAnsi="Times New Roman" w:cs="Times New Roman"/>
          <w:sz w:val="28"/>
          <w:szCs w:val="28"/>
          <w:lang w:val="uk-UA"/>
        </w:rPr>
        <w:t>Закріплення узагальнюючого слова.</w:t>
      </w:r>
    </w:p>
    <w:p w14:paraId="34EB703B" w14:textId="77777777" w:rsidR="004073C2" w:rsidRDefault="004073C2" w:rsidP="004073C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«Злови слово» (увага, мислення)</w:t>
      </w:r>
    </w:p>
    <w:p w14:paraId="473D4A7F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Плеснути на слово, яке позначає іграшки.</w:t>
      </w:r>
    </w:p>
    <w:p w14:paraId="155FB36B" w14:textId="77777777" w:rsidR="004073C2" w:rsidRDefault="004073C2" w:rsidP="004073C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«Іграшковий ланцюжок»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8052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ять, мислення)</w:t>
      </w:r>
    </w:p>
    <w:p w14:paraId="1372DC14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Називання назв іграшок за методом снігової кулі.</w:t>
      </w:r>
    </w:p>
    <w:p w14:paraId="38719454" w14:textId="77777777" w:rsidR="004073C2" w:rsidRDefault="004073C2" w:rsidP="004073C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Фізкультхвилинка.</w:t>
      </w:r>
    </w:p>
    <w:p w14:paraId="785422AB" w14:textId="77777777" w:rsidR="004073C2" w:rsidRDefault="004073C2" w:rsidP="004073C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«Тренуємо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8052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ять»</w:t>
      </w:r>
    </w:p>
    <w:p w14:paraId="4EC2F740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картинки,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Pr="00F35FC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деталі, після чого відповісти на запитання за змістом картинок.</w:t>
      </w:r>
    </w:p>
    <w:p w14:paraId="28943947" w14:textId="77777777" w:rsidR="004073C2" w:rsidRPr="00F35FC3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Наприклад: Хто приходив на день народження? Який подарунок подарував зайчик? Хто живе в червоному</w:t>
      </w:r>
      <w:r w:rsidRPr="00F35FC3">
        <w:rPr>
          <w:rFonts w:ascii="Times New Roman" w:hAnsi="Times New Roman" w:cs="Times New Roman"/>
          <w:sz w:val="28"/>
          <w:szCs w:val="28"/>
          <w:lang w:val="uk-UA"/>
        </w:rPr>
        <w:t xml:space="preserve"> будиночку?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змінилося на картинці? тощо.</w:t>
      </w:r>
    </w:p>
    <w:p w14:paraId="59662944" w14:textId="77777777" w:rsidR="004073C2" w:rsidRDefault="004073C2" w:rsidP="004073C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«На що схожа фігурка?» (уява)</w:t>
      </w:r>
    </w:p>
    <w:p w14:paraId="3F49F2B1" w14:textId="77777777" w:rsidR="004073C2" w:rsidRPr="002C72AE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2F033BD" w14:textId="77777777" w:rsidR="004073C2" w:rsidRDefault="004073C2" w:rsidP="004073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 №8</w:t>
      </w:r>
    </w:p>
    <w:p w14:paraId="23FD9F6C" w14:textId="77777777" w:rsidR="004073C2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увагу (стійкість, продуктивність),  образну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8052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ять, логічне мислення, сенсорні еталони. </w:t>
      </w:r>
    </w:p>
    <w:p w14:paraId="53D9A9D5" w14:textId="77777777" w:rsidR="004073C2" w:rsidRPr="002C72AE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«Парні картинки» (човники), картки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Pr="002C72A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ятовування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(6-8 шт.), добірка запитань «Так буває чи ні?»,  картки для порівняння предметів за параметрами величини,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стимульні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картки «Знайди та викресли», олівці.</w:t>
      </w:r>
    </w:p>
    <w:p w14:paraId="605521AD" w14:textId="77777777" w:rsidR="004073C2" w:rsidRDefault="004073C2" w:rsidP="004073C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Зміст заняття: </w:t>
      </w:r>
    </w:p>
    <w:p w14:paraId="3CF9C6C2" w14:textId="77777777" w:rsidR="004073C2" w:rsidRDefault="004073C2" w:rsidP="004073C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37B1B"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Привітання. </w:t>
      </w:r>
    </w:p>
    <w:p w14:paraId="554AE34E" w14:textId="77777777" w:rsidR="004073C2" w:rsidRDefault="004073C2" w:rsidP="004073C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«Парні картинки. Човники» (увага, мислення)</w:t>
      </w:r>
    </w:p>
    <w:p w14:paraId="34FF1794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Знайти однакові предмети.</w:t>
      </w:r>
    </w:p>
    <w:p w14:paraId="3938665A" w14:textId="77777777" w:rsidR="004073C2" w:rsidRPr="002C72AE" w:rsidRDefault="004073C2" w:rsidP="004073C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«Так буває чи ні?» (мислення)</w:t>
      </w:r>
    </w:p>
    <w:p w14:paraId="43BB5F84" w14:textId="77777777" w:rsidR="004073C2" w:rsidRDefault="004073C2" w:rsidP="004073C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картинки»</w:t>
      </w:r>
    </w:p>
    <w:p w14:paraId="064C161C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Дорослий демонструє по черзі картинки, виставляє їх в ряд. Після  цього картинки прибираються; діти пригадують предмети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8052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яті.</w:t>
      </w:r>
    </w:p>
    <w:p w14:paraId="2FF8EAC4" w14:textId="77777777" w:rsidR="004073C2" w:rsidRDefault="004073C2" w:rsidP="004073C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«Порівняй предмети»</w:t>
      </w:r>
    </w:p>
    <w:p w14:paraId="7B533CB0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Закріплення параметрів величини: величина, довжина, висота, ширина).</w:t>
      </w:r>
    </w:p>
    <w:p w14:paraId="434C23D3" w14:textId="77777777" w:rsidR="004073C2" w:rsidRDefault="004073C2" w:rsidP="004073C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«Знайди та викресли» (увага)</w:t>
      </w:r>
    </w:p>
    <w:p w14:paraId="5B07211B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Вилучення заданих предметів з групи інших.</w:t>
      </w:r>
    </w:p>
    <w:p w14:paraId="3B8DDF47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CBB71CC" w14:textId="77777777" w:rsidR="004073C2" w:rsidRDefault="004073C2" w:rsidP="004073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 №9</w:t>
      </w:r>
    </w:p>
    <w:p w14:paraId="4E097221" w14:textId="77777777" w:rsidR="004073C2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довільність уваги,  образну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8052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ять, логічне мислення. </w:t>
      </w:r>
    </w:p>
    <w:p w14:paraId="5B6C3FB7" w14:textId="77777777" w:rsidR="004073C2" w:rsidRPr="002C72AE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картинки для порівняння, картки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Pr="002C72A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ятовування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(6-8 шт.), картки для розфарбовування, зразок, олівці.</w:t>
      </w:r>
    </w:p>
    <w:p w14:paraId="62D5469D" w14:textId="77777777" w:rsidR="004073C2" w:rsidRDefault="004073C2" w:rsidP="004073C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Зміст заняття: </w:t>
      </w:r>
    </w:p>
    <w:p w14:paraId="2B02EDE5" w14:textId="77777777" w:rsidR="004073C2" w:rsidRDefault="004073C2" w:rsidP="004073C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37B1B"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Привітання. </w:t>
      </w:r>
    </w:p>
    <w:p w14:paraId="2A6D4382" w14:textId="77777777" w:rsidR="004073C2" w:rsidRDefault="004073C2" w:rsidP="004073C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«Знайди відмінності»</w:t>
      </w:r>
    </w:p>
    <w:p w14:paraId="3CC3997C" w14:textId="77777777" w:rsidR="004073C2" w:rsidRDefault="004073C2" w:rsidP="004073C2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27C41">
        <w:rPr>
          <w:rFonts w:ascii="Times New Roman" w:hAnsi="Times New Roman" w:cs="Times New Roman"/>
          <w:sz w:val="28"/>
          <w:szCs w:val="28"/>
          <w:lang w:val="uk-UA"/>
        </w:rPr>
        <w:t>Порівняти дві схожі картинки, знайти відмінності.</w:t>
      </w:r>
    </w:p>
    <w:p w14:paraId="36E3F9EC" w14:textId="77777777" w:rsidR="004073C2" w:rsidRDefault="004073C2" w:rsidP="004073C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«Я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фотоаппарат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2F79E56" w14:textId="77777777" w:rsidR="004073C2" w:rsidRDefault="004073C2" w:rsidP="004073C2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Pr="000F220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пригадати, що зображене на картинках.</w:t>
      </w:r>
    </w:p>
    <w:p w14:paraId="50822DA5" w14:textId="77777777" w:rsidR="004073C2" w:rsidRDefault="004073C2" w:rsidP="004073C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«Переключення уваги»</w:t>
      </w:r>
    </w:p>
    <w:p w14:paraId="2D1DFC11" w14:textId="77777777" w:rsidR="004073C2" w:rsidRDefault="004073C2" w:rsidP="004073C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слово, що означає:</w:t>
      </w:r>
    </w:p>
    <w:p w14:paraId="725BEBF1" w14:textId="77777777" w:rsidR="004073C2" w:rsidRDefault="004073C2" w:rsidP="004073C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тварини</w:t>
      </w:r>
      <w:r w:rsidRPr="00E428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плеснути в долоні,</w:t>
      </w:r>
    </w:p>
    <w:p w14:paraId="4B777F9A" w14:textId="77777777" w:rsidR="004073C2" w:rsidRDefault="004073C2" w:rsidP="004073C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транспорт </w:t>
      </w:r>
      <w:r>
        <w:rPr>
          <w:rFonts w:ascii="Times New Roman" w:hAnsi="Times New Roman" w:cs="Times New Roman"/>
          <w:sz w:val="28"/>
          <w:szCs w:val="28"/>
          <w:lang w:val="uk-UA"/>
        </w:rPr>
        <w:t>– піднятися на ноги.</w:t>
      </w:r>
    </w:p>
    <w:p w14:paraId="426704F2" w14:textId="77777777" w:rsidR="004073C2" w:rsidRDefault="004073C2" w:rsidP="004073C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«Говори навпаки»</w:t>
      </w:r>
    </w:p>
    <w:p w14:paraId="05359521" w14:textId="77777777" w:rsidR="004073C2" w:rsidRDefault="004073C2" w:rsidP="004073C2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Слова: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великий, слабкий, порожній, білий, веселий, худий, твердий, солоний…</w:t>
      </w:r>
    </w:p>
    <w:p w14:paraId="73A6C4F6" w14:textId="77777777" w:rsidR="004073C2" w:rsidRDefault="004073C2" w:rsidP="004073C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«Розфарбуй так само» </w:t>
      </w:r>
    </w:p>
    <w:p w14:paraId="5FDF177D" w14:textId="77777777" w:rsidR="004073C2" w:rsidRPr="000F220C" w:rsidRDefault="004073C2" w:rsidP="004073C2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Розфарбувати зображення за зразком.</w:t>
      </w:r>
    </w:p>
    <w:p w14:paraId="0C94F5A6" w14:textId="77777777" w:rsidR="004073C2" w:rsidRPr="002C72AE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9A08F9C" w14:textId="77777777" w:rsidR="004073C2" w:rsidRDefault="004073C2" w:rsidP="004073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 №10</w:t>
      </w:r>
    </w:p>
    <w:p w14:paraId="2FB23741" w14:textId="77777777" w:rsidR="004073C2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довільність уваги,  асоціативну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8052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ять, мислення. </w:t>
      </w:r>
    </w:p>
    <w:p w14:paraId="62FE7B73" w14:textId="77777777" w:rsidR="004073C2" w:rsidRPr="002C72AE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«Парні картинки» (клоуни), картки з парами зображень на асоціацію, картки до вправи «4-й зайвий».</w:t>
      </w:r>
    </w:p>
    <w:p w14:paraId="57D2C584" w14:textId="77777777" w:rsidR="004073C2" w:rsidRDefault="004073C2" w:rsidP="004073C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Зміст заняття: </w:t>
      </w:r>
    </w:p>
    <w:p w14:paraId="4BF03185" w14:textId="77777777" w:rsidR="004073C2" w:rsidRDefault="004073C2" w:rsidP="004073C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37B1B"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Привітання. </w:t>
      </w:r>
    </w:p>
    <w:p w14:paraId="58A8899E" w14:textId="77777777" w:rsidR="004073C2" w:rsidRDefault="004073C2" w:rsidP="004073C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«Знайди однакові предмети» </w:t>
      </w:r>
    </w:p>
    <w:p w14:paraId="54B4451E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Пошук 2-х однакових предметів серед групи інших.</w:t>
      </w:r>
    </w:p>
    <w:p w14:paraId="22CC7E1F" w14:textId="77777777" w:rsidR="004073C2" w:rsidRDefault="004073C2" w:rsidP="004073C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«Пари слів» (асоціативна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8052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ять)</w:t>
      </w:r>
    </w:p>
    <w:p w14:paraId="1A0F2628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Запам</w:t>
      </w:r>
      <w:proofErr w:type="spellEnd"/>
      <w:r w:rsidRPr="0038052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ятовування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пар слів за картками-стимулами, потім пригадування пари за однією карткою.</w:t>
      </w:r>
    </w:p>
    <w:p w14:paraId="52379D87" w14:textId="77777777" w:rsidR="004073C2" w:rsidRDefault="004073C2" w:rsidP="004073C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«Четвертий зайвий»</w:t>
      </w:r>
    </w:p>
    <w:p w14:paraId="3AA32B72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зайвого предмета на картинках.</w:t>
      </w:r>
    </w:p>
    <w:p w14:paraId="20C6815E" w14:textId="77777777" w:rsidR="004073C2" w:rsidRDefault="004073C2" w:rsidP="004073C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«Злови слово»</w:t>
      </w:r>
    </w:p>
    <w:p w14:paraId="7A5DBB87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Плеснути в долоні на слово, що позначає овочі.</w:t>
      </w:r>
    </w:p>
    <w:p w14:paraId="78F015B6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D7DE812" w14:textId="77777777" w:rsidR="004073C2" w:rsidRDefault="004073C2" w:rsidP="004073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 №11</w:t>
      </w:r>
    </w:p>
    <w:p w14:paraId="523CC53E" w14:textId="77777777" w:rsidR="004073C2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довільність уваги,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8052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ять, мислення, сприймання, уяву; здатність орієнтуватися у просторі.</w:t>
      </w:r>
    </w:p>
    <w:p w14:paraId="0067B90A" w14:textId="77777777" w:rsidR="004073C2" w:rsidRPr="002C72AE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іграшок, добірка фраз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Pr="00C9335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ятовування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картинки «Переплутані лінії», картки «На що схожа фігура?».</w:t>
      </w:r>
    </w:p>
    <w:p w14:paraId="26325C1F" w14:textId="77777777" w:rsidR="004073C2" w:rsidRDefault="004073C2" w:rsidP="004073C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Зміст заняття: </w:t>
      </w:r>
    </w:p>
    <w:p w14:paraId="7504E089" w14:textId="77777777" w:rsidR="004073C2" w:rsidRDefault="004073C2" w:rsidP="004073C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37B1B"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Привітання. </w:t>
      </w:r>
    </w:p>
    <w:p w14:paraId="5726D6BD" w14:textId="77777777" w:rsidR="004073C2" w:rsidRPr="00E13EF3" w:rsidRDefault="004073C2" w:rsidP="004073C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«Просторові уявлення»</w:t>
      </w:r>
    </w:p>
    <w:p w14:paraId="0808EAF4" w14:textId="77777777" w:rsidR="004073C2" w:rsidRDefault="004073C2" w:rsidP="004073C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столі виставляються п</w:t>
      </w:r>
      <w:r w:rsidRPr="00C9335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 іграшок. Називання місця розташування іграшок по відношенню до іграшки в центрі.</w:t>
      </w:r>
    </w:p>
    <w:p w14:paraId="592A4165" w14:textId="77777777" w:rsidR="004073C2" w:rsidRPr="00C93358" w:rsidRDefault="004073C2" w:rsidP="004073C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підлозі виставляються чотири іграшки, в центрі – дитина. Називання місця розташування іграшок по відношенню до дитини в центрі.</w:t>
      </w:r>
    </w:p>
    <w:p w14:paraId="451BA6B8" w14:textId="77777777" w:rsidR="004073C2" w:rsidRDefault="004073C2" w:rsidP="004073C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«Повторення фраз» </w:t>
      </w:r>
    </w:p>
    <w:p w14:paraId="50D7B151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Повторення фраз за дорослим різної складності.</w:t>
      </w:r>
    </w:p>
    <w:p w14:paraId="7DBA4D69" w14:textId="77777777" w:rsidR="004073C2" w:rsidRDefault="004073C2" w:rsidP="004073C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«Які предмети заховані в малюнку?»</w:t>
      </w:r>
    </w:p>
    <w:p w14:paraId="6F389EF1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Знаходження предметів серед переплутаних ліній, називання їх.</w:t>
      </w:r>
    </w:p>
    <w:p w14:paraId="6A366FAC" w14:textId="77777777" w:rsidR="004073C2" w:rsidRDefault="004073C2" w:rsidP="004073C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«Переключення уваги»</w:t>
      </w:r>
    </w:p>
    <w:p w14:paraId="4566F785" w14:textId="77777777" w:rsidR="004073C2" w:rsidRPr="00546427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.-стоячи. </w:t>
      </w:r>
      <w:r w:rsidRPr="00546427">
        <w:rPr>
          <w:rFonts w:ascii="Times New Roman" w:hAnsi="Times New Roman" w:cs="Times New Roman"/>
          <w:sz w:val="28"/>
          <w:szCs w:val="28"/>
          <w:lang w:val="uk-UA"/>
        </w:rPr>
        <w:t>На слово, що позначає «посуд» - плеснути в долоні, на слово «транспорт» - присісти.</w:t>
      </w:r>
    </w:p>
    <w:p w14:paraId="1A328196" w14:textId="77777777" w:rsidR="004073C2" w:rsidRPr="008C20D4" w:rsidRDefault="004073C2" w:rsidP="004073C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«На що схожа фігура?» (уява)</w:t>
      </w:r>
    </w:p>
    <w:p w14:paraId="1EA209EC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9635F93" w14:textId="77777777" w:rsidR="004073C2" w:rsidRDefault="004073C2" w:rsidP="004073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 №12</w:t>
      </w:r>
    </w:p>
    <w:p w14:paraId="04567721" w14:textId="77777777" w:rsidR="004073C2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довільну увагу,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8052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ять, мислення, сприймання; підвищувати рівень загальної компетентності.</w:t>
      </w:r>
    </w:p>
    <w:p w14:paraId="0424CF9C" w14:textId="77777777" w:rsidR="004073C2" w:rsidRPr="002C72AE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8C20D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 картинки для порівняння, розрізні картинки з 3,4 частин.</w:t>
      </w:r>
    </w:p>
    <w:p w14:paraId="133D4401" w14:textId="77777777" w:rsidR="004073C2" w:rsidRDefault="004073C2" w:rsidP="004073C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Зміст заняття: </w:t>
      </w:r>
    </w:p>
    <w:p w14:paraId="306693E9" w14:textId="77777777" w:rsidR="004073C2" w:rsidRDefault="004073C2" w:rsidP="004073C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37B1B"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Привітання. </w:t>
      </w:r>
    </w:p>
    <w:p w14:paraId="6A45184D" w14:textId="77777777" w:rsidR="004073C2" w:rsidRPr="008C20D4" w:rsidRDefault="004073C2" w:rsidP="004073C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C20D4">
        <w:rPr>
          <w:rFonts w:ascii="Times New Roman" w:hAnsi="Times New Roman" w:cs="Times New Roman"/>
          <w:sz w:val="28"/>
          <w:szCs w:val="28"/>
          <w:lang w:val="uk-UA"/>
        </w:rPr>
        <w:t>«Що буває? Яким буває?» (мислення)</w:t>
      </w:r>
    </w:p>
    <w:p w14:paraId="77C226D3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Добір слів до заданого слова:</w:t>
      </w:r>
    </w:p>
    <w:p w14:paraId="6E585939" w14:textId="77777777" w:rsidR="004073C2" w:rsidRDefault="004073C2" w:rsidP="004073C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буває круглим? (квадратним, зеленим, довгим тощо);</w:t>
      </w:r>
    </w:p>
    <w:p w14:paraId="4E63C130" w14:textId="77777777" w:rsidR="004073C2" w:rsidRDefault="004073C2" w:rsidP="004073C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буває м</w:t>
      </w:r>
      <w:r w:rsidRPr="008C20D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 (сонце, книга, огірок тощо).</w:t>
      </w:r>
    </w:p>
    <w:p w14:paraId="63F7346A" w14:textId="77777777" w:rsidR="004073C2" w:rsidRDefault="004073C2" w:rsidP="004073C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«Два предмети» (класифікація)</w:t>
      </w:r>
    </w:p>
    <w:p w14:paraId="1DA2A884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Називання 2-х предметів однієї групи за узагальнюючим словом (овочі, фрукти, посуд, меблі, транспорт, тварини)</w:t>
      </w:r>
    </w:p>
    <w:p w14:paraId="042799E9" w14:textId="77777777" w:rsidR="004073C2" w:rsidRDefault="004073C2" w:rsidP="004073C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«Порівняй картинки»</w:t>
      </w:r>
    </w:p>
    <w:p w14:paraId="7E483DD5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Знаходження відмінностей між двома схожими картинками.</w:t>
      </w:r>
    </w:p>
    <w:p w14:paraId="34790B71" w14:textId="77777777" w:rsidR="004073C2" w:rsidRDefault="004073C2" w:rsidP="004073C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компетентність.</w:t>
      </w:r>
    </w:p>
    <w:p w14:paraId="22B8B9A8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Пояснити значення слів: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холодильник, річка, окуляри.</w:t>
      </w:r>
    </w:p>
    <w:p w14:paraId="23B72013" w14:textId="77777777" w:rsidR="004073C2" w:rsidRDefault="004073C2" w:rsidP="004073C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«Розрізні картинки». </w:t>
      </w:r>
    </w:p>
    <w:p w14:paraId="43563BAA" w14:textId="77777777" w:rsidR="004073C2" w:rsidRPr="00546427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 картинок з 3-х, 4-х частин.</w:t>
      </w:r>
    </w:p>
    <w:p w14:paraId="5E3BBC87" w14:textId="77777777" w:rsidR="004073C2" w:rsidRDefault="004073C2" w:rsidP="004073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BC63BB" w14:textId="77777777" w:rsidR="004073C2" w:rsidRDefault="004073C2" w:rsidP="004073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 №13</w:t>
      </w:r>
    </w:p>
    <w:p w14:paraId="3A4ACADC" w14:textId="77777777" w:rsidR="004073C2" w:rsidRDefault="004073C2" w:rsidP="004073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Зима</w:t>
      </w:r>
    </w:p>
    <w:p w14:paraId="6255302A" w14:textId="77777777" w:rsidR="004073C2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увагу (довільність, концентрацію),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8052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ять, логічне мислення, сприймання, сенсорні еталони; поповнити словник дітей словами-означеннями.</w:t>
      </w:r>
    </w:p>
    <w:p w14:paraId="792597B7" w14:textId="77777777" w:rsidR="004073C2" w:rsidRPr="002C72AE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ілюстрації зимових явищ, конверти з кольоровими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квадатиками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3A4D3B" w14:textId="77777777" w:rsidR="004073C2" w:rsidRDefault="004073C2" w:rsidP="004073C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Зміст заняття: </w:t>
      </w:r>
    </w:p>
    <w:p w14:paraId="01B18CC1" w14:textId="77777777" w:rsidR="004073C2" w:rsidRDefault="004073C2" w:rsidP="004073C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37B1B"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Привітання. </w:t>
      </w:r>
    </w:p>
    <w:p w14:paraId="1371840F" w14:textId="77777777" w:rsidR="004073C2" w:rsidRDefault="004073C2" w:rsidP="004073C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«Явища природи»</w:t>
      </w:r>
    </w:p>
    <w:p w14:paraId="04E3F2EB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Називання зимових явищ природи.</w:t>
      </w:r>
    </w:p>
    <w:p w14:paraId="37EAE615" w14:textId="77777777" w:rsidR="004073C2" w:rsidRDefault="004073C2" w:rsidP="004073C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«Злови слово»</w:t>
      </w:r>
    </w:p>
    <w:p w14:paraId="49897CC2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Плескання на «зимове слово».</w:t>
      </w:r>
    </w:p>
    <w:p w14:paraId="3A84031B" w14:textId="77777777" w:rsidR="004073C2" w:rsidRDefault="004073C2" w:rsidP="004073C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«Добре-погано» (мислення)</w:t>
      </w:r>
    </w:p>
    <w:p w14:paraId="7577FA79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Слова: сніг, вогонь.</w:t>
      </w:r>
    </w:p>
    <w:p w14:paraId="16D0E1BB" w14:textId="77777777" w:rsidR="004073C2" w:rsidRDefault="004073C2" w:rsidP="004073C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B25D3">
        <w:rPr>
          <w:rFonts w:ascii="Times New Roman" w:hAnsi="Times New Roman" w:cs="Times New Roman"/>
          <w:sz w:val="28"/>
          <w:szCs w:val="28"/>
          <w:lang w:val="uk-UA"/>
        </w:rPr>
        <w:t>Лексичне поле»</w:t>
      </w:r>
    </w:p>
    <w:p w14:paraId="66707A74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Добір слів-означень до слова «сніг». </w:t>
      </w:r>
    </w:p>
    <w:p w14:paraId="0416A4D6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Сніг який? (білий, пухнастий, легкий, холодний…).</w:t>
      </w:r>
    </w:p>
    <w:p w14:paraId="73BE6069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Білий, як що?... Холодний, наче …</w:t>
      </w:r>
    </w:p>
    <w:p w14:paraId="69857E99" w14:textId="77777777" w:rsidR="004073C2" w:rsidRDefault="004073C2" w:rsidP="004073C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«Кольори зими»</w:t>
      </w:r>
    </w:p>
    <w:p w14:paraId="4156A77F" w14:textId="77777777" w:rsidR="004073C2" w:rsidRPr="007B25D3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Добір кольорів зими, порівняння кольору з предметами та явищами взимку.</w:t>
      </w:r>
      <w:r w:rsidRPr="007B2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648CE7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07E44A0" w14:textId="77777777" w:rsidR="004073C2" w:rsidRDefault="004073C2" w:rsidP="004073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 №14</w:t>
      </w:r>
    </w:p>
    <w:p w14:paraId="571B6545" w14:textId="77777777" w:rsidR="004073C2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стійкість уваги, образну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8052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ять, логічне мислення, сприймання; просторові уявлення.</w:t>
      </w:r>
    </w:p>
    <w:p w14:paraId="5108FC48" w14:textId="77777777" w:rsidR="004073C2" w:rsidRPr="002C72AE" w:rsidRDefault="004073C2" w:rsidP="00407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іграшок, картки до гри «Що з</w:t>
      </w:r>
      <w:r w:rsidRPr="00FC2B9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явилось? Що загубилось?», «незакінчені малюнки», добірка тверджень до гри «Буває, не буває».</w:t>
      </w:r>
    </w:p>
    <w:p w14:paraId="60C3256E" w14:textId="77777777" w:rsidR="004073C2" w:rsidRDefault="004073C2" w:rsidP="004073C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10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Зміст заняття: </w:t>
      </w:r>
    </w:p>
    <w:p w14:paraId="397FCD8B" w14:textId="77777777" w:rsidR="004073C2" w:rsidRDefault="004073C2" w:rsidP="004073C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37B1B">
        <w:rPr>
          <w:rFonts w:ascii="Times New Roman" w:hAnsi="Times New Roman" w:cs="Times New Roman"/>
          <w:sz w:val="28"/>
          <w:szCs w:val="28"/>
          <w:lang w:val="uk-UA"/>
        </w:rPr>
        <w:t>Привітання.</w:t>
      </w:r>
    </w:p>
    <w:p w14:paraId="76FD2C81" w14:textId="77777777" w:rsidR="004073C2" w:rsidRDefault="004073C2" w:rsidP="004073C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«Просторові уявлення»</w:t>
      </w:r>
    </w:p>
    <w:p w14:paraId="69A136FD" w14:textId="77777777" w:rsidR="004073C2" w:rsidRDefault="004073C2" w:rsidP="004073C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Показати на собі праву (ліву) руку, ногу, вухо тощо;</w:t>
      </w:r>
    </w:p>
    <w:p w14:paraId="68C777ED" w14:textId="77777777" w:rsidR="004073C2" w:rsidRDefault="004073C2" w:rsidP="004073C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Назвати місце розташування іграшки відносно тієї, що стоїть в центрі:</w:t>
      </w:r>
    </w:p>
    <w:p w14:paraId="4750AE24" w14:textId="77777777" w:rsidR="004073C2" w:rsidRDefault="004073C2" w:rsidP="004073C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Назвати розташування предметів відносно себе.</w:t>
      </w:r>
    </w:p>
    <w:p w14:paraId="7D357C42" w14:textId="77777777" w:rsidR="004073C2" w:rsidRDefault="004073C2" w:rsidP="004073C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«Що з</w:t>
      </w:r>
      <w:r w:rsidRPr="00FC2B9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явилось? Що загубилось?»</w:t>
      </w:r>
    </w:p>
    <w:p w14:paraId="07ECE05F" w14:textId="77777777" w:rsidR="004073C2" w:rsidRPr="00FC2B9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малюнок,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Pr="00FC2B9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предмети; на наступному малюнку визначити,  який предмет з</w:t>
      </w:r>
      <w:r w:rsidRPr="00FC2B9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явився (якого не вистачає).</w:t>
      </w:r>
    </w:p>
    <w:p w14:paraId="256861AC" w14:textId="77777777" w:rsidR="004073C2" w:rsidRDefault="004073C2" w:rsidP="004073C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«Незакінчені малюнки»</w:t>
      </w:r>
    </w:p>
    <w:p w14:paraId="3077D010" w14:textId="77777777" w:rsidR="004073C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деталей, що не вистачає на малюнках.</w:t>
      </w:r>
    </w:p>
    <w:p w14:paraId="7F75C1B6" w14:textId="77777777" w:rsidR="004073C2" w:rsidRDefault="004073C2" w:rsidP="004073C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«Буває, не буває»</w:t>
      </w:r>
    </w:p>
    <w:p w14:paraId="63956364" w14:textId="77777777" w:rsidR="004073C2" w:rsidRPr="00FC2B92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Плеснути в долоні, якщо твердження вірне.</w:t>
      </w:r>
      <w:r w:rsidRPr="00FC2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12F254" w14:textId="77777777" w:rsidR="004073C2" w:rsidRPr="002C72AE" w:rsidRDefault="004073C2" w:rsidP="004073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89DA9DB" w14:textId="77777777" w:rsidR="001C5798" w:rsidRDefault="001C5798"/>
    <w:sectPr w:rsidR="001C5798" w:rsidSect="00A92CA5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72A"/>
    <w:multiLevelType w:val="hybridMultilevel"/>
    <w:tmpl w:val="FD0C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2100"/>
    <w:multiLevelType w:val="hybridMultilevel"/>
    <w:tmpl w:val="FC0A8DB2"/>
    <w:lvl w:ilvl="0" w:tplc="AAA4E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72857"/>
    <w:multiLevelType w:val="hybridMultilevel"/>
    <w:tmpl w:val="FD0C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53415"/>
    <w:multiLevelType w:val="hybridMultilevel"/>
    <w:tmpl w:val="FD0C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664D"/>
    <w:multiLevelType w:val="hybridMultilevel"/>
    <w:tmpl w:val="CCF45A1E"/>
    <w:lvl w:ilvl="0" w:tplc="CE960D8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556044"/>
    <w:multiLevelType w:val="hybridMultilevel"/>
    <w:tmpl w:val="FD0C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B6B94"/>
    <w:multiLevelType w:val="hybridMultilevel"/>
    <w:tmpl w:val="FD0C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016C4"/>
    <w:multiLevelType w:val="hybridMultilevel"/>
    <w:tmpl w:val="FD0C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82044"/>
    <w:multiLevelType w:val="hybridMultilevel"/>
    <w:tmpl w:val="FD0C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65D0A"/>
    <w:multiLevelType w:val="hybridMultilevel"/>
    <w:tmpl w:val="BE10EA0E"/>
    <w:lvl w:ilvl="0" w:tplc="B48AB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91FDF"/>
    <w:multiLevelType w:val="hybridMultilevel"/>
    <w:tmpl w:val="FD0C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A1302"/>
    <w:multiLevelType w:val="hybridMultilevel"/>
    <w:tmpl w:val="FD0C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60812"/>
    <w:multiLevelType w:val="hybridMultilevel"/>
    <w:tmpl w:val="FD0C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32F25"/>
    <w:multiLevelType w:val="hybridMultilevel"/>
    <w:tmpl w:val="FD0C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24AB6"/>
    <w:multiLevelType w:val="hybridMultilevel"/>
    <w:tmpl w:val="FD0C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57D75"/>
    <w:multiLevelType w:val="hybridMultilevel"/>
    <w:tmpl w:val="FD0C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C2D67"/>
    <w:multiLevelType w:val="hybridMultilevel"/>
    <w:tmpl w:val="FD0C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0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0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C2"/>
    <w:rsid w:val="001C5798"/>
    <w:rsid w:val="0040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E178"/>
  <w15:chartTrackingRefBased/>
  <w15:docId w15:val="{90DE9749-6C6F-4E68-BF96-FE2E11AD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3C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3C2"/>
    <w:pPr>
      <w:ind w:left="720"/>
      <w:contextualSpacing/>
    </w:pPr>
  </w:style>
  <w:style w:type="paragraph" w:styleId="a4">
    <w:name w:val="No Spacing"/>
    <w:uiPriority w:val="1"/>
    <w:qFormat/>
    <w:rsid w:val="004073C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7314</Words>
  <Characters>4169</Characters>
  <Application>Microsoft Office Word</Application>
  <DocSecurity>0</DocSecurity>
  <Lines>34</Lines>
  <Paragraphs>22</Paragraphs>
  <ScaleCrop>false</ScaleCrop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Аношко</dc:creator>
  <cp:keywords/>
  <dc:description/>
  <cp:lastModifiedBy>Юрій Аношко</cp:lastModifiedBy>
  <cp:revision>1</cp:revision>
  <dcterms:created xsi:type="dcterms:W3CDTF">2024-04-30T17:07:00Z</dcterms:created>
  <dcterms:modified xsi:type="dcterms:W3CDTF">2024-04-30T17:08:00Z</dcterms:modified>
</cp:coreProperties>
</file>