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AD" w:rsidRPr="001A4FAD" w:rsidRDefault="001A4FAD" w:rsidP="001A4FAD">
      <w:pPr>
        <w:shd w:val="clear" w:color="auto" w:fill="FFFFFF"/>
        <w:spacing w:after="0" w:line="240" w:lineRule="auto"/>
        <w:ind w:left="1276" w:right="578" w:firstLine="284"/>
        <w:jc w:val="center"/>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C00000"/>
          <w:sz w:val="28"/>
          <w:szCs w:val="28"/>
          <w:lang w:eastAsia="uk-UA"/>
        </w:rPr>
        <w:t>Особливості роботи з дітьми з інтелектуальними порушеннями</w:t>
      </w:r>
    </w:p>
    <w:p w:rsidR="001A4FAD" w:rsidRPr="001A4FAD" w:rsidRDefault="001A4FAD" w:rsidP="001A4FAD">
      <w:pPr>
        <w:shd w:val="clear" w:color="auto" w:fill="FFFFFF"/>
        <w:spacing w:after="0" w:line="240" w:lineRule="auto"/>
        <w:ind w:left="1276" w:right="578" w:firstLine="284"/>
        <w:jc w:val="center"/>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(для практичних психологів)</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Порушення розумового розвитку – досить складна і, одночасно, недостатньо розкрита на сьогодні особливість перебігу розвитку дитини. Відомо, що однією із першопричин порушення розумового розвитку є органічне ураження головного мозку плоду у внутрішньоутробний період розвитку. Але ця особливість дитини не обмежує її можливості розвиватися та жити у суспільстві і мати власні перспективи..</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0070C0"/>
          <w:sz w:val="28"/>
          <w:szCs w:val="28"/>
          <w:u w:val="single"/>
          <w:lang w:eastAsia="uk-UA"/>
        </w:rPr>
        <w:t>Що потрібно знати про вплив розумової відсталості на загальний розвиток дитини?</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Розумова</w:t>
      </w:r>
      <w:r w:rsidRPr="001A4FAD">
        <w:rPr>
          <w:rFonts w:ascii="Times New Roman" w:eastAsia="Times New Roman" w:hAnsi="Times New Roman" w:cs="Times New Roman"/>
          <w:color w:val="0070C0"/>
          <w:sz w:val="28"/>
          <w:szCs w:val="28"/>
          <w:lang w:eastAsia="uk-UA"/>
        </w:rPr>
        <w:t> </w:t>
      </w:r>
      <w:r w:rsidRPr="001A4FAD">
        <w:rPr>
          <w:rFonts w:ascii="Times New Roman" w:eastAsia="Times New Roman" w:hAnsi="Times New Roman" w:cs="Times New Roman"/>
          <w:color w:val="333333"/>
          <w:sz w:val="28"/>
          <w:szCs w:val="28"/>
          <w:lang w:eastAsia="uk-UA"/>
        </w:rPr>
        <w:t>відсталість виникає внаслідок органічного ушкодження центральної нервової системи, яка є необхідною основою для розвитку мислення дитини, пам’яті, уявлення, сприймання предметів та явищ навколишнього світу (тобто, основою психічного розвитку). Саме психологічний розвиток забезпечує формування умінь спілкуватися, цілеспрямованих дій, активності та інших якостей, які визначають можливості до адекватного існування дитини в оточуючому середовищі.</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За розумової відсталості дитина не має достатньо розвинених здібностей до контролю та самоконтролю власною поведінкою, що є наслідком порушення взаємозв’язку між пізнавальними та емоційними процесами або мисленням та емоціями. У дитини спостерігається низький рівень активності та пізнання, її безпосередні потреби та емоційні вияви не підпорядковуються мисленню, а значить не усвідомлюються і не регулюються самою дитиною.</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0070C0"/>
          <w:sz w:val="28"/>
          <w:szCs w:val="28"/>
          <w:u w:val="single"/>
          <w:lang w:eastAsia="uk-UA"/>
        </w:rPr>
        <w:t>Причини, що викликають у дитини інтелектуальні порушення</w:t>
      </w:r>
    </w:p>
    <w:p w:rsidR="001A4FAD" w:rsidRPr="001A4FAD" w:rsidRDefault="001A4FAD" w:rsidP="001A4FAD">
      <w:pPr>
        <w:shd w:val="clear" w:color="auto" w:fill="FFFFFF"/>
        <w:spacing w:after="0" w:line="259" w:lineRule="atLeast"/>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Вони численні й різноманітні. Їх розділяють на зовнішні (екзогенні) і внутрішні (ендогенні). Негативні впливи можуть відбуватись в період внутрішньоутробного розвитку плода, під час народження дитини і в перші місяці (або роки)  життя.</w:t>
      </w:r>
    </w:p>
    <w:p w:rsidR="001A4FAD" w:rsidRPr="001A4FAD" w:rsidRDefault="001A4FAD" w:rsidP="001A4FAD">
      <w:pPr>
        <w:shd w:val="clear" w:color="auto" w:fill="FFFFFF"/>
        <w:spacing w:after="0" w:line="259" w:lineRule="atLeast"/>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Відомий ряд зовнішніх факторів, що призводять до порушень розвитку. Найбільш поширеними з них є наступні:</w:t>
      </w:r>
      <w:r w:rsidRPr="001A4FAD">
        <w:rPr>
          <w:rFonts w:ascii="Times New Roman" w:eastAsia="Times New Roman" w:hAnsi="Times New Roman" w:cs="Times New Roman"/>
          <w:color w:val="333333"/>
          <w:sz w:val="28"/>
          <w:szCs w:val="28"/>
          <w:lang w:eastAsia="uk-UA"/>
        </w:rPr>
        <w:br/>
        <w:t>- важкі інфекційні захворювання, які жінка переносить під час вагітності (вірусні грипи, краснуха та ін.);</w:t>
      </w:r>
      <w:r w:rsidRPr="001A4FAD">
        <w:rPr>
          <w:rFonts w:ascii="Times New Roman" w:eastAsia="Times New Roman" w:hAnsi="Times New Roman" w:cs="Times New Roman"/>
          <w:color w:val="333333"/>
          <w:sz w:val="28"/>
          <w:szCs w:val="28"/>
          <w:lang w:eastAsia="uk-UA"/>
        </w:rPr>
        <w:br/>
      </w:r>
      <w:proofErr w:type="spellStart"/>
      <w:r w:rsidRPr="001A4FAD">
        <w:rPr>
          <w:rFonts w:ascii="Times New Roman" w:eastAsia="Times New Roman" w:hAnsi="Times New Roman" w:cs="Times New Roman"/>
          <w:color w:val="333333"/>
          <w:sz w:val="28"/>
          <w:szCs w:val="28"/>
          <w:lang w:eastAsia="uk-UA"/>
        </w:rPr>
        <w:t>-різні</w:t>
      </w:r>
      <w:proofErr w:type="spellEnd"/>
      <w:r w:rsidRPr="001A4FAD">
        <w:rPr>
          <w:rFonts w:ascii="Times New Roman" w:eastAsia="Times New Roman" w:hAnsi="Times New Roman" w:cs="Times New Roman"/>
          <w:color w:val="333333"/>
          <w:sz w:val="28"/>
          <w:szCs w:val="28"/>
          <w:lang w:eastAsia="uk-UA"/>
        </w:rPr>
        <w:t xml:space="preserve"> інтоксикації майбутньої матері, що виникають під дією отруйних </w:t>
      </w:r>
      <w:proofErr w:type="spellStart"/>
      <w:r w:rsidRPr="001A4FAD">
        <w:rPr>
          <w:rFonts w:ascii="Times New Roman" w:eastAsia="Times New Roman" w:hAnsi="Times New Roman" w:cs="Times New Roman"/>
          <w:color w:val="333333"/>
          <w:sz w:val="28"/>
          <w:szCs w:val="28"/>
          <w:lang w:eastAsia="uk-UA"/>
        </w:rPr>
        <w:t>речов</w:t>
      </w:r>
      <w:proofErr w:type="spellEnd"/>
      <w:r w:rsidRPr="001A4FAD">
        <w:rPr>
          <w:rFonts w:ascii="Times New Roman" w:eastAsia="Times New Roman" w:hAnsi="Times New Roman" w:cs="Times New Roman"/>
          <w:color w:val="333333"/>
          <w:sz w:val="28"/>
          <w:szCs w:val="28"/>
          <w:lang w:eastAsia="uk-UA"/>
        </w:rPr>
        <w:t>ин.  Вони можуть змінити розвиток плоду;</w:t>
      </w:r>
      <w:r w:rsidRPr="001A4FAD">
        <w:rPr>
          <w:rFonts w:ascii="Times New Roman" w:eastAsia="Times New Roman" w:hAnsi="Times New Roman" w:cs="Times New Roman"/>
          <w:color w:val="333333"/>
          <w:sz w:val="28"/>
          <w:szCs w:val="28"/>
          <w:lang w:eastAsia="uk-UA"/>
        </w:rPr>
        <w:br/>
        <w:t>- важкі дистрофії жінки під час вагітності, тобто порушення обміну речовин в органах і тканинах, що викликають розлади їх функцій;</w:t>
      </w:r>
      <w:r w:rsidRPr="001A4FAD">
        <w:rPr>
          <w:rFonts w:ascii="Times New Roman" w:eastAsia="Times New Roman" w:hAnsi="Times New Roman" w:cs="Times New Roman"/>
          <w:color w:val="333333"/>
          <w:sz w:val="28"/>
          <w:szCs w:val="28"/>
          <w:lang w:eastAsia="uk-UA"/>
        </w:rPr>
        <w:br/>
        <w:t xml:space="preserve">- зараження плода різними паразитами, існуючими в організмі матері. До їх числа належить токсоплазмоз, який є паразитарним захворюванням, збудник якого - паразит, що відноситься до найпростіших тварин. Жінка може заразитися від </w:t>
      </w:r>
      <w:r w:rsidRPr="001A4FAD">
        <w:rPr>
          <w:rFonts w:ascii="Times New Roman" w:eastAsia="Times New Roman" w:hAnsi="Times New Roman" w:cs="Times New Roman"/>
          <w:color w:val="333333"/>
          <w:sz w:val="28"/>
          <w:szCs w:val="28"/>
          <w:lang w:eastAsia="uk-UA"/>
        </w:rPr>
        <w:lastRenderedPageBreak/>
        <w:t>домашніх тварин - собак, кішок, корів або від диких - мишей, зайців (придбаний токсоплазмоз);</w:t>
      </w:r>
      <w:r w:rsidRPr="001A4FAD">
        <w:rPr>
          <w:rFonts w:ascii="Times New Roman" w:eastAsia="Times New Roman" w:hAnsi="Times New Roman" w:cs="Times New Roman"/>
          <w:color w:val="333333"/>
          <w:sz w:val="28"/>
          <w:szCs w:val="28"/>
          <w:lang w:eastAsia="uk-UA"/>
        </w:rPr>
        <w:br/>
        <w:t>- при захворюванні вагітної жінки сифілісом нерідко зустрічаються випадки зараження плоду спірохетою;</w:t>
      </w:r>
    </w:p>
    <w:p w:rsidR="001A4FAD" w:rsidRPr="001A4FAD" w:rsidRDefault="001A4FAD" w:rsidP="001A4FAD">
      <w:pPr>
        <w:shd w:val="clear" w:color="auto" w:fill="FFFFFF"/>
        <w:spacing w:after="0" w:line="259" w:lineRule="atLeast"/>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травматичні ураження плода також можуть бути причиною розумової відсталості.</w:t>
      </w:r>
    </w:p>
    <w:p w:rsidR="001A4FAD" w:rsidRPr="001A4FAD" w:rsidRDefault="001A4FAD" w:rsidP="001A4FAD">
      <w:pPr>
        <w:shd w:val="clear" w:color="auto" w:fill="FFFFFF"/>
        <w:spacing w:after="0" w:line="259" w:lineRule="atLeast"/>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   Інтелектуальні порушення можуть бути </w:t>
      </w:r>
      <w:proofErr w:type="spellStart"/>
      <w:r w:rsidRPr="001A4FAD">
        <w:rPr>
          <w:rFonts w:ascii="Times New Roman" w:eastAsia="Times New Roman" w:hAnsi="Times New Roman" w:cs="Times New Roman"/>
          <w:color w:val="333333"/>
          <w:sz w:val="28"/>
          <w:szCs w:val="28"/>
          <w:lang w:eastAsia="uk-UA"/>
        </w:rPr>
        <w:t>наслідком  трав</w:t>
      </w:r>
      <w:proofErr w:type="spellEnd"/>
      <w:r w:rsidRPr="001A4FAD">
        <w:rPr>
          <w:rFonts w:ascii="Times New Roman" w:eastAsia="Times New Roman" w:hAnsi="Times New Roman" w:cs="Times New Roman"/>
          <w:color w:val="333333"/>
          <w:sz w:val="28"/>
          <w:szCs w:val="28"/>
          <w:lang w:eastAsia="uk-UA"/>
        </w:rPr>
        <w:t>м  при пологах, що виникають в результаті накладання щипців, здавлювання голівки дитини при проходженні через родові шляхи при затяжних або при надмірно швидких пологах. Тривала асфіксія під час пологів також може привести до інтелектуальних порушень дитини.</w:t>
      </w:r>
      <w:r w:rsidRPr="001A4FAD">
        <w:rPr>
          <w:rFonts w:ascii="Times New Roman" w:eastAsia="Times New Roman" w:hAnsi="Times New Roman" w:cs="Times New Roman"/>
          <w:color w:val="333333"/>
          <w:sz w:val="28"/>
          <w:szCs w:val="28"/>
          <w:lang w:eastAsia="uk-UA"/>
        </w:rPr>
        <w:br/>
        <w:t>           Серед внутрішніх причин, що зумовлюють виникнення таких порушень, слід виділити:</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фактор спадковості, який проявляється, зокрема, в несумісності крові матері і дитини (так званий </w:t>
      </w:r>
      <w:r w:rsidRPr="001A4FAD">
        <w:rPr>
          <w:rFonts w:ascii="Times New Roman" w:eastAsia="Times New Roman" w:hAnsi="Times New Roman" w:cs="Times New Roman"/>
          <w:i/>
          <w:iCs/>
          <w:color w:val="333333"/>
          <w:sz w:val="28"/>
          <w:szCs w:val="28"/>
          <w:lang w:eastAsia="uk-UA"/>
        </w:rPr>
        <w:t>резус-фактор),</w:t>
      </w:r>
      <w:r w:rsidRPr="001A4FAD">
        <w:rPr>
          <w:rFonts w:ascii="Times New Roman" w:eastAsia="Times New Roman" w:hAnsi="Times New Roman" w:cs="Times New Roman"/>
          <w:color w:val="333333"/>
          <w:sz w:val="28"/>
          <w:szCs w:val="28"/>
          <w:lang w:eastAsia="uk-UA"/>
        </w:rPr>
        <w:t> в хромосомних захворюваннях;</w:t>
      </w:r>
      <w:r w:rsidRPr="001A4FAD">
        <w:rPr>
          <w:rFonts w:ascii="Times New Roman" w:eastAsia="Times New Roman" w:hAnsi="Times New Roman" w:cs="Times New Roman"/>
          <w:color w:val="333333"/>
          <w:sz w:val="28"/>
          <w:szCs w:val="28"/>
          <w:lang w:eastAsia="uk-UA"/>
        </w:rPr>
        <w:br/>
        <w:t xml:space="preserve">- порушення білкового обміну в організмі. Так, наприклад, особливою формою важкого недоумства є </w:t>
      </w:r>
      <w:proofErr w:type="spellStart"/>
      <w:r w:rsidRPr="001A4FAD">
        <w:rPr>
          <w:rFonts w:ascii="Times New Roman" w:eastAsia="Times New Roman" w:hAnsi="Times New Roman" w:cs="Times New Roman"/>
          <w:color w:val="333333"/>
          <w:sz w:val="28"/>
          <w:szCs w:val="28"/>
          <w:lang w:eastAsia="uk-UA"/>
        </w:rPr>
        <w:t>фенілкетонурія</w:t>
      </w:r>
      <w:proofErr w:type="spellEnd"/>
      <w:r w:rsidRPr="001A4FAD">
        <w:rPr>
          <w:rFonts w:ascii="Times New Roman" w:eastAsia="Times New Roman" w:hAnsi="Times New Roman" w:cs="Times New Roman"/>
          <w:color w:val="333333"/>
          <w:sz w:val="28"/>
          <w:szCs w:val="28"/>
          <w:lang w:eastAsia="uk-UA"/>
        </w:rPr>
        <w:t>, в основі якої лежить саме ця причина;</w:t>
      </w:r>
      <w:r w:rsidRPr="001A4FAD">
        <w:rPr>
          <w:rFonts w:ascii="Times New Roman" w:eastAsia="Times New Roman" w:hAnsi="Times New Roman" w:cs="Times New Roman"/>
          <w:color w:val="333333"/>
          <w:sz w:val="28"/>
          <w:szCs w:val="28"/>
          <w:lang w:eastAsia="uk-UA"/>
        </w:rPr>
        <w:br/>
        <w:t xml:space="preserve">- запальні захворювання мозку і його оболонок (менінгіти, </w:t>
      </w:r>
      <w:proofErr w:type="spellStart"/>
      <w:r w:rsidRPr="001A4FAD">
        <w:rPr>
          <w:rFonts w:ascii="Times New Roman" w:eastAsia="Times New Roman" w:hAnsi="Times New Roman" w:cs="Times New Roman"/>
          <w:color w:val="333333"/>
          <w:sz w:val="28"/>
          <w:szCs w:val="28"/>
          <w:lang w:eastAsia="uk-UA"/>
        </w:rPr>
        <w:t>менінгоенцефаліти</w:t>
      </w:r>
      <w:proofErr w:type="spellEnd"/>
      <w:r w:rsidRPr="001A4FAD">
        <w:rPr>
          <w:rFonts w:ascii="Times New Roman" w:eastAsia="Times New Roman" w:hAnsi="Times New Roman" w:cs="Times New Roman"/>
          <w:color w:val="333333"/>
          <w:sz w:val="28"/>
          <w:szCs w:val="28"/>
          <w:lang w:eastAsia="uk-UA"/>
        </w:rPr>
        <w:t xml:space="preserve"> різного походження), що виникли у немовляти;</w:t>
      </w:r>
      <w:r w:rsidRPr="001A4FAD">
        <w:rPr>
          <w:rFonts w:ascii="Times New Roman" w:eastAsia="Times New Roman" w:hAnsi="Times New Roman" w:cs="Times New Roman"/>
          <w:color w:val="333333"/>
          <w:sz w:val="28"/>
          <w:szCs w:val="28"/>
          <w:lang w:eastAsia="uk-UA"/>
        </w:rPr>
        <w:br/>
        <w:t>- неблагополучна екологічна обстановка, алкоголізм або наркоманія батьків, особливо матері. Певну роль відіграють також важкі матеріальні умови, в яких знаходяться деякі сім'ї, коли дитина з перших днів життя, а потім - постійно не отримує повноцінного харчування, необхідного для фізичного та розумового розвитку.</w:t>
      </w:r>
    </w:p>
    <w:p w:rsidR="001A4FAD" w:rsidRPr="001A4FAD" w:rsidRDefault="001A4FAD" w:rsidP="001A4FAD">
      <w:pPr>
        <w:shd w:val="clear" w:color="auto" w:fill="FFFFFF"/>
        <w:spacing w:after="0" w:line="240" w:lineRule="auto"/>
        <w:ind w:left="1276" w:right="578" w:firstLine="284"/>
        <w:jc w:val="center"/>
        <w:rPr>
          <w:rFonts w:ascii="Times New Roman" w:eastAsia="Times New Roman" w:hAnsi="Times New Roman" w:cs="Times New Roman"/>
          <w:color w:val="333333"/>
          <w:sz w:val="28"/>
          <w:szCs w:val="28"/>
          <w:lang w:eastAsia="uk-UA"/>
        </w:rPr>
      </w:pPr>
      <w:proofErr w:type="spellStart"/>
      <w:r w:rsidRPr="001A4FAD">
        <w:rPr>
          <w:rFonts w:ascii="Times New Roman" w:eastAsia="Times New Roman" w:hAnsi="Times New Roman" w:cs="Times New Roman"/>
          <w:b/>
          <w:bCs/>
          <w:color w:val="0070C0"/>
          <w:sz w:val="28"/>
          <w:szCs w:val="28"/>
          <w:u w:val="single"/>
          <w:lang w:eastAsia="uk-UA"/>
        </w:rPr>
        <w:t>Характери</w:t>
      </w:r>
      <w:proofErr w:type="spellEnd"/>
      <w:r w:rsidRPr="001A4FAD">
        <w:rPr>
          <w:rFonts w:ascii="Times New Roman" w:eastAsia="Times New Roman" w:hAnsi="Times New Roman" w:cs="Times New Roman"/>
          <w:b/>
          <w:bCs/>
          <w:color w:val="0070C0"/>
          <w:sz w:val="28"/>
          <w:szCs w:val="28"/>
          <w:u w:val="single"/>
          <w:lang w:eastAsia="uk-UA"/>
        </w:rPr>
        <w:t xml:space="preserve">стика  ступенів розумової відсталості відповідно </w:t>
      </w:r>
      <w:proofErr w:type="spellStart"/>
      <w:r w:rsidRPr="001A4FAD">
        <w:rPr>
          <w:rFonts w:ascii="Times New Roman" w:eastAsia="Times New Roman" w:hAnsi="Times New Roman" w:cs="Times New Roman"/>
          <w:b/>
          <w:bCs/>
          <w:color w:val="0070C0"/>
          <w:sz w:val="28"/>
          <w:szCs w:val="28"/>
          <w:u w:val="single"/>
          <w:lang w:eastAsia="uk-UA"/>
        </w:rPr>
        <w:t>до  Міжнарод</w:t>
      </w:r>
      <w:proofErr w:type="spellEnd"/>
      <w:r w:rsidRPr="001A4FAD">
        <w:rPr>
          <w:rFonts w:ascii="Times New Roman" w:eastAsia="Times New Roman" w:hAnsi="Times New Roman" w:cs="Times New Roman"/>
          <w:b/>
          <w:bCs/>
          <w:color w:val="0070C0"/>
          <w:sz w:val="28"/>
          <w:szCs w:val="28"/>
          <w:u w:val="single"/>
          <w:lang w:eastAsia="uk-UA"/>
        </w:rPr>
        <w:t>ної класифікації хвороб 10</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u w:val="single"/>
          <w:lang w:eastAsia="uk-UA"/>
        </w:rPr>
        <w:t>Легкий сту</w:t>
      </w:r>
      <w:r w:rsidR="00795E78">
        <w:rPr>
          <w:rFonts w:ascii="Times New Roman" w:eastAsia="Times New Roman" w:hAnsi="Times New Roman" w:cs="Times New Roman"/>
          <w:b/>
          <w:bCs/>
          <w:color w:val="333333"/>
          <w:sz w:val="28"/>
          <w:szCs w:val="28"/>
          <w:u w:val="single"/>
          <w:lang w:eastAsia="uk-UA"/>
        </w:rPr>
        <w:t xml:space="preserve">пінь розумової </w:t>
      </w:r>
      <w:proofErr w:type="spellStart"/>
      <w:r w:rsidR="00795E78">
        <w:rPr>
          <w:rFonts w:ascii="Times New Roman" w:eastAsia="Times New Roman" w:hAnsi="Times New Roman" w:cs="Times New Roman"/>
          <w:b/>
          <w:bCs/>
          <w:color w:val="333333"/>
          <w:sz w:val="28"/>
          <w:szCs w:val="28"/>
          <w:u w:val="single"/>
          <w:lang w:eastAsia="uk-UA"/>
        </w:rPr>
        <w:t>відст</w:t>
      </w:r>
      <w:proofErr w:type="spellEnd"/>
      <w:r w:rsidR="00795E78">
        <w:rPr>
          <w:rFonts w:ascii="Times New Roman" w:eastAsia="Times New Roman" w:hAnsi="Times New Roman" w:cs="Times New Roman"/>
          <w:b/>
          <w:bCs/>
          <w:color w:val="333333"/>
          <w:sz w:val="28"/>
          <w:szCs w:val="28"/>
          <w:u w:val="single"/>
          <w:lang w:eastAsia="uk-UA"/>
        </w:rPr>
        <w:t>алості</w:t>
      </w:r>
      <w:r w:rsidRPr="001A4FAD">
        <w:rPr>
          <w:rFonts w:ascii="Times New Roman" w:eastAsia="Times New Roman" w:hAnsi="Times New Roman" w:cs="Times New Roman"/>
          <w:b/>
          <w:bCs/>
          <w:color w:val="333333"/>
          <w:sz w:val="28"/>
          <w:szCs w:val="28"/>
          <w:u w:val="single"/>
          <w:lang w:eastAsia="uk-UA"/>
        </w:rPr>
        <w:t>.</w:t>
      </w:r>
      <w:r w:rsidRPr="001A4FAD">
        <w:rPr>
          <w:rFonts w:ascii="Times New Roman" w:eastAsia="Times New Roman" w:hAnsi="Times New Roman" w:cs="Times New Roman"/>
          <w:color w:val="333333"/>
          <w:sz w:val="28"/>
          <w:szCs w:val="28"/>
          <w:lang w:eastAsia="uk-UA"/>
        </w:rPr>
        <w:t xml:space="preserve">  Діти з легким ступенем розумової відсталості засвоюють мову з деякою затримкою, проте вони здатні її використовувати у своєму щоденному спілкуванні, підтримувати розмови на побутову тематику, брати участь у бесіді. Але для їхнього мовлення </w:t>
      </w:r>
      <w:proofErr w:type="spellStart"/>
      <w:r w:rsidRPr="001A4FAD">
        <w:rPr>
          <w:rFonts w:ascii="Times New Roman" w:eastAsia="Times New Roman" w:hAnsi="Times New Roman" w:cs="Times New Roman"/>
          <w:color w:val="333333"/>
          <w:sz w:val="28"/>
          <w:szCs w:val="28"/>
          <w:lang w:eastAsia="uk-UA"/>
        </w:rPr>
        <w:t>притаманні</w:t>
      </w:r>
      <w:proofErr w:type="spellEnd"/>
      <w:r w:rsidRPr="001A4FAD">
        <w:rPr>
          <w:rFonts w:ascii="Times New Roman" w:eastAsia="Times New Roman" w:hAnsi="Times New Roman" w:cs="Times New Roman"/>
          <w:color w:val="333333"/>
          <w:sz w:val="28"/>
          <w:szCs w:val="28"/>
          <w:lang w:eastAsia="uk-UA"/>
        </w:rPr>
        <w:t>  обмеження словникового запасу, недостатність розуміння слів, їхнє неточне розуміння та неадекватне вживання. Спостерігається відставання активного словника від пасивного. Такі діти розуміють значно більше слів, аніж використовують їх у своєму мовленні. Активна лексика обмежена, перевантажена штампами. У деяких випадках спостерігається загальний мовленнєвий недорозвиток.</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Щодо сприймання.</w:t>
      </w:r>
      <w:r w:rsidRPr="001A4FAD">
        <w:rPr>
          <w:rFonts w:ascii="Times New Roman" w:eastAsia="Times New Roman" w:hAnsi="Times New Roman" w:cs="Times New Roman"/>
          <w:color w:val="333333"/>
          <w:sz w:val="28"/>
          <w:szCs w:val="28"/>
          <w:lang w:eastAsia="uk-UA"/>
        </w:rPr>
        <w:t xml:space="preserve"> Звуження і уповільнення зорових, слухових, </w:t>
      </w:r>
      <w:proofErr w:type="spellStart"/>
      <w:r w:rsidRPr="001A4FAD">
        <w:rPr>
          <w:rFonts w:ascii="Times New Roman" w:eastAsia="Times New Roman" w:hAnsi="Times New Roman" w:cs="Times New Roman"/>
          <w:color w:val="333333"/>
          <w:sz w:val="28"/>
          <w:szCs w:val="28"/>
          <w:lang w:eastAsia="uk-UA"/>
        </w:rPr>
        <w:t>кінестетичних</w:t>
      </w:r>
      <w:proofErr w:type="spellEnd"/>
      <w:r w:rsidRPr="001A4FAD">
        <w:rPr>
          <w:rFonts w:ascii="Times New Roman" w:eastAsia="Times New Roman" w:hAnsi="Times New Roman" w:cs="Times New Roman"/>
          <w:color w:val="333333"/>
          <w:sz w:val="28"/>
          <w:szCs w:val="28"/>
          <w:lang w:eastAsia="uk-UA"/>
        </w:rPr>
        <w:t xml:space="preserve">, тактильних, нюхових та смакових відчуттів і сприймань призводять до труднощів орієнтування в оточуючому середовищі. Недостатній розвиток сприймання не </w:t>
      </w:r>
      <w:r w:rsidRPr="001A4FAD">
        <w:rPr>
          <w:rFonts w:ascii="Times New Roman" w:eastAsia="Times New Roman" w:hAnsi="Times New Roman" w:cs="Times New Roman"/>
          <w:color w:val="333333"/>
          <w:sz w:val="28"/>
          <w:szCs w:val="28"/>
          <w:lang w:eastAsia="uk-UA"/>
        </w:rPr>
        <w:lastRenderedPageBreak/>
        <w:t xml:space="preserve">дає можливості отримати правильне уявлення про те, що є навкруги такої дитини і про те, що вона є сама. Найчастіше такі діти мають труднощі </w:t>
      </w:r>
      <w:proofErr w:type="spellStart"/>
      <w:r w:rsidRPr="001A4FAD">
        <w:rPr>
          <w:rFonts w:ascii="Times New Roman" w:eastAsia="Times New Roman" w:hAnsi="Times New Roman" w:cs="Times New Roman"/>
          <w:color w:val="333333"/>
          <w:sz w:val="28"/>
          <w:szCs w:val="28"/>
          <w:lang w:eastAsia="uk-UA"/>
        </w:rPr>
        <w:t>у  вловлюван</w:t>
      </w:r>
      <w:proofErr w:type="spellEnd"/>
      <w:r w:rsidRPr="001A4FAD">
        <w:rPr>
          <w:rFonts w:ascii="Times New Roman" w:eastAsia="Times New Roman" w:hAnsi="Times New Roman" w:cs="Times New Roman"/>
          <w:color w:val="333333"/>
          <w:sz w:val="28"/>
          <w:szCs w:val="28"/>
          <w:lang w:eastAsia="uk-UA"/>
        </w:rPr>
        <w:t>ні подібності і відмінності між предметами і явищами, які мають лише окремі однакові ознаки (наприклад, колір). Вони часто не відчувають відтінки, помилково оцінюють глибину, об’єм різних властивостей предметів, віддаленість від спостерігача, що пояснюється труднощами аналізу і синтезу інформації, яка сприймається.</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Довільна увага</w:t>
      </w:r>
      <w:r w:rsidRPr="001A4FAD">
        <w:rPr>
          <w:rFonts w:ascii="Times New Roman" w:eastAsia="Times New Roman" w:hAnsi="Times New Roman" w:cs="Times New Roman"/>
          <w:color w:val="333333"/>
          <w:sz w:val="28"/>
          <w:szCs w:val="28"/>
          <w:lang w:eastAsia="uk-UA"/>
        </w:rPr>
        <w:t xml:space="preserve"> нецілеспрямована, необхідна значна напруга під час її концентрування, фіксації, вона нестійка, швидко виснажується. Ці діти характеризуються підвищеною розсіяністю, невмінням утримувати </w:t>
      </w:r>
      <w:proofErr w:type="spellStart"/>
      <w:r w:rsidRPr="001A4FAD">
        <w:rPr>
          <w:rFonts w:ascii="Times New Roman" w:eastAsia="Times New Roman" w:hAnsi="Times New Roman" w:cs="Times New Roman"/>
          <w:color w:val="333333"/>
          <w:sz w:val="28"/>
          <w:szCs w:val="28"/>
          <w:lang w:eastAsia="uk-UA"/>
        </w:rPr>
        <w:t>увагу  тр</w:t>
      </w:r>
      <w:proofErr w:type="spellEnd"/>
      <w:r w:rsidRPr="001A4FAD">
        <w:rPr>
          <w:rFonts w:ascii="Times New Roman" w:eastAsia="Times New Roman" w:hAnsi="Times New Roman" w:cs="Times New Roman"/>
          <w:color w:val="333333"/>
          <w:sz w:val="28"/>
          <w:szCs w:val="28"/>
          <w:lang w:eastAsia="uk-UA"/>
        </w:rPr>
        <w:t>ивалий час. Фахівці зазначають, що з віком увага розумово відсталих дітей легкого ступеня покращується як в кількісному, так і в якісному відношенні.</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b/>
          <w:bCs/>
          <w:color w:val="333333"/>
          <w:sz w:val="28"/>
          <w:szCs w:val="28"/>
          <w:lang w:eastAsia="uk-UA"/>
        </w:rPr>
        <w:t>Мислення</w:t>
      </w:r>
      <w:r w:rsidRPr="001A4FAD">
        <w:rPr>
          <w:rFonts w:ascii="Times New Roman" w:eastAsia="Times New Roman" w:hAnsi="Times New Roman" w:cs="Times New Roman"/>
          <w:color w:val="333333"/>
          <w:sz w:val="28"/>
          <w:szCs w:val="28"/>
          <w:lang w:eastAsia="uk-UA"/>
        </w:rPr>
        <w:t> дітей даної категорії конкретне, непослідовне і стереотипне, некритичне. Слабка роль мислення у регулюванні поведінки, здатність до узагальнюючих процесів знижена. Така дитина не планує свою діяльність по етапам, не прагне передбачити наслідки. Під час своєї діяльності не враховує труднощі, їй притаманна низька здатність до узагальнень і абстрагувань.</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Пам’ять</w:t>
      </w:r>
      <w:r w:rsidRPr="001A4FAD">
        <w:rPr>
          <w:rFonts w:ascii="Times New Roman" w:eastAsia="Times New Roman" w:hAnsi="Times New Roman" w:cs="Times New Roman"/>
          <w:color w:val="333333"/>
          <w:sz w:val="28"/>
          <w:szCs w:val="28"/>
          <w:lang w:eastAsia="uk-UA"/>
        </w:rPr>
        <w:t xml:space="preserve"> дітей з легким </w:t>
      </w:r>
      <w:proofErr w:type="spellStart"/>
      <w:r w:rsidRPr="001A4FAD">
        <w:rPr>
          <w:rFonts w:ascii="Times New Roman" w:eastAsia="Times New Roman" w:hAnsi="Times New Roman" w:cs="Times New Roman"/>
          <w:color w:val="333333"/>
          <w:sz w:val="28"/>
          <w:szCs w:val="28"/>
          <w:lang w:eastAsia="uk-UA"/>
        </w:rPr>
        <w:t>ступенем  інтеле</w:t>
      </w:r>
      <w:proofErr w:type="spellEnd"/>
      <w:r w:rsidRPr="001A4FAD">
        <w:rPr>
          <w:rFonts w:ascii="Times New Roman" w:eastAsia="Times New Roman" w:hAnsi="Times New Roman" w:cs="Times New Roman"/>
          <w:color w:val="333333"/>
          <w:sz w:val="28"/>
          <w:szCs w:val="28"/>
          <w:lang w:eastAsia="uk-UA"/>
        </w:rPr>
        <w:t>ктуальних порушень характеризується уповільненістю, нестійкістю, неточністю під час необхідності відтворення певних подій. Найбільш нерозвиненим є логічне опосередковане запам’ятовування. У той же час механічна пам’ять може бути збережена і навіть досить непогано сформована. У більшості випадків цими дітьми запам’ятовуються лише зовнішні ознаки предметів і явищ.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b/>
          <w:bCs/>
          <w:color w:val="333333"/>
          <w:sz w:val="28"/>
          <w:szCs w:val="28"/>
          <w:lang w:eastAsia="uk-UA"/>
        </w:rPr>
        <w:t>Емоції </w:t>
      </w:r>
      <w:r w:rsidRPr="001A4FAD">
        <w:rPr>
          <w:rFonts w:ascii="Times New Roman" w:eastAsia="Times New Roman" w:hAnsi="Times New Roman" w:cs="Times New Roman"/>
          <w:color w:val="333333"/>
          <w:sz w:val="28"/>
          <w:szCs w:val="28"/>
          <w:lang w:eastAsia="uk-UA"/>
        </w:rPr>
        <w:t>недостатньо диференційовані, неадекватні, характеризуються нестійкістю. Вони не відповідають значним змінам, які відбуваються навколо і з самою розумово відсталою людиною.</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           Несамостійність, підвищена </w:t>
      </w:r>
      <w:proofErr w:type="spellStart"/>
      <w:r w:rsidRPr="001A4FAD">
        <w:rPr>
          <w:rFonts w:ascii="Times New Roman" w:eastAsia="Times New Roman" w:hAnsi="Times New Roman" w:cs="Times New Roman"/>
          <w:color w:val="333333"/>
          <w:sz w:val="28"/>
          <w:szCs w:val="28"/>
          <w:lang w:eastAsia="uk-UA"/>
        </w:rPr>
        <w:t>навіюв</w:t>
      </w:r>
      <w:proofErr w:type="spellEnd"/>
      <w:r w:rsidRPr="001A4FAD">
        <w:rPr>
          <w:rFonts w:ascii="Times New Roman" w:eastAsia="Times New Roman" w:hAnsi="Times New Roman" w:cs="Times New Roman"/>
          <w:color w:val="333333"/>
          <w:sz w:val="28"/>
          <w:szCs w:val="28"/>
          <w:lang w:eastAsia="uk-UA"/>
        </w:rPr>
        <w:t xml:space="preserve">аність  часто призводить до того, що поведінка перебуває у значній </w:t>
      </w:r>
      <w:proofErr w:type="spellStart"/>
      <w:r w:rsidRPr="001A4FAD">
        <w:rPr>
          <w:rFonts w:ascii="Times New Roman" w:eastAsia="Times New Roman" w:hAnsi="Times New Roman" w:cs="Times New Roman"/>
          <w:color w:val="333333"/>
          <w:sz w:val="28"/>
          <w:szCs w:val="28"/>
          <w:lang w:eastAsia="uk-UA"/>
        </w:rPr>
        <w:t>зале</w:t>
      </w:r>
      <w:proofErr w:type="spellEnd"/>
      <w:r w:rsidRPr="001A4FAD">
        <w:rPr>
          <w:rFonts w:ascii="Times New Roman" w:eastAsia="Times New Roman" w:hAnsi="Times New Roman" w:cs="Times New Roman"/>
          <w:color w:val="333333"/>
          <w:sz w:val="28"/>
          <w:szCs w:val="28"/>
          <w:lang w:eastAsia="uk-UA"/>
        </w:rPr>
        <w:t>жності  від безпосередніх обставин, в яких перебуває розумово відсталий суб’єкт.</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Слід зазначити, що більшість таких дітей досягають цілковитої самостійності в навичках самообслуговування (харчування, одягання, особистої гігієни) навіть якщо темп розвитку цих функцій значно повільніший, аніж у дітей з нормальним психофізичним розвитком.</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          Головні труднощі зазвичай проявляються під час навчання в школі, де в багатьох з них виникають проблеми з читанням і письмом. Проте за відповідної підтримки та допомоги діти з легким ступенем розумової відсталості можуть </w:t>
      </w:r>
      <w:r w:rsidRPr="001A4FAD">
        <w:rPr>
          <w:rFonts w:ascii="Times New Roman" w:eastAsia="Times New Roman" w:hAnsi="Times New Roman" w:cs="Times New Roman"/>
          <w:color w:val="333333"/>
          <w:sz w:val="28"/>
          <w:szCs w:val="28"/>
          <w:lang w:eastAsia="uk-UA"/>
        </w:rPr>
        <w:lastRenderedPageBreak/>
        <w:t>оволодіти базовими навичками догляду за собою, їхня відсталість може бути значною мірою компенсована.</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b/>
          <w:bCs/>
          <w:color w:val="333333"/>
          <w:sz w:val="28"/>
          <w:szCs w:val="28"/>
          <w:u w:val="single"/>
          <w:lang w:eastAsia="uk-UA"/>
        </w:rPr>
        <w:t>Помірний сту</w:t>
      </w:r>
      <w:r w:rsidR="00795E78">
        <w:rPr>
          <w:rFonts w:ascii="Times New Roman" w:eastAsia="Times New Roman" w:hAnsi="Times New Roman" w:cs="Times New Roman"/>
          <w:b/>
          <w:bCs/>
          <w:color w:val="333333"/>
          <w:sz w:val="28"/>
          <w:szCs w:val="28"/>
          <w:u w:val="single"/>
          <w:lang w:eastAsia="uk-UA"/>
        </w:rPr>
        <w:t xml:space="preserve">пінь розумової відсталості </w:t>
      </w:r>
      <w:r w:rsidRPr="001A4FAD">
        <w:rPr>
          <w:rFonts w:ascii="Times New Roman" w:eastAsia="Times New Roman" w:hAnsi="Times New Roman" w:cs="Times New Roman"/>
          <w:color w:val="333333"/>
          <w:sz w:val="28"/>
          <w:szCs w:val="28"/>
          <w:lang w:eastAsia="uk-UA"/>
        </w:rPr>
        <w:t>- це середній ступінь психічного недорозвитку, що характеризується несформованими пізнавальними процесами.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Мислення</w:t>
      </w:r>
      <w:r w:rsidRPr="001A4FAD">
        <w:rPr>
          <w:rFonts w:ascii="Times New Roman" w:eastAsia="Times New Roman" w:hAnsi="Times New Roman" w:cs="Times New Roman"/>
          <w:color w:val="333333"/>
          <w:sz w:val="28"/>
          <w:szCs w:val="28"/>
          <w:lang w:eastAsia="uk-UA"/>
        </w:rPr>
        <w:t> у таких дітей конкретне, непослідовне, інертне і, як правило, не здатне до утворення абстрактних понять. Діти даної категорії мають відставання в розвитку розуміння та використання мовлення, їхні можливості у цій сфері обмежені. Поряд з порушеннями абстрагування та узагальнення у цих дітей спостерігаються слабкість регулюючої функції мислення. Вони не вміють своєчасно користуватись вже засвоєними діями, не обдумують свої вчинки, не передбачають результат. У них не виникає сумнівів у правильності своїх дій. Слабкість регулюючої функції мислення не дозволяє цій категорії дітей виділити у матеріалі суттєве і відкинути другорядне, різко знижує якість пам’яті. Ці діти повільно утворюють логічні зв’язки і, як правило, краще запам’ятовують те, що безпосередньо пов’язується з задоволенням їхніх фізіологічних потреб. Вони не вміють цілеспрямовано та усвідомлено пригадувати матеріал.</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Мовлення</w:t>
      </w:r>
      <w:r w:rsidRPr="001A4FAD">
        <w:rPr>
          <w:rFonts w:ascii="Times New Roman" w:eastAsia="Times New Roman" w:hAnsi="Times New Roman" w:cs="Times New Roman"/>
          <w:color w:val="333333"/>
          <w:sz w:val="28"/>
          <w:szCs w:val="28"/>
          <w:lang w:eastAsia="uk-UA"/>
        </w:rPr>
        <w:t>. Ці діти краще розуміють звернене мовлення. Словниковий запас досить бідний, активний словник значно менший, ніж пасивний. Ці діти краще розуміють звернене мовлення, здатні повторити мовленнєві висловлювання інших.</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Увага</w:t>
      </w:r>
      <w:r w:rsidRPr="001A4FAD">
        <w:rPr>
          <w:rFonts w:ascii="Times New Roman" w:eastAsia="Times New Roman" w:hAnsi="Times New Roman" w:cs="Times New Roman"/>
          <w:color w:val="333333"/>
          <w:sz w:val="28"/>
          <w:szCs w:val="28"/>
          <w:lang w:eastAsia="uk-UA"/>
        </w:rPr>
        <w:t xml:space="preserve">. Спостерігаються значні її порушення. Вона швидко розсіюється, діти повільно концентруються, часто відволікаються на другорядні ознаки, не вміють довго її утримувати на одній діяльності. Слабка активна увага перешкоджає досягненню будь-якої поставленої мети. В деяких випадках спостерігається протилежне – неможливість відволікти дитину від чогось. Інколи це зустрічається у випадках, якщо діяльність, якою вона зайнята, викликає у неї </w:t>
      </w:r>
      <w:proofErr w:type="spellStart"/>
      <w:r w:rsidRPr="001A4FAD">
        <w:rPr>
          <w:rFonts w:ascii="Times New Roman" w:eastAsia="Times New Roman" w:hAnsi="Times New Roman" w:cs="Times New Roman"/>
          <w:color w:val="333333"/>
          <w:sz w:val="28"/>
          <w:szCs w:val="28"/>
          <w:lang w:eastAsia="uk-UA"/>
        </w:rPr>
        <w:t>позитив</w:t>
      </w:r>
      <w:proofErr w:type="spellEnd"/>
      <w:r w:rsidRPr="001A4FAD">
        <w:rPr>
          <w:rFonts w:ascii="Times New Roman" w:eastAsia="Times New Roman" w:hAnsi="Times New Roman" w:cs="Times New Roman"/>
          <w:color w:val="333333"/>
          <w:sz w:val="28"/>
          <w:szCs w:val="28"/>
          <w:lang w:eastAsia="uk-UA"/>
        </w:rPr>
        <w:t>ні  емоції.</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Пам’ять</w:t>
      </w:r>
      <w:r w:rsidRPr="001A4FAD">
        <w:rPr>
          <w:rFonts w:ascii="Times New Roman" w:eastAsia="Times New Roman" w:hAnsi="Times New Roman" w:cs="Times New Roman"/>
          <w:color w:val="333333"/>
          <w:sz w:val="28"/>
          <w:szCs w:val="28"/>
          <w:lang w:eastAsia="uk-UA"/>
        </w:rPr>
        <w:t> дітей цієї категорії формується досить повільно, матеріал запам’ятовується лише після багаторазових повторень, швидко забувається. Знання погано використовуються на практиці. Логічна і механічна пам’ять знаходиться на однаково низькому рівні. Діти не можуть запам’ятати назви предметів, пригадати, про що йшлося на попередньому занятті. Але поряд з цим у деяких з них відмічають випадки надзвичайно розвиненої пам’яті на цифри, дати, події, імена тощо (так звана гіпертрофія пам’яті).</w:t>
      </w:r>
      <w:r w:rsidRPr="001A4FAD">
        <w:rPr>
          <w:rFonts w:ascii="Times New Roman" w:eastAsia="Times New Roman" w:hAnsi="Times New Roman" w:cs="Times New Roman"/>
          <w:b/>
          <w:bCs/>
          <w:color w:val="333333"/>
          <w:sz w:val="28"/>
          <w:szCs w:val="28"/>
          <w:lang w:eastAsia="uk-UA"/>
        </w:rPr>
        <w:t> Розвиток навичок самообслуговування</w:t>
      </w:r>
      <w:r w:rsidRPr="001A4FAD">
        <w:rPr>
          <w:rFonts w:ascii="Times New Roman" w:eastAsia="Times New Roman" w:hAnsi="Times New Roman" w:cs="Times New Roman"/>
          <w:color w:val="333333"/>
          <w:sz w:val="28"/>
          <w:szCs w:val="28"/>
          <w:lang w:eastAsia="uk-UA"/>
        </w:rPr>
        <w:t> та функцій рухового апарату також відстає, таким людям впродовж всього життя потрібна допомога і контроль. Вважають, що </w:t>
      </w:r>
      <w:r w:rsidRPr="001A4FAD">
        <w:rPr>
          <w:rFonts w:ascii="Times New Roman" w:eastAsia="Times New Roman" w:hAnsi="Times New Roman" w:cs="Times New Roman"/>
          <w:color w:val="231F20"/>
          <w:sz w:val="28"/>
          <w:szCs w:val="28"/>
          <w:lang w:eastAsia="uk-UA"/>
        </w:rPr>
        <w:t xml:space="preserve">повністю </w:t>
      </w:r>
      <w:r w:rsidRPr="001A4FAD">
        <w:rPr>
          <w:rFonts w:ascii="Times New Roman" w:eastAsia="Times New Roman" w:hAnsi="Times New Roman" w:cs="Times New Roman"/>
          <w:color w:val="231F20"/>
          <w:sz w:val="28"/>
          <w:szCs w:val="28"/>
          <w:lang w:eastAsia="uk-UA"/>
        </w:rPr>
        <w:lastRenderedPageBreak/>
        <w:t>незалежне проживання дорослої людини з помірною розумовою відсталістю здебільшого неможливе. Проте такі люди цілковито мобільні та фізично достатньо активні. Більшість з них здатні встановлювати контакти, спілкуватись з іншими людьми, бути залученими до простих соціальних дій.</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231F20"/>
          <w:sz w:val="28"/>
          <w:szCs w:val="28"/>
          <w:u w:val="single"/>
          <w:lang w:eastAsia="uk-UA"/>
        </w:rPr>
        <w:t>Тяжкий сту</w:t>
      </w:r>
      <w:r w:rsidR="00795E78">
        <w:rPr>
          <w:rFonts w:ascii="Times New Roman" w:eastAsia="Times New Roman" w:hAnsi="Times New Roman" w:cs="Times New Roman"/>
          <w:b/>
          <w:bCs/>
          <w:color w:val="231F20"/>
          <w:sz w:val="28"/>
          <w:szCs w:val="28"/>
          <w:u w:val="single"/>
          <w:lang w:eastAsia="uk-UA"/>
        </w:rPr>
        <w:t xml:space="preserve">пінь розумової відсталості </w:t>
      </w:r>
      <w:r w:rsidRPr="001A4FAD">
        <w:rPr>
          <w:rFonts w:ascii="Times New Roman" w:eastAsia="Times New Roman" w:hAnsi="Times New Roman" w:cs="Times New Roman"/>
          <w:color w:val="231F20"/>
          <w:sz w:val="28"/>
          <w:szCs w:val="28"/>
          <w:lang w:eastAsia="uk-UA"/>
        </w:rPr>
        <w:t>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231F20"/>
          <w:sz w:val="28"/>
          <w:szCs w:val="28"/>
          <w:lang w:eastAsia="uk-UA"/>
        </w:rPr>
        <w:t xml:space="preserve">Для таких дітей характерним є низький рівень засвоєння різних навичок. Для них притаманні низькі рівні функціонування. У більшості з них спостерігаються низький рівень розвитку моторики, порушення координації рухів, наявність інших відхилень, які обумовлені органічними порушеннями головного мозку. Моторна </w:t>
      </w:r>
      <w:proofErr w:type="spellStart"/>
      <w:r w:rsidRPr="001A4FAD">
        <w:rPr>
          <w:rFonts w:ascii="Times New Roman" w:eastAsia="Times New Roman" w:hAnsi="Times New Roman" w:cs="Times New Roman"/>
          <w:color w:val="231F20"/>
          <w:sz w:val="28"/>
          <w:szCs w:val="28"/>
          <w:lang w:eastAsia="uk-UA"/>
        </w:rPr>
        <w:t>невмілість</w:t>
      </w:r>
      <w:proofErr w:type="spellEnd"/>
      <w:r w:rsidRPr="001A4FAD">
        <w:rPr>
          <w:rFonts w:ascii="Times New Roman" w:eastAsia="Times New Roman" w:hAnsi="Times New Roman" w:cs="Times New Roman"/>
          <w:color w:val="231F20"/>
          <w:sz w:val="28"/>
          <w:szCs w:val="28"/>
          <w:lang w:eastAsia="uk-UA"/>
        </w:rPr>
        <w:t xml:space="preserve"> іноді носить такий характер, що їм потрібно значно більше часу для оволодіння навичками самообслуговування.</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231F20"/>
          <w:sz w:val="28"/>
          <w:szCs w:val="28"/>
          <w:lang w:eastAsia="uk-UA"/>
        </w:rPr>
        <w:t xml:space="preserve">Спостерігається значне порушення вищих психічних </w:t>
      </w:r>
      <w:proofErr w:type="spellStart"/>
      <w:r w:rsidRPr="001A4FAD">
        <w:rPr>
          <w:rFonts w:ascii="Times New Roman" w:eastAsia="Times New Roman" w:hAnsi="Times New Roman" w:cs="Times New Roman"/>
          <w:color w:val="231F20"/>
          <w:sz w:val="28"/>
          <w:szCs w:val="28"/>
          <w:lang w:eastAsia="uk-UA"/>
        </w:rPr>
        <w:t>функц</w:t>
      </w:r>
      <w:proofErr w:type="spellEnd"/>
      <w:r w:rsidRPr="001A4FAD">
        <w:rPr>
          <w:rFonts w:ascii="Times New Roman" w:eastAsia="Times New Roman" w:hAnsi="Times New Roman" w:cs="Times New Roman"/>
          <w:color w:val="231F20"/>
          <w:sz w:val="28"/>
          <w:szCs w:val="28"/>
          <w:lang w:eastAsia="uk-UA"/>
        </w:rPr>
        <w:t xml:space="preserve">ій.  Вони запам’ятовують лише ту діяльність або ті явища, які викликають у них позитивні емоційні </w:t>
      </w:r>
      <w:proofErr w:type="spellStart"/>
      <w:r w:rsidRPr="001A4FAD">
        <w:rPr>
          <w:rFonts w:ascii="Times New Roman" w:eastAsia="Times New Roman" w:hAnsi="Times New Roman" w:cs="Times New Roman"/>
          <w:color w:val="231F20"/>
          <w:sz w:val="28"/>
          <w:szCs w:val="28"/>
          <w:lang w:eastAsia="uk-UA"/>
        </w:rPr>
        <w:t>переживання.  С</w:t>
      </w:r>
      <w:proofErr w:type="spellEnd"/>
      <w:r w:rsidRPr="001A4FAD">
        <w:rPr>
          <w:rFonts w:ascii="Times New Roman" w:eastAsia="Times New Roman" w:hAnsi="Times New Roman" w:cs="Times New Roman"/>
          <w:color w:val="231F20"/>
          <w:sz w:val="28"/>
          <w:szCs w:val="28"/>
          <w:lang w:eastAsia="uk-UA"/>
        </w:rPr>
        <w:t xml:space="preserve">концентрувати увагу надзвичайно складно. У кращому випадку, після тривалих занять, можна зацікавити таку дитину якоюсь певною діяльністю на декілька </w:t>
      </w:r>
      <w:proofErr w:type="spellStart"/>
      <w:r w:rsidRPr="001A4FAD">
        <w:rPr>
          <w:rFonts w:ascii="Times New Roman" w:eastAsia="Times New Roman" w:hAnsi="Times New Roman" w:cs="Times New Roman"/>
          <w:color w:val="231F20"/>
          <w:sz w:val="28"/>
          <w:szCs w:val="28"/>
          <w:lang w:eastAsia="uk-UA"/>
        </w:rPr>
        <w:t>хвили</w:t>
      </w:r>
      <w:proofErr w:type="spellEnd"/>
      <w:r w:rsidRPr="001A4FAD">
        <w:rPr>
          <w:rFonts w:ascii="Times New Roman" w:eastAsia="Times New Roman" w:hAnsi="Times New Roman" w:cs="Times New Roman"/>
          <w:color w:val="231F20"/>
          <w:sz w:val="28"/>
          <w:szCs w:val="28"/>
          <w:lang w:eastAsia="uk-UA"/>
        </w:rPr>
        <w:t xml:space="preserve">н.  Такі </w:t>
      </w:r>
      <w:proofErr w:type="spellStart"/>
      <w:r w:rsidRPr="001A4FAD">
        <w:rPr>
          <w:rFonts w:ascii="Times New Roman" w:eastAsia="Times New Roman" w:hAnsi="Times New Roman" w:cs="Times New Roman"/>
          <w:color w:val="231F20"/>
          <w:sz w:val="28"/>
          <w:szCs w:val="28"/>
          <w:lang w:eastAsia="uk-UA"/>
        </w:rPr>
        <w:t>діт</w:t>
      </w:r>
      <w:proofErr w:type="spellEnd"/>
      <w:r w:rsidRPr="001A4FAD">
        <w:rPr>
          <w:rFonts w:ascii="Times New Roman" w:eastAsia="Times New Roman" w:hAnsi="Times New Roman" w:cs="Times New Roman"/>
          <w:color w:val="231F20"/>
          <w:sz w:val="28"/>
          <w:szCs w:val="28"/>
          <w:lang w:eastAsia="uk-UA"/>
        </w:rPr>
        <w:t>и  не можуть зробити навіть елементарних висновків або узагальнень,  абстрактне мислення практично відсутнє.</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231F20"/>
          <w:sz w:val="28"/>
          <w:szCs w:val="28"/>
          <w:lang w:eastAsia="uk-UA"/>
        </w:rPr>
        <w:t>Робота з ними зводиться до розвитку і простого тренування необхідних навичок самообслуговування та санітарно-соціальної адаптації,  виконання елементарних трудових операцій.</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231F20"/>
          <w:sz w:val="28"/>
          <w:szCs w:val="28"/>
          <w:lang w:eastAsia="uk-UA"/>
        </w:rPr>
        <w:t>   Такі відхилення, які притаманні даній категорії дітей, не дозволяють їм самостійно жити у соціальному середовищі.</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231F20"/>
          <w:sz w:val="28"/>
          <w:szCs w:val="28"/>
          <w:lang w:eastAsia="uk-UA"/>
        </w:rPr>
        <w:t>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231F20"/>
          <w:sz w:val="28"/>
          <w:szCs w:val="28"/>
          <w:lang w:eastAsia="uk-UA"/>
        </w:rPr>
        <w:t>         </w:t>
      </w:r>
      <w:r w:rsidRPr="001A4FAD">
        <w:rPr>
          <w:rFonts w:ascii="Times New Roman" w:eastAsia="Times New Roman" w:hAnsi="Times New Roman" w:cs="Times New Roman"/>
          <w:i/>
          <w:iCs/>
          <w:color w:val="231F20"/>
          <w:sz w:val="28"/>
          <w:szCs w:val="28"/>
          <w:lang w:eastAsia="uk-UA"/>
        </w:rPr>
        <w:t>Таким чином, для дітей з інтелектуальними порушеннями, які потрапляють до закладів загальної освіти, </w:t>
      </w:r>
      <w:r w:rsidRPr="001A4FAD">
        <w:rPr>
          <w:rFonts w:ascii="Times New Roman" w:eastAsia="Times New Roman" w:hAnsi="Times New Roman" w:cs="Times New Roman"/>
          <w:i/>
          <w:iCs/>
          <w:color w:val="333333"/>
          <w:sz w:val="28"/>
          <w:szCs w:val="28"/>
          <w:lang w:eastAsia="uk-UA"/>
        </w:rPr>
        <w:t>характерним є порушення пізнавальної діяльності, що виявляється в обмеженості сприйняття, уваги, пам’яті, мислення, відтворенні сприйнятого і вивченого. Такі діти можуть мати певні обмеження у набутті комунікативних та соціальних навичок.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i/>
          <w:iCs/>
          <w:color w:val="333333"/>
          <w:sz w:val="28"/>
          <w:szCs w:val="28"/>
          <w:lang w:eastAsia="uk-UA"/>
        </w:rPr>
        <w:t>       Всі зазначені особливості психічної діяльності розумово відсталих дітей носять стійкий характер, оскільки вони є результатом органічних уражень на різних етапах розвитку (генетичні, внутрішньоутробні, під час пологів, постнатальні). Ці обмеження зумовлюють уповільнений темп розвитку та навчання дитини, проте вона здатна до навчання, але у власному уповільненому темпі і в обмеженій кількості (Хоча розумова відсталість розглядається як явище незворотне, це не означає, що воно не піддається корекції. Науковці відзначають позитивну динаміку в розвитку таких дітей при правильно організованому психолого-педагогічному впливі).</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i/>
          <w:iCs/>
          <w:color w:val="231F20"/>
          <w:sz w:val="28"/>
          <w:szCs w:val="28"/>
          <w:lang w:eastAsia="uk-UA"/>
        </w:rPr>
        <w:lastRenderedPageBreak/>
        <w:t>        </w:t>
      </w:r>
      <w:r w:rsidRPr="001A4FAD">
        <w:rPr>
          <w:rFonts w:ascii="Times New Roman" w:eastAsia="Times New Roman" w:hAnsi="Times New Roman" w:cs="Times New Roman"/>
          <w:b/>
          <w:bCs/>
          <w:color w:val="231F20"/>
          <w:sz w:val="28"/>
          <w:szCs w:val="28"/>
          <w:lang w:eastAsia="uk-UA"/>
        </w:rPr>
        <w:t>Важливо знати про те, </w:t>
      </w:r>
      <w:r w:rsidRPr="001A4FAD">
        <w:rPr>
          <w:rFonts w:ascii="Times New Roman" w:eastAsia="Times New Roman" w:hAnsi="Times New Roman" w:cs="Times New Roman"/>
          <w:b/>
          <w:bCs/>
          <w:color w:val="333333"/>
          <w:sz w:val="28"/>
          <w:szCs w:val="28"/>
          <w:lang w:eastAsia="uk-UA"/>
        </w:rPr>
        <w:t>що раніше до роботи будуть залучені фахівці, то інтенсивнішим та результативнішим буде розвиток дитини.</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0070C0"/>
          <w:sz w:val="28"/>
          <w:szCs w:val="28"/>
          <w:u w:val="single"/>
          <w:lang w:eastAsia="uk-UA"/>
        </w:rPr>
        <w:t>Особливості роботи з дітьми даної категорії дошкільного віку.</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На що звернути увагу, працюючи з дитиною, яка має інтелектуальні порушення?</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i/>
          <w:iCs/>
          <w:color w:val="333333"/>
          <w:sz w:val="28"/>
          <w:szCs w:val="28"/>
          <w:lang w:eastAsia="uk-UA"/>
        </w:rPr>
        <w:t>Звертаючись до дитини</w:t>
      </w:r>
      <w:r w:rsidRPr="001A4FAD">
        <w:rPr>
          <w:rFonts w:ascii="Times New Roman" w:eastAsia="Times New Roman" w:hAnsi="Times New Roman" w:cs="Times New Roman"/>
          <w:color w:val="333333"/>
          <w:sz w:val="28"/>
          <w:szCs w:val="28"/>
          <w:lang w:eastAsia="uk-UA"/>
        </w:rPr>
        <w:t xml:space="preserve">, говорити просто і зрозуміло,  уникати складних конструкцій, вживати тільки ключові слова,  говорити так, щоб дитині було легко зрозуміти. При кожній нагоді повторювати одні й ті самі прості слова і </w:t>
      </w:r>
      <w:proofErr w:type="spellStart"/>
      <w:r w:rsidRPr="001A4FAD">
        <w:rPr>
          <w:rFonts w:ascii="Times New Roman" w:eastAsia="Times New Roman" w:hAnsi="Times New Roman" w:cs="Times New Roman"/>
          <w:color w:val="333333"/>
          <w:sz w:val="28"/>
          <w:szCs w:val="28"/>
          <w:lang w:eastAsia="uk-UA"/>
        </w:rPr>
        <w:t>фрази.  </w:t>
      </w:r>
      <w:proofErr w:type="spellEnd"/>
      <w:r w:rsidRPr="001A4FAD">
        <w:rPr>
          <w:rFonts w:ascii="Times New Roman" w:eastAsia="Times New Roman" w:hAnsi="Times New Roman" w:cs="Times New Roman"/>
          <w:color w:val="333333"/>
          <w:sz w:val="28"/>
          <w:szCs w:val="28"/>
          <w:lang w:eastAsia="uk-UA"/>
        </w:rPr>
        <w:t xml:space="preserve">Важливо, щоб вираз обличчя та інтонації висловлювали те саме, що і </w:t>
      </w:r>
      <w:proofErr w:type="spellStart"/>
      <w:r w:rsidRPr="001A4FAD">
        <w:rPr>
          <w:rFonts w:ascii="Times New Roman" w:eastAsia="Times New Roman" w:hAnsi="Times New Roman" w:cs="Times New Roman"/>
          <w:color w:val="333333"/>
          <w:sz w:val="28"/>
          <w:szCs w:val="28"/>
          <w:lang w:eastAsia="uk-UA"/>
        </w:rPr>
        <w:t>слова. </w:t>
      </w:r>
      <w:proofErr w:type="spellEnd"/>
      <w:r w:rsidRPr="001A4FAD">
        <w:rPr>
          <w:rFonts w:ascii="Times New Roman" w:eastAsia="Times New Roman" w:hAnsi="Times New Roman" w:cs="Times New Roman"/>
          <w:color w:val="333333"/>
          <w:sz w:val="28"/>
          <w:szCs w:val="28"/>
          <w:lang w:eastAsia="uk-UA"/>
        </w:rPr>
        <w:t> Відомо, що спілкування включає в себе не тільки розуміння усного мовлення: з інтонації і мови тіла співрозмовник отримує інформацію, важливу для розуміння повідомлення в цілому.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i/>
          <w:iCs/>
          <w:color w:val="333333"/>
          <w:sz w:val="28"/>
          <w:szCs w:val="28"/>
          <w:lang w:eastAsia="uk-UA"/>
        </w:rPr>
        <w:t>Навчаючи  дитину</w:t>
      </w:r>
      <w:r w:rsidRPr="001A4FAD">
        <w:rPr>
          <w:rFonts w:ascii="Times New Roman" w:eastAsia="Times New Roman" w:hAnsi="Times New Roman" w:cs="Times New Roman"/>
          <w:color w:val="333333"/>
          <w:sz w:val="28"/>
          <w:szCs w:val="28"/>
          <w:lang w:eastAsia="uk-UA"/>
        </w:rPr>
        <w:t xml:space="preserve">, розбивати завдання на маленькі кроки. Їй буде легше набувати нових навичок, якщо оволодіння ними буде відбуватися поетапно, невеликими </w:t>
      </w:r>
      <w:proofErr w:type="spellStart"/>
      <w:r w:rsidRPr="001A4FAD">
        <w:rPr>
          <w:rFonts w:ascii="Times New Roman" w:eastAsia="Times New Roman" w:hAnsi="Times New Roman" w:cs="Times New Roman"/>
          <w:color w:val="333333"/>
          <w:sz w:val="28"/>
          <w:szCs w:val="28"/>
          <w:lang w:eastAsia="uk-UA"/>
        </w:rPr>
        <w:t>кро</w:t>
      </w:r>
      <w:proofErr w:type="spellEnd"/>
      <w:r w:rsidRPr="001A4FAD">
        <w:rPr>
          <w:rFonts w:ascii="Times New Roman" w:eastAsia="Times New Roman" w:hAnsi="Times New Roman" w:cs="Times New Roman"/>
          <w:color w:val="333333"/>
          <w:sz w:val="28"/>
          <w:szCs w:val="28"/>
          <w:lang w:eastAsia="uk-UA"/>
        </w:rPr>
        <w:t xml:space="preserve">ками.  Не намагатися навчити дитину нового виду діяльності за один </w:t>
      </w:r>
      <w:proofErr w:type="spellStart"/>
      <w:r w:rsidRPr="001A4FAD">
        <w:rPr>
          <w:rFonts w:ascii="Times New Roman" w:eastAsia="Times New Roman" w:hAnsi="Times New Roman" w:cs="Times New Roman"/>
          <w:color w:val="333333"/>
          <w:sz w:val="28"/>
          <w:szCs w:val="28"/>
          <w:lang w:eastAsia="uk-UA"/>
        </w:rPr>
        <w:t>прийо</w:t>
      </w:r>
      <w:proofErr w:type="spellEnd"/>
      <w:r w:rsidRPr="001A4FAD">
        <w:rPr>
          <w:rFonts w:ascii="Times New Roman" w:eastAsia="Times New Roman" w:hAnsi="Times New Roman" w:cs="Times New Roman"/>
          <w:color w:val="333333"/>
          <w:sz w:val="28"/>
          <w:szCs w:val="28"/>
          <w:lang w:eastAsia="uk-UA"/>
        </w:rPr>
        <w:t xml:space="preserve">м.  Бути терплячими, і дитина почне сама виконувати все, </w:t>
      </w:r>
      <w:proofErr w:type="spellStart"/>
      <w:r w:rsidRPr="001A4FAD">
        <w:rPr>
          <w:rFonts w:ascii="Times New Roman" w:eastAsia="Times New Roman" w:hAnsi="Times New Roman" w:cs="Times New Roman"/>
          <w:color w:val="333333"/>
          <w:sz w:val="28"/>
          <w:szCs w:val="28"/>
          <w:lang w:eastAsia="uk-UA"/>
        </w:rPr>
        <w:t>що  </w:t>
      </w:r>
      <w:proofErr w:type="spellEnd"/>
      <w:r w:rsidRPr="001A4FAD">
        <w:rPr>
          <w:rFonts w:ascii="Times New Roman" w:eastAsia="Times New Roman" w:hAnsi="Times New Roman" w:cs="Times New Roman"/>
          <w:color w:val="333333"/>
          <w:sz w:val="28"/>
          <w:szCs w:val="28"/>
          <w:lang w:eastAsia="uk-UA"/>
        </w:rPr>
        <w:t xml:space="preserve">від неї вимагають — спочатку </w:t>
      </w:r>
      <w:proofErr w:type="spellStart"/>
      <w:r w:rsidRPr="001A4FAD">
        <w:rPr>
          <w:rFonts w:ascii="Times New Roman" w:eastAsia="Times New Roman" w:hAnsi="Times New Roman" w:cs="Times New Roman"/>
          <w:color w:val="333333"/>
          <w:sz w:val="28"/>
          <w:szCs w:val="28"/>
          <w:lang w:eastAsia="uk-UA"/>
        </w:rPr>
        <w:t>під  нагл</w:t>
      </w:r>
      <w:proofErr w:type="spellEnd"/>
      <w:r w:rsidRPr="001A4FAD">
        <w:rPr>
          <w:rFonts w:ascii="Times New Roman" w:eastAsia="Times New Roman" w:hAnsi="Times New Roman" w:cs="Times New Roman"/>
          <w:color w:val="333333"/>
          <w:sz w:val="28"/>
          <w:szCs w:val="28"/>
          <w:lang w:eastAsia="uk-UA"/>
        </w:rPr>
        <w:t xml:space="preserve">ядом, а потім і самостійно. Починати з легкого. Починаючи навчання нових навичок, спочатку використовувати прості і легкі завдання, а потім поступово підвищувати рівень їхньої </w:t>
      </w:r>
      <w:proofErr w:type="spellStart"/>
      <w:r w:rsidRPr="001A4FAD">
        <w:rPr>
          <w:rFonts w:ascii="Times New Roman" w:eastAsia="Times New Roman" w:hAnsi="Times New Roman" w:cs="Times New Roman"/>
          <w:color w:val="333333"/>
          <w:sz w:val="28"/>
          <w:szCs w:val="28"/>
          <w:lang w:eastAsia="uk-UA"/>
        </w:rPr>
        <w:t>скл</w:t>
      </w:r>
      <w:proofErr w:type="spellEnd"/>
      <w:r w:rsidRPr="001A4FAD">
        <w:rPr>
          <w:rFonts w:ascii="Times New Roman" w:eastAsia="Times New Roman" w:hAnsi="Times New Roman" w:cs="Times New Roman"/>
          <w:color w:val="333333"/>
          <w:sz w:val="28"/>
          <w:szCs w:val="28"/>
          <w:lang w:eastAsia="uk-UA"/>
        </w:rPr>
        <w:t xml:space="preserve">адності.  На початку навчання використовувати предмети, котрі дитині легко тримати в руці і якими легко </w:t>
      </w:r>
      <w:proofErr w:type="spellStart"/>
      <w:r w:rsidRPr="001A4FAD">
        <w:rPr>
          <w:rFonts w:ascii="Times New Roman" w:eastAsia="Times New Roman" w:hAnsi="Times New Roman" w:cs="Times New Roman"/>
          <w:color w:val="333333"/>
          <w:sz w:val="28"/>
          <w:szCs w:val="28"/>
          <w:lang w:eastAsia="uk-UA"/>
        </w:rPr>
        <w:t>діяти.  </w:t>
      </w:r>
      <w:proofErr w:type="spellEnd"/>
      <w:r w:rsidRPr="001A4FAD">
        <w:rPr>
          <w:rFonts w:ascii="Times New Roman" w:eastAsia="Times New Roman" w:hAnsi="Times New Roman" w:cs="Times New Roman"/>
          <w:color w:val="333333"/>
          <w:sz w:val="28"/>
          <w:szCs w:val="28"/>
          <w:lang w:eastAsia="uk-UA"/>
        </w:rPr>
        <w:t xml:space="preserve">Занадто великі предмети, як і </w:t>
      </w:r>
      <w:proofErr w:type="spellStart"/>
      <w:r w:rsidRPr="001A4FAD">
        <w:rPr>
          <w:rFonts w:ascii="Times New Roman" w:eastAsia="Times New Roman" w:hAnsi="Times New Roman" w:cs="Times New Roman"/>
          <w:color w:val="333333"/>
          <w:sz w:val="28"/>
          <w:szCs w:val="28"/>
          <w:lang w:eastAsia="uk-UA"/>
        </w:rPr>
        <w:t>замаленькі</w:t>
      </w:r>
      <w:proofErr w:type="spellEnd"/>
      <w:r w:rsidRPr="001A4FAD">
        <w:rPr>
          <w:rFonts w:ascii="Times New Roman" w:eastAsia="Times New Roman" w:hAnsi="Times New Roman" w:cs="Times New Roman"/>
          <w:color w:val="333333"/>
          <w:sz w:val="28"/>
          <w:szCs w:val="28"/>
          <w:lang w:eastAsia="uk-UA"/>
        </w:rPr>
        <w:t>, для дитини незручні.</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Щодо послідовності дій. Будь-яку дію можна представити у вигляді послідовності маленьких </w:t>
      </w:r>
      <w:proofErr w:type="spellStart"/>
      <w:r w:rsidRPr="001A4FAD">
        <w:rPr>
          <w:rFonts w:ascii="Times New Roman" w:eastAsia="Times New Roman" w:hAnsi="Times New Roman" w:cs="Times New Roman"/>
          <w:color w:val="333333"/>
          <w:sz w:val="28"/>
          <w:szCs w:val="28"/>
          <w:lang w:eastAsia="uk-UA"/>
        </w:rPr>
        <w:t>кроків.</w:t>
      </w:r>
      <w:proofErr w:type="spellEnd"/>
      <w:r w:rsidRPr="001A4FAD">
        <w:rPr>
          <w:rFonts w:ascii="Times New Roman" w:eastAsia="Times New Roman" w:hAnsi="Times New Roman" w:cs="Times New Roman"/>
          <w:color w:val="333333"/>
          <w:sz w:val="28"/>
          <w:szCs w:val="28"/>
          <w:lang w:eastAsia="uk-UA"/>
        </w:rPr>
        <w:t xml:space="preserve">  «Пряма послідовність» означає, що ви заохочуєте дитину виконати перший крок і закінчуєте дію самі; «зворотна послідовність» — дитина закінчує дію, що її почали </w:t>
      </w:r>
      <w:proofErr w:type="spellStart"/>
      <w:r w:rsidRPr="001A4FAD">
        <w:rPr>
          <w:rFonts w:ascii="Times New Roman" w:eastAsia="Times New Roman" w:hAnsi="Times New Roman" w:cs="Times New Roman"/>
          <w:color w:val="333333"/>
          <w:sz w:val="28"/>
          <w:szCs w:val="28"/>
          <w:lang w:eastAsia="uk-UA"/>
        </w:rPr>
        <w:t>ви.  Посту</w:t>
      </w:r>
      <w:proofErr w:type="spellEnd"/>
      <w:r w:rsidRPr="001A4FAD">
        <w:rPr>
          <w:rFonts w:ascii="Times New Roman" w:eastAsia="Times New Roman" w:hAnsi="Times New Roman" w:cs="Times New Roman"/>
          <w:color w:val="333333"/>
          <w:sz w:val="28"/>
          <w:szCs w:val="28"/>
          <w:lang w:eastAsia="uk-UA"/>
        </w:rPr>
        <w:t>пово збільшувати участь дитини, поки нарешті вона не почне виконувати всі дії самостійно.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Важливо при кожній нагоді викликати в неї відчуття радості за свої </w:t>
      </w:r>
      <w:proofErr w:type="spellStart"/>
      <w:r w:rsidRPr="001A4FAD">
        <w:rPr>
          <w:rFonts w:ascii="Times New Roman" w:eastAsia="Times New Roman" w:hAnsi="Times New Roman" w:cs="Times New Roman"/>
          <w:color w:val="333333"/>
          <w:sz w:val="28"/>
          <w:szCs w:val="28"/>
          <w:lang w:eastAsia="uk-UA"/>
        </w:rPr>
        <w:t>усп</w:t>
      </w:r>
      <w:proofErr w:type="spellEnd"/>
      <w:r w:rsidRPr="001A4FAD">
        <w:rPr>
          <w:rFonts w:ascii="Times New Roman" w:eastAsia="Times New Roman" w:hAnsi="Times New Roman" w:cs="Times New Roman"/>
          <w:color w:val="333333"/>
          <w:sz w:val="28"/>
          <w:szCs w:val="28"/>
          <w:lang w:eastAsia="uk-UA"/>
        </w:rPr>
        <w:t>іхи  Що більше ви полегшите дитині завдання на початку навчання, то охочіше вона буде вчитися далі.</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i/>
          <w:iCs/>
          <w:color w:val="333333"/>
          <w:sz w:val="28"/>
          <w:szCs w:val="28"/>
          <w:lang w:eastAsia="uk-UA"/>
        </w:rPr>
        <w:t>Із чого починати?</w:t>
      </w:r>
      <w:proofErr w:type="spellStart"/>
      <w:r w:rsidRPr="001A4FAD">
        <w:rPr>
          <w:rFonts w:ascii="Times New Roman" w:eastAsia="Times New Roman" w:hAnsi="Times New Roman" w:cs="Times New Roman"/>
          <w:color w:val="333333"/>
          <w:sz w:val="28"/>
          <w:szCs w:val="28"/>
          <w:lang w:eastAsia="uk-UA"/>
        </w:rPr>
        <w:t>  Почина</w:t>
      </w:r>
      <w:proofErr w:type="spellEnd"/>
      <w:r w:rsidRPr="001A4FAD">
        <w:rPr>
          <w:rFonts w:ascii="Times New Roman" w:eastAsia="Times New Roman" w:hAnsi="Times New Roman" w:cs="Times New Roman"/>
          <w:color w:val="333333"/>
          <w:sz w:val="28"/>
          <w:szCs w:val="28"/>
          <w:lang w:eastAsia="uk-UA"/>
        </w:rPr>
        <w:t xml:space="preserve">ти слід з навчання дитини навичкам самообслуговування: користуватися горщиком, самостійно пити, їсти, вмиватись, розчісуватись, чистити зуби, </w:t>
      </w:r>
      <w:proofErr w:type="spellStart"/>
      <w:r w:rsidRPr="001A4FAD">
        <w:rPr>
          <w:rFonts w:ascii="Times New Roman" w:eastAsia="Times New Roman" w:hAnsi="Times New Roman" w:cs="Times New Roman"/>
          <w:color w:val="333333"/>
          <w:sz w:val="28"/>
          <w:szCs w:val="28"/>
          <w:lang w:eastAsia="uk-UA"/>
        </w:rPr>
        <w:t>вд</w:t>
      </w:r>
      <w:proofErr w:type="spellEnd"/>
      <w:r w:rsidRPr="001A4FAD">
        <w:rPr>
          <w:rFonts w:ascii="Times New Roman" w:eastAsia="Times New Roman" w:hAnsi="Times New Roman" w:cs="Times New Roman"/>
          <w:color w:val="333333"/>
          <w:sz w:val="28"/>
          <w:szCs w:val="28"/>
          <w:lang w:eastAsia="uk-UA"/>
        </w:rPr>
        <w:t xml:space="preserve">ягатись  і роздягатись  — це надасть упевненості дитині і сприятиме її </w:t>
      </w:r>
      <w:proofErr w:type="spellStart"/>
      <w:r w:rsidRPr="001A4FAD">
        <w:rPr>
          <w:rFonts w:ascii="Times New Roman" w:eastAsia="Times New Roman" w:hAnsi="Times New Roman" w:cs="Times New Roman"/>
          <w:color w:val="333333"/>
          <w:sz w:val="28"/>
          <w:szCs w:val="28"/>
          <w:lang w:eastAsia="uk-UA"/>
        </w:rPr>
        <w:t>соціалізаці</w:t>
      </w:r>
      <w:proofErr w:type="spellEnd"/>
      <w:r w:rsidRPr="001A4FAD">
        <w:rPr>
          <w:rFonts w:ascii="Times New Roman" w:eastAsia="Times New Roman" w:hAnsi="Times New Roman" w:cs="Times New Roman"/>
          <w:color w:val="333333"/>
          <w:sz w:val="28"/>
          <w:szCs w:val="28"/>
          <w:lang w:eastAsia="uk-UA"/>
        </w:rPr>
        <w:t xml:space="preserve">ї.  Паралельно з навчанням навичок самообслуговування необхідно дитину розвивати </w:t>
      </w:r>
      <w:proofErr w:type="spellStart"/>
      <w:r w:rsidRPr="001A4FAD">
        <w:rPr>
          <w:rFonts w:ascii="Times New Roman" w:eastAsia="Times New Roman" w:hAnsi="Times New Roman" w:cs="Times New Roman"/>
          <w:color w:val="333333"/>
          <w:sz w:val="28"/>
          <w:szCs w:val="28"/>
          <w:lang w:eastAsia="uk-UA"/>
        </w:rPr>
        <w:t>сенсомото</w:t>
      </w:r>
      <w:proofErr w:type="spellEnd"/>
      <w:r w:rsidRPr="001A4FAD">
        <w:rPr>
          <w:rFonts w:ascii="Times New Roman" w:eastAsia="Times New Roman" w:hAnsi="Times New Roman" w:cs="Times New Roman"/>
          <w:color w:val="333333"/>
          <w:sz w:val="28"/>
          <w:szCs w:val="28"/>
          <w:lang w:eastAsia="uk-UA"/>
        </w:rPr>
        <w:t xml:space="preserve">рно.  По-перше, це доступно дитині, а по-друге, сприяє пізнавальному розвитку, оскільки розвиває відчуття та </w:t>
      </w:r>
      <w:r w:rsidRPr="001A4FAD">
        <w:rPr>
          <w:rFonts w:ascii="Times New Roman" w:eastAsia="Times New Roman" w:hAnsi="Times New Roman" w:cs="Times New Roman"/>
          <w:color w:val="333333"/>
          <w:sz w:val="28"/>
          <w:szCs w:val="28"/>
          <w:lang w:eastAsia="uk-UA"/>
        </w:rPr>
        <w:lastRenderedPageBreak/>
        <w:t>сприйняття, на основі яких у дитини в подальшому формуються такі пізнавальні процеси, як пам’ять, увага, мислення та мовлення.</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    Заняття із сенсорного розвитку можуть проходити у вигляді гри з дидактичними іграшками (мотрійками, пірамідками, кубиками-вкладками тощо), рухової гри, </w:t>
      </w:r>
      <w:proofErr w:type="spellStart"/>
      <w:r w:rsidRPr="001A4FAD">
        <w:rPr>
          <w:rFonts w:ascii="Times New Roman" w:eastAsia="Times New Roman" w:hAnsi="Times New Roman" w:cs="Times New Roman"/>
          <w:color w:val="333333"/>
          <w:sz w:val="28"/>
          <w:szCs w:val="28"/>
          <w:lang w:eastAsia="uk-UA"/>
        </w:rPr>
        <w:t>гри</w:t>
      </w:r>
      <w:proofErr w:type="spellEnd"/>
      <w:r w:rsidRPr="001A4FAD">
        <w:rPr>
          <w:rFonts w:ascii="Times New Roman" w:eastAsia="Times New Roman" w:hAnsi="Times New Roman" w:cs="Times New Roman"/>
          <w:color w:val="333333"/>
          <w:sz w:val="28"/>
          <w:szCs w:val="28"/>
          <w:lang w:eastAsia="uk-UA"/>
        </w:rPr>
        <w:t xml:space="preserve"> з правилами, що забезпечує виділення властивостей і відносин </w:t>
      </w:r>
      <w:proofErr w:type="spellStart"/>
      <w:r w:rsidRPr="001A4FAD">
        <w:rPr>
          <w:rFonts w:ascii="Times New Roman" w:eastAsia="Times New Roman" w:hAnsi="Times New Roman" w:cs="Times New Roman"/>
          <w:color w:val="333333"/>
          <w:sz w:val="28"/>
          <w:szCs w:val="28"/>
          <w:lang w:eastAsia="uk-UA"/>
        </w:rPr>
        <w:t>предметів </w:t>
      </w:r>
      <w:proofErr w:type="spellEnd"/>
      <w:r w:rsidRPr="001A4FAD">
        <w:rPr>
          <w:rFonts w:ascii="Times New Roman" w:eastAsia="Times New Roman" w:hAnsi="Times New Roman" w:cs="Times New Roman"/>
          <w:color w:val="333333"/>
          <w:sz w:val="28"/>
          <w:szCs w:val="28"/>
          <w:lang w:eastAsia="uk-UA"/>
        </w:rPr>
        <w:t> Вирішення завдань із сенсорного виховання передують проведенню занять з конструювання, ліплення, малювання, оскільки дитина має виокремити властивості зображених предметів. Оскільки провідною діяльністю дошкільника є ігрова діяльність, усі заняття із сенсорного розвитку повинні проводитися не просто в ігровій формі, а ігровим методом.</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На початку сенсорного виховання необхідно привертати увагу дитини до зовнішніх властивостей та якостей предметів, а саме: на зорових, тактильних та слухових подразниках формувати стійкі уявлення дітей про колір, фактуру, величину, температуру і таке </w:t>
      </w:r>
      <w:proofErr w:type="spellStart"/>
      <w:r w:rsidRPr="001A4FAD">
        <w:rPr>
          <w:rFonts w:ascii="Times New Roman" w:eastAsia="Times New Roman" w:hAnsi="Times New Roman" w:cs="Times New Roman"/>
          <w:color w:val="333333"/>
          <w:sz w:val="28"/>
          <w:szCs w:val="28"/>
          <w:lang w:eastAsia="uk-UA"/>
        </w:rPr>
        <w:t>інше</w:t>
      </w:r>
      <w:proofErr w:type="spellEnd"/>
      <w:r w:rsidRPr="001A4FAD">
        <w:rPr>
          <w:rFonts w:ascii="Times New Roman" w:eastAsia="Times New Roman" w:hAnsi="Times New Roman" w:cs="Times New Roman"/>
          <w:color w:val="333333"/>
          <w:sz w:val="28"/>
          <w:szCs w:val="28"/>
          <w:lang w:eastAsia="uk-UA"/>
        </w:rPr>
        <w:t xml:space="preserve">  Для цього дитині пропонують завдання на вибір за зразком і за словесною інструкцією («Дай таку саму квітку», «Знайди червону фігурку»).  Такі завдання даються дитині у процесі дидактичних ігор і </w:t>
      </w:r>
      <w:proofErr w:type="spellStart"/>
      <w:r w:rsidRPr="001A4FAD">
        <w:rPr>
          <w:rFonts w:ascii="Times New Roman" w:eastAsia="Times New Roman" w:hAnsi="Times New Roman" w:cs="Times New Roman"/>
          <w:color w:val="333333"/>
          <w:sz w:val="28"/>
          <w:szCs w:val="28"/>
          <w:lang w:eastAsia="uk-UA"/>
        </w:rPr>
        <w:t>вправ.  Як</w:t>
      </w:r>
      <w:proofErr w:type="spellEnd"/>
      <w:r w:rsidRPr="001A4FAD">
        <w:rPr>
          <w:rFonts w:ascii="Times New Roman" w:eastAsia="Times New Roman" w:hAnsi="Times New Roman" w:cs="Times New Roman"/>
          <w:color w:val="333333"/>
          <w:sz w:val="28"/>
          <w:szCs w:val="28"/>
          <w:lang w:eastAsia="uk-UA"/>
        </w:rPr>
        <w:t>що дитина вже виокремлює в предметі колір, форму, величину, необхідно формувати в неї систематизовані уявлення про зовнішні властивості предметів, про предмети навколишньої дійсності.</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i/>
          <w:iCs/>
          <w:color w:val="333333"/>
          <w:sz w:val="28"/>
          <w:szCs w:val="28"/>
          <w:lang w:eastAsia="uk-UA"/>
        </w:rPr>
        <w:t xml:space="preserve">Спеціальні прийоми та </w:t>
      </w:r>
      <w:proofErr w:type="spellStart"/>
      <w:r w:rsidRPr="001A4FAD">
        <w:rPr>
          <w:rFonts w:ascii="Times New Roman" w:eastAsia="Times New Roman" w:hAnsi="Times New Roman" w:cs="Times New Roman"/>
          <w:i/>
          <w:iCs/>
          <w:color w:val="333333"/>
          <w:sz w:val="28"/>
          <w:szCs w:val="28"/>
          <w:lang w:eastAsia="uk-UA"/>
        </w:rPr>
        <w:t>методи  ви</w:t>
      </w:r>
      <w:proofErr w:type="spellEnd"/>
      <w:r w:rsidRPr="001A4FAD">
        <w:rPr>
          <w:rFonts w:ascii="Times New Roman" w:eastAsia="Times New Roman" w:hAnsi="Times New Roman" w:cs="Times New Roman"/>
          <w:i/>
          <w:iCs/>
          <w:color w:val="333333"/>
          <w:sz w:val="28"/>
          <w:szCs w:val="28"/>
          <w:lang w:eastAsia="uk-UA"/>
        </w:rPr>
        <w:t>ховання дошкільників.</w:t>
      </w:r>
      <w:r w:rsidRPr="001A4FAD">
        <w:rPr>
          <w:rFonts w:ascii="Times New Roman" w:eastAsia="Times New Roman" w:hAnsi="Times New Roman" w:cs="Times New Roman"/>
          <w:color w:val="333333"/>
          <w:sz w:val="28"/>
          <w:szCs w:val="28"/>
          <w:lang w:eastAsia="uk-UA"/>
        </w:rPr>
        <w:t xml:space="preserve"> Для того, щоб навчання дітей з інтелектуальними порушеннями відбувалося успішно, потрібно застосовувати спеціальні методи та прийоми навчання, що мають наочно-дійовий </w:t>
      </w:r>
      <w:proofErr w:type="spellStart"/>
      <w:r w:rsidRPr="001A4FAD">
        <w:rPr>
          <w:rFonts w:ascii="Times New Roman" w:eastAsia="Times New Roman" w:hAnsi="Times New Roman" w:cs="Times New Roman"/>
          <w:color w:val="333333"/>
          <w:sz w:val="28"/>
          <w:szCs w:val="28"/>
          <w:lang w:eastAsia="uk-UA"/>
        </w:rPr>
        <w:t>хара</w:t>
      </w:r>
      <w:proofErr w:type="spellEnd"/>
      <w:r w:rsidRPr="001A4FAD">
        <w:rPr>
          <w:rFonts w:ascii="Times New Roman" w:eastAsia="Times New Roman" w:hAnsi="Times New Roman" w:cs="Times New Roman"/>
          <w:color w:val="333333"/>
          <w:sz w:val="28"/>
          <w:szCs w:val="28"/>
          <w:lang w:eastAsia="uk-UA"/>
        </w:rPr>
        <w:t xml:space="preserve">ктер.  При цьому дорослий виявляє активну позицію, демонструє дитині іграшки, посібники і, головне, способи дії з ними, супроводжуючи свої дії емоційними </w:t>
      </w:r>
      <w:proofErr w:type="spellStart"/>
      <w:r w:rsidRPr="001A4FAD">
        <w:rPr>
          <w:rFonts w:ascii="Times New Roman" w:eastAsia="Times New Roman" w:hAnsi="Times New Roman" w:cs="Times New Roman"/>
          <w:color w:val="333333"/>
          <w:sz w:val="28"/>
          <w:szCs w:val="28"/>
          <w:lang w:eastAsia="uk-UA"/>
        </w:rPr>
        <w:t>по</w:t>
      </w:r>
      <w:proofErr w:type="spellEnd"/>
      <w:r w:rsidRPr="001A4FAD">
        <w:rPr>
          <w:rFonts w:ascii="Times New Roman" w:eastAsia="Times New Roman" w:hAnsi="Times New Roman" w:cs="Times New Roman"/>
          <w:color w:val="333333"/>
          <w:sz w:val="28"/>
          <w:szCs w:val="28"/>
          <w:lang w:eastAsia="uk-UA"/>
        </w:rPr>
        <w:t>ясненнями.  У роботі з дошкільниками застосовуються:</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дії за наслідуванням,</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дії за зразком і вибір за зразком,</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«жестова інструкція»,</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спільні дії дорослого і дитини.</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 Розглянемо кожен із цих </w:t>
      </w:r>
      <w:proofErr w:type="spellStart"/>
      <w:r w:rsidRPr="001A4FAD">
        <w:rPr>
          <w:rFonts w:ascii="Times New Roman" w:eastAsia="Times New Roman" w:hAnsi="Times New Roman" w:cs="Times New Roman"/>
          <w:color w:val="333333"/>
          <w:sz w:val="28"/>
          <w:szCs w:val="28"/>
          <w:lang w:eastAsia="uk-UA"/>
        </w:rPr>
        <w:t>методів.  Дош</w:t>
      </w:r>
      <w:proofErr w:type="spellEnd"/>
      <w:r w:rsidRPr="001A4FAD">
        <w:rPr>
          <w:rFonts w:ascii="Times New Roman" w:eastAsia="Times New Roman" w:hAnsi="Times New Roman" w:cs="Times New Roman"/>
          <w:color w:val="333333"/>
          <w:sz w:val="28"/>
          <w:szCs w:val="28"/>
          <w:lang w:eastAsia="uk-UA"/>
        </w:rPr>
        <w:t xml:space="preserve">кільникам складно наслідувати дії </w:t>
      </w:r>
      <w:proofErr w:type="spellStart"/>
      <w:r w:rsidRPr="001A4FAD">
        <w:rPr>
          <w:rFonts w:ascii="Times New Roman" w:eastAsia="Times New Roman" w:hAnsi="Times New Roman" w:cs="Times New Roman"/>
          <w:color w:val="333333"/>
          <w:sz w:val="28"/>
          <w:szCs w:val="28"/>
          <w:lang w:eastAsia="uk-UA"/>
        </w:rPr>
        <w:t>доро</w:t>
      </w:r>
      <w:proofErr w:type="spellEnd"/>
      <w:r w:rsidRPr="001A4FAD">
        <w:rPr>
          <w:rFonts w:ascii="Times New Roman" w:eastAsia="Times New Roman" w:hAnsi="Times New Roman" w:cs="Times New Roman"/>
          <w:color w:val="333333"/>
          <w:sz w:val="28"/>
          <w:szCs w:val="28"/>
          <w:lang w:eastAsia="uk-UA"/>
        </w:rPr>
        <w:t xml:space="preserve">слого.  Для цього на занятті використовуються спільні дії педагога (психолога) та дитини (тобто дорослий руками дитини виконує завдання), і разом з поясненнями демонструються дії </w:t>
      </w:r>
      <w:proofErr w:type="spellStart"/>
      <w:r w:rsidRPr="001A4FAD">
        <w:rPr>
          <w:rFonts w:ascii="Times New Roman" w:eastAsia="Times New Roman" w:hAnsi="Times New Roman" w:cs="Times New Roman"/>
          <w:color w:val="333333"/>
          <w:sz w:val="28"/>
          <w:szCs w:val="28"/>
          <w:lang w:eastAsia="uk-UA"/>
        </w:rPr>
        <w:t>доро</w:t>
      </w:r>
      <w:proofErr w:type="spellEnd"/>
      <w:r w:rsidRPr="001A4FAD">
        <w:rPr>
          <w:rFonts w:ascii="Times New Roman" w:eastAsia="Times New Roman" w:hAnsi="Times New Roman" w:cs="Times New Roman"/>
          <w:color w:val="333333"/>
          <w:sz w:val="28"/>
          <w:szCs w:val="28"/>
          <w:lang w:eastAsia="uk-UA"/>
        </w:rPr>
        <w:t xml:space="preserve">слого.  Для того,  щоб дитина могла опанувати способи дій з предметами за наслідуванням, дії дорослого мають бути повільними, </w:t>
      </w:r>
      <w:proofErr w:type="spellStart"/>
      <w:r w:rsidRPr="001A4FAD">
        <w:rPr>
          <w:rFonts w:ascii="Times New Roman" w:eastAsia="Times New Roman" w:hAnsi="Times New Roman" w:cs="Times New Roman"/>
          <w:color w:val="333333"/>
          <w:sz w:val="28"/>
          <w:szCs w:val="28"/>
          <w:lang w:eastAsia="uk-UA"/>
        </w:rPr>
        <w:t>демонстрат</w:t>
      </w:r>
      <w:proofErr w:type="spellEnd"/>
      <w:r w:rsidRPr="001A4FAD">
        <w:rPr>
          <w:rFonts w:ascii="Times New Roman" w:eastAsia="Times New Roman" w:hAnsi="Times New Roman" w:cs="Times New Roman"/>
          <w:color w:val="333333"/>
          <w:sz w:val="28"/>
          <w:szCs w:val="28"/>
          <w:lang w:eastAsia="uk-UA"/>
        </w:rPr>
        <w:t xml:space="preserve">ивними.  Поступово дії за наслідуванням стають основним засобом надання дитині сенсорного досвіду, сумісні дії використовуються лише у випадках, коли дитина ще не </w:t>
      </w:r>
      <w:r w:rsidRPr="001A4FAD">
        <w:rPr>
          <w:rFonts w:ascii="Times New Roman" w:eastAsia="Times New Roman" w:hAnsi="Times New Roman" w:cs="Times New Roman"/>
          <w:color w:val="333333"/>
          <w:sz w:val="28"/>
          <w:szCs w:val="28"/>
          <w:lang w:eastAsia="uk-UA"/>
        </w:rPr>
        <w:lastRenderedPageBreak/>
        <w:t xml:space="preserve">готова до </w:t>
      </w:r>
      <w:proofErr w:type="spellStart"/>
      <w:r w:rsidRPr="001A4FAD">
        <w:rPr>
          <w:rFonts w:ascii="Times New Roman" w:eastAsia="Times New Roman" w:hAnsi="Times New Roman" w:cs="Times New Roman"/>
          <w:color w:val="333333"/>
          <w:sz w:val="28"/>
          <w:szCs w:val="28"/>
          <w:lang w:eastAsia="uk-UA"/>
        </w:rPr>
        <w:t>насл</w:t>
      </w:r>
      <w:proofErr w:type="spellEnd"/>
      <w:r w:rsidRPr="001A4FAD">
        <w:rPr>
          <w:rFonts w:ascii="Times New Roman" w:eastAsia="Times New Roman" w:hAnsi="Times New Roman" w:cs="Times New Roman"/>
          <w:color w:val="333333"/>
          <w:sz w:val="28"/>
          <w:szCs w:val="28"/>
          <w:lang w:eastAsia="uk-UA"/>
        </w:rPr>
        <w:t xml:space="preserve">ідування.  Але є діти, яким складно діяти навіть за </w:t>
      </w:r>
      <w:proofErr w:type="spellStart"/>
      <w:r w:rsidRPr="001A4FAD">
        <w:rPr>
          <w:rFonts w:ascii="Times New Roman" w:eastAsia="Times New Roman" w:hAnsi="Times New Roman" w:cs="Times New Roman"/>
          <w:color w:val="333333"/>
          <w:sz w:val="28"/>
          <w:szCs w:val="28"/>
          <w:lang w:eastAsia="uk-UA"/>
        </w:rPr>
        <w:t>на</w:t>
      </w:r>
      <w:proofErr w:type="spellEnd"/>
      <w:r w:rsidRPr="001A4FAD">
        <w:rPr>
          <w:rFonts w:ascii="Times New Roman" w:eastAsia="Times New Roman" w:hAnsi="Times New Roman" w:cs="Times New Roman"/>
          <w:color w:val="333333"/>
          <w:sz w:val="28"/>
          <w:szCs w:val="28"/>
          <w:lang w:eastAsia="uk-UA"/>
        </w:rPr>
        <w:t xml:space="preserve">слідуванням.  У цих випадках дорослі повинні діяти повільно, поетапно, щоб дитина встигла побачити та визначити всі етапи </w:t>
      </w:r>
      <w:proofErr w:type="spellStart"/>
      <w:r w:rsidRPr="001A4FAD">
        <w:rPr>
          <w:rFonts w:ascii="Times New Roman" w:eastAsia="Times New Roman" w:hAnsi="Times New Roman" w:cs="Times New Roman"/>
          <w:color w:val="333333"/>
          <w:sz w:val="28"/>
          <w:szCs w:val="28"/>
          <w:lang w:eastAsia="uk-UA"/>
        </w:rPr>
        <w:t>дії</w:t>
      </w:r>
      <w:proofErr w:type="spellEnd"/>
      <w:r w:rsidRPr="001A4FAD">
        <w:rPr>
          <w:rFonts w:ascii="Times New Roman" w:eastAsia="Times New Roman" w:hAnsi="Times New Roman" w:cs="Times New Roman"/>
          <w:color w:val="333333"/>
          <w:sz w:val="28"/>
          <w:szCs w:val="28"/>
          <w:lang w:eastAsia="uk-UA"/>
        </w:rPr>
        <w:t xml:space="preserve">.  За утруднень можна користуватися вказівним жестом, щоб виділити потрібний предмет, показати, куди його потрібно </w:t>
      </w:r>
      <w:proofErr w:type="spellStart"/>
      <w:r w:rsidRPr="001A4FAD">
        <w:rPr>
          <w:rFonts w:ascii="Times New Roman" w:eastAsia="Times New Roman" w:hAnsi="Times New Roman" w:cs="Times New Roman"/>
          <w:color w:val="333333"/>
          <w:sz w:val="28"/>
          <w:szCs w:val="28"/>
          <w:lang w:eastAsia="uk-UA"/>
        </w:rPr>
        <w:t>пере</w:t>
      </w:r>
      <w:proofErr w:type="spellEnd"/>
      <w:r w:rsidRPr="001A4FAD">
        <w:rPr>
          <w:rFonts w:ascii="Times New Roman" w:eastAsia="Times New Roman" w:hAnsi="Times New Roman" w:cs="Times New Roman"/>
          <w:color w:val="333333"/>
          <w:sz w:val="28"/>
          <w:szCs w:val="28"/>
          <w:lang w:eastAsia="uk-UA"/>
        </w:rPr>
        <w:t xml:space="preserve">сунути.  Цей прийом умовно називається жестовою </w:t>
      </w:r>
      <w:proofErr w:type="spellStart"/>
      <w:r w:rsidRPr="001A4FAD">
        <w:rPr>
          <w:rFonts w:ascii="Times New Roman" w:eastAsia="Times New Roman" w:hAnsi="Times New Roman" w:cs="Times New Roman"/>
          <w:color w:val="333333"/>
          <w:sz w:val="28"/>
          <w:szCs w:val="28"/>
          <w:lang w:eastAsia="uk-UA"/>
        </w:rPr>
        <w:t>інстр</w:t>
      </w:r>
      <w:proofErr w:type="spellEnd"/>
      <w:r w:rsidRPr="001A4FAD">
        <w:rPr>
          <w:rFonts w:ascii="Times New Roman" w:eastAsia="Times New Roman" w:hAnsi="Times New Roman" w:cs="Times New Roman"/>
          <w:color w:val="333333"/>
          <w:sz w:val="28"/>
          <w:szCs w:val="28"/>
          <w:lang w:eastAsia="uk-UA"/>
        </w:rPr>
        <w:t xml:space="preserve">укцією.  Якщо дитина не діє і за допомогою жестової інструкції, слід скористатися методом спільних дій: взяти руки дитини у свої і разом з нею виконати потрібні дії. Протягом опанування дитиною спільних дій, </w:t>
      </w:r>
      <w:proofErr w:type="spellStart"/>
      <w:r w:rsidRPr="001A4FAD">
        <w:rPr>
          <w:rFonts w:ascii="Times New Roman" w:eastAsia="Times New Roman" w:hAnsi="Times New Roman" w:cs="Times New Roman"/>
          <w:color w:val="333333"/>
          <w:sz w:val="28"/>
          <w:szCs w:val="28"/>
          <w:lang w:eastAsia="uk-UA"/>
        </w:rPr>
        <w:t>дій</w:t>
      </w:r>
      <w:proofErr w:type="spellEnd"/>
      <w:r w:rsidRPr="001A4FAD">
        <w:rPr>
          <w:rFonts w:ascii="Times New Roman" w:eastAsia="Times New Roman" w:hAnsi="Times New Roman" w:cs="Times New Roman"/>
          <w:color w:val="333333"/>
          <w:sz w:val="28"/>
          <w:szCs w:val="28"/>
          <w:lang w:eastAsia="uk-UA"/>
        </w:rPr>
        <w:t xml:space="preserve"> за наслідуванням та за зразком дорослий використовує вербальні методи навчання: для організації діяльності дітей, з метою звернення уваги дитини на певну властивість, для визначення завдання, що постає перед дитиною, для узагальнення та фіксації результату дій </w:t>
      </w:r>
      <w:proofErr w:type="spellStart"/>
      <w:r w:rsidRPr="001A4FAD">
        <w:rPr>
          <w:rFonts w:ascii="Times New Roman" w:eastAsia="Times New Roman" w:hAnsi="Times New Roman" w:cs="Times New Roman"/>
          <w:color w:val="333333"/>
          <w:sz w:val="28"/>
          <w:szCs w:val="28"/>
          <w:lang w:eastAsia="uk-UA"/>
        </w:rPr>
        <w:t>дитини. </w:t>
      </w:r>
      <w:proofErr w:type="spellEnd"/>
      <w:r w:rsidRPr="001A4FAD">
        <w:rPr>
          <w:rFonts w:ascii="Times New Roman" w:eastAsia="Times New Roman" w:hAnsi="Times New Roman" w:cs="Times New Roman"/>
          <w:color w:val="333333"/>
          <w:sz w:val="28"/>
          <w:szCs w:val="28"/>
          <w:lang w:eastAsia="uk-UA"/>
        </w:rPr>
        <w:t xml:space="preserve"> Набуття дитиною навичок дій за наслідуванням дорослого є підґрунтям до опанування дій за </w:t>
      </w:r>
      <w:proofErr w:type="spellStart"/>
      <w:r w:rsidRPr="001A4FAD">
        <w:rPr>
          <w:rFonts w:ascii="Times New Roman" w:eastAsia="Times New Roman" w:hAnsi="Times New Roman" w:cs="Times New Roman"/>
          <w:color w:val="333333"/>
          <w:sz w:val="28"/>
          <w:szCs w:val="28"/>
          <w:lang w:eastAsia="uk-UA"/>
        </w:rPr>
        <w:t>зра</w:t>
      </w:r>
      <w:proofErr w:type="spellEnd"/>
      <w:r w:rsidRPr="001A4FAD">
        <w:rPr>
          <w:rFonts w:ascii="Times New Roman" w:eastAsia="Times New Roman" w:hAnsi="Times New Roman" w:cs="Times New Roman"/>
          <w:color w:val="333333"/>
          <w:sz w:val="28"/>
          <w:szCs w:val="28"/>
          <w:lang w:eastAsia="uk-UA"/>
        </w:rPr>
        <w:t xml:space="preserve">зком.  За дії за зразком сам процес дії дорослого не зрозумілий </w:t>
      </w:r>
      <w:proofErr w:type="spellStart"/>
      <w:r w:rsidRPr="001A4FAD">
        <w:rPr>
          <w:rFonts w:ascii="Times New Roman" w:eastAsia="Times New Roman" w:hAnsi="Times New Roman" w:cs="Times New Roman"/>
          <w:color w:val="333333"/>
          <w:sz w:val="28"/>
          <w:szCs w:val="28"/>
          <w:lang w:eastAsia="uk-UA"/>
        </w:rPr>
        <w:t>дити</w:t>
      </w:r>
      <w:proofErr w:type="spellEnd"/>
      <w:r w:rsidRPr="001A4FAD">
        <w:rPr>
          <w:rFonts w:ascii="Times New Roman" w:eastAsia="Times New Roman" w:hAnsi="Times New Roman" w:cs="Times New Roman"/>
          <w:color w:val="333333"/>
          <w:sz w:val="28"/>
          <w:szCs w:val="28"/>
          <w:lang w:eastAsia="uk-UA"/>
        </w:rPr>
        <w:t xml:space="preserve">ні.  Для того, щоб зрозуміти, які саме дії та в якій послідовності необхідно виконати, дитині необхідно проаналізувати зразок, а в діях за наслідуванням дитина безпосередньо за дорослим виконує необхідні етапи на шляху досягнення </w:t>
      </w:r>
      <w:proofErr w:type="spellStart"/>
      <w:r w:rsidRPr="001A4FAD">
        <w:rPr>
          <w:rFonts w:ascii="Times New Roman" w:eastAsia="Times New Roman" w:hAnsi="Times New Roman" w:cs="Times New Roman"/>
          <w:color w:val="333333"/>
          <w:sz w:val="28"/>
          <w:szCs w:val="28"/>
          <w:lang w:eastAsia="uk-UA"/>
        </w:rPr>
        <w:t>результату. </w:t>
      </w:r>
      <w:proofErr w:type="spellEnd"/>
      <w:r w:rsidRPr="001A4FAD">
        <w:rPr>
          <w:rFonts w:ascii="Times New Roman" w:eastAsia="Times New Roman" w:hAnsi="Times New Roman" w:cs="Times New Roman"/>
          <w:color w:val="333333"/>
          <w:sz w:val="28"/>
          <w:szCs w:val="28"/>
          <w:lang w:eastAsia="uk-UA"/>
        </w:rPr>
        <w:t> Самостійний аналіз зразка вимагає від дитини актуалізації набутих уявлень про властивості, робить ці властивості більш диференційованими, чіткими, стійкими.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795E78">
        <w:rPr>
          <w:rFonts w:ascii="Times New Roman" w:eastAsia="Times New Roman" w:hAnsi="Times New Roman" w:cs="Times New Roman"/>
          <w:color w:val="333333"/>
          <w:sz w:val="28"/>
          <w:szCs w:val="28"/>
          <w:highlight w:val="yellow"/>
          <w:lang w:eastAsia="uk-UA"/>
        </w:rPr>
        <w:t xml:space="preserve">Обов’язково наочні і практичні </w:t>
      </w:r>
      <w:proofErr w:type="spellStart"/>
      <w:r w:rsidRPr="00795E78">
        <w:rPr>
          <w:rFonts w:ascii="Times New Roman" w:eastAsia="Times New Roman" w:hAnsi="Times New Roman" w:cs="Times New Roman"/>
          <w:color w:val="333333"/>
          <w:sz w:val="28"/>
          <w:szCs w:val="28"/>
          <w:highlight w:val="yellow"/>
          <w:lang w:eastAsia="uk-UA"/>
        </w:rPr>
        <w:t>методи</w:t>
      </w:r>
      <w:proofErr w:type="spellEnd"/>
      <w:r w:rsidRPr="00795E78">
        <w:rPr>
          <w:rFonts w:ascii="Times New Roman" w:eastAsia="Times New Roman" w:hAnsi="Times New Roman" w:cs="Times New Roman"/>
          <w:color w:val="333333"/>
          <w:sz w:val="28"/>
          <w:szCs w:val="28"/>
          <w:highlight w:val="yellow"/>
          <w:lang w:eastAsia="uk-UA"/>
        </w:rPr>
        <w:t xml:space="preserve">  мають поєднуватися зі словесною інструкцією, усним поясненням завдання,  бо слабкість </w:t>
      </w:r>
      <w:proofErr w:type="spellStart"/>
      <w:r w:rsidRPr="00795E78">
        <w:rPr>
          <w:rFonts w:ascii="Times New Roman" w:eastAsia="Times New Roman" w:hAnsi="Times New Roman" w:cs="Times New Roman"/>
          <w:color w:val="333333"/>
          <w:sz w:val="28"/>
          <w:szCs w:val="28"/>
          <w:highlight w:val="yellow"/>
          <w:lang w:eastAsia="uk-UA"/>
        </w:rPr>
        <w:t>мисленнєвих</w:t>
      </w:r>
      <w:proofErr w:type="spellEnd"/>
      <w:r w:rsidRPr="00795E78">
        <w:rPr>
          <w:rFonts w:ascii="Times New Roman" w:eastAsia="Times New Roman" w:hAnsi="Times New Roman" w:cs="Times New Roman"/>
          <w:color w:val="333333"/>
          <w:sz w:val="28"/>
          <w:szCs w:val="28"/>
          <w:highlight w:val="yellow"/>
          <w:lang w:eastAsia="uk-UA"/>
        </w:rPr>
        <w:t xml:space="preserve"> операцій, аналізу зокрема, — характерна риса дошкільнят з інтелектуальними порушеннями, і необхідно допомогти дитині виконати аналіз зразка: визначити складові будівлі, знайти серед іграшок необхідну деталь (за зразком), допомогти визначити розташування частин, порівняти з початковим зразком будинку «такий — не такий».</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bookmarkStart w:id="0" w:name="_GoBack"/>
      <w:bookmarkEnd w:id="0"/>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795E78" w:rsidRDefault="00795E78" w:rsidP="001A4FAD">
      <w:pPr>
        <w:shd w:val="clear" w:color="auto" w:fill="FFFFFF"/>
        <w:spacing w:after="0" w:line="240" w:lineRule="auto"/>
        <w:ind w:left="1276" w:right="578" w:firstLine="284"/>
        <w:jc w:val="both"/>
        <w:rPr>
          <w:rFonts w:ascii="Times New Roman" w:eastAsia="Times New Roman" w:hAnsi="Times New Roman" w:cs="Times New Roman"/>
          <w:b/>
          <w:bCs/>
          <w:color w:val="0070C0"/>
          <w:sz w:val="28"/>
          <w:szCs w:val="28"/>
          <w:u w:val="single"/>
          <w:lang w:eastAsia="uk-UA"/>
        </w:rPr>
      </w:pP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0070C0"/>
          <w:sz w:val="28"/>
          <w:szCs w:val="28"/>
          <w:u w:val="single"/>
          <w:lang w:eastAsia="uk-UA"/>
        </w:rPr>
        <w:lastRenderedPageBreak/>
        <w:t xml:space="preserve">Особливості роботи з дітьми даної </w:t>
      </w:r>
      <w:proofErr w:type="spellStart"/>
      <w:r w:rsidRPr="001A4FAD">
        <w:rPr>
          <w:rFonts w:ascii="Times New Roman" w:eastAsia="Times New Roman" w:hAnsi="Times New Roman" w:cs="Times New Roman"/>
          <w:b/>
          <w:bCs/>
          <w:color w:val="0070C0"/>
          <w:sz w:val="28"/>
          <w:szCs w:val="28"/>
          <w:u w:val="single"/>
          <w:lang w:eastAsia="uk-UA"/>
        </w:rPr>
        <w:t>категорії </w:t>
      </w:r>
      <w:proofErr w:type="spellEnd"/>
      <w:r w:rsidRPr="001A4FAD">
        <w:rPr>
          <w:rFonts w:ascii="Times New Roman" w:eastAsia="Times New Roman" w:hAnsi="Times New Roman" w:cs="Times New Roman"/>
          <w:b/>
          <w:bCs/>
          <w:color w:val="0070C0"/>
          <w:sz w:val="28"/>
          <w:szCs w:val="28"/>
          <w:u w:val="single"/>
          <w:lang w:eastAsia="uk-UA"/>
        </w:rPr>
        <w:t> шкільного віку.</w:t>
      </w:r>
    </w:p>
    <w:p w:rsidR="001A4FAD" w:rsidRPr="001A4FAD" w:rsidRDefault="001A4FAD" w:rsidP="001A4FAD">
      <w:pPr>
        <w:shd w:val="clear" w:color="auto" w:fill="FFFFFF"/>
        <w:spacing w:after="0" w:line="245" w:lineRule="atLeast"/>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       Слід враховувати, </w:t>
      </w:r>
      <w:proofErr w:type="spellStart"/>
      <w:r w:rsidRPr="001A4FAD">
        <w:rPr>
          <w:rFonts w:ascii="Times New Roman" w:eastAsia="Times New Roman" w:hAnsi="Times New Roman" w:cs="Times New Roman"/>
          <w:color w:val="333333"/>
          <w:sz w:val="28"/>
          <w:szCs w:val="28"/>
          <w:lang w:eastAsia="uk-UA"/>
        </w:rPr>
        <w:t>що  д</w:t>
      </w:r>
      <w:proofErr w:type="spellEnd"/>
      <w:r w:rsidRPr="001A4FAD">
        <w:rPr>
          <w:rFonts w:ascii="Times New Roman" w:eastAsia="Times New Roman" w:hAnsi="Times New Roman" w:cs="Times New Roman"/>
          <w:color w:val="333333"/>
          <w:sz w:val="28"/>
          <w:szCs w:val="28"/>
          <w:lang w:eastAsia="uk-UA"/>
        </w:rPr>
        <w:t>іти з інтелектуальними порушеннями мають розлади таких операцій, як аналіз (</w:t>
      </w:r>
      <w:proofErr w:type="spellStart"/>
      <w:r w:rsidRPr="001A4FAD">
        <w:rPr>
          <w:rFonts w:ascii="Times New Roman" w:eastAsia="Times New Roman" w:hAnsi="Times New Roman" w:cs="Times New Roman"/>
          <w:color w:val="333333"/>
          <w:sz w:val="28"/>
          <w:szCs w:val="28"/>
          <w:lang w:eastAsia="uk-UA"/>
        </w:rPr>
        <w:t>зді</w:t>
      </w:r>
      <w:proofErr w:type="spellEnd"/>
      <w:r w:rsidRPr="001A4FAD">
        <w:rPr>
          <w:rFonts w:ascii="Times New Roman" w:eastAsia="Times New Roman" w:hAnsi="Times New Roman" w:cs="Times New Roman"/>
          <w:color w:val="333333"/>
          <w:sz w:val="28"/>
          <w:szCs w:val="28"/>
          <w:lang w:eastAsia="uk-UA"/>
        </w:rPr>
        <w:t>бності  до виділення змістовних та структурних характеристик зв’язків між предметами навколишнього середовища) та синтез (дає змогу дитині виділені нею зв’язки об’єднати у групи за певними ознаками).</w:t>
      </w:r>
    </w:p>
    <w:p w:rsidR="001A4FAD" w:rsidRPr="001A4FAD" w:rsidRDefault="001A4FAD" w:rsidP="001A4FAD">
      <w:pPr>
        <w:shd w:val="clear" w:color="auto" w:fill="FFFFFF"/>
        <w:spacing w:after="0" w:line="250" w:lineRule="atLeast"/>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Молодшому школяреві буває досить складно встановити зв’язки між навчанням (урок) та дотриманням дисципліни на уроці. Унаслідок недорозвиненої здатності мислення </w:t>
      </w:r>
      <w:proofErr w:type="spellStart"/>
      <w:r w:rsidRPr="001A4FAD">
        <w:rPr>
          <w:rFonts w:ascii="Times New Roman" w:eastAsia="Times New Roman" w:hAnsi="Times New Roman" w:cs="Times New Roman"/>
          <w:color w:val="333333"/>
          <w:sz w:val="28"/>
          <w:szCs w:val="28"/>
          <w:lang w:eastAsia="uk-UA"/>
        </w:rPr>
        <w:t>мо-лодшого</w:t>
      </w:r>
      <w:proofErr w:type="spellEnd"/>
      <w:r w:rsidRPr="001A4FAD">
        <w:rPr>
          <w:rFonts w:ascii="Times New Roman" w:eastAsia="Times New Roman" w:hAnsi="Times New Roman" w:cs="Times New Roman"/>
          <w:color w:val="333333"/>
          <w:sz w:val="28"/>
          <w:szCs w:val="28"/>
          <w:lang w:eastAsia="uk-UA"/>
        </w:rPr>
        <w:t xml:space="preserve"> школяра визначати спільне між навчанням і дисципліною на уроці можуть виникати труднощі, особливо на перших етапах навчання. Але постійний вплив </w:t>
      </w:r>
      <w:proofErr w:type="spellStart"/>
      <w:r w:rsidRPr="001A4FAD">
        <w:rPr>
          <w:rFonts w:ascii="Times New Roman" w:eastAsia="Times New Roman" w:hAnsi="Times New Roman" w:cs="Times New Roman"/>
          <w:color w:val="333333"/>
          <w:sz w:val="28"/>
          <w:szCs w:val="28"/>
          <w:lang w:eastAsia="uk-UA"/>
        </w:rPr>
        <w:t>корекційно-розвивальної</w:t>
      </w:r>
      <w:proofErr w:type="spellEnd"/>
      <w:r w:rsidRPr="001A4FAD">
        <w:rPr>
          <w:rFonts w:ascii="Times New Roman" w:eastAsia="Times New Roman" w:hAnsi="Times New Roman" w:cs="Times New Roman"/>
          <w:color w:val="333333"/>
          <w:sz w:val="28"/>
          <w:szCs w:val="28"/>
          <w:lang w:eastAsia="uk-UA"/>
        </w:rPr>
        <w:t xml:space="preserve"> роботи, що спирається на існуючі ресурси дитини, своєчасна психологічна корекція сприяють розширенню можливостей учня до соціалізації.</w:t>
      </w:r>
    </w:p>
    <w:p w:rsidR="001A4FAD" w:rsidRPr="001A4FAD" w:rsidRDefault="001A4FAD" w:rsidP="001A4FAD">
      <w:pPr>
        <w:shd w:val="clear" w:color="auto" w:fill="FFFFFF"/>
        <w:spacing w:after="0"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3"/>
          <w:sz w:val="28"/>
          <w:szCs w:val="28"/>
          <w:lang w:eastAsia="uk-UA"/>
        </w:rPr>
        <w:t xml:space="preserve">Діти даної </w:t>
      </w:r>
      <w:proofErr w:type="spellStart"/>
      <w:r w:rsidRPr="001A4FAD">
        <w:rPr>
          <w:rFonts w:ascii="Times New Roman" w:eastAsia="Times New Roman" w:hAnsi="Times New Roman" w:cs="Times New Roman"/>
          <w:color w:val="333333"/>
          <w:spacing w:val="-3"/>
          <w:sz w:val="28"/>
          <w:szCs w:val="28"/>
          <w:lang w:eastAsia="uk-UA"/>
        </w:rPr>
        <w:t>категорії </w:t>
      </w:r>
      <w:r w:rsidRPr="001A4FAD">
        <w:rPr>
          <w:rFonts w:ascii="Times New Roman" w:eastAsia="Times New Roman" w:hAnsi="Times New Roman" w:cs="Times New Roman"/>
          <w:color w:val="333333"/>
          <w:spacing w:val="-2"/>
          <w:sz w:val="28"/>
          <w:szCs w:val="28"/>
          <w:lang w:eastAsia="uk-UA"/>
        </w:rPr>
        <w:t>мають</w:t>
      </w:r>
      <w:proofErr w:type="spellEnd"/>
      <w:r w:rsidRPr="001A4FAD">
        <w:rPr>
          <w:rFonts w:ascii="Times New Roman" w:eastAsia="Times New Roman" w:hAnsi="Times New Roman" w:cs="Times New Roman"/>
          <w:color w:val="333333"/>
          <w:spacing w:val="-2"/>
          <w:sz w:val="28"/>
          <w:szCs w:val="28"/>
          <w:lang w:eastAsia="uk-UA"/>
        </w:rPr>
        <w:t>  труднощі як у соціальній адаптації</w:t>
      </w:r>
      <w:r w:rsidRPr="001A4FAD">
        <w:rPr>
          <w:rFonts w:ascii="Times New Roman" w:eastAsia="Times New Roman" w:hAnsi="Times New Roman" w:cs="Times New Roman"/>
          <w:color w:val="333333"/>
          <w:spacing w:val="-5"/>
          <w:sz w:val="28"/>
          <w:szCs w:val="28"/>
          <w:lang w:eastAsia="uk-UA"/>
        </w:rPr>
        <w:t xml:space="preserve">, </w:t>
      </w:r>
      <w:proofErr w:type="spellStart"/>
      <w:r w:rsidRPr="001A4FAD">
        <w:rPr>
          <w:rFonts w:ascii="Times New Roman" w:eastAsia="Times New Roman" w:hAnsi="Times New Roman" w:cs="Times New Roman"/>
          <w:color w:val="333333"/>
          <w:spacing w:val="-5"/>
          <w:sz w:val="28"/>
          <w:szCs w:val="28"/>
          <w:lang w:eastAsia="uk-UA"/>
        </w:rPr>
        <w:t>та</w:t>
      </w:r>
      <w:proofErr w:type="spellEnd"/>
      <w:r w:rsidRPr="001A4FAD">
        <w:rPr>
          <w:rFonts w:ascii="Times New Roman" w:eastAsia="Times New Roman" w:hAnsi="Times New Roman" w:cs="Times New Roman"/>
          <w:color w:val="333333"/>
          <w:spacing w:val="-5"/>
          <w:sz w:val="28"/>
          <w:szCs w:val="28"/>
          <w:lang w:eastAsia="uk-UA"/>
        </w:rPr>
        <w:t>к  і в навчальній діяльності. Вони погано засвоюють грамоту, вміння рахувати і розв'язувати задачі, недостатньо ро</w:t>
      </w:r>
      <w:r w:rsidRPr="001A4FAD">
        <w:rPr>
          <w:rFonts w:ascii="Times New Roman" w:eastAsia="Times New Roman" w:hAnsi="Times New Roman" w:cs="Times New Roman"/>
          <w:color w:val="333333"/>
          <w:spacing w:val="-5"/>
          <w:sz w:val="28"/>
          <w:szCs w:val="28"/>
          <w:lang w:eastAsia="uk-UA"/>
        </w:rPr>
        <w:softHyphen/>
      </w:r>
      <w:r w:rsidRPr="001A4FAD">
        <w:rPr>
          <w:rFonts w:ascii="Times New Roman" w:eastAsia="Times New Roman" w:hAnsi="Times New Roman" w:cs="Times New Roman"/>
          <w:color w:val="333333"/>
          <w:spacing w:val="-2"/>
          <w:sz w:val="28"/>
          <w:szCs w:val="28"/>
          <w:lang w:eastAsia="uk-UA"/>
        </w:rPr>
        <w:t>зуміють пояснення вчителя, мають проблеми у спілкуванні з </w:t>
      </w:r>
      <w:r w:rsidRPr="001A4FAD">
        <w:rPr>
          <w:rFonts w:ascii="Times New Roman" w:eastAsia="Times New Roman" w:hAnsi="Times New Roman" w:cs="Times New Roman"/>
          <w:color w:val="333333"/>
          <w:spacing w:val="-4"/>
          <w:sz w:val="28"/>
          <w:szCs w:val="28"/>
          <w:lang w:eastAsia="uk-UA"/>
        </w:rPr>
        <w:t xml:space="preserve">дітьми та дорослими і, зрештою, стають неуспішними у школі. Для них </w:t>
      </w:r>
      <w:proofErr w:type="spellStart"/>
      <w:r w:rsidRPr="001A4FAD">
        <w:rPr>
          <w:rFonts w:ascii="Times New Roman" w:eastAsia="Times New Roman" w:hAnsi="Times New Roman" w:cs="Times New Roman"/>
          <w:color w:val="333333"/>
          <w:spacing w:val="-4"/>
          <w:sz w:val="28"/>
          <w:szCs w:val="28"/>
          <w:lang w:eastAsia="uk-UA"/>
        </w:rPr>
        <w:t>ха</w:t>
      </w:r>
      <w:proofErr w:type="spellEnd"/>
      <w:r w:rsidRPr="001A4FAD">
        <w:rPr>
          <w:rFonts w:ascii="Times New Roman" w:eastAsia="Times New Roman" w:hAnsi="Times New Roman" w:cs="Times New Roman"/>
          <w:color w:val="333333"/>
          <w:spacing w:val="-4"/>
          <w:sz w:val="28"/>
          <w:szCs w:val="28"/>
          <w:lang w:eastAsia="uk-UA"/>
        </w:rPr>
        <w:t>рактерними  є ознаки, які </w:t>
      </w:r>
      <w:r w:rsidRPr="001A4FAD">
        <w:rPr>
          <w:rFonts w:ascii="Times New Roman" w:eastAsia="Times New Roman" w:hAnsi="Times New Roman" w:cs="Times New Roman"/>
          <w:color w:val="333333"/>
          <w:spacing w:val="-2"/>
          <w:sz w:val="28"/>
          <w:szCs w:val="28"/>
          <w:lang w:eastAsia="uk-UA"/>
        </w:rPr>
        <w:t>мають розглядатися в комплексі:</w:t>
      </w:r>
    </w:p>
    <w:p w:rsidR="001A4FAD" w:rsidRPr="001A4FAD" w:rsidRDefault="001A4FAD" w:rsidP="001A4FAD">
      <w:pPr>
        <w:numPr>
          <w:ilvl w:val="0"/>
          <w:numId w:val="1"/>
        </w:numPr>
        <w:shd w:val="clear" w:color="auto" w:fill="FFFFFF"/>
        <w:spacing w:before="100" w:beforeAutospacing="1" w:after="100" w:afterAutospacing="1"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5"/>
          <w:sz w:val="28"/>
          <w:szCs w:val="28"/>
          <w:lang w:eastAsia="uk-UA"/>
        </w:rPr>
        <w:t> звуженість зони найближчого розвитку, тоді як і при сенсорних </w:t>
      </w:r>
      <w:r w:rsidRPr="001A4FAD">
        <w:rPr>
          <w:rFonts w:ascii="Times New Roman" w:eastAsia="Times New Roman" w:hAnsi="Times New Roman" w:cs="Times New Roman"/>
          <w:color w:val="333333"/>
          <w:spacing w:val="-2"/>
          <w:sz w:val="28"/>
          <w:szCs w:val="28"/>
          <w:lang w:eastAsia="uk-UA"/>
        </w:rPr>
        <w:t>вадах, і при затримці психічного розвитку та розладах </w:t>
      </w:r>
      <w:r w:rsidRPr="001A4FAD">
        <w:rPr>
          <w:rFonts w:ascii="Times New Roman" w:eastAsia="Times New Roman" w:hAnsi="Times New Roman" w:cs="Times New Roman"/>
          <w:color w:val="333333"/>
          <w:spacing w:val="-3"/>
          <w:sz w:val="28"/>
          <w:szCs w:val="28"/>
          <w:lang w:eastAsia="uk-UA"/>
        </w:rPr>
        <w:t xml:space="preserve">емоційно-вольової сфери здатність до </w:t>
      </w:r>
      <w:proofErr w:type="spellStart"/>
      <w:r w:rsidRPr="001A4FAD">
        <w:rPr>
          <w:rFonts w:ascii="Times New Roman" w:eastAsia="Times New Roman" w:hAnsi="Times New Roman" w:cs="Times New Roman"/>
          <w:color w:val="333333"/>
          <w:spacing w:val="-3"/>
          <w:sz w:val="28"/>
          <w:szCs w:val="28"/>
          <w:lang w:eastAsia="uk-UA"/>
        </w:rPr>
        <w:t>научуваності</w:t>
      </w:r>
      <w:proofErr w:type="spellEnd"/>
      <w:r w:rsidRPr="001A4FAD">
        <w:rPr>
          <w:rFonts w:ascii="Times New Roman" w:eastAsia="Times New Roman" w:hAnsi="Times New Roman" w:cs="Times New Roman"/>
          <w:color w:val="333333"/>
          <w:spacing w:val="-3"/>
          <w:sz w:val="28"/>
          <w:szCs w:val="28"/>
          <w:lang w:eastAsia="uk-UA"/>
        </w:rPr>
        <w:t xml:space="preserve"> є збереженою або наближеною до норми;</w:t>
      </w:r>
    </w:p>
    <w:p w:rsidR="001A4FAD" w:rsidRPr="001A4FAD" w:rsidRDefault="001A4FAD" w:rsidP="001A4FAD">
      <w:pPr>
        <w:numPr>
          <w:ilvl w:val="0"/>
          <w:numId w:val="1"/>
        </w:numPr>
        <w:shd w:val="clear" w:color="auto" w:fill="FFFFFF"/>
        <w:spacing w:before="100" w:beforeAutospacing="1" w:after="100" w:afterAutospacing="1" w:line="240" w:lineRule="auto"/>
        <w:ind w:left="1276" w:right="578" w:firstLine="425"/>
        <w:jc w:val="both"/>
        <w:rPr>
          <w:rFonts w:ascii="Times New Roman" w:eastAsia="Times New Roman" w:hAnsi="Times New Roman" w:cs="Times New Roman"/>
          <w:color w:val="333333"/>
          <w:sz w:val="28"/>
          <w:szCs w:val="28"/>
          <w:lang w:eastAsia="uk-UA"/>
        </w:rPr>
      </w:pPr>
      <w:proofErr w:type="spellStart"/>
      <w:r w:rsidRPr="001A4FAD">
        <w:rPr>
          <w:rFonts w:ascii="Times New Roman" w:eastAsia="Times New Roman" w:hAnsi="Times New Roman" w:cs="Times New Roman"/>
          <w:color w:val="333333"/>
          <w:spacing w:val="-3"/>
          <w:sz w:val="28"/>
          <w:szCs w:val="28"/>
          <w:lang w:eastAsia="uk-UA"/>
        </w:rPr>
        <w:t>порушення  в</w:t>
      </w:r>
      <w:proofErr w:type="spellEnd"/>
      <w:r w:rsidRPr="001A4FAD">
        <w:rPr>
          <w:rFonts w:ascii="Times New Roman" w:eastAsia="Times New Roman" w:hAnsi="Times New Roman" w:cs="Times New Roman"/>
          <w:color w:val="333333"/>
          <w:spacing w:val="-3"/>
          <w:sz w:val="28"/>
          <w:szCs w:val="28"/>
          <w:lang w:eastAsia="uk-UA"/>
        </w:rPr>
        <w:t>ербального і образного мислення, на </w:t>
      </w:r>
      <w:r w:rsidRPr="001A4FAD">
        <w:rPr>
          <w:rFonts w:ascii="Times New Roman" w:eastAsia="Times New Roman" w:hAnsi="Times New Roman" w:cs="Times New Roman"/>
          <w:color w:val="333333"/>
          <w:sz w:val="28"/>
          <w:szCs w:val="28"/>
          <w:lang w:eastAsia="uk-UA"/>
        </w:rPr>
        <w:t>відміну від інших видів аномалій, за яких зазвичай спостерігається </w:t>
      </w:r>
      <w:r w:rsidRPr="001A4FAD">
        <w:rPr>
          <w:rFonts w:ascii="Times New Roman" w:eastAsia="Times New Roman" w:hAnsi="Times New Roman" w:cs="Times New Roman"/>
          <w:color w:val="333333"/>
          <w:spacing w:val="-1"/>
          <w:sz w:val="28"/>
          <w:szCs w:val="28"/>
          <w:lang w:eastAsia="uk-UA"/>
        </w:rPr>
        <w:t>розбіжність між можливостями оперування образами </w:t>
      </w:r>
      <w:r w:rsidRPr="001A4FAD">
        <w:rPr>
          <w:rFonts w:ascii="Times New Roman" w:eastAsia="Times New Roman" w:hAnsi="Times New Roman" w:cs="Times New Roman"/>
          <w:color w:val="333333"/>
          <w:sz w:val="28"/>
          <w:szCs w:val="28"/>
          <w:lang w:eastAsia="uk-UA"/>
        </w:rPr>
        <w:t>чи словами</w:t>
      </w:r>
      <w:r w:rsidRPr="001A4FAD">
        <w:rPr>
          <w:rFonts w:ascii="Times New Roman" w:eastAsia="Times New Roman" w:hAnsi="Times New Roman" w:cs="Times New Roman"/>
          <w:color w:val="333333"/>
          <w:spacing w:val="-3"/>
          <w:sz w:val="28"/>
          <w:szCs w:val="28"/>
          <w:lang w:eastAsia="uk-UA"/>
        </w:rPr>
        <w:t>;</w:t>
      </w:r>
    </w:p>
    <w:p w:rsidR="001A4FAD" w:rsidRPr="001A4FAD" w:rsidRDefault="001A4FAD" w:rsidP="001A4FAD">
      <w:pPr>
        <w:numPr>
          <w:ilvl w:val="0"/>
          <w:numId w:val="2"/>
        </w:numPr>
        <w:shd w:val="clear" w:color="auto" w:fill="FFFFFF"/>
        <w:spacing w:before="100" w:beforeAutospacing="1" w:after="100" w:afterAutospacing="1"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2"/>
          <w:sz w:val="28"/>
          <w:szCs w:val="28"/>
          <w:lang w:eastAsia="uk-UA"/>
        </w:rPr>
        <w:t xml:space="preserve"> труднощі </w:t>
      </w:r>
      <w:proofErr w:type="spellStart"/>
      <w:r w:rsidRPr="001A4FAD">
        <w:rPr>
          <w:rFonts w:ascii="Times New Roman" w:eastAsia="Times New Roman" w:hAnsi="Times New Roman" w:cs="Times New Roman"/>
          <w:color w:val="333333"/>
          <w:spacing w:val="-2"/>
          <w:sz w:val="28"/>
          <w:szCs w:val="28"/>
          <w:lang w:eastAsia="uk-UA"/>
        </w:rPr>
        <w:t>формування  на</w:t>
      </w:r>
      <w:proofErr w:type="spellEnd"/>
      <w:r w:rsidRPr="001A4FAD">
        <w:rPr>
          <w:rFonts w:ascii="Times New Roman" w:eastAsia="Times New Roman" w:hAnsi="Times New Roman" w:cs="Times New Roman"/>
          <w:color w:val="333333"/>
          <w:spacing w:val="-2"/>
          <w:sz w:val="28"/>
          <w:szCs w:val="28"/>
          <w:lang w:eastAsia="uk-UA"/>
        </w:rPr>
        <w:t>вчальної  і ігрової діяльності</w:t>
      </w:r>
      <w:r w:rsidRPr="001A4FAD">
        <w:rPr>
          <w:rFonts w:ascii="Times New Roman" w:eastAsia="Times New Roman" w:hAnsi="Times New Roman" w:cs="Times New Roman"/>
          <w:color w:val="333333"/>
          <w:spacing w:val="-3"/>
          <w:sz w:val="28"/>
          <w:szCs w:val="28"/>
          <w:lang w:eastAsia="uk-UA"/>
        </w:rPr>
        <w:t>;</w:t>
      </w:r>
    </w:p>
    <w:p w:rsidR="001A4FAD" w:rsidRPr="001A4FAD" w:rsidRDefault="001A4FAD" w:rsidP="001A4FAD">
      <w:pPr>
        <w:numPr>
          <w:ilvl w:val="0"/>
          <w:numId w:val="2"/>
        </w:numPr>
        <w:shd w:val="clear" w:color="auto" w:fill="FFFFFF"/>
        <w:spacing w:before="100" w:beforeAutospacing="1" w:after="100" w:afterAutospacing="1"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3"/>
          <w:sz w:val="28"/>
          <w:szCs w:val="28"/>
          <w:lang w:eastAsia="uk-UA"/>
        </w:rPr>
        <w:t>істотне зниження критичності мислення, на основі якого стає обмеженою здатність до усвідомлення власного дефекту, що, в свою чергу, знижує прагнення до компенсації;</w:t>
      </w:r>
    </w:p>
    <w:p w:rsidR="001A4FAD" w:rsidRPr="001A4FAD" w:rsidRDefault="001A4FAD" w:rsidP="001A4FAD">
      <w:pPr>
        <w:numPr>
          <w:ilvl w:val="0"/>
          <w:numId w:val="2"/>
        </w:numPr>
        <w:shd w:val="clear" w:color="auto" w:fill="FFFFFF"/>
        <w:spacing w:before="100" w:beforeAutospacing="1" w:after="100" w:afterAutospacing="1"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1"/>
          <w:sz w:val="28"/>
          <w:szCs w:val="28"/>
          <w:lang w:eastAsia="uk-UA"/>
        </w:rPr>
        <w:t> обмеження можливостей компенсації через тотальність </w:t>
      </w:r>
      <w:r w:rsidRPr="001A4FAD">
        <w:rPr>
          <w:rFonts w:ascii="Times New Roman" w:eastAsia="Times New Roman" w:hAnsi="Times New Roman" w:cs="Times New Roman"/>
          <w:color w:val="333333"/>
          <w:spacing w:val="-4"/>
          <w:sz w:val="28"/>
          <w:szCs w:val="28"/>
          <w:lang w:eastAsia="uk-UA"/>
        </w:rPr>
        <w:t>психічних порушень, яка зумовлена дифузним пошкодженням </w:t>
      </w:r>
      <w:r w:rsidRPr="001A4FAD">
        <w:rPr>
          <w:rFonts w:ascii="Times New Roman" w:eastAsia="Times New Roman" w:hAnsi="Times New Roman" w:cs="Times New Roman"/>
          <w:color w:val="333333"/>
          <w:spacing w:val="-5"/>
          <w:sz w:val="28"/>
          <w:szCs w:val="28"/>
          <w:lang w:eastAsia="uk-UA"/>
        </w:rPr>
        <w:t>кори головного мозку;</w:t>
      </w:r>
    </w:p>
    <w:p w:rsidR="001A4FAD" w:rsidRPr="001A4FAD" w:rsidRDefault="001A4FAD" w:rsidP="001A4FAD">
      <w:pPr>
        <w:numPr>
          <w:ilvl w:val="0"/>
          <w:numId w:val="2"/>
        </w:numPr>
        <w:shd w:val="clear" w:color="auto" w:fill="FFFFFF"/>
        <w:spacing w:before="100" w:beforeAutospacing="1" w:after="100" w:afterAutospacing="1"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5"/>
          <w:sz w:val="28"/>
          <w:szCs w:val="28"/>
          <w:lang w:eastAsia="uk-UA"/>
        </w:rPr>
        <w:t> залежність особливостей психічного реагування </w:t>
      </w:r>
      <w:r w:rsidRPr="001A4FAD">
        <w:rPr>
          <w:rFonts w:ascii="Times New Roman" w:eastAsia="Times New Roman" w:hAnsi="Times New Roman" w:cs="Times New Roman"/>
          <w:color w:val="333333"/>
          <w:spacing w:val="-7"/>
          <w:sz w:val="28"/>
          <w:szCs w:val="28"/>
          <w:lang w:eastAsia="uk-UA"/>
        </w:rPr>
        <w:t>від рівня складності ситуації</w:t>
      </w:r>
      <w:r w:rsidRPr="001A4FAD">
        <w:rPr>
          <w:rFonts w:ascii="Times New Roman" w:eastAsia="Times New Roman" w:hAnsi="Times New Roman" w:cs="Times New Roman"/>
          <w:color w:val="333333"/>
          <w:spacing w:val="-2"/>
          <w:sz w:val="28"/>
          <w:szCs w:val="28"/>
          <w:lang w:eastAsia="uk-UA"/>
        </w:rPr>
        <w:t>;</w:t>
      </w:r>
    </w:p>
    <w:p w:rsidR="001A4FAD" w:rsidRPr="001A4FAD" w:rsidRDefault="001A4FAD" w:rsidP="001A4FAD">
      <w:pPr>
        <w:numPr>
          <w:ilvl w:val="0"/>
          <w:numId w:val="2"/>
        </w:numPr>
        <w:shd w:val="clear" w:color="auto" w:fill="FFFFFF"/>
        <w:spacing w:before="100" w:beforeAutospacing="1" w:after="100" w:afterAutospacing="1"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7"/>
          <w:sz w:val="28"/>
          <w:szCs w:val="28"/>
          <w:lang w:eastAsia="uk-UA"/>
        </w:rPr>
        <w:t> завищена самооцінка часто у поєднанні з неусвідомленим, </w:t>
      </w:r>
      <w:r w:rsidRPr="001A4FAD">
        <w:rPr>
          <w:rFonts w:ascii="Times New Roman" w:eastAsia="Times New Roman" w:hAnsi="Times New Roman" w:cs="Times New Roman"/>
          <w:color w:val="333333"/>
          <w:spacing w:val="1"/>
          <w:sz w:val="28"/>
          <w:szCs w:val="28"/>
          <w:lang w:eastAsia="uk-UA"/>
        </w:rPr>
        <w:t>позначеним лише у переживаннях, комплексом неповноцінності;</w:t>
      </w:r>
    </w:p>
    <w:p w:rsidR="001A4FAD" w:rsidRPr="001A4FAD" w:rsidRDefault="001A4FAD" w:rsidP="001A4FAD">
      <w:pPr>
        <w:numPr>
          <w:ilvl w:val="0"/>
          <w:numId w:val="2"/>
        </w:numPr>
        <w:shd w:val="clear" w:color="auto" w:fill="FFFFFF"/>
        <w:spacing w:before="100" w:beforeAutospacing="1" w:after="100" w:afterAutospacing="1"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lastRenderedPageBreak/>
        <w:t>безпосередність, відкритість, висока навіюваність, від</w:t>
      </w:r>
      <w:r w:rsidRPr="001A4FAD">
        <w:rPr>
          <w:rFonts w:ascii="Times New Roman" w:eastAsia="Times New Roman" w:hAnsi="Times New Roman" w:cs="Times New Roman"/>
          <w:color w:val="333333"/>
          <w:spacing w:val="-3"/>
          <w:sz w:val="28"/>
          <w:szCs w:val="28"/>
          <w:lang w:eastAsia="uk-UA"/>
        </w:rPr>
        <w:t>сутність опору щодо втручань у власний внутрішній світ. </w:t>
      </w:r>
    </w:p>
    <w:p w:rsidR="001A4FAD" w:rsidRPr="001A4FAD" w:rsidRDefault="001A4FAD" w:rsidP="001A4FAD">
      <w:pPr>
        <w:shd w:val="clear" w:color="auto" w:fill="FFFFFF"/>
        <w:spacing w:after="0"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В роботі з такими учнями слід враховувати, що вважається продуктивною для </w:t>
      </w:r>
      <w:proofErr w:type="spellStart"/>
      <w:r w:rsidRPr="001A4FAD">
        <w:rPr>
          <w:rFonts w:ascii="Times New Roman" w:eastAsia="Times New Roman" w:hAnsi="Times New Roman" w:cs="Times New Roman"/>
          <w:color w:val="333333"/>
          <w:sz w:val="28"/>
          <w:szCs w:val="28"/>
          <w:lang w:eastAsia="uk-UA"/>
        </w:rPr>
        <w:t>використанн</w:t>
      </w:r>
      <w:proofErr w:type="spellEnd"/>
      <w:r w:rsidRPr="001A4FAD">
        <w:rPr>
          <w:rFonts w:ascii="Times New Roman" w:eastAsia="Times New Roman" w:hAnsi="Times New Roman" w:cs="Times New Roman"/>
          <w:color w:val="333333"/>
          <w:sz w:val="28"/>
          <w:szCs w:val="28"/>
          <w:lang w:eastAsia="uk-UA"/>
        </w:rPr>
        <w:t>я  розробле</w:t>
      </w:r>
      <w:r w:rsidRPr="001A4FAD">
        <w:rPr>
          <w:rFonts w:ascii="Times New Roman" w:eastAsia="Times New Roman" w:hAnsi="Times New Roman" w:cs="Times New Roman"/>
          <w:color w:val="333333"/>
          <w:sz w:val="28"/>
          <w:szCs w:val="28"/>
          <w:lang w:eastAsia="uk-UA"/>
        </w:rPr>
        <w:softHyphen/>
        <w:t xml:space="preserve">на П. Я. </w:t>
      </w:r>
      <w:proofErr w:type="spellStart"/>
      <w:r w:rsidRPr="001A4FAD">
        <w:rPr>
          <w:rFonts w:ascii="Times New Roman" w:eastAsia="Times New Roman" w:hAnsi="Times New Roman" w:cs="Times New Roman"/>
          <w:color w:val="333333"/>
          <w:sz w:val="28"/>
          <w:szCs w:val="28"/>
          <w:lang w:eastAsia="uk-UA"/>
        </w:rPr>
        <w:t>Гальперіним</w:t>
      </w:r>
      <w:proofErr w:type="spellEnd"/>
      <w:r w:rsidRPr="001A4FAD">
        <w:rPr>
          <w:rFonts w:ascii="Times New Roman" w:eastAsia="Times New Roman" w:hAnsi="Times New Roman" w:cs="Times New Roman"/>
          <w:color w:val="333333"/>
          <w:sz w:val="28"/>
          <w:szCs w:val="28"/>
          <w:lang w:eastAsia="uk-UA"/>
        </w:rPr>
        <w:t xml:space="preserve"> теорія поетапного формування розумових </w:t>
      </w:r>
      <w:proofErr w:type="spellStart"/>
      <w:r w:rsidRPr="001A4FAD">
        <w:rPr>
          <w:rFonts w:ascii="Times New Roman" w:eastAsia="Times New Roman" w:hAnsi="Times New Roman" w:cs="Times New Roman"/>
          <w:color w:val="333333"/>
          <w:sz w:val="28"/>
          <w:szCs w:val="28"/>
          <w:lang w:eastAsia="uk-UA"/>
        </w:rPr>
        <w:t>дій.  </w:t>
      </w:r>
      <w:proofErr w:type="spellEnd"/>
      <w:r w:rsidRPr="001A4FAD">
        <w:rPr>
          <w:rFonts w:ascii="Times New Roman" w:eastAsia="Times New Roman" w:hAnsi="Times New Roman" w:cs="Times New Roman"/>
          <w:color w:val="333333"/>
          <w:sz w:val="28"/>
          <w:szCs w:val="28"/>
          <w:lang w:eastAsia="uk-UA"/>
        </w:rPr>
        <w:t xml:space="preserve">Одним із елементів цієї теорії є положення про велику роль початкового орієнтування у формуванні нових дій. Чим тривалішою і </w:t>
      </w:r>
      <w:proofErr w:type="spellStart"/>
      <w:r w:rsidRPr="001A4FAD">
        <w:rPr>
          <w:rFonts w:ascii="Times New Roman" w:eastAsia="Times New Roman" w:hAnsi="Times New Roman" w:cs="Times New Roman"/>
          <w:color w:val="333333"/>
          <w:sz w:val="28"/>
          <w:szCs w:val="28"/>
          <w:lang w:eastAsia="uk-UA"/>
        </w:rPr>
        <w:t>розгорнутішою</w:t>
      </w:r>
      <w:proofErr w:type="spellEnd"/>
      <w:r w:rsidRPr="001A4FAD">
        <w:rPr>
          <w:rFonts w:ascii="Times New Roman" w:eastAsia="Times New Roman" w:hAnsi="Times New Roman" w:cs="Times New Roman"/>
          <w:color w:val="333333"/>
          <w:sz w:val="28"/>
          <w:szCs w:val="28"/>
          <w:lang w:eastAsia="uk-UA"/>
        </w:rPr>
        <w:t xml:space="preserve"> є орієнтувальна основа початкових дій, тим легше та успішніше формуються навички.</w:t>
      </w:r>
    </w:p>
    <w:p w:rsidR="001A4FAD" w:rsidRPr="001A4FAD" w:rsidRDefault="001A4FAD" w:rsidP="001A4FAD">
      <w:pPr>
        <w:shd w:val="clear" w:color="auto" w:fill="FFFFFF"/>
        <w:spacing w:after="0"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Зона найближчого роз</w:t>
      </w:r>
      <w:r w:rsidRPr="001A4FAD">
        <w:rPr>
          <w:rFonts w:ascii="Times New Roman" w:eastAsia="Times New Roman" w:hAnsi="Times New Roman" w:cs="Times New Roman"/>
          <w:color w:val="333333"/>
          <w:sz w:val="28"/>
          <w:szCs w:val="28"/>
          <w:lang w:eastAsia="uk-UA"/>
        </w:rPr>
        <w:softHyphen/>
        <w:t xml:space="preserve">витку у цих дітей значно вужча, ніж в </w:t>
      </w:r>
      <w:proofErr w:type="spellStart"/>
      <w:r w:rsidRPr="001A4FAD">
        <w:rPr>
          <w:rFonts w:ascii="Times New Roman" w:eastAsia="Times New Roman" w:hAnsi="Times New Roman" w:cs="Times New Roman"/>
          <w:color w:val="333333"/>
          <w:sz w:val="28"/>
          <w:szCs w:val="28"/>
          <w:lang w:eastAsia="uk-UA"/>
        </w:rPr>
        <w:t>нормі.  </w:t>
      </w:r>
      <w:proofErr w:type="spellEnd"/>
      <w:r w:rsidRPr="001A4FAD">
        <w:rPr>
          <w:rFonts w:ascii="Times New Roman" w:eastAsia="Times New Roman" w:hAnsi="Times New Roman" w:cs="Times New Roman"/>
          <w:color w:val="333333"/>
          <w:sz w:val="28"/>
          <w:szCs w:val="28"/>
          <w:lang w:eastAsia="uk-UA"/>
        </w:rPr>
        <w:t>Основне зав</w:t>
      </w:r>
      <w:r w:rsidRPr="001A4FAD">
        <w:rPr>
          <w:rFonts w:ascii="Times New Roman" w:eastAsia="Times New Roman" w:hAnsi="Times New Roman" w:cs="Times New Roman"/>
          <w:color w:val="333333"/>
          <w:sz w:val="28"/>
          <w:szCs w:val="28"/>
          <w:lang w:eastAsia="uk-UA"/>
        </w:rPr>
        <w:softHyphen/>
        <w:t xml:space="preserve">дання </w:t>
      </w:r>
      <w:proofErr w:type="spellStart"/>
      <w:r w:rsidRPr="001A4FAD">
        <w:rPr>
          <w:rFonts w:ascii="Times New Roman" w:eastAsia="Times New Roman" w:hAnsi="Times New Roman" w:cs="Times New Roman"/>
          <w:color w:val="333333"/>
          <w:sz w:val="28"/>
          <w:szCs w:val="28"/>
          <w:lang w:eastAsia="uk-UA"/>
        </w:rPr>
        <w:t>корекційно-розвивальної</w:t>
      </w:r>
      <w:proofErr w:type="spellEnd"/>
      <w:r w:rsidRPr="001A4FAD">
        <w:rPr>
          <w:rFonts w:ascii="Times New Roman" w:eastAsia="Times New Roman" w:hAnsi="Times New Roman" w:cs="Times New Roman"/>
          <w:color w:val="333333"/>
          <w:sz w:val="28"/>
          <w:szCs w:val="28"/>
          <w:lang w:eastAsia="uk-UA"/>
        </w:rPr>
        <w:t xml:space="preserve"> роботи полягає в тому, щоб сприяти ре</w:t>
      </w:r>
      <w:r w:rsidRPr="001A4FAD">
        <w:rPr>
          <w:rFonts w:ascii="Times New Roman" w:eastAsia="Times New Roman" w:hAnsi="Times New Roman" w:cs="Times New Roman"/>
          <w:color w:val="333333"/>
          <w:sz w:val="28"/>
          <w:szCs w:val="28"/>
          <w:lang w:eastAsia="uk-UA"/>
        </w:rPr>
        <w:softHyphen/>
        <w:t>алізації зони найближчого розвитку дитини.</w:t>
      </w:r>
    </w:p>
    <w:p w:rsidR="001A4FAD" w:rsidRPr="001A4FAD" w:rsidRDefault="001A4FAD" w:rsidP="001A4FAD">
      <w:pPr>
        <w:shd w:val="clear" w:color="auto" w:fill="FFFFFF"/>
        <w:spacing w:after="0"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5"/>
          <w:sz w:val="28"/>
          <w:szCs w:val="28"/>
          <w:lang w:eastAsia="uk-UA"/>
        </w:rPr>
        <w:t xml:space="preserve">Ефективність </w:t>
      </w:r>
      <w:proofErr w:type="spellStart"/>
      <w:r w:rsidRPr="001A4FAD">
        <w:rPr>
          <w:rFonts w:ascii="Times New Roman" w:eastAsia="Times New Roman" w:hAnsi="Times New Roman" w:cs="Times New Roman"/>
          <w:color w:val="333333"/>
          <w:spacing w:val="-5"/>
          <w:sz w:val="28"/>
          <w:szCs w:val="28"/>
          <w:lang w:eastAsia="uk-UA"/>
        </w:rPr>
        <w:t>корекційної</w:t>
      </w:r>
      <w:proofErr w:type="spellEnd"/>
      <w:r w:rsidRPr="001A4FAD">
        <w:rPr>
          <w:rFonts w:ascii="Times New Roman" w:eastAsia="Times New Roman" w:hAnsi="Times New Roman" w:cs="Times New Roman"/>
          <w:color w:val="333333"/>
          <w:spacing w:val="-5"/>
          <w:sz w:val="28"/>
          <w:szCs w:val="28"/>
          <w:lang w:eastAsia="uk-UA"/>
        </w:rPr>
        <w:t xml:space="preserve"> роботи залежить від дотримання її </w:t>
      </w:r>
      <w:r w:rsidRPr="001A4FAD">
        <w:rPr>
          <w:rFonts w:ascii="Times New Roman" w:eastAsia="Times New Roman" w:hAnsi="Times New Roman" w:cs="Times New Roman"/>
          <w:color w:val="333333"/>
          <w:spacing w:val="-6"/>
          <w:sz w:val="28"/>
          <w:szCs w:val="28"/>
          <w:lang w:eastAsia="uk-UA"/>
        </w:rPr>
        <w:t>принципів, основу яких було закладено працями в галузі дефек</w:t>
      </w:r>
      <w:r w:rsidRPr="001A4FAD">
        <w:rPr>
          <w:rFonts w:ascii="Times New Roman" w:eastAsia="Times New Roman" w:hAnsi="Times New Roman" w:cs="Times New Roman"/>
          <w:color w:val="333333"/>
          <w:spacing w:val="-6"/>
          <w:sz w:val="28"/>
          <w:szCs w:val="28"/>
          <w:lang w:eastAsia="uk-UA"/>
        </w:rPr>
        <w:softHyphen/>
      </w:r>
      <w:r w:rsidRPr="001A4FAD">
        <w:rPr>
          <w:rFonts w:ascii="Times New Roman" w:eastAsia="Times New Roman" w:hAnsi="Times New Roman" w:cs="Times New Roman"/>
          <w:color w:val="333333"/>
          <w:spacing w:val="-5"/>
          <w:sz w:val="28"/>
          <w:szCs w:val="28"/>
          <w:lang w:eastAsia="uk-UA"/>
        </w:rPr>
        <w:t xml:space="preserve">тології Л.С. Виготського, а також його послідовників (Л.В. </w:t>
      </w:r>
      <w:proofErr w:type="spellStart"/>
      <w:r w:rsidRPr="001A4FAD">
        <w:rPr>
          <w:rFonts w:ascii="Times New Roman" w:eastAsia="Times New Roman" w:hAnsi="Times New Roman" w:cs="Times New Roman"/>
          <w:color w:val="333333"/>
          <w:spacing w:val="-5"/>
          <w:sz w:val="28"/>
          <w:szCs w:val="28"/>
          <w:lang w:eastAsia="uk-UA"/>
        </w:rPr>
        <w:t>Зан</w:t>
      </w:r>
      <w:r w:rsidRPr="001A4FAD">
        <w:rPr>
          <w:rFonts w:ascii="Times New Roman" w:eastAsia="Times New Roman" w:hAnsi="Times New Roman" w:cs="Times New Roman"/>
          <w:color w:val="333333"/>
          <w:spacing w:val="-4"/>
          <w:sz w:val="28"/>
          <w:szCs w:val="28"/>
          <w:lang w:eastAsia="uk-UA"/>
        </w:rPr>
        <w:t>ков</w:t>
      </w:r>
      <w:proofErr w:type="spellEnd"/>
      <w:r w:rsidRPr="001A4FAD">
        <w:rPr>
          <w:rFonts w:ascii="Times New Roman" w:eastAsia="Times New Roman" w:hAnsi="Times New Roman" w:cs="Times New Roman"/>
          <w:color w:val="333333"/>
          <w:spacing w:val="-4"/>
          <w:sz w:val="28"/>
          <w:szCs w:val="28"/>
          <w:lang w:eastAsia="uk-UA"/>
        </w:rPr>
        <w:t xml:space="preserve">, І.М. Соловйов, Г.М. </w:t>
      </w:r>
      <w:proofErr w:type="spellStart"/>
      <w:r w:rsidRPr="001A4FAD">
        <w:rPr>
          <w:rFonts w:ascii="Times New Roman" w:eastAsia="Times New Roman" w:hAnsi="Times New Roman" w:cs="Times New Roman"/>
          <w:color w:val="333333"/>
          <w:spacing w:val="-4"/>
          <w:sz w:val="28"/>
          <w:szCs w:val="28"/>
          <w:lang w:eastAsia="uk-UA"/>
        </w:rPr>
        <w:t>Дульнєв</w:t>
      </w:r>
      <w:proofErr w:type="spellEnd"/>
      <w:r w:rsidRPr="001A4FAD">
        <w:rPr>
          <w:rFonts w:ascii="Times New Roman" w:eastAsia="Times New Roman" w:hAnsi="Times New Roman" w:cs="Times New Roman"/>
          <w:color w:val="333333"/>
          <w:spacing w:val="-4"/>
          <w:sz w:val="28"/>
          <w:szCs w:val="28"/>
          <w:lang w:eastAsia="uk-UA"/>
        </w:rPr>
        <w:t xml:space="preserve">, Ж.І. </w:t>
      </w:r>
      <w:proofErr w:type="spellStart"/>
      <w:r w:rsidRPr="001A4FAD">
        <w:rPr>
          <w:rFonts w:ascii="Times New Roman" w:eastAsia="Times New Roman" w:hAnsi="Times New Roman" w:cs="Times New Roman"/>
          <w:color w:val="333333"/>
          <w:spacing w:val="-4"/>
          <w:sz w:val="28"/>
          <w:szCs w:val="28"/>
          <w:lang w:eastAsia="uk-UA"/>
        </w:rPr>
        <w:t>Шиф</w:t>
      </w:r>
      <w:proofErr w:type="spellEnd"/>
      <w:r w:rsidRPr="001A4FAD">
        <w:rPr>
          <w:rFonts w:ascii="Times New Roman" w:eastAsia="Times New Roman" w:hAnsi="Times New Roman" w:cs="Times New Roman"/>
          <w:color w:val="333333"/>
          <w:spacing w:val="-4"/>
          <w:sz w:val="28"/>
          <w:szCs w:val="28"/>
          <w:lang w:eastAsia="uk-UA"/>
        </w:rPr>
        <w:t xml:space="preserve"> та ін.</w:t>
      </w:r>
      <w:r w:rsidRPr="001A4FAD">
        <w:rPr>
          <w:rFonts w:ascii="Times New Roman" w:eastAsia="Times New Roman" w:hAnsi="Times New Roman" w:cs="Times New Roman"/>
          <w:color w:val="333333"/>
          <w:spacing w:val="-5"/>
          <w:sz w:val="28"/>
          <w:szCs w:val="28"/>
          <w:lang w:eastAsia="uk-UA"/>
        </w:rPr>
        <w:t>).</w:t>
      </w:r>
    </w:p>
    <w:p w:rsidR="001A4FAD" w:rsidRPr="001A4FAD" w:rsidRDefault="001A4FAD" w:rsidP="001A4FAD">
      <w:pPr>
        <w:shd w:val="clear" w:color="auto" w:fill="FFFFFF"/>
        <w:spacing w:after="0"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pacing w:val="-9"/>
          <w:sz w:val="28"/>
          <w:szCs w:val="28"/>
          <w:lang w:eastAsia="uk-UA"/>
        </w:rPr>
        <w:t xml:space="preserve">Принципи </w:t>
      </w:r>
      <w:proofErr w:type="spellStart"/>
      <w:r w:rsidRPr="001A4FAD">
        <w:rPr>
          <w:rFonts w:ascii="Times New Roman" w:eastAsia="Times New Roman" w:hAnsi="Times New Roman" w:cs="Times New Roman"/>
          <w:b/>
          <w:bCs/>
          <w:color w:val="333333"/>
          <w:spacing w:val="-9"/>
          <w:sz w:val="28"/>
          <w:szCs w:val="28"/>
          <w:lang w:eastAsia="uk-UA"/>
        </w:rPr>
        <w:t>корекційної</w:t>
      </w:r>
      <w:proofErr w:type="spellEnd"/>
      <w:r w:rsidRPr="001A4FAD">
        <w:rPr>
          <w:rFonts w:ascii="Times New Roman" w:eastAsia="Times New Roman" w:hAnsi="Times New Roman" w:cs="Times New Roman"/>
          <w:b/>
          <w:bCs/>
          <w:color w:val="333333"/>
          <w:spacing w:val="-9"/>
          <w:sz w:val="28"/>
          <w:szCs w:val="28"/>
          <w:lang w:eastAsia="uk-UA"/>
        </w:rPr>
        <w:t xml:space="preserve"> роботи:</w:t>
      </w:r>
    </w:p>
    <w:p w:rsidR="001A4FAD" w:rsidRPr="001A4FAD" w:rsidRDefault="001A4FAD" w:rsidP="001A4FAD">
      <w:pPr>
        <w:shd w:val="clear" w:color="auto" w:fill="FFFFFF"/>
        <w:spacing w:after="0"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2"/>
          <w:sz w:val="28"/>
          <w:szCs w:val="28"/>
          <w:lang w:eastAsia="uk-UA"/>
        </w:rPr>
        <w:t>1.Єдність діагностики й корекції;</w:t>
      </w:r>
    </w:p>
    <w:p w:rsidR="001A4FAD" w:rsidRPr="001A4FAD" w:rsidRDefault="001A4FAD" w:rsidP="001A4FAD">
      <w:pPr>
        <w:shd w:val="clear" w:color="auto" w:fill="FFFFFF"/>
        <w:spacing w:after="0" w:line="259" w:lineRule="atLeast"/>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3"/>
          <w:sz w:val="28"/>
          <w:szCs w:val="28"/>
          <w:lang w:eastAsia="uk-UA"/>
        </w:rPr>
        <w:t>2.Встановлення доброзичливої, довірливої, підтримуючої, </w:t>
      </w:r>
      <w:r w:rsidRPr="001A4FAD">
        <w:rPr>
          <w:rFonts w:ascii="Times New Roman" w:eastAsia="Times New Roman" w:hAnsi="Times New Roman" w:cs="Times New Roman"/>
          <w:color w:val="333333"/>
          <w:spacing w:val="-2"/>
          <w:sz w:val="28"/>
          <w:szCs w:val="28"/>
          <w:lang w:eastAsia="uk-UA"/>
        </w:rPr>
        <w:t xml:space="preserve">оптимістичної атмосфери спілкування, </w:t>
      </w:r>
      <w:proofErr w:type="spellStart"/>
      <w:r w:rsidRPr="001A4FAD">
        <w:rPr>
          <w:rFonts w:ascii="Times New Roman" w:eastAsia="Times New Roman" w:hAnsi="Times New Roman" w:cs="Times New Roman"/>
          <w:color w:val="333333"/>
          <w:spacing w:val="-2"/>
          <w:sz w:val="28"/>
          <w:szCs w:val="28"/>
          <w:lang w:eastAsia="uk-UA"/>
        </w:rPr>
        <w:t>емпатійне</w:t>
      </w:r>
      <w:proofErr w:type="spellEnd"/>
      <w:r w:rsidRPr="001A4FAD">
        <w:rPr>
          <w:rFonts w:ascii="Times New Roman" w:eastAsia="Times New Roman" w:hAnsi="Times New Roman" w:cs="Times New Roman"/>
          <w:color w:val="333333"/>
          <w:spacing w:val="-2"/>
          <w:sz w:val="28"/>
          <w:szCs w:val="28"/>
          <w:lang w:eastAsia="uk-UA"/>
        </w:rPr>
        <w:t xml:space="preserve"> ставлення до дитини;</w:t>
      </w:r>
    </w:p>
    <w:p w:rsidR="001A4FAD" w:rsidRPr="001A4FAD" w:rsidRDefault="001A4FAD" w:rsidP="001A4FAD">
      <w:pPr>
        <w:shd w:val="clear" w:color="auto" w:fill="FFFFFF"/>
        <w:spacing w:after="0" w:line="240" w:lineRule="auto"/>
        <w:ind w:left="1276" w:right="578" w:firstLine="425"/>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11"/>
          <w:sz w:val="28"/>
          <w:szCs w:val="28"/>
          <w:lang w:eastAsia="uk-UA"/>
        </w:rPr>
        <w:t>3.</w:t>
      </w:r>
      <w:r w:rsidRPr="001A4FAD">
        <w:rPr>
          <w:rFonts w:ascii="Times New Roman" w:eastAsia="Times New Roman" w:hAnsi="Times New Roman" w:cs="Times New Roman"/>
          <w:color w:val="333333"/>
          <w:spacing w:val="-3"/>
          <w:sz w:val="28"/>
          <w:szCs w:val="28"/>
          <w:lang w:eastAsia="uk-UA"/>
        </w:rPr>
        <w:t>Психокорекція проводиться у зоні найближчого розвитку;</w:t>
      </w:r>
    </w:p>
    <w:p w:rsidR="001A4FAD" w:rsidRPr="001A4FAD" w:rsidRDefault="001A4FAD" w:rsidP="001A4FAD">
      <w:pPr>
        <w:shd w:val="clear" w:color="auto" w:fill="FFFFFF"/>
        <w:spacing w:after="0" w:line="240" w:lineRule="auto"/>
        <w:ind w:left="1276" w:right="578" w:firstLine="425"/>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6"/>
          <w:sz w:val="28"/>
          <w:szCs w:val="28"/>
          <w:lang w:eastAsia="uk-UA"/>
        </w:rPr>
        <w:t>4.</w:t>
      </w:r>
      <w:r w:rsidRPr="001A4FAD">
        <w:rPr>
          <w:rFonts w:ascii="Times New Roman" w:eastAsia="Times New Roman" w:hAnsi="Times New Roman" w:cs="Times New Roman"/>
          <w:color w:val="333333"/>
          <w:spacing w:val="-3"/>
          <w:sz w:val="28"/>
          <w:szCs w:val="28"/>
          <w:lang w:eastAsia="uk-UA"/>
        </w:rPr>
        <w:t>Корекція й навчання повинні орієнтуватись на індивідуальні темпи психічного розвитку;</w:t>
      </w:r>
    </w:p>
    <w:p w:rsidR="001A4FAD" w:rsidRPr="001A4FAD" w:rsidRDefault="001A4FAD" w:rsidP="001A4FAD">
      <w:pPr>
        <w:shd w:val="clear" w:color="auto" w:fill="FFFFFF"/>
        <w:spacing w:after="0" w:line="240" w:lineRule="auto"/>
        <w:ind w:left="1276" w:right="578" w:firstLine="425"/>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3"/>
          <w:sz w:val="28"/>
          <w:szCs w:val="28"/>
          <w:lang w:eastAsia="uk-UA"/>
        </w:rPr>
        <w:t>5.Принцип "</w:t>
      </w:r>
      <w:proofErr w:type="spellStart"/>
      <w:r w:rsidRPr="001A4FAD">
        <w:rPr>
          <w:rFonts w:ascii="Times New Roman" w:eastAsia="Times New Roman" w:hAnsi="Times New Roman" w:cs="Times New Roman"/>
          <w:color w:val="333333"/>
          <w:spacing w:val="-3"/>
          <w:sz w:val="28"/>
          <w:szCs w:val="28"/>
          <w:lang w:eastAsia="uk-UA"/>
        </w:rPr>
        <w:t>заміщаючого</w:t>
      </w:r>
      <w:proofErr w:type="spellEnd"/>
      <w:r w:rsidRPr="001A4FAD">
        <w:rPr>
          <w:rFonts w:ascii="Times New Roman" w:eastAsia="Times New Roman" w:hAnsi="Times New Roman" w:cs="Times New Roman"/>
          <w:color w:val="333333"/>
          <w:spacing w:val="-3"/>
          <w:sz w:val="28"/>
          <w:szCs w:val="28"/>
          <w:lang w:eastAsia="uk-UA"/>
        </w:rPr>
        <w:t xml:space="preserve"> онтогенезу". </w:t>
      </w:r>
      <w:proofErr w:type="spellStart"/>
      <w:r w:rsidRPr="001A4FAD">
        <w:rPr>
          <w:rFonts w:ascii="Times New Roman" w:eastAsia="Times New Roman" w:hAnsi="Times New Roman" w:cs="Times New Roman"/>
          <w:color w:val="333333"/>
          <w:spacing w:val="-3"/>
          <w:sz w:val="28"/>
          <w:szCs w:val="28"/>
          <w:lang w:eastAsia="uk-UA"/>
        </w:rPr>
        <w:t>Корекційна</w:t>
      </w:r>
      <w:proofErr w:type="spellEnd"/>
      <w:r w:rsidRPr="001A4FAD">
        <w:rPr>
          <w:rFonts w:ascii="Times New Roman" w:eastAsia="Times New Roman" w:hAnsi="Times New Roman" w:cs="Times New Roman"/>
          <w:color w:val="333333"/>
          <w:spacing w:val="-3"/>
          <w:sz w:val="28"/>
          <w:szCs w:val="28"/>
          <w:lang w:eastAsia="uk-UA"/>
        </w:rPr>
        <w:t xml:space="preserve"> робота </w:t>
      </w:r>
      <w:r w:rsidRPr="001A4FAD">
        <w:rPr>
          <w:rFonts w:ascii="Times New Roman" w:eastAsia="Times New Roman" w:hAnsi="Times New Roman" w:cs="Times New Roman"/>
          <w:color w:val="333333"/>
          <w:spacing w:val="-2"/>
          <w:sz w:val="28"/>
          <w:szCs w:val="28"/>
          <w:lang w:eastAsia="uk-UA"/>
        </w:rPr>
        <w:t xml:space="preserve">має починатися від тієї "точки", після якої почалось відхилення </w:t>
      </w:r>
      <w:proofErr w:type="spellStart"/>
      <w:r w:rsidRPr="001A4FAD">
        <w:rPr>
          <w:rFonts w:ascii="Times New Roman" w:eastAsia="Times New Roman" w:hAnsi="Times New Roman" w:cs="Times New Roman"/>
          <w:color w:val="333333"/>
          <w:spacing w:val="-2"/>
          <w:sz w:val="28"/>
          <w:szCs w:val="28"/>
          <w:lang w:eastAsia="uk-UA"/>
        </w:rPr>
        <w:t>від  ідеал</w:t>
      </w:r>
      <w:proofErr w:type="spellEnd"/>
      <w:r w:rsidRPr="001A4FAD">
        <w:rPr>
          <w:rFonts w:ascii="Times New Roman" w:eastAsia="Times New Roman" w:hAnsi="Times New Roman" w:cs="Times New Roman"/>
          <w:color w:val="333333"/>
          <w:spacing w:val="-2"/>
          <w:sz w:val="28"/>
          <w:szCs w:val="28"/>
          <w:lang w:eastAsia="uk-UA"/>
        </w:rPr>
        <w:t>ьної програми розвитку і відтворювати усі закономірності </w:t>
      </w:r>
      <w:r w:rsidRPr="001A4FAD">
        <w:rPr>
          <w:rFonts w:ascii="Times New Roman" w:eastAsia="Times New Roman" w:hAnsi="Times New Roman" w:cs="Times New Roman"/>
          <w:color w:val="333333"/>
          <w:spacing w:val="-4"/>
          <w:sz w:val="28"/>
          <w:szCs w:val="28"/>
          <w:lang w:eastAsia="uk-UA"/>
        </w:rPr>
        <w:t>останнього;</w:t>
      </w:r>
    </w:p>
    <w:p w:rsidR="001A4FAD" w:rsidRPr="001A4FAD" w:rsidRDefault="001A4FAD" w:rsidP="001A4FAD">
      <w:pPr>
        <w:shd w:val="clear" w:color="auto" w:fill="FFFFFF"/>
        <w:spacing w:after="0" w:line="240" w:lineRule="auto"/>
        <w:ind w:left="1276" w:right="578" w:firstLine="284"/>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3"/>
          <w:sz w:val="28"/>
          <w:szCs w:val="28"/>
          <w:lang w:eastAsia="uk-UA"/>
        </w:rPr>
        <w:t xml:space="preserve">6.Врахування вікових та індивідуальних </w:t>
      </w:r>
      <w:proofErr w:type="spellStart"/>
      <w:r w:rsidRPr="001A4FAD">
        <w:rPr>
          <w:rFonts w:ascii="Times New Roman" w:eastAsia="Times New Roman" w:hAnsi="Times New Roman" w:cs="Times New Roman"/>
          <w:color w:val="333333"/>
          <w:spacing w:val="-3"/>
          <w:sz w:val="28"/>
          <w:szCs w:val="28"/>
          <w:lang w:eastAsia="uk-UA"/>
        </w:rPr>
        <w:t>особлив</w:t>
      </w:r>
      <w:proofErr w:type="spellEnd"/>
      <w:r w:rsidRPr="001A4FAD">
        <w:rPr>
          <w:rFonts w:ascii="Times New Roman" w:eastAsia="Times New Roman" w:hAnsi="Times New Roman" w:cs="Times New Roman"/>
          <w:color w:val="333333"/>
          <w:spacing w:val="-3"/>
          <w:sz w:val="28"/>
          <w:szCs w:val="28"/>
          <w:lang w:eastAsia="uk-UA"/>
        </w:rPr>
        <w:t>остей  ди</w:t>
      </w:r>
      <w:r w:rsidRPr="001A4FAD">
        <w:rPr>
          <w:rFonts w:ascii="Times New Roman" w:eastAsia="Times New Roman" w:hAnsi="Times New Roman" w:cs="Times New Roman"/>
          <w:color w:val="333333"/>
          <w:spacing w:val="-6"/>
          <w:sz w:val="28"/>
          <w:szCs w:val="28"/>
          <w:lang w:eastAsia="uk-UA"/>
        </w:rPr>
        <w:t>тини;</w:t>
      </w:r>
    </w:p>
    <w:p w:rsidR="001A4FAD" w:rsidRPr="001A4FAD" w:rsidRDefault="001A4FAD" w:rsidP="001A4FAD">
      <w:pPr>
        <w:shd w:val="clear" w:color="auto" w:fill="FFFFFF"/>
        <w:spacing w:after="0" w:line="240" w:lineRule="auto"/>
        <w:ind w:left="1276" w:right="578" w:firstLine="284"/>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9"/>
          <w:sz w:val="28"/>
          <w:szCs w:val="28"/>
          <w:lang w:eastAsia="uk-UA"/>
        </w:rPr>
        <w:t>7.</w:t>
      </w:r>
      <w:r w:rsidRPr="001A4FAD">
        <w:rPr>
          <w:rFonts w:ascii="Times New Roman" w:eastAsia="Times New Roman" w:hAnsi="Times New Roman" w:cs="Times New Roman"/>
          <w:color w:val="333333"/>
          <w:spacing w:val="2"/>
          <w:sz w:val="28"/>
          <w:szCs w:val="28"/>
          <w:lang w:eastAsia="uk-UA"/>
        </w:rPr>
        <w:t>Врахування структури дефекту конкретної дитини та </w:t>
      </w:r>
      <w:r w:rsidRPr="001A4FAD">
        <w:rPr>
          <w:rFonts w:ascii="Times New Roman" w:eastAsia="Times New Roman" w:hAnsi="Times New Roman" w:cs="Times New Roman"/>
          <w:color w:val="333333"/>
          <w:spacing w:val="-3"/>
          <w:sz w:val="28"/>
          <w:szCs w:val="28"/>
          <w:lang w:eastAsia="uk-UA"/>
        </w:rPr>
        <w:t>особливостей її соціальної ситуації розвитку;</w:t>
      </w:r>
    </w:p>
    <w:p w:rsidR="001A4FAD" w:rsidRPr="001A4FAD" w:rsidRDefault="001A4FAD" w:rsidP="001A4FAD">
      <w:pPr>
        <w:shd w:val="clear" w:color="auto" w:fill="FFFFFF"/>
        <w:spacing w:after="0" w:line="240" w:lineRule="auto"/>
        <w:ind w:left="1276" w:right="578" w:firstLine="284"/>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6"/>
          <w:sz w:val="28"/>
          <w:szCs w:val="28"/>
          <w:lang w:eastAsia="uk-UA"/>
        </w:rPr>
        <w:t xml:space="preserve">8.Спрямованість </w:t>
      </w:r>
      <w:proofErr w:type="spellStart"/>
      <w:r w:rsidRPr="001A4FAD">
        <w:rPr>
          <w:rFonts w:ascii="Times New Roman" w:eastAsia="Times New Roman" w:hAnsi="Times New Roman" w:cs="Times New Roman"/>
          <w:color w:val="333333"/>
          <w:spacing w:val="-6"/>
          <w:sz w:val="28"/>
          <w:szCs w:val="28"/>
          <w:lang w:eastAsia="uk-UA"/>
        </w:rPr>
        <w:t>корекційної</w:t>
      </w:r>
      <w:proofErr w:type="spellEnd"/>
      <w:r w:rsidRPr="001A4FAD">
        <w:rPr>
          <w:rFonts w:ascii="Times New Roman" w:eastAsia="Times New Roman" w:hAnsi="Times New Roman" w:cs="Times New Roman"/>
          <w:color w:val="333333"/>
          <w:spacing w:val="-6"/>
          <w:sz w:val="28"/>
          <w:szCs w:val="28"/>
          <w:lang w:eastAsia="uk-UA"/>
        </w:rPr>
        <w:t xml:space="preserve"> роботи "зверху донизу", тобто на створення оптимальних умов для розвитку вищих психічних </w:t>
      </w:r>
      <w:r w:rsidRPr="001A4FAD">
        <w:rPr>
          <w:rFonts w:ascii="Times New Roman" w:eastAsia="Times New Roman" w:hAnsi="Times New Roman" w:cs="Times New Roman"/>
          <w:color w:val="333333"/>
          <w:spacing w:val="-7"/>
          <w:sz w:val="28"/>
          <w:szCs w:val="28"/>
          <w:lang w:eastAsia="uk-UA"/>
        </w:rPr>
        <w:t xml:space="preserve">функцій, за рахунок яких будуть компенсовані недоліки </w:t>
      </w:r>
      <w:proofErr w:type="spellStart"/>
      <w:r w:rsidRPr="001A4FAD">
        <w:rPr>
          <w:rFonts w:ascii="Times New Roman" w:eastAsia="Times New Roman" w:hAnsi="Times New Roman" w:cs="Times New Roman"/>
          <w:color w:val="333333"/>
          <w:spacing w:val="-7"/>
          <w:sz w:val="28"/>
          <w:szCs w:val="28"/>
          <w:lang w:eastAsia="uk-UA"/>
        </w:rPr>
        <w:t>елементарн</w:t>
      </w:r>
      <w:proofErr w:type="spellEnd"/>
      <w:r w:rsidRPr="001A4FAD">
        <w:rPr>
          <w:rFonts w:ascii="Times New Roman" w:eastAsia="Times New Roman" w:hAnsi="Times New Roman" w:cs="Times New Roman"/>
          <w:color w:val="333333"/>
          <w:spacing w:val="-7"/>
          <w:sz w:val="28"/>
          <w:szCs w:val="28"/>
          <w:lang w:eastAsia="uk-UA"/>
        </w:rPr>
        <w:t>их  </w:t>
      </w:r>
      <w:r w:rsidRPr="001A4FAD">
        <w:rPr>
          <w:rFonts w:ascii="Times New Roman" w:eastAsia="Times New Roman" w:hAnsi="Times New Roman" w:cs="Times New Roman"/>
          <w:color w:val="333333"/>
          <w:spacing w:val="-4"/>
          <w:sz w:val="28"/>
          <w:szCs w:val="28"/>
          <w:lang w:eastAsia="uk-UA"/>
        </w:rPr>
        <w:t>психічних процесів;</w:t>
      </w:r>
    </w:p>
    <w:p w:rsidR="001A4FAD" w:rsidRPr="001A4FAD" w:rsidRDefault="001A4FAD" w:rsidP="001A4FAD">
      <w:pPr>
        <w:shd w:val="clear" w:color="auto" w:fill="FFFFFF"/>
        <w:spacing w:after="0" w:line="240" w:lineRule="auto"/>
        <w:ind w:left="1276" w:right="578" w:firstLine="284"/>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5"/>
          <w:sz w:val="28"/>
          <w:szCs w:val="28"/>
          <w:lang w:eastAsia="uk-UA"/>
        </w:rPr>
        <w:t xml:space="preserve">9.Дуже важливо, щоб корекція розвитку мала </w:t>
      </w:r>
      <w:proofErr w:type="spellStart"/>
      <w:r w:rsidRPr="001A4FAD">
        <w:rPr>
          <w:rFonts w:ascii="Times New Roman" w:eastAsia="Times New Roman" w:hAnsi="Times New Roman" w:cs="Times New Roman"/>
          <w:color w:val="333333"/>
          <w:spacing w:val="5"/>
          <w:sz w:val="28"/>
          <w:szCs w:val="28"/>
          <w:lang w:eastAsia="uk-UA"/>
        </w:rPr>
        <w:t>випереджу</w:t>
      </w:r>
      <w:proofErr w:type="spellEnd"/>
      <w:r w:rsidRPr="001A4FAD">
        <w:rPr>
          <w:rFonts w:ascii="Times New Roman" w:eastAsia="Times New Roman" w:hAnsi="Times New Roman" w:cs="Times New Roman"/>
          <w:color w:val="333333"/>
          <w:spacing w:val="5"/>
          <w:sz w:val="28"/>
          <w:szCs w:val="28"/>
          <w:lang w:eastAsia="uk-UA"/>
        </w:rPr>
        <w:t>вальний  </w:t>
      </w:r>
      <w:r w:rsidRPr="001A4FAD">
        <w:rPr>
          <w:rFonts w:ascii="Times New Roman" w:eastAsia="Times New Roman" w:hAnsi="Times New Roman" w:cs="Times New Roman"/>
          <w:color w:val="333333"/>
          <w:spacing w:val="-9"/>
          <w:sz w:val="28"/>
          <w:szCs w:val="28"/>
          <w:lang w:eastAsia="uk-UA"/>
        </w:rPr>
        <w:t xml:space="preserve">характер. Вона має бути спрямованою не на тренування й </w:t>
      </w:r>
      <w:proofErr w:type="spellStart"/>
      <w:r w:rsidRPr="001A4FAD">
        <w:rPr>
          <w:rFonts w:ascii="Times New Roman" w:eastAsia="Times New Roman" w:hAnsi="Times New Roman" w:cs="Times New Roman"/>
          <w:color w:val="333333"/>
          <w:spacing w:val="-9"/>
          <w:sz w:val="28"/>
          <w:szCs w:val="28"/>
          <w:lang w:eastAsia="uk-UA"/>
        </w:rPr>
        <w:t>удоск</w:t>
      </w:r>
      <w:proofErr w:type="spellEnd"/>
      <w:r w:rsidRPr="001A4FAD">
        <w:rPr>
          <w:rFonts w:ascii="Times New Roman" w:eastAsia="Times New Roman" w:hAnsi="Times New Roman" w:cs="Times New Roman"/>
          <w:color w:val="333333"/>
          <w:spacing w:val="-9"/>
          <w:sz w:val="28"/>
          <w:szCs w:val="28"/>
          <w:lang w:eastAsia="uk-UA"/>
        </w:rPr>
        <w:t>оналення  того,</w:t>
      </w: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color w:val="333333"/>
          <w:spacing w:val="-10"/>
          <w:sz w:val="28"/>
          <w:szCs w:val="28"/>
          <w:lang w:eastAsia="uk-UA"/>
        </w:rPr>
        <w:t>що вже досягнуто дитиною, а на активне </w:t>
      </w:r>
      <w:r w:rsidRPr="001A4FAD">
        <w:rPr>
          <w:rFonts w:ascii="Times New Roman" w:eastAsia="Times New Roman" w:hAnsi="Times New Roman" w:cs="Times New Roman"/>
          <w:color w:val="333333"/>
          <w:spacing w:val="-5"/>
          <w:sz w:val="28"/>
          <w:szCs w:val="28"/>
          <w:lang w:eastAsia="uk-UA"/>
        </w:rPr>
        <w:t>формування того, що повинно бути досягнуто у найближчій п</w:t>
      </w:r>
      <w:r w:rsidRPr="001A4FAD">
        <w:rPr>
          <w:rFonts w:ascii="Times New Roman" w:eastAsia="Times New Roman" w:hAnsi="Times New Roman" w:cs="Times New Roman"/>
          <w:color w:val="333333"/>
          <w:spacing w:val="-4"/>
          <w:sz w:val="28"/>
          <w:szCs w:val="28"/>
          <w:lang w:eastAsia="uk-UA"/>
        </w:rPr>
        <w:t>ерспективі відповідно до законів вікового розвитку і становлення </w:t>
      </w:r>
      <w:r w:rsidRPr="001A4FAD">
        <w:rPr>
          <w:rFonts w:ascii="Times New Roman" w:eastAsia="Times New Roman" w:hAnsi="Times New Roman" w:cs="Times New Roman"/>
          <w:color w:val="333333"/>
          <w:spacing w:val="-5"/>
          <w:sz w:val="28"/>
          <w:szCs w:val="28"/>
          <w:lang w:eastAsia="uk-UA"/>
        </w:rPr>
        <w:t>індивідуальності;</w:t>
      </w:r>
    </w:p>
    <w:p w:rsidR="001A4FAD" w:rsidRPr="001A4FAD" w:rsidRDefault="001A4FAD" w:rsidP="001A4FAD">
      <w:pPr>
        <w:shd w:val="clear" w:color="auto" w:fill="FFFFFF"/>
        <w:spacing w:after="0" w:line="240" w:lineRule="auto"/>
        <w:ind w:left="1276" w:right="578" w:firstLine="284"/>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10.Урахування системності розвитку в </w:t>
      </w:r>
      <w:proofErr w:type="spellStart"/>
      <w:r w:rsidRPr="001A4FAD">
        <w:rPr>
          <w:rFonts w:ascii="Times New Roman" w:eastAsia="Times New Roman" w:hAnsi="Times New Roman" w:cs="Times New Roman"/>
          <w:color w:val="333333"/>
          <w:sz w:val="28"/>
          <w:szCs w:val="28"/>
          <w:lang w:eastAsia="uk-UA"/>
        </w:rPr>
        <w:t>корекційній</w:t>
      </w:r>
      <w:proofErr w:type="spellEnd"/>
      <w:r w:rsidRPr="001A4FAD">
        <w:rPr>
          <w:rFonts w:ascii="Times New Roman" w:eastAsia="Times New Roman" w:hAnsi="Times New Roman" w:cs="Times New Roman"/>
          <w:color w:val="333333"/>
          <w:sz w:val="28"/>
          <w:szCs w:val="28"/>
          <w:lang w:eastAsia="uk-UA"/>
        </w:rPr>
        <w:t xml:space="preserve"> практиці</w:t>
      </w:r>
      <w:r w:rsidRPr="001A4FAD">
        <w:rPr>
          <w:rFonts w:ascii="Times New Roman" w:eastAsia="Times New Roman" w:hAnsi="Times New Roman" w:cs="Times New Roman"/>
          <w:color w:val="333333"/>
          <w:spacing w:val="26"/>
          <w:sz w:val="28"/>
          <w:szCs w:val="28"/>
          <w:lang w:eastAsia="uk-UA"/>
        </w:rPr>
        <w:t>;</w:t>
      </w:r>
    </w:p>
    <w:p w:rsidR="001A4FAD" w:rsidRPr="001A4FAD" w:rsidRDefault="001A4FAD" w:rsidP="001A4FAD">
      <w:pPr>
        <w:shd w:val="clear" w:color="auto" w:fill="FFFFFF"/>
        <w:spacing w:after="0" w:line="240" w:lineRule="auto"/>
        <w:ind w:left="1276" w:right="578" w:firstLine="284"/>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1"/>
          <w:sz w:val="28"/>
          <w:szCs w:val="28"/>
          <w:lang w:eastAsia="uk-UA"/>
        </w:rPr>
        <w:t>11.Урахування компенсаторних можливостей дитини та</w:t>
      </w: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color w:val="333333"/>
          <w:spacing w:val="-4"/>
          <w:sz w:val="28"/>
          <w:szCs w:val="28"/>
          <w:lang w:eastAsia="uk-UA"/>
        </w:rPr>
        <w:t>ставлення до власного дефекту. Створення атмосфери оптимізму, довіри, прагнення досягнень у розвитку;</w:t>
      </w:r>
    </w:p>
    <w:p w:rsidR="001A4FAD" w:rsidRPr="001A4FAD" w:rsidRDefault="001A4FAD" w:rsidP="001A4FAD">
      <w:pPr>
        <w:shd w:val="clear" w:color="auto" w:fill="FFFFFF"/>
        <w:spacing w:after="0" w:line="240" w:lineRule="auto"/>
        <w:ind w:left="1276" w:right="578" w:firstLine="284"/>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4"/>
          <w:sz w:val="28"/>
          <w:szCs w:val="28"/>
          <w:lang w:eastAsia="uk-UA"/>
        </w:rPr>
        <w:lastRenderedPageBreak/>
        <w:t xml:space="preserve">12.Забезпечення позитивної мотивації до розвитку </w:t>
      </w:r>
      <w:proofErr w:type="spellStart"/>
      <w:r w:rsidRPr="001A4FAD">
        <w:rPr>
          <w:rFonts w:ascii="Times New Roman" w:eastAsia="Times New Roman" w:hAnsi="Times New Roman" w:cs="Times New Roman"/>
          <w:color w:val="333333"/>
          <w:spacing w:val="-4"/>
          <w:sz w:val="28"/>
          <w:szCs w:val="28"/>
          <w:lang w:eastAsia="uk-UA"/>
        </w:rPr>
        <w:t>і  самовдосконален</w:t>
      </w:r>
      <w:proofErr w:type="spellEnd"/>
      <w:r w:rsidRPr="001A4FAD">
        <w:rPr>
          <w:rFonts w:ascii="Times New Roman" w:eastAsia="Times New Roman" w:hAnsi="Times New Roman" w:cs="Times New Roman"/>
          <w:color w:val="333333"/>
          <w:spacing w:val="-4"/>
          <w:sz w:val="28"/>
          <w:szCs w:val="28"/>
          <w:lang w:eastAsia="uk-UA"/>
        </w:rPr>
        <w:t>ня.</w:t>
      </w:r>
    </w:p>
    <w:p w:rsidR="001A4FAD" w:rsidRPr="001A4FAD" w:rsidRDefault="001A4FAD" w:rsidP="001A4FAD">
      <w:pPr>
        <w:shd w:val="clear" w:color="auto" w:fill="FFFFFF"/>
        <w:spacing w:after="0" w:line="240" w:lineRule="auto"/>
        <w:ind w:left="1276" w:right="578" w:firstLine="284"/>
        <w:jc w:val="center"/>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0070C0"/>
          <w:spacing w:val="-4"/>
          <w:sz w:val="28"/>
          <w:szCs w:val="28"/>
          <w:lang w:eastAsia="uk-UA"/>
        </w:rPr>
        <w:t>Деякі вправи для використання в роботі психолога з дітьми з інтелектуальними порушеннями</w:t>
      </w:r>
    </w:p>
    <w:p w:rsidR="001A4FAD" w:rsidRPr="001A4FAD" w:rsidRDefault="001A4FAD" w:rsidP="001A4FAD">
      <w:pPr>
        <w:shd w:val="clear" w:color="auto" w:fill="FFFFFF"/>
        <w:spacing w:after="0" w:line="240" w:lineRule="auto"/>
        <w:ind w:left="1276" w:right="578" w:firstLine="284"/>
        <w:rPr>
          <w:rFonts w:ascii="Times New Roman" w:eastAsia="Times New Roman" w:hAnsi="Times New Roman" w:cs="Times New Roman"/>
          <w:color w:val="333333"/>
          <w:sz w:val="28"/>
          <w:szCs w:val="28"/>
          <w:lang w:eastAsia="uk-UA"/>
        </w:rPr>
      </w:pPr>
      <w:proofErr w:type="spellStart"/>
      <w:r w:rsidRPr="001A4FAD">
        <w:rPr>
          <w:rFonts w:ascii="Times New Roman" w:eastAsia="Times New Roman" w:hAnsi="Times New Roman" w:cs="Times New Roman"/>
          <w:b/>
          <w:bCs/>
          <w:color w:val="333333"/>
          <w:spacing w:val="-4"/>
          <w:sz w:val="28"/>
          <w:szCs w:val="28"/>
          <w:lang w:eastAsia="uk-UA"/>
        </w:rPr>
        <w:t>І</w:t>
      </w:r>
      <w:r w:rsidRPr="001A4FAD">
        <w:rPr>
          <w:rFonts w:ascii="Times New Roman" w:eastAsia="Times New Roman" w:hAnsi="Times New Roman" w:cs="Times New Roman"/>
          <w:b/>
          <w:bCs/>
          <w:color w:val="333333"/>
          <w:sz w:val="28"/>
          <w:szCs w:val="28"/>
          <w:lang w:eastAsia="uk-UA"/>
        </w:rPr>
        <w:t>. </w:t>
      </w:r>
      <w:r w:rsidRPr="001A4FAD">
        <w:rPr>
          <w:rFonts w:ascii="Times New Roman" w:eastAsia="Times New Roman" w:hAnsi="Times New Roman" w:cs="Times New Roman"/>
          <w:color w:val="333333"/>
          <w:sz w:val="28"/>
          <w:szCs w:val="28"/>
          <w:lang w:eastAsia="uk-UA"/>
        </w:rPr>
        <w:t>Кінезіологі</w:t>
      </w:r>
      <w:proofErr w:type="spellEnd"/>
      <w:r w:rsidRPr="001A4FAD">
        <w:rPr>
          <w:rFonts w:ascii="Times New Roman" w:eastAsia="Times New Roman" w:hAnsi="Times New Roman" w:cs="Times New Roman"/>
          <w:color w:val="333333"/>
          <w:sz w:val="28"/>
          <w:szCs w:val="28"/>
          <w:lang w:eastAsia="uk-UA"/>
        </w:rPr>
        <w:t>чні вправи для оптимізації інтелектуальних процесів і підвищення розумової працездатності дітей.</w:t>
      </w:r>
    </w:p>
    <w:p w:rsidR="001A4FAD" w:rsidRPr="001A4FAD" w:rsidRDefault="001A4FAD" w:rsidP="001A4FAD">
      <w:pPr>
        <w:shd w:val="clear" w:color="auto" w:fill="FFFFFF"/>
        <w:spacing w:after="0" w:line="240" w:lineRule="auto"/>
        <w:ind w:left="1276" w:right="578" w:firstLine="284"/>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pacing w:val="-4"/>
          <w:sz w:val="28"/>
          <w:szCs w:val="28"/>
          <w:lang w:eastAsia="uk-UA"/>
        </w:rPr>
        <w:t> </w:t>
      </w:r>
      <w:proofErr w:type="spellStart"/>
      <w:r w:rsidRPr="001A4FAD">
        <w:rPr>
          <w:rFonts w:ascii="Times New Roman" w:eastAsia="Times New Roman" w:hAnsi="Times New Roman" w:cs="Times New Roman"/>
          <w:b/>
          <w:bCs/>
          <w:color w:val="333333"/>
          <w:spacing w:val="-4"/>
          <w:sz w:val="28"/>
          <w:szCs w:val="28"/>
          <w:lang w:eastAsia="uk-UA"/>
        </w:rPr>
        <w:t>   </w:t>
      </w:r>
      <w:r w:rsidRPr="001A4FAD">
        <w:rPr>
          <w:rFonts w:ascii="Times New Roman" w:eastAsia="Times New Roman" w:hAnsi="Times New Roman" w:cs="Times New Roman"/>
          <w:color w:val="333333"/>
          <w:sz w:val="28"/>
          <w:szCs w:val="28"/>
          <w:lang w:eastAsia="uk-UA"/>
        </w:rPr>
        <w:t>Кінезіологі</w:t>
      </w:r>
      <w:proofErr w:type="spellEnd"/>
      <w:r w:rsidRPr="001A4FAD">
        <w:rPr>
          <w:rFonts w:ascii="Times New Roman" w:eastAsia="Times New Roman" w:hAnsi="Times New Roman" w:cs="Times New Roman"/>
          <w:color w:val="333333"/>
          <w:sz w:val="28"/>
          <w:szCs w:val="28"/>
          <w:lang w:eastAsia="uk-UA"/>
        </w:rPr>
        <w:t xml:space="preserve">чні вправи - це комплекс рухів, що дозволяють активізувати </w:t>
      </w:r>
      <w:proofErr w:type="spellStart"/>
      <w:r w:rsidRPr="001A4FAD">
        <w:rPr>
          <w:rFonts w:ascii="Times New Roman" w:eastAsia="Times New Roman" w:hAnsi="Times New Roman" w:cs="Times New Roman"/>
          <w:color w:val="333333"/>
          <w:sz w:val="28"/>
          <w:szCs w:val="28"/>
          <w:lang w:eastAsia="uk-UA"/>
        </w:rPr>
        <w:t>міжпівкульну</w:t>
      </w:r>
      <w:proofErr w:type="spellEnd"/>
      <w:r w:rsidRPr="001A4FAD">
        <w:rPr>
          <w:rFonts w:ascii="Times New Roman" w:eastAsia="Times New Roman" w:hAnsi="Times New Roman" w:cs="Times New Roman"/>
          <w:color w:val="333333"/>
          <w:sz w:val="28"/>
          <w:szCs w:val="28"/>
          <w:lang w:eastAsia="uk-UA"/>
        </w:rPr>
        <w:t xml:space="preserve"> взаємодію, під час якої відбувається обмін інформації та синхронна робота обох півкуль. Ці вправи розвивають мислення через рух. Вправи полегшують всі види навчання, а особливо ефективні для оптимізації інтелектуальних процесів і підвищення розумової працездатності. Вправи покращують розумову діяльність, синхронізують роботу півкуль, сприяють запам'ятовуванню, підвищують</w:t>
      </w:r>
      <w:r w:rsidRPr="001A4FAD">
        <w:rPr>
          <w:rFonts w:ascii="Times New Roman" w:eastAsia="Times New Roman" w:hAnsi="Times New Roman" w:cs="Times New Roman"/>
          <w:color w:val="333333"/>
          <w:spacing w:val="-17"/>
          <w:sz w:val="28"/>
          <w:szCs w:val="28"/>
          <w:lang w:eastAsia="uk-UA"/>
        </w:rPr>
        <w:t> </w:t>
      </w:r>
      <w:r w:rsidRPr="001A4FAD">
        <w:rPr>
          <w:rFonts w:ascii="Times New Roman" w:eastAsia="Times New Roman" w:hAnsi="Times New Roman" w:cs="Times New Roman"/>
          <w:color w:val="333333"/>
          <w:sz w:val="28"/>
          <w:szCs w:val="28"/>
          <w:lang w:eastAsia="uk-UA"/>
        </w:rPr>
        <w:t>стійкість</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уваги,</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допомагають</w:t>
      </w:r>
      <w:r w:rsidRPr="001A4FAD">
        <w:rPr>
          <w:rFonts w:ascii="Times New Roman" w:eastAsia="Times New Roman" w:hAnsi="Times New Roman" w:cs="Times New Roman"/>
          <w:color w:val="333333"/>
          <w:spacing w:val="-17"/>
          <w:sz w:val="28"/>
          <w:szCs w:val="28"/>
          <w:lang w:eastAsia="uk-UA"/>
        </w:rPr>
        <w:t> </w:t>
      </w:r>
      <w:r w:rsidRPr="001A4FAD">
        <w:rPr>
          <w:rFonts w:ascii="Times New Roman" w:eastAsia="Times New Roman" w:hAnsi="Times New Roman" w:cs="Times New Roman"/>
          <w:color w:val="333333"/>
          <w:sz w:val="28"/>
          <w:szCs w:val="28"/>
          <w:lang w:eastAsia="uk-UA"/>
        </w:rPr>
        <w:t>відновленню</w:t>
      </w:r>
      <w:r w:rsidRPr="001A4FAD">
        <w:rPr>
          <w:rFonts w:ascii="Times New Roman" w:eastAsia="Times New Roman" w:hAnsi="Times New Roman" w:cs="Times New Roman"/>
          <w:color w:val="333333"/>
          <w:spacing w:val="-15"/>
          <w:sz w:val="28"/>
          <w:szCs w:val="28"/>
          <w:lang w:eastAsia="uk-UA"/>
        </w:rPr>
        <w:t> </w:t>
      </w:r>
      <w:r w:rsidRPr="001A4FAD">
        <w:rPr>
          <w:rFonts w:ascii="Times New Roman" w:eastAsia="Times New Roman" w:hAnsi="Times New Roman" w:cs="Times New Roman"/>
          <w:color w:val="333333"/>
          <w:sz w:val="28"/>
          <w:szCs w:val="28"/>
          <w:lang w:eastAsia="uk-UA"/>
        </w:rPr>
        <w:t>мовленнєвих</w:t>
      </w:r>
      <w:r w:rsidRPr="001A4FAD">
        <w:rPr>
          <w:rFonts w:ascii="Times New Roman" w:eastAsia="Times New Roman" w:hAnsi="Times New Roman" w:cs="Times New Roman"/>
          <w:color w:val="333333"/>
          <w:spacing w:val="-15"/>
          <w:sz w:val="28"/>
          <w:szCs w:val="28"/>
          <w:lang w:eastAsia="uk-UA"/>
        </w:rPr>
        <w:t> </w:t>
      </w:r>
      <w:r w:rsidRPr="001A4FAD">
        <w:rPr>
          <w:rFonts w:ascii="Times New Roman" w:eastAsia="Times New Roman" w:hAnsi="Times New Roman" w:cs="Times New Roman"/>
          <w:color w:val="333333"/>
          <w:sz w:val="28"/>
          <w:szCs w:val="28"/>
          <w:lang w:eastAsia="uk-UA"/>
        </w:rPr>
        <w:t>функцій, полегшують процеси читання і письма. Крім цього, вправи для мозку також сприяють розвитку координації рухів і психофізичних функцій.</w:t>
      </w:r>
    </w:p>
    <w:p w:rsidR="001A4FAD" w:rsidRPr="001A4FAD" w:rsidRDefault="001A4FAD" w:rsidP="001A4FAD">
      <w:pPr>
        <w:shd w:val="clear" w:color="auto" w:fill="FFFFFF"/>
        <w:spacing w:before="67" w:after="0" w:line="240" w:lineRule="auto"/>
        <w:ind w:left="1276" w:right="578" w:firstLine="284"/>
        <w:jc w:val="both"/>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Вправа «Перехресні кроки»</w:t>
      </w:r>
    </w:p>
    <w:p w:rsidR="001A4FAD" w:rsidRPr="001A4FAD" w:rsidRDefault="001A4FAD" w:rsidP="001A4FAD">
      <w:pPr>
        <w:shd w:val="clear" w:color="auto" w:fill="FFFFFF"/>
        <w:spacing w:before="51"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Виконується на місці. З'єднати праве коліно з лівим ліктем та навпаки. Кроки</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повинні</w:t>
      </w:r>
      <w:r w:rsidRPr="001A4FAD">
        <w:rPr>
          <w:rFonts w:ascii="Times New Roman" w:eastAsia="Times New Roman" w:hAnsi="Times New Roman" w:cs="Times New Roman"/>
          <w:color w:val="333333"/>
          <w:spacing w:val="-12"/>
          <w:sz w:val="28"/>
          <w:szCs w:val="28"/>
          <w:lang w:eastAsia="uk-UA"/>
        </w:rPr>
        <w:t> </w:t>
      </w:r>
      <w:r w:rsidRPr="001A4FAD">
        <w:rPr>
          <w:rFonts w:ascii="Times New Roman" w:eastAsia="Times New Roman" w:hAnsi="Times New Roman" w:cs="Times New Roman"/>
          <w:color w:val="333333"/>
          <w:sz w:val="28"/>
          <w:szCs w:val="28"/>
          <w:lang w:eastAsia="uk-UA"/>
        </w:rPr>
        <w:t>виконуватися</w:t>
      </w:r>
      <w:r w:rsidRPr="001A4FAD">
        <w:rPr>
          <w:rFonts w:ascii="Times New Roman" w:eastAsia="Times New Roman" w:hAnsi="Times New Roman" w:cs="Times New Roman"/>
          <w:color w:val="333333"/>
          <w:spacing w:val="-12"/>
          <w:sz w:val="28"/>
          <w:szCs w:val="28"/>
          <w:lang w:eastAsia="uk-UA"/>
        </w:rPr>
        <w:t> </w:t>
      </w:r>
      <w:r w:rsidRPr="001A4FAD">
        <w:rPr>
          <w:rFonts w:ascii="Times New Roman" w:eastAsia="Times New Roman" w:hAnsi="Times New Roman" w:cs="Times New Roman"/>
          <w:color w:val="333333"/>
          <w:sz w:val="28"/>
          <w:szCs w:val="28"/>
          <w:lang w:eastAsia="uk-UA"/>
        </w:rPr>
        <w:t>дуже</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повільно,</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зберігаючи</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рівновагу,</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на</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 xml:space="preserve">рахунок «1-10» - з'єднати коліно і лікоть, за той же час повернутися у вихідне положення. Це </w:t>
      </w:r>
      <w:proofErr w:type="spellStart"/>
      <w:r w:rsidRPr="001A4FAD">
        <w:rPr>
          <w:rFonts w:ascii="Times New Roman" w:eastAsia="Times New Roman" w:hAnsi="Times New Roman" w:cs="Times New Roman"/>
          <w:color w:val="333333"/>
          <w:sz w:val="28"/>
          <w:szCs w:val="28"/>
          <w:lang w:eastAsia="uk-UA"/>
        </w:rPr>
        <w:t>задіює</w:t>
      </w:r>
      <w:proofErr w:type="spellEnd"/>
      <w:r w:rsidRPr="001A4FAD">
        <w:rPr>
          <w:rFonts w:ascii="Times New Roman" w:eastAsia="Times New Roman" w:hAnsi="Times New Roman" w:cs="Times New Roman"/>
          <w:color w:val="333333"/>
          <w:sz w:val="28"/>
          <w:szCs w:val="28"/>
          <w:lang w:eastAsia="uk-UA"/>
        </w:rPr>
        <w:t xml:space="preserve"> максимально велику кількість м’язів тіла, розвиває та активує лобну частину м</w:t>
      </w:r>
      <w:r>
        <w:rPr>
          <w:rFonts w:ascii="Times New Roman" w:eastAsia="Times New Roman" w:hAnsi="Times New Roman" w:cs="Times New Roman"/>
          <w:color w:val="333333"/>
          <w:sz w:val="28"/>
          <w:szCs w:val="28"/>
          <w:lang w:eastAsia="uk-UA"/>
        </w:rPr>
        <w:t>озку, відповідальну за мислення.</w:t>
      </w:r>
    </w:p>
    <w:p w:rsidR="001A4FAD" w:rsidRPr="001A4FAD" w:rsidRDefault="001A4FAD" w:rsidP="001A4FAD">
      <w:pPr>
        <w:shd w:val="clear" w:color="auto" w:fill="FFFFFF"/>
        <w:spacing w:after="16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 </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Вправа «Стіл»</w:t>
      </w:r>
    </w:p>
    <w:p w:rsidR="001A4FAD" w:rsidRPr="001A4FAD" w:rsidRDefault="001A4FAD" w:rsidP="001A4FAD">
      <w:pPr>
        <w:shd w:val="clear" w:color="auto" w:fill="FFFFFF"/>
        <w:spacing w:after="0" w:line="240" w:lineRule="auto"/>
        <w:ind w:left="1276" w:right="578" w:firstLine="284"/>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Ліву руку стиснути у кулак – це «ніжка» столу. Зверху накрити «ніжку» випрямленою долонею правої руки – це кришка «столу».</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Кулачок це буде ніжка,</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А долонька буде </w:t>
      </w:r>
      <w:r w:rsidRPr="001A4FAD">
        <w:rPr>
          <w:rFonts w:ascii="Times New Roman" w:eastAsia="Times New Roman" w:hAnsi="Times New Roman" w:cs="Times New Roman"/>
          <w:color w:val="333333"/>
          <w:spacing w:val="-3"/>
          <w:sz w:val="28"/>
          <w:szCs w:val="28"/>
          <w:lang w:eastAsia="uk-UA"/>
        </w:rPr>
        <w:t>кришка.</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3"/>
          <w:sz w:val="28"/>
          <w:szCs w:val="28"/>
          <w:lang w:eastAsia="uk-UA"/>
        </w:rPr>
        <w:t>         </w:t>
      </w:r>
      <w:r w:rsidRPr="001A4FAD">
        <w:rPr>
          <w:rFonts w:ascii="Times New Roman" w:eastAsia="Times New Roman" w:hAnsi="Times New Roman" w:cs="Times New Roman"/>
          <w:color w:val="333333"/>
          <w:sz w:val="28"/>
          <w:szCs w:val="28"/>
          <w:lang w:eastAsia="uk-UA"/>
        </w:rPr>
        <w:t>Поміняли ручки враз,</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Буде інший стіл у</w:t>
      </w:r>
      <w:r w:rsidRPr="001A4FAD">
        <w:rPr>
          <w:rFonts w:ascii="Times New Roman" w:eastAsia="Times New Roman" w:hAnsi="Times New Roman" w:cs="Times New Roman"/>
          <w:color w:val="333333"/>
          <w:spacing w:val="-7"/>
          <w:sz w:val="28"/>
          <w:szCs w:val="28"/>
          <w:lang w:eastAsia="uk-UA"/>
        </w:rPr>
        <w:t> </w:t>
      </w:r>
      <w:r w:rsidRPr="001A4FAD">
        <w:rPr>
          <w:rFonts w:ascii="Times New Roman" w:eastAsia="Times New Roman" w:hAnsi="Times New Roman" w:cs="Times New Roman"/>
          <w:color w:val="333333"/>
          <w:sz w:val="28"/>
          <w:szCs w:val="28"/>
          <w:lang w:eastAsia="uk-UA"/>
        </w:rPr>
        <w:t>нас.</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На рахунок «раз-два» по черзі змінювати положення рук.</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p>
    <w:p w:rsidR="001A4FAD" w:rsidRPr="001A4FAD" w:rsidRDefault="001A4FAD" w:rsidP="001A4FAD">
      <w:pPr>
        <w:shd w:val="clear" w:color="auto" w:fill="FFFFFF"/>
        <w:spacing w:before="5" w:after="0" w:line="240" w:lineRule="auto"/>
        <w:ind w:left="1276" w:right="578"/>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  ІІ.  Вправи на розвиток емоційної сфери</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Порушення в інтелектуальному розвитку часто призводять, по-перше, до неадекватності емоційного реагування на ситуації, недоступні розумінню дитини, а по-друге, до неспроможності усвідомлювати власні емоційні прояви та стани і керувати ними. </w:t>
      </w:r>
      <w:proofErr w:type="spellStart"/>
      <w:r w:rsidRPr="001A4FAD">
        <w:rPr>
          <w:rFonts w:ascii="Times New Roman" w:eastAsia="Times New Roman" w:hAnsi="Times New Roman" w:cs="Times New Roman"/>
          <w:color w:val="333333"/>
          <w:sz w:val="28"/>
          <w:szCs w:val="28"/>
          <w:lang w:eastAsia="uk-UA"/>
        </w:rPr>
        <w:t>Несформованість</w:t>
      </w:r>
      <w:proofErr w:type="spellEnd"/>
      <w:r w:rsidRPr="001A4FAD">
        <w:rPr>
          <w:rFonts w:ascii="Times New Roman" w:eastAsia="Times New Roman" w:hAnsi="Times New Roman" w:cs="Times New Roman"/>
          <w:color w:val="333333"/>
          <w:sz w:val="28"/>
          <w:szCs w:val="28"/>
          <w:lang w:eastAsia="uk-UA"/>
        </w:rPr>
        <w:t xml:space="preserve"> або поверховість соціальних потреб, характерні при розумовій відсталості, ускладнюють процес розвитку почуттів.</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b/>
          <w:bCs/>
          <w:color w:val="333333"/>
          <w:sz w:val="28"/>
          <w:szCs w:val="28"/>
          <w:lang w:eastAsia="uk-UA"/>
        </w:rPr>
        <w:t>Вправа «Вирази емоцію та почуття»</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lastRenderedPageBreak/>
        <w:t>Мета: </w:t>
      </w:r>
      <w:r w:rsidRPr="001A4FAD">
        <w:rPr>
          <w:rFonts w:ascii="Times New Roman" w:eastAsia="Times New Roman" w:hAnsi="Times New Roman" w:cs="Times New Roman"/>
          <w:color w:val="333333"/>
          <w:sz w:val="28"/>
          <w:szCs w:val="28"/>
          <w:lang w:eastAsia="uk-UA"/>
        </w:rPr>
        <w:t>сформувати вміння дітей визначати і розпізнавати людські емоції та почуття, сприяти розвитку конструктивних вмінь; формувати соціальну і емоційну сферу дитини; розвивати уяву, дрібну моторику, просторове та логічне мислення, монологічну та діалогічну мову дітей.</w:t>
      </w:r>
    </w:p>
    <w:p w:rsidR="001A4FAD" w:rsidRPr="001A4FAD" w:rsidRDefault="001A4FAD" w:rsidP="001A4FAD">
      <w:pPr>
        <w:shd w:val="clear" w:color="auto" w:fill="FFFFFF"/>
        <w:spacing w:after="0" w:line="240" w:lineRule="auto"/>
        <w:ind w:left="1276" w:right="578"/>
        <w:outlineLvl w:val="1"/>
        <w:rPr>
          <w:rFonts w:ascii="Times New Roman" w:eastAsia="Times New Roman" w:hAnsi="Times New Roman" w:cs="Times New Roman"/>
          <w:b/>
          <w:bCs/>
          <w:color w:val="333333"/>
          <w:sz w:val="28"/>
          <w:szCs w:val="28"/>
          <w:lang w:eastAsia="uk-UA"/>
        </w:rPr>
      </w:pPr>
      <w:r w:rsidRPr="001A4FAD">
        <w:rPr>
          <w:rFonts w:ascii="Times New Roman" w:eastAsia="Times New Roman" w:hAnsi="Times New Roman" w:cs="Times New Roman"/>
          <w:i/>
          <w:iCs/>
          <w:color w:val="2F5496"/>
          <w:sz w:val="28"/>
          <w:szCs w:val="28"/>
          <w:lang w:eastAsia="uk-UA"/>
        </w:rPr>
        <w:t>         </w:t>
      </w:r>
      <w:r w:rsidRPr="001A4FAD">
        <w:rPr>
          <w:rFonts w:ascii="Times New Roman" w:eastAsia="Times New Roman" w:hAnsi="Times New Roman" w:cs="Times New Roman"/>
          <w:i/>
          <w:iCs/>
          <w:color w:val="333333"/>
          <w:sz w:val="28"/>
          <w:szCs w:val="28"/>
          <w:lang w:eastAsia="uk-UA"/>
        </w:rPr>
        <w:t>Обладнання:</w:t>
      </w:r>
      <w:r w:rsidRPr="001A4FAD">
        <w:rPr>
          <w:rFonts w:ascii="Times New Roman" w:eastAsia="Times New Roman" w:hAnsi="Times New Roman" w:cs="Times New Roman"/>
          <w:color w:val="333333"/>
          <w:sz w:val="28"/>
          <w:szCs w:val="28"/>
          <w:lang w:eastAsia="uk-UA"/>
        </w:rPr>
        <w:t>1- 2 овали обличчя (можна використовувати</w:t>
      </w:r>
      <w:r w:rsidRPr="001A4FAD">
        <w:rPr>
          <w:rFonts w:ascii="Times New Roman" w:eastAsia="Times New Roman" w:hAnsi="Times New Roman" w:cs="Times New Roman"/>
          <w:color w:val="333333"/>
          <w:spacing w:val="-10"/>
          <w:sz w:val="28"/>
          <w:szCs w:val="28"/>
          <w:lang w:eastAsia="uk-UA"/>
        </w:rPr>
        <w:t> </w:t>
      </w:r>
      <w:r w:rsidRPr="001A4FAD">
        <w:rPr>
          <w:rFonts w:ascii="Times New Roman" w:eastAsia="Times New Roman" w:hAnsi="Times New Roman" w:cs="Times New Roman"/>
          <w:color w:val="333333"/>
          <w:sz w:val="28"/>
          <w:szCs w:val="28"/>
          <w:lang w:eastAsia="uk-UA"/>
        </w:rPr>
        <w:t>більше); 3-4 пари намальованих</w:t>
      </w:r>
      <w:r w:rsidRPr="001A4FAD">
        <w:rPr>
          <w:rFonts w:ascii="Times New Roman" w:eastAsia="Times New Roman" w:hAnsi="Times New Roman" w:cs="Times New Roman"/>
          <w:color w:val="333333"/>
          <w:spacing w:val="-6"/>
          <w:sz w:val="28"/>
          <w:szCs w:val="28"/>
          <w:lang w:eastAsia="uk-UA"/>
        </w:rPr>
        <w:t> </w:t>
      </w:r>
      <w:r w:rsidRPr="001A4FAD">
        <w:rPr>
          <w:rFonts w:ascii="Times New Roman" w:eastAsia="Times New Roman" w:hAnsi="Times New Roman" w:cs="Times New Roman"/>
          <w:color w:val="333333"/>
          <w:sz w:val="28"/>
          <w:szCs w:val="28"/>
          <w:lang w:eastAsia="uk-UA"/>
        </w:rPr>
        <w:t>очей;</w:t>
      </w:r>
      <w:r w:rsidRPr="001A4FAD">
        <w:rPr>
          <w:rFonts w:ascii="Times New Roman" w:eastAsia="Times New Roman" w:hAnsi="Times New Roman" w:cs="Times New Roman"/>
          <w:color w:val="2F5496"/>
          <w:sz w:val="28"/>
          <w:szCs w:val="28"/>
          <w:lang w:eastAsia="uk-UA"/>
        </w:rPr>
        <w:t> </w:t>
      </w:r>
      <w:r w:rsidRPr="001A4FAD">
        <w:rPr>
          <w:rFonts w:ascii="Times New Roman" w:eastAsia="Times New Roman" w:hAnsi="Times New Roman" w:cs="Times New Roman"/>
          <w:color w:val="333333"/>
          <w:sz w:val="28"/>
          <w:szCs w:val="28"/>
          <w:lang w:eastAsia="uk-UA"/>
        </w:rPr>
        <w:t>набір схематично зображених ротів,</w:t>
      </w:r>
      <w:r w:rsidRPr="001A4FAD">
        <w:rPr>
          <w:rFonts w:ascii="Times New Roman" w:eastAsia="Times New Roman" w:hAnsi="Times New Roman" w:cs="Times New Roman"/>
          <w:color w:val="333333"/>
          <w:spacing w:val="1"/>
          <w:sz w:val="28"/>
          <w:szCs w:val="28"/>
          <w:lang w:eastAsia="uk-UA"/>
        </w:rPr>
        <w:t> </w:t>
      </w:r>
      <w:r w:rsidRPr="001A4FAD">
        <w:rPr>
          <w:rFonts w:ascii="Times New Roman" w:eastAsia="Times New Roman" w:hAnsi="Times New Roman" w:cs="Times New Roman"/>
          <w:color w:val="333333"/>
          <w:sz w:val="28"/>
          <w:szCs w:val="28"/>
          <w:lang w:eastAsia="uk-UA"/>
        </w:rPr>
        <w:t>носів; 3-4 пари</w:t>
      </w:r>
      <w:r w:rsidRPr="001A4FAD">
        <w:rPr>
          <w:rFonts w:ascii="Times New Roman" w:eastAsia="Times New Roman" w:hAnsi="Times New Roman" w:cs="Times New Roman"/>
          <w:color w:val="333333"/>
          <w:spacing w:val="-7"/>
          <w:sz w:val="28"/>
          <w:szCs w:val="28"/>
          <w:lang w:eastAsia="uk-UA"/>
        </w:rPr>
        <w:t> </w:t>
      </w:r>
      <w:r w:rsidRPr="001A4FAD">
        <w:rPr>
          <w:rFonts w:ascii="Times New Roman" w:eastAsia="Times New Roman" w:hAnsi="Times New Roman" w:cs="Times New Roman"/>
          <w:color w:val="333333"/>
          <w:sz w:val="28"/>
          <w:szCs w:val="28"/>
          <w:lang w:eastAsia="uk-UA"/>
        </w:rPr>
        <w:t>брів.</w:t>
      </w:r>
    </w:p>
    <w:p w:rsidR="001A4FAD" w:rsidRPr="001A4FAD" w:rsidRDefault="001A4FAD" w:rsidP="001A4FAD">
      <w:pPr>
        <w:shd w:val="clear" w:color="auto" w:fill="FFFFFF"/>
        <w:spacing w:after="0" w:line="240" w:lineRule="auto"/>
        <w:ind w:left="1276" w:right="578" w:firstLine="426"/>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b/>
          <w:bCs/>
          <w:i/>
          <w:iCs/>
          <w:color w:val="333333"/>
          <w:sz w:val="28"/>
          <w:szCs w:val="28"/>
          <w:lang w:eastAsia="uk-UA"/>
        </w:rPr>
        <w:t>І варіант. </w:t>
      </w:r>
      <w:r w:rsidRPr="001A4FAD">
        <w:rPr>
          <w:rFonts w:ascii="Times New Roman" w:eastAsia="Times New Roman" w:hAnsi="Times New Roman" w:cs="Times New Roman"/>
          <w:color w:val="333333"/>
          <w:sz w:val="28"/>
          <w:szCs w:val="28"/>
          <w:lang w:eastAsia="uk-UA"/>
        </w:rPr>
        <w:t>Запропонувати дитині зібрати ту чи іншу емоцію, визначити її та обговорити, чому у створеного персонажа такий настрій. Що у нього трапилось, яка виникла історія?</w:t>
      </w:r>
    </w:p>
    <w:p w:rsidR="001A4FAD" w:rsidRPr="001A4FAD" w:rsidRDefault="001A4FAD" w:rsidP="001A4FAD">
      <w:pPr>
        <w:shd w:val="clear" w:color="auto" w:fill="FFFFFF"/>
        <w:spacing w:before="1" w:after="0" w:line="240" w:lineRule="auto"/>
        <w:ind w:left="1276" w:right="578" w:firstLine="426"/>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Або допомогти герою змінити сум на радість, страх на подив, перекладаючи частини обличчя, а потім придумати історію.</w:t>
      </w:r>
    </w:p>
    <w:p w:rsidR="001A4FAD" w:rsidRPr="001A4FAD" w:rsidRDefault="001A4FAD" w:rsidP="001A4FAD">
      <w:pPr>
        <w:shd w:val="clear" w:color="auto" w:fill="FFFFFF"/>
        <w:spacing w:after="0" w:line="240" w:lineRule="auto"/>
        <w:ind w:left="1276" w:right="578" w:firstLine="425"/>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ІІ</w:t>
      </w:r>
      <w:r w:rsidRPr="001A4FAD">
        <w:rPr>
          <w:rFonts w:ascii="Times New Roman" w:eastAsia="Times New Roman" w:hAnsi="Times New Roman" w:cs="Times New Roman"/>
          <w:b/>
          <w:bCs/>
          <w:i/>
          <w:iCs/>
          <w:color w:val="333333"/>
          <w:spacing w:val="-19"/>
          <w:sz w:val="28"/>
          <w:szCs w:val="28"/>
          <w:lang w:eastAsia="uk-UA"/>
        </w:rPr>
        <w:t> </w:t>
      </w:r>
      <w:r w:rsidRPr="001A4FAD">
        <w:rPr>
          <w:rFonts w:ascii="Times New Roman" w:eastAsia="Times New Roman" w:hAnsi="Times New Roman" w:cs="Times New Roman"/>
          <w:b/>
          <w:bCs/>
          <w:i/>
          <w:iCs/>
          <w:color w:val="333333"/>
          <w:sz w:val="28"/>
          <w:szCs w:val="28"/>
          <w:lang w:eastAsia="uk-UA"/>
        </w:rPr>
        <w:t>варіант.</w:t>
      </w:r>
      <w:r w:rsidRPr="001A4FAD">
        <w:rPr>
          <w:rFonts w:ascii="Times New Roman" w:eastAsia="Times New Roman" w:hAnsi="Times New Roman" w:cs="Times New Roman"/>
          <w:b/>
          <w:bCs/>
          <w:i/>
          <w:iCs/>
          <w:color w:val="333333"/>
          <w:spacing w:val="-19"/>
          <w:sz w:val="28"/>
          <w:szCs w:val="28"/>
          <w:lang w:eastAsia="uk-UA"/>
        </w:rPr>
        <w:t> </w:t>
      </w:r>
      <w:r w:rsidRPr="001A4FAD">
        <w:rPr>
          <w:rFonts w:ascii="Times New Roman" w:eastAsia="Times New Roman" w:hAnsi="Times New Roman" w:cs="Times New Roman"/>
          <w:color w:val="333333"/>
          <w:sz w:val="28"/>
          <w:szCs w:val="28"/>
          <w:lang w:eastAsia="uk-UA"/>
        </w:rPr>
        <w:t>Гра</w:t>
      </w:r>
      <w:r w:rsidRPr="001A4FAD">
        <w:rPr>
          <w:rFonts w:ascii="Times New Roman" w:eastAsia="Times New Roman" w:hAnsi="Times New Roman" w:cs="Times New Roman"/>
          <w:color w:val="333333"/>
          <w:spacing w:val="-19"/>
          <w:sz w:val="28"/>
          <w:szCs w:val="28"/>
          <w:lang w:eastAsia="uk-UA"/>
        </w:rPr>
        <w:t> </w:t>
      </w:r>
      <w:r w:rsidRPr="001A4FAD">
        <w:rPr>
          <w:rFonts w:ascii="Times New Roman" w:eastAsia="Times New Roman" w:hAnsi="Times New Roman" w:cs="Times New Roman"/>
          <w:color w:val="333333"/>
          <w:sz w:val="28"/>
          <w:szCs w:val="28"/>
          <w:lang w:eastAsia="uk-UA"/>
        </w:rPr>
        <w:t>проводиться</w:t>
      </w:r>
      <w:r w:rsidRPr="001A4FAD">
        <w:rPr>
          <w:rFonts w:ascii="Times New Roman" w:eastAsia="Times New Roman" w:hAnsi="Times New Roman" w:cs="Times New Roman"/>
          <w:color w:val="333333"/>
          <w:spacing w:val="-19"/>
          <w:sz w:val="28"/>
          <w:szCs w:val="28"/>
          <w:lang w:eastAsia="uk-UA"/>
        </w:rPr>
        <w:t> </w:t>
      </w:r>
      <w:r w:rsidRPr="001A4FAD">
        <w:rPr>
          <w:rFonts w:ascii="Times New Roman" w:eastAsia="Times New Roman" w:hAnsi="Times New Roman" w:cs="Times New Roman"/>
          <w:color w:val="333333"/>
          <w:sz w:val="28"/>
          <w:szCs w:val="28"/>
          <w:lang w:eastAsia="uk-UA"/>
        </w:rPr>
        <w:t>в</w:t>
      </w:r>
      <w:r w:rsidRPr="001A4FAD">
        <w:rPr>
          <w:rFonts w:ascii="Times New Roman" w:eastAsia="Times New Roman" w:hAnsi="Times New Roman" w:cs="Times New Roman"/>
          <w:color w:val="333333"/>
          <w:spacing w:val="-20"/>
          <w:sz w:val="28"/>
          <w:szCs w:val="28"/>
          <w:lang w:eastAsia="uk-UA"/>
        </w:rPr>
        <w:t> </w:t>
      </w:r>
      <w:r w:rsidRPr="001A4FAD">
        <w:rPr>
          <w:rFonts w:ascii="Times New Roman" w:eastAsia="Times New Roman" w:hAnsi="Times New Roman" w:cs="Times New Roman"/>
          <w:color w:val="333333"/>
          <w:sz w:val="28"/>
          <w:szCs w:val="28"/>
          <w:lang w:eastAsia="uk-UA"/>
        </w:rPr>
        <w:t>парі.</w:t>
      </w:r>
      <w:r w:rsidRPr="001A4FAD">
        <w:rPr>
          <w:rFonts w:ascii="Times New Roman" w:eastAsia="Times New Roman" w:hAnsi="Times New Roman" w:cs="Times New Roman"/>
          <w:color w:val="333333"/>
          <w:spacing w:val="-20"/>
          <w:sz w:val="28"/>
          <w:szCs w:val="28"/>
          <w:lang w:eastAsia="uk-UA"/>
        </w:rPr>
        <w:t> </w:t>
      </w:r>
      <w:r w:rsidRPr="001A4FAD">
        <w:rPr>
          <w:rFonts w:ascii="Times New Roman" w:eastAsia="Times New Roman" w:hAnsi="Times New Roman" w:cs="Times New Roman"/>
          <w:color w:val="333333"/>
          <w:sz w:val="28"/>
          <w:szCs w:val="28"/>
          <w:lang w:eastAsia="uk-UA"/>
        </w:rPr>
        <w:t>Діти</w:t>
      </w:r>
      <w:r w:rsidRPr="001A4FAD">
        <w:rPr>
          <w:rFonts w:ascii="Times New Roman" w:eastAsia="Times New Roman" w:hAnsi="Times New Roman" w:cs="Times New Roman"/>
          <w:color w:val="333333"/>
          <w:spacing w:val="-21"/>
          <w:sz w:val="28"/>
          <w:szCs w:val="28"/>
          <w:lang w:eastAsia="uk-UA"/>
        </w:rPr>
        <w:t> </w:t>
      </w:r>
      <w:r w:rsidRPr="001A4FAD">
        <w:rPr>
          <w:rFonts w:ascii="Times New Roman" w:eastAsia="Times New Roman" w:hAnsi="Times New Roman" w:cs="Times New Roman"/>
          <w:color w:val="333333"/>
          <w:sz w:val="28"/>
          <w:szCs w:val="28"/>
          <w:lang w:eastAsia="uk-UA"/>
        </w:rPr>
        <w:t>спільно</w:t>
      </w:r>
      <w:r w:rsidRPr="001A4FAD">
        <w:rPr>
          <w:rFonts w:ascii="Times New Roman" w:eastAsia="Times New Roman" w:hAnsi="Times New Roman" w:cs="Times New Roman"/>
          <w:color w:val="333333"/>
          <w:spacing w:val="-15"/>
          <w:sz w:val="28"/>
          <w:szCs w:val="28"/>
          <w:lang w:eastAsia="uk-UA"/>
        </w:rPr>
        <w:t> </w:t>
      </w:r>
      <w:r w:rsidRPr="001A4FAD">
        <w:rPr>
          <w:rFonts w:ascii="Times New Roman" w:eastAsia="Times New Roman" w:hAnsi="Times New Roman" w:cs="Times New Roman"/>
          <w:color w:val="333333"/>
          <w:sz w:val="28"/>
          <w:szCs w:val="28"/>
          <w:lang w:eastAsia="uk-UA"/>
        </w:rPr>
        <w:t>придумують</w:t>
      </w:r>
      <w:r w:rsidRPr="001A4FAD">
        <w:rPr>
          <w:rFonts w:ascii="Times New Roman" w:eastAsia="Times New Roman" w:hAnsi="Times New Roman" w:cs="Times New Roman"/>
          <w:color w:val="333333"/>
          <w:spacing w:val="-19"/>
          <w:sz w:val="28"/>
          <w:szCs w:val="28"/>
          <w:lang w:eastAsia="uk-UA"/>
        </w:rPr>
        <w:t> </w:t>
      </w:r>
      <w:r w:rsidRPr="001A4FAD">
        <w:rPr>
          <w:rFonts w:ascii="Times New Roman" w:eastAsia="Times New Roman" w:hAnsi="Times New Roman" w:cs="Times New Roman"/>
          <w:color w:val="333333"/>
          <w:sz w:val="28"/>
          <w:szCs w:val="28"/>
          <w:lang w:eastAsia="uk-UA"/>
        </w:rPr>
        <w:t>історію,</w:t>
      </w:r>
      <w:r w:rsidRPr="001A4FAD">
        <w:rPr>
          <w:rFonts w:ascii="Times New Roman" w:eastAsia="Times New Roman" w:hAnsi="Times New Roman" w:cs="Times New Roman"/>
          <w:color w:val="333333"/>
          <w:spacing w:val="-20"/>
          <w:sz w:val="28"/>
          <w:szCs w:val="28"/>
          <w:lang w:eastAsia="uk-UA"/>
        </w:rPr>
        <w:t> </w:t>
      </w:r>
      <w:r w:rsidRPr="001A4FAD">
        <w:rPr>
          <w:rFonts w:ascii="Times New Roman" w:eastAsia="Times New Roman" w:hAnsi="Times New Roman" w:cs="Times New Roman"/>
          <w:color w:val="333333"/>
          <w:sz w:val="28"/>
          <w:szCs w:val="28"/>
          <w:lang w:eastAsia="uk-UA"/>
        </w:rPr>
        <w:t>при цьому</w:t>
      </w:r>
      <w:r w:rsidRPr="001A4FAD">
        <w:rPr>
          <w:rFonts w:ascii="Times New Roman" w:eastAsia="Times New Roman" w:hAnsi="Times New Roman" w:cs="Times New Roman"/>
          <w:color w:val="333333"/>
          <w:spacing w:val="-21"/>
          <w:sz w:val="28"/>
          <w:szCs w:val="28"/>
          <w:lang w:eastAsia="uk-UA"/>
        </w:rPr>
        <w:t> </w:t>
      </w:r>
      <w:r w:rsidRPr="001A4FAD">
        <w:rPr>
          <w:rFonts w:ascii="Times New Roman" w:eastAsia="Times New Roman" w:hAnsi="Times New Roman" w:cs="Times New Roman"/>
          <w:color w:val="333333"/>
          <w:sz w:val="28"/>
          <w:szCs w:val="28"/>
          <w:lang w:eastAsia="uk-UA"/>
        </w:rPr>
        <w:t>складають</w:t>
      </w:r>
      <w:r w:rsidRPr="001A4FAD">
        <w:rPr>
          <w:rFonts w:ascii="Times New Roman" w:eastAsia="Times New Roman" w:hAnsi="Times New Roman" w:cs="Times New Roman"/>
          <w:color w:val="333333"/>
          <w:spacing w:val="-16"/>
          <w:sz w:val="28"/>
          <w:szCs w:val="28"/>
          <w:lang w:eastAsia="uk-UA"/>
        </w:rPr>
        <w:t> </w:t>
      </w:r>
      <w:r w:rsidRPr="001A4FAD">
        <w:rPr>
          <w:rFonts w:ascii="Times New Roman" w:eastAsia="Times New Roman" w:hAnsi="Times New Roman" w:cs="Times New Roman"/>
          <w:color w:val="333333"/>
          <w:sz w:val="28"/>
          <w:szCs w:val="28"/>
          <w:lang w:eastAsia="uk-UA"/>
        </w:rPr>
        <w:t>той</w:t>
      </w:r>
      <w:r w:rsidRPr="001A4FAD">
        <w:rPr>
          <w:rFonts w:ascii="Times New Roman" w:eastAsia="Times New Roman" w:hAnsi="Times New Roman" w:cs="Times New Roman"/>
          <w:color w:val="333333"/>
          <w:spacing w:val="-16"/>
          <w:sz w:val="28"/>
          <w:szCs w:val="28"/>
          <w:lang w:eastAsia="uk-UA"/>
        </w:rPr>
        <w:t> </w:t>
      </w:r>
      <w:r w:rsidRPr="001A4FAD">
        <w:rPr>
          <w:rFonts w:ascii="Times New Roman" w:eastAsia="Times New Roman" w:hAnsi="Times New Roman" w:cs="Times New Roman"/>
          <w:color w:val="333333"/>
          <w:sz w:val="28"/>
          <w:szCs w:val="28"/>
          <w:lang w:eastAsia="uk-UA"/>
        </w:rPr>
        <w:t>чи</w:t>
      </w:r>
      <w:r w:rsidRPr="001A4FAD">
        <w:rPr>
          <w:rFonts w:ascii="Times New Roman" w:eastAsia="Times New Roman" w:hAnsi="Times New Roman" w:cs="Times New Roman"/>
          <w:color w:val="333333"/>
          <w:spacing w:val="-18"/>
          <w:sz w:val="28"/>
          <w:szCs w:val="28"/>
          <w:lang w:eastAsia="uk-UA"/>
        </w:rPr>
        <w:t> </w:t>
      </w:r>
      <w:r w:rsidRPr="001A4FAD">
        <w:rPr>
          <w:rFonts w:ascii="Times New Roman" w:eastAsia="Times New Roman" w:hAnsi="Times New Roman" w:cs="Times New Roman"/>
          <w:color w:val="333333"/>
          <w:sz w:val="28"/>
          <w:szCs w:val="28"/>
          <w:lang w:eastAsia="uk-UA"/>
        </w:rPr>
        <w:t>інший</w:t>
      </w:r>
      <w:r w:rsidRPr="001A4FAD">
        <w:rPr>
          <w:rFonts w:ascii="Times New Roman" w:eastAsia="Times New Roman" w:hAnsi="Times New Roman" w:cs="Times New Roman"/>
          <w:color w:val="333333"/>
          <w:spacing w:val="-15"/>
          <w:sz w:val="28"/>
          <w:szCs w:val="28"/>
          <w:lang w:eastAsia="uk-UA"/>
        </w:rPr>
        <w:t> </w:t>
      </w:r>
      <w:r w:rsidRPr="001A4FAD">
        <w:rPr>
          <w:rFonts w:ascii="Times New Roman" w:eastAsia="Times New Roman" w:hAnsi="Times New Roman" w:cs="Times New Roman"/>
          <w:color w:val="333333"/>
          <w:sz w:val="28"/>
          <w:szCs w:val="28"/>
          <w:lang w:eastAsia="uk-UA"/>
        </w:rPr>
        <w:t>вираз</w:t>
      </w:r>
      <w:r w:rsidRPr="001A4FAD">
        <w:rPr>
          <w:rFonts w:ascii="Times New Roman" w:eastAsia="Times New Roman" w:hAnsi="Times New Roman" w:cs="Times New Roman"/>
          <w:color w:val="333333"/>
          <w:spacing w:val="-18"/>
          <w:sz w:val="28"/>
          <w:szCs w:val="28"/>
          <w:lang w:eastAsia="uk-UA"/>
        </w:rPr>
        <w:t> </w:t>
      </w:r>
      <w:r w:rsidRPr="001A4FAD">
        <w:rPr>
          <w:rFonts w:ascii="Times New Roman" w:eastAsia="Times New Roman" w:hAnsi="Times New Roman" w:cs="Times New Roman"/>
          <w:color w:val="333333"/>
          <w:sz w:val="28"/>
          <w:szCs w:val="28"/>
          <w:lang w:eastAsia="uk-UA"/>
        </w:rPr>
        <w:t>обличчя</w:t>
      </w:r>
      <w:r w:rsidRPr="001A4FAD">
        <w:rPr>
          <w:rFonts w:ascii="Times New Roman" w:eastAsia="Times New Roman" w:hAnsi="Times New Roman" w:cs="Times New Roman"/>
          <w:color w:val="333333"/>
          <w:spacing w:val="-17"/>
          <w:sz w:val="28"/>
          <w:szCs w:val="28"/>
          <w:lang w:eastAsia="uk-UA"/>
        </w:rPr>
        <w:t> </w:t>
      </w:r>
      <w:r w:rsidRPr="001A4FAD">
        <w:rPr>
          <w:rFonts w:ascii="Times New Roman" w:eastAsia="Times New Roman" w:hAnsi="Times New Roman" w:cs="Times New Roman"/>
          <w:color w:val="333333"/>
          <w:sz w:val="28"/>
          <w:szCs w:val="28"/>
          <w:lang w:eastAsia="uk-UA"/>
        </w:rPr>
        <w:t>–</w:t>
      </w:r>
      <w:r w:rsidRPr="001A4FAD">
        <w:rPr>
          <w:rFonts w:ascii="Times New Roman" w:eastAsia="Times New Roman" w:hAnsi="Times New Roman" w:cs="Times New Roman"/>
          <w:color w:val="333333"/>
          <w:spacing w:val="-15"/>
          <w:sz w:val="28"/>
          <w:szCs w:val="28"/>
          <w:lang w:eastAsia="uk-UA"/>
        </w:rPr>
        <w:t> </w:t>
      </w:r>
      <w:r w:rsidRPr="001A4FAD">
        <w:rPr>
          <w:rFonts w:ascii="Times New Roman" w:eastAsia="Times New Roman" w:hAnsi="Times New Roman" w:cs="Times New Roman"/>
          <w:color w:val="333333"/>
          <w:sz w:val="28"/>
          <w:szCs w:val="28"/>
          <w:lang w:eastAsia="uk-UA"/>
        </w:rPr>
        <w:t>емоцію.</w:t>
      </w:r>
      <w:r w:rsidRPr="001A4FAD">
        <w:rPr>
          <w:rFonts w:ascii="Times New Roman" w:eastAsia="Times New Roman" w:hAnsi="Times New Roman" w:cs="Times New Roman"/>
          <w:color w:val="333333"/>
          <w:spacing w:val="-18"/>
          <w:sz w:val="28"/>
          <w:szCs w:val="28"/>
          <w:lang w:eastAsia="uk-UA"/>
        </w:rPr>
        <w:t> </w:t>
      </w:r>
      <w:r w:rsidRPr="001A4FAD">
        <w:rPr>
          <w:rFonts w:ascii="Times New Roman" w:eastAsia="Times New Roman" w:hAnsi="Times New Roman" w:cs="Times New Roman"/>
          <w:color w:val="333333"/>
          <w:sz w:val="28"/>
          <w:szCs w:val="28"/>
          <w:lang w:eastAsia="uk-UA"/>
        </w:rPr>
        <w:t>Потім</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можна</w:t>
      </w:r>
      <w:r w:rsidRPr="001A4FAD">
        <w:rPr>
          <w:rFonts w:ascii="Times New Roman" w:eastAsia="Times New Roman" w:hAnsi="Times New Roman" w:cs="Times New Roman"/>
          <w:color w:val="333333"/>
          <w:spacing w:val="-17"/>
          <w:sz w:val="28"/>
          <w:szCs w:val="28"/>
          <w:lang w:eastAsia="uk-UA"/>
        </w:rPr>
        <w:t> </w:t>
      </w:r>
      <w:r w:rsidRPr="001A4FAD">
        <w:rPr>
          <w:rFonts w:ascii="Times New Roman" w:eastAsia="Times New Roman" w:hAnsi="Times New Roman" w:cs="Times New Roman"/>
          <w:color w:val="333333"/>
          <w:sz w:val="28"/>
          <w:szCs w:val="28"/>
          <w:lang w:eastAsia="uk-UA"/>
        </w:rPr>
        <w:t>програти ситуацію у вигляді діалогу між створеними образами. Наприклад: діалог між хлопчиком і</w:t>
      </w:r>
      <w:r w:rsidRPr="001A4FAD">
        <w:rPr>
          <w:rFonts w:ascii="Times New Roman" w:eastAsia="Times New Roman" w:hAnsi="Times New Roman" w:cs="Times New Roman"/>
          <w:color w:val="333333"/>
          <w:spacing w:val="-4"/>
          <w:sz w:val="28"/>
          <w:szCs w:val="28"/>
          <w:lang w:eastAsia="uk-UA"/>
        </w:rPr>
        <w:t> </w:t>
      </w:r>
      <w:r w:rsidRPr="001A4FAD">
        <w:rPr>
          <w:rFonts w:ascii="Times New Roman" w:eastAsia="Times New Roman" w:hAnsi="Times New Roman" w:cs="Times New Roman"/>
          <w:color w:val="333333"/>
          <w:sz w:val="28"/>
          <w:szCs w:val="28"/>
          <w:lang w:eastAsia="uk-UA"/>
        </w:rPr>
        <w:t>дівчинкою.</w:t>
      </w:r>
    </w:p>
    <w:p w:rsidR="001A4FAD" w:rsidRPr="001A4FAD" w:rsidRDefault="001A4FAD" w:rsidP="001A4FAD">
      <w:pPr>
        <w:shd w:val="clear" w:color="auto" w:fill="FFFFFF"/>
        <w:spacing w:after="0" w:line="240" w:lineRule="auto"/>
        <w:ind w:left="1276" w:right="578"/>
        <w:jc w:val="both"/>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Вправа «Колобок»</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         Мета: </w:t>
      </w:r>
      <w:r w:rsidRPr="001A4FAD">
        <w:rPr>
          <w:rFonts w:ascii="Times New Roman" w:eastAsia="Times New Roman" w:hAnsi="Times New Roman" w:cs="Times New Roman"/>
          <w:color w:val="333333"/>
          <w:sz w:val="28"/>
          <w:szCs w:val="28"/>
          <w:lang w:eastAsia="uk-UA"/>
        </w:rPr>
        <w:t>формування уявлення про емоції, розрізнення емоційних станів.</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         Інструкція.</w:t>
      </w:r>
      <w:r w:rsidRPr="001A4FAD">
        <w:rPr>
          <w:rFonts w:ascii="Times New Roman" w:eastAsia="Times New Roman" w:hAnsi="Times New Roman" w:cs="Times New Roman"/>
          <w:b/>
          <w:bCs/>
          <w:i/>
          <w:iCs/>
          <w:color w:val="333333"/>
          <w:spacing w:val="-5"/>
          <w:sz w:val="28"/>
          <w:szCs w:val="28"/>
          <w:lang w:eastAsia="uk-UA"/>
        </w:rPr>
        <w:t> </w:t>
      </w:r>
      <w:r w:rsidRPr="001A4FAD">
        <w:rPr>
          <w:rFonts w:ascii="Times New Roman" w:eastAsia="Times New Roman" w:hAnsi="Times New Roman" w:cs="Times New Roman"/>
          <w:color w:val="333333"/>
          <w:sz w:val="28"/>
          <w:szCs w:val="28"/>
          <w:lang w:eastAsia="uk-UA"/>
        </w:rPr>
        <w:t>Перед</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дитиною</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розставляються</w:t>
      </w:r>
      <w:r w:rsidRPr="001A4FAD">
        <w:rPr>
          <w:rFonts w:ascii="Times New Roman" w:eastAsia="Times New Roman" w:hAnsi="Times New Roman" w:cs="Times New Roman"/>
          <w:color w:val="333333"/>
          <w:spacing w:val="-11"/>
          <w:sz w:val="28"/>
          <w:szCs w:val="28"/>
          <w:lang w:eastAsia="uk-UA"/>
        </w:rPr>
        <w:t> </w:t>
      </w:r>
      <w:r w:rsidRPr="001A4FAD">
        <w:rPr>
          <w:rFonts w:ascii="Times New Roman" w:eastAsia="Times New Roman" w:hAnsi="Times New Roman" w:cs="Times New Roman"/>
          <w:color w:val="333333"/>
          <w:sz w:val="28"/>
          <w:szCs w:val="28"/>
          <w:lang w:eastAsia="uk-UA"/>
        </w:rPr>
        <w:t>картки,</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де</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зображено</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 xml:space="preserve">Колобка з різними емоціями   (сумний, веселий, замислений, злий). Дитина має назвати емоції, сказати, яка емоція в неї </w:t>
      </w:r>
      <w:proofErr w:type="spellStart"/>
      <w:r w:rsidRPr="001A4FAD">
        <w:rPr>
          <w:rFonts w:ascii="Times New Roman" w:eastAsia="Times New Roman" w:hAnsi="Times New Roman" w:cs="Times New Roman"/>
          <w:color w:val="333333"/>
          <w:sz w:val="28"/>
          <w:szCs w:val="28"/>
          <w:lang w:eastAsia="uk-UA"/>
        </w:rPr>
        <w:t>зазвичай    </w:t>
      </w:r>
      <w:proofErr w:type="spellEnd"/>
      <w:r w:rsidRPr="001A4FAD">
        <w:rPr>
          <w:rFonts w:ascii="Times New Roman" w:eastAsia="Times New Roman" w:hAnsi="Times New Roman" w:cs="Times New Roman"/>
          <w:color w:val="333333"/>
          <w:sz w:val="28"/>
          <w:szCs w:val="28"/>
          <w:lang w:eastAsia="uk-UA"/>
        </w:rPr>
        <w:t>переважає, яка характерна для братика, сестрички, мами, тата, дідуся, бабусі, друзів</w:t>
      </w:r>
      <w:r w:rsidRPr="001A4FAD">
        <w:rPr>
          <w:rFonts w:ascii="Times New Roman" w:eastAsia="Times New Roman" w:hAnsi="Times New Roman" w:cs="Times New Roman"/>
          <w:color w:val="333333"/>
          <w:spacing w:val="-7"/>
          <w:sz w:val="28"/>
          <w:szCs w:val="28"/>
          <w:lang w:eastAsia="uk-UA"/>
        </w:rPr>
        <w:t> </w:t>
      </w:r>
      <w:r w:rsidRPr="001A4FAD">
        <w:rPr>
          <w:rFonts w:ascii="Times New Roman" w:eastAsia="Times New Roman" w:hAnsi="Times New Roman" w:cs="Times New Roman"/>
          <w:color w:val="333333"/>
          <w:sz w:val="28"/>
          <w:szCs w:val="28"/>
          <w:lang w:eastAsia="uk-UA"/>
        </w:rPr>
        <w:t>тощо.</w:t>
      </w:r>
    </w:p>
    <w:p w:rsidR="001A4FAD" w:rsidRPr="001A4FAD" w:rsidRDefault="001A4FAD" w:rsidP="001A4FAD">
      <w:pPr>
        <w:shd w:val="clear" w:color="auto" w:fill="FFFFFF"/>
        <w:spacing w:after="0" w:line="240" w:lineRule="auto"/>
        <w:ind w:left="1276" w:right="578"/>
        <w:jc w:val="both"/>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Вправа «Емоційний кубик»</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Мета: </w:t>
      </w:r>
      <w:r w:rsidRPr="001A4FAD">
        <w:rPr>
          <w:rFonts w:ascii="Times New Roman" w:eastAsia="Times New Roman" w:hAnsi="Times New Roman" w:cs="Times New Roman"/>
          <w:color w:val="333333"/>
          <w:sz w:val="28"/>
          <w:szCs w:val="28"/>
          <w:lang w:eastAsia="uk-UA"/>
        </w:rPr>
        <w:t>розвиток емоційно-вольової сфери, вміння ідентифікувати ту чи іншу емоцію, формування навичок самоконтролю.</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Інструкція. </w:t>
      </w:r>
      <w:r w:rsidRPr="001A4FAD">
        <w:rPr>
          <w:rFonts w:ascii="Times New Roman" w:eastAsia="Times New Roman" w:hAnsi="Times New Roman" w:cs="Times New Roman"/>
          <w:color w:val="333333"/>
          <w:sz w:val="28"/>
          <w:szCs w:val="28"/>
          <w:lang w:eastAsia="uk-UA"/>
        </w:rPr>
        <w:t>Всі ігри з емоційним кубиком вимагають довіри між дорослим і </w:t>
      </w:r>
      <w:r w:rsidRPr="001A4FAD">
        <w:rPr>
          <w:rFonts w:ascii="Times New Roman" w:eastAsia="Times New Roman" w:hAnsi="Times New Roman" w:cs="Times New Roman"/>
          <w:color w:val="333333"/>
          <w:spacing w:val="-3"/>
          <w:sz w:val="28"/>
          <w:szCs w:val="28"/>
          <w:lang w:eastAsia="uk-UA"/>
        </w:rPr>
        <w:t>дитиною.</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1.Кидаємо кубик по черзі.</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Варіанти</w:t>
      </w:r>
      <w:r w:rsidRPr="001A4FAD">
        <w:rPr>
          <w:rFonts w:ascii="Times New Roman" w:eastAsia="Times New Roman" w:hAnsi="Times New Roman" w:cs="Times New Roman"/>
          <w:color w:val="333333"/>
          <w:spacing w:val="-4"/>
          <w:sz w:val="28"/>
          <w:szCs w:val="28"/>
          <w:lang w:eastAsia="uk-UA"/>
        </w:rPr>
        <w:t> </w:t>
      </w:r>
      <w:r w:rsidRPr="001A4FAD">
        <w:rPr>
          <w:rFonts w:ascii="Times New Roman" w:eastAsia="Times New Roman" w:hAnsi="Times New Roman" w:cs="Times New Roman"/>
          <w:color w:val="333333"/>
          <w:sz w:val="28"/>
          <w:szCs w:val="28"/>
          <w:lang w:eastAsia="uk-UA"/>
        </w:rPr>
        <w:t>ігор:</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а) Зображуємо емоцію, яка випала на кубику. Дитина відгадує емоцію. Дорослий і дитина міняються місцями.</w:t>
      </w:r>
    </w:p>
    <w:p w:rsidR="001A4FAD" w:rsidRPr="001A4FAD" w:rsidRDefault="001A4FAD" w:rsidP="001A4FAD">
      <w:pPr>
        <w:shd w:val="clear" w:color="auto" w:fill="FFFFFF"/>
        <w:spacing w:after="0" w:line="240" w:lineRule="auto"/>
        <w:ind w:left="1202"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б) Згадуємо, хто з казкових героїв переживав подібні почуття і в якій ситуації: можна</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обговорювати різні казки, а можна одну.</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в) Згадуємо і розповідаємо ситуації зі свого життя, коли відчували ті ж емоції, що випали </w:t>
      </w:r>
      <w:proofErr w:type="spellStart"/>
      <w:r w:rsidRPr="001A4FAD">
        <w:rPr>
          <w:rFonts w:ascii="Times New Roman" w:eastAsia="Times New Roman" w:hAnsi="Times New Roman" w:cs="Times New Roman"/>
          <w:color w:val="333333"/>
          <w:sz w:val="28"/>
          <w:szCs w:val="28"/>
          <w:lang w:eastAsia="uk-UA"/>
        </w:rPr>
        <w:t>на    куб</w:t>
      </w:r>
      <w:proofErr w:type="spellEnd"/>
      <w:r w:rsidRPr="001A4FAD">
        <w:rPr>
          <w:rFonts w:ascii="Times New Roman" w:eastAsia="Times New Roman" w:hAnsi="Times New Roman" w:cs="Times New Roman"/>
          <w:color w:val="333333"/>
          <w:sz w:val="28"/>
          <w:szCs w:val="28"/>
          <w:lang w:eastAsia="uk-UA"/>
        </w:rPr>
        <w:t>ику.</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г) Починаємо придумувати казку про персонажа. Кидаємо кубик. Відповідно до емоції, яка випала, продовжуємо сюжет (герой здивувався – чого). Далі кидаємо кубик. Герой зрадів – чому? Що сталося в нашій історії?</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lastRenderedPageBreak/>
        <w:t>          </w:t>
      </w:r>
      <w:r w:rsidRPr="001A4FAD">
        <w:rPr>
          <w:rFonts w:ascii="Times New Roman" w:eastAsia="Times New Roman" w:hAnsi="Times New Roman" w:cs="Times New Roman"/>
          <w:b/>
          <w:bCs/>
          <w:color w:val="333333"/>
          <w:sz w:val="28"/>
          <w:szCs w:val="28"/>
          <w:lang w:eastAsia="uk-UA"/>
        </w:rPr>
        <w:t>ІІІ. Вправи на розвиток сприймання та уваги</w:t>
      </w:r>
    </w:p>
    <w:p w:rsidR="001A4FAD" w:rsidRPr="001A4FAD" w:rsidRDefault="001A4FAD" w:rsidP="001A4FAD">
      <w:pPr>
        <w:shd w:val="clear" w:color="auto" w:fill="FFFFFF"/>
        <w:spacing w:after="0" w:line="240" w:lineRule="auto"/>
        <w:ind w:left="1276" w:right="578"/>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Вправа «Розфарбуй фігури»</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Мета:</w:t>
      </w:r>
      <w:proofErr w:type="spellStart"/>
      <w:r w:rsidRPr="001A4FAD">
        <w:rPr>
          <w:rFonts w:ascii="Times New Roman" w:eastAsia="Times New Roman" w:hAnsi="Times New Roman" w:cs="Times New Roman"/>
          <w:b/>
          <w:bCs/>
          <w:i/>
          <w:iCs/>
          <w:color w:val="333333"/>
          <w:sz w:val="28"/>
          <w:szCs w:val="28"/>
          <w:lang w:eastAsia="uk-UA"/>
        </w:rPr>
        <w:t> </w:t>
      </w:r>
      <w:r w:rsidRPr="001A4FAD">
        <w:rPr>
          <w:rFonts w:ascii="Times New Roman" w:eastAsia="Times New Roman" w:hAnsi="Times New Roman" w:cs="Times New Roman"/>
          <w:color w:val="333333"/>
          <w:sz w:val="28"/>
          <w:szCs w:val="28"/>
          <w:lang w:eastAsia="uk-UA"/>
        </w:rPr>
        <w:t>розвиток сприймання</w:t>
      </w:r>
      <w:proofErr w:type="spellEnd"/>
      <w:r w:rsidRPr="001A4FAD">
        <w:rPr>
          <w:rFonts w:ascii="Times New Roman" w:eastAsia="Times New Roman" w:hAnsi="Times New Roman" w:cs="Times New Roman"/>
          <w:color w:val="333333"/>
          <w:sz w:val="28"/>
          <w:szCs w:val="28"/>
          <w:lang w:eastAsia="uk-UA"/>
        </w:rPr>
        <w:t> предметів за формою, кольором.</w:t>
      </w:r>
    </w:p>
    <w:p w:rsidR="001A4FAD" w:rsidRPr="001A4FAD" w:rsidRDefault="001A4FAD" w:rsidP="001A4FAD">
      <w:pPr>
        <w:shd w:val="clear" w:color="auto" w:fill="FFFFFF"/>
        <w:spacing w:before="48"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Матеріали: </w:t>
      </w:r>
      <w:r w:rsidRPr="001A4FAD">
        <w:rPr>
          <w:rFonts w:ascii="Times New Roman" w:eastAsia="Times New Roman" w:hAnsi="Times New Roman" w:cs="Times New Roman"/>
          <w:color w:val="333333"/>
          <w:sz w:val="28"/>
          <w:szCs w:val="28"/>
          <w:lang w:eastAsia="uk-UA"/>
        </w:rPr>
        <w:t>бланк з геометричними фігурами (можливий варіант із зображеннями звірів, птахів і т. д.), кольорові олівці.</w:t>
      </w:r>
    </w:p>
    <w:p w:rsidR="001A4FAD" w:rsidRPr="001A4FAD" w:rsidRDefault="001A4FAD" w:rsidP="001A4FAD">
      <w:pPr>
        <w:shd w:val="clear" w:color="auto" w:fill="FFFFFF"/>
        <w:spacing w:before="48"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Хід гри: </w:t>
      </w:r>
      <w:r w:rsidRPr="001A4FAD">
        <w:rPr>
          <w:rFonts w:ascii="Times New Roman" w:eastAsia="Times New Roman" w:hAnsi="Times New Roman" w:cs="Times New Roman"/>
          <w:color w:val="333333"/>
          <w:sz w:val="28"/>
          <w:szCs w:val="28"/>
          <w:lang w:eastAsia="uk-UA"/>
        </w:rPr>
        <w:t>дитині пропонується зафарбувати геометричні фігури: великий трикутник</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у</w:t>
      </w:r>
      <w:r w:rsidRPr="001A4FAD">
        <w:rPr>
          <w:rFonts w:ascii="Times New Roman" w:eastAsia="Times New Roman" w:hAnsi="Times New Roman" w:cs="Times New Roman"/>
          <w:color w:val="333333"/>
          <w:spacing w:val="-18"/>
          <w:sz w:val="28"/>
          <w:szCs w:val="28"/>
          <w:lang w:eastAsia="uk-UA"/>
        </w:rPr>
        <w:t> </w:t>
      </w:r>
      <w:r w:rsidRPr="001A4FAD">
        <w:rPr>
          <w:rFonts w:ascii="Times New Roman" w:eastAsia="Times New Roman" w:hAnsi="Times New Roman" w:cs="Times New Roman"/>
          <w:color w:val="333333"/>
          <w:sz w:val="28"/>
          <w:szCs w:val="28"/>
          <w:lang w:eastAsia="uk-UA"/>
        </w:rPr>
        <w:t>жовтий</w:t>
      </w:r>
      <w:r w:rsidRPr="001A4FAD">
        <w:rPr>
          <w:rFonts w:ascii="Times New Roman" w:eastAsia="Times New Roman" w:hAnsi="Times New Roman" w:cs="Times New Roman"/>
          <w:color w:val="333333"/>
          <w:spacing w:val="-16"/>
          <w:sz w:val="28"/>
          <w:szCs w:val="28"/>
          <w:lang w:eastAsia="uk-UA"/>
        </w:rPr>
        <w:t> </w:t>
      </w:r>
      <w:r w:rsidRPr="001A4FAD">
        <w:rPr>
          <w:rFonts w:ascii="Times New Roman" w:eastAsia="Times New Roman" w:hAnsi="Times New Roman" w:cs="Times New Roman"/>
          <w:color w:val="333333"/>
          <w:sz w:val="28"/>
          <w:szCs w:val="28"/>
          <w:lang w:eastAsia="uk-UA"/>
        </w:rPr>
        <w:t>колір,</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маленький</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у</w:t>
      </w:r>
      <w:r w:rsidRPr="001A4FAD">
        <w:rPr>
          <w:rFonts w:ascii="Times New Roman" w:eastAsia="Times New Roman" w:hAnsi="Times New Roman" w:cs="Times New Roman"/>
          <w:color w:val="333333"/>
          <w:spacing w:val="-18"/>
          <w:sz w:val="28"/>
          <w:szCs w:val="28"/>
          <w:lang w:eastAsia="uk-UA"/>
        </w:rPr>
        <w:t> ч</w:t>
      </w:r>
      <w:r w:rsidRPr="001A4FAD">
        <w:rPr>
          <w:rFonts w:ascii="Times New Roman" w:eastAsia="Times New Roman" w:hAnsi="Times New Roman" w:cs="Times New Roman"/>
          <w:color w:val="333333"/>
          <w:sz w:val="28"/>
          <w:szCs w:val="28"/>
          <w:lang w:eastAsia="uk-UA"/>
        </w:rPr>
        <w:t>ервоний,</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великий</w:t>
      </w:r>
      <w:r w:rsidRPr="001A4FAD">
        <w:rPr>
          <w:rFonts w:ascii="Times New Roman" w:eastAsia="Times New Roman" w:hAnsi="Times New Roman" w:cs="Times New Roman"/>
          <w:color w:val="333333"/>
          <w:spacing w:val="-16"/>
          <w:sz w:val="28"/>
          <w:szCs w:val="28"/>
          <w:lang w:eastAsia="uk-UA"/>
        </w:rPr>
        <w:t> </w:t>
      </w:r>
      <w:r w:rsidRPr="001A4FAD">
        <w:rPr>
          <w:rFonts w:ascii="Times New Roman" w:eastAsia="Times New Roman" w:hAnsi="Times New Roman" w:cs="Times New Roman"/>
          <w:color w:val="333333"/>
          <w:sz w:val="28"/>
          <w:szCs w:val="28"/>
          <w:lang w:eastAsia="uk-UA"/>
        </w:rPr>
        <w:t>квадрат</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у</w:t>
      </w:r>
      <w:r w:rsidRPr="001A4FAD">
        <w:rPr>
          <w:rFonts w:ascii="Times New Roman" w:eastAsia="Times New Roman" w:hAnsi="Times New Roman" w:cs="Times New Roman"/>
          <w:color w:val="333333"/>
          <w:spacing w:val="-18"/>
          <w:sz w:val="28"/>
          <w:szCs w:val="28"/>
          <w:lang w:eastAsia="uk-UA"/>
        </w:rPr>
        <w:t> </w:t>
      </w:r>
      <w:r w:rsidRPr="001A4FAD">
        <w:rPr>
          <w:rFonts w:ascii="Times New Roman" w:eastAsia="Times New Roman" w:hAnsi="Times New Roman" w:cs="Times New Roman"/>
          <w:color w:val="333333"/>
          <w:sz w:val="28"/>
          <w:szCs w:val="28"/>
          <w:lang w:eastAsia="uk-UA"/>
        </w:rPr>
        <w:t>зелений колір, маленький - в синій і</w:t>
      </w:r>
      <w:r w:rsidRPr="001A4FAD">
        <w:rPr>
          <w:rFonts w:ascii="Times New Roman" w:eastAsia="Times New Roman" w:hAnsi="Times New Roman" w:cs="Times New Roman"/>
          <w:color w:val="333333"/>
          <w:spacing w:val="-5"/>
          <w:sz w:val="28"/>
          <w:szCs w:val="28"/>
          <w:lang w:eastAsia="uk-UA"/>
        </w:rPr>
        <w:t> </w:t>
      </w:r>
      <w:r w:rsidRPr="001A4FAD">
        <w:rPr>
          <w:rFonts w:ascii="Times New Roman" w:eastAsia="Times New Roman" w:hAnsi="Times New Roman" w:cs="Times New Roman"/>
          <w:color w:val="333333"/>
          <w:sz w:val="28"/>
          <w:szCs w:val="28"/>
          <w:lang w:eastAsia="uk-UA"/>
        </w:rPr>
        <w:t>т. д.</w:t>
      </w:r>
    </w:p>
    <w:p w:rsidR="001A4FAD" w:rsidRPr="001A4FAD" w:rsidRDefault="001A4FAD" w:rsidP="001A4FAD">
      <w:pPr>
        <w:shd w:val="clear" w:color="auto" w:fill="FFFFFF"/>
        <w:spacing w:before="67" w:after="0" w:line="240" w:lineRule="auto"/>
        <w:ind w:left="1276" w:right="578"/>
        <w:jc w:val="both"/>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 Вправа «Квітка і метелик»</w:t>
      </w:r>
    </w:p>
    <w:p w:rsidR="001A4FAD" w:rsidRPr="001A4FAD" w:rsidRDefault="001A4FAD" w:rsidP="001A4FAD">
      <w:pPr>
        <w:shd w:val="clear" w:color="auto" w:fill="FFFFFF"/>
        <w:spacing w:before="51"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Мета: </w:t>
      </w:r>
      <w:r w:rsidRPr="001A4FAD">
        <w:rPr>
          <w:rFonts w:ascii="Times New Roman" w:eastAsia="Times New Roman" w:hAnsi="Times New Roman" w:cs="Times New Roman"/>
          <w:color w:val="333333"/>
          <w:sz w:val="28"/>
          <w:szCs w:val="28"/>
          <w:lang w:eastAsia="uk-UA"/>
        </w:rPr>
        <w:t>розвиток уваги, сприймання.</w:t>
      </w:r>
    </w:p>
    <w:p w:rsidR="001A4FAD" w:rsidRPr="001A4FAD" w:rsidRDefault="001A4FAD" w:rsidP="001A4FAD">
      <w:pPr>
        <w:shd w:val="clear" w:color="auto" w:fill="FFFFFF"/>
        <w:spacing w:before="47"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Обладнання: </w:t>
      </w:r>
      <w:r w:rsidRPr="001A4FAD">
        <w:rPr>
          <w:rFonts w:ascii="Times New Roman" w:eastAsia="Times New Roman" w:hAnsi="Times New Roman" w:cs="Times New Roman"/>
          <w:color w:val="333333"/>
          <w:sz w:val="28"/>
          <w:szCs w:val="28"/>
          <w:lang w:eastAsia="uk-UA"/>
        </w:rPr>
        <w:t>зроблені з паперу квіти різного кольору і метелики, які відповідають їм за кольором.</w:t>
      </w:r>
    </w:p>
    <w:p w:rsidR="001A4FAD" w:rsidRPr="001A4FAD" w:rsidRDefault="001A4FAD" w:rsidP="001A4FAD">
      <w:pPr>
        <w:shd w:val="clear" w:color="auto" w:fill="FFFFFF"/>
        <w:spacing w:before="1"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Хід гри: </w:t>
      </w:r>
      <w:r w:rsidRPr="001A4FAD">
        <w:rPr>
          <w:rFonts w:ascii="Times New Roman" w:eastAsia="Times New Roman" w:hAnsi="Times New Roman" w:cs="Times New Roman"/>
          <w:color w:val="333333"/>
          <w:sz w:val="28"/>
          <w:szCs w:val="28"/>
          <w:lang w:eastAsia="uk-UA"/>
        </w:rPr>
        <w:t xml:space="preserve">Ставляться квіти. Дитині даються метелики 3-5   кольорів. Кажемо: «Жовтий метелик, </w:t>
      </w:r>
      <w:proofErr w:type="spellStart"/>
      <w:r w:rsidRPr="001A4FAD">
        <w:rPr>
          <w:rFonts w:ascii="Times New Roman" w:eastAsia="Times New Roman" w:hAnsi="Times New Roman" w:cs="Times New Roman"/>
          <w:color w:val="333333"/>
          <w:sz w:val="28"/>
          <w:szCs w:val="28"/>
          <w:lang w:eastAsia="uk-UA"/>
        </w:rPr>
        <w:t>лети</w:t>
      </w:r>
      <w:r w:rsidRPr="001A4FAD">
        <w:rPr>
          <w:rFonts w:ascii="Times New Roman" w:eastAsia="Times New Roman" w:hAnsi="Times New Roman" w:cs="Times New Roman"/>
          <w:color w:val="333333"/>
          <w:spacing w:val="-19"/>
          <w:sz w:val="28"/>
          <w:szCs w:val="28"/>
          <w:lang w:eastAsia="uk-UA"/>
        </w:rPr>
        <w:t> </w:t>
      </w:r>
      <w:r w:rsidRPr="001A4FAD">
        <w:rPr>
          <w:rFonts w:ascii="Times New Roman" w:eastAsia="Times New Roman" w:hAnsi="Times New Roman" w:cs="Times New Roman"/>
          <w:color w:val="333333"/>
          <w:sz w:val="28"/>
          <w:szCs w:val="28"/>
          <w:lang w:eastAsia="uk-UA"/>
        </w:rPr>
        <w:t>на</w:t>
      </w:r>
      <w:r w:rsidRPr="001A4FAD">
        <w:rPr>
          <w:rFonts w:ascii="Times New Roman" w:eastAsia="Times New Roman" w:hAnsi="Times New Roman" w:cs="Times New Roman"/>
          <w:color w:val="333333"/>
          <w:spacing w:val="-19"/>
          <w:sz w:val="28"/>
          <w:szCs w:val="28"/>
          <w:lang w:eastAsia="uk-UA"/>
        </w:rPr>
        <w:t> </w:t>
      </w:r>
      <w:r w:rsidRPr="001A4FAD">
        <w:rPr>
          <w:rFonts w:ascii="Times New Roman" w:eastAsia="Times New Roman" w:hAnsi="Times New Roman" w:cs="Times New Roman"/>
          <w:color w:val="333333"/>
          <w:sz w:val="28"/>
          <w:szCs w:val="28"/>
          <w:lang w:eastAsia="uk-UA"/>
        </w:rPr>
        <w:t>свою</w:t>
      </w:r>
      <w:r w:rsidRPr="001A4FAD">
        <w:rPr>
          <w:rFonts w:ascii="Times New Roman" w:eastAsia="Times New Roman" w:hAnsi="Times New Roman" w:cs="Times New Roman"/>
          <w:color w:val="333333"/>
          <w:spacing w:val="-20"/>
          <w:sz w:val="28"/>
          <w:szCs w:val="28"/>
          <w:lang w:eastAsia="uk-UA"/>
        </w:rPr>
        <w:t> </w:t>
      </w:r>
      <w:r w:rsidRPr="001A4FAD">
        <w:rPr>
          <w:rFonts w:ascii="Times New Roman" w:eastAsia="Times New Roman" w:hAnsi="Times New Roman" w:cs="Times New Roman"/>
          <w:color w:val="333333"/>
          <w:sz w:val="28"/>
          <w:szCs w:val="28"/>
          <w:lang w:eastAsia="uk-UA"/>
        </w:rPr>
        <w:t>квітку».</w:t>
      </w:r>
      <w:r w:rsidRPr="001A4FAD">
        <w:rPr>
          <w:rFonts w:ascii="Times New Roman" w:eastAsia="Times New Roman" w:hAnsi="Times New Roman" w:cs="Times New Roman"/>
          <w:color w:val="333333"/>
          <w:spacing w:val="-19"/>
          <w:sz w:val="28"/>
          <w:szCs w:val="28"/>
          <w:lang w:eastAsia="uk-UA"/>
        </w:rPr>
        <w:t> </w:t>
      </w:r>
      <w:r w:rsidRPr="001A4FAD">
        <w:rPr>
          <w:rFonts w:ascii="Times New Roman" w:eastAsia="Times New Roman" w:hAnsi="Times New Roman" w:cs="Times New Roman"/>
          <w:color w:val="333333"/>
          <w:sz w:val="28"/>
          <w:szCs w:val="28"/>
          <w:lang w:eastAsia="uk-UA"/>
        </w:rPr>
        <w:t>Дитина</w:t>
      </w:r>
      <w:r w:rsidRPr="001A4FAD">
        <w:rPr>
          <w:rFonts w:ascii="Times New Roman" w:eastAsia="Times New Roman" w:hAnsi="Times New Roman" w:cs="Times New Roman"/>
          <w:color w:val="333333"/>
          <w:spacing w:val="-18"/>
          <w:sz w:val="28"/>
          <w:szCs w:val="28"/>
          <w:lang w:eastAsia="uk-UA"/>
        </w:rPr>
        <w:t> </w:t>
      </w:r>
      <w:r w:rsidRPr="001A4FAD">
        <w:rPr>
          <w:rFonts w:ascii="Times New Roman" w:eastAsia="Times New Roman" w:hAnsi="Times New Roman" w:cs="Times New Roman"/>
          <w:color w:val="333333"/>
          <w:sz w:val="28"/>
          <w:szCs w:val="28"/>
          <w:lang w:eastAsia="uk-UA"/>
        </w:rPr>
        <w:t>с</w:t>
      </w:r>
      <w:proofErr w:type="spellEnd"/>
      <w:r w:rsidRPr="001A4FAD">
        <w:rPr>
          <w:rFonts w:ascii="Times New Roman" w:eastAsia="Times New Roman" w:hAnsi="Times New Roman" w:cs="Times New Roman"/>
          <w:color w:val="333333"/>
          <w:sz w:val="28"/>
          <w:szCs w:val="28"/>
          <w:lang w:eastAsia="uk-UA"/>
        </w:rPr>
        <w:t>адить відповідного метелика на жовту квітку. Те ж саме повторюється з метеликами інших кольорів.</w:t>
      </w:r>
    </w:p>
    <w:p w:rsidR="001A4FAD" w:rsidRPr="001A4FAD" w:rsidRDefault="001A4FAD" w:rsidP="001A4FAD">
      <w:pPr>
        <w:shd w:val="clear" w:color="auto" w:fill="FFFFFF"/>
        <w:spacing w:after="0" w:line="240" w:lineRule="auto"/>
        <w:ind w:left="1276" w:right="578"/>
        <w:jc w:val="both"/>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Вправа «Птах чи комаха»</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Мета: </w:t>
      </w:r>
      <w:r w:rsidRPr="001A4FAD">
        <w:rPr>
          <w:rFonts w:ascii="Times New Roman" w:eastAsia="Times New Roman" w:hAnsi="Times New Roman" w:cs="Times New Roman"/>
          <w:color w:val="333333"/>
          <w:sz w:val="28"/>
          <w:szCs w:val="28"/>
          <w:lang w:eastAsia="uk-UA"/>
        </w:rPr>
        <w:t>розвиток уваги.</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Хід вправи: </w:t>
      </w:r>
      <w:r w:rsidRPr="001A4FAD">
        <w:rPr>
          <w:rFonts w:ascii="Times New Roman" w:eastAsia="Times New Roman" w:hAnsi="Times New Roman" w:cs="Times New Roman"/>
          <w:color w:val="333333"/>
          <w:sz w:val="28"/>
          <w:szCs w:val="28"/>
          <w:lang w:eastAsia="uk-UA"/>
        </w:rPr>
        <w:t> промовляємо назви птахів і комах. Коли дитина чує назву птаха, то махає руками – «летить», а коли назву комахи – опускає руки вниз.</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Рухлива гра</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Мета: </w:t>
      </w:r>
      <w:r w:rsidRPr="001A4FAD">
        <w:rPr>
          <w:rFonts w:ascii="Times New Roman" w:eastAsia="Times New Roman" w:hAnsi="Times New Roman" w:cs="Times New Roman"/>
          <w:color w:val="333333"/>
          <w:sz w:val="28"/>
          <w:szCs w:val="28"/>
          <w:lang w:eastAsia="uk-UA"/>
        </w:rPr>
        <w:t>розвиток рухової пам’яті, уваги.</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Обладнання: </w:t>
      </w:r>
      <w:r w:rsidRPr="001A4FAD">
        <w:rPr>
          <w:rFonts w:ascii="Times New Roman" w:eastAsia="Times New Roman" w:hAnsi="Times New Roman" w:cs="Times New Roman"/>
          <w:color w:val="333333"/>
          <w:sz w:val="28"/>
          <w:szCs w:val="28"/>
          <w:lang w:eastAsia="uk-UA"/>
        </w:rPr>
        <w:t>готуємо картки з намальованими геометричними фігурами. Кожна з фігур означає виконання певного руху, а саме:</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 руки в сторони, ○ – руки вгору, ▲ – руки вниз.</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Хід гри: </w:t>
      </w:r>
      <w:r w:rsidRPr="001A4FAD">
        <w:rPr>
          <w:rFonts w:ascii="Times New Roman" w:eastAsia="Times New Roman" w:hAnsi="Times New Roman" w:cs="Times New Roman"/>
          <w:color w:val="333333"/>
          <w:sz w:val="28"/>
          <w:szCs w:val="28"/>
          <w:lang w:eastAsia="uk-UA"/>
        </w:rPr>
        <w:t>показуємо дитині картки, а вона виконує відповідні рухи (можливо, під спокійну музику).</w:t>
      </w:r>
    </w:p>
    <w:p w:rsidR="001A4FAD" w:rsidRPr="001A4FAD" w:rsidRDefault="001A4FAD" w:rsidP="001A4FAD">
      <w:pPr>
        <w:shd w:val="clear" w:color="auto" w:fill="FFFFFF"/>
        <w:spacing w:before="48"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p>
    <w:p w:rsidR="001A4FAD" w:rsidRPr="001A4FAD" w:rsidRDefault="001A4FAD" w:rsidP="001A4FAD">
      <w:pPr>
        <w:shd w:val="clear" w:color="auto" w:fill="FFFFFF"/>
        <w:spacing w:before="48"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ІV. Вправи на розвиток мислення, пам’яті</w:t>
      </w:r>
    </w:p>
    <w:p w:rsidR="001A4FAD" w:rsidRPr="001A4FAD" w:rsidRDefault="001A4FAD" w:rsidP="001A4FAD">
      <w:pPr>
        <w:shd w:val="clear" w:color="auto" w:fill="FFFFFF"/>
        <w:spacing w:before="48"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Конкретні завдання до кожної вправи підбирати відповідно віку та рівня розвитку дитини.</w:t>
      </w:r>
    </w:p>
    <w:p w:rsidR="001A4FAD" w:rsidRPr="001A4FAD" w:rsidRDefault="001A4FAD" w:rsidP="001A4FAD">
      <w:pPr>
        <w:shd w:val="clear" w:color="auto" w:fill="FFFFFF"/>
        <w:spacing w:after="0" w:line="240" w:lineRule="auto"/>
        <w:ind w:left="1276" w:right="578"/>
        <w:jc w:val="both"/>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 </w:t>
      </w:r>
    </w:p>
    <w:p w:rsidR="001A4FAD" w:rsidRPr="001A4FAD" w:rsidRDefault="001A4FAD" w:rsidP="001A4FAD">
      <w:pPr>
        <w:shd w:val="clear" w:color="auto" w:fill="FFFFFF"/>
        <w:spacing w:after="0" w:line="240" w:lineRule="auto"/>
        <w:ind w:left="1276" w:right="578"/>
        <w:jc w:val="both"/>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Вправа «Зібрати малюнок»</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Мета: </w:t>
      </w:r>
      <w:r w:rsidRPr="001A4FAD">
        <w:rPr>
          <w:rFonts w:ascii="Times New Roman" w:eastAsia="Times New Roman" w:hAnsi="Times New Roman" w:cs="Times New Roman"/>
          <w:color w:val="333333"/>
          <w:sz w:val="28"/>
          <w:szCs w:val="28"/>
          <w:lang w:eastAsia="uk-UA"/>
        </w:rPr>
        <w:t>розвиток логічного та наочно-образного мислення.</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Хід</w:t>
      </w:r>
      <w:r w:rsidRPr="001A4FAD">
        <w:rPr>
          <w:rFonts w:ascii="Times New Roman" w:eastAsia="Times New Roman" w:hAnsi="Times New Roman" w:cs="Times New Roman"/>
          <w:b/>
          <w:bCs/>
          <w:i/>
          <w:iCs/>
          <w:color w:val="333333"/>
          <w:spacing w:val="-13"/>
          <w:sz w:val="28"/>
          <w:szCs w:val="28"/>
          <w:lang w:eastAsia="uk-UA"/>
        </w:rPr>
        <w:t> </w:t>
      </w:r>
      <w:r w:rsidRPr="001A4FAD">
        <w:rPr>
          <w:rFonts w:ascii="Times New Roman" w:eastAsia="Times New Roman" w:hAnsi="Times New Roman" w:cs="Times New Roman"/>
          <w:b/>
          <w:bCs/>
          <w:i/>
          <w:iCs/>
          <w:color w:val="333333"/>
          <w:sz w:val="28"/>
          <w:szCs w:val="28"/>
          <w:lang w:eastAsia="uk-UA"/>
        </w:rPr>
        <w:t>гри:</w:t>
      </w:r>
      <w:r w:rsidRPr="001A4FAD">
        <w:rPr>
          <w:rFonts w:ascii="Times New Roman" w:eastAsia="Times New Roman" w:hAnsi="Times New Roman" w:cs="Times New Roman"/>
          <w:b/>
          <w:bCs/>
          <w:i/>
          <w:iCs/>
          <w:color w:val="333333"/>
          <w:spacing w:val="-11"/>
          <w:sz w:val="28"/>
          <w:szCs w:val="28"/>
          <w:lang w:eastAsia="uk-UA"/>
        </w:rPr>
        <w:t> </w:t>
      </w:r>
      <w:r w:rsidRPr="001A4FAD">
        <w:rPr>
          <w:rFonts w:ascii="Times New Roman" w:eastAsia="Times New Roman" w:hAnsi="Times New Roman" w:cs="Times New Roman"/>
          <w:color w:val="333333"/>
          <w:sz w:val="28"/>
          <w:szCs w:val="28"/>
          <w:lang w:eastAsia="uk-UA"/>
        </w:rPr>
        <w:t>дитині</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дають</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розрізану</w:t>
      </w:r>
      <w:r w:rsidRPr="001A4FAD">
        <w:rPr>
          <w:rFonts w:ascii="Times New Roman" w:eastAsia="Times New Roman" w:hAnsi="Times New Roman" w:cs="Times New Roman"/>
          <w:color w:val="333333"/>
          <w:spacing w:val="-16"/>
          <w:sz w:val="28"/>
          <w:szCs w:val="28"/>
          <w:lang w:eastAsia="uk-UA"/>
        </w:rPr>
        <w:t> </w:t>
      </w:r>
      <w:r w:rsidRPr="001A4FAD">
        <w:rPr>
          <w:rFonts w:ascii="Times New Roman" w:eastAsia="Times New Roman" w:hAnsi="Times New Roman" w:cs="Times New Roman"/>
          <w:color w:val="333333"/>
          <w:sz w:val="28"/>
          <w:szCs w:val="28"/>
          <w:lang w:eastAsia="uk-UA"/>
        </w:rPr>
        <w:t>на</w:t>
      </w:r>
      <w:r w:rsidRPr="001A4FAD">
        <w:rPr>
          <w:rFonts w:ascii="Times New Roman" w:eastAsia="Times New Roman" w:hAnsi="Times New Roman" w:cs="Times New Roman"/>
          <w:color w:val="333333"/>
          <w:spacing w:val="-11"/>
          <w:sz w:val="28"/>
          <w:szCs w:val="28"/>
          <w:lang w:eastAsia="uk-UA"/>
        </w:rPr>
        <w:t> </w:t>
      </w:r>
      <w:r w:rsidRPr="001A4FAD">
        <w:rPr>
          <w:rFonts w:ascii="Times New Roman" w:eastAsia="Times New Roman" w:hAnsi="Times New Roman" w:cs="Times New Roman"/>
          <w:color w:val="333333"/>
          <w:sz w:val="28"/>
          <w:szCs w:val="28"/>
          <w:lang w:eastAsia="uk-UA"/>
        </w:rPr>
        <w:t>шматки</w:t>
      </w:r>
      <w:r w:rsidRPr="001A4FAD">
        <w:rPr>
          <w:rFonts w:ascii="Times New Roman" w:eastAsia="Times New Roman" w:hAnsi="Times New Roman" w:cs="Times New Roman"/>
          <w:color w:val="333333"/>
          <w:spacing w:val="-12"/>
          <w:sz w:val="28"/>
          <w:szCs w:val="28"/>
          <w:lang w:eastAsia="uk-UA"/>
        </w:rPr>
        <w:t> </w:t>
      </w:r>
      <w:r w:rsidRPr="001A4FAD">
        <w:rPr>
          <w:rFonts w:ascii="Times New Roman" w:eastAsia="Times New Roman" w:hAnsi="Times New Roman" w:cs="Times New Roman"/>
          <w:color w:val="333333"/>
          <w:sz w:val="28"/>
          <w:szCs w:val="28"/>
          <w:lang w:eastAsia="uk-UA"/>
        </w:rPr>
        <w:t>листівку</w:t>
      </w:r>
      <w:r w:rsidRPr="001A4FAD">
        <w:rPr>
          <w:rFonts w:ascii="Times New Roman" w:eastAsia="Times New Roman" w:hAnsi="Times New Roman" w:cs="Times New Roman"/>
          <w:color w:val="333333"/>
          <w:spacing w:val="-15"/>
          <w:sz w:val="28"/>
          <w:szCs w:val="28"/>
          <w:lang w:eastAsia="uk-UA"/>
        </w:rPr>
        <w:t> </w:t>
      </w:r>
      <w:r w:rsidRPr="001A4FAD">
        <w:rPr>
          <w:rFonts w:ascii="Times New Roman" w:eastAsia="Times New Roman" w:hAnsi="Times New Roman" w:cs="Times New Roman"/>
          <w:color w:val="333333"/>
          <w:sz w:val="28"/>
          <w:szCs w:val="28"/>
          <w:lang w:eastAsia="uk-UA"/>
        </w:rPr>
        <w:t>і</w:t>
      </w:r>
      <w:r w:rsidRPr="001A4FAD">
        <w:rPr>
          <w:rFonts w:ascii="Times New Roman" w:eastAsia="Times New Roman" w:hAnsi="Times New Roman" w:cs="Times New Roman"/>
          <w:color w:val="333333"/>
          <w:spacing w:val="-12"/>
          <w:sz w:val="28"/>
          <w:szCs w:val="28"/>
          <w:lang w:eastAsia="uk-UA"/>
        </w:rPr>
        <w:t> </w:t>
      </w:r>
      <w:r w:rsidRPr="001A4FAD">
        <w:rPr>
          <w:rFonts w:ascii="Times New Roman" w:eastAsia="Times New Roman" w:hAnsi="Times New Roman" w:cs="Times New Roman"/>
          <w:color w:val="333333"/>
          <w:sz w:val="28"/>
          <w:szCs w:val="28"/>
          <w:lang w:eastAsia="uk-UA"/>
        </w:rPr>
        <w:t>пропонують</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зібрати цілу картинку; розпочинати можна з листівки, що розрізана на </w:t>
      </w:r>
      <w:r w:rsidRPr="001A4FAD">
        <w:rPr>
          <w:rFonts w:ascii="Times New Roman" w:eastAsia="Times New Roman" w:hAnsi="Times New Roman" w:cs="Times New Roman"/>
          <w:color w:val="333333"/>
          <w:spacing w:val="3"/>
          <w:sz w:val="28"/>
          <w:szCs w:val="28"/>
          <w:lang w:eastAsia="uk-UA"/>
        </w:rPr>
        <w:t>4-6 </w:t>
      </w:r>
      <w:r w:rsidRPr="001A4FAD">
        <w:rPr>
          <w:rFonts w:ascii="Times New Roman" w:eastAsia="Times New Roman" w:hAnsi="Times New Roman" w:cs="Times New Roman"/>
          <w:color w:val="333333"/>
          <w:sz w:val="28"/>
          <w:szCs w:val="28"/>
          <w:lang w:eastAsia="uk-UA"/>
        </w:rPr>
        <w:t>частин, в подальшому ускладнювати до 10 і більше; до того ж, розрізати листівку можна, як на елементи правильної та однакової форми, наприклад, прямокутники, так і на шматочки – різні за розміром та</w:t>
      </w:r>
      <w:r w:rsidRPr="001A4FAD">
        <w:rPr>
          <w:rFonts w:ascii="Times New Roman" w:eastAsia="Times New Roman" w:hAnsi="Times New Roman" w:cs="Times New Roman"/>
          <w:color w:val="333333"/>
          <w:spacing w:val="-8"/>
          <w:sz w:val="28"/>
          <w:szCs w:val="28"/>
          <w:lang w:eastAsia="uk-UA"/>
        </w:rPr>
        <w:t> </w:t>
      </w:r>
      <w:r w:rsidRPr="001A4FAD">
        <w:rPr>
          <w:rFonts w:ascii="Times New Roman" w:eastAsia="Times New Roman" w:hAnsi="Times New Roman" w:cs="Times New Roman"/>
          <w:color w:val="333333"/>
          <w:sz w:val="28"/>
          <w:szCs w:val="28"/>
          <w:lang w:eastAsia="uk-UA"/>
        </w:rPr>
        <w:t>формою.</w:t>
      </w:r>
    </w:p>
    <w:p w:rsidR="001A4FAD" w:rsidRPr="001A4FAD" w:rsidRDefault="001A4FAD" w:rsidP="001A4FAD">
      <w:pPr>
        <w:shd w:val="clear" w:color="auto" w:fill="FFFFFF"/>
        <w:spacing w:after="0" w:line="240" w:lineRule="auto"/>
        <w:ind w:left="1276" w:right="578"/>
        <w:jc w:val="both"/>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t> </w:t>
      </w:r>
    </w:p>
    <w:p w:rsidR="001A4FAD" w:rsidRPr="001A4FAD" w:rsidRDefault="001A4FAD" w:rsidP="001A4FAD">
      <w:pPr>
        <w:shd w:val="clear" w:color="auto" w:fill="FFFFFF"/>
        <w:spacing w:after="0" w:line="240" w:lineRule="auto"/>
        <w:ind w:left="1276" w:right="578"/>
        <w:jc w:val="both"/>
        <w:outlineLvl w:val="0"/>
        <w:rPr>
          <w:rFonts w:ascii="Times New Roman" w:eastAsia="Times New Roman" w:hAnsi="Times New Roman" w:cs="Times New Roman"/>
          <w:color w:val="424242"/>
          <w:kern w:val="36"/>
          <w:sz w:val="28"/>
          <w:szCs w:val="28"/>
          <w:lang w:eastAsia="uk-UA"/>
        </w:rPr>
      </w:pPr>
      <w:r w:rsidRPr="001A4FAD">
        <w:rPr>
          <w:rFonts w:ascii="Times New Roman" w:eastAsia="Times New Roman" w:hAnsi="Times New Roman" w:cs="Times New Roman"/>
          <w:color w:val="424242"/>
          <w:kern w:val="36"/>
          <w:sz w:val="28"/>
          <w:szCs w:val="28"/>
          <w:lang w:eastAsia="uk-UA"/>
        </w:rPr>
        <w:lastRenderedPageBreak/>
        <w:t>Вправа «Що змінилося?»</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Мета: </w:t>
      </w:r>
      <w:r w:rsidRPr="001A4FAD">
        <w:rPr>
          <w:rFonts w:ascii="Times New Roman" w:eastAsia="Times New Roman" w:hAnsi="Times New Roman" w:cs="Times New Roman"/>
          <w:color w:val="333333"/>
          <w:sz w:val="28"/>
          <w:szCs w:val="28"/>
          <w:lang w:eastAsia="uk-UA"/>
        </w:rPr>
        <w:t>розвиток пам’яті.</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         Обладнання: </w:t>
      </w:r>
      <w:r w:rsidRPr="001A4FAD">
        <w:rPr>
          <w:rFonts w:ascii="Times New Roman" w:eastAsia="Times New Roman" w:hAnsi="Times New Roman" w:cs="Times New Roman"/>
          <w:color w:val="333333"/>
          <w:sz w:val="28"/>
          <w:szCs w:val="28"/>
          <w:lang w:eastAsia="uk-UA"/>
        </w:rPr>
        <w:t>картинки із предметами, які повторюються в різному порядку.</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i/>
          <w:iCs/>
          <w:color w:val="333333"/>
          <w:sz w:val="28"/>
          <w:szCs w:val="28"/>
          <w:lang w:eastAsia="uk-UA"/>
        </w:rPr>
        <w:t>Хід вправи: </w:t>
      </w:r>
      <w:r w:rsidRPr="001A4FAD">
        <w:rPr>
          <w:rFonts w:ascii="Times New Roman" w:eastAsia="Times New Roman" w:hAnsi="Times New Roman" w:cs="Times New Roman"/>
          <w:color w:val="333333"/>
          <w:sz w:val="28"/>
          <w:szCs w:val="28"/>
          <w:lang w:eastAsia="uk-UA"/>
        </w:rPr>
        <w:t>пропонують картинку із зображенням 3-4 знайомих предметів і просять їх назвати. Потім — картинку із 7-8 предметами, і дитина має сказати, чи є серед них ті, які були на першій картинці. Далі можна ускладнити</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до</w:t>
      </w:r>
      <w:r w:rsidRPr="001A4FAD">
        <w:rPr>
          <w:rFonts w:ascii="Times New Roman" w:eastAsia="Times New Roman" w:hAnsi="Times New Roman" w:cs="Times New Roman"/>
          <w:color w:val="333333"/>
          <w:spacing w:val="-15"/>
          <w:sz w:val="28"/>
          <w:szCs w:val="28"/>
          <w:lang w:eastAsia="uk-UA"/>
        </w:rPr>
        <w:t> </w:t>
      </w:r>
      <w:r w:rsidRPr="001A4FAD">
        <w:rPr>
          <w:rFonts w:ascii="Times New Roman" w:eastAsia="Times New Roman" w:hAnsi="Times New Roman" w:cs="Times New Roman"/>
          <w:color w:val="333333"/>
          <w:sz w:val="28"/>
          <w:szCs w:val="28"/>
          <w:lang w:eastAsia="uk-UA"/>
        </w:rPr>
        <w:t>15</w:t>
      </w:r>
      <w:r w:rsidRPr="001A4FAD">
        <w:rPr>
          <w:rFonts w:ascii="Times New Roman" w:eastAsia="Times New Roman" w:hAnsi="Times New Roman" w:cs="Times New Roman"/>
          <w:color w:val="333333"/>
          <w:spacing w:val="-15"/>
          <w:sz w:val="28"/>
          <w:szCs w:val="28"/>
          <w:lang w:eastAsia="uk-UA"/>
        </w:rPr>
        <w:t> </w:t>
      </w:r>
      <w:r w:rsidRPr="001A4FAD">
        <w:rPr>
          <w:rFonts w:ascii="Times New Roman" w:eastAsia="Times New Roman" w:hAnsi="Times New Roman" w:cs="Times New Roman"/>
          <w:color w:val="333333"/>
          <w:sz w:val="28"/>
          <w:szCs w:val="28"/>
          <w:lang w:eastAsia="uk-UA"/>
        </w:rPr>
        <w:t>картинок.</w:t>
      </w:r>
      <w:r w:rsidRPr="001A4FAD">
        <w:rPr>
          <w:rFonts w:ascii="Times New Roman" w:eastAsia="Times New Roman" w:hAnsi="Times New Roman" w:cs="Times New Roman"/>
          <w:color w:val="333333"/>
          <w:spacing w:val="-15"/>
          <w:sz w:val="28"/>
          <w:szCs w:val="28"/>
          <w:lang w:eastAsia="uk-UA"/>
        </w:rPr>
        <w:t> </w:t>
      </w:r>
      <w:r w:rsidRPr="001A4FAD">
        <w:rPr>
          <w:rFonts w:ascii="Times New Roman" w:eastAsia="Times New Roman" w:hAnsi="Times New Roman" w:cs="Times New Roman"/>
          <w:color w:val="333333"/>
          <w:sz w:val="28"/>
          <w:szCs w:val="28"/>
          <w:lang w:eastAsia="uk-UA"/>
        </w:rPr>
        <w:t>Варіантів</w:t>
      </w:r>
      <w:r w:rsidRPr="001A4FAD">
        <w:rPr>
          <w:rFonts w:ascii="Times New Roman" w:eastAsia="Times New Roman" w:hAnsi="Times New Roman" w:cs="Times New Roman"/>
          <w:color w:val="333333"/>
          <w:spacing w:val="-16"/>
          <w:sz w:val="28"/>
          <w:szCs w:val="28"/>
          <w:lang w:eastAsia="uk-UA"/>
        </w:rPr>
        <w:t> </w:t>
      </w:r>
      <w:r w:rsidRPr="001A4FAD">
        <w:rPr>
          <w:rFonts w:ascii="Times New Roman" w:eastAsia="Times New Roman" w:hAnsi="Times New Roman" w:cs="Times New Roman"/>
          <w:color w:val="333333"/>
          <w:sz w:val="28"/>
          <w:szCs w:val="28"/>
          <w:lang w:eastAsia="uk-UA"/>
        </w:rPr>
        <w:t>цієї</w:t>
      </w:r>
      <w:r w:rsidRPr="001A4FAD">
        <w:rPr>
          <w:rFonts w:ascii="Times New Roman" w:eastAsia="Times New Roman" w:hAnsi="Times New Roman" w:cs="Times New Roman"/>
          <w:color w:val="333333"/>
          <w:spacing w:val="-13"/>
          <w:sz w:val="28"/>
          <w:szCs w:val="28"/>
          <w:lang w:eastAsia="uk-UA"/>
        </w:rPr>
        <w:t> </w:t>
      </w:r>
      <w:r w:rsidRPr="001A4FAD">
        <w:rPr>
          <w:rFonts w:ascii="Times New Roman" w:eastAsia="Times New Roman" w:hAnsi="Times New Roman" w:cs="Times New Roman"/>
          <w:color w:val="333333"/>
          <w:sz w:val="28"/>
          <w:szCs w:val="28"/>
          <w:lang w:eastAsia="uk-UA"/>
        </w:rPr>
        <w:t>гри</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може</w:t>
      </w:r>
      <w:r w:rsidRPr="001A4FAD">
        <w:rPr>
          <w:rFonts w:ascii="Times New Roman" w:eastAsia="Times New Roman" w:hAnsi="Times New Roman" w:cs="Times New Roman"/>
          <w:color w:val="333333"/>
          <w:spacing w:val="-17"/>
          <w:sz w:val="28"/>
          <w:szCs w:val="28"/>
          <w:lang w:eastAsia="uk-UA"/>
        </w:rPr>
        <w:t> </w:t>
      </w:r>
      <w:r w:rsidRPr="001A4FAD">
        <w:rPr>
          <w:rFonts w:ascii="Times New Roman" w:eastAsia="Times New Roman" w:hAnsi="Times New Roman" w:cs="Times New Roman"/>
          <w:color w:val="333333"/>
          <w:sz w:val="28"/>
          <w:szCs w:val="28"/>
          <w:lang w:eastAsia="uk-UA"/>
        </w:rPr>
        <w:t>бути</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багато:</w:t>
      </w:r>
      <w:r w:rsidRPr="001A4FAD">
        <w:rPr>
          <w:rFonts w:ascii="Times New Roman" w:eastAsia="Times New Roman" w:hAnsi="Times New Roman" w:cs="Times New Roman"/>
          <w:color w:val="333333"/>
          <w:spacing w:val="-16"/>
          <w:sz w:val="28"/>
          <w:szCs w:val="28"/>
          <w:lang w:eastAsia="uk-UA"/>
        </w:rPr>
        <w:t> </w:t>
      </w:r>
      <w:r w:rsidRPr="001A4FAD">
        <w:rPr>
          <w:rFonts w:ascii="Times New Roman" w:eastAsia="Times New Roman" w:hAnsi="Times New Roman" w:cs="Times New Roman"/>
          <w:color w:val="333333"/>
          <w:sz w:val="28"/>
          <w:szCs w:val="28"/>
          <w:lang w:eastAsia="uk-UA"/>
        </w:rPr>
        <w:t>з</w:t>
      </w:r>
      <w:r w:rsidRPr="001A4FAD">
        <w:rPr>
          <w:rFonts w:ascii="Times New Roman" w:eastAsia="Times New Roman" w:hAnsi="Times New Roman" w:cs="Times New Roman"/>
          <w:color w:val="333333"/>
          <w:spacing w:val="-14"/>
          <w:sz w:val="28"/>
          <w:szCs w:val="28"/>
          <w:lang w:eastAsia="uk-UA"/>
        </w:rPr>
        <w:t> </w:t>
      </w:r>
      <w:r w:rsidRPr="001A4FAD">
        <w:rPr>
          <w:rFonts w:ascii="Times New Roman" w:eastAsia="Times New Roman" w:hAnsi="Times New Roman" w:cs="Times New Roman"/>
          <w:color w:val="333333"/>
          <w:sz w:val="28"/>
          <w:szCs w:val="28"/>
          <w:lang w:eastAsia="uk-UA"/>
        </w:rPr>
        <w:t>предметами, іграшками, геометричними фігурами, з кольоровими смужками</w:t>
      </w:r>
      <w:r w:rsidRPr="001A4FAD">
        <w:rPr>
          <w:rFonts w:ascii="Times New Roman" w:eastAsia="Times New Roman" w:hAnsi="Times New Roman" w:cs="Times New Roman"/>
          <w:color w:val="333333"/>
          <w:spacing w:val="-9"/>
          <w:sz w:val="28"/>
          <w:szCs w:val="28"/>
          <w:lang w:eastAsia="uk-UA"/>
        </w:rPr>
        <w:t> </w:t>
      </w:r>
      <w:r w:rsidRPr="001A4FAD">
        <w:rPr>
          <w:rFonts w:ascii="Times New Roman" w:eastAsia="Times New Roman" w:hAnsi="Times New Roman" w:cs="Times New Roman"/>
          <w:color w:val="333333"/>
          <w:sz w:val="28"/>
          <w:szCs w:val="28"/>
          <w:lang w:eastAsia="uk-UA"/>
        </w:rPr>
        <w:t>тощо.</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pacing w:val="-1"/>
          <w:sz w:val="28"/>
          <w:szCs w:val="28"/>
          <w:lang w:eastAsia="uk-UA"/>
        </w:rPr>
        <w:t> </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pacing w:val="-1"/>
          <w:sz w:val="28"/>
          <w:szCs w:val="28"/>
          <w:lang w:eastAsia="uk-UA"/>
        </w:rPr>
        <w:t>«Четвертий зайвий».</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i/>
          <w:iCs/>
          <w:color w:val="333333"/>
          <w:sz w:val="28"/>
          <w:szCs w:val="28"/>
          <w:lang w:eastAsia="uk-UA"/>
        </w:rPr>
        <w:t>Мета:</w:t>
      </w:r>
      <w:r w:rsidRPr="001A4FAD">
        <w:rPr>
          <w:rFonts w:ascii="Times New Roman" w:eastAsia="Times New Roman" w:hAnsi="Times New Roman" w:cs="Times New Roman"/>
          <w:b/>
          <w:bCs/>
          <w:color w:val="333333"/>
          <w:sz w:val="28"/>
          <w:szCs w:val="28"/>
          <w:lang w:eastAsia="uk-UA"/>
        </w:rPr>
        <w:t> </w:t>
      </w:r>
      <w:r w:rsidRPr="001A4FAD">
        <w:rPr>
          <w:rFonts w:ascii="Times New Roman" w:eastAsia="Times New Roman" w:hAnsi="Times New Roman" w:cs="Times New Roman"/>
          <w:color w:val="333333"/>
          <w:sz w:val="28"/>
          <w:szCs w:val="28"/>
          <w:lang w:eastAsia="uk-UA"/>
        </w:rPr>
        <w:t>розвиток уваги, пам'яті, логічного мислення.</w:t>
      </w:r>
    </w:p>
    <w:p w:rsidR="001A4FAD" w:rsidRPr="001A4FAD" w:rsidRDefault="001A4FAD" w:rsidP="001A4FAD">
      <w:pPr>
        <w:shd w:val="clear" w:color="auto" w:fill="FFFFFF"/>
        <w:spacing w:after="0" w:line="240" w:lineRule="auto"/>
        <w:ind w:left="1276"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1"/>
          <w:sz w:val="28"/>
          <w:szCs w:val="28"/>
          <w:lang w:eastAsia="uk-UA"/>
        </w:rPr>
        <w:t>Називаємо чотири предмети, три з яких відносяться до одного загального поняття. Дитина має назвати зайвий предмет, тобто той, котрий не має </w:t>
      </w:r>
      <w:r w:rsidRPr="001A4FAD">
        <w:rPr>
          <w:rFonts w:ascii="Times New Roman" w:eastAsia="Times New Roman" w:hAnsi="Times New Roman" w:cs="Times New Roman"/>
          <w:color w:val="333333"/>
          <w:sz w:val="28"/>
          <w:szCs w:val="28"/>
          <w:lang w:eastAsia="uk-UA"/>
        </w:rPr>
        <w:t>відношення до інших та пояснити свій вибір.</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2"/>
          <w:sz w:val="28"/>
          <w:szCs w:val="28"/>
          <w:lang w:eastAsia="uk-UA"/>
        </w:rPr>
        <w:t>Варіанти слів:</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стіл, стілець, ліжко, чайник</w:t>
      </w:r>
    </w:p>
    <w:p w:rsidR="001A4FAD" w:rsidRPr="001A4FAD" w:rsidRDefault="001A4FAD" w:rsidP="001A4FAD">
      <w:pPr>
        <w:numPr>
          <w:ilvl w:val="0"/>
          <w:numId w:val="3"/>
        </w:numPr>
        <w:shd w:val="clear" w:color="auto" w:fill="FFFFFF"/>
        <w:spacing w:before="100" w:beforeAutospacing="1" w:after="100" w:afterAutospacing="1"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огірок, морква, цибуля, заєць</w:t>
      </w:r>
    </w:p>
    <w:p w:rsidR="001A4FAD" w:rsidRPr="001A4FAD" w:rsidRDefault="001A4FAD" w:rsidP="001A4FAD">
      <w:pPr>
        <w:numPr>
          <w:ilvl w:val="0"/>
          <w:numId w:val="3"/>
        </w:numPr>
        <w:shd w:val="clear" w:color="auto" w:fill="FFFFFF"/>
        <w:spacing w:before="100" w:beforeAutospacing="1" w:after="100" w:afterAutospacing="1"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лялька, машина, мозаїка, книжка</w:t>
      </w:r>
    </w:p>
    <w:p w:rsidR="001A4FAD" w:rsidRPr="001A4FAD" w:rsidRDefault="001A4FAD" w:rsidP="001A4FAD">
      <w:pPr>
        <w:numPr>
          <w:ilvl w:val="0"/>
          <w:numId w:val="3"/>
        </w:numPr>
        <w:shd w:val="clear" w:color="auto" w:fill="FFFFFF"/>
        <w:spacing w:before="100" w:beforeAutospacing="1" w:after="100" w:afterAutospacing="1"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вовк, лисиця, ведмідь, кішка</w:t>
      </w:r>
    </w:p>
    <w:p w:rsidR="001A4FAD" w:rsidRPr="001A4FAD" w:rsidRDefault="001A4FAD" w:rsidP="001A4FAD">
      <w:pPr>
        <w:numPr>
          <w:ilvl w:val="0"/>
          <w:numId w:val="3"/>
        </w:numPr>
        <w:shd w:val="clear" w:color="auto" w:fill="FFFFFF"/>
        <w:spacing w:before="100" w:beforeAutospacing="1" w:after="100" w:afterAutospacing="1"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лижі, ковзани, човен, сани.</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pacing w:val="-12"/>
          <w:sz w:val="28"/>
          <w:szCs w:val="28"/>
          <w:lang w:eastAsia="uk-UA"/>
        </w:rPr>
        <w:t> </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pacing w:val="-12"/>
          <w:sz w:val="28"/>
          <w:szCs w:val="28"/>
          <w:lang w:eastAsia="uk-UA"/>
        </w:rPr>
        <w:t>«Прості аналогії».</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i/>
          <w:iCs/>
          <w:color w:val="333333"/>
          <w:spacing w:val="-9"/>
          <w:sz w:val="28"/>
          <w:szCs w:val="28"/>
          <w:lang w:eastAsia="uk-UA"/>
        </w:rPr>
        <w:t>Мета</w:t>
      </w:r>
      <w:r w:rsidRPr="001A4FAD">
        <w:rPr>
          <w:rFonts w:ascii="Times New Roman" w:eastAsia="Times New Roman" w:hAnsi="Times New Roman" w:cs="Times New Roman"/>
          <w:b/>
          <w:bCs/>
          <w:i/>
          <w:iCs/>
          <w:color w:val="333333"/>
          <w:spacing w:val="-9"/>
          <w:sz w:val="28"/>
          <w:szCs w:val="28"/>
          <w:lang w:eastAsia="uk-UA"/>
        </w:rPr>
        <w:t>: </w:t>
      </w:r>
      <w:r w:rsidRPr="001A4FAD">
        <w:rPr>
          <w:rFonts w:ascii="Times New Roman" w:eastAsia="Times New Roman" w:hAnsi="Times New Roman" w:cs="Times New Roman"/>
          <w:color w:val="333333"/>
          <w:spacing w:val="-9"/>
          <w:sz w:val="28"/>
          <w:szCs w:val="28"/>
          <w:lang w:eastAsia="uk-UA"/>
        </w:rPr>
        <w:t>розвиток вміння встановлювати логічні зв'язки між поняттями.</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9"/>
          <w:sz w:val="28"/>
          <w:szCs w:val="28"/>
          <w:lang w:eastAsia="uk-UA"/>
        </w:rPr>
        <w:t>Інструкція: </w:t>
      </w:r>
      <w:r w:rsidRPr="001A4FAD">
        <w:rPr>
          <w:rFonts w:ascii="Times New Roman" w:eastAsia="Times New Roman" w:hAnsi="Times New Roman" w:cs="Times New Roman"/>
          <w:color w:val="333333"/>
          <w:spacing w:val="-8"/>
          <w:sz w:val="28"/>
          <w:szCs w:val="28"/>
          <w:lang w:eastAsia="uk-UA"/>
        </w:rPr>
        <w:t>закінчити речення:</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8"/>
          <w:sz w:val="28"/>
          <w:szCs w:val="28"/>
          <w:lang w:eastAsia="uk-UA"/>
        </w:rPr>
        <w:t xml:space="preserve">У корови - теля, у </w:t>
      </w:r>
      <w:proofErr w:type="spellStart"/>
      <w:r w:rsidRPr="001A4FAD">
        <w:rPr>
          <w:rFonts w:ascii="Times New Roman" w:eastAsia="Times New Roman" w:hAnsi="Times New Roman" w:cs="Times New Roman"/>
          <w:color w:val="333333"/>
          <w:spacing w:val="-8"/>
          <w:sz w:val="28"/>
          <w:szCs w:val="28"/>
          <w:lang w:eastAsia="uk-UA"/>
        </w:rPr>
        <w:t>свині </w:t>
      </w:r>
      <w:r w:rsidRPr="001A4FAD">
        <w:rPr>
          <w:rFonts w:ascii="Times New Roman" w:eastAsia="Times New Roman" w:hAnsi="Times New Roman" w:cs="Times New Roman"/>
          <w:color w:val="333333"/>
          <w:spacing w:val="13"/>
          <w:sz w:val="28"/>
          <w:szCs w:val="28"/>
          <w:lang w:eastAsia="uk-UA"/>
        </w:rPr>
        <w:t>-...</w:t>
      </w:r>
      <w:r w:rsidRPr="001A4FAD">
        <w:rPr>
          <w:rFonts w:ascii="Times New Roman" w:eastAsia="Times New Roman" w:hAnsi="Times New Roman" w:cs="Times New Roman"/>
          <w:color w:val="333333"/>
          <w:sz w:val="28"/>
          <w:szCs w:val="28"/>
          <w:lang w:eastAsia="uk-UA"/>
        </w:rPr>
        <w:t>                                      </w:t>
      </w:r>
      <w:proofErr w:type="spellEnd"/>
      <w:r w:rsidRPr="001A4FAD">
        <w:rPr>
          <w:rFonts w:ascii="Times New Roman" w:eastAsia="Times New Roman" w:hAnsi="Times New Roman" w:cs="Times New Roman"/>
          <w:color w:val="333333"/>
          <w:spacing w:val="-7"/>
          <w:sz w:val="28"/>
          <w:szCs w:val="28"/>
          <w:lang w:eastAsia="uk-UA"/>
        </w:rPr>
        <w:t>Огірок - овоч, ромашка -…</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6"/>
          <w:sz w:val="28"/>
          <w:szCs w:val="28"/>
          <w:lang w:eastAsia="uk-UA"/>
        </w:rPr>
        <w:t>Малина - кущ, а береза -…</w:t>
      </w:r>
      <w:r w:rsidRPr="001A4FAD">
        <w:rPr>
          <w:rFonts w:ascii="Times New Roman" w:eastAsia="Times New Roman" w:hAnsi="Times New Roman" w:cs="Times New Roman"/>
          <w:color w:val="333333"/>
          <w:sz w:val="28"/>
          <w:szCs w:val="28"/>
          <w:lang w:eastAsia="uk-UA"/>
        </w:rPr>
        <w:t>                                      </w:t>
      </w:r>
      <w:r w:rsidRPr="001A4FAD">
        <w:rPr>
          <w:rFonts w:ascii="Times New Roman" w:eastAsia="Times New Roman" w:hAnsi="Times New Roman" w:cs="Times New Roman"/>
          <w:color w:val="333333"/>
          <w:spacing w:val="-7"/>
          <w:sz w:val="28"/>
          <w:szCs w:val="28"/>
          <w:lang w:eastAsia="uk-UA"/>
        </w:rPr>
        <w:t>Влітку - жара, а взимку -...</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proofErr w:type="spellStart"/>
      <w:r w:rsidRPr="001A4FAD">
        <w:rPr>
          <w:rFonts w:ascii="Times New Roman" w:eastAsia="Times New Roman" w:hAnsi="Times New Roman" w:cs="Times New Roman"/>
          <w:color w:val="333333"/>
          <w:spacing w:val="-7"/>
          <w:sz w:val="28"/>
          <w:szCs w:val="28"/>
          <w:lang w:eastAsia="uk-UA"/>
        </w:rPr>
        <w:t>Листя-</w:t>
      </w:r>
      <w:proofErr w:type="spellEnd"/>
      <w:r w:rsidRPr="001A4FAD">
        <w:rPr>
          <w:rFonts w:ascii="Times New Roman" w:eastAsia="Times New Roman" w:hAnsi="Times New Roman" w:cs="Times New Roman"/>
          <w:color w:val="333333"/>
          <w:spacing w:val="-7"/>
          <w:sz w:val="28"/>
          <w:szCs w:val="28"/>
          <w:lang w:eastAsia="uk-UA"/>
        </w:rPr>
        <w:t xml:space="preserve"> зелене, сніг -…                                                   Ніж – сталь, стіл -…                                     </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pacing w:val="-7"/>
          <w:sz w:val="28"/>
          <w:szCs w:val="28"/>
          <w:lang w:eastAsia="uk-UA"/>
        </w:rPr>
        <w:t>Вірш – поезія, розповідь -…                                        Троянда – квітка, слон -…</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Брудний – чистий, маленький -…                       Перший – останній, світло -…</w:t>
      </w:r>
    </w:p>
    <w:p w:rsidR="001A4FAD" w:rsidRPr="001A4FAD" w:rsidRDefault="001A4FAD" w:rsidP="001A4FAD">
      <w:pPr>
        <w:shd w:val="clear" w:color="auto" w:fill="FFFFFF"/>
        <w:spacing w:after="0" w:line="240" w:lineRule="auto"/>
        <w:ind w:left="1202" w:right="578"/>
        <w:jc w:val="both"/>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z w:val="28"/>
          <w:szCs w:val="28"/>
          <w:lang w:eastAsia="uk-UA"/>
        </w:rPr>
        <w:t>«Назви одним словом»</w:t>
      </w:r>
    </w:p>
    <w:p w:rsidR="001A4FAD" w:rsidRPr="001A4FAD" w:rsidRDefault="001A4FAD" w:rsidP="001A4FAD">
      <w:pPr>
        <w:numPr>
          <w:ilvl w:val="0"/>
          <w:numId w:val="4"/>
        </w:numPr>
        <w:shd w:val="clear" w:color="auto" w:fill="FFFFFF"/>
        <w:spacing w:before="100" w:beforeAutospacing="1" w:after="100" w:afterAutospacing="1" w:line="240" w:lineRule="auto"/>
        <w:ind w:left="119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Березень, квітень, травень, червень –</w:t>
      </w:r>
    </w:p>
    <w:p w:rsidR="001A4FAD" w:rsidRPr="001A4FAD" w:rsidRDefault="001A4FAD" w:rsidP="001A4FAD">
      <w:pPr>
        <w:numPr>
          <w:ilvl w:val="0"/>
          <w:numId w:val="4"/>
        </w:numPr>
        <w:shd w:val="clear" w:color="auto" w:fill="FFFFFF"/>
        <w:spacing w:before="100" w:beforeAutospacing="1" w:after="100" w:afterAutospacing="1" w:line="240" w:lineRule="auto"/>
        <w:ind w:left="119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Хліб, молоко, сметана, макарони –</w:t>
      </w:r>
    </w:p>
    <w:p w:rsidR="001A4FAD" w:rsidRPr="001A4FAD" w:rsidRDefault="001A4FAD" w:rsidP="001A4FAD">
      <w:pPr>
        <w:numPr>
          <w:ilvl w:val="0"/>
          <w:numId w:val="4"/>
        </w:numPr>
        <w:shd w:val="clear" w:color="auto" w:fill="FFFFFF"/>
        <w:spacing w:before="100" w:beforeAutospacing="1" w:after="100" w:afterAutospacing="1" w:line="240" w:lineRule="auto"/>
        <w:ind w:left="119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Стіл, диван, шафа, стілець –</w:t>
      </w:r>
    </w:p>
    <w:p w:rsidR="001A4FAD" w:rsidRPr="001A4FAD" w:rsidRDefault="001A4FAD" w:rsidP="001A4FAD">
      <w:pPr>
        <w:numPr>
          <w:ilvl w:val="0"/>
          <w:numId w:val="4"/>
        </w:numPr>
        <w:shd w:val="clear" w:color="auto" w:fill="FFFFFF"/>
        <w:spacing w:before="100" w:beforeAutospacing="1" w:after="100" w:afterAutospacing="1" w:line="240" w:lineRule="auto"/>
        <w:ind w:left="119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Ромашка, тюльпан, гвоздика, роза –</w:t>
      </w:r>
    </w:p>
    <w:p w:rsidR="001A4FAD" w:rsidRPr="001A4FAD" w:rsidRDefault="001A4FAD" w:rsidP="001A4FAD">
      <w:pPr>
        <w:numPr>
          <w:ilvl w:val="0"/>
          <w:numId w:val="4"/>
        </w:numPr>
        <w:shd w:val="clear" w:color="auto" w:fill="FFFFFF"/>
        <w:spacing w:before="100" w:beforeAutospacing="1" w:after="100" w:afterAutospacing="1" w:line="240" w:lineRule="auto"/>
        <w:ind w:left="119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lastRenderedPageBreak/>
        <w:t>Чоботи, кросівки, туфлі, босоніжки –</w:t>
      </w:r>
    </w:p>
    <w:p w:rsidR="001A4FAD" w:rsidRPr="001A4FAD" w:rsidRDefault="001A4FAD" w:rsidP="001A4FAD">
      <w:pPr>
        <w:numPr>
          <w:ilvl w:val="0"/>
          <w:numId w:val="4"/>
        </w:numPr>
        <w:shd w:val="clear" w:color="auto" w:fill="FFFFFF"/>
        <w:spacing w:before="100" w:beforeAutospacing="1" w:after="100" w:afterAutospacing="1" w:line="240" w:lineRule="auto"/>
        <w:ind w:left="119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Холодильник, пилосос, телевізор, комп’ютер –</w:t>
      </w:r>
    </w:p>
    <w:p w:rsidR="001A4FAD" w:rsidRPr="001A4FAD" w:rsidRDefault="001A4FAD" w:rsidP="001A4FAD">
      <w:pPr>
        <w:numPr>
          <w:ilvl w:val="0"/>
          <w:numId w:val="4"/>
        </w:numPr>
        <w:shd w:val="clear" w:color="auto" w:fill="FFFFFF"/>
        <w:spacing w:before="100" w:beforeAutospacing="1" w:after="100" w:afterAutospacing="1" w:line="240" w:lineRule="auto"/>
        <w:ind w:left="119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Олівець, ручка, зошит, щоденник –</w:t>
      </w:r>
    </w:p>
    <w:p w:rsidR="001A4FAD" w:rsidRPr="001A4FAD" w:rsidRDefault="001A4FAD" w:rsidP="001A4FAD">
      <w:pPr>
        <w:numPr>
          <w:ilvl w:val="0"/>
          <w:numId w:val="4"/>
        </w:numPr>
        <w:shd w:val="clear" w:color="auto" w:fill="FFFFFF"/>
        <w:spacing w:before="100" w:beforeAutospacing="1" w:after="100" w:afterAutospacing="1" w:line="240" w:lineRule="auto"/>
        <w:ind w:left="119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Компот, каша, борщ, суп –</w:t>
      </w:r>
    </w:p>
    <w:p w:rsidR="001A4FAD" w:rsidRPr="001A4FAD" w:rsidRDefault="001A4FAD" w:rsidP="001A4FAD">
      <w:pPr>
        <w:numPr>
          <w:ilvl w:val="0"/>
          <w:numId w:val="4"/>
        </w:numPr>
        <w:shd w:val="clear" w:color="auto" w:fill="FFFFFF"/>
        <w:spacing w:before="100" w:beforeAutospacing="1" w:after="100" w:afterAutospacing="1" w:line="240" w:lineRule="auto"/>
        <w:ind w:left="119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Тарілка, чашка, ложка, виделка –</w:t>
      </w:r>
    </w:p>
    <w:p w:rsidR="001A4FAD" w:rsidRPr="001A4FAD" w:rsidRDefault="001A4FAD" w:rsidP="001A4FAD">
      <w:pPr>
        <w:numPr>
          <w:ilvl w:val="0"/>
          <w:numId w:val="4"/>
        </w:numPr>
        <w:shd w:val="clear" w:color="auto" w:fill="FFFFFF"/>
        <w:spacing w:before="100" w:beforeAutospacing="1" w:after="100" w:afterAutospacing="1"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Дуб, береза, ясен, клен -</w:t>
      </w:r>
    </w:p>
    <w:p w:rsidR="001A4FAD" w:rsidRPr="001A4FAD" w:rsidRDefault="001A4FAD" w:rsidP="001A4FAD">
      <w:pPr>
        <w:shd w:val="clear" w:color="auto" w:fill="FFFFFF"/>
        <w:spacing w:after="160" w:line="259" w:lineRule="atLeast"/>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xml:space="preserve">Можливі варіанти із картками (зображення звірів, </w:t>
      </w:r>
      <w:proofErr w:type="spellStart"/>
      <w:r w:rsidRPr="001A4FAD">
        <w:rPr>
          <w:rFonts w:ascii="Times New Roman" w:eastAsia="Times New Roman" w:hAnsi="Times New Roman" w:cs="Times New Roman"/>
          <w:color w:val="333333"/>
          <w:sz w:val="28"/>
          <w:szCs w:val="28"/>
          <w:lang w:eastAsia="uk-UA"/>
        </w:rPr>
        <w:t>овочей</w:t>
      </w:r>
      <w:proofErr w:type="spellEnd"/>
      <w:r w:rsidRPr="001A4FAD">
        <w:rPr>
          <w:rFonts w:ascii="Times New Roman" w:eastAsia="Times New Roman" w:hAnsi="Times New Roman" w:cs="Times New Roman"/>
          <w:color w:val="333333"/>
          <w:sz w:val="28"/>
          <w:szCs w:val="28"/>
          <w:lang w:eastAsia="uk-UA"/>
        </w:rPr>
        <w:t>, фруктів і т. д.)</w:t>
      </w:r>
    </w:p>
    <w:p w:rsidR="001A4FAD" w:rsidRPr="001A4FAD" w:rsidRDefault="001A4FAD" w:rsidP="001A4FAD">
      <w:pPr>
        <w:spacing w:after="0" w:line="240" w:lineRule="auto"/>
        <w:rPr>
          <w:rFonts w:ascii="Times New Roman" w:eastAsia="Times New Roman" w:hAnsi="Times New Roman" w:cs="Times New Roman"/>
          <w:sz w:val="28"/>
          <w:szCs w:val="28"/>
          <w:lang w:eastAsia="uk-UA"/>
        </w:rPr>
      </w:pPr>
      <w:r w:rsidRPr="001A4FAD">
        <w:rPr>
          <w:rFonts w:ascii="Times New Roman" w:eastAsia="Times New Roman" w:hAnsi="Times New Roman" w:cs="Times New Roman"/>
          <w:color w:val="333333"/>
          <w:sz w:val="28"/>
          <w:szCs w:val="28"/>
          <w:lang w:eastAsia="uk-UA"/>
        </w:rPr>
        <w:br w:type="textWrapping" w:clear="all"/>
      </w:r>
    </w:p>
    <w:p w:rsidR="001A4FAD" w:rsidRPr="001A4FAD" w:rsidRDefault="001A4FAD" w:rsidP="001A4FAD">
      <w:pPr>
        <w:shd w:val="clear" w:color="auto" w:fill="FFFFFF"/>
        <w:spacing w:after="0" w:line="240" w:lineRule="auto"/>
        <w:ind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pacing w:val="-4"/>
          <w:sz w:val="28"/>
          <w:szCs w:val="28"/>
          <w:lang w:eastAsia="uk-UA"/>
        </w:rPr>
        <w:t> </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b/>
          <w:bCs/>
          <w:color w:val="333333"/>
          <w:spacing w:val="-4"/>
          <w:sz w:val="28"/>
          <w:szCs w:val="28"/>
          <w:lang w:eastAsia="uk-UA"/>
        </w:rPr>
        <w:t>«Чим схожі та чим відрізняються».</w:t>
      </w:r>
      <w:r w:rsidRPr="001A4FAD">
        <w:rPr>
          <w:rFonts w:ascii="Times New Roman" w:eastAsia="Times New Roman" w:hAnsi="Times New Roman" w:cs="Times New Roman"/>
          <w:color w:val="333333"/>
          <w:sz w:val="28"/>
          <w:szCs w:val="28"/>
          <w:lang w:eastAsia="uk-UA"/>
        </w:rPr>
        <w:br/>
      </w:r>
      <w:r w:rsidRPr="001A4FAD">
        <w:rPr>
          <w:rFonts w:ascii="Times New Roman" w:eastAsia="Times New Roman" w:hAnsi="Times New Roman" w:cs="Times New Roman"/>
          <w:b/>
          <w:bCs/>
          <w:color w:val="333333"/>
          <w:spacing w:val="-1"/>
          <w:sz w:val="28"/>
          <w:szCs w:val="28"/>
          <w:lang w:eastAsia="uk-UA"/>
        </w:rPr>
        <w:t>Мета: </w:t>
      </w:r>
      <w:r w:rsidRPr="001A4FAD">
        <w:rPr>
          <w:rFonts w:ascii="Times New Roman" w:eastAsia="Times New Roman" w:hAnsi="Times New Roman" w:cs="Times New Roman"/>
          <w:color w:val="333333"/>
          <w:spacing w:val="-1"/>
          <w:sz w:val="28"/>
          <w:szCs w:val="28"/>
          <w:lang w:eastAsia="uk-UA"/>
        </w:rPr>
        <w:t>розвиток уваги, мислення</w:t>
      </w:r>
    </w:p>
    <w:p w:rsidR="001A4FAD" w:rsidRPr="001A4FAD" w:rsidRDefault="001A4FAD" w:rsidP="001A4FAD">
      <w:pPr>
        <w:shd w:val="clear" w:color="auto" w:fill="FFFFFF"/>
        <w:spacing w:after="0" w:line="240" w:lineRule="auto"/>
        <w:ind w:left="1276" w:right="578"/>
        <w:rPr>
          <w:rFonts w:ascii="Times New Roman" w:eastAsia="Times New Roman" w:hAnsi="Times New Roman" w:cs="Times New Roman"/>
          <w:color w:val="333333"/>
          <w:sz w:val="28"/>
          <w:szCs w:val="28"/>
          <w:lang w:eastAsia="uk-UA"/>
        </w:rPr>
      </w:pPr>
      <w:r w:rsidRPr="001A4FAD">
        <w:rPr>
          <w:rFonts w:ascii="Times New Roman" w:eastAsia="Times New Roman" w:hAnsi="Times New Roman" w:cs="Times New Roman"/>
          <w:color w:val="333333"/>
          <w:sz w:val="28"/>
          <w:szCs w:val="28"/>
          <w:lang w:eastAsia="uk-UA"/>
        </w:rPr>
        <w:t>                Запропонувати   дитині   пари   малюнків   та   запитати,   чим відрізняються предмети на них:</w:t>
      </w:r>
    </w:p>
    <w:p w:rsidR="000230E0" w:rsidRPr="001A4FAD" w:rsidRDefault="000230E0">
      <w:pPr>
        <w:rPr>
          <w:rFonts w:ascii="Times New Roman" w:hAnsi="Times New Roman" w:cs="Times New Roman"/>
          <w:sz w:val="28"/>
          <w:szCs w:val="28"/>
        </w:rPr>
      </w:pPr>
    </w:p>
    <w:sectPr w:rsidR="000230E0" w:rsidRPr="001A4F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407B"/>
    <w:multiLevelType w:val="multilevel"/>
    <w:tmpl w:val="EC4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5B0388"/>
    <w:multiLevelType w:val="multilevel"/>
    <w:tmpl w:val="320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682EFB"/>
    <w:multiLevelType w:val="multilevel"/>
    <w:tmpl w:val="FB82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297ECF"/>
    <w:multiLevelType w:val="multilevel"/>
    <w:tmpl w:val="608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40"/>
    <w:rsid w:val="000230E0"/>
    <w:rsid w:val="001A4FAD"/>
    <w:rsid w:val="004E5840"/>
    <w:rsid w:val="00795E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75767">
      <w:bodyDiv w:val="1"/>
      <w:marLeft w:val="0"/>
      <w:marRight w:val="0"/>
      <w:marTop w:val="0"/>
      <w:marBottom w:val="0"/>
      <w:divBdr>
        <w:top w:val="none" w:sz="0" w:space="0" w:color="auto"/>
        <w:left w:val="none" w:sz="0" w:space="0" w:color="auto"/>
        <w:bottom w:val="none" w:sz="0" w:space="0" w:color="auto"/>
        <w:right w:val="none" w:sz="0" w:space="0" w:color="auto"/>
      </w:divBdr>
      <w:divsChild>
        <w:div w:id="1387607668">
          <w:marLeft w:val="0"/>
          <w:marRight w:val="0"/>
          <w:marTop w:val="0"/>
          <w:marBottom w:val="0"/>
          <w:divBdr>
            <w:top w:val="none" w:sz="0" w:space="0" w:color="auto"/>
            <w:left w:val="none" w:sz="0" w:space="0" w:color="auto"/>
            <w:bottom w:val="none" w:sz="0" w:space="0" w:color="auto"/>
            <w:right w:val="none" w:sz="0" w:space="0" w:color="auto"/>
          </w:divBdr>
        </w:div>
        <w:div w:id="241136259">
          <w:marLeft w:val="0"/>
          <w:marRight w:val="0"/>
          <w:marTop w:val="0"/>
          <w:marBottom w:val="0"/>
          <w:divBdr>
            <w:top w:val="none" w:sz="0" w:space="0" w:color="auto"/>
            <w:left w:val="none" w:sz="0" w:space="0" w:color="auto"/>
            <w:bottom w:val="none" w:sz="0" w:space="0" w:color="auto"/>
            <w:right w:val="none" w:sz="0" w:space="0" w:color="auto"/>
          </w:divBdr>
        </w:div>
      </w:divsChild>
    </w:div>
    <w:div w:id="122310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20312</Words>
  <Characters>11578</Characters>
  <Application>Microsoft Office Word</Application>
  <DocSecurity>0</DocSecurity>
  <Lines>96</Lines>
  <Paragraphs>63</Paragraphs>
  <ScaleCrop>false</ScaleCrop>
  <Company>SPecialiST RePack</Company>
  <LinksUpToDate>false</LinksUpToDate>
  <CharactersWithSpaces>31827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SocTechn</dc:creator>
  <cp:keywords/>
  <dc:description/>
  <cp:lastModifiedBy>SocTechn</cp:lastModifiedBy>
  <cp:revision>4</cp:revision>
  <dcterms:created xsi:type="dcterms:W3CDTF">2024-04-30T12:57:00Z</dcterms:created>
  <dcterms:modified xsi:type="dcterms:W3CDTF">2024-05-01T06:48:00Z</dcterms:modified>
</cp:coreProperties>
</file>