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C9" w:rsidRPr="009D0357" w:rsidRDefault="00993FC9" w:rsidP="00993FC9">
      <w:pPr>
        <w:pStyle w:val="1"/>
        <w:spacing w:before="0" w:beforeAutospacing="0" w:after="0" w:afterAutospacing="0" w:line="360" w:lineRule="auto"/>
        <w:jc w:val="center"/>
        <w:rPr>
          <w:bCs w:val="0"/>
          <w:color w:val="FF0000"/>
          <w:sz w:val="28"/>
          <w:szCs w:val="28"/>
        </w:rPr>
      </w:pPr>
      <w:r w:rsidRPr="009D0357">
        <w:rPr>
          <w:bCs w:val="0"/>
          <w:color w:val="FF0000"/>
          <w:sz w:val="28"/>
          <w:szCs w:val="28"/>
        </w:rPr>
        <w:t>РОЗВИВАЮЧІ ІГРИ ДЛЯ ДІТЕЙ ВІКОМ 3-6 РОКІВ</w:t>
      </w:r>
    </w:p>
    <w:p w:rsidR="00993FC9" w:rsidRPr="009D0357" w:rsidRDefault="00993FC9" w:rsidP="00993FC9">
      <w:pPr>
        <w:spacing w:before="84" w:after="6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9D03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Розвиваючі ігри «Граючи - розвиваємо...»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Опис матеріалу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ігри на розвиток довільної пам'яті, слухового і зорового сприйняття для дітей 3-7 років. Даний матеріал буде корисним для вихователів дитячого садка, педагогам додаткової освіти та батькам дошкільнят.</w:t>
      </w:r>
    </w:p>
    <w:p w:rsidR="00993FC9" w:rsidRPr="009D0357" w:rsidRDefault="00993FC9" w:rsidP="00993FC9">
      <w:pPr>
        <w:spacing w:before="120" w:after="24" w:line="36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9D03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Гра «Будиночки для тварин»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CN"/>
        </w:rPr>
        <w:drawing>
          <wp:inline distT="0" distB="0" distL="0" distR="0">
            <wp:extent cx="6096000" cy="3710940"/>
            <wp:effectExtent l="19050" t="0" r="0" b="0"/>
            <wp:docPr id="232" name="Рисунок 232" descr="http://ped-kopilka.com.ua/images/artikl04/1%2866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ped-kopilka.com.ua/images/artikl04/1%28666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Розвиток слуху, пам'яті.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Вчити уважно вислуховувати завдання до кінця.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Сприяти формуванню навичок швидкого реагування. Уточнити знання про геометричні фігури і колірній гамі.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Матеріал: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Прямокутні картки з зображенням п'яти, чотирьох геометричних фігур різного кольору і з різним розташуванням, «будиночки» (однакових карт не повинно бути). Набір карток (4-5шт.) з зображенням тварин на кожну дитину. 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 гри: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Дітям лунають прямокутні картки з геометричними фігурами різного кольору і набір карток з тваринами. Педагог називає тварину, як</w:t>
      </w:r>
      <w:r w:rsidR="006510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буде жити в певному будиночку.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Наприклад: Кіт буде жити в квадратному будиночку червоного кольору. Діти карткою з названих тварин закривають цей будиночок (тобто квадрат червоного кольору).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етап гри:- навчальний. Педагог називає тварин</w:t>
      </w:r>
      <w:r w:rsidR="006510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його будиночок - діти закривають і так далі, (молодша, середня групи).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етап гри: - педагог називає послідовно всіх тварин і їх будиночки (повторює 2 рази) і тільки тоді діти починають виконувати завдання. Ускладнюється гра за рахунок збільшення кількості будиночків і кольору (старший вік). 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Хто першим </w:t>
      </w:r>
      <w:r w:rsidR="006510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закриє правильно, той і виграв.</w:t>
      </w:r>
    </w:p>
    <w:p w:rsidR="00993FC9" w:rsidRPr="009D0357" w:rsidRDefault="00993FC9" w:rsidP="00993FC9">
      <w:pPr>
        <w:spacing w:before="120" w:after="24" w:line="36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9D03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Гра «Прогулянка по лісі»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CN"/>
        </w:rPr>
        <w:drawing>
          <wp:inline distT="0" distB="0" distL="0" distR="0">
            <wp:extent cx="6096000" cy="3360420"/>
            <wp:effectExtent l="19050" t="0" r="0" b="0"/>
            <wp:docPr id="233" name="Рисунок 233" descr="http://ped-kopilka.com.ua/images/artikl04/2%2865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ped-kopilka.com.ua/images/artikl04/2%28652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Мета:</w:t>
      </w:r>
      <w:r w:rsidR="006510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зорового сприйняття.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Завдання: 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Вчити дітей співвідносити колір кружечка з кольором площинного зображення на мольберті (дошці)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Розвивати вміння бачити перестановку фігур (образів) на дошці і розкладати кольорові кружечки відповідно до цієї перестановкою.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Матеріал: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Круги чіткої колірної гами за кількістю передбачуваних зображень на дошці. На кожну дитину. Зображення ялинки, сонця, грибочка або горобчика, квітки або ягідки.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 гри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Дітям роздається набір гуртків. На дошці або мольберті виставляється ряд площинних зображень. Дітям пропонується заплющити очі, в 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цей момент педагог міняє місцями зображення. Діти відкривши очі, визначають зміни в ряді зображень і швидко в потрібній послідовності змінюють положення гуртків у себе на столі. Для дітей молодшого і середнього віку краще брати по п'ять зображень у старшому віці можна збільшувати до десяти штук.</w:t>
      </w:r>
    </w:p>
    <w:p w:rsidR="00993FC9" w:rsidRPr="001E2501" w:rsidRDefault="00993FC9" w:rsidP="00993FC9">
      <w:pPr>
        <w:spacing w:before="120" w:after="24" w:line="36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uk-UA"/>
        </w:rPr>
        <w:t>Гра «Допоможи герою дістатися до будиночка»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CN"/>
        </w:rPr>
        <w:drawing>
          <wp:inline distT="0" distB="0" distL="0" distR="0">
            <wp:extent cx="6096000" cy="4137660"/>
            <wp:effectExtent l="19050" t="0" r="0" b="0"/>
            <wp:docPr id="234" name="Рисунок 234" descr="http://ped-kopilka.com.ua/images/artikl04/3%2862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ped-kopilka.com.ua/images/artikl04/3%28627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гри: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Розвиток уміння орієнтуватися на площині.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Вчити дітей знаходити безпечні шляхи проходу до будиночка для героя. Формувати поняття небезпеки, лівий верхній і нижній кути, правий нижній та верхній кути.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Матеріал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Картки із зображенням героя в лівому верхньому кутку і будиночка в правому нижньому кутку. Карта розділена на маленькі квадратики, одні з них зафарбовано в синій колір (це вода), а інші в червоний колір (це вогонь), треті білі - це безпечний шлях (їх може бути два або три). Для позначення безпечного шляху можна використовувати площинні фішки. Матеріал на кожну дитину. Карти всі різні.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Зміст гри: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Педагог роздає карти, фішки. Створює проблемну ситуацію. Пояснює, що позначають сині і червоні квадрати і пропонує знайти безпечні шляхи руху героя. Хто перший знайде, той молодець - допоміг своєму персонажу.</w:t>
      </w:r>
    </w:p>
    <w:p w:rsidR="00993FC9" w:rsidRPr="001E2501" w:rsidRDefault="00993FC9" w:rsidP="00993FC9">
      <w:pPr>
        <w:spacing w:before="120" w:after="24" w:line="36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uk-UA"/>
        </w:rPr>
        <w:t>Гра «Вибираємо подарунок» (старший вік)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CN"/>
        </w:rPr>
        <w:drawing>
          <wp:inline distT="0" distB="0" distL="0" distR="0">
            <wp:extent cx="6096000" cy="4305300"/>
            <wp:effectExtent l="19050" t="0" r="0" b="0"/>
            <wp:docPr id="235" name="Рисунок 235" descr="http://ped-kopilka.com.ua/images/artikl04/4%2860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ped-kopilka.com.ua/images/artikl04/4%28603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гри: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Розвивати вміння орієнтуватися на площині.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Вчити дітей уважно слухати вказівки педагога і виконувати дії відповідно з цими вказівками.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Закріпити знання колірної гами.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Матеріал: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На кожну дитину іграшка з </w:t>
      </w:r>
      <w:proofErr w:type="spellStart"/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кіндер-сюрпризу</w:t>
      </w:r>
      <w:proofErr w:type="spellEnd"/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карта з картинками іграшок і квадратами в центрі карти (колір червоний, синій, жовтий, зелений)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 гри: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Дітям пропонуються картки і іграшка. Потім педагог називає, з якого колірного поля починається гра, туди ставиться іграшка, а потім за вказівкою педагога іграшка рухається. Наприклад: Починаємо грати з червоного поля. Два кроки вправо, три кроку вниз, два вліво. Вибрали матрьошку. Гру може вести і дитина після певної практики. Хто уважний, той прийде до задуманої іграшці. Дітям дуже подобається грати самостійно.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 середній групі можна грати з половинною карти.</w:t>
      </w:r>
    </w:p>
    <w:p w:rsidR="00993FC9" w:rsidRPr="001E2501" w:rsidRDefault="00993FC9" w:rsidP="00993FC9">
      <w:pPr>
        <w:spacing w:before="120" w:after="24" w:line="36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uk-UA"/>
        </w:rPr>
        <w:t>Гра «Хто більше запам'ятає картинок»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CN"/>
        </w:rPr>
        <w:drawing>
          <wp:inline distT="0" distB="0" distL="0" distR="0">
            <wp:extent cx="6096000" cy="3710940"/>
            <wp:effectExtent l="19050" t="0" r="0" b="0"/>
            <wp:docPr id="236" name="Рисунок 236" descr="http://ped-kopilka.com.ua/images/artikl04/5%2858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ped-kopilka.com.ua/images/artikl04/5%28584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гри: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Розвиток довільної пам'яті. Запам'ятовування великої кількості картинок.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Вчити встановлювати логічний зв'язок між предметами.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Формувати граматично правильну мову.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Матеріал: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Картки (лист А-4) з наклеєними фотографіями, логічно пов'язаними між собою.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 гри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1 етап. Береться карта з найменшою кількістю картинок. Дітям пояснюється, яким чином можна знайти логічний зв'язок між картинками, що сприяє швидкому запам'ятовуванню зображень на цих картах. На другому етапі дітям показується карта і дається установка на запам'ятовування (картка вилучається). Хто назве всі картинки на карті, отримує зірочку. Дитина з великою кількістю зірочок, вважається переможцем.</w:t>
      </w:r>
    </w:p>
    <w:p w:rsidR="00993FC9" w:rsidRPr="001E2501" w:rsidRDefault="00993FC9" w:rsidP="00993FC9">
      <w:pPr>
        <w:spacing w:before="120" w:after="24" w:line="36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uk-UA"/>
        </w:rPr>
        <w:t>Ігрова вправа «Запам'ятай і назви»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CN"/>
        </w:rPr>
        <w:lastRenderedPageBreak/>
        <w:drawing>
          <wp:inline distT="0" distB="0" distL="0" distR="0">
            <wp:extent cx="6096000" cy="4183380"/>
            <wp:effectExtent l="19050" t="0" r="0" b="0"/>
            <wp:docPr id="237" name="Рисунок 237" descr="http://ped-kopilka.com.ua/images/artikl04/6%2855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ped-kopilka.com.ua/images/artikl04/6%28554%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Розвиток зорового сприйняття, довільної пам'яті. 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Завдання: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вмінню задавати питання і відповідати на них.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Вправляти в орієнтуванні на площині.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Матеріал: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Великі карти (А-3) з чітким, кольоровим зображенням казкових героїв або предметів, по кутах і в центрі карти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 гри</w:t>
      </w: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Дітям показується велика карта, дається установка подивитися (певний час) і постаратися запам'ятати все, що зображено (не уточнюючи, що після розглядання будуть задаватися питання) на карті. Потім картка закривається і дітям задаються питання. 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Наприклад: Саша, що ти запам'ятав? (машину) Якого кольору кабіна у машини? 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вона везе? (кубики) (молодша, середня групи).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Дітям старшого віку задаються наступні питання: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зображено у лівому верхньому куточку? 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 правому нижньому кутку або в центрі). 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хлопчик тримає в руці? (книгу)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Якої форми вікно в будинку? І так далі.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правильну відповідь дитина отримує фішку. У кого їх більше, той переможець. </w:t>
      </w:r>
    </w:p>
    <w:p w:rsidR="00993FC9" w:rsidRPr="001E2501" w:rsidRDefault="00993FC9" w:rsidP="00993FC9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старших групах переможець може бути ведучим гри</w:t>
      </w:r>
    </w:p>
    <w:p w:rsidR="00993FC9" w:rsidRPr="00CA024B" w:rsidRDefault="00993FC9" w:rsidP="00CA024B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(представлена карта на фото для дітей середньої групи).</w:t>
      </w:r>
    </w:p>
    <w:p w:rsidR="00993FC9" w:rsidRPr="00CA024B" w:rsidRDefault="00993FC9" w:rsidP="00CA024B">
      <w:pPr>
        <w:shd w:val="clear" w:color="auto" w:fill="FFFFFF"/>
        <w:spacing w:after="0" w:line="360" w:lineRule="auto"/>
        <w:ind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6510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Розвиваючі настільні ігри для дітей від 3 до 5 років</w:t>
      </w:r>
    </w:p>
    <w:p w:rsidR="00CA024B" w:rsidRDefault="00993FC9" w:rsidP="00993FC9">
      <w:p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Діти </w:t>
      </w:r>
      <w:proofErr w:type="spellStart"/>
      <w:r w:rsidRPr="00651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Каркассона</w:t>
      </w:r>
      <w:proofErr w:type="spellEnd"/>
      <w:r w:rsidRPr="00651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.</w:t>
      </w:r>
    </w:p>
    <w:p w:rsidR="00993FC9" w:rsidRPr="006510B7" w:rsidRDefault="00993FC9" w:rsidP="00CA024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0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</w:t>
      </w:r>
      <w:proofErr w:type="spellStart"/>
      <w:r w:rsidRPr="006510B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гра-пазл</w:t>
      </w:r>
      <w:proofErr w:type="spellEnd"/>
      <w:r w:rsidRPr="006510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яку одночасно можуть грати від 2 до 4 осіб. Правила дуже прості і будуть зрозумілі навіть самим маленьким карапузам: з заздалегідь розданих малюкам карток потрібно скласти карту </w:t>
      </w:r>
      <w:proofErr w:type="spellStart"/>
      <w:r w:rsidRPr="006510B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Каркассона</w:t>
      </w:r>
      <w:proofErr w:type="spellEnd"/>
      <w:r w:rsidRPr="006510B7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6510B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CA024B" w:rsidRDefault="00993FC9" w:rsidP="00993FC9">
      <w:p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0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1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SchuhBidu</w:t>
      </w:r>
      <w:proofErr w:type="spellEnd"/>
      <w:r w:rsidRPr="00651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651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Скубіду</w:t>
      </w:r>
      <w:proofErr w:type="spellEnd"/>
      <w:r w:rsidRPr="00651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).</w:t>
      </w:r>
    </w:p>
    <w:p w:rsidR="00CA024B" w:rsidRDefault="00993FC9" w:rsidP="00CA024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0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Дуже проста гра, що дозволяє навчити малюка рахунку до 10. У наборі йдуть картки із зображенням голови стоноги і ніжками. За допомогою кубика і картинок потрібно вибудувати найдовшу гусеницю. Одночасно </w:t>
      </w:r>
      <w:r w:rsidR="00CA024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грати від 2 до 4 осіб. </w:t>
      </w:r>
    </w:p>
    <w:p w:rsidR="00993FC9" w:rsidRPr="006510B7" w:rsidRDefault="00CA024B" w:rsidP="00993FC9">
      <w:p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93FC9" w:rsidRPr="006510B7" w:rsidRDefault="00CA024B" w:rsidP="00993FC9">
      <w:pPr>
        <w:shd w:val="clear" w:color="auto" w:fill="FFFFFF"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463F" w:rsidRPr="006510B7" w:rsidRDefault="00F2463F"/>
    <w:sectPr w:rsidR="00F2463F" w:rsidRPr="006510B7" w:rsidSect="00F24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209F"/>
    <w:multiLevelType w:val="hybridMultilevel"/>
    <w:tmpl w:val="5C5EE99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993FC9"/>
    <w:rsid w:val="006510B7"/>
    <w:rsid w:val="00973A98"/>
    <w:rsid w:val="00993FC9"/>
    <w:rsid w:val="00B72D31"/>
    <w:rsid w:val="00CA024B"/>
    <w:rsid w:val="00E553B8"/>
    <w:rsid w:val="00F2463F"/>
    <w:rsid w:val="00F9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C9"/>
    <w:pPr>
      <w:spacing w:line="480" w:lineRule="auto"/>
      <w:ind w:firstLine="709"/>
    </w:pPr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993FC9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F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9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FC9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A0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4110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2020-04-27T11:11:00Z</dcterms:created>
  <dcterms:modified xsi:type="dcterms:W3CDTF">2020-04-27T20:08:00Z</dcterms:modified>
</cp:coreProperties>
</file>