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1886" w14:textId="77777777" w:rsidR="00077BF8" w:rsidRPr="00077BF8" w:rsidRDefault="00077BF8" w:rsidP="00077BF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uk-UA" w:eastAsia="uk-UA"/>
        </w:rPr>
      </w:pPr>
      <w:r w:rsidRPr="00077BF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uk-UA" w:eastAsia="uk-UA"/>
        </w:rPr>
        <w:t xml:space="preserve">Тема 11. </w:t>
      </w:r>
      <w:r w:rsidRPr="00077BF8"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/>
        </w:rPr>
        <w:t>Управління інвестиційним портфелем підприємства</w:t>
      </w:r>
    </w:p>
    <w:p w14:paraId="056EC265" w14:textId="77777777" w:rsidR="00077BF8" w:rsidRDefault="00077BF8" w:rsidP="00077BF8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ru-RU"/>
        </w:rPr>
      </w:pPr>
    </w:p>
    <w:p w14:paraId="5D68F434" w14:textId="77777777" w:rsidR="00077BF8" w:rsidRDefault="00077BF8" w:rsidP="00077BF8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ru-RU"/>
        </w:rPr>
      </w:pPr>
    </w:p>
    <w:p w14:paraId="027172E7" w14:textId="052451F6" w:rsidR="00077BF8" w:rsidRPr="00077BF8" w:rsidRDefault="00077BF8" w:rsidP="00077BF8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ru-RU"/>
        </w:rPr>
      </w:pPr>
      <w:proofErr w:type="spellStart"/>
      <w:r w:rsidRPr="00077B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ru-RU"/>
        </w:rPr>
        <w:t>Практичні</w:t>
      </w:r>
      <w:proofErr w:type="spellEnd"/>
      <w:r w:rsidRPr="00077B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ru-RU"/>
        </w:rPr>
        <w:t>завдання</w:t>
      </w:r>
      <w:proofErr w:type="spellEnd"/>
      <w:r w:rsidRPr="00077B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ru-RU"/>
        </w:rPr>
        <w:t xml:space="preserve"> </w:t>
      </w:r>
    </w:p>
    <w:p w14:paraId="5551BCBE" w14:textId="597EBCD6" w:rsidR="00077BF8" w:rsidRPr="00077BF8" w:rsidRDefault="00077BF8" w:rsidP="00077BF8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proofErr w:type="spellStart"/>
      <w:r w:rsidRPr="00077BF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>Завдання</w:t>
      </w:r>
      <w:proofErr w:type="spellEnd"/>
      <w:r w:rsidRPr="00077BF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 xml:space="preserve"> 11.1.</w:t>
      </w:r>
      <w:r w:rsidRPr="00077B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ТзОВ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«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Літо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»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вирішує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чи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впроваджувати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випуск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нової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продукції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.</w:t>
      </w:r>
      <w:r w:rsidR="00EB13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Початкові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витрати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на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нову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продукцію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складають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  <w:lang w:val="ru-RU" w:eastAsia="ru-RU"/>
        </w:rPr>
        <w:t>18 млн. грн</w:t>
      </w:r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.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Прогнози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можливих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річних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грошових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потоків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та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їх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ймовірності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наведені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нижче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99"/>
        <w:gridCol w:w="2212"/>
        <w:gridCol w:w="1698"/>
        <w:gridCol w:w="1698"/>
        <w:gridCol w:w="1700"/>
      </w:tblGrid>
      <w:tr w:rsidR="00077BF8" w:rsidRPr="00077BF8" w14:paraId="7754103A" w14:textId="77777777" w:rsidTr="00EB13B6">
        <w:trPr>
          <w:trHeight w:val="177"/>
        </w:trPr>
        <w:tc>
          <w:tcPr>
            <w:tcW w:w="2299" w:type="dxa"/>
            <w:vMerge w:val="restart"/>
            <w:vAlign w:val="center"/>
          </w:tcPr>
          <w:p w14:paraId="3BC2A10A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Сценарії</w:t>
            </w:r>
            <w:proofErr w:type="spellEnd"/>
          </w:p>
        </w:tc>
        <w:tc>
          <w:tcPr>
            <w:tcW w:w="2212" w:type="dxa"/>
            <w:vMerge w:val="restart"/>
            <w:vAlign w:val="center"/>
          </w:tcPr>
          <w:p w14:paraId="34A8C936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Ймовірність</w:t>
            </w:r>
            <w:proofErr w:type="spellEnd"/>
          </w:p>
        </w:tc>
        <w:tc>
          <w:tcPr>
            <w:tcW w:w="5096" w:type="dxa"/>
            <w:gridSpan w:val="3"/>
          </w:tcPr>
          <w:p w14:paraId="4A3BE885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Грошові</w:t>
            </w:r>
            <w:proofErr w:type="spellEnd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 потоки, </w:t>
            </w:r>
            <w:proofErr w:type="spellStart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млн.грн</w:t>
            </w:r>
            <w:proofErr w:type="spellEnd"/>
          </w:p>
        </w:tc>
      </w:tr>
      <w:tr w:rsidR="00077BF8" w:rsidRPr="00077BF8" w14:paraId="69F303E0" w14:textId="77777777" w:rsidTr="00EB13B6">
        <w:trPr>
          <w:trHeight w:val="123"/>
        </w:trPr>
        <w:tc>
          <w:tcPr>
            <w:tcW w:w="2299" w:type="dxa"/>
            <w:vMerge/>
          </w:tcPr>
          <w:p w14:paraId="6EFF8012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12" w:type="dxa"/>
            <w:vMerge/>
          </w:tcPr>
          <w:p w14:paraId="5AE12E3F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98" w:type="dxa"/>
          </w:tcPr>
          <w:p w14:paraId="0BB7FC89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1 </w:t>
            </w:r>
            <w:proofErr w:type="spellStart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рік</w:t>
            </w:r>
            <w:proofErr w:type="spellEnd"/>
          </w:p>
        </w:tc>
        <w:tc>
          <w:tcPr>
            <w:tcW w:w="1698" w:type="dxa"/>
          </w:tcPr>
          <w:p w14:paraId="2C5FB87C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2 </w:t>
            </w:r>
            <w:proofErr w:type="spellStart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рік</w:t>
            </w:r>
            <w:proofErr w:type="spellEnd"/>
          </w:p>
        </w:tc>
        <w:tc>
          <w:tcPr>
            <w:tcW w:w="1698" w:type="dxa"/>
          </w:tcPr>
          <w:p w14:paraId="6F354708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3 </w:t>
            </w:r>
            <w:proofErr w:type="spellStart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рік</w:t>
            </w:r>
            <w:proofErr w:type="spellEnd"/>
          </w:p>
        </w:tc>
      </w:tr>
      <w:tr w:rsidR="00077BF8" w:rsidRPr="00077BF8" w14:paraId="4CCE64DF" w14:textId="77777777" w:rsidTr="00EB13B6">
        <w:trPr>
          <w:trHeight w:val="177"/>
        </w:trPr>
        <w:tc>
          <w:tcPr>
            <w:tcW w:w="2299" w:type="dxa"/>
          </w:tcPr>
          <w:p w14:paraId="2AE89FE3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Оптимістичний</w:t>
            </w:r>
            <w:proofErr w:type="spellEnd"/>
          </w:p>
        </w:tc>
        <w:tc>
          <w:tcPr>
            <w:tcW w:w="2212" w:type="dxa"/>
          </w:tcPr>
          <w:p w14:paraId="394A9671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0,2*</w:t>
            </w:r>
            <w:r w:rsidRPr="00077BF8">
              <w:rPr>
                <w:color w:val="000000"/>
                <w:sz w:val="18"/>
                <w:szCs w:val="18"/>
                <w:lang w:val="ru-RU" w:eastAsia="ru-RU"/>
              </w:rPr>
              <w:t>1,0</w:t>
            </w:r>
            <w:r w:rsidRPr="00077BF8">
              <w:rPr>
                <w:color w:val="000000"/>
                <w:sz w:val="18"/>
                <w:szCs w:val="18"/>
                <w:lang w:val="en-US" w:eastAsia="ru-RU"/>
              </w:rPr>
              <w:t>j</w:t>
            </w:r>
          </w:p>
        </w:tc>
        <w:tc>
          <w:tcPr>
            <w:tcW w:w="1698" w:type="dxa"/>
          </w:tcPr>
          <w:p w14:paraId="7D7A31C2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698" w:type="dxa"/>
          </w:tcPr>
          <w:p w14:paraId="53D3CEF8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698" w:type="dxa"/>
          </w:tcPr>
          <w:p w14:paraId="7FB7E4B8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</w:tr>
      <w:tr w:rsidR="00077BF8" w:rsidRPr="00077BF8" w14:paraId="186399C1" w14:textId="77777777" w:rsidTr="00EB13B6">
        <w:trPr>
          <w:trHeight w:val="177"/>
        </w:trPr>
        <w:tc>
          <w:tcPr>
            <w:tcW w:w="2299" w:type="dxa"/>
          </w:tcPr>
          <w:p w14:paraId="2500ACEF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Можливий</w:t>
            </w:r>
            <w:proofErr w:type="spellEnd"/>
          </w:p>
        </w:tc>
        <w:tc>
          <w:tcPr>
            <w:tcW w:w="2212" w:type="dxa"/>
          </w:tcPr>
          <w:p w14:paraId="25F71236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0,5*</w:t>
            </w:r>
            <w:r w:rsidRPr="00077BF8">
              <w:rPr>
                <w:color w:val="000000"/>
                <w:sz w:val="18"/>
                <w:szCs w:val="18"/>
                <w:lang w:val="ru-RU" w:eastAsia="ru-RU"/>
              </w:rPr>
              <w:t>1,0</w:t>
            </w:r>
            <w:r w:rsidRPr="00077BF8">
              <w:rPr>
                <w:color w:val="000000"/>
                <w:sz w:val="18"/>
                <w:szCs w:val="18"/>
                <w:lang w:val="en-US" w:eastAsia="ru-RU"/>
              </w:rPr>
              <w:t>j</w:t>
            </w:r>
          </w:p>
        </w:tc>
        <w:tc>
          <w:tcPr>
            <w:tcW w:w="1698" w:type="dxa"/>
          </w:tcPr>
          <w:p w14:paraId="12825CBD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698" w:type="dxa"/>
          </w:tcPr>
          <w:p w14:paraId="2E2C7E33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698" w:type="dxa"/>
          </w:tcPr>
          <w:p w14:paraId="7BF24590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7,6</w:t>
            </w:r>
          </w:p>
        </w:tc>
      </w:tr>
      <w:tr w:rsidR="00077BF8" w:rsidRPr="00077BF8" w14:paraId="34F68997" w14:textId="77777777" w:rsidTr="00EB13B6">
        <w:trPr>
          <w:trHeight w:val="184"/>
        </w:trPr>
        <w:tc>
          <w:tcPr>
            <w:tcW w:w="2299" w:type="dxa"/>
          </w:tcPr>
          <w:p w14:paraId="400E3F14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Песимістичний</w:t>
            </w:r>
            <w:proofErr w:type="spellEnd"/>
          </w:p>
        </w:tc>
        <w:tc>
          <w:tcPr>
            <w:tcW w:w="2212" w:type="dxa"/>
          </w:tcPr>
          <w:p w14:paraId="7D96C46B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1-0,7*</w:t>
            </w:r>
            <w:r w:rsidRPr="00077BF8">
              <w:rPr>
                <w:color w:val="000000"/>
                <w:sz w:val="18"/>
                <w:szCs w:val="18"/>
                <w:lang w:val="ru-RU" w:eastAsia="ru-RU"/>
              </w:rPr>
              <w:t>1,0</w:t>
            </w:r>
            <w:r w:rsidRPr="00077BF8">
              <w:rPr>
                <w:color w:val="000000"/>
                <w:sz w:val="18"/>
                <w:szCs w:val="18"/>
                <w:lang w:val="en-US" w:eastAsia="ru-RU"/>
              </w:rPr>
              <w:t>j</w:t>
            </w:r>
          </w:p>
        </w:tc>
        <w:tc>
          <w:tcPr>
            <w:tcW w:w="1698" w:type="dxa"/>
          </w:tcPr>
          <w:p w14:paraId="1BFA3B21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6,4</w:t>
            </w:r>
          </w:p>
        </w:tc>
        <w:tc>
          <w:tcPr>
            <w:tcW w:w="1698" w:type="dxa"/>
          </w:tcPr>
          <w:p w14:paraId="69BB1702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7,2</w:t>
            </w:r>
          </w:p>
        </w:tc>
        <w:tc>
          <w:tcPr>
            <w:tcW w:w="1698" w:type="dxa"/>
          </w:tcPr>
          <w:p w14:paraId="496EA681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6,2</w:t>
            </w:r>
          </w:p>
        </w:tc>
      </w:tr>
      <w:tr w:rsidR="00077BF8" w:rsidRPr="00077BF8" w14:paraId="76E8F1C3" w14:textId="77777777" w:rsidTr="00EB13B6">
        <w:trPr>
          <w:trHeight w:val="600"/>
        </w:trPr>
        <w:tc>
          <w:tcPr>
            <w:tcW w:w="2299" w:type="dxa"/>
          </w:tcPr>
          <w:p w14:paraId="2D994C85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rPr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12" w:type="dxa"/>
          </w:tcPr>
          <w:p w14:paraId="6D194AE7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98" w:type="dxa"/>
          </w:tcPr>
          <w:p w14:paraId="7E5B6FC8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98" w:type="dxa"/>
          </w:tcPr>
          <w:p w14:paraId="14DC5334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98" w:type="dxa"/>
          </w:tcPr>
          <w:p w14:paraId="6370BBFE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5549644" w14:textId="77777777" w:rsidR="00077BF8" w:rsidRDefault="00077BF8" w:rsidP="00077BF8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</w:pPr>
    </w:p>
    <w:p w14:paraId="763BBB2C" w14:textId="7D67D8C3" w:rsidR="00077BF8" w:rsidRDefault="00EB13B6" w:rsidP="00077BF8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>Е=</w:t>
      </w:r>
      <w:r w:rsidRPr="00EB13B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highlight w:val="green"/>
          <w:lang w:val="ru-RU" w:eastAsia="ru-RU"/>
        </w:rPr>
        <w:t>Доходи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>-</w:t>
      </w:r>
      <w:proofErr w:type="spellStart"/>
      <w:r w:rsidRPr="00EB13B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highlight w:val="yellow"/>
          <w:lang w:val="ru-RU" w:eastAsia="ru-RU"/>
        </w:rPr>
        <w:t>Витрати</w:t>
      </w:r>
      <w:proofErr w:type="spellEnd"/>
    </w:p>
    <w:p w14:paraId="07296154" w14:textId="75A232FC" w:rsidR="00EB13B6" w:rsidRDefault="00EB13B6" w:rsidP="00077BF8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>Доходи 1 року=0,2*10+0,5*7+0,3*6,4=</w:t>
      </w:r>
    </w:p>
    <w:p w14:paraId="6B6B978D" w14:textId="20A0402A" w:rsidR="00EB13B6" w:rsidRDefault="00EB13B6" w:rsidP="00077BF8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>Доходи 2 року=0,2*12+0,5*8+0,3*7,2=</w:t>
      </w:r>
    </w:p>
    <w:p w14:paraId="7087BBF3" w14:textId="563E573F" w:rsidR="00EB13B6" w:rsidRDefault="00EB13B6" w:rsidP="00077BF8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>Доходи 3 року =0,2*9+0,5*7,6+0,3*6,2=</w:t>
      </w:r>
    </w:p>
    <w:p w14:paraId="491977D4" w14:textId="5769A2BC" w:rsidR="00077BF8" w:rsidRDefault="00EB13B6" w:rsidP="00077BF8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</w:pPr>
      <w:r w:rsidRPr="00EB13B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highlight w:val="green"/>
          <w:lang w:val="ru-RU" w:eastAsia="ru-RU"/>
        </w:rPr>
        <w:t>Доходи=</w:t>
      </w:r>
    </w:p>
    <w:p w14:paraId="1351C803" w14:textId="209627DD" w:rsidR="00077BF8" w:rsidRDefault="00EB13B6" w:rsidP="00077BF8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>Е=</w:t>
      </w:r>
    </w:p>
    <w:p w14:paraId="26F55C24" w14:textId="795988A2" w:rsidR="00077BF8" w:rsidRDefault="00EB13B6" w:rsidP="00077BF8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>більше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 xml:space="preserve"> 0, - проект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>доцільно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>впроваджувати</w:t>
      </w:r>
      <w:proofErr w:type="spellEnd"/>
    </w:p>
    <w:p w14:paraId="55B2A20B" w14:textId="77777777" w:rsidR="00EB13B6" w:rsidRDefault="00EB13B6" w:rsidP="00077BF8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</w:pPr>
    </w:p>
    <w:p w14:paraId="049E962B" w14:textId="77777777" w:rsidR="00077BF8" w:rsidRDefault="00077BF8" w:rsidP="00077BF8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</w:pPr>
    </w:p>
    <w:p w14:paraId="710940D1" w14:textId="2DDCA47A" w:rsidR="00077BF8" w:rsidRPr="00077BF8" w:rsidRDefault="00077BF8" w:rsidP="00077BF8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proofErr w:type="spellStart"/>
      <w:r w:rsidRPr="00077BF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>Завдання</w:t>
      </w:r>
      <w:proofErr w:type="spellEnd"/>
      <w:r w:rsidRPr="00077BF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 xml:space="preserve"> 11.2.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Підприємство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проводить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оцінку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</w:t>
      </w:r>
      <w:r w:rsidRPr="00077BF8">
        <w:rPr>
          <w:rFonts w:ascii="Calibri" w:eastAsia="Calibri" w:hAnsi="Calibri" w:cs="Times New Roman"/>
          <w:color w:val="000000"/>
          <w:vertAlign w:val="superscript"/>
          <w:lang w:val="ru-RU" w:eastAsia="ru-RU"/>
        </w:rPr>
        <w:t>,</w:t>
      </w:r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яти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взаємовиключних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проектів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.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Аналітиками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підготовлена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відповідна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інформація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822"/>
        <w:gridCol w:w="822"/>
        <w:gridCol w:w="822"/>
        <w:gridCol w:w="822"/>
        <w:gridCol w:w="822"/>
      </w:tblGrid>
      <w:tr w:rsidR="00077BF8" w:rsidRPr="00077BF8" w14:paraId="03B17981" w14:textId="77777777" w:rsidTr="00D63062">
        <w:tc>
          <w:tcPr>
            <w:tcW w:w="2943" w:type="dxa"/>
          </w:tcPr>
          <w:p w14:paraId="0B087F66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Проект</w:t>
            </w:r>
          </w:p>
        </w:tc>
        <w:tc>
          <w:tcPr>
            <w:tcW w:w="792" w:type="dxa"/>
          </w:tcPr>
          <w:p w14:paraId="600C2E11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793" w:type="dxa"/>
          </w:tcPr>
          <w:p w14:paraId="4E501CFD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92" w:type="dxa"/>
          </w:tcPr>
          <w:p w14:paraId="7274F571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93" w:type="dxa"/>
          </w:tcPr>
          <w:p w14:paraId="0BF8E099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highlight w:val="green"/>
                <w:lang w:val="ru-RU" w:eastAsia="ru-RU"/>
              </w:rPr>
            </w:pPr>
            <w:r w:rsidRPr="00077BF8">
              <w:rPr>
                <w:bCs/>
                <w:color w:val="000000"/>
                <w:highlight w:val="green"/>
                <w:lang w:val="ru-RU" w:eastAsia="ru-RU"/>
              </w:rPr>
              <w:t>4</w:t>
            </w:r>
          </w:p>
        </w:tc>
        <w:tc>
          <w:tcPr>
            <w:tcW w:w="793" w:type="dxa"/>
          </w:tcPr>
          <w:p w14:paraId="65CCFA76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5</w:t>
            </w:r>
          </w:p>
        </w:tc>
      </w:tr>
      <w:tr w:rsidR="00077BF8" w:rsidRPr="00077BF8" w14:paraId="42E3E126" w14:textId="77777777" w:rsidTr="00D63062">
        <w:tc>
          <w:tcPr>
            <w:tcW w:w="2943" w:type="dxa"/>
          </w:tcPr>
          <w:p w14:paraId="4A8F0E46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 xml:space="preserve">ЧПВ, </w:t>
            </w:r>
            <w:proofErr w:type="spellStart"/>
            <w:r w:rsidRPr="00077BF8">
              <w:rPr>
                <w:bCs/>
                <w:color w:val="000000"/>
                <w:lang w:val="ru-RU" w:eastAsia="ru-RU"/>
              </w:rPr>
              <w:t>млн.грн</w:t>
            </w:r>
            <w:proofErr w:type="spellEnd"/>
          </w:p>
        </w:tc>
        <w:tc>
          <w:tcPr>
            <w:tcW w:w="792" w:type="dxa"/>
          </w:tcPr>
          <w:p w14:paraId="6D23670C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793" w:type="dxa"/>
          </w:tcPr>
          <w:p w14:paraId="02352C7A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792" w:type="dxa"/>
          </w:tcPr>
          <w:p w14:paraId="4CF7F433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793" w:type="dxa"/>
          </w:tcPr>
          <w:p w14:paraId="5F6024FD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highlight w:val="green"/>
                <w:lang w:val="ru-RU" w:eastAsia="ru-RU"/>
              </w:rPr>
            </w:pPr>
            <w:r w:rsidRPr="00077BF8">
              <w:rPr>
                <w:bCs/>
                <w:color w:val="000000"/>
                <w:highlight w:val="green"/>
                <w:lang w:val="ru-RU" w:eastAsia="ru-RU"/>
              </w:rPr>
              <w:t>12</w:t>
            </w:r>
          </w:p>
        </w:tc>
        <w:tc>
          <w:tcPr>
            <w:tcW w:w="793" w:type="dxa"/>
          </w:tcPr>
          <w:p w14:paraId="0677F44D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14</w:t>
            </w:r>
          </w:p>
        </w:tc>
      </w:tr>
      <w:tr w:rsidR="00077BF8" w:rsidRPr="00077BF8" w14:paraId="217580C3" w14:textId="77777777" w:rsidTr="00D63062">
        <w:tc>
          <w:tcPr>
            <w:tcW w:w="2943" w:type="dxa"/>
          </w:tcPr>
          <w:p w14:paraId="3B414AF8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rPr>
                <w:bCs/>
                <w:color w:val="000000"/>
                <w:lang w:val="ru-RU" w:eastAsia="ru-RU"/>
              </w:rPr>
            </w:pPr>
            <w:proofErr w:type="spellStart"/>
            <w:r w:rsidRPr="00077BF8">
              <w:rPr>
                <w:bCs/>
                <w:color w:val="000000"/>
                <w:lang w:val="ru-RU" w:eastAsia="ru-RU"/>
              </w:rPr>
              <w:t>Термін</w:t>
            </w:r>
            <w:proofErr w:type="spellEnd"/>
            <w:r w:rsidRPr="00077BF8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77BF8">
              <w:rPr>
                <w:bCs/>
                <w:color w:val="000000"/>
                <w:lang w:val="ru-RU" w:eastAsia="ru-RU"/>
              </w:rPr>
              <w:t>реалізації</w:t>
            </w:r>
            <w:proofErr w:type="spellEnd"/>
            <w:r w:rsidRPr="00077BF8">
              <w:rPr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 w:rsidRPr="00077BF8">
              <w:rPr>
                <w:bCs/>
                <w:color w:val="000000"/>
                <w:lang w:val="ru-RU" w:eastAsia="ru-RU"/>
              </w:rPr>
              <w:t>років</w:t>
            </w:r>
            <w:proofErr w:type="spellEnd"/>
          </w:p>
        </w:tc>
        <w:tc>
          <w:tcPr>
            <w:tcW w:w="792" w:type="dxa"/>
          </w:tcPr>
          <w:p w14:paraId="52E5CF9A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93" w:type="dxa"/>
          </w:tcPr>
          <w:p w14:paraId="555A3A09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92" w:type="dxa"/>
          </w:tcPr>
          <w:p w14:paraId="0171451D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793" w:type="dxa"/>
          </w:tcPr>
          <w:p w14:paraId="717514D7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highlight w:val="green"/>
                <w:lang w:val="ru-RU" w:eastAsia="ru-RU"/>
              </w:rPr>
            </w:pPr>
            <w:r w:rsidRPr="00077BF8">
              <w:rPr>
                <w:bCs/>
                <w:color w:val="000000"/>
                <w:highlight w:val="green"/>
                <w:lang w:val="ru-RU" w:eastAsia="ru-RU"/>
              </w:rPr>
              <w:t>7</w:t>
            </w:r>
          </w:p>
        </w:tc>
        <w:tc>
          <w:tcPr>
            <w:tcW w:w="793" w:type="dxa"/>
          </w:tcPr>
          <w:p w14:paraId="33AD7BDC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4</w:t>
            </w:r>
          </w:p>
        </w:tc>
      </w:tr>
      <w:tr w:rsidR="00077BF8" w:rsidRPr="00077BF8" w14:paraId="77D5AA24" w14:textId="77777777" w:rsidTr="00D63062">
        <w:tc>
          <w:tcPr>
            <w:tcW w:w="2943" w:type="dxa"/>
          </w:tcPr>
          <w:p w14:paraId="33D98A83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rPr>
                <w:bCs/>
                <w:color w:val="000000"/>
                <w:lang w:val="ru-RU" w:eastAsia="ru-RU"/>
              </w:rPr>
            </w:pPr>
            <w:proofErr w:type="spellStart"/>
            <w:r w:rsidRPr="00077BF8">
              <w:rPr>
                <w:bCs/>
                <w:color w:val="000000"/>
                <w:lang w:val="ru-RU" w:eastAsia="ru-RU"/>
              </w:rPr>
              <w:t>Початкові</w:t>
            </w:r>
            <w:proofErr w:type="spellEnd"/>
            <w:r w:rsidRPr="00077BF8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77BF8">
              <w:rPr>
                <w:bCs/>
                <w:color w:val="000000"/>
                <w:lang w:val="ru-RU" w:eastAsia="ru-RU"/>
              </w:rPr>
              <w:t>інвестиції</w:t>
            </w:r>
            <w:proofErr w:type="spellEnd"/>
            <w:r w:rsidRPr="00077BF8">
              <w:rPr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 w:rsidRPr="00077BF8">
              <w:rPr>
                <w:bCs/>
                <w:color w:val="000000"/>
                <w:lang w:val="ru-RU" w:eastAsia="ru-RU"/>
              </w:rPr>
              <w:t>млн.грн</w:t>
            </w:r>
            <w:proofErr w:type="spellEnd"/>
          </w:p>
        </w:tc>
        <w:tc>
          <w:tcPr>
            <w:tcW w:w="792" w:type="dxa"/>
          </w:tcPr>
          <w:p w14:paraId="3BA39CFB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20*</w:t>
            </w:r>
            <w:r w:rsidRPr="00077BF8">
              <w:rPr>
                <w:color w:val="000000"/>
                <w:lang w:val="ru-RU" w:eastAsia="ru-RU"/>
              </w:rPr>
              <w:t>1,0</w:t>
            </w:r>
            <w:r w:rsidRPr="00077BF8">
              <w:rPr>
                <w:color w:val="000000"/>
                <w:lang w:val="en-US" w:eastAsia="ru-RU"/>
              </w:rPr>
              <w:t>j</w:t>
            </w:r>
          </w:p>
        </w:tc>
        <w:tc>
          <w:tcPr>
            <w:tcW w:w="793" w:type="dxa"/>
          </w:tcPr>
          <w:p w14:paraId="0ECA1769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24*</w:t>
            </w:r>
            <w:r w:rsidRPr="00077BF8">
              <w:rPr>
                <w:color w:val="000000"/>
                <w:lang w:val="ru-RU" w:eastAsia="ru-RU"/>
              </w:rPr>
              <w:t>1,0</w:t>
            </w:r>
            <w:r w:rsidRPr="00077BF8">
              <w:rPr>
                <w:color w:val="000000"/>
                <w:lang w:val="en-US" w:eastAsia="ru-RU"/>
              </w:rPr>
              <w:t>j</w:t>
            </w:r>
          </w:p>
        </w:tc>
        <w:tc>
          <w:tcPr>
            <w:tcW w:w="792" w:type="dxa"/>
          </w:tcPr>
          <w:p w14:paraId="79F0E2E5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16*</w:t>
            </w:r>
            <w:r w:rsidRPr="00077BF8">
              <w:rPr>
                <w:color w:val="000000"/>
                <w:lang w:val="ru-RU" w:eastAsia="ru-RU"/>
              </w:rPr>
              <w:t>1,0</w:t>
            </w:r>
            <w:r w:rsidRPr="00077BF8">
              <w:rPr>
                <w:color w:val="000000"/>
                <w:lang w:val="en-US" w:eastAsia="ru-RU"/>
              </w:rPr>
              <w:t>j</w:t>
            </w:r>
          </w:p>
        </w:tc>
        <w:tc>
          <w:tcPr>
            <w:tcW w:w="793" w:type="dxa"/>
          </w:tcPr>
          <w:p w14:paraId="293D5D89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highlight w:val="green"/>
                <w:lang w:val="ru-RU" w:eastAsia="ru-RU"/>
              </w:rPr>
            </w:pPr>
            <w:r w:rsidRPr="00077BF8">
              <w:rPr>
                <w:bCs/>
                <w:color w:val="000000"/>
                <w:highlight w:val="green"/>
                <w:lang w:val="ru-RU" w:eastAsia="ru-RU"/>
              </w:rPr>
              <w:t>26*</w:t>
            </w:r>
            <w:r w:rsidRPr="00077BF8">
              <w:rPr>
                <w:color w:val="000000"/>
                <w:highlight w:val="green"/>
                <w:lang w:val="ru-RU" w:eastAsia="ru-RU"/>
              </w:rPr>
              <w:t>1,0</w:t>
            </w:r>
            <w:r w:rsidRPr="00077BF8">
              <w:rPr>
                <w:color w:val="000000"/>
                <w:highlight w:val="green"/>
                <w:lang w:val="en-US" w:eastAsia="ru-RU"/>
              </w:rPr>
              <w:t>j</w:t>
            </w:r>
          </w:p>
        </w:tc>
        <w:tc>
          <w:tcPr>
            <w:tcW w:w="793" w:type="dxa"/>
          </w:tcPr>
          <w:p w14:paraId="323A0B71" w14:textId="77777777" w:rsidR="00077BF8" w:rsidRPr="00077BF8" w:rsidRDefault="00077BF8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lang w:val="ru-RU" w:eastAsia="ru-RU"/>
              </w:rPr>
            </w:pPr>
            <w:r w:rsidRPr="00077BF8">
              <w:rPr>
                <w:bCs/>
                <w:color w:val="000000"/>
                <w:lang w:val="ru-RU" w:eastAsia="ru-RU"/>
              </w:rPr>
              <w:t>40*</w:t>
            </w:r>
            <w:r w:rsidRPr="00077BF8">
              <w:rPr>
                <w:color w:val="000000"/>
                <w:lang w:val="ru-RU" w:eastAsia="ru-RU"/>
              </w:rPr>
              <w:t>1,0</w:t>
            </w:r>
            <w:r w:rsidRPr="00077BF8">
              <w:rPr>
                <w:color w:val="000000"/>
                <w:lang w:val="en-US" w:eastAsia="ru-RU"/>
              </w:rPr>
              <w:t>j</w:t>
            </w:r>
          </w:p>
        </w:tc>
      </w:tr>
    </w:tbl>
    <w:p w14:paraId="5AED1AD7" w14:textId="77777777" w:rsidR="00077BF8" w:rsidRDefault="00077BF8" w:rsidP="00077BF8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Передбачається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що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всі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проекти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є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подільними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.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Кожен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проект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можна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реалізувати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тільки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один раз.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Який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з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проектів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потрібно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вибрати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? </w:t>
      </w:r>
    </w:p>
    <w:p w14:paraId="4CE316D3" w14:textId="5D513DCD" w:rsidR="00EB13B6" w:rsidRDefault="00EB13B6" w:rsidP="00077BF8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ІД=</w:t>
      </w:r>
      <w:r w:rsidR="006B637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ЧПВ/ІК+1</w:t>
      </w:r>
    </w:p>
    <w:p w14:paraId="0481C75D" w14:textId="0AA14671" w:rsidR="00EB13B6" w:rsidRDefault="006B637A" w:rsidP="00077BF8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Ід1=8/20+1=1,4</w:t>
      </w:r>
    </w:p>
    <w:p w14:paraId="76613AF7" w14:textId="536DD0D1" w:rsidR="006B637A" w:rsidRDefault="006B637A" w:rsidP="00077BF8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Ід2=10/24+1=1,42</w:t>
      </w:r>
    </w:p>
    <w:p w14:paraId="730FA379" w14:textId="3D634A67" w:rsidR="006B637A" w:rsidRDefault="006B637A" w:rsidP="00077BF8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Ід3=6/16+1=1,375</w:t>
      </w:r>
    </w:p>
    <w:p w14:paraId="06FB664B" w14:textId="60CA1CCD" w:rsidR="006B637A" w:rsidRDefault="006B637A" w:rsidP="00077BF8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 w:rsidRPr="006B637A"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green"/>
          <w:lang w:val="ru-RU" w:eastAsia="ru-RU"/>
        </w:rPr>
        <w:t>Ід4=12/26+1=1,46</w:t>
      </w:r>
    </w:p>
    <w:p w14:paraId="7843C7F6" w14:textId="792567EA" w:rsidR="006B637A" w:rsidRPr="00E54ECD" w:rsidRDefault="006B637A" w:rsidP="00077BF8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Ід5=14/40+1=1,35</w:t>
      </w:r>
    </w:p>
    <w:p w14:paraId="38876BE1" w14:textId="77777777" w:rsidR="00EB13B6" w:rsidRDefault="00EB13B6" w:rsidP="00077BF8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14:paraId="3400E3C7" w14:textId="2BDE89D8" w:rsidR="006B637A" w:rsidRDefault="006B637A" w:rsidP="00077BF8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Термін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повернення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інвестицій</w:t>
      </w:r>
      <w:proofErr w:type="spellEnd"/>
    </w:p>
    <w:p w14:paraId="20A40030" w14:textId="5E4FD6B7" w:rsidR="006B637A" w:rsidRDefault="006B637A" w:rsidP="00077BF8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Тп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=ІК/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Дсрічн</w:t>
      </w:r>
      <w:proofErr w:type="spellEnd"/>
    </w:p>
    <w:p w14:paraId="25947F03" w14:textId="1C0AA11C" w:rsidR="006B637A" w:rsidRDefault="006B637A" w:rsidP="00077BF8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Дсрічн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=Д/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Тр</w:t>
      </w:r>
      <w:proofErr w:type="spellEnd"/>
    </w:p>
    <w:p w14:paraId="6EDB27B5" w14:textId="4308EBE1" w:rsidR="006B637A" w:rsidRDefault="006B637A" w:rsidP="00077BF8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Д=ІК+ЧПВ</w:t>
      </w:r>
    </w:p>
    <w:p w14:paraId="6F726230" w14:textId="77777777" w:rsidR="006B637A" w:rsidRPr="00077BF8" w:rsidRDefault="006B637A" w:rsidP="00077BF8">
      <w:pPr>
        <w:widowControl w:val="0"/>
        <w:spacing w:line="264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14:paraId="552B9C5F" w14:textId="77777777" w:rsidR="00077BF8" w:rsidRPr="00077BF8" w:rsidRDefault="00077BF8" w:rsidP="00077BF8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proofErr w:type="spellStart"/>
      <w:r w:rsidRPr="00077BF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>Завдання</w:t>
      </w:r>
      <w:proofErr w:type="spellEnd"/>
      <w:r w:rsidRPr="00077BF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  <w:t xml:space="preserve"> 11.3. </w:t>
      </w:r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Максимальна сума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капіталу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для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інвестицій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компанії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«Веста» становить </w:t>
      </w:r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green"/>
          <w:lang w:val="ru-RU" w:eastAsia="ru-RU"/>
        </w:rPr>
        <w:t>1400</w:t>
      </w:r>
      <w:r w:rsidRPr="00077BF8">
        <w:rPr>
          <w:rFonts w:ascii="Calibri" w:eastAsia="Calibri" w:hAnsi="Calibri" w:cs="Times New Roman"/>
          <w:bCs/>
          <w:color w:val="000000"/>
          <w:highlight w:val="green"/>
          <w:lang w:val="ru-RU" w:eastAsia="ru-RU"/>
        </w:rPr>
        <w:t>*</w:t>
      </w:r>
      <w:r w:rsidRPr="00077BF8">
        <w:rPr>
          <w:rFonts w:ascii="Times New Roman" w:eastAsia="Calibri" w:hAnsi="Times New Roman" w:cs="Times New Roman"/>
          <w:color w:val="000000"/>
          <w:sz w:val="20"/>
          <w:szCs w:val="20"/>
          <w:lang w:val="ru-RU" w:eastAsia="ru-RU"/>
        </w:rPr>
        <w:t>1,0</w:t>
      </w:r>
      <w:r w:rsidRPr="00077BF8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j</w:t>
      </w:r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тис.грн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.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Було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виявлено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пять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проектів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з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однаковим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ступенем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ризику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.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Був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виконаний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перший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етап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в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розрахунках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їх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ЧПВ.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Інформація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наведена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нижче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.</w:t>
      </w:r>
    </w:p>
    <w:p w14:paraId="051AC26E" w14:textId="77777777" w:rsidR="00077BF8" w:rsidRPr="00077BF8" w:rsidRDefault="00077BF8" w:rsidP="00077BF8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Проекти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неможливо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відкласти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всі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проекти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подільні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, і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повторення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одного і того ж проекту не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дозволяється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.</w:t>
      </w:r>
    </w:p>
    <w:p w14:paraId="6EA1A83C" w14:textId="77777777" w:rsidR="00077BF8" w:rsidRPr="00077BF8" w:rsidRDefault="00077BF8" w:rsidP="00077BF8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Необхідно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розрахувати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індекс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рентабельності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для кожного проекту та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визначити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оптимальну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комбінацію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проектів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для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максимізації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ЧТВ.</w:t>
      </w:r>
    </w:p>
    <w:p w14:paraId="4AC0016E" w14:textId="77777777" w:rsidR="00077BF8" w:rsidRPr="00077BF8" w:rsidRDefault="00077BF8" w:rsidP="00077BF8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Назвіть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основні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обмеження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та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застосування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очікуваних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значень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при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аналізі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інвестиційний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проектів</w:t>
      </w:r>
      <w:proofErr w:type="spellEnd"/>
      <w:r w:rsidRPr="00077B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2"/>
      </w:tblGrid>
      <w:tr w:rsidR="006B637A" w:rsidRPr="00077BF8" w14:paraId="1BC883AC" w14:textId="2C41575A" w:rsidTr="00DC4510">
        <w:tc>
          <w:tcPr>
            <w:tcW w:w="2302" w:type="dxa"/>
            <w:vAlign w:val="center"/>
          </w:tcPr>
          <w:p w14:paraId="4303A7B6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Проект</w:t>
            </w:r>
          </w:p>
        </w:tc>
        <w:tc>
          <w:tcPr>
            <w:tcW w:w="2302" w:type="dxa"/>
            <w:vAlign w:val="center"/>
          </w:tcPr>
          <w:p w14:paraId="78CD4DB1" w14:textId="77777777" w:rsidR="006B637A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Початкові</w:t>
            </w:r>
            <w:proofErr w:type="spellEnd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витрати</w:t>
            </w:r>
            <w:proofErr w:type="spellEnd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тис.грн</w:t>
            </w:r>
            <w:proofErr w:type="spellEnd"/>
          </w:p>
          <w:p w14:paraId="7E45C748" w14:textId="34D1C4F5" w:rsidR="00411B2D" w:rsidRPr="00077BF8" w:rsidRDefault="00411B2D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Cs/>
                <w:color w:val="000000"/>
                <w:sz w:val="18"/>
                <w:szCs w:val="18"/>
                <w:lang w:val="ru-RU" w:eastAsia="ru-RU"/>
              </w:rPr>
              <w:t>ІК</w:t>
            </w:r>
          </w:p>
        </w:tc>
        <w:tc>
          <w:tcPr>
            <w:tcW w:w="2302" w:type="dxa"/>
            <w:vAlign w:val="center"/>
          </w:tcPr>
          <w:p w14:paraId="55FB1103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ЧПВ, </w:t>
            </w:r>
            <w:proofErr w:type="spellStart"/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тис.грн</w:t>
            </w:r>
            <w:proofErr w:type="spellEnd"/>
          </w:p>
        </w:tc>
        <w:tc>
          <w:tcPr>
            <w:tcW w:w="2302" w:type="dxa"/>
          </w:tcPr>
          <w:p w14:paraId="61C0D31D" w14:textId="6CACFC31" w:rsidR="006B637A" w:rsidRPr="00411B2D" w:rsidRDefault="00411B2D" w:rsidP="00411B2D">
            <w:pPr>
              <w:widowControl w:val="0"/>
              <w:spacing w:line="264" w:lineRule="auto"/>
              <w:ind w:firstLine="284"/>
              <w:jc w:val="both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ІД=ЧПВ/ІК+1</w:t>
            </w:r>
          </w:p>
        </w:tc>
      </w:tr>
      <w:tr w:rsidR="006B637A" w:rsidRPr="00077BF8" w14:paraId="5A7ED9D7" w14:textId="3D6FDAF3" w:rsidTr="00DC4510">
        <w:tc>
          <w:tcPr>
            <w:tcW w:w="2302" w:type="dxa"/>
          </w:tcPr>
          <w:p w14:paraId="76702051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02" w:type="dxa"/>
          </w:tcPr>
          <w:p w14:paraId="4694C487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387</w:t>
            </w:r>
          </w:p>
        </w:tc>
        <w:tc>
          <w:tcPr>
            <w:tcW w:w="2302" w:type="dxa"/>
          </w:tcPr>
          <w:p w14:paraId="544447AF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156*</w:t>
            </w:r>
            <w:r w:rsidRPr="00077BF8">
              <w:rPr>
                <w:color w:val="000000"/>
                <w:sz w:val="18"/>
                <w:szCs w:val="18"/>
                <w:lang w:val="ru-RU" w:eastAsia="ru-RU"/>
              </w:rPr>
              <w:t>1,0</w:t>
            </w:r>
            <w:r w:rsidRPr="00077BF8">
              <w:rPr>
                <w:color w:val="000000"/>
                <w:sz w:val="18"/>
                <w:szCs w:val="18"/>
                <w:lang w:val="en-US" w:eastAsia="ru-RU"/>
              </w:rPr>
              <w:t>j</w:t>
            </w:r>
          </w:p>
        </w:tc>
        <w:tc>
          <w:tcPr>
            <w:tcW w:w="2302" w:type="dxa"/>
          </w:tcPr>
          <w:p w14:paraId="072F66D6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B637A" w:rsidRPr="00077BF8" w14:paraId="6B5137BA" w14:textId="4088C8F4" w:rsidTr="00DC4510">
        <w:tc>
          <w:tcPr>
            <w:tcW w:w="2302" w:type="dxa"/>
          </w:tcPr>
          <w:p w14:paraId="4F780211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302" w:type="dxa"/>
          </w:tcPr>
          <w:p w14:paraId="49F434C5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312*</w:t>
            </w:r>
            <w:r w:rsidRPr="00077BF8">
              <w:rPr>
                <w:color w:val="000000"/>
                <w:sz w:val="18"/>
                <w:szCs w:val="18"/>
                <w:lang w:val="ru-RU" w:eastAsia="ru-RU"/>
              </w:rPr>
              <w:t>1,0</w:t>
            </w:r>
            <w:r w:rsidRPr="00077BF8">
              <w:rPr>
                <w:color w:val="000000"/>
                <w:sz w:val="18"/>
                <w:szCs w:val="18"/>
                <w:lang w:val="en-US" w:eastAsia="ru-RU"/>
              </w:rPr>
              <w:t>j</w:t>
            </w:r>
          </w:p>
        </w:tc>
        <w:tc>
          <w:tcPr>
            <w:tcW w:w="2302" w:type="dxa"/>
          </w:tcPr>
          <w:p w14:paraId="3899474D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130</w:t>
            </w:r>
          </w:p>
        </w:tc>
        <w:tc>
          <w:tcPr>
            <w:tcW w:w="2302" w:type="dxa"/>
          </w:tcPr>
          <w:p w14:paraId="5A920EBB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B637A" w:rsidRPr="00077BF8" w14:paraId="2C7BBD50" w14:textId="304C10D3" w:rsidTr="00DC4510">
        <w:tc>
          <w:tcPr>
            <w:tcW w:w="2302" w:type="dxa"/>
          </w:tcPr>
          <w:p w14:paraId="25D3C3D9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302" w:type="dxa"/>
          </w:tcPr>
          <w:p w14:paraId="480D1740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520</w:t>
            </w:r>
          </w:p>
        </w:tc>
        <w:tc>
          <w:tcPr>
            <w:tcW w:w="2302" w:type="dxa"/>
          </w:tcPr>
          <w:p w14:paraId="3941CDAA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200*</w:t>
            </w:r>
            <w:r w:rsidRPr="00077BF8">
              <w:rPr>
                <w:color w:val="000000"/>
                <w:sz w:val="18"/>
                <w:szCs w:val="18"/>
                <w:lang w:val="ru-RU" w:eastAsia="ru-RU"/>
              </w:rPr>
              <w:t>1,0</w:t>
            </w:r>
            <w:r w:rsidRPr="00077BF8">
              <w:rPr>
                <w:color w:val="000000"/>
                <w:sz w:val="18"/>
                <w:szCs w:val="18"/>
                <w:lang w:val="en-US" w:eastAsia="ru-RU"/>
              </w:rPr>
              <w:t>j</w:t>
            </w:r>
          </w:p>
        </w:tc>
        <w:tc>
          <w:tcPr>
            <w:tcW w:w="2302" w:type="dxa"/>
          </w:tcPr>
          <w:p w14:paraId="712E2FEA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B637A" w:rsidRPr="00077BF8" w14:paraId="302C4756" w14:textId="13F105DE" w:rsidTr="00DC4510">
        <w:tc>
          <w:tcPr>
            <w:tcW w:w="2302" w:type="dxa"/>
          </w:tcPr>
          <w:p w14:paraId="221A75A3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302" w:type="dxa"/>
          </w:tcPr>
          <w:p w14:paraId="6C1FC44E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208*</w:t>
            </w:r>
            <w:r w:rsidRPr="00077BF8">
              <w:rPr>
                <w:color w:val="000000"/>
                <w:sz w:val="18"/>
                <w:szCs w:val="18"/>
                <w:lang w:val="ru-RU" w:eastAsia="ru-RU"/>
              </w:rPr>
              <w:t>1,0</w:t>
            </w:r>
            <w:r w:rsidRPr="00077BF8">
              <w:rPr>
                <w:color w:val="000000"/>
                <w:sz w:val="18"/>
                <w:szCs w:val="18"/>
                <w:lang w:val="en-US" w:eastAsia="ru-RU"/>
              </w:rPr>
              <w:t>j</w:t>
            </w:r>
          </w:p>
        </w:tc>
        <w:tc>
          <w:tcPr>
            <w:tcW w:w="2302" w:type="dxa"/>
          </w:tcPr>
          <w:p w14:paraId="19BAD93A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108</w:t>
            </w:r>
          </w:p>
        </w:tc>
        <w:tc>
          <w:tcPr>
            <w:tcW w:w="2302" w:type="dxa"/>
          </w:tcPr>
          <w:p w14:paraId="207AD1D1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B637A" w:rsidRPr="00077BF8" w14:paraId="1AB169E4" w14:textId="22D0134C" w:rsidTr="00DC4510">
        <w:tc>
          <w:tcPr>
            <w:tcW w:w="2302" w:type="dxa"/>
          </w:tcPr>
          <w:p w14:paraId="2DB969BD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302" w:type="dxa"/>
          </w:tcPr>
          <w:p w14:paraId="3D1A33AE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1037</w:t>
            </w:r>
          </w:p>
        </w:tc>
        <w:tc>
          <w:tcPr>
            <w:tcW w:w="2302" w:type="dxa"/>
          </w:tcPr>
          <w:p w14:paraId="313D60A5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077BF8">
              <w:rPr>
                <w:bCs/>
                <w:color w:val="000000"/>
                <w:sz w:val="18"/>
                <w:szCs w:val="18"/>
                <w:lang w:val="ru-RU" w:eastAsia="ru-RU"/>
              </w:rPr>
              <w:t>325*</w:t>
            </w:r>
            <w:r w:rsidRPr="00077BF8">
              <w:rPr>
                <w:color w:val="000000"/>
                <w:sz w:val="18"/>
                <w:szCs w:val="18"/>
                <w:lang w:val="ru-RU" w:eastAsia="ru-RU"/>
              </w:rPr>
              <w:t>1,0</w:t>
            </w:r>
            <w:r w:rsidRPr="00077BF8">
              <w:rPr>
                <w:color w:val="000000"/>
                <w:sz w:val="18"/>
                <w:szCs w:val="18"/>
                <w:lang w:val="en-US" w:eastAsia="ru-RU"/>
              </w:rPr>
              <w:t>j</w:t>
            </w:r>
          </w:p>
        </w:tc>
        <w:tc>
          <w:tcPr>
            <w:tcW w:w="2302" w:type="dxa"/>
          </w:tcPr>
          <w:p w14:paraId="23811251" w14:textId="77777777" w:rsidR="006B637A" w:rsidRPr="00077BF8" w:rsidRDefault="006B637A" w:rsidP="00077BF8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23382267" w14:textId="77777777" w:rsidR="00077BF8" w:rsidRPr="00077BF8" w:rsidRDefault="00077BF8" w:rsidP="00077BF8">
      <w:pPr>
        <w:widowControl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val="ru-RU" w:eastAsia="ru-RU"/>
        </w:rPr>
      </w:pPr>
    </w:p>
    <w:p w14:paraId="7AA44CCE" w14:textId="47327975" w:rsidR="00AE64EC" w:rsidRDefault="00411B2D" w:rsidP="00411B2D">
      <w:pPr>
        <w:spacing w:line="240" w:lineRule="auto"/>
        <w:rPr>
          <w:lang w:val="uk-UA"/>
        </w:rPr>
      </w:pPr>
      <w:r>
        <w:rPr>
          <w:lang w:val="uk-UA"/>
        </w:rPr>
        <w:t>Провести ранжування (від більшого до меншого)</w:t>
      </w:r>
    </w:p>
    <w:p w14:paraId="6A68E856" w14:textId="07CC6A70" w:rsidR="00411B2D" w:rsidRDefault="00411B2D" w:rsidP="00411B2D">
      <w:pPr>
        <w:pStyle w:val="ab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За величиною ЧПВ</w:t>
      </w:r>
    </w:p>
    <w:p w14:paraId="764B5368" w14:textId="348B2A5D" w:rsidR="00411B2D" w:rsidRDefault="00411B2D" w:rsidP="00411B2D">
      <w:pPr>
        <w:pStyle w:val="ab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За величиною ІД</w:t>
      </w:r>
    </w:p>
    <w:p w14:paraId="40EAE298" w14:textId="7FC12ADC" w:rsidR="00411B2D" w:rsidRDefault="00411B2D" w:rsidP="00411B2D">
      <w:pPr>
        <w:pStyle w:val="ab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Суміжне ранжування.</w:t>
      </w:r>
    </w:p>
    <w:p w14:paraId="0EF5C74D" w14:textId="2C24518B" w:rsidR="00411B2D" w:rsidRPr="00411B2D" w:rsidRDefault="00411B2D" w:rsidP="00411B2D">
      <w:pPr>
        <w:pStyle w:val="ab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lastRenderedPageBreak/>
        <w:t xml:space="preserve">По кожному варіанту вибрати проектів на суму 1400 </w:t>
      </w:r>
      <w:proofErr w:type="spellStart"/>
      <w:r>
        <w:rPr>
          <w:lang w:val="uk-UA"/>
        </w:rPr>
        <w:t>тис.грн</w:t>
      </w:r>
      <w:proofErr w:type="spellEnd"/>
    </w:p>
    <w:sectPr w:rsidR="00411B2D" w:rsidRPr="00411B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F769F"/>
    <w:multiLevelType w:val="hybridMultilevel"/>
    <w:tmpl w:val="A7608EAA"/>
    <w:lvl w:ilvl="0" w:tplc="D850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900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3F"/>
    <w:rsid w:val="00061B62"/>
    <w:rsid w:val="00077BF8"/>
    <w:rsid w:val="0023463F"/>
    <w:rsid w:val="0032621A"/>
    <w:rsid w:val="00411B2D"/>
    <w:rsid w:val="004316E4"/>
    <w:rsid w:val="00612EC7"/>
    <w:rsid w:val="006B637A"/>
    <w:rsid w:val="00AC5107"/>
    <w:rsid w:val="00AE64EC"/>
    <w:rsid w:val="00D87278"/>
    <w:rsid w:val="00E54ECD"/>
    <w:rsid w:val="00E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4047"/>
  <w15:chartTrackingRefBased/>
  <w15:docId w15:val="{B7BA1073-BF67-4051-987C-36F9A3C3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21A"/>
    <w:pPr>
      <w:spacing w:after="0" w:line="360" w:lineRule="auto"/>
      <w:ind w:firstLine="720"/>
    </w:pPr>
  </w:style>
  <w:style w:type="paragraph" w:styleId="1">
    <w:name w:val="heading 1"/>
    <w:basedOn w:val="a"/>
    <w:next w:val="a"/>
    <w:link w:val="10"/>
    <w:uiPriority w:val="9"/>
    <w:qFormat/>
    <w:rsid w:val="00234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6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6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6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6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AC5107"/>
    <w:pPr>
      <w:contextualSpacing/>
      <w:jc w:val="both"/>
    </w:pPr>
    <w:rPr>
      <w:rFonts w:eastAsiaTheme="majorEastAsia" w:cstheme="majorBidi"/>
      <w:kern w:val="28"/>
      <w:szCs w:val="56"/>
    </w:rPr>
  </w:style>
  <w:style w:type="character" w:customStyle="1" w:styleId="a4">
    <w:name w:val="Назва Знак"/>
    <w:basedOn w:val="a0"/>
    <w:link w:val="a3"/>
    <w:uiPriority w:val="10"/>
    <w:rsid w:val="00AC5107"/>
    <w:rPr>
      <w:rFonts w:ascii="Times New Roman" w:eastAsiaTheme="majorEastAsia" w:hAnsi="Times New Roman" w:cstheme="majorBidi"/>
      <w:kern w:val="28"/>
      <w:sz w:val="28"/>
      <w:szCs w:val="56"/>
    </w:rPr>
  </w:style>
  <w:style w:type="paragraph" w:styleId="a5">
    <w:name w:val="Subtitle"/>
    <w:basedOn w:val="a"/>
    <w:next w:val="a"/>
    <w:link w:val="a6"/>
    <w:autoRedefine/>
    <w:uiPriority w:val="11"/>
    <w:qFormat/>
    <w:rsid w:val="00AC5107"/>
    <w:pPr>
      <w:numPr>
        <w:ilvl w:val="1"/>
      </w:numPr>
      <w:ind w:firstLine="709"/>
      <w:jc w:val="both"/>
    </w:pPr>
    <w:rPr>
      <w:rFonts w:eastAsiaTheme="minorEastAsia"/>
      <w:color w:val="5A5A5A" w:themeColor="text1" w:themeTint="A5"/>
    </w:rPr>
  </w:style>
  <w:style w:type="character" w:customStyle="1" w:styleId="a6">
    <w:name w:val="Підзаголовок Знак"/>
    <w:basedOn w:val="a0"/>
    <w:link w:val="a5"/>
    <w:uiPriority w:val="11"/>
    <w:rsid w:val="00AC5107"/>
    <w:rPr>
      <w:rFonts w:ascii="Times New Roman" w:eastAsiaTheme="minorEastAsia" w:hAnsi="Times New Roman" w:cstheme="minorHAnsi"/>
      <w:color w:val="5A5A5A" w:themeColor="text1" w:themeTint="A5"/>
      <w:sz w:val="28"/>
    </w:rPr>
  </w:style>
  <w:style w:type="paragraph" w:customStyle="1" w:styleId="11">
    <w:name w:val="Основний текст1"/>
    <w:basedOn w:val="a"/>
    <w:next w:val="a7"/>
    <w:link w:val="a8"/>
    <w:autoRedefine/>
    <w:qFormat/>
    <w:rsid w:val="00D87278"/>
    <w:pPr>
      <w:spacing w:after="160" w:line="259" w:lineRule="auto"/>
      <w:ind w:left="144" w:firstLine="601"/>
    </w:pPr>
    <w:rPr>
      <w:rFonts w:eastAsia="Times New Roman" w:cs="Times New Roman"/>
      <w:sz w:val="19"/>
      <w:szCs w:val="19"/>
      <w:lang w:eastAsia="uk-UA"/>
    </w:rPr>
  </w:style>
  <w:style w:type="character" w:customStyle="1" w:styleId="a8">
    <w:name w:val="Основний текст Знак"/>
    <w:basedOn w:val="a0"/>
    <w:link w:val="11"/>
    <w:rsid w:val="00D87278"/>
    <w:rPr>
      <w:rFonts w:ascii="Times New Roman" w:eastAsia="Times New Roman" w:hAnsi="Times New Roman" w:cs="Times New Roman"/>
      <w:sz w:val="19"/>
      <w:szCs w:val="19"/>
      <w:lang w:eastAsia="uk-UA"/>
    </w:rPr>
  </w:style>
  <w:style w:type="paragraph" w:styleId="a7">
    <w:name w:val="Body Text"/>
    <w:basedOn w:val="a"/>
    <w:link w:val="12"/>
    <w:uiPriority w:val="99"/>
    <w:semiHidden/>
    <w:unhideWhenUsed/>
    <w:rsid w:val="00D87278"/>
    <w:pPr>
      <w:spacing w:after="120"/>
    </w:pPr>
  </w:style>
  <w:style w:type="character" w:customStyle="1" w:styleId="12">
    <w:name w:val="Основний текст Знак1"/>
    <w:basedOn w:val="a0"/>
    <w:link w:val="a7"/>
    <w:uiPriority w:val="99"/>
    <w:semiHidden/>
    <w:rsid w:val="00D87278"/>
    <w:rPr>
      <w:rFonts w:ascii="Times New Roman" w:hAnsi="Times New Roman" w:cstheme="minorHAnsi"/>
      <w:sz w:val="28"/>
    </w:rPr>
  </w:style>
  <w:style w:type="paragraph" w:customStyle="1" w:styleId="13">
    <w:name w:val="Стиль1"/>
    <w:basedOn w:val="11"/>
    <w:qFormat/>
    <w:rsid w:val="00612EC7"/>
    <w:rPr>
      <w:rFonts w:ascii="Times New Roman" w:hAnsi="Times New Roman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234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6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6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6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46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46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463F"/>
    <w:rPr>
      <w:rFonts w:eastAsiaTheme="majorEastAsia" w:cstheme="majorBidi"/>
      <w:color w:val="272727" w:themeColor="text1" w:themeTint="D8"/>
    </w:rPr>
  </w:style>
  <w:style w:type="paragraph" w:styleId="a9">
    <w:name w:val="Quote"/>
    <w:basedOn w:val="a"/>
    <w:next w:val="a"/>
    <w:link w:val="aa"/>
    <w:uiPriority w:val="29"/>
    <w:qFormat/>
    <w:rsid w:val="002346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23463F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23463F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23463F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234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23463F"/>
    <w:rPr>
      <w:i/>
      <w:iCs/>
      <w:color w:val="2F5496" w:themeColor="accent1" w:themeShade="BF"/>
    </w:rPr>
  </w:style>
  <w:style w:type="character" w:styleId="af">
    <w:name w:val="Intense Reference"/>
    <w:basedOn w:val="a0"/>
    <w:uiPriority w:val="32"/>
    <w:qFormat/>
    <w:rsid w:val="0023463F"/>
    <w:rPr>
      <w:b/>
      <w:bCs/>
      <w:smallCaps/>
      <w:color w:val="2F5496" w:themeColor="accent1" w:themeShade="BF"/>
      <w:spacing w:val="5"/>
    </w:rPr>
  </w:style>
  <w:style w:type="table" w:styleId="af0">
    <w:name w:val="Table Grid"/>
    <w:basedOn w:val="a1"/>
    <w:uiPriority w:val="39"/>
    <w:rsid w:val="00077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Stakhiv</dc:creator>
  <cp:keywords/>
  <dc:description/>
  <cp:lastModifiedBy>Olha Stakhiv</cp:lastModifiedBy>
  <cp:revision>2</cp:revision>
  <dcterms:created xsi:type="dcterms:W3CDTF">2024-05-06T05:26:00Z</dcterms:created>
  <dcterms:modified xsi:type="dcterms:W3CDTF">2024-05-06T05:26:00Z</dcterms:modified>
</cp:coreProperties>
</file>