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11" w:rsidRDefault="00920EC2" w:rsidP="005511C4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ВІДКРИТИЙ МІЖНАРОДНИЙ УНІВЕРСИТЕТ</w:t>
      </w:r>
    </w:p>
    <w:p w:rsidR="00AB1F11" w:rsidRDefault="00920EC2" w:rsidP="005511C4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РОЗВИТКУ ЛЮДИНИ «Україна»</w:t>
      </w:r>
    </w:p>
    <w:p w:rsidR="00AB1F11" w:rsidRDefault="00920EC2" w:rsidP="005511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РІВНЕСЬКИЙ ІНСТИТУТ УНІВЕРСИТЕТУ «УКРАЇНА»</w:t>
      </w:r>
    </w:p>
    <w:p w:rsidR="00AB1F11" w:rsidRDefault="00AB1F11" w:rsidP="005511C4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AB1F11" w:rsidRDefault="00920EC2" w:rsidP="007B4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психології, соціальної роботи та гуманітарних дисциплін</w:t>
      </w:r>
    </w:p>
    <w:p w:rsidR="00AB1F11" w:rsidRDefault="00AB1F11" w:rsidP="007B427C">
      <w:pPr>
        <w:jc w:val="both"/>
        <w:rPr>
          <w:sz w:val="28"/>
          <w:szCs w:val="28"/>
        </w:rPr>
      </w:pPr>
    </w:p>
    <w:p w:rsidR="00AB1F11" w:rsidRDefault="00920EC2" w:rsidP="007B427C">
      <w:pPr>
        <w:spacing w:line="319" w:lineRule="exact"/>
        <w:ind w:firstLine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«ЗАТВЕРДЖУЮ»</w:t>
      </w:r>
    </w:p>
    <w:p w:rsidR="007B427C" w:rsidRDefault="00920EC2" w:rsidP="007B427C">
      <w:pPr>
        <w:pStyle w:val="aa"/>
        <w:ind w:left="3540" w:firstLine="708"/>
      </w:pPr>
      <w:r>
        <w:t>Директор Рівненського інституту</w:t>
      </w:r>
    </w:p>
    <w:p w:rsidR="00AB1F11" w:rsidRDefault="00920EC2" w:rsidP="007B427C">
      <w:pPr>
        <w:pStyle w:val="aa"/>
        <w:ind w:left="4537" w:firstLine="708"/>
      </w:pPr>
      <w:proofErr w:type="spellStart"/>
      <w:r>
        <w:t>________Макух</w:t>
      </w:r>
      <w:proofErr w:type="spellEnd"/>
      <w:r>
        <w:t xml:space="preserve"> Т.О.</w:t>
      </w:r>
    </w:p>
    <w:p w:rsidR="00AB1F11" w:rsidRDefault="0066450A" w:rsidP="007B427C">
      <w:pPr>
        <w:pStyle w:val="aa"/>
        <w:tabs>
          <w:tab w:val="left" w:pos="6562"/>
          <w:tab w:val="left" w:pos="7729"/>
        </w:tabs>
        <w:ind w:left="0" w:firstLine="5245"/>
      </w:pPr>
      <w:r>
        <w:t>«1»</w:t>
      </w:r>
      <w:r>
        <w:tab/>
        <w:t>лютого</w:t>
      </w:r>
      <w:r w:rsidR="00920EC2">
        <w:tab/>
      </w:r>
      <w:r>
        <w:t>2024</w:t>
      </w:r>
      <w:r w:rsidR="00920EC2">
        <w:t xml:space="preserve"> року</w:t>
      </w:r>
    </w:p>
    <w:p w:rsidR="00AB1F11" w:rsidRDefault="00AB1F11" w:rsidP="007B427C">
      <w:pPr>
        <w:pStyle w:val="aa"/>
        <w:ind w:left="0"/>
      </w:pPr>
    </w:p>
    <w:p w:rsidR="00AB1F11" w:rsidRDefault="00AB1F11" w:rsidP="007B427C">
      <w:pPr>
        <w:pStyle w:val="aa"/>
        <w:ind w:left="0"/>
      </w:pPr>
    </w:p>
    <w:p w:rsidR="00AB1F11" w:rsidRDefault="00AB1F11" w:rsidP="007B427C">
      <w:pPr>
        <w:pStyle w:val="Heading2"/>
        <w:shd w:val="clear" w:color="auto" w:fill="FFFFFF"/>
        <w:spacing w:before="0" w:after="0"/>
        <w:jc w:val="both"/>
        <w:rPr>
          <w:i/>
          <w:iCs/>
          <w:sz w:val="28"/>
          <w:szCs w:val="28"/>
        </w:rPr>
      </w:pPr>
    </w:p>
    <w:p w:rsidR="00AB1F11" w:rsidRDefault="00F11111" w:rsidP="007B427C">
      <w:pPr>
        <w:pStyle w:val="Heading2"/>
        <w:shd w:val="clear" w:color="auto" w:fill="FFFFFF"/>
        <w:spacing w:before="0" w:after="0"/>
        <w:jc w:val="center"/>
        <w:rPr>
          <w:b w:val="0"/>
          <w:i/>
          <w:iCs/>
          <w:color w:val="auto"/>
          <w:sz w:val="28"/>
          <w:szCs w:val="28"/>
        </w:rPr>
      </w:pPr>
      <w:bookmarkStart w:id="0" w:name="_Toc9952414"/>
      <w:r>
        <w:rPr>
          <w:color w:val="auto"/>
          <w:sz w:val="28"/>
          <w:szCs w:val="28"/>
        </w:rPr>
        <w:t>СИЛАБУС</w:t>
      </w:r>
      <w:r w:rsidR="00920EC2">
        <w:rPr>
          <w:color w:val="auto"/>
          <w:sz w:val="28"/>
          <w:szCs w:val="28"/>
        </w:rPr>
        <w:t xml:space="preserve"> НАВЧАЛЬНОЇ ДИСЦИПЛІНИ</w:t>
      </w:r>
      <w:bookmarkEnd w:id="0"/>
    </w:p>
    <w:p w:rsidR="00AB1F11" w:rsidRDefault="00AB1F11" w:rsidP="007B427C">
      <w:pPr>
        <w:jc w:val="center"/>
        <w:rPr>
          <w:b/>
          <w:sz w:val="28"/>
          <w:szCs w:val="28"/>
        </w:rPr>
      </w:pPr>
    </w:p>
    <w:p w:rsidR="00AB1F11" w:rsidRDefault="0066450A" w:rsidP="007B427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В.К.</w:t>
      </w:r>
      <w:r w:rsidR="008F50AF">
        <w:rPr>
          <w:b/>
          <w:bCs/>
          <w:sz w:val="28"/>
          <w:szCs w:val="28"/>
        </w:rPr>
        <w:t>1.2</w:t>
      </w:r>
      <w:r>
        <w:rPr>
          <w:b/>
          <w:bCs/>
          <w:sz w:val="28"/>
          <w:szCs w:val="28"/>
        </w:rPr>
        <w:t xml:space="preserve"> ПСИХОЛОГІЯ ОРГАНІЗАЦІЙ</w:t>
      </w:r>
    </w:p>
    <w:p w:rsidR="00AB1F11" w:rsidRDefault="00AB1F11" w:rsidP="007B427C">
      <w:pPr>
        <w:tabs>
          <w:tab w:val="left" w:leader="underscore" w:pos="7055"/>
        </w:tabs>
        <w:ind w:firstLine="709"/>
        <w:jc w:val="center"/>
        <w:rPr>
          <w:b/>
          <w:sz w:val="28"/>
          <w:szCs w:val="28"/>
        </w:rPr>
      </w:pPr>
    </w:p>
    <w:p w:rsidR="00AB1F11" w:rsidRDefault="00AB1F11" w:rsidP="007B427C">
      <w:pPr>
        <w:ind w:firstLine="709"/>
        <w:jc w:val="both"/>
        <w:rPr>
          <w:sz w:val="28"/>
          <w:szCs w:val="28"/>
        </w:rPr>
      </w:pPr>
    </w:p>
    <w:p w:rsidR="00AB1F11" w:rsidRDefault="00920EC2" w:rsidP="007B427C">
      <w:pPr>
        <w:tabs>
          <w:tab w:val="left" w:leader="underscore" w:pos="784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освітня програма: </w:t>
      </w:r>
      <w:r>
        <w:rPr>
          <w:sz w:val="28"/>
          <w:szCs w:val="28"/>
          <w:u w:val="single"/>
        </w:rPr>
        <w:t>«Психологія»</w:t>
      </w:r>
    </w:p>
    <w:p w:rsidR="00AB1F11" w:rsidRDefault="00920EC2" w:rsidP="007B4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bookmark6"/>
      <w:bookmarkEnd w:id="1"/>
    </w:p>
    <w:p w:rsidR="00AB1F11" w:rsidRDefault="00920EC2" w:rsidP="007B427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освітнього рівня    </w:t>
      </w:r>
      <w:r>
        <w:rPr>
          <w:sz w:val="28"/>
          <w:szCs w:val="28"/>
          <w:u w:val="single"/>
        </w:rPr>
        <w:t>магістр</w:t>
      </w:r>
    </w:p>
    <w:p w:rsidR="00AB1F11" w:rsidRDefault="00920EC2" w:rsidP="007B4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AB1F11" w:rsidRDefault="00920EC2" w:rsidP="007B427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галузь знань: </w:t>
      </w:r>
      <w:r>
        <w:rPr>
          <w:sz w:val="28"/>
          <w:szCs w:val="28"/>
          <w:u w:val="single"/>
        </w:rPr>
        <w:t xml:space="preserve">05 Соціальні та поведінкові науки  </w:t>
      </w:r>
    </w:p>
    <w:p w:rsidR="00AB1F11" w:rsidRDefault="00AB1F11" w:rsidP="007B427C">
      <w:pPr>
        <w:tabs>
          <w:tab w:val="left" w:leader="underscore" w:pos="7055"/>
        </w:tabs>
        <w:ind w:firstLine="709"/>
        <w:jc w:val="both"/>
        <w:rPr>
          <w:sz w:val="28"/>
          <w:szCs w:val="28"/>
        </w:rPr>
      </w:pPr>
    </w:p>
    <w:p w:rsidR="00AB1F11" w:rsidRDefault="00920EC2" w:rsidP="007B427C">
      <w:pPr>
        <w:tabs>
          <w:tab w:val="left" w:leader="underscore" w:pos="7055"/>
        </w:tabs>
        <w:ind w:firstLine="709"/>
        <w:jc w:val="both"/>
        <w:rPr>
          <w:rStyle w:val="10pt"/>
          <w:rFonts w:eastAsia="Tahoma"/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спеціальності: </w:t>
      </w:r>
      <w:r>
        <w:rPr>
          <w:sz w:val="28"/>
          <w:szCs w:val="28"/>
          <w:u w:val="single"/>
        </w:rPr>
        <w:t>053 Психологія</w:t>
      </w:r>
    </w:p>
    <w:p w:rsidR="00AB1F11" w:rsidRDefault="00AB1F11" w:rsidP="007B427C">
      <w:pPr>
        <w:jc w:val="both"/>
        <w:rPr>
          <w:sz w:val="28"/>
          <w:szCs w:val="28"/>
        </w:rPr>
      </w:pPr>
    </w:p>
    <w:p w:rsidR="00AB1F11" w:rsidRDefault="00AB1F11" w:rsidP="007B427C">
      <w:pPr>
        <w:jc w:val="both"/>
        <w:rPr>
          <w:sz w:val="28"/>
          <w:szCs w:val="28"/>
        </w:rPr>
      </w:pPr>
    </w:p>
    <w:p w:rsidR="00AB1F11" w:rsidRDefault="00920EC2" w:rsidP="007056B3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Обсяг, кредитів: </w:t>
      </w:r>
      <w:r w:rsidR="0066450A">
        <w:rPr>
          <w:sz w:val="28"/>
          <w:szCs w:val="28"/>
          <w:u w:val="single"/>
        </w:rPr>
        <w:t>150/5</w:t>
      </w:r>
    </w:p>
    <w:p w:rsidR="00AB1F11" w:rsidRDefault="00920EC2" w:rsidP="00705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підсумкового контролю: </w:t>
      </w:r>
      <w:r w:rsidR="007B427C">
        <w:rPr>
          <w:sz w:val="28"/>
          <w:szCs w:val="28"/>
          <w:u w:val="single"/>
        </w:rPr>
        <w:t>залік</w:t>
      </w:r>
    </w:p>
    <w:p w:rsidR="00AB1F11" w:rsidRDefault="00AB1F11" w:rsidP="007B427C">
      <w:pPr>
        <w:jc w:val="both"/>
        <w:rPr>
          <w:sz w:val="28"/>
          <w:szCs w:val="28"/>
        </w:rPr>
      </w:pPr>
    </w:p>
    <w:p w:rsidR="00AB1F11" w:rsidRDefault="00AB1F11" w:rsidP="007B427C">
      <w:pPr>
        <w:jc w:val="both"/>
        <w:rPr>
          <w:sz w:val="28"/>
          <w:szCs w:val="28"/>
        </w:rPr>
      </w:pP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920EC2" w:rsidP="007B4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 </w:t>
      </w:r>
      <w:r w:rsidR="0066450A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рік</w:t>
      </w:r>
    </w:p>
    <w:p w:rsidR="00AB1F11" w:rsidRDefault="00920EC2" w:rsidP="007B427C">
      <w:pPr>
        <w:jc w:val="both"/>
        <w:rPr>
          <w:sz w:val="28"/>
          <w:szCs w:val="28"/>
        </w:rPr>
      </w:pPr>
      <w:r>
        <w:br w:type="page"/>
      </w:r>
    </w:p>
    <w:p w:rsidR="00AB1F11" w:rsidRDefault="00AB1F11" w:rsidP="007B427C">
      <w:pPr>
        <w:pStyle w:val="af0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jc w:val="both"/>
        <w:rPr>
          <w:spacing w:val="0"/>
          <w:sz w:val="28"/>
          <w:szCs w:val="28"/>
        </w:rPr>
      </w:pPr>
    </w:p>
    <w:p w:rsidR="007056B3" w:rsidRDefault="008F50AF" w:rsidP="007B427C">
      <w:pPr>
        <w:pStyle w:val="Heading1"/>
        <w:spacing w:before="0" w:after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</w:p>
    <w:tbl>
      <w:tblPr>
        <w:tblStyle w:val="TableNormal"/>
        <w:tblW w:w="9349" w:type="dxa"/>
        <w:tblInd w:w="579" w:type="dxa"/>
        <w:tblLayout w:type="fixed"/>
        <w:tblCellMar>
          <w:left w:w="5" w:type="dxa"/>
          <w:right w:w="5" w:type="dxa"/>
        </w:tblCellMar>
        <w:tblLook w:val="01E0"/>
      </w:tblPr>
      <w:tblGrid>
        <w:gridCol w:w="4361"/>
        <w:gridCol w:w="4988"/>
      </w:tblGrid>
      <w:tr w:rsidR="007056B3" w:rsidTr="007056B3">
        <w:trPr>
          <w:trHeight w:val="321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B3" w:rsidRDefault="005511C4" w:rsidP="009E604C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056B3">
              <w:rPr>
                <w:b/>
                <w:sz w:val="28"/>
                <w:lang w:val="en-US"/>
              </w:rPr>
              <w:t xml:space="preserve">. </w:t>
            </w:r>
            <w:proofErr w:type="spellStart"/>
            <w:r w:rsidR="007056B3">
              <w:rPr>
                <w:b/>
                <w:sz w:val="28"/>
                <w:lang w:val="en-US"/>
              </w:rPr>
              <w:t>Інформація</w:t>
            </w:r>
            <w:proofErr w:type="spellEnd"/>
            <w:r w:rsidR="007056B3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="007056B3">
              <w:rPr>
                <w:b/>
                <w:sz w:val="28"/>
                <w:lang w:val="en-US"/>
              </w:rPr>
              <w:t>про</w:t>
            </w:r>
            <w:proofErr w:type="spellEnd"/>
            <w:r w:rsidR="007056B3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="007056B3">
              <w:rPr>
                <w:b/>
                <w:sz w:val="28"/>
                <w:lang w:val="en-US"/>
              </w:rPr>
              <w:t>викладача</w:t>
            </w:r>
            <w:proofErr w:type="spellEnd"/>
          </w:p>
        </w:tc>
      </w:tr>
      <w:tr w:rsidR="007056B3" w:rsidTr="007056B3">
        <w:trPr>
          <w:trHeight w:val="64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B3" w:rsidRDefault="007056B3" w:rsidP="009E604C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Кафедра</w:t>
            </w:r>
            <w:proofErr w:type="spellEnd"/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B3" w:rsidRDefault="007056B3" w:rsidP="009E604C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Психології</w:t>
            </w:r>
            <w:proofErr w:type="spellEnd"/>
            <w:r>
              <w:rPr>
                <w:sz w:val="2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lang w:val="ru-RU"/>
              </w:rPr>
              <w:t>соц</w:t>
            </w:r>
            <w:proofErr w:type="gramEnd"/>
            <w:r>
              <w:rPr>
                <w:sz w:val="28"/>
                <w:lang w:val="ru-RU"/>
              </w:rPr>
              <w:t>іальної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роботи</w:t>
            </w:r>
            <w:proofErr w:type="spellEnd"/>
            <w:r>
              <w:rPr>
                <w:sz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lang w:val="ru-RU"/>
              </w:rPr>
              <w:t>гуманітарних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дисциплін</w:t>
            </w:r>
            <w:proofErr w:type="spellEnd"/>
          </w:p>
        </w:tc>
      </w:tr>
      <w:tr w:rsidR="007056B3" w:rsidTr="007056B3">
        <w:trPr>
          <w:trHeight w:val="128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B3" w:rsidRDefault="007056B3" w:rsidP="009E604C">
            <w:pPr>
              <w:pStyle w:val="TableParagraph"/>
              <w:jc w:val="both"/>
              <w:rPr>
                <w:sz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lang w:val="ru-RU"/>
              </w:rPr>
              <w:t>Пр</w:t>
            </w:r>
            <w:proofErr w:type="gramEnd"/>
            <w:r>
              <w:rPr>
                <w:sz w:val="28"/>
                <w:lang w:val="ru-RU"/>
              </w:rPr>
              <w:t>ізвище</w:t>
            </w:r>
            <w:proofErr w:type="spellEnd"/>
            <w:r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ім’я</w:t>
            </w:r>
            <w:proofErr w:type="spellEnd"/>
            <w:r>
              <w:rPr>
                <w:sz w:val="28"/>
                <w:lang w:val="ru-RU"/>
              </w:rPr>
              <w:t xml:space="preserve"> та по </w:t>
            </w:r>
            <w:proofErr w:type="spellStart"/>
            <w:r>
              <w:rPr>
                <w:sz w:val="28"/>
                <w:lang w:val="ru-RU"/>
              </w:rPr>
              <w:t>батькові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ви</w:t>
            </w:r>
            <w:r>
              <w:rPr>
                <w:sz w:val="28"/>
                <w:lang w:val="ru-RU"/>
              </w:rPr>
              <w:t>к</w:t>
            </w:r>
            <w:r>
              <w:rPr>
                <w:sz w:val="28"/>
                <w:lang w:val="ru-RU"/>
              </w:rPr>
              <w:t>ладача</w:t>
            </w:r>
            <w:proofErr w:type="spellEnd"/>
            <w:r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науковий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ступінь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і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вчене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звання</w:t>
            </w:r>
            <w:proofErr w:type="spellEnd"/>
            <w:r>
              <w:rPr>
                <w:sz w:val="28"/>
                <w:lang w:val="ru-RU"/>
              </w:rPr>
              <w:t>, посада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B3" w:rsidRDefault="007056B3" w:rsidP="009E604C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Юрчук</w:t>
            </w:r>
            <w:proofErr w:type="spellEnd"/>
            <w:r>
              <w:rPr>
                <w:sz w:val="28"/>
                <w:lang w:val="ru-RU"/>
              </w:rPr>
              <w:t xml:space="preserve"> Людмила </w:t>
            </w:r>
            <w:proofErr w:type="spellStart"/>
            <w:r>
              <w:rPr>
                <w:sz w:val="28"/>
                <w:lang w:val="ru-RU"/>
              </w:rPr>
              <w:t>Василівна</w:t>
            </w:r>
            <w:proofErr w:type="spellEnd"/>
            <w:r>
              <w:rPr>
                <w:sz w:val="28"/>
                <w:lang w:val="ru-RU"/>
              </w:rPr>
              <w:t xml:space="preserve">, кандидат </w:t>
            </w:r>
            <w:proofErr w:type="spellStart"/>
            <w:r>
              <w:rPr>
                <w:sz w:val="28"/>
                <w:lang w:val="ru-RU"/>
              </w:rPr>
              <w:t>історичних</w:t>
            </w:r>
            <w:proofErr w:type="spellEnd"/>
            <w:r>
              <w:rPr>
                <w:sz w:val="28"/>
                <w:lang w:val="ru-RU"/>
              </w:rPr>
              <w:t xml:space="preserve"> наук, доцент </w:t>
            </w:r>
            <w:proofErr w:type="spellStart"/>
            <w:r>
              <w:rPr>
                <w:sz w:val="28"/>
                <w:lang w:val="ru-RU"/>
              </w:rPr>
              <w:t>кафедри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психології</w:t>
            </w:r>
            <w:proofErr w:type="spellEnd"/>
            <w:r>
              <w:rPr>
                <w:sz w:val="2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lang w:val="ru-RU"/>
              </w:rPr>
              <w:t>соц</w:t>
            </w:r>
            <w:proofErr w:type="gramEnd"/>
            <w:r>
              <w:rPr>
                <w:sz w:val="28"/>
                <w:lang w:val="ru-RU"/>
              </w:rPr>
              <w:t>іальної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роботи</w:t>
            </w:r>
            <w:proofErr w:type="spellEnd"/>
            <w:r>
              <w:rPr>
                <w:sz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lang w:val="ru-RU"/>
              </w:rPr>
              <w:t>гуманітарних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дисциплін</w:t>
            </w:r>
            <w:proofErr w:type="spellEnd"/>
          </w:p>
        </w:tc>
      </w:tr>
      <w:tr w:rsidR="007056B3" w:rsidTr="007056B3">
        <w:trPr>
          <w:trHeight w:val="7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B3" w:rsidRDefault="007056B3" w:rsidP="009E604C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Профайл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викладача</w:t>
            </w:r>
            <w:proofErr w:type="spellEnd"/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B3" w:rsidRDefault="007056B3" w:rsidP="009E604C">
            <w:pPr>
              <w:pStyle w:val="TableParagraph"/>
              <w:spacing w:line="308" w:lineRule="exact"/>
              <w:rPr>
                <w:sz w:val="28"/>
              </w:rPr>
            </w:pPr>
            <w:hyperlink r:id="rId7">
              <w:r>
                <w:rPr>
                  <w:rFonts w:eastAsiaTheme="majorEastAsia"/>
                  <w:lang w:val="en-US"/>
                </w:rPr>
                <w:t>https</w:t>
              </w:r>
              <w:r w:rsidRPr="00115D38">
                <w:rPr>
                  <w:rFonts w:eastAsiaTheme="majorEastAsia"/>
                </w:rPr>
                <w:t>://</w:t>
              </w:r>
              <w:proofErr w:type="spellStart"/>
              <w:r>
                <w:rPr>
                  <w:rFonts w:eastAsiaTheme="majorEastAsia"/>
                  <w:lang w:val="en-US"/>
                </w:rPr>
                <w:t>rv</w:t>
              </w:r>
              <w:proofErr w:type="spellEnd"/>
              <w:r w:rsidRPr="00115D38">
                <w:rPr>
                  <w:rFonts w:eastAsiaTheme="majorEastAsia"/>
                </w:rPr>
                <w:t>.</w:t>
              </w:r>
              <w:proofErr w:type="spellStart"/>
              <w:r>
                <w:rPr>
                  <w:rFonts w:eastAsiaTheme="majorEastAsia"/>
                  <w:lang w:val="en-US"/>
                </w:rPr>
                <w:t>uu</w:t>
              </w:r>
              <w:proofErr w:type="spellEnd"/>
              <w:r w:rsidRPr="00115D38">
                <w:rPr>
                  <w:rFonts w:eastAsiaTheme="majorEastAsia"/>
                </w:rPr>
                <w:t>.</w:t>
              </w:r>
              <w:proofErr w:type="spellStart"/>
              <w:r>
                <w:rPr>
                  <w:rFonts w:eastAsiaTheme="majorEastAsia"/>
                  <w:lang w:val="en-US"/>
                </w:rPr>
                <w:t>edu</w:t>
              </w:r>
              <w:proofErr w:type="spellEnd"/>
              <w:r w:rsidRPr="00115D38">
                <w:rPr>
                  <w:rFonts w:eastAsiaTheme="majorEastAsia"/>
                </w:rPr>
                <w:t>.</w:t>
              </w:r>
              <w:proofErr w:type="spellStart"/>
              <w:r>
                <w:rPr>
                  <w:rFonts w:eastAsiaTheme="majorEastAsia"/>
                  <w:lang w:val="en-US"/>
                </w:rPr>
                <w:t>ua</w:t>
              </w:r>
              <w:proofErr w:type="spellEnd"/>
              <w:r w:rsidRPr="00115D38">
                <w:rPr>
                  <w:rFonts w:eastAsiaTheme="majorEastAsia"/>
                </w:rPr>
                <w:t>/</w:t>
              </w:r>
              <w:proofErr w:type="spellStart"/>
              <w:r>
                <w:rPr>
                  <w:rFonts w:eastAsiaTheme="majorEastAsia"/>
                  <w:lang w:val="en-US"/>
                </w:rPr>
                <w:t>informatsiya</w:t>
              </w:r>
              <w:proofErr w:type="spellEnd"/>
              <w:r w:rsidRPr="00115D38">
                <w:rPr>
                  <w:rFonts w:eastAsiaTheme="majorEastAsia"/>
                </w:rPr>
                <w:t>-</w:t>
              </w:r>
              <w:r>
                <w:rPr>
                  <w:rFonts w:eastAsiaTheme="majorEastAsia"/>
                  <w:lang w:val="en-US"/>
                </w:rPr>
                <w:t>pro</w:t>
              </w:r>
              <w:r w:rsidRPr="00115D38">
                <w:rPr>
                  <w:rFonts w:eastAsiaTheme="majorEastAsia"/>
                </w:rPr>
                <w:t>-</w:t>
              </w:r>
              <w:proofErr w:type="spellStart"/>
              <w:r>
                <w:rPr>
                  <w:rFonts w:eastAsiaTheme="majorEastAsia"/>
                  <w:lang w:val="en-US"/>
                </w:rPr>
                <w:t>zaklad</w:t>
              </w:r>
              <w:proofErr w:type="spellEnd"/>
              <w:r w:rsidRPr="00115D38">
                <w:rPr>
                  <w:rFonts w:eastAsiaTheme="majorEastAsia"/>
                </w:rPr>
                <w:t>/</w:t>
              </w:r>
              <w:proofErr w:type="spellStart"/>
              <w:r>
                <w:rPr>
                  <w:rFonts w:eastAsiaTheme="majorEastAsia"/>
                  <w:lang w:val="en-US"/>
                </w:rPr>
                <w:t>administratsiya</w:t>
              </w:r>
              <w:proofErr w:type="spellEnd"/>
              <w:r w:rsidRPr="00115D38">
                <w:rPr>
                  <w:rFonts w:eastAsiaTheme="majorEastAsia"/>
                </w:rPr>
                <w:t>/</w:t>
              </w:r>
            </w:hyperlink>
            <w:r w:rsidRPr="00115D38">
              <w:rPr>
                <w:sz w:val="28"/>
              </w:rPr>
              <w:t xml:space="preserve"> </w:t>
            </w:r>
          </w:p>
        </w:tc>
      </w:tr>
      <w:tr w:rsidR="007056B3" w:rsidTr="007056B3">
        <w:trPr>
          <w:trHeight w:val="128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B3" w:rsidRDefault="007056B3" w:rsidP="009E604C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Контактна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інформація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викладача</w:t>
            </w:r>
            <w:proofErr w:type="spellEnd"/>
            <w:r>
              <w:rPr>
                <w:sz w:val="28"/>
                <w:lang w:val="en-US"/>
              </w:rPr>
              <w:t xml:space="preserve"> (-</w:t>
            </w:r>
            <w:proofErr w:type="spellStart"/>
            <w:r>
              <w:rPr>
                <w:sz w:val="28"/>
                <w:lang w:val="en-US"/>
              </w:rPr>
              <w:t>ів</w:t>
            </w:r>
            <w:proofErr w:type="spellEnd"/>
            <w:r>
              <w:rPr>
                <w:sz w:val="28"/>
                <w:lang w:val="en-US"/>
              </w:rPr>
              <w:t>)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B3" w:rsidRDefault="007056B3" w:rsidP="009E604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Телефон </w:t>
            </w:r>
            <w:proofErr w:type="spellStart"/>
            <w:r>
              <w:rPr>
                <w:sz w:val="28"/>
                <w:lang w:val="ru-RU"/>
              </w:rPr>
              <w:t>викладача</w:t>
            </w:r>
            <w:proofErr w:type="spellEnd"/>
            <w:r>
              <w:rPr>
                <w:sz w:val="28"/>
                <w:lang w:val="ru-RU"/>
              </w:rPr>
              <w:t>: 0955312868</w:t>
            </w:r>
          </w:p>
          <w:p w:rsidR="007056B3" w:rsidRDefault="007056B3" w:rsidP="009E604C">
            <w:pPr>
              <w:pStyle w:val="TableParagrap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Електронна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пошта</w:t>
            </w:r>
            <w:proofErr w:type="spellEnd"/>
            <w:r>
              <w:rPr>
                <w:sz w:val="28"/>
                <w:lang w:val="ru-RU"/>
              </w:rPr>
              <w:t xml:space="preserve">: </w:t>
            </w:r>
            <w:hyperlink r:id="rId8">
              <w:r>
                <w:rPr>
                  <w:rFonts w:eastAsiaTheme="majorEastAsia"/>
                  <w:lang w:val="en-US"/>
                </w:rPr>
                <w:t>uluda</w:t>
              </w:r>
              <w:r>
                <w:rPr>
                  <w:rFonts w:eastAsiaTheme="majorEastAsia"/>
                  <w:lang w:val="ru-RU"/>
                </w:rPr>
                <w:t>@</w:t>
              </w:r>
              <w:r>
                <w:rPr>
                  <w:rFonts w:eastAsiaTheme="majorEastAsia"/>
                  <w:lang w:val="en-US"/>
                </w:rPr>
                <w:t>ukr</w:t>
              </w:r>
              <w:r>
                <w:rPr>
                  <w:rFonts w:eastAsiaTheme="majorEastAsia"/>
                  <w:lang w:val="ru-RU"/>
                </w:rPr>
                <w:t>.</w:t>
              </w:r>
              <w:r>
                <w:rPr>
                  <w:rFonts w:eastAsiaTheme="majorEastAsia"/>
                  <w:lang w:val="en-US"/>
                </w:rPr>
                <w:t>net</w:t>
              </w:r>
            </w:hyperlink>
            <w:r>
              <w:rPr>
                <w:sz w:val="28"/>
                <w:lang w:val="ru-RU"/>
              </w:rPr>
              <w:t xml:space="preserve"> </w:t>
            </w:r>
          </w:p>
          <w:p w:rsidR="007056B3" w:rsidRDefault="007056B3" w:rsidP="009E604C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Кабінет</w:t>
            </w:r>
            <w:proofErr w:type="spellEnd"/>
            <w:r>
              <w:rPr>
                <w:sz w:val="28"/>
                <w:lang w:val="en-US"/>
              </w:rPr>
              <w:t>: 104 (</w:t>
            </w:r>
            <w:proofErr w:type="spellStart"/>
            <w:r>
              <w:rPr>
                <w:sz w:val="28"/>
                <w:lang w:val="en-US"/>
              </w:rPr>
              <w:t>вул</w:t>
            </w:r>
            <w:proofErr w:type="spellEnd"/>
            <w:r>
              <w:rPr>
                <w:sz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lang w:val="en-US"/>
              </w:rPr>
              <w:t>Котляревського</w:t>
            </w:r>
            <w:proofErr w:type="spellEnd"/>
            <w:r>
              <w:rPr>
                <w:sz w:val="28"/>
                <w:lang w:val="en-US"/>
              </w:rPr>
              <w:t>, 1)</w:t>
            </w:r>
          </w:p>
        </w:tc>
      </w:tr>
      <w:tr w:rsidR="007056B3" w:rsidTr="007056B3">
        <w:trPr>
          <w:trHeight w:val="64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B3" w:rsidRDefault="007056B3" w:rsidP="009E604C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Сторінка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курсу</w:t>
            </w:r>
            <w:proofErr w:type="spellEnd"/>
            <w:r>
              <w:rPr>
                <w:sz w:val="28"/>
                <w:lang w:val="en-US"/>
              </w:rPr>
              <w:t xml:space="preserve"> в </w:t>
            </w:r>
            <w:proofErr w:type="spellStart"/>
            <w:r>
              <w:rPr>
                <w:sz w:val="28"/>
                <w:lang w:val="en-US"/>
              </w:rPr>
              <w:t>Moodle</w:t>
            </w:r>
            <w:proofErr w:type="spellEnd"/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B3" w:rsidRDefault="007056B3" w:rsidP="007056B3">
            <w:pPr>
              <w:tabs>
                <w:tab w:val="left" w:pos="567"/>
                <w:tab w:val="left" w:pos="10065"/>
              </w:tabs>
              <w:jc w:val="both"/>
              <w:rPr>
                <w:sz w:val="28"/>
                <w:szCs w:val="28"/>
              </w:rPr>
            </w:pPr>
            <w:hyperlink r:id="rId9" w:history="1">
              <w:r w:rsidRPr="000E239D">
                <w:rPr>
                  <w:rStyle w:val="af2"/>
                  <w:sz w:val="28"/>
                  <w:szCs w:val="28"/>
                </w:rPr>
                <w:t>https://vo.uu.edu.ua/course/view.php?id=11679</w:t>
              </w:r>
            </w:hyperlink>
          </w:p>
          <w:p w:rsidR="007056B3" w:rsidRDefault="007056B3" w:rsidP="009E604C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7056B3" w:rsidTr="007056B3">
        <w:trPr>
          <w:trHeight w:val="9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B3" w:rsidRDefault="007056B3" w:rsidP="009E604C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Консультації</w:t>
            </w:r>
            <w:proofErr w:type="spellEnd"/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B3" w:rsidRDefault="007056B3" w:rsidP="009E604C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Періодично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згідно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графіку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консультацій</w:t>
            </w:r>
            <w:proofErr w:type="spellEnd"/>
          </w:p>
          <w:p w:rsidR="007056B3" w:rsidRDefault="007056B3" w:rsidP="009E604C">
            <w:pPr>
              <w:pStyle w:val="TableParagraph"/>
              <w:tabs>
                <w:tab w:val="left" w:pos="1498"/>
                <w:tab w:val="left" w:pos="2876"/>
                <w:tab w:val="left" w:pos="3826"/>
              </w:tabs>
              <w:spacing w:line="322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протягом</w:t>
            </w:r>
            <w:proofErr w:type="spellEnd"/>
            <w:r>
              <w:rPr>
                <w:sz w:val="28"/>
                <w:lang w:val="ru-RU"/>
              </w:rPr>
              <w:tab/>
            </w:r>
            <w:proofErr w:type="spellStart"/>
            <w:r>
              <w:rPr>
                <w:sz w:val="28"/>
                <w:lang w:val="ru-RU"/>
              </w:rPr>
              <w:t>вивчення</w:t>
            </w:r>
            <w:proofErr w:type="spellEnd"/>
            <w:r>
              <w:rPr>
                <w:sz w:val="28"/>
                <w:lang w:val="ru-RU"/>
              </w:rPr>
              <w:tab/>
              <w:t>курсу</w:t>
            </w:r>
            <w:r>
              <w:rPr>
                <w:sz w:val="28"/>
                <w:lang w:val="ru-RU"/>
              </w:rPr>
              <w:tab/>
            </w:r>
            <w:proofErr w:type="spellStart"/>
            <w:r>
              <w:rPr>
                <w:spacing w:val="-3"/>
                <w:sz w:val="28"/>
                <w:lang w:val="ru-RU"/>
              </w:rPr>
              <w:t>навчальної</w:t>
            </w:r>
            <w:proofErr w:type="spellEnd"/>
            <w:r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дисципліни</w:t>
            </w:r>
            <w:proofErr w:type="spellEnd"/>
          </w:p>
        </w:tc>
      </w:tr>
    </w:tbl>
    <w:p w:rsidR="007056B3" w:rsidRDefault="007056B3" w:rsidP="007056B3">
      <w:pPr>
        <w:pStyle w:val="af0"/>
        <w:shd w:val="clear" w:color="auto" w:fill="auto"/>
        <w:tabs>
          <w:tab w:val="left" w:leader="underscore" w:pos="414"/>
          <w:tab w:val="left" w:leader="underscore" w:pos="865"/>
          <w:tab w:val="right" w:leader="underscore" w:pos="1838"/>
        </w:tabs>
        <w:spacing w:before="0" w:line="240" w:lineRule="auto"/>
        <w:rPr>
          <w:sz w:val="28"/>
          <w:szCs w:val="28"/>
        </w:rPr>
        <w:sectPr w:rsidR="007056B3">
          <w:headerReference w:type="default" r:id="rId10"/>
          <w:headerReference w:type="first" r:id="rId11"/>
          <w:pgSz w:w="11906" w:h="16838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tab/>
      </w:r>
    </w:p>
    <w:p w:rsidR="007056B3" w:rsidRDefault="007056B3" w:rsidP="007056B3">
      <w:pPr>
        <w:ind w:hanging="425"/>
        <w:rPr>
          <w:sz w:val="24"/>
        </w:rPr>
      </w:pPr>
      <w:r>
        <w:rPr>
          <w:sz w:val="24"/>
        </w:rPr>
        <w:lastRenderedPageBreak/>
        <w:t xml:space="preserve">              </w:t>
      </w:r>
    </w:p>
    <w:p w:rsidR="007056B3" w:rsidRDefault="007056B3" w:rsidP="007056B3">
      <w:pPr>
        <w:rPr>
          <w:b/>
          <w:sz w:val="24"/>
          <w:szCs w:val="28"/>
        </w:rPr>
      </w:pPr>
    </w:p>
    <w:p w:rsidR="00AB1F11" w:rsidRDefault="008F50AF" w:rsidP="005511C4">
      <w:pPr>
        <w:pStyle w:val="Heading1"/>
        <w:spacing w:before="0" w:after="0"/>
        <w:jc w:val="both"/>
        <w:rPr>
          <w:sz w:val="24"/>
        </w:rPr>
      </w:pP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ab/>
      </w:r>
      <w:r w:rsidR="00920EC2">
        <w:rPr>
          <w:sz w:val="24"/>
        </w:rPr>
        <w:t xml:space="preserve">           </w:t>
      </w:r>
    </w:p>
    <w:p w:rsidR="00AB1F11" w:rsidRDefault="00920EC2" w:rsidP="005511C4">
      <w:pPr>
        <w:pStyle w:val="Heading1"/>
        <w:keepLines w:val="0"/>
        <w:numPr>
          <w:ilvl w:val="0"/>
          <w:numId w:val="29"/>
        </w:numPr>
        <w:spacing w:before="0" w:after="0"/>
        <w:jc w:val="center"/>
        <w:rPr>
          <w:b w:val="0"/>
          <w:sz w:val="24"/>
        </w:rPr>
      </w:pPr>
      <w:bookmarkStart w:id="2" w:name="_Toc9952417"/>
      <w:r>
        <w:rPr>
          <w:sz w:val="24"/>
        </w:rPr>
        <w:t>ОПИС НАВЧАЛЬНОЇ ДИСЦИПЛІНИ</w:t>
      </w:r>
      <w:bookmarkEnd w:id="2"/>
    </w:p>
    <w:p w:rsidR="00AB1F11" w:rsidRDefault="00AB1F11" w:rsidP="007B427C">
      <w:pPr>
        <w:jc w:val="both"/>
        <w:rPr>
          <w:bCs/>
        </w:rPr>
      </w:pPr>
    </w:p>
    <w:tbl>
      <w:tblPr>
        <w:tblW w:w="9578" w:type="dxa"/>
        <w:tblInd w:w="250" w:type="dxa"/>
        <w:tblLayout w:type="fixed"/>
        <w:tblLook w:val="0000"/>
      </w:tblPr>
      <w:tblGrid>
        <w:gridCol w:w="2897"/>
        <w:gridCol w:w="3261"/>
        <w:gridCol w:w="1622"/>
        <w:gridCol w:w="1798"/>
      </w:tblGrid>
      <w:tr w:rsidR="00AB1F11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навчальної дисципліни</w:t>
            </w:r>
          </w:p>
        </w:tc>
      </w:tr>
      <w:tr w:rsidR="00AB1F11">
        <w:trPr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b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b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денна форма навчання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заочна форма навчання</w:t>
            </w:r>
          </w:p>
        </w:tc>
      </w:tr>
      <w:tr w:rsidR="00AB1F11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Загальний обсяг </w:t>
            </w:r>
          </w:p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кредитів – </w:t>
            </w:r>
            <w:r w:rsidR="0066450A">
              <w:rPr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 знань</w:t>
            </w:r>
          </w:p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05 Соціальні та поведінкові науки,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 дисципліни</w:t>
            </w:r>
          </w:p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обов’язкова компонента</w:t>
            </w:r>
          </w:p>
          <w:p w:rsidR="00AB1F11" w:rsidRDefault="00AB1F11" w:rsidP="007B427C">
            <w:pPr>
              <w:widowControl w:val="0"/>
              <w:jc w:val="both"/>
              <w:rPr>
                <w:i/>
                <w:sz w:val="24"/>
              </w:rPr>
            </w:pPr>
          </w:p>
        </w:tc>
      </w:tr>
      <w:tr w:rsidR="00AB1F11">
        <w:trPr>
          <w:trHeight w:val="40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Спеціальність </w:t>
            </w:r>
          </w:p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053 Психологія, </w:t>
            </w:r>
          </w:p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Цикл підготовки </w:t>
            </w:r>
          </w:p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загальний </w:t>
            </w:r>
          </w:p>
        </w:tc>
      </w:tr>
      <w:tr w:rsidR="00AB1F11">
        <w:trPr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Модулів – 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Спеціалізація</w:t>
            </w:r>
          </w:p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Рік підготовки:</w:t>
            </w:r>
          </w:p>
        </w:tc>
      </w:tr>
      <w:tr w:rsidR="00AB1F11">
        <w:trPr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Змістових модулів – 2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</w:tr>
      <w:tr w:rsidR="00AB1F11">
        <w:trPr>
          <w:trHeight w:val="246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Індивідуальне науково-дослідне завдання ___________</w:t>
            </w:r>
          </w:p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(назва)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Мова викладання, навчання та оцінювання:</w:t>
            </w:r>
          </w:p>
          <w:p w:rsidR="00AB1F11" w:rsidRDefault="00920EC2" w:rsidP="007B427C">
            <w:pPr>
              <w:widowControl w:val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  <w:u w:val="single"/>
              </w:rPr>
              <w:t>українська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</w:tr>
      <w:tr w:rsidR="00AB1F11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Загальний обсяг </w:t>
            </w:r>
          </w:p>
          <w:p w:rsidR="00AB1F11" w:rsidRDefault="0066450A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годин – 15</w:t>
            </w:r>
            <w:r w:rsidR="00920EC2">
              <w:rPr>
                <w:sz w:val="24"/>
              </w:rPr>
              <w:t>0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</w:tr>
      <w:tr w:rsidR="00AB1F11">
        <w:trPr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AB1F11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Тижневих годин для денної форми навчання:</w:t>
            </w:r>
          </w:p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аудиторних – 3/2</w:t>
            </w:r>
          </w:p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самостійної роботи студента – 3/4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Освітній ступінь / освітньо-кваліфікаційний рівень:</w:t>
            </w:r>
          </w:p>
          <w:p w:rsidR="00AB1F11" w:rsidRDefault="00920EC2" w:rsidP="007B427C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Магістр</w:t>
            </w:r>
          </w:p>
          <w:p w:rsidR="00AB1F11" w:rsidRDefault="00AB1F11" w:rsidP="007B427C">
            <w:pPr>
              <w:widowControl w:val="0"/>
              <w:jc w:val="both"/>
              <w:rPr>
                <w:sz w:val="24"/>
                <w:u w:val="single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8F50AF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 w:rsidR="00920EC2">
              <w:rPr>
                <w:sz w:val="24"/>
              </w:rPr>
              <w:t>год.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8F50AF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920EC2">
              <w:rPr>
                <w:sz w:val="24"/>
              </w:rPr>
              <w:t>год.</w:t>
            </w:r>
          </w:p>
        </w:tc>
      </w:tr>
      <w:tr w:rsidR="00AB1F11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Практичні, семінарські</w:t>
            </w:r>
          </w:p>
        </w:tc>
      </w:tr>
      <w:tr w:rsidR="00AB1F11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8F50AF" w:rsidP="007B427C">
            <w:pPr>
              <w:widowControl w:val="0"/>
              <w:jc w:val="both"/>
              <w:rPr>
                <w:sz w:val="24"/>
              </w:rPr>
            </w:pPr>
            <w:bookmarkStart w:id="3" w:name="_GoBack"/>
            <w:bookmarkEnd w:id="3"/>
            <w:r>
              <w:rPr>
                <w:sz w:val="24"/>
              </w:rPr>
              <w:t xml:space="preserve">16 </w:t>
            </w:r>
            <w:proofErr w:type="spellStart"/>
            <w:r w:rsidR="00920EC2">
              <w:rPr>
                <w:sz w:val="24"/>
              </w:rPr>
              <w:t>год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8F50AF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4 </w:t>
            </w:r>
            <w:r w:rsidR="00920EC2">
              <w:rPr>
                <w:sz w:val="24"/>
              </w:rPr>
              <w:t>год.</w:t>
            </w:r>
          </w:p>
        </w:tc>
      </w:tr>
      <w:tr w:rsidR="00AB1F11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Лабораторні</w:t>
            </w:r>
          </w:p>
        </w:tc>
      </w:tr>
      <w:tr w:rsidR="00AB1F11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i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i/>
                <w:sz w:val="24"/>
              </w:rPr>
            </w:pPr>
          </w:p>
        </w:tc>
      </w:tr>
      <w:tr w:rsidR="00AB1F11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 робота</w:t>
            </w:r>
          </w:p>
        </w:tc>
      </w:tr>
      <w:tr w:rsidR="00AB1F11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8F50AF" w:rsidP="007B427C">
            <w:pPr>
              <w:widowControl w:val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104 </w:t>
            </w:r>
            <w:r w:rsidR="00920EC2">
              <w:rPr>
                <w:sz w:val="24"/>
              </w:rPr>
              <w:t xml:space="preserve"> год.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8F50AF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138 </w:t>
            </w:r>
            <w:r w:rsidR="00920EC2">
              <w:rPr>
                <w:sz w:val="24"/>
              </w:rPr>
              <w:t>год.</w:t>
            </w:r>
          </w:p>
        </w:tc>
      </w:tr>
      <w:tr w:rsidR="00AB1F11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Індивідуальні завдання: </w:t>
            </w:r>
            <w:r>
              <w:rPr>
                <w:sz w:val="24"/>
              </w:rPr>
              <w:t>год.</w:t>
            </w:r>
          </w:p>
        </w:tc>
      </w:tr>
      <w:tr w:rsidR="00AB1F11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Вид семестрового контролю: </w:t>
            </w:r>
            <w:r w:rsidR="008F50AF">
              <w:rPr>
                <w:b/>
                <w:sz w:val="24"/>
              </w:rPr>
              <w:t>залік</w:t>
            </w:r>
          </w:p>
        </w:tc>
      </w:tr>
    </w:tbl>
    <w:p w:rsidR="00AB1F11" w:rsidRDefault="00AB1F11" w:rsidP="007B427C">
      <w:pPr>
        <w:jc w:val="both"/>
        <w:rPr>
          <w:sz w:val="24"/>
        </w:rPr>
      </w:pPr>
    </w:p>
    <w:p w:rsidR="00AB1F11" w:rsidRDefault="00920EC2" w:rsidP="007B427C">
      <w:pPr>
        <w:spacing w:line="276" w:lineRule="auto"/>
        <w:jc w:val="both"/>
        <w:rPr>
          <w:b/>
          <w:sz w:val="24"/>
        </w:rPr>
      </w:pPr>
      <w:r>
        <w:br w:type="page"/>
      </w:r>
    </w:p>
    <w:p w:rsidR="005511C4" w:rsidRDefault="005511C4" w:rsidP="00551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3.ПЕРЕДРЕКВІЗИТИ:</w:t>
      </w:r>
    </w:p>
    <w:p w:rsidR="005511C4" w:rsidRDefault="005511C4" w:rsidP="005511C4">
      <w:pPr>
        <w:jc w:val="center"/>
        <w:rPr>
          <w:b/>
          <w:sz w:val="28"/>
          <w:szCs w:val="28"/>
        </w:rPr>
      </w:pPr>
    </w:p>
    <w:p w:rsidR="005511C4" w:rsidRDefault="005511C4" w:rsidP="005511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«Загальна психологія»</w:t>
      </w:r>
    </w:p>
    <w:p w:rsidR="005511C4" w:rsidRDefault="005511C4" w:rsidP="005511C4">
      <w:pPr>
        <w:pStyle w:val="Heading2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ПОСТРЕКВІЗИТИ:</w:t>
      </w:r>
    </w:p>
    <w:p w:rsidR="005511C4" w:rsidRDefault="005511C4" w:rsidP="005511C4">
      <w:pPr>
        <w:pStyle w:val="aa"/>
        <w:spacing w:line="360" w:lineRule="auto"/>
        <w:ind w:left="0"/>
        <w:jc w:val="left"/>
        <w:rPr>
          <w:b/>
          <w:sz w:val="24"/>
        </w:rPr>
      </w:pPr>
      <w:r>
        <w:t xml:space="preserve"> «Соціологія</w:t>
      </w:r>
      <w:r>
        <w:rPr>
          <w:b/>
        </w:rPr>
        <w:t>»</w:t>
      </w:r>
      <w:r>
        <w:t>, «Теорія організацій</w:t>
      </w:r>
      <w:r>
        <w:rPr>
          <w:b/>
        </w:rPr>
        <w:t>»</w:t>
      </w:r>
      <w:r>
        <w:t>,</w:t>
      </w:r>
      <w:r>
        <w:rPr>
          <w:spacing w:val="60"/>
        </w:rPr>
        <w:t xml:space="preserve"> </w:t>
      </w:r>
      <w:r>
        <w:t>«Політологія</w:t>
      </w:r>
      <w:r>
        <w:rPr>
          <w:b/>
        </w:rPr>
        <w:t>»</w:t>
      </w:r>
      <w:r>
        <w:t>, «Соціальна психологія»</w:t>
      </w:r>
    </w:p>
    <w:p w:rsidR="005511C4" w:rsidRDefault="005511C4" w:rsidP="005511C4">
      <w:pPr>
        <w:pStyle w:val="aa"/>
        <w:spacing w:line="360" w:lineRule="auto"/>
        <w:ind w:left="0"/>
        <w:jc w:val="left"/>
        <w:rPr>
          <w:b/>
        </w:rPr>
      </w:pPr>
      <w:r>
        <w:t>«Менеджмент</w:t>
      </w:r>
      <w:r>
        <w:rPr>
          <w:b/>
        </w:rPr>
        <w:t>».</w:t>
      </w:r>
    </w:p>
    <w:p w:rsidR="005511C4" w:rsidRDefault="005511C4" w:rsidP="005511C4">
      <w:pPr>
        <w:pStyle w:val="Heading2"/>
        <w:spacing w:before="0" w:line="360" w:lineRule="auto"/>
        <w:rPr>
          <w:color w:val="auto"/>
          <w:sz w:val="28"/>
          <w:szCs w:val="28"/>
        </w:rPr>
      </w:pPr>
      <w:r>
        <w:br w:type="page"/>
      </w:r>
    </w:p>
    <w:p w:rsidR="005511C4" w:rsidRDefault="005511C4">
      <w:pPr>
        <w:rPr>
          <w:sz w:val="28"/>
          <w:szCs w:val="28"/>
        </w:rPr>
      </w:pPr>
    </w:p>
    <w:p w:rsidR="00AB1F11" w:rsidRDefault="00AB1F11" w:rsidP="007B427C">
      <w:pPr>
        <w:tabs>
          <w:tab w:val="left" w:pos="3900"/>
        </w:tabs>
        <w:jc w:val="both"/>
        <w:rPr>
          <w:sz w:val="28"/>
          <w:szCs w:val="28"/>
        </w:rPr>
      </w:pPr>
    </w:p>
    <w:p w:rsidR="00AB1F11" w:rsidRPr="005511C4" w:rsidRDefault="005511C4" w:rsidP="005511C4">
      <w:pPr>
        <w:pStyle w:val="af1"/>
        <w:keepNext/>
        <w:tabs>
          <w:tab w:val="left" w:pos="3900"/>
        </w:tabs>
        <w:ind w:left="220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B427C" w:rsidRPr="005511C4">
        <w:rPr>
          <w:b/>
          <w:sz w:val="28"/>
          <w:szCs w:val="28"/>
        </w:rPr>
        <w:t>МЕТА ТА ЗАВДАННЯ НАВЧАЛЬНОЇ ДИСЦИПЛІНИ</w:t>
      </w:r>
    </w:p>
    <w:p w:rsidR="00AB1F11" w:rsidRDefault="00AB1F11" w:rsidP="007B427C">
      <w:pPr>
        <w:jc w:val="both"/>
        <w:rPr>
          <w:sz w:val="24"/>
          <w:szCs w:val="24"/>
        </w:rPr>
      </w:pPr>
    </w:p>
    <w:p w:rsidR="00AB1F11" w:rsidRDefault="00AB1F11" w:rsidP="007B427C">
      <w:pPr>
        <w:jc w:val="both"/>
        <w:rPr>
          <w:sz w:val="24"/>
          <w:szCs w:val="24"/>
        </w:rPr>
      </w:pPr>
    </w:p>
    <w:p w:rsidR="00920EC2" w:rsidRDefault="00920EC2" w:rsidP="007B427C">
      <w:pPr>
        <w:pStyle w:val="aa"/>
        <w:spacing w:line="360" w:lineRule="auto"/>
        <w:ind w:left="0" w:firstLine="566"/>
      </w:pPr>
      <w:r>
        <w:t>Курс</w:t>
      </w:r>
      <w:r>
        <w:rPr>
          <w:spacing w:val="80"/>
        </w:rPr>
        <w:t xml:space="preserve"> </w:t>
      </w:r>
      <w:r>
        <w:t>«Психологія організацій» викладається здобувачам спеціальності</w:t>
      </w:r>
      <w:r>
        <w:rPr>
          <w:spacing w:val="40"/>
        </w:rPr>
        <w:t xml:space="preserve"> </w:t>
      </w:r>
      <w:r>
        <w:t>053 «Психологія» на першому курсі</w:t>
      </w:r>
      <w:r>
        <w:rPr>
          <w:spacing w:val="40"/>
        </w:rPr>
        <w:t xml:space="preserve"> </w:t>
      </w:r>
      <w:r>
        <w:t>другого (магістерського) рівня вищої освіти.</w:t>
      </w:r>
    </w:p>
    <w:p w:rsidR="00920EC2" w:rsidRDefault="00920EC2" w:rsidP="007B427C">
      <w:pPr>
        <w:spacing w:line="360" w:lineRule="auto"/>
        <w:ind w:firstLine="566"/>
        <w:jc w:val="both"/>
        <w:rPr>
          <w:sz w:val="28"/>
        </w:rPr>
      </w:pPr>
      <w:r>
        <w:rPr>
          <w:i/>
          <w:sz w:val="28"/>
        </w:rPr>
        <w:t xml:space="preserve">Предметом вивчення дисципліни </w:t>
      </w:r>
      <w:r>
        <w:rPr>
          <w:sz w:val="28"/>
        </w:rPr>
        <w:t>є психологічні знання до діяльності</w:t>
      </w:r>
      <w:r>
        <w:rPr>
          <w:spacing w:val="40"/>
          <w:sz w:val="28"/>
        </w:rPr>
        <w:t xml:space="preserve"> </w:t>
      </w:r>
      <w:r>
        <w:rPr>
          <w:sz w:val="28"/>
        </w:rPr>
        <w:t>різних організацій з метою її оптимізації.</w:t>
      </w:r>
    </w:p>
    <w:p w:rsidR="00920EC2" w:rsidRDefault="00920EC2" w:rsidP="007B427C">
      <w:pPr>
        <w:pStyle w:val="aa"/>
        <w:spacing w:line="360" w:lineRule="auto"/>
        <w:ind w:left="0" w:firstLine="705"/>
      </w:pPr>
      <w:r>
        <w:rPr>
          <w:i/>
        </w:rPr>
        <w:t>Мета</w:t>
      </w:r>
      <w:r>
        <w:rPr>
          <w:i/>
          <w:spacing w:val="40"/>
        </w:rPr>
        <w:t xml:space="preserve"> </w:t>
      </w:r>
      <w:r>
        <w:rPr>
          <w:i/>
        </w:rPr>
        <w:t>курсу</w:t>
      </w:r>
      <w:r>
        <w:rPr>
          <w:i/>
          <w:spacing w:val="-1"/>
        </w:rPr>
        <w:t xml:space="preserve"> </w:t>
      </w:r>
      <w:r>
        <w:t>«Психологія організацій»</w:t>
      </w:r>
      <w:r>
        <w:rPr>
          <w:spacing w:val="-5"/>
        </w:rPr>
        <w:t xml:space="preserve"> </w:t>
      </w:r>
      <w:r>
        <w:t>полягає у</w:t>
      </w:r>
      <w:r>
        <w:rPr>
          <w:spacing w:val="-3"/>
        </w:rPr>
        <w:t xml:space="preserve"> </w:t>
      </w:r>
      <w:r>
        <w:t>розкрити психологічного змісту</w:t>
      </w:r>
      <w:r>
        <w:rPr>
          <w:spacing w:val="-6"/>
        </w:rPr>
        <w:t xml:space="preserve"> </w:t>
      </w:r>
      <w:r>
        <w:t>психології</w:t>
      </w:r>
      <w:r>
        <w:rPr>
          <w:spacing w:val="-8"/>
        </w:rPr>
        <w:t xml:space="preserve"> </w:t>
      </w:r>
      <w:r>
        <w:t>організацій,</w:t>
      </w:r>
      <w:r>
        <w:rPr>
          <w:spacing w:val="40"/>
        </w:rPr>
        <w:t xml:space="preserve"> </w:t>
      </w:r>
      <w:r>
        <w:t>формуванні</w:t>
      </w:r>
      <w:r>
        <w:rPr>
          <w:spacing w:val="-2"/>
        </w:rPr>
        <w:t xml:space="preserve"> </w:t>
      </w:r>
      <w:r>
        <w:t>у здобувачів уявлення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сучасні</w:t>
      </w:r>
      <w:r>
        <w:rPr>
          <w:spacing w:val="-2"/>
        </w:rPr>
        <w:t xml:space="preserve"> </w:t>
      </w:r>
      <w:r>
        <w:t>та актуальні дослідження в межах психології організацій, загальнокультурної і професійної компетентності, у т.ч. здатності використовувати практичні рекомендації до психологічних особливостей діяльності організацій.</w:t>
      </w:r>
    </w:p>
    <w:p w:rsidR="00920EC2" w:rsidRDefault="00920EC2" w:rsidP="007B427C">
      <w:pPr>
        <w:spacing w:line="360" w:lineRule="auto"/>
        <w:jc w:val="both"/>
        <w:rPr>
          <w:sz w:val="28"/>
        </w:rPr>
      </w:pPr>
      <w:r>
        <w:rPr>
          <w:i/>
          <w:sz w:val="28"/>
        </w:rPr>
        <w:t>Завданням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15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стоїть:</w:t>
      </w:r>
    </w:p>
    <w:p w:rsidR="00920EC2" w:rsidRDefault="00920EC2" w:rsidP="007B427C">
      <w:pPr>
        <w:pStyle w:val="aa"/>
        <w:spacing w:line="360" w:lineRule="auto"/>
        <w:ind w:left="0" w:hanging="26"/>
      </w:pPr>
      <w:proofErr w:type="spellStart"/>
      <w:r>
        <w:t>-забезпечити</w:t>
      </w:r>
      <w:proofErr w:type="spellEnd"/>
      <w:r>
        <w:t xml:space="preserve"> засвоєння здобувачами основних теоретичних підходів до вивчення проблем психології організацій;</w:t>
      </w:r>
    </w:p>
    <w:p w:rsidR="00920EC2" w:rsidRDefault="00920EC2" w:rsidP="007B427C">
      <w:pPr>
        <w:pStyle w:val="af1"/>
        <w:numPr>
          <w:ilvl w:val="0"/>
          <w:numId w:val="24"/>
        </w:numPr>
        <w:tabs>
          <w:tab w:val="left" w:pos="352"/>
        </w:tabs>
        <w:spacing w:before="0" w:line="360" w:lineRule="auto"/>
        <w:ind w:left="0" w:hanging="162"/>
        <w:jc w:val="both"/>
        <w:rPr>
          <w:sz w:val="28"/>
        </w:rPr>
      </w:pPr>
      <w:r>
        <w:rPr>
          <w:sz w:val="28"/>
        </w:rPr>
        <w:t>сформувати</w:t>
      </w:r>
      <w:r>
        <w:rPr>
          <w:spacing w:val="-8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11"/>
          <w:sz w:val="28"/>
        </w:rPr>
        <w:t xml:space="preserve"> </w:t>
      </w:r>
      <w:r>
        <w:rPr>
          <w:sz w:val="28"/>
        </w:rPr>
        <w:t>типу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структури;</w:t>
      </w:r>
    </w:p>
    <w:p w:rsidR="00920EC2" w:rsidRDefault="00920EC2" w:rsidP="007B427C">
      <w:pPr>
        <w:pStyle w:val="af1"/>
        <w:numPr>
          <w:ilvl w:val="0"/>
          <w:numId w:val="24"/>
        </w:numPr>
        <w:tabs>
          <w:tab w:val="left" w:pos="365"/>
          <w:tab w:val="left" w:pos="473"/>
        </w:tabs>
        <w:spacing w:before="0" w:line="360" w:lineRule="auto"/>
        <w:ind w:left="0" w:hanging="284"/>
        <w:jc w:val="both"/>
        <w:rPr>
          <w:sz w:val="28"/>
        </w:rPr>
      </w:pPr>
      <w:r>
        <w:rPr>
          <w:sz w:val="28"/>
        </w:rPr>
        <w:t xml:space="preserve">ознайомити студентів з найбільш поширеними методами аналізу організаційних </w:t>
      </w:r>
      <w:r>
        <w:rPr>
          <w:spacing w:val="-2"/>
          <w:sz w:val="28"/>
        </w:rPr>
        <w:t>структур;</w:t>
      </w:r>
    </w:p>
    <w:p w:rsidR="00920EC2" w:rsidRDefault="00920EC2" w:rsidP="007B427C">
      <w:pPr>
        <w:pStyle w:val="af1"/>
        <w:numPr>
          <w:ilvl w:val="0"/>
          <w:numId w:val="24"/>
        </w:numPr>
        <w:tabs>
          <w:tab w:val="left" w:pos="351"/>
          <w:tab w:val="left" w:pos="1183"/>
        </w:tabs>
        <w:spacing w:before="0" w:line="360" w:lineRule="auto"/>
        <w:ind w:left="0" w:hanging="162"/>
        <w:jc w:val="both"/>
        <w:rPr>
          <w:sz w:val="28"/>
        </w:rPr>
      </w:pPr>
      <w:r>
        <w:rPr>
          <w:sz w:val="28"/>
        </w:rPr>
        <w:t>навчити</w:t>
      </w:r>
      <w:r>
        <w:rPr>
          <w:spacing w:val="-10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12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психологічні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організацій.</w:t>
      </w:r>
    </w:p>
    <w:p w:rsidR="00920EC2" w:rsidRDefault="00920EC2" w:rsidP="007B427C">
      <w:pPr>
        <w:pStyle w:val="aa"/>
        <w:spacing w:line="360" w:lineRule="auto"/>
        <w:ind w:left="0"/>
      </w:pPr>
      <w:r>
        <w:t>Процес</w:t>
      </w:r>
      <w:r>
        <w:rPr>
          <w:spacing w:val="66"/>
          <w:w w:val="150"/>
        </w:rPr>
        <w:t xml:space="preserve"> </w:t>
      </w:r>
      <w:r>
        <w:t>вивчення</w:t>
      </w:r>
      <w:r>
        <w:rPr>
          <w:spacing w:val="66"/>
          <w:w w:val="150"/>
        </w:rPr>
        <w:t xml:space="preserve"> </w:t>
      </w:r>
      <w:r>
        <w:t>дисципліни</w:t>
      </w:r>
      <w:r>
        <w:rPr>
          <w:spacing w:val="65"/>
          <w:w w:val="150"/>
        </w:rPr>
        <w:t xml:space="preserve"> </w:t>
      </w:r>
      <w:r>
        <w:t>спрямований</w:t>
      </w:r>
      <w:r>
        <w:rPr>
          <w:spacing w:val="65"/>
          <w:w w:val="150"/>
        </w:rPr>
        <w:t xml:space="preserve"> </w:t>
      </w:r>
      <w:r>
        <w:t>на</w:t>
      </w:r>
      <w:r>
        <w:rPr>
          <w:spacing w:val="67"/>
          <w:w w:val="150"/>
        </w:rPr>
        <w:t xml:space="preserve"> </w:t>
      </w:r>
      <w:r>
        <w:t>формування</w:t>
      </w:r>
      <w:r>
        <w:rPr>
          <w:spacing w:val="66"/>
          <w:w w:val="150"/>
        </w:rPr>
        <w:t xml:space="preserve"> </w:t>
      </w:r>
      <w:r>
        <w:rPr>
          <w:spacing w:val="-2"/>
        </w:rPr>
        <w:t>елементів</w:t>
      </w:r>
    </w:p>
    <w:p w:rsidR="00920EC2" w:rsidRDefault="00920EC2" w:rsidP="007B427C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>наступних</w:t>
      </w:r>
      <w:r>
        <w:rPr>
          <w:i/>
          <w:spacing w:val="-11"/>
          <w:sz w:val="28"/>
        </w:rPr>
        <w:t xml:space="preserve"> </w:t>
      </w:r>
      <w:proofErr w:type="spellStart"/>
      <w:r>
        <w:rPr>
          <w:i/>
          <w:spacing w:val="-2"/>
          <w:sz w:val="28"/>
        </w:rPr>
        <w:t>компетентностей</w:t>
      </w:r>
      <w:proofErr w:type="spellEnd"/>
      <w:r>
        <w:rPr>
          <w:i/>
          <w:spacing w:val="-2"/>
          <w:sz w:val="28"/>
        </w:rPr>
        <w:t>:</w:t>
      </w:r>
    </w:p>
    <w:p w:rsidR="00920EC2" w:rsidRDefault="00920EC2" w:rsidP="007B427C">
      <w:pPr>
        <w:tabs>
          <w:tab w:val="left" w:pos="1472"/>
        </w:tabs>
        <w:spacing w:line="360" w:lineRule="auto"/>
        <w:jc w:val="both"/>
        <w:rPr>
          <w:i/>
          <w:sz w:val="28"/>
        </w:rPr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i/>
          <w:spacing w:val="-2"/>
          <w:sz w:val="28"/>
        </w:rPr>
        <w:t>загальних:</w:t>
      </w:r>
    </w:p>
    <w:p w:rsidR="00920EC2" w:rsidRDefault="00920EC2" w:rsidP="007B427C">
      <w:pPr>
        <w:pStyle w:val="aa"/>
        <w:spacing w:line="360" w:lineRule="auto"/>
        <w:ind w:left="0"/>
      </w:pPr>
      <w:r>
        <w:t>Здатність</w:t>
      </w:r>
      <w:r>
        <w:rPr>
          <w:spacing w:val="-6"/>
        </w:rPr>
        <w:t xml:space="preserve"> </w:t>
      </w:r>
      <w:r>
        <w:t>вирішувати</w:t>
      </w:r>
      <w:r>
        <w:rPr>
          <w:spacing w:val="-5"/>
        </w:rPr>
        <w:t xml:space="preserve"> </w:t>
      </w:r>
      <w:r>
        <w:t>складні</w:t>
      </w:r>
      <w:r>
        <w:rPr>
          <w:spacing w:val="-9"/>
        </w:rPr>
        <w:t xml:space="preserve"> </w:t>
      </w:r>
      <w:r>
        <w:t>завдання і</w:t>
      </w:r>
      <w:r>
        <w:rPr>
          <w:spacing w:val="-5"/>
        </w:rPr>
        <w:t xml:space="preserve"> </w:t>
      </w:r>
      <w:r>
        <w:t>проблеми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процесі</w:t>
      </w:r>
      <w:r>
        <w:rPr>
          <w:spacing w:val="-9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та професійної діяльності у галузі психології, що передбачає проведення</w:t>
      </w:r>
    </w:p>
    <w:p w:rsidR="00920EC2" w:rsidRDefault="00920EC2" w:rsidP="007B427C">
      <w:pPr>
        <w:pStyle w:val="aa"/>
        <w:spacing w:line="360" w:lineRule="auto"/>
        <w:ind w:left="0"/>
      </w:pPr>
      <w:r>
        <w:t>досліджень</w:t>
      </w:r>
      <w:r>
        <w:rPr>
          <w:spacing w:val="-9"/>
        </w:rPr>
        <w:t xml:space="preserve"> </w:t>
      </w:r>
      <w:r>
        <w:t>та/або</w:t>
      </w:r>
      <w:r>
        <w:rPr>
          <w:spacing w:val="-7"/>
        </w:rPr>
        <w:t xml:space="preserve"> </w:t>
      </w:r>
      <w:r>
        <w:t>здійснення</w:t>
      </w:r>
      <w:r>
        <w:rPr>
          <w:spacing w:val="-6"/>
        </w:rPr>
        <w:t xml:space="preserve"> </w:t>
      </w:r>
      <w:r>
        <w:t>інновацій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характеризується</w:t>
      </w:r>
      <w:r>
        <w:rPr>
          <w:spacing w:val="-6"/>
        </w:rPr>
        <w:t xml:space="preserve"> </w:t>
      </w:r>
      <w:r>
        <w:t>комплексністю</w:t>
      </w:r>
      <w:r>
        <w:rPr>
          <w:spacing w:val="-8"/>
        </w:rPr>
        <w:t xml:space="preserve"> </w:t>
      </w:r>
      <w:r>
        <w:t>та невизначеністю умов і вимог.</w:t>
      </w:r>
    </w:p>
    <w:p w:rsidR="00920EC2" w:rsidRDefault="00920EC2" w:rsidP="007B427C">
      <w:pPr>
        <w:pStyle w:val="aa"/>
        <w:spacing w:line="360" w:lineRule="auto"/>
        <w:ind w:left="0"/>
      </w:pPr>
      <w:r>
        <w:t>Здатність</w:t>
      </w:r>
      <w:r>
        <w:rPr>
          <w:spacing w:val="-12"/>
        </w:rPr>
        <w:t xml:space="preserve"> </w:t>
      </w:r>
      <w:r>
        <w:t>розробляти</w:t>
      </w:r>
      <w:r>
        <w:rPr>
          <w:spacing w:val="-10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управляти</w:t>
      </w:r>
      <w:r>
        <w:rPr>
          <w:spacing w:val="-10"/>
        </w:rPr>
        <w:t xml:space="preserve"> </w:t>
      </w:r>
      <w:r>
        <w:rPr>
          <w:spacing w:val="-2"/>
        </w:rPr>
        <w:t>проектами.</w:t>
      </w:r>
    </w:p>
    <w:p w:rsidR="00920EC2" w:rsidRDefault="00920EC2" w:rsidP="007B427C">
      <w:pPr>
        <w:pStyle w:val="aa"/>
        <w:spacing w:line="360" w:lineRule="auto"/>
        <w:ind w:left="0"/>
      </w:pPr>
      <w:r>
        <w:t>Здатність</w:t>
      </w:r>
      <w:r>
        <w:rPr>
          <w:spacing w:val="-11"/>
        </w:rPr>
        <w:t xml:space="preserve"> </w:t>
      </w:r>
      <w:r>
        <w:t>мотивувати</w:t>
      </w:r>
      <w:r>
        <w:rPr>
          <w:spacing w:val="-9"/>
        </w:rPr>
        <w:t xml:space="preserve"> </w:t>
      </w:r>
      <w:r>
        <w:t>людей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рухатися</w:t>
      </w:r>
      <w:r>
        <w:rPr>
          <w:spacing w:val="-4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спільної</w:t>
      </w:r>
      <w:r>
        <w:rPr>
          <w:spacing w:val="-13"/>
        </w:rPr>
        <w:t xml:space="preserve"> </w:t>
      </w:r>
      <w:r>
        <w:rPr>
          <w:spacing w:val="-2"/>
        </w:rPr>
        <w:t>мети.</w:t>
      </w:r>
    </w:p>
    <w:p w:rsidR="00920EC2" w:rsidRDefault="00920EC2" w:rsidP="007B427C">
      <w:pPr>
        <w:tabs>
          <w:tab w:val="left" w:pos="1400"/>
        </w:tabs>
        <w:spacing w:line="360" w:lineRule="auto"/>
        <w:jc w:val="both"/>
        <w:rPr>
          <w:i/>
          <w:sz w:val="28"/>
        </w:rPr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i/>
          <w:spacing w:val="-2"/>
          <w:sz w:val="28"/>
        </w:rPr>
        <w:t>спеціальних:</w:t>
      </w:r>
    </w:p>
    <w:p w:rsidR="00920EC2" w:rsidRDefault="00920EC2" w:rsidP="007B427C">
      <w:pPr>
        <w:pStyle w:val="aa"/>
        <w:spacing w:line="360" w:lineRule="auto"/>
        <w:ind w:left="0"/>
      </w:pPr>
      <w:r>
        <w:t>Здатність</w:t>
      </w:r>
      <w:r>
        <w:rPr>
          <w:spacing w:val="54"/>
        </w:rPr>
        <w:t xml:space="preserve"> </w:t>
      </w:r>
      <w:r>
        <w:t>здійснювати</w:t>
      </w:r>
      <w:r>
        <w:rPr>
          <w:spacing w:val="57"/>
        </w:rPr>
        <w:t xml:space="preserve"> </w:t>
      </w:r>
      <w:r>
        <w:t>практичну</w:t>
      </w:r>
      <w:r>
        <w:rPr>
          <w:spacing w:val="53"/>
        </w:rPr>
        <w:t xml:space="preserve"> </w:t>
      </w:r>
      <w:r>
        <w:t>діяльність</w:t>
      </w:r>
      <w:r>
        <w:rPr>
          <w:spacing w:val="59"/>
        </w:rPr>
        <w:t xml:space="preserve"> </w:t>
      </w:r>
      <w:r>
        <w:t>(</w:t>
      </w:r>
      <w:proofErr w:type="spellStart"/>
      <w:r>
        <w:t>тренінгову</w:t>
      </w:r>
      <w:proofErr w:type="spellEnd"/>
      <w:r>
        <w:t>,</w:t>
      </w:r>
      <w:r>
        <w:rPr>
          <w:spacing w:val="59"/>
        </w:rPr>
        <w:t xml:space="preserve"> </w:t>
      </w:r>
      <w:r>
        <w:rPr>
          <w:spacing w:val="-2"/>
        </w:rPr>
        <w:t>психотерапевтичну,</w:t>
      </w:r>
    </w:p>
    <w:p w:rsidR="00920EC2" w:rsidRDefault="00920EC2" w:rsidP="007B427C">
      <w:pPr>
        <w:spacing w:line="360" w:lineRule="auto"/>
        <w:jc w:val="both"/>
        <w:sectPr w:rsidR="00920EC2">
          <w:headerReference w:type="default" r:id="rId12"/>
          <w:pgSz w:w="11910" w:h="16840"/>
          <w:pgMar w:top="1040" w:right="900" w:bottom="1180" w:left="660" w:header="0" w:footer="980" w:gutter="0"/>
          <w:cols w:space="720"/>
        </w:sectPr>
      </w:pPr>
    </w:p>
    <w:p w:rsidR="00920EC2" w:rsidRDefault="00920EC2" w:rsidP="007B427C">
      <w:pPr>
        <w:pStyle w:val="aa"/>
        <w:tabs>
          <w:tab w:val="left" w:pos="2622"/>
          <w:tab w:val="left" w:pos="5106"/>
          <w:tab w:val="left" w:pos="5567"/>
          <w:tab w:val="left" w:pos="6354"/>
          <w:tab w:val="left" w:pos="7548"/>
          <w:tab w:val="left" w:pos="8109"/>
          <w:tab w:val="left" w:pos="9989"/>
        </w:tabs>
        <w:spacing w:line="360" w:lineRule="auto"/>
        <w:ind w:left="0"/>
      </w:pPr>
      <w:r>
        <w:rPr>
          <w:spacing w:val="-2"/>
        </w:rPr>
        <w:lastRenderedPageBreak/>
        <w:t>консультаційну,</w:t>
      </w:r>
      <w:r>
        <w:tab/>
      </w:r>
      <w:proofErr w:type="spellStart"/>
      <w:r>
        <w:rPr>
          <w:spacing w:val="-2"/>
        </w:rPr>
        <w:t>психодіагностичну</w:t>
      </w:r>
      <w:proofErr w:type="spellEnd"/>
      <w:r>
        <w:tab/>
      </w:r>
      <w:r>
        <w:rPr>
          <w:spacing w:val="-6"/>
        </w:rPr>
        <w:t>та</w:t>
      </w:r>
      <w:r>
        <w:tab/>
      </w:r>
      <w:r>
        <w:rPr>
          <w:spacing w:val="-4"/>
        </w:rPr>
        <w:t>іншу</w:t>
      </w:r>
      <w:r>
        <w:tab/>
      </w:r>
      <w:r>
        <w:rPr>
          <w:spacing w:val="-2"/>
        </w:rPr>
        <w:t>залежно</w:t>
      </w:r>
      <w:r>
        <w:tab/>
      </w:r>
      <w:r>
        <w:rPr>
          <w:spacing w:val="-4"/>
        </w:rPr>
        <w:t xml:space="preserve">від </w:t>
      </w:r>
      <w:proofErr w:type="spellStart"/>
      <w:r>
        <w:rPr>
          <w:spacing w:val="-2"/>
        </w:rPr>
        <w:t>спеціалізацій</w:t>
      </w:r>
      <w:proofErr w:type="spellEnd"/>
      <w:r>
        <w:rPr>
          <w:spacing w:val="-2"/>
        </w:rPr>
        <w:t>)</w:t>
      </w:r>
      <w:r>
        <w:tab/>
      </w:r>
      <w:r>
        <w:rPr>
          <w:spacing w:val="-10"/>
        </w:rPr>
        <w:t xml:space="preserve">з </w:t>
      </w:r>
      <w:r>
        <w:t xml:space="preserve">використанням науково </w:t>
      </w:r>
      <w:proofErr w:type="spellStart"/>
      <w:r>
        <w:t>веріфікованих</w:t>
      </w:r>
      <w:proofErr w:type="spellEnd"/>
      <w:r>
        <w:t xml:space="preserve"> методів та технік.</w:t>
      </w:r>
    </w:p>
    <w:p w:rsidR="00920EC2" w:rsidRDefault="00920EC2" w:rsidP="007B427C">
      <w:pPr>
        <w:pStyle w:val="aa"/>
        <w:spacing w:line="360" w:lineRule="auto"/>
        <w:ind w:left="0"/>
      </w:pPr>
      <w:r>
        <w:t>Здатність</w:t>
      </w:r>
      <w:r>
        <w:rPr>
          <w:spacing w:val="40"/>
        </w:rPr>
        <w:t xml:space="preserve"> </w:t>
      </w:r>
      <w:r>
        <w:t>приймати</w:t>
      </w:r>
      <w:r>
        <w:rPr>
          <w:spacing w:val="40"/>
        </w:rPr>
        <w:t xml:space="preserve"> </w:t>
      </w:r>
      <w:r>
        <w:t>фахові</w:t>
      </w:r>
      <w:r>
        <w:rPr>
          <w:spacing w:val="40"/>
        </w:rPr>
        <w:t xml:space="preserve"> </w:t>
      </w:r>
      <w:r>
        <w:t>рішення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складних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непередбачуваних</w:t>
      </w:r>
      <w:r>
        <w:rPr>
          <w:spacing w:val="40"/>
        </w:rPr>
        <w:t xml:space="preserve"> </w:t>
      </w:r>
      <w:r>
        <w:t>умовах, адаптуватися до нових ситуацій професійної діяльності.</w:t>
      </w:r>
    </w:p>
    <w:p w:rsidR="00920EC2" w:rsidRDefault="00920EC2" w:rsidP="007B427C">
      <w:pPr>
        <w:spacing w:line="360" w:lineRule="auto"/>
        <w:ind w:firstLine="427"/>
        <w:jc w:val="both"/>
        <w:rPr>
          <w:i/>
          <w:sz w:val="28"/>
        </w:rPr>
      </w:pPr>
      <w:r>
        <w:rPr>
          <w:i/>
          <w:sz w:val="28"/>
        </w:rPr>
        <w:t>Після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вивчення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курсу</w:t>
      </w:r>
      <w:r>
        <w:rPr>
          <w:i/>
          <w:spacing w:val="-10"/>
          <w:sz w:val="28"/>
        </w:rPr>
        <w:t xml:space="preserve"> </w:t>
      </w:r>
      <w:proofErr w:type="spellStart"/>
      <w:r>
        <w:rPr>
          <w:i/>
          <w:sz w:val="28"/>
        </w:rPr>
        <w:t>студен</w:t>
      </w:r>
      <w:proofErr w:type="spellEnd"/>
      <w:r>
        <w:rPr>
          <w:i/>
          <w:sz w:val="28"/>
        </w:rPr>
        <w:t xml:space="preserve"> повинен </w:t>
      </w:r>
      <w:r>
        <w:rPr>
          <w:i/>
          <w:spacing w:val="-2"/>
          <w:sz w:val="28"/>
        </w:rPr>
        <w:t>знати:</w:t>
      </w:r>
    </w:p>
    <w:p w:rsidR="00920EC2" w:rsidRDefault="00920EC2" w:rsidP="007B427C">
      <w:pPr>
        <w:pStyle w:val="af1"/>
        <w:numPr>
          <w:ilvl w:val="0"/>
          <w:numId w:val="23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-13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-13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pacing w:val="-10"/>
          <w:sz w:val="28"/>
        </w:rPr>
        <w:t>;</w:t>
      </w:r>
    </w:p>
    <w:p w:rsidR="00920EC2" w:rsidRDefault="00920EC2" w:rsidP="007B427C">
      <w:pPr>
        <w:pStyle w:val="af1"/>
        <w:numPr>
          <w:ilvl w:val="0"/>
          <w:numId w:val="23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методи</w:t>
      </w:r>
      <w:r>
        <w:rPr>
          <w:spacing w:val="40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40"/>
          <w:sz w:val="28"/>
        </w:rPr>
        <w:t xml:space="preserve"> </w:t>
      </w:r>
      <w:r>
        <w:rPr>
          <w:sz w:val="28"/>
        </w:rPr>
        <w:t>її</w:t>
      </w:r>
      <w:r>
        <w:rPr>
          <w:spacing w:val="40"/>
          <w:sz w:val="28"/>
        </w:rPr>
        <w:t xml:space="preserve"> </w:t>
      </w:r>
      <w:r>
        <w:rPr>
          <w:sz w:val="28"/>
        </w:rPr>
        <w:t>відмінності</w:t>
      </w:r>
      <w:r>
        <w:rPr>
          <w:spacing w:val="40"/>
          <w:sz w:val="28"/>
        </w:rPr>
        <w:t xml:space="preserve"> </w:t>
      </w:r>
      <w:r>
        <w:rPr>
          <w:sz w:val="28"/>
        </w:rPr>
        <w:t>від</w:t>
      </w:r>
      <w:r>
        <w:rPr>
          <w:spacing w:val="40"/>
          <w:sz w:val="28"/>
        </w:rPr>
        <w:t xml:space="preserve"> </w:t>
      </w:r>
      <w:r>
        <w:rPr>
          <w:sz w:val="28"/>
        </w:rPr>
        <w:t>інших соці</w:t>
      </w:r>
      <w:r>
        <w:rPr>
          <w:sz w:val="28"/>
        </w:rPr>
        <w:t>а</w:t>
      </w:r>
      <w:r>
        <w:rPr>
          <w:sz w:val="28"/>
        </w:rPr>
        <w:t>льних груп, об’єднань, рухів.</w:t>
      </w:r>
    </w:p>
    <w:p w:rsidR="00920EC2" w:rsidRDefault="00920EC2" w:rsidP="007B427C">
      <w:pPr>
        <w:pStyle w:val="af1"/>
        <w:numPr>
          <w:ilvl w:val="0"/>
          <w:numId w:val="23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особливості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7"/>
          <w:sz w:val="28"/>
        </w:rPr>
        <w:t xml:space="preserve"> </w:t>
      </w:r>
      <w:r>
        <w:rPr>
          <w:sz w:val="28"/>
        </w:rPr>
        <w:t>великими</w:t>
      </w:r>
      <w:r>
        <w:rPr>
          <w:spacing w:val="-9"/>
          <w:sz w:val="28"/>
        </w:rPr>
        <w:t xml:space="preserve"> </w:t>
      </w:r>
      <w:r>
        <w:rPr>
          <w:sz w:val="28"/>
        </w:rPr>
        <w:t>й</w:t>
      </w:r>
      <w:r>
        <w:rPr>
          <w:spacing w:val="-9"/>
          <w:sz w:val="28"/>
        </w:rPr>
        <w:t xml:space="preserve"> </w:t>
      </w:r>
      <w:r>
        <w:rPr>
          <w:sz w:val="28"/>
        </w:rPr>
        <w:t>малими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організаціями</w:t>
      </w:r>
    </w:p>
    <w:p w:rsidR="00920EC2" w:rsidRDefault="00920EC2" w:rsidP="007B427C">
      <w:pPr>
        <w:spacing w:line="360" w:lineRule="auto"/>
        <w:jc w:val="both"/>
        <w:rPr>
          <w:i/>
          <w:sz w:val="28"/>
        </w:rPr>
      </w:pPr>
      <w:r>
        <w:rPr>
          <w:i/>
          <w:spacing w:val="-2"/>
          <w:sz w:val="28"/>
        </w:rPr>
        <w:t>вміти:</w:t>
      </w:r>
    </w:p>
    <w:p w:rsidR="00920EC2" w:rsidRDefault="00920EC2" w:rsidP="007B427C">
      <w:pPr>
        <w:pStyle w:val="af1"/>
        <w:numPr>
          <w:ilvl w:val="0"/>
          <w:numId w:val="23"/>
        </w:numPr>
        <w:tabs>
          <w:tab w:val="left" w:pos="473"/>
          <w:tab w:val="left" w:pos="1988"/>
          <w:tab w:val="left" w:pos="2314"/>
          <w:tab w:val="left" w:pos="3504"/>
          <w:tab w:val="left" w:pos="4271"/>
          <w:tab w:val="left" w:pos="5638"/>
          <w:tab w:val="left" w:pos="6065"/>
          <w:tab w:val="left" w:pos="7758"/>
          <w:tab w:val="left" w:pos="9263"/>
        </w:tabs>
        <w:spacing w:before="0" w:line="360" w:lineRule="auto"/>
        <w:ind w:left="0"/>
        <w:jc w:val="both"/>
        <w:rPr>
          <w:sz w:val="28"/>
        </w:rPr>
      </w:pPr>
      <w:r>
        <w:rPr>
          <w:spacing w:val="-2"/>
          <w:sz w:val="28"/>
        </w:rPr>
        <w:t>формувати</w:t>
      </w:r>
      <w:r>
        <w:rPr>
          <w:sz w:val="28"/>
        </w:rPr>
        <w:tab/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spacing w:val="-2"/>
          <w:sz w:val="28"/>
        </w:rPr>
        <w:t>наявних</w:t>
      </w:r>
      <w:r>
        <w:rPr>
          <w:sz w:val="28"/>
        </w:rPr>
        <w:tab/>
      </w:r>
      <w:r>
        <w:rPr>
          <w:spacing w:val="-4"/>
          <w:sz w:val="28"/>
        </w:rPr>
        <w:t>груп</w:t>
      </w:r>
      <w:r>
        <w:rPr>
          <w:sz w:val="28"/>
        </w:rPr>
        <w:tab/>
      </w:r>
      <w:r>
        <w:rPr>
          <w:spacing w:val="-2"/>
          <w:sz w:val="28"/>
        </w:rPr>
        <w:t>індивідів,</w:t>
      </w:r>
      <w:r>
        <w:rPr>
          <w:sz w:val="28"/>
        </w:rPr>
        <w:tab/>
      </w:r>
      <w:r>
        <w:rPr>
          <w:spacing w:val="-6"/>
          <w:sz w:val="28"/>
        </w:rPr>
        <w:t>їх</w:t>
      </w:r>
      <w:r>
        <w:rPr>
          <w:sz w:val="28"/>
        </w:rPr>
        <w:tab/>
      </w:r>
      <w:r>
        <w:rPr>
          <w:spacing w:val="-2"/>
          <w:sz w:val="28"/>
        </w:rPr>
        <w:t>об’єднань,</w:t>
      </w:r>
      <w:r>
        <w:rPr>
          <w:sz w:val="28"/>
        </w:rPr>
        <w:tab/>
      </w:r>
      <w:r>
        <w:rPr>
          <w:spacing w:val="-2"/>
          <w:sz w:val="28"/>
        </w:rPr>
        <w:t>структурні</w:t>
      </w:r>
      <w:r>
        <w:rPr>
          <w:sz w:val="28"/>
        </w:rPr>
        <w:tab/>
      </w:r>
      <w:r>
        <w:rPr>
          <w:spacing w:val="-2"/>
          <w:sz w:val="28"/>
        </w:rPr>
        <w:t>основи організації</w:t>
      </w:r>
    </w:p>
    <w:p w:rsidR="00920EC2" w:rsidRDefault="00920EC2" w:rsidP="007B427C">
      <w:pPr>
        <w:pStyle w:val="af1"/>
        <w:numPr>
          <w:ilvl w:val="0"/>
          <w:numId w:val="23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виділяти</w:t>
      </w:r>
      <w:r>
        <w:rPr>
          <w:spacing w:val="40"/>
          <w:sz w:val="28"/>
        </w:rPr>
        <w:t xml:space="preserve"> </w:t>
      </w:r>
      <w:r>
        <w:rPr>
          <w:sz w:val="28"/>
        </w:rPr>
        <w:t>зі</w:t>
      </w:r>
      <w:r>
        <w:rPr>
          <w:spacing w:val="39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39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38"/>
          <w:sz w:val="28"/>
        </w:rPr>
        <w:t xml:space="preserve"> </w:t>
      </w:r>
      <w:r>
        <w:rPr>
          <w:sz w:val="28"/>
        </w:rPr>
        <w:t>групу,</w:t>
      </w:r>
      <w:r>
        <w:rPr>
          <w:spacing w:val="40"/>
          <w:sz w:val="28"/>
        </w:rPr>
        <w:t xml:space="preserve"> </w:t>
      </w:r>
      <w:r>
        <w:rPr>
          <w:sz w:val="28"/>
        </w:rPr>
        <w:t>здатну</w:t>
      </w:r>
      <w:r>
        <w:rPr>
          <w:spacing w:val="39"/>
          <w:sz w:val="28"/>
        </w:rPr>
        <w:t xml:space="preserve"> </w:t>
      </w:r>
      <w:r>
        <w:rPr>
          <w:sz w:val="28"/>
        </w:rPr>
        <w:t>змобілізувати</w:t>
      </w:r>
      <w:r>
        <w:rPr>
          <w:spacing w:val="40"/>
          <w:sz w:val="28"/>
        </w:rPr>
        <w:t xml:space="preserve"> </w:t>
      </w:r>
      <w:r>
        <w:rPr>
          <w:sz w:val="28"/>
        </w:rPr>
        <w:t>працівників організації на виконання поставлених завдань</w:t>
      </w:r>
    </w:p>
    <w:p w:rsidR="00920EC2" w:rsidRDefault="00920EC2" w:rsidP="007B427C">
      <w:pPr>
        <w:pStyle w:val="af1"/>
        <w:numPr>
          <w:ilvl w:val="0"/>
          <w:numId w:val="23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створювати</w:t>
      </w:r>
      <w:r>
        <w:rPr>
          <w:spacing w:val="-8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працівників</w:t>
      </w:r>
    </w:p>
    <w:p w:rsidR="00920EC2" w:rsidRDefault="00920EC2" w:rsidP="007B427C">
      <w:pPr>
        <w:pStyle w:val="aa"/>
        <w:spacing w:line="360" w:lineRule="auto"/>
        <w:ind w:left="0" w:firstLine="705"/>
      </w:pPr>
      <w:r>
        <w:t xml:space="preserve"> Форма підсумкового контролю – залік.</w:t>
      </w:r>
    </w:p>
    <w:p w:rsidR="00920EC2" w:rsidRDefault="00920EC2" w:rsidP="007B427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6E11" w:rsidRPr="005511C4" w:rsidRDefault="005511C4" w:rsidP="005511C4">
      <w:pPr>
        <w:tabs>
          <w:tab w:val="left" w:pos="284"/>
          <w:tab w:val="left" w:pos="567"/>
        </w:tabs>
        <w:ind w:left="18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7B427C" w:rsidRPr="005511C4">
        <w:rPr>
          <w:b/>
          <w:sz w:val="28"/>
          <w:szCs w:val="28"/>
        </w:rPr>
        <w:t>ПРОГРАМА НАВЧАЛЬНОЇ ДИСЦИПЛІНИ</w:t>
      </w:r>
    </w:p>
    <w:p w:rsidR="007B427C" w:rsidRPr="00CF6E11" w:rsidRDefault="007B427C" w:rsidP="007B427C">
      <w:pPr>
        <w:pStyle w:val="af1"/>
        <w:tabs>
          <w:tab w:val="left" w:pos="284"/>
          <w:tab w:val="left" w:pos="567"/>
        </w:tabs>
        <w:spacing w:before="0"/>
        <w:ind w:left="0" w:firstLine="0"/>
        <w:rPr>
          <w:b/>
          <w:sz w:val="28"/>
          <w:szCs w:val="28"/>
        </w:rPr>
      </w:pPr>
    </w:p>
    <w:p w:rsidR="00CF6E11" w:rsidRPr="00DF28D0" w:rsidRDefault="00CF6E11" w:rsidP="00F41B03">
      <w:pPr>
        <w:pStyle w:val="af1"/>
        <w:spacing w:before="0" w:line="357" w:lineRule="auto"/>
        <w:ind w:left="0" w:firstLine="0"/>
        <w:jc w:val="center"/>
        <w:rPr>
          <w:sz w:val="28"/>
        </w:rPr>
      </w:pPr>
      <w:r w:rsidRPr="00DF28D0">
        <w:rPr>
          <w:sz w:val="28"/>
        </w:rPr>
        <w:t>ЗМІСТОВИЙ</w:t>
      </w:r>
      <w:r w:rsidRPr="00DF28D0">
        <w:rPr>
          <w:spacing w:val="-13"/>
          <w:sz w:val="28"/>
        </w:rPr>
        <w:t xml:space="preserve"> </w:t>
      </w:r>
      <w:r w:rsidRPr="00DF28D0">
        <w:rPr>
          <w:sz w:val="28"/>
        </w:rPr>
        <w:t>МОДУЛЬ</w:t>
      </w:r>
      <w:r w:rsidRPr="00DF28D0">
        <w:rPr>
          <w:spacing w:val="-9"/>
          <w:sz w:val="28"/>
        </w:rPr>
        <w:t xml:space="preserve"> </w:t>
      </w:r>
      <w:r w:rsidRPr="00DF28D0">
        <w:rPr>
          <w:sz w:val="28"/>
        </w:rPr>
        <w:t>1.</w:t>
      </w:r>
      <w:r w:rsidRPr="00DF28D0">
        <w:rPr>
          <w:spacing w:val="-6"/>
          <w:sz w:val="28"/>
        </w:rPr>
        <w:t xml:space="preserve"> </w:t>
      </w:r>
      <w:r w:rsidRPr="00DF28D0">
        <w:rPr>
          <w:sz w:val="28"/>
        </w:rPr>
        <w:t>СОЦІАЛЬНО</w:t>
      </w:r>
      <w:r w:rsidRPr="00DF28D0">
        <w:rPr>
          <w:spacing w:val="-9"/>
          <w:sz w:val="28"/>
        </w:rPr>
        <w:t xml:space="preserve"> </w:t>
      </w:r>
      <w:r w:rsidRPr="00DF28D0">
        <w:rPr>
          <w:sz w:val="28"/>
        </w:rPr>
        <w:t>ПСИХОЛОГІЧНІ</w:t>
      </w:r>
      <w:r w:rsidRPr="00DF28D0">
        <w:rPr>
          <w:spacing w:val="-8"/>
          <w:sz w:val="28"/>
        </w:rPr>
        <w:t xml:space="preserve"> </w:t>
      </w:r>
      <w:r w:rsidRPr="00DF28D0">
        <w:rPr>
          <w:sz w:val="28"/>
        </w:rPr>
        <w:t xml:space="preserve">ПОКАЗНИКИ </w:t>
      </w:r>
      <w:r w:rsidRPr="00DF28D0">
        <w:rPr>
          <w:spacing w:val="-2"/>
          <w:sz w:val="28"/>
        </w:rPr>
        <w:t>ОРГАН</w:t>
      </w:r>
      <w:r w:rsidRPr="00DF28D0">
        <w:rPr>
          <w:spacing w:val="-2"/>
          <w:sz w:val="28"/>
        </w:rPr>
        <w:t>І</w:t>
      </w:r>
      <w:r w:rsidRPr="00DF28D0">
        <w:rPr>
          <w:spacing w:val="-2"/>
          <w:sz w:val="28"/>
        </w:rPr>
        <w:t>ЗАЦІЙ</w:t>
      </w:r>
    </w:p>
    <w:p w:rsidR="00920EC2" w:rsidRPr="00CF6E11" w:rsidRDefault="00F41B03" w:rsidP="007B427C">
      <w:pPr>
        <w:pStyle w:val="af1"/>
        <w:tabs>
          <w:tab w:val="left" w:pos="284"/>
          <w:tab w:val="left" w:pos="567"/>
        </w:tabs>
        <w:spacing w:before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0EC2" w:rsidRPr="00CF6E11">
        <w:rPr>
          <w:b/>
          <w:sz w:val="28"/>
          <w:szCs w:val="28"/>
        </w:rPr>
        <w:t>Тема</w:t>
      </w:r>
      <w:r w:rsidR="00920EC2" w:rsidRPr="00CF6E11">
        <w:rPr>
          <w:b/>
          <w:spacing w:val="-6"/>
          <w:sz w:val="28"/>
          <w:szCs w:val="28"/>
        </w:rPr>
        <w:t xml:space="preserve"> </w:t>
      </w:r>
      <w:r w:rsidR="00920EC2" w:rsidRPr="00CF6E11">
        <w:rPr>
          <w:b/>
          <w:sz w:val="28"/>
          <w:szCs w:val="28"/>
        </w:rPr>
        <w:t>1.</w:t>
      </w:r>
      <w:r w:rsidR="00920EC2" w:rsidRPr="00CF6E11">
        <w:rPr>
          <w:b/>
          <w:spacing w:val="-8"/>
          <w:sz w:val="28"/>
          <w:szCs w:val="28"/>
        </w:rPr>
        <w:t xml:space="preserve"> </w:t>
      </w:r>
      <w:r w:rsidR="00920EC2" w:rsidRPr="00CF6E11">
        <w:rPr>
          <w:b/>
          <w:sz w:val="28"/>
          <w:szCs w:val="28"/>
        </w:rPr>
        <w:t>Введення</w:t>
      </w:r>
      <w:r w:rsidR="00920EC2" w:rsidRPr="00CF6E11">
        <w:rPr>
          <w:b/>
          <w:spacing w:val="-7"/>
          <w:sz w:val="28"/>
          <w:szCs w:val="28"/>
        </w:rPr>
        <w:t xml:space="preserve"> </w:t>
      </w:r>
      <w:r w:rsidR="00920EC2" w:rsidRPr="00CF6E11">
        <w:rPr>
          <w:b/>
          <w:sz w:val="28"/>
          <w:szCs w:val="28"/>
        </w:rPr>
        <w:t>в</w:t>
      </w:r>
      <w:r w:rsidR="00920EC2" w:rsidRPr="00CF6E11">
        <w:rPr>
          <w:b/>
          <w:spacing w:val="-7"/>
          <w:sz w:val="28"/>
          <w:szCs w:val="28"/>
        </w:rPr>
        <w:t xml:space="preserve"> </w:t>
      </w:r>
      <w:r w:rsidR="00920EC2" w:rsidRPr="00CF6E11">
        <w:rPr>
          <w:b/>
          <w:sz w:val="28"/>
          <w:szCs w:val="28"/>
        </w:rPr>
        <w:t>психологію</w:t>
      </w:r>
      <w:r w:rsidR="00920EC2" w:rsidRPr="00CF6E11">
        <w:rPr>
          <w:b/>
          <w:spacing w:val="-3"/>
          <w:sz w:val="28"/>
          <w:szCs w:val="28"/>
        </w:rPr>
        <w:t xml:space="preserve"> </w:t>
      </w:r>
      <w:r w:rsidR="00920EC2" w:rsidRPr="00CF6E11">
        <w:rPr>
          <w:b/>
          <w:spacing w:val="-2"/>
          <w:sz w:val="28"/>
          <w:szCs w:val="28"/>
        </w:rPr>
        <w:t>організацій.</w:t>
      </w:r>
    </w:p>
    <w:p w:rsidR="00920EC2" w:rsidRDefault="00920EC2" w:rsidP="00F41B03">
      <w:pPr>
        <w:pStyle w:val="aa"/>
        <w:spacing w:line="360" w:lineRule="auto"/>
        <w:ind w:left="0"/>
      </w:pPr>
      <w:r>
        <w:t>Предмет,</w:t>
      </w:r>
      <w:r>
        <w:rPr>
          <w:spacing w:val="50"/>
          <w:w w:val="150"/>
        </w:rPr>
        <w:t xml:space="preserve">  </w:t>
      </w:r>
      <w:r>
        <w:t>завдання</w:t>
      </w:r>
      <w:r>
        <w:rPr>
          <w:spacing w:val="50"/>
          <w:w w:val="150"/>
        </w:rPr>
        <w:t xml:space="preserve">  </w:t>
      </w:r>
      <w:r>
        <w:t>психології</w:t>
      </w:r>
      <w:r>
        <w:rPr>
          <w:spacing w:val="46"/>
          <w:w w:val="150"/>
        </w:rPr>
        <w:t xml:space="preserve">  </w:t>
      </w:r>
      <w:r>
        <w:t>організацій.</w:t>
      </w:r>
      <w:r>
        <w:rPr>
          <w:spacing w:val="52"/>
          <w:w w:val="150"/>
        </w:rPr>
        <w:t xml:space="preserve">  </w:t>
      </w:r>
      <w:r>
        <w:t>Поняття</w:t>
      </w:r>
      <w:r>
        <w:rPr>
          <w:spacing w:val="52"/>
          <w:w w:val="150"/>
        </w:rPr>
        <w:t xml:space="preserve">  </w:t>
      </w:r>
      <w:r>
        <w:t>«організація»</w:t>
      </w:r>
      <w:r>
        <w:rPr>
          <w:spacing w:val="47"/>
          <w:w w:val="150"/>
        </w:rPr>
        <w:t xml:space="preserve">  </w:t>
      </w:r>
      <w:r>
        <w:rPr>
          <w:spacing w:val="-5"/>
        </w:rPr>
        <w:t>та</w:t>
      </w:r>
    </w:p>
    <w:p w:rsidR="00920EC2" w:rsidRDefault="00920EC2" w:rsidP="00F41B03">
      <w:pPr>
        <w:pStyle w:val="aa"/>
        <w:spacing w:line="360" w:lineRule="auto"/>
        <w:ind w:left="0"/>
      </w:pPr>
      <w:r>
        <w:t>«організаційна структура». Моделі та види організацій. Типи організаційних структур. Нові типи організацій.</w:t>
      </w:r>
    </w:p>
    <w:p w:rsidR="00920EC2" w:rsidRDefault="00920EC2" w:rsidP="007B427C">
      <w:pPr>
        <w:pStyle w:val="aa"/>
        <w:spacing w:line="360" w:lineRule="auto"/>
        <w:ind w:left="0" w:firstLine="705"/>
      </w:pPr>
      <w:r>
        <w:rPr>
          <w:b/>
        </w:rPr>
        <w:t xml:space="preserve">Тема 2.Теорії організацій. </w:t>
      </w:r>
      <w:r>
        <w:t xml:space="preserve">Основні теорії управління, пов'язані з розвитком організації та її людських ресурсів. П'ятиступінчаста модель зростання організації Л. </w:t>
      </w:r>
      <w:proofErr w:type="spellStart"/>
      <w:r>
        <w:t>Грейнера</w:t>
      </w:r>
      <w:proofErr w:type="spellEnd"/>
      <w:r>
        <w:t xml:space="preserve">. П’яти ступінчаста модель </w:t>
      </w:r>
      <w:proofErr w:type="spellStart"/>
      <w:r>
        <w:t>Черчіля</w:t>
      </w:r>
      <w:proofErr w:type="spellEnd"/>
      <w:r>
        <w:t xml:space="preserve"> та </w:t>
      </w:r>
      <w:proofErr w:type="spellStart"/>
      <w:r>
        <w:t>Левіса</w:t>
      </w:r>
      <w:proofErr w:type="spellEnd"/>
      <w:r>
        <w:t>. Ранні теорії організації: бюрократична модель організації, організація як трудовий процес. Організація як</w:t>
      </w:r>
      <w:r>
        <w:rPr>
          <w:spacing w:val="-1"/>
        </w:rPr>
        <w:t xml:space="preserve"> </w:t>
      </w:r>
      <w:r>
        <w:t>машина. Організація як</w:t>
      </w:r>
      <w:r>
        <w:rPr>
          <w:spacing w:val="-1"/>
        </w:rPr>
        <w:t xml:space="preserve"> </w:t>
      </w:r>
      <w:r>
        <w:t>громада.</w:t>
      </w:r>
      <w:r>
        <w:rPr>
          <w:spacing w:val="-2"/>
        </w:rPr>
        <w:t xml:space="preserve"> </w:t>
      </w:r>
      <w:r>
        <w:t>Теорія «Х»</w:t>
      </w:r>
      <w:r>
        <w:rPr>
          <w:spacing w:val="-5"/>
        </w:rPr>
        <w:t xml:space="preserve"> </w:t>
      </w:r>
      <w:r>
        <w:t xml:space="preserve">та теорія «Y». Теорія ефективної організації. Системні теорії організацій. Організація як відкрита система. </w:t>
      </w:r>
      <w:proofErr w:type="spellStart"/>
      <w:r>
        <w:t>Соціотехнічна</w:t>
      </w:r>
      <w:proofErr w:type="spellEnd"/>
      <w:r>
        <w:t xml:space="preserve"> модель організації. Концепція управління по цілям. Теорія організаційного потенціалу. Теорія «7-S». </w:t>
      </w:r>
      <w:proofErr w:type="spellStart"/>
      <w:r>
        <w:t>Інтеракційна</w:t>
      </w:r>
      <w:proofErr w:type="spellEnd"/>
      <w:r>
        <w:t xml:space="preserve"> модель організації. Ситуаційні теорії організації. Етапи формування концепції управління людськими ресурсами. Планування</w:t>
      </w:r>
      <w:r>
        <w:rPr>
          <w:spacing w:val="40"/>
        </w:rPr>
        <w:t xml:space="preserve"> </w:t>
      </w:r>
      <w:r>
        <w:t>людських ресурсів. Теорії дослідження задоволеності працею.</w:t>
      </w:r>
    </w:p>
    <w:p w:rsidR="00920EC2" w:rsidRDefault="00920EC2" w:rsidP="007B427C">
      <w:pPr>
        <w:pStyle w:val="aa"/>
        <w:spacing w:line="360" w:lineRule="auto"/>
        <w:ind w:left="0" w:firstLine="705"/>
      </w:pPr>
      <w:r>
        <w:rPr>
          <w:b/>
        </w:rPr>
        <w:t>Тема 3.</w:t>
      </w:r>
      <w:r w:rsidR="00CF6E11" w:rsidRPr="00CF6E11">
        <w:t xml:space="preserve"> </w:t>
      </w:r>
      <w:r w:rsidR="00CF6E11" w:rsidRPr="00CF6E11">
        <w:rPr>
          <w:b/>
        </w:rPr>
        <w:t>Індивідуальні особливості як фактор поведінки в організації.</w:t>
      </w:r>
      <w:r>
        <w:rPr>
          <w:b/>
        </w:rPr>
        <w:t xml:space="preserve"> </w:t>
      </w:r>
      <w:r>
        <w:t xml:space="preserve">Основні підходи до </w:t>
      </w:r>
      <w:r w:rsidR="00CF6E11">
        <w:t>поняття індивідуальних особливостей. Формування поведінки особистості в організації</w:t>
      </w:r>
      <w:r>
        <w:t>.</w:t>
      </w:r>
    </w:p>
    <w:p w:rsidR="00CF6E11" w:rsidRDefault="00920EC2" w:rsidP="007B427C">
      <w:pPr>
        <w:pStyle w:val="aa"/>
        <w:spacing w:line="360" w:lineRule="auto"/>
        <w:ind w:left="0" w:firstLine="705"/>
        <w:rPr>
          <w:spacing w:val="-2"/>
        </w:rPr>
      </w:pPr>
      <w:r>
        <w:rPr>
          <w:b/>
        </w:rPr>
        <w:t>Тема 4.</w:t>
      </w:r>
      <w:r w:rsidR="00CF6E11">
        <w:rPr>
          <w:b/>
        </w:rPr>
        <w:t xml:space="preserve"> Соціалізація особистості в колективі</w:t>
      </w:r>
      <w:r>
        <w:rPr>
          <w:b/>
        </w:rPr>
        <w:t xml:space="preserve">. </w:t>
      </w:r>
      <w:r w:rsidR="00CF6E11">
        <w:t>Фактори соціалізації особистості в організації</w:t>
      </w:r>
      <w:r>
        <w:t>. Причини (обмеженість, взаємозалежність задач, різниця у цілях, різниця в уявленнях і цінностях, різниця в манері поведінки і життєвому досвіді, незадоволеність ком</w:t>
      </w:r>
      <w:r w:rsidR="00CF6E11">
        <w:t xml:space="preserve">унікацією) та наслідки </w:t>
      </w:r>
      <w:proofErr w:type="spellStart"/>
      <w:r w:rsidR="00CF6E11">
        <w:t>соціалізаці</w:t>
      </w:r>
      <w:proofErr w:type="spellEnd"/>
      <w:r w:rsidR="00CF6E11">
        <w:t xml:space="preserve"> в організації.</w:t>
      </w:r>
    </w:p>
    <w:p w:rsidR="00920EC2" w:rsidRPr="00920EC2" w:rsidRDefault="00920EC2" w:rsidP="007B427C">
      <w:pPr>
        <w:pStyle w:val="aa"/>
        <w:ind w:left="0" w:firstLine="492"/>
      </w:pPr>
      <w:r w:rsidRPr="00DF28D0">
        <w:rPr>
          <w:b/>
        </w:rPr>
        <w:t>Тема</w:t>
      </w:r>
      <w:r w:rsidRPr="00DF28D0">
        <w:rPr>
          <w:b/>
          <w:spacing w:val="62"/>
        </w:rPr>
        <w:t xml:space="preserve"> </w:t>
      </w:r>
      <w:r w:rsidRPr="00DF28D0">
        <w:rPr>
          <w:b/>
        </w:rPr>
        <w:t>5</w:t>
      </w:r>
      <w:r>
        <w:t>.</w:t>
      </w:r>
      <w:r>
        <w:rPr>
          <w:spacing w:val="60"/>
        </w:rPr>
        <w:t xml:space="preserve"> </w:t>
      </w:r>
      <w:r w:rsidRPr="00DF28D0">
        <w:rPr>
          <w:b/>
        </w:rPr>
        <w:t>Професійне</w:t>
      </w:r>
      <w:r w:rsidRPr="00DF28D0">
        <w:rPr>
          <w:b/>
          <w:spacing w:val="63"/>
        </w:rPr>
        <w:t xml:space="preserve"> </w:t>
      </w:r>
      <w:r w:rsidRPr="00DF28D0">
        <w:rPr>
          <w:b/>
        </w:rPr>
        <w:t>вигоряння</w:t>
      </w:r>
      <w:r w:rsidRPr="00DF28D0">
        <w:rPr>
          <w:b/>
          <w:spacing w:val="60"/>
        </w:rPr>
        <w:t xml:space="preserve"> </w:t>
      </w:r>
      <w:r w:rsidRPr="00DF28D0">
        <w:rPr>
          <w:b/>
        </w:rPr>
        <w:t>особистості</w:t>
      </w:r>
      <w:r w:rsidRPr="00DF28D0">
        <w:rPr>
          <w:b/>
          <w:spacing w:val="62"/>
        </w:rPr>
        <w:t xml:space="preserve"> </w:t>
      </w:r>
      <w:r w:rsidRPr="00DF28D0">
        <w:rPr>
          <w:b/>
        </w:rPr>
        <w:t>в</w:t>
      </w:r>
      <w:r w:rsidRPr="00DF28D0">
        <w:rPr>
          <w:b/>
          <w:spacing w:val="65"/>
        </w:rPr>
        <w:t xml:space="preserve"> </w:t>
      </w:r>
      <w:r w:rsidRPr="00DF28D0">
        <w:rPr>
          <w:b/>
        </w:rPr>
        <w:t>організаціях</w:t>
      </w:r>
      <w:r>
        <w:t>.</w:t>
      </w:r>
      <w:r>
        <w:rPr>
          <w:spacing w:val="79"/>
        </w:rPr>
        <w:t xml:space="preserve"> </w:t>
      </w:r>
      <w:r>
        <w:rPr>
          <w:spacing w:val="-2"/>
        </w:rPr>
        <w:t>Поняття</w:t>
      </w:r>
    </w:p>
    <w:p w:rsidR="00CF6E11" w:rsidRDefault="00920EC2" w:rsidP="007B427C">
      <w:pPr>
        <w:pStyle w:val="aa"/>
        <w:spacing w:line="362" w:lineRule="auto"/>
        <w:ind w:left="0"/>
      </w:pPr>
      <w:r>
        <w:t>«професійне вигоряння». Механізми вигоряння з точки зору різних підходів. Фактори, що сприяють появі професійного вигоряння. Рекомендації щодо запобігання професійного вигоряння у професійній діяльності</w:t>
      </w:r>
    </w:p>
    <w:p w:rsidR="00920EC2" w:rsidRDefault="00920EC2" w:rsidP="00F41B03">
      <w:pPr>
        <w:pStyle w:val="aa"/>
        <w:spacing w:line="362" w:lineRule="auto"/>
        <w:ind w:left="0"/>
        <w:jc w:val="center"/>
      </w:pPr>
      <w:r w:rsidRPr="00920EC2">
        <w:t>ЗМІСТОВИЙ</w:t>
      </w:r>
      <w:r w:rsidRPr="00920EC2">
        <w:rPr>
          <w:spacing w:val="-12"/>
        </w:rPr>
        <w:t xml:space="preserve"> </w:t>
      </w:r>
      <w:r w:rsidRPr="00920EC2">
        <w:t>МОДУЛЬ</w:t>
      </w:r>
      <w:r w:rsidRPr="00920EC2">
        <w:rPr>
          <w:spacing w:val="-8"/>
        </w:rPr>
        <w:t xml:space="preserve"> </w:t>
      </w:r>
      <w:r w:rsidRPr="00920EC2">
        <w:t>2.</w:t>
      </w:r>
      <w:r w:rsidRPr="00920EC2">
        <w:rPr>
          <w:spacing w:val="-9"/>
        </w:rPr>
        <w:t xml:space="preserve"> </w:t>
      </w:r>
      <w:r w:rsidRPr="00920EC2">
        <w:t>МЕТОДИ</w:t>
      </w:r>
      <w:r w:rsidRPr="00920EC2">
        <w:rPr>
          <w:spacing w:val="-7"/>
        </w:rPr>
        <w:t xml:space="preserve"> </w:t>
      </w:r>
      <w:r w:rsidRPr="00920EC2">
        <w:t>ПСИХОЛОГІЧНОЇ</w:t>
      </w:r>
      <w:r w:rsidRPr="00920EC2">
        <w:rPr>
          <w:spacing w:val="-6"/>
        </w:rPr>
        <w:t xml:space="preserve"> </w:t>
      </w:r>
      <w:r w:rsidRPr="00920EC2">
        <w:t xml:space="preserve">ДІАГНОСТИКИ В </w:t>
      </w:r>
      <w:r w:rsidRPr="00920EC2">
        <w:lastRenderedPageBreak/>
        <w:t>ОРГАНІЗАЦІЯХ</w:t>
      </w:r>
      <w:r>
        <w:t>.</w:t>
      </w:r>
    </w:p>
    <w:p w:rsidR="00920EC2" w:rsidRDefault="00920EC2" w:rsidP="007B427C">
      <w:pPr>
        <w:pStyle w:val="aa"/>
        <w:spacing w:line="360" w:lineRule="auto"/>
        <w:ind w:left="0" w:firstLine="705"/>
      </w:pPr>
      <w:r>
        <w:rPr>
          <w:b/>
        </w:rPr>
        <w:t xml:space="preserve">Тема 6. Методи діагностики персоналу організації. </w:t>
      </w:r>
      <w:r>
        <w:t xml:space="preserve">Дві основні групи способів отримання інформації. Методика Д. </w:t>
      </w:r>
      <w:proofErr w:type="spellStart"/>
      <w:r>
        <w:t>Голланда</w:t>
      </w:r>
      <w:proofErr w:type="spellEnd"/>
      <w:r>
        <w:t xml:space="preserve">, опитувальник Е. </w:t>
      </w:r>
      <w:proofErr w:type="spellStart"/>
      <w:r>
        <w:t>Майерс</w:t>
      </w:r>
      <w:proofErr w:type="spellEnd"/>
      <w:r>
        <w:t xml:space="preserve"> і К. </w:t>
      </w:r>
      <w:proofErr w:type="spellStart"/>
      <w:r>
        <w:t>Бріггс</w:t>
      </w:r>
      <w:proofErr w:type="spellEnd"/>
      <w:r>
        <w:t>. Діагностика груп і команд. Методологічні принципи дослідження групи:</w:t>
      </w:r>
      <w:r>
        <w:rPr>
          <w:spacing w:val="-2"/>
        </w:rPr>
        <w:t xml:space="preserve"> </w:t>
      </w:r>
      <w:r>
        <w:t xml:space="preserve">принцип діяльності, системності, розвитку. П'ять ключових аспектів внутрішньо групових відносин, покладених в основу 9 класифікації методів діагностики малої групи і / або команди. Вимірювання організаційних </w:t>
      </w:r>
      <w:r>
        <w:rPr>
          <w:spacing w:val="-2"/>
        </w:rPr>
        <w:t>феноменів.</w:t>
      </w:r>
    </w:p>
    <w:p w:rsidR="00920EC2" w:rsidRDefault="00920EC2" w:rsidP="007B427C">
      <w:pPr>
        <w:spacing w:line="360" w:lineRule="auto"/>
        <w:ind w:firstLine="705"/>
        <w:jc w:val="both"/>
        <w:rPr>
          <w:sz w:val="28"/>
        </w:rPr>
      </w:pPr>
      <w:r>
        <w:rPr>
          <w:b/>
          <w:sz w:val="28"/>
        </w:rPr>
        <w:t>Тема 7. Методики дослідження психічного здоров’я та благополуччя персоналу організацій</w:t>
      </w:r>
      <w:r>
        <w:rPr>
          <w:sz w:val="28"/>
        </w:rPr>
        <w:t>. Методики для діагностики складових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та спрямованості психічного здоров’я особистості. Методики для діагностики структурних компонентів та загального показника благополуччя особистості. Чинники психічного здоров’я та благополуччя: </w:t>
      </w:r>
      <w:proofErr w:type="spellStart"/>
      <w:r>
        <w:rPr>
          <w:sz w:val="28"/>
        </w:rPr>
        <w:t>мікрорівень</w:t>
      </w:r>
      <w:proofErr w:type="spellEnd"/>
      <w:r>
        <w:rPr>
          <w:sz w:val="28"/>
        </w:rPr>
        <w:t xml:space="preserve"> аналізу. Чинники психічного здоров’я та благополуччя: </w:t>
      </w:r>
      <w:proofErr w:type="spellStart"/>
      <w:r>
        <w:rPr>
          <w:sz w:val="28"/>
        </w:rPr>
        <w:t>мезорівень</w:t>
      </w:r>
      <w:proofErr w:type="spellEnd"/>
      <w:r>
        <w:rPr>
          <w:sz w:val="28"/>
        </w:rPr>
        <w:t xml:space="preserve"> аналізу.</w:t>
      </w:r>
    </w:p>
    <w:p w:rsidR="00920EC2" w:rsidRDefault="00DF28D0" w:rsidP="007B427C">
      <w:pPr>
        <w:pStyle w:val="aa"/>
        <w:spacing w:line="360" w:lineRule="auto"/>
        <w:ind w:left="0" w:firstLine="705"/>
      </w:pPr>
      <w:r>
        <w:rPr>
          <w:b/>
        </w:rPr>
        <w:t>Тема 8. Задоволення працею</w:t>
      </w:r>
      <w:r w:rsidR="00920EC2">
        <w:rPr>
          <w:b/>
        </w:rPr>
        <w:t xml:space="preserve">. </w:t>
      </w:r>
      <w:r w:rsidRPr="00DF28D0">
        <w:t>Фактори задоволення працею</w:t>
      </w:r>
      <w:r>
        <w:rPr>
          <w:b/>
        </w:rPr>
        <w:t xml:space="preserve">. </w:t>
      </w:r>
      <w:r w:rsidR="00920EC2">
        <w:t>Індиві</w:t>
      </w:r>
      <w:r>
        <w:t>дуальна поведінка в організації у теоріях задоволення працею</w:t>
      </w:r>
      <w:r w:rsidR="00920EC2">
        <w:t>.</w:t>
      </w:r>
    </w:p>
    <w:p w:rsidR="00920EC2" w:rsidRDefault="00920EC2" w:rsidP="007B427C">
      <w:pPr>
        <w:spacing w:line="360" w:lineRule="auto"/>
        <w:ind w:firstLine="705"/>
        <w:jc w:val="both"/>
        <w:rPr>
          <w:sz w:val="28"/>
        </w:rPr>
      </w:pPr>
      <w:r>
        <w:rPr>
          <w:b/>
          <w:sz w:val="28"/>
        </w:rPr>
        <w:t xml:space="preserve">Тема 9. Управління змінами та нововведеннями в організації. </w:t>
      </w:r>
      <w:r>
        <w:rPr>
          <w:sz w:val="28"/>
        </w:rPr>
        <w:t>Організаційні зміни та інновації: сутність та види. Особистість у процесі здійснення інновацій. Управлінські особливості впровадження інновацій. Опір організаційним змінам. Управління змінами як проектна діяльність.</w:t>
      </w:r>
    </w:p>
    <w:p w:rsidR="00920EC2" w:rsidRDefault="00920EC2" w:rsidP="007B427C">
      <w:pPr>
        <w:spacing w:line="360" w:lineRule="auto"/>
        <w:jc w:val="both"/>
        <w:rPr>
          <w:sz w:val="28"/>
        </w:rPr>
        <w:sectPr w:rsidR="00920EC2">
          <w:pgSz w:w="11910" w:h="16840"/>
          <w:pgMar w:top="1040" w:right="900" w:bottom="1180" w:left="660" w:header="0" w:footer="980" w:gutter="0"/>
          <w:cols w:space="720"/>
        </w:sectPr>
      </w:pPr>
    </w:p>
    <w:p w:rsidR="00AB1F11" w:rsidRDefault="00AB1F11" w:rsidP="007B427C">
      <w:pPr>
        <w:ind w:firstLine="708"/>
        <w:jc w:val="both"/>
        <w:rPr>
          <w:sz w:val="28"/>
          <w:szCs w:val="28"/>
        </w:rPr>
      </w:pPr>
    </w:p>
    <w:p w:rsidR="00AB1F11" w:rsidRPr="005511C4" w:rsidRDefault="005511C4" w:rsidP="005511C4">
      <w:pPr>
        <w:ind w:left="18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7B427C" w:rsidRPr="005511C4">
        <w:rPr>
          <w:b/>
          <w:sz w:val="28"/>
          <w:szCs w:val="28"/>
        </w:rPr>
        <w:t>СТРУКТУРА НАВЧАЛЬНОЇ ДИСЦИПЛІНИ</w:t>
      </w:r>
    </w:p>
    <w:p w:rsidR="007B427C" w:rsidRPr="007B427C" w:rsidRDefault="007B427C" w:rsidP="007B427C">
      <w:pPr>
        <w:pStyle w:val="af1"/>
        <w:ind w:left="900" w:firstLine="0"/>
        <w:rPr>
          <w:sz w:val="28"/>
          <w:szCs w:val="28"/>
        </w:rPr>
      </w:pPr>
    </w:p>
    <w:tbl>
      <w:tblPr>
        <w:tblW w:w="9501" w:type="dxa"/>
        <w:tblInd w:w="108" w:type="dxa"/>
        <w:tblLayout w:type="fixed"/>
        <w:tblLook w:val="0000"/>
      </w:tblPr>
      <w:tblGrid>
        <w:gridCol w:w="1984"/>
        <w:gridCol w:w="852"/>
        <w:gridCol w:w="567"/>
        <w:gridCol w:w="566"/>
        <w:gridCol w:w="142"/>
        <w:gridCol w:w="425"/>
        <w:gridCol w:w="59"/>
        <w:gridCol w:w="367"/>
        <w:gridCol w:w="220"/>
        <w:gridCol w:w="622"/>
        <w:gridCol w:w="861"/>
        <w:gridCol w:w="497"/>
        <w:gridCol w:w="496"/>
        <w:gridCol w:w="625"/>
        <w:gridCol w:w="364"/>
        <w:gridCol w:w="223"/>
        <w:gridCol w:w="631"/>
      </w:tblGrid>
      <w:tr w:rsidR="00AB1F11" w:rsidTr="00DF28D0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75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годин</w:t>
            </w:r>
          </w:p>
        </w:tc>
      </w:tr>
      <w:tr w:rsidR="00AB1F11" w:rsidTr="00DF28D0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денна форма</w:t>
            </w:r>
          </w:p>
        </w:tc>
        <w:tc>
          <w:tcPr>
            <w:tcW w:w="3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 форма</w:t>
            </w:r>
          </w:p>
        </w:tc>
      </w:tr>
      <w:tr w:rsidR="00AB1F11" w:rsidTr="00DF28D0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усього </w:t>
            </w:r>
          </w:p>
        </w:tc>
        <w:tc>
          <w:tcPr>
            <w:tcW w:w="2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усього 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</w:t>
            </w:r>
          </w:p>
        </w:tc>
      </w:tr>
      <w:tr w:rsidR="00AB1F11" w:rsidTr="00DF28D0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1F11" w:rsidTr="00DF28D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B1F11" w:rsidTr="00DF28D0">
        <w:tc>
          <w:tcPr>
            <w:tcW w:w="95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1</w:t>
            </w:r>
          </w:p>
        </w:tc>
      </w:tr>
      <w:tr w:rsidR="00AB1F11" w:rsidTr="00DF28D0">
        <w:tc>
          <w:tcPr>
            <w:tcW w:w="95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Змістовий модуль 1. </w:t>
            </w:r>
            <w:r w:rsidR="00DF28D0" w:rsidRPr="00DF28D0">
              <w:rPr>
                <w:sz w:val="28"/>
              </w:rPr>
              <w:t>СОЦІАЛЬНО</w:t>
            </w:r>
            <w:r w:rsidR="00DF28D0" w:rsidRPr="00DF28D0">
              <w:rPr>
                <w:spacing w:val="-9"/>
                <w:sz w:val="28"/>
              </w:rPr>
              <w:t xml:space="preserve"> </w:t>
            </w:r>
            <w:r w:rsidR="00DF28D0" w:rsidRPr="00DF28D0">
              <w:rPr>
                <w:sz w:val="28"/>
              </w:rPr>
              <w:t>ПСИХОЛОГІЧНІ</w:t>
            </w:r>
            <w:r w:rsidR="00DF28D0" w:rsidRPr="00DF28D0">
              <w:rPr>
                <w:spacing w:val="-8"/>
                <w:sz w:val="28"/>
              </w:rPr>
              <w:t xml:space="preserve"> </w:t>
            </w:r>
            <w:r w:rsidR="00DF28D0" w:rsidRPr="00DF28D0">
              <w:rPr>
                <w:sz w:val="28"/>
              </w:rPr>
              <w:t xml:space="preserve">ПОКАЗНИКИ </w:t>
            </w:r>
            <w:r w:rsidR="00DF28D0" w:rsidRPr="00DF28D0">
              <w:rPr>
                <w:spacing w:val="-2"/>
                <w:sz w:val="28"/>
              </w:rPr>
              <w:t>ОРГАНІЗАЦІЙ</w:t>
            </w:r>
          </w:p>
        </w:tc>
      </w:tr>
      <w:tr w:rsidR="00AB1F11" w:rsidTr="00DF28D0">
        <w:trPr>
          <w:trHeight w:val="11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9D68B9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 xml:space="preserve">Тема 1. </w:t>
            </w:r>
            <w:r w:rsidR="00DF28D0" w:rsidRPr="009D68B9">
              <w:rPr>
                <w:sz w:val="28"/>
                <w:szCs w:val="28"/>
              </w:rPr>
              <w:t>Введення</w:t>
            </w:r>
            <w:r w:rsidR="00DF28D0" w:rsidRPr="009D68B9">
              <w:rPr>
                <w:spacing w:val="-7"/>
                <w:sz w:val="28"/>
                <w:szCs w:val="28"/>
              </w:rPr>
              <w:t xml:space="preserve"> </w:t>
            </w:r>
            <w:r w:rsidR="00DF28D0" w:rsidRPr="009D68B9">
              <w:rPr>
                <w:sz w:val="28"/>
                <w:szCs w:val="28"/>
              </w:rPr>
              <w:t>в</w:t>
            </w:r>
            <w:r w:rsidR="00DF28D0" w:rsidRPr="009D68B9">
              <w:rPr>
                <w:spacing w:val="-7"/>
                <w:sz w:val="28"/>
                <w:szCs w:val="28"/>
              </w:rPr>
              <w:t xml:space="preserve"> </w:t>
            </w:r>
            <w:r w:rsidR="00DF28D0" w:rsidRPr="009D68B9">
              <w:rPr>
                <w:sz w:val="28"/>
                <w:szCs w:val="28"/>
              </w:rPr>
              <w:t>психологію</w:t>
            </w:r>
            <w:r w:rsidR="00DF28D0" w:rsidRPr="009D68B9">
              <w:rPr>
                <w:spacing w:val="-3"/>
                <w:sz w:val="28"/>
                <w:szCs w:val="28"/>
              </w:rPr>
              <w:t xml:space="preserve"> </w:t>
            </w:r>
            <w:r w:rsidR="00DF28D0" w:rsidRPr="009D68B9">
              <w:rPr>
                <w:spacing w:val="-2"/>
                <w:sz w:val="28"/>
                <w:szCs w:val="28"/>
              </w:rPr>
              <w:t>організацій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8F50AF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 w:rsidTr="00DF28D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9D68B9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 xml:space="preserve">Тема 2. </w:t>
            </w:r>
            <w:r w:rsidR="00DF28D0" w:rsidRPr="009D68B9">
              <w:rPr>
                <w:sz w:val="28"/>
                <w:szCs w:val="28"/>
              </w:rPr>
              <w:t>Теорії організацій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28D0" w:rsidTr="00DF28D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Pr="009D68B9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>Тема 3. Індивідуальні особливості як фактор поведінки в організації.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8F50AF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28D0" w:rsidTr="00DF28D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Pr="009D68B9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>Тема 4. Соціалізація особистості в колективі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8F50AF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28D0" w:rsidTr="00DF28D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Pr="009D68B9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>Тема 5. Професійне</w:t>
            </w:r>
            <w:r w:rsidRPr="009D68B9">
              <w:rPr>
                <w:spacing w:val="63"/>
                <w:sz w:val="28"/>
                <w:szCs w:val="28"/>
              </w:rPr>
              <w:t xml:space="preserve"> </w:t>
            </w:r>
            <w:r w:rsidRPr="009D68B9">
              <w:rPr>
                <w:sz w:val="28"/>
                <w:szCs w:val="28"/>
              </w:rPr>
              <w:t>вигоряння</w:t>
            </w:r>
            <w:r w:rsidRPr="009D68B9">
              <w:rPr>
                <w:spacing w:val="60"/>
                <w:sz w:val="28"/>
                <w:szCs w:val="28"/>
              </w:rPr>
              <w:t xml:space="preserve"> </w:t>
            </w:r>
            <w:r w:rsidRPr="009D68B9">
              <w:rPr>
                <w:sz w:val="28"/>
                <w:szCs w:val="28"/>
              </w:rPr>
              <w:t>особистості</w:t>
            </w:r>
            <w:r w:rsidRPr="009D68B9">
              <w:rPr>
                <w:spacing w:val="62"/>
                <w:sz w:val="28"/>
                <w:szCs w:val="28"/>
              </w:rPr>
              <w:t xml:space="preserve"> </w:t>
            </w:r>
            <w:r w:rsidRPr="009D68B9">
              <w:rPr>
                <w:sz w:val="28"/>
                <w:szCs w:val="28"/>
              </w:rPr>
              <w:t>в</w:t>
            </w:r>
            <w:r w:rsidRPr="009D68B9">
              <w:rPr>
                <w:spacing w:val="65"/>
                <w:sz w:val="28"/>
                <w:szCs w:val="28"/>
              </w:rPr>
              <w:t xml:space="preserve"> </w:t>
            </w:r>
            <w:r w:rsidRPr="009D68B9">
              <w:rPr>
                <w:sz w:val="28"/>
                <w:szCs w:val="28"/>
              </w:rPr>
              <w:t>організаціях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8F50AF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 w:rsidTr="00DF28D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9D68B9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>Разом за змістовим модулем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C746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 w:rsidTr="00DF28D0">
        <w:tc>
          <w:tcPr>
            <w:tcW w:w="95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Pr="009D68B9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 xml:space="preserve">Змістовий модуль 2. </w:t>
            </w:r>
            <w:r w:rsidR="00DF28D0" w:rsidRPr="009D68B9">
              <w:rPr>
                <w:sz w:val="28"/>
                <w:szCs w:val="28"/>
              </w:rPr>
              <w:t>МЕТОДИ</w:t>
            </w:r>
            <w:r w:rsidR="00DF28D0" w:rsidRPr="009D68B9">
              <w:rPr>
                <w:spacing w:val="-7"/>
                <w:sz w:val="28"/>
                <w:szCs w:val="28"/>
              </w:rPr>
              <w:t xml:space="preserve"> </w:t>
            </w:r>
            <w:r w:rsidR="00DF28D0" w:rsidRPr="009D68B9">
              <w:rPr>
                <w:sz w:val="28"/>
                <w:szCs w:val="28"/>
              </w:rPr>
              <w:t>ПСИХОЛОГІЧНОЇ</w:t>
            </w:r>
            <w:r w:rsidR="00DF28D0" w:rsidRPr="009D68B9">
              <w:rPr>
                <w:spacing w:val="-6"/>
                <w:sz w:val="28"/>
                <w:szCs w:val="28"/>
              </w:rPr>
              <w:t xml:space="preserve"> </w:t>
            </w:r>
            <w:r w:rsidR="00DF28D0" w:rsidRPr="009D68B9">
              <w:rPr>
                <w:sz w:val="28"/>
                <w:szCs w:val="28"/>
              </w:rPr>
              <w:t>ДІАГНОСТИКИ В ОРГАНІЗАЦІЯХ</w:t>
            </w:r>
          </w:p>
        </w:tc>
      </w:tr>
      <w:tr w:rsidR="00AB1F11" w:rsidTr="005511C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9D68B9" w:rsidRDefault="009D68B9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>Тема 6</w:t>
            </w:r>
            <w:r w:rsidR="00920EC2" w:rsidRPr="009D68B9">
              <w:rPr>
                <w:sz w:val="28"/>
                <w:szCs w:val="28"/>
              </w:rPr>
              <w:t xml:space="preserve">. </w:t>
            </w:r>
            <w:r w:rsidRPr="009D68B9">
              <w:rPr>
                <w:sz w:val="28"/>
                <w:szCs w:val="28"/>
              </w:rPr>
              <w:t xml:space="preserve">Методи діагностики персоналу </w:t>
            </w:r>
            <w:r w:rsidRPr="009D68B9">
              <w:rPr>
                <w:sz w:val="28"/>
                <w:szCs w:val="28"/>
              </w:rPr>
              <w:lastRenderedPageBreak/>
              <w:t>організації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8F50AF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 w:rsidTr="005511C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9D68B9" w:rsidRDefault="009D68B9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lastRenderedPageBreak/>
              <w:t>Тема 7</w:t>
            </w:r>
            <w:r w:rsidR="00920EC2" w:rsidRPr="009D68B9">
              <w:rPr>
                <w:sz w:val="28"/>
                <w:szCs w:val="28"/>
              </w:rPr>
              <w:t xml:space="preserve">. </w:t>
            </w:r>
            <w:r w:rsidRPr="009D68B9">
              <w:rPr>
                <w:sz w:val="28"/>
                <w:szCs w:val="28"/>
              </w:rPr>
              <w:t>Методики дослідження психічного здоров’я та благополуччя персоналу організацій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8F50AF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 w:rsidTr="005511C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9D68B9" w:rsidRDefault="009D68B9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>Тема 8</w:t>
            </w:r>
            <w:r w:rsidR="00920EC2" w:rsidRPr="009D68B9">
              <w:rPr>
                <w:sz w:val="28"/>
                <w:szCs w:val="28"/>
              </w:rPr>
              <w:t xml:space="preserve">. </w:t>
            </w:r>
            <w:r w:rsidRPr="009D68B9">
              <w:rPr>
                <w:sz w:val="28"/>
                <w:szCs w:val="28"/>
              </w:rPr>
              <w:t>Задоволення працею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8F50AF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 w:rsidTr="005511C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9D68B9" w:rsidRDefault="009D68B9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>Теми 9</w:t>
            </w:r>
            <w:r w:rsidR="00920EC2" w:rsidRPr="009D68B9">
              <w:rPr>
                <w:sz w:val="28"/>
                <w:szCs w:val="28"/>
              </w:rPr>
              <w:t xml:space="preserve">. </w:t>
            </w:r>
            <w:r w:rsidRPr="009D68B9">
              <w:rPr>
                <w:sz w:val="28"/>
                <w:szCs w:val="28"/>
              </w:rPr>
              <w:t>Тема 9. Управління змінами та нововведеннями в організації.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 w:rsidTr="005511C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9D68B9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>Разом за змістовим модулем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 w:rsidTr="005511C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keepNext/>
              <w:widowControl w:val="0"/>
              <w:numPr>
                <w:ilvl w:val="3"/>
                <w:numId w:val="13"/>
              </w:numPr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Усього годин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ind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5511C4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</w:tbl>
    <w:p w:rsidR="00AB1F11" w:rsidRDefault="00AB1F11" w:rsidP="007B427C">
      <w:pPr>
        <w:ind w:hanging="425"/>
        <w:jc w:val="both"/>
        <w:rPr>
          <w:sz w:val="28"/>
          <w:szCs w:val="28"/>
        </w:rPr>
      </w:pPr>
    </w:p>
    <w:p w:rsidR="00AB1F11" w:rsidRDefault="007C7181" w:rsidP="007B427C">
      <w:pPr>
        <w:ind w:hanging="69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Теми </w:t>
      </w:r>
    </w:p>
    <w:p w:rsidR="00AB1F11" w:rsidRDefault="00DF28D0" w:rsidP="007C7181">
      <w:pPr>
        <w:tabs>
          <w:tab w:val="left" w:pos="5184"/>
        </w:tabs>
        <w:ind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Теми практичн</w:t>
      </w:r>
      <w:r w:rsidR="00920EC2">
        <w:rPr>
          <w:b/>
          <w:sz w:val="28"/>
          <w:szCs w:val="28"/>
        </w:rPr>
        <w:t>их занять</w:t>
      </w:r>
      <w:r w:rsidR="007C7181">
        <w:rPr>
          <w:b/>
          <w:sz w:val="28"/>
          <w:szCs w:val="28"/>
        </w:rPr>
        <w:tab/>
      </w:r>
      <w:r w:rsidR="005511C4">
        <w:rPr>
          <w:b/>
          <w:sz w:val="28"/>
          <w:szCs w:val="28"/>
        </w:rPr>
        <w:t>7</w:t>
      </w:r>
      <w:r w:rsidR="007C7181">
        <w:rPr>
          <w:b/>
          <w:sz w:val="28"/>
          <w:szCs w:val="28"/>
        </w:rPr>
        <w:t>.ТЕМИ ПРАКТИЧНИХ ЗАНЯТЬ З.Ф.Н.</w:t>
      </w:r>
      <w:r w:rsidR="007C7181">
        <w:rPr>
          <w:b/>
          <w:sz w:val="28"/>
          <w:szCs w:val="28"/>
        </w:rPr>
        <w:tab/>
      </w:r>
    </w:p>
    <w:p w:rsidR="00AB1F11" w:rsidRDefault="00920EC2" w:rsidP="007B427C">
      <w:pPr>
        <w:ind w:hanging="694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Теми </w:t>
      </w:r>
      <w:r w:rsidR="00DF28D0">
        <w:rPr>
          <w:b/>
          <w:sz w:val="28"/>
          <w:szCs w:val="28"/>
        </w:rPr>
        <w:t>практичних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занять</w:t>
      </w:r>
      <w:r w:rsidR="007C7181">
        <w:rPr>
          <w:b/>
          <w:sz w:val="28"/>
          <w:szCs w:val="28"/>
        </w:rPr>
        <w:t>Тем</w:t>
      </w:r>
      <w:proofErr w:type="spellEnd"/>
    </w:p>
    <w:p w:rsidR="00AB1F11" w:rsidRDefault="00920EC2" w:rsidP="007B427C">
      <w:pPr>
        <w:ind w:hanging="6946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Заочна форма навчання</w:t>
      </w:r>
    </w:p>
    <w:tbl>
      <w:tblPr>
        <w:tblW w:w="9366" w:type="dxa"/>
        <w:tblInd w:w="245" w:type="dxa"/>
        <w:tblLayout w:type="fixed"/>
        <w:tblLook w:val="0000"/>
      </w:tblPr>
      <w:tblGrid>
        <w:gridCol w:w="709"/>
        <w:gridCol w:w="7087"/>
        <w:gridCol w:w="1570"/>
      </w:tblGrid>
      <w:tr w:rsidR="00AB1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ind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B1F11" w:rsidRDefault="00920EC2" w:rsidP="007B427C">
            <w:pPr>
              <w:widowControl w:val="0"/>
              <w:ind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теми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AB1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ind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C71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Змістовий модуль 1.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DF28D0">
              <w:rPr>
                <w:sz w:val="28"/>
                <w:szCs w:val="28"/>
              </w:rPr>
              <w:t>Соціалізація особистості в колективі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71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181" w:rsidRDefault="007C718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181" w:rsidRPr="007C7181" w:rsidRDefault="007C7181" w:rsidP="007B427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C7181">
              <w:rPr>
                <w:b/>
                <w:sz w:val="28"/>
                <w:szCs w:val="28"/>
              </w:rPr>
              <w:t>Змістовний модуль2.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1" w:rsidRDefault="007C718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DF28D0">
              <w:rPr>
                <w:sz w:val="28"/>
                <w:szCs w:val="28"/>
              </w:rPr>
              <w:t>Методи діагностики персоналу організації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B1F11" w:rsidRDefault="00AB1F11" w:rsidP="007B427C">
      <w:pPr>
        <w:ind w:hanging="6946"/>
        <w:jc w:val="both"/>
        <w:rPr>
          <w:sz w:val="28"/>
          <w:szCs w:val="28"/>
        </w:rPr>
      </w:pPr>
    </w:p>
    <w:p w:rsidR="00AB1F11" w:rsidRDefault="00AB1F11" w:rsidP="007B427C">
      <w:pPr>
        <w:ind w:firstLine="708"/>
        <w:jc w:val="both"/>
        <w:rPr>
          <w:sz w:val="28"/>
          <w:szCs w:val="28"/>
        </w:rPr>
      </w:pPr>
    </w:p>
    <w:p w:rsidR="007C7181" w:rsidRDefault="00920EC2" w:rsidP="007C7181">
      <w:pPr>
        <w:ind w:hanging="6946"/>
        <w:jc w:val="both"/>
      </w:pPr>
      <w:r>
        <w:rPr>
          <w:b/>
          <w:sz w:val="28"/>
          <w:szCs w:val="28"/>
        </w:rPr>
        <w:t>8. Самостійна р</w:t>
      </w:r>
    </w:p>
    <w:p w:rsidR="007B427C" w:rsidRDefault="005511C4" w:rsidP="007C7181">
      <w:pPr>
        <w:pStyle w:val="Heading3"/>
        <w:spacing w:before="0" w:after="0"/>
        <w:jc w:val="center"/>
      </w:pPr>
      <w:r>
        <w:t>8</w:t>
      </w:r>
      <w:r w:rsidR="007C7181">
        <w:t>.ТЕМАТИЧНИЙ</w:t>
      </w:r>
      <w:r w:rsidR="007C7181">
        <w:rPr>
          <w:spacing w:val="-12"/>
        </w:rPr>
        <w:t xml:space="preserve"> </w:t>
      </w:r>
      <w:r w:rsidR="007C7181">
        <w:t>ПЛАН</w:t>
      </w:r>
      <w:r w:rsidR="007C7181">
        <w:rPr>
          <w:spacing w:val="-12"/>
        </w:rPr>
        <w:t xml:space="preserve"> </w:t>
      </w:r>
      <w:r w:rsidR="007C7181">
        <w:t>САМОСТІЙНОЇ</w:t>
      </w:r>
      <w:r w:rsidR="007C7181">
        <w:rPr>
          <w:spacing w:val="-10"/>
        </w:rPr>
        <w:t xml:space="preserve"> </w:t>
      </w:r>
      <w:r w:rsidR="007C7181">
        <w:t>РОБОТИ</w:t>
      </w:r>
      <w:r w:rsidR="007C7181">
        <w:rPr>
          <w:spacing w:val="-12"/>
        </w:rPr>
        <w:t xml:space="preserve"> </w:t>
      </w:r>
      <w:r w:rsidR="007C7181">
        <w:rPr>
          <w:spacing w:val="-2"/>
        </w:rPr>
        <w:t>СТУДЕНТА</w:t>
      </w:r>
    </w:p>
    <w:p w:rsidR="007B427C" w:rsidRDefault="007B427C" w:rsidP="007B427C">
      <w:pPr>
        <w:pStyle w:val="aa"/>
        <w:ind w:left="0"/>
        <w:rPr>
          <w:b/>
          <w:sz w:val="13"/>
        </w:r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8951"/>
      </w:tblGrid>
      <w:tr w:rsidR="007B427C" w:rsidTr="008F50AF">
        <w:trPr>
          <w:trHeight w:val="647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spacing w:line="320" w:lineRule="atLeast"/>
              <w:ind w:left="0" w:firstLine="38"/>
              <w:jc w:val="both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теми</w:t>
            </w:r>
          </w:p>
        </w:tc>
      </w:tr>
      <w:tr w:rsidR="007B427C" w:rsidTr="008F50AF">
        <w:trPr>
          <w:trHeight w:val="330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«Організація»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знайомства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будь-якою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організацією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(есе)</w:t>
            </w:r>
          </w:p>
        </w:tc>
      </w:tr>
      <w:tr w:rsidR="007B427C" w:rsidTr="008F50AF">
        <w:trPr>
          <w:trHeight w:val="330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Стилі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організаціях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(доповідь-</w:t>
            </w:r>
            <w:r>
              <w:rPr>
                <w:spacing w:val="-2"/>
                <w:sz w:val="28"/>
              </w:rPr>
              <w:t>презентація)</w:t>
            </w:r>
          </w:p>
        </w:tc>
      </w:tr>
      <w:tr w:rsidR="007B427C" w:rsidTr="008F50AF">
        <w:trPr>
          <w:trHeight w:val="642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spacing w:line="314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Методологічні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принципи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діяльності,</w:t>
            </w:r>
          </w:p>
          <w:p w:rsidR="007B427C" w:rsidRDefault="007B427C" w:rsidP="007B427C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системності,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(практичне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завдання)</w:t>
            </w:r>
          </w:p>
        </w:tc>
      </w:tr>
      <w:tr w:rsidR="007B427C" w:rsidTr="008F50AF">
        <w:trPr>
          <w:trHeight w:val="331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lastRenderedPageBreak/>
              <w:t>4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Типи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організаційних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(доповідь-</w:t>
            </w:r>
            <w:r>
              <w:rPr>
                <w:spacing w:val="-2"/>
                <w:sz w:val="28"/>
              </w:rPr>
              <w:t>презентація)</w:t>
            </w:r>
          </w:p>
        </w:tc>
      </w:tr>
      <w:tr w:rsidR="007B427C" w:rsidTr="008F50AF">
        <w:trPr>
          <w:trHeight w:val="968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tabs>
                <w:tab w:val="left" w:pos="1312"/>
                <w:tab w:val="left" w:pos="2847"/>
                <w:tab w:val="left" w:pos="4085"/>
                <w:tab w:val="left" w:pos="4536"/>
                <w:tab w:val="left" w:pos="6455"/>
                <w:tab w:val="left" w:pos="7966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Чинники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психічного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здоров’я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благополуччя:</w:t>
            </w:r>
            <w:r>
              <w:rPr>
                <w:spacing w:val="8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мікрорівень</w:t>
            </w:r>
            <w:proofErr w:type="spellEnd"/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аналізу. </w:t>
            </w:r>
            <w:r>
              <w:rPr>
                <w:spacing w:val="-2"/>
                <w:sz w:val="28"/>
              </w:rPr>
              <w:t>Чинники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психічного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здоров’я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благополуччя: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мезорівень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аналізу.</w:t>
            </w:r>
          </w:p>
          <w:p w:rsidR="007B427C" w:rsidRDefault="007B427C" w:rsidP="007B427C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(практичне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завдання)</w:t>
            </w:r>
          </w:p>
        </w:tc>
      </w:tr>
      <w:tr w:rsidR="007B427C" w:rsidTr="008F50AF">
        <w:trPr>
          <w:trHeight w:val="330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Комунікативна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поведінка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(реферат)</w:t>
            </w:r>
          </w:p>
        </w:tc>
      </w:tr>
      <w:tr w:rsidR="007B427C" w:rsidTr="008F50AF">
        <w:trPr>
          <w:trHeight w:val="331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spacing w:line="308" w:lineRule="exact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7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Управлінські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впровадження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інновацій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(реферат)</w:t>
            </w:r>
          </w:p>
        </w:tc>
      </w:tr>
      <w:tr w:rsidR="007B427C" w:rsidTr="008F50AF">
        <w:trPr>
          <w:trHeight w:val="642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spacing w:line="314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Голланда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опитувальник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Майерс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Бріггс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(практичне</w:t>
            </w:r>
          </w:p>
          <w:p w:rsidR="007B427C" w:rsidRDefault="007B427C" w:rsidP="007B427C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завдання)</w:t>
            </w:r>
          </w:p>
        </w:tc>
      </w:tr>
      <w:tr w:rsidR="007B427C" w:rsidTr="008F50AF">
        <w:trPr>
          <w:trHeight w:val="647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spacing w:line="314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змінами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діяльність.</w:t>
            </w:r>
          </w:p>
          <w:p w:rsidR="007B427C" w:rsidRDefault="007B427C" w:rsidP="007B427C">
            <w:pPr>
              <w:pStyle w:val="TableParagraph"/>
              <w:spacing w:line="313" w:lineRule="exact"/>
              <w:ind w:left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(реферат)</w:t>
            </w:r>
          </w:p>
        </w:tc>
      </w:tr>
    </w:tbl>
    <w:p w:rsidR="00AB1F11" w:rsidRDefault="00AB1F11" w:rsidP="007B427C">
      <w:pPr>
        <w:ind w:firstLine="540"/>
        <w:jc w:val="both"/>
        <w:rPr>
          <w:bCs/>
        </w:rPr>
      </w:pPr>
    </w:p>
    <w:p w:rsidR="00AB1F11" w:rsidRDefault="00AB1F11" w:rsidP="007B427C">
      <w:pPr>
        <w:ind w:firstLine="425"/>
        <w:jc w:val="both"/>
        <w:rPr>
          <w:sz w:val="28"/>
          <w:szCs w:val="28"/>
        </w:rPr>
      </w:pPr>
    </w:p>
    <w:p w:rsidR="00AB1F11" w:rsidRDefault="005511C4" w:rsidP="007C7181">
      <w:pPr>
        <w:ind w:firstLine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C7181">
        <w:rPr>
          <w:b/>
          <w:sz w:val="28"/>
          <w:szCs w:val="28"/>
        </w:rPr>
        <w:t>. ІНДИВІДУАЛЬНІ ЗАВДАННЯ</w:t>
      </w:r>
    </w:p>
    <w:p w:rsidR="00AB1F11" w:rsidRDefault="00920EC2" w:rsidP="007B427C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Опрацювання методик, написання есе, підготовка реферату, доповідь або </w:t>
      </w:r>
      <w:proofErr w:type="spellStart"/>
      <w:r>
        <w:rPr>
          <w:sz w:val="28"/>
          <w:szCs w:val="28"/>
        </w:rPr>
        <w:t>відеопрезентація</w:t>
      </w:r>
      <w:proofErr w:type="spellEnd"/>
      <w:r>
        <w:rPr>
          <w:sz w:val="28"/>
          <w:szCs w:val="28"/>
        </w:rPr>
        <w:t xml:space="preserve"> на задану тему.</w:t>
      </w:r>
    </w:p>
    <w:p w:rsidR="00AB1F11" w:rsidRDefault="00920EC2" w:rsidP="007B427C">
      <w:pPr>
        <w:ind w:firstLine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 виконання курсової роботи</w:t>
      </w:r>
      <w:r>
        <w:rPr>
          <w:sz w:val="28"/>
          <w:szCs w:val="28"/>
        </w:rPr>
        <w:t xml:space="preserve"> полягає у систематизації,  закріпленні та розширенні теоретичних знань,  ознайомленні з методами,  які напрацьовані іншими дослі</w:t>
      </w:r>
      <w:r w:rsidR="007C7181">
        <w:rPr>
          <w:sz w:val="28"/>
          <w:szCs w:val="28"/>
        </w:rPr>
        <w:t>дниками в галузі «Психологія організацій</w:t>
      </w:r>
      <w:r>
        <w:rPr>
          <w:sz w:val="28"/>
          <w:szCs w:val="28"/>
        </w:rPr>
        <w:t>»,  а також у науковому обґрунтуванні результатів власних досліджень.</w:t>
      </w:r>
    </w:p>
    <w:p w:rsidR="00AB1F11" w:rsidRDefault="00920EC2" w:rsidP="007B427C">
      <w:pPr>
        <w:ind w:firstLine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Завдання: </w:t>
      </w:r>
      <w:r>
        <w:rPr>
          <w:sz w:val="28"/>
          <w:szCs w:val="28"/>
        </w:rPr>
        <w:t>закріпити і поглибити знання, отримані студентами у процесі навчання; залучити студентів до самостійної роботи з фаховою літературою; сформулювати навички пошуку необхідних джерел і матеріалів; набуття студентами досвіду чітко,  послідовно і грамотно письмово викладати теоретичні положення; розвинути вміння аналізувати, узагальнювати і робити висновки.</w:t>
      </w:r>
    </w:p>
    <w:p w:rsidR="00AB1F11" w:rsidRDefault="00920EC2" w:rsidP="007B427C">
      <w:pPr>
        <w:ind w:firstLine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Структура курсової роботи</w:t>
      </w:r>
      <w:r>
        <w:rPr>
          <w:sz w:val="28"/>
          <w:szCs w:val="28"/>
        </w:rPr>
        <w:t xml:space="preserve">: зміст (план), вступ, перший (теоретичний) розділ, висновки до першого розділу, емпірична частина, висновки до другого розділу, висновки до роботи загалом, список використаних джерел, додатки. </w:t>
      </w:r>
    </w:p>
    <w:p w:rsidR="00AB1F11" w:rsidRDefault="00920EC2" w:rsidP="007B427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10. Методи навчання</w:t>
      </w:r>
    </w:p>
    <w:p w:rsidR="00AB1F11" w:rsidRDefault="00920EC2" w:rsidP="007B4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лекційних та семінарських занять, індивідуально-консультативна робота, самостійна робота з літературою і в інформаційних мережах, виконання самостійних завдань – учбових чи наукових. Індивідуально-консультативна робота передбачає взаємодію студентів з викладачем, по-перше, для відробки пропущених занять, співбесід по матеріалах, які не засвоєні студентами чи викликають певні труднощі; по-друге, для контакту зі студентами, які виконують творчі завдання, проявляють інтерес і здібності до наукової роботи.</w:t>
      </w:r>
    </w:p>
    <w:p w:rsidR="00AB1F11" w:rsidRDefault="00920EC2" w:rsidP="007B42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B1F11" w:rsidRDefault="00AB1F11" w:rsidP="007B427C">
      <w:pPr>
        <w:ind w:firstLine="567"/>
        <w:jc w:val="both"/>
        <w:rPr>
          <w:sz w:val="32"/>
          <w:szCs w:val="32"/>
        </w:rPr>
      </w:pPr>
    </w:p>
    <w:p w:rsidR="00AB1F11" w:rsidRDefault="005511C4" w:rsidP="007C7181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7C7181">
        <w:rPr>
          <w:b/>
          <w:sz w:val="28"/>
          <w:szCs w:val="28"/>
        </w:rPr>
        <w:t>. МЕТОДИ КОНТРОЛЮ</w:t>
      </w:r>
    </w:p>
    <w:p w:rsidR="00AB1F11" w:rsidRDefault="00920EC2" w:rsidP="007B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Використовується три види контролю: поточний, модульний і підсумковий.</w:t>
      </w:r>
    </w:p>
    <w:p w:rsidR="00AB1F11" w:rsidRDefault="00920EC2" w:rsidP="007B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Поточний контроль здійснюється у формі оцінок за різні види аудиторної та самостійної роботи – активність на семінарах (участь у обговоренні питань, у дискусіях тощо), результати виконання творчих завдань, підготовки і презентації рефератів та ін.</w:t>
      </w:r>
    </w:p>
    <w:p w:rsidR="00AB1F11" w:rsidRDefault="00920EC2" w:rsidP="007B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Модульний контроль (тематичне оцінювання з модулю) здійснюється на засаді виконання тестових завдань з кожного змістового модулю. Підсумковий контроль здійснюється на засаді виконання письмової залікової контрольної роботи, яка складається з двох частин: по-перше, питання за змістом аудиторної роботи, по-друге, виконання завдання із самостійного опрацювання певних питань курсу, більша частина яких потребує творчого підходу до змісту. </w:t>
      </w:r>
    </w:p>
    <w:p w:rsidR="00AB1F11" w:rsidRDefault="00AB1F11" w:rsidP="007B427C">
      <w:pPr>
        <w:ind w:firstLine="709"/>
        <w:jc w:val="both"/>
        <w:rPr>
          <w:sz w:val="28"/>
          <w:szCs w:val="28"/>
        </w:rPr>
      </w:pPr>
    </w:p>
    <w:p w:rsidR="007B427C" w:rsidRDefault="005511C4" w:rsidP="007C7181">
      <w:pPr>
        <w:pStyle w:val="Heading3"/>
        <w:spacing w:before="0" w:after="0" w:line="360" w:lineRule="auto"/>
        <w:jc w:val="center"/>
      </w:pPr>
      <w:bookmarkStart w:id="4" w:name="_TOC_250000"/>
      <w:r>
        <w:t>11</w:t>
      </w:r>
      <w:r w:rsidR="007C7181">
        <w:t>. ПИТАННЯ</w:t>
      </w:r>
      <w:r w:rsidR="007C7181">
        <w:rPr>
          <w:spacing w:val="-12"/>
        </w:rPr>
        <w:t xml:space="preserve"> </w:t>
      </w:r>
      <w:r w:rsidR="007C7181">
        <w:t>ДЛЯ</w:t>
      </w:r>
      <w:r w:rsidR="007C7181">
        <w:rPr>
          <w:spacing w:val="-11"/>
        </w:rPr>
        <w:t xml:space="preserve"> </w:t>
      </w:r>
      <w:r w:rsidR="007C7181">
        <w:t>ПІДСУМКОВОГО</w:t>
      </w:r>
      <w:r w:rsidR="007C7181">
        <w:rPr>
          <w:spacing w:val="-9"/>
        </w:rPr>
        <w:t xml:space="preserve"> </w:t>
      </w:r>
      <w:bookmarkEnd w:id="4"/>
      <w:r w:rsidR="007C7181">
        <w:rPr>
          <w:spacing w:val="-2"/>
        </w:rPr>
        <w:t>КОНТРОЛЮ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755"/>
        </w:tabs>
        <w:spacing w:before="0" w:line="360" w:lineRule="auto"/>
        <w:ind w:left="0" w:firstLine="0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психології.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чому</w:t>
      </w:r>
      <w:r>
        <w:rPr>
          <w:spacing w:val="-8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специфіка</w:t>
      </w:r>
      <w:r>
        <w:rPr>
          <w:spacing w:val="-4"/>
          <w:sz w:val="28"/>
        </w:rPr>
        <w:t xml:space="preserve"> </w:t>
      </w:r>
      <w:r>
        <w:rPr>
          <w:sz w:val="28"/>
        </w:rPr>
        <w:t>саме</w:t>
      </w:r>
      <w:r>
        <w:rPr>
          <w:spacing w:val="-4"/>
          <w:sz w:val="28"/>
        </w:rPr>
        <w:t xml:space="preserve"> </w:t>
      </w:r>
      <w:r>
        <w:rPr>
          <w:sz w:val="28"/>
        </w:rPr>
        <w:t>цієї галузі психологічних знань?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683"/>
        </w:tabs>
        <w:spacing w:before="0" w:line="360" w:lineRule="auto"/>
        <w:ind w:left="0" w:hanging="210"/>
        <w:jc w:val="both"/>
        <w:rPr>
          <w:sz w:val="28"/>
        </w:rPr>
      </w:pPr>
      <w:r>
        <w:rPr>
          <w:sz w:val="28"/>
        </w:rPr>
        <w:t>Що</w:t>
      </w:r>
      <w:r>
        <w:rPr>
          <w:spacing w:val="-10"/>
          <w:sz w:val="28"/>
        </w:rPr>
        <w:t xml:space="preserve"> </w:t>
      </w:r>
      <w:r>
        <w:rPr>
          <w:sz w:val="28"/>
        </w:rPr>
        <w:t>є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7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психології?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755"/>
        </w:tabs>
        <w:spacing w:before="0" w:line="360" w:lineRule="auto"/>
        <w:ind w:left="0" w:hanging="282"/>
        <w:jc w:val="both"/>
        <w:rPr>
          <w:sz w:val="28"/>
        </w:rPr>
      </w:pPr>
      <w:r>
        <w:rPr>
          <w:sz w:val="28"/>
        </w:rPr>
        <w:t>Розкрийте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5"/>
          <w:sz w:val="28"/>
        </w:rPr>
        <w:t xml:space="preserve"> </w:t>
      </w:r>
      <w:r>
        <w:rPr>
          <w:sz w:val="28"/>
        </w:rPr>
        <w:t>як</w:t>
      </w:r>
      <w:r>
        <w:rPr>
          <w:spacing w:val="-1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явища?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755"/>
        </w:tabs>
        <w:spacing w:before="0" w:line="360" w:lineRule="auto"/>
        <w:ind w:left="0" w:hanging="282"/>
        <w:jc w:val="both"/>
        <w:rPr>
          <w:sz w:val="28"/>
        </w:rPr>
      </w:pPr>
      <w:r>
        <w:rPr>
          <w:sz w:val="28"/>
        </w:rPr>
        <w:t>Опішить</w:t>
      </w:r>
      <w:r>
        <w:rPr>
          <w:spacing w:val="-8"/>
          <w:sz w:val="28"/>
        </w:rPr>
        <w:t xml:space="preserve"> </w:t>
      </w:r>
      <w:r>
        <w:rPr>
          <w:sz w:val="28"/>
        </w:rPr>
        <w:t>різні</w:t>
      </w:r>
      <w:r>
        <w:rPr>
          <w:spacing w:val="-10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організацій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755"/>
        </w:tabs>
        <w:spacing w:before="0" w:line="360" w:lineRule="auto"/>
        <w:ind w:left="0" w:hanging="282"/>
        <w:jc w:val="both"/>
        <w:rPr>
          <w:sz w:val="28"/>
        </w:rPr>
      </w:pPr>
      <w:r>
        <w:rPr>
          <w:sz w:val="28"/>
        </w:rPr>
        <w:t>Теорії</w:t>
      </w:r>
      <w:r>
        <w:rPr>
          <w:spacing w:val="-16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задоволеності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працею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755"/>
        </w:tabs>
        <w:spacing w:before="0" w:line="360" w:lineRule="auto"/>
        <w:ind w:left="0" w:hanging="282"/>
        <w:jc w:val="both"/>
        <w:rPr>
          <w:sz w:val="28"/>
        </w:rPr>
      </w:pPr>
      <w:r>
        <w:rPr>
          <w:sz w:val="28"/>
        </w:rPr>
        <w:t>Теорія</w:t>
      </w:r>
      <w:r>
        <w:rPr>
          <w:spacing w:val="-9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очікувань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755"/>
        </w:tabs>
        <w:spacing w:before="0" w:line="360" w:lineRule="auto"/>
        <w:ind w:left="0" w:hanging="282"/>
        <w:jc w:val="both"/>
        <w:rPr>
          <w:sz w:val="28"/>
        </w:rPr>
      </w:pPr>
      <w:r>
        <w:rPr>
          <w:sz w:val="28"/>
        </w:rPr>
        <w:t>Теорія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справедливості</w:t>
      </w:r>
      <w:r>
        <w:rPr>
          <w:spacing w:val="-15"/>
          <w:sz w:val="28"/>
        </w:rPr>
        <w:t xml:space="preserve"> </w:t>
      </w:r>
      <w:r>
        <w:rPr>
          <w:sz w:val="28"/>
        </w:rPr>
        <w:t>Дж.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Адамса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755"/>
        </w:tabs>
        <w:spacing w:before="0" w:line="360" w:lineRule="auto"/>
        <w:ind w:left="0" w:hanging="282"/>
        <w:jc w:val="both"/>
        <w:rPr>
          <w:sz w:val="28"/>
        </w:rPr>
      </w:pPr>
      <w:r>
        <w:rPr>
          <w:sz w:val="28"/>
        </w:rPr>
        <w:t>Опішить</w:t>
      </w:r>
      <w:r>
        <w:rPr>
          <w:spacing w:val="-1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13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задоволеності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працею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755"/>
        </w:tabs>
        <w:spacing w:before="0" w:line="360" w:lineRule="auto"/>
        <w:ind w:left="0" w:hanging="282"/>
        <w:jc w:val="both"/>
        <w:rPr>
          <w:sz w:val="28"/>
        </w:rPr>
      </w:pPr>
      <w:r>
        <w:rPr>
          <w:sz w:val="28"/>
        </w:rPr>
        <w:t>Розкрийте</w:t>
      </w:r>
      <w:r>
        <w:rPr>
          <w:spacing w:val="-7"/>
          <w:sz w:val="28"/>
        </w:rPr>
        <w:t xml:space="preserve"> </w:t>
      </w:r>
      <w:r>
        <w:rPr>
          <w:sz w:val="28"/>
        </w:rPr>
        <w:t>взаємозв’язок</w:t>
      </w:r>
      <w:r>
        <w:rPr>
          <w:spacing w:val="-8"/>
          <w:sz w:val="28"/>
        </w:rPr>
        <w:t xml:space="preserve"> </w:t>
      </w:r>
      <w:r>
        <w:rPr>
          <w:sz w:val="28"/>
        </w:rPr>
        <w:t>між</w:t>
      </w:r>
      <w:r>
        <w:rPr>
          <w:spacing w:val="-8"/>
          <w:sz w:val="28"/>
        </w:rPr>
        <w:t xml:space="preserve"> </w:t>
      </w:r>
      <w:r>
        <w:rPr>
          <w:sz w:val="28"/>
        </w:rPr>
        <w:t>задоволеність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працею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лояльність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організації</w:t>
      </w:r>
    </w:p>
    <w:p w:rsidR="00D4191F" w:rsidRDefault="007B427C" w:rsidP="00D4191F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-10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атитюду</w:t>
      </w:r>
      <w:r>
        <w:rPr>
          <w:spacing w:val="-14"/>
          <w:sz w:val="28"/>
        </w:rPr>
        <w:t xml:space="preserve"> </w:t>
      </w:r>
      <w:r>
        <w:rPr>
          <w:sz w:val="28"/>
        </w:rPr>
        <w:t>задоволеність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працею.</w:t>
      </w:r>
    </w:p>
    <w:p w:rsidR="00D4191F" w:rsidRDefault="007B427C" w:rsidP="00D4191F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 w:rsidRPr="00D4191F">
        <w:rPr>
          <w:sz w:val="28"/>
        </w:rPr>
        <w:t>Дайте</w:t>
      </w:r>
      <w:r w:rsidRPr="00D4191F">
        <w:rPr>
          <w:spacing w:val="-5"/>
          <w:sz w:val="28"/>
        </w:rPr>
        <w:t xml:space="preserve"> </w:t>
      </w:r>
      <w:r w:rsidRPr="00D4191F">
        <w:rPr>
          <w:sz w:val="28"/>
        </w:rPr>
        <w:t>визначення</w:t>
      </w:r>
      <w:r w:rsidRPr="00D4191F">
        <w:rPr>
          <w:spacing w:val="-5"/>
          <w:sz w:val="28"/>
        </w:rPr>
        <w:t xml:space="preserve"> </w:t>
      </w:r>
      <w:r w:rsidRPr="00D4191F">
        <w:rPr>
          <w:sz w:val="28"/>
        </w:rPr>
        <w:t>видів</w:t>
      </w:r>
      <w:r w:rsidRPr="00D4191F">
        <w:rPr>
          <w:spacing w:val="-7"/>
          <w:sz w:val="28"/>
        </w:rPr>
        <w:t xml:space="preserve"> </w:t>
      </w:r>
      <w:r w:rsidRPr="00D4191F">
        <w:rPr>
          <w:sz w:val="28"/>
        </w:rPr>
        <w:t>організацій</w:t>
      </w:r>
      <w:r w:rsidRPr="00D4191F">
        <w:rPr>
          <w:spacing w:val="-6"/>
          <w:sz w:val="28"/>
        </w:rPr>
        <w:t xml:space="preserve"> </w:t>
      </w:r>
      <w:r w:rsidRPr="00D4191F">
        <w:rPr>
          <w:sz w:val="28"/>
        </w:rPr>
        <w:t>в</w:t>
      </w:r>
      <w:r w:rsidRPr="00D4191F">
        <w:rPr>
          <w:spacing w:val="-3"/>
          <w:sz w:val="28"/>
        </w:rPr>
        <w:t xml:space="preserve"> </w:t>
      </w:r>
      <w:r w:rsidRPr="00D4191F">
        <w:rPr>
          <w:sz w:val="28"/>
        </w:rPr>
        <w:t>залежності</w:t>
      </w:r>
      <w:r w:rsidRPr="00D4191F">
        <w:rPr>
          <w:spacing w:val="-10"/>
          <w:sz w:val="28"/>
        </w:rPr>
        <w:t xml:space="preserve"> </w:t>
      </w:r>
      <w:r w:rsidRPr="00D4191F">
        <w:rPr>
          <w:sz w:val="28"/>
        </w:rPr>
        <w:t>від</w:t>
      </w:r>
      <w:r w:rsidRPr="00D4191F">
        <w:rPr>
          <w:spacing w:val="-4"/>
          <w:sz w:val="28"/>
        </w:rPr>
        <w:t xml:space="preserve"> </w:t>
      </w:r>
      <w:r w:rsidRPr="00D4191F">
        <w:rPr>
          <w:sz w:val="28"/>
        </w:rPr>
        <w:t xml:space="preserve">організаційної </w:t>
      </w:r>
      <w:r w:rsidRPr="00D4191F">
        <w:rPr>
          <w:spacing w:val="-2"/>
          <w:sz w:val="28"/>
        </w:rPr>
        <w:t>структ</w:t>
      </w:r>
      <w:r w:rsidRPr="00D4191F">
        <w:rPr>
          <w:spacing w:val="-2"/>
          <w:sz w:val="28"/>
        </w:rPr>
        <w:t>у</w:t>
      </w:r>
      <w:r w:rsidRPr="00D4191F">
        <w:rPr>
          <w:spacing w:val="-2"/>
          <w:sz w:val="28"/>
        </w:rPr>
        <w:t>ри.</w:t>
      </w:r>
    </w:p>
    <w:p w:rsidR="007B427C" w:rsidRPr="00D4191F" w:rsidRDefault="007B427C" w:rsidP="00D4191F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 w:rsidRPr="00D4191F">
        <w:rPr>
          <w:sz w:val="28"/>
        </w:rPr>
        <w:t>Які</w:t>
      </w:r>
      <w:r w:rsidRPr="00D4191F">
        <w:rPr>
          <w:spacing w:val="-9"/>
          <w:sz w:val="28"/>
        </w:rPr>
        <w:t xml:space="preserve"> </w:t>
      </w:r>
      <w:r w:rsidRPr="00D4191F">
        <w:rPr>
          <w:sz w:val="28"/>
        </w:rPr>
        <w:t>існують</w:t>
      </w:r>
      <w:r w:rsidRPr="00D4191F">
        <w:rPr>
          <w:spacing w:val="-7"/>
          <w:sz w:val="28"/>
        </w:rPr>
        <w:t xml:space="preserve"> </w:t>
      </w:r>
      <w:r w:rsidRPr="00D4191F">
        <w:rPr>
          <w:sz w:val="28"/>
        </w:rPr>
        <w:t>типи</w:t>
      </w:r>
      <w:r w:rsidRPr="00D4191F">
        <w:rPr>
          <w:spacing w:val="-5"/>
          <w:sz w:val="28"/>
        </w:rPr>
        <w:t xml:space="preserve"> </w:t>
      </w:r>
      <w:r w:rsidRPr="00D4191F">
        <w:rPr>
          <w:sz w:val="28"/>
        </w:rPr>
        <w:t>організацій</w:t>
      </w:r>
      <w:r w:rsidRPr="00D4191F">
        <w:rPr>
          <w:spacing w:val="-6"/>
          <w:sz w:val="28"/>
        </w:rPr>
        <w:t xml:space="preserve"> </w:t>
      </w:r>
      <w:r w:rsidRPr="00D4191F">
        <w:rPr>
          <w:sz w:val="28"/>
        </w:rPr>
        <w:t>в</w:t>
      </w:r>
      <w:r w:rsidRPr="00D4191F">
        <w:rPr>
          <w:spacing w:val="-6"/>
          <w:sz w:val="28"/>
        </w:rPr>
        <w:t xml:space="preserve"> </w:t>
      </w:r>
      <w:r w:rsidRPr="00D4191F">
        <w:rPr>
          <w:sz w:val="28"/>
        </w:rPr>
        <w:t>залежності</w:t>
      </w:r>
      <w:r w:rsidRPr="00D4191F">
        <w:rPr>
          <w:spacing w:val="-9"/>
          <w:sz w:val="28"/>
        </w:rPr>
        <w:t xml:space="preserve"> </w:t>
      </w:r>
      <w:r w:rsidRPr="00D4191F">
        <w:rPr>
          <w:sz w:val="28"/>
        </w:rPr>
        <w:t>від</w:t>
      </w:r>
      <w:r w:rsidRPr="00D4191F">
        <w:rPr>
          <w:spacing w:val="-3"/>
          <w:sz w:val="28"/>
        </w:rPr>
        <w:t xml:space="preserve"> </w:t>
      </w:r>
      <w:r w:rsidRPr="00D4191F">
        <w:rPr>
          <w:sz w:val="28"/>
        </w:rPr>
        <w:t>специфіки</w:t>
      </w:r>
      <w:r w:rsidRPr="00D4191F">
        <w:rPr>
          <w:spacing w:val="-5"/>
          <w:sz w:val="28"/>
        </w:rPr>
        <w:t xml:space="preserve"> </w:t>
      </w:r>
      <w:r w:rsidRPr="00D4191F">
        <w:rPr>
          <w:sz w:val="28"/>
        </w:rPr>
        <w:t xml:space="preserve">психологічних </w:t>
      </w:r>
      <w:r w:rsidRPr="00D4191F">
        <w:rPr>
          <w:spacing w:val="-2"/>
          <w:sz w:val="28"/>
        </w:rPr>
        <w:t>відносин?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Опишіть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чому</w:t>
      </w:r>
      <w:r>
        <w:rPr>
          <w:spacing w:val="-8"/>
          <w:sz w:val="28"/>
        </w:rPr>
        <w:t xml:space="preserve"> </w:t>
      </w:r>
      <w:r>
        <w:rPr>
          <w:sz w:val="28"/>
        </w:rPr>
        <w:t>суть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Гештальт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організаціях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Які</w:t>
      </w:r>
      <w:r>
        <w:rPr>
          <w:spacing w:val="-11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7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6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організації?</w:t>
      </w:r>
    </w:p>
    <w:p w:rsidR="00D4191F" w:rsidRDefault="007B427C" w:rsidP="00D4191F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>
        <w:rPr>
          <w:sz w:val="28"/>
        </w:rPr>
        <w:t>Наведіть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9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біхевіорістичним</w:t>
      </w:r>
      <w:proofErr w:type="spellEnd"/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підходом</w:t>
      </w:r>
    </w:p>
    <w:p w:rsidR="00D4191F" w:rsidRDefault="007B427C" w:rsidP="00D4191F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 w:rsidRPr="00D4191F">
        <w:rPr>
          <w:sz w:val="28"/>
        </w:rPr>
        <w:t>Дайте</w:t>
      </w:r>
      <w:r w:rsidRPr="00D4191F">
        <w:rPr>
          <w:spacing w:val="-5"/>
          <w:sz w:val="28"/>
        </w:rPr>
        <w:t xml:space="preserve"> </w:t>
      </w:r>
      <w:r w:rsidRPr="00D4191F">
        <w:rPr>
          <w:sz w:val="28"/>
        </w:rPr>
        <w:t>пояснення</w:t>
      </w:r>
      <w:r w:rsidRPr="00D4191F">
        <w:rPr>
          <w:spacing w:val="-5"/>
          <w:sz w:val="28"/>
        </w:rPr>
        <w:t xml:space="preserve"> </w:t>
      </w:r>
      <w:r w:rsidRPr="00D4191F">
        <w:rPr>
          <w:sz w:val="28"/>
        </w:rPr>
        <w:t>концепціям</w:t>
      </w:r>
      <w:r w:rsidRPr="00D4191F">
        <w:rPr>
          <w:spacing w:val="-4"/>
          <w:sz w:val="28"/>
        </w:rPr>
        <w:t xml:space="preserve"> </w:t>
      </w:r>
      <w:r w:rsidRPr="00D4191F">
        <w:rPr>
          <w:sz w:val="28"/>
        </w:rPr>
        <w:t>особистісних</w:t>
      </w:r>
      <w:r w:rsidRPr="00D4191F">
        <w:rPr>
          <w:spacing w:val="-10"/>
          <w:sz w:val="28"/>
        </w:rPr>
        <w:t xml:space="preserve"> </w:t>
      </w:r>
      <w:r w:rsidRPr="00D4191F">
        <w:rPr>
          <w:sz w:val="28"/>
        </w:rPr>
        <w:t>рис,</w:t>
      </w:r>
      <w:r w:rsidRPr="00D4191F">
        <w:rPr>
          <w:spacing w:val="-3"/>
          <w:sz w:val="28"/>
        </w:rPr>
        <w:t xml:space="preserve"> </w:t>
      </w:r>
      <w:r w:rsidRPr="00D4191F">
        <w:rPr>
          <w:sz w:val="28"/>
        </w:rPr>
        <w:t>які</w:t>
      </w:r>
      <w:r w:rsidRPr="00D4191F">
        <w:rPr>
          <w:spacing w:val="-10"/>
          <w:sz w:val="28"/>
        </w:rPr>
        <w:t xml:space="preserve"> </w:t>
      </w:r>
      <w:r w:rsidRPr="00D4191F">
        <w:rPr>
          <w:sz w:val="28"/>
        </w:rPr>
        <w:t>пояснюють</w:t>
      </w:r>
      <w:r w:rsidRPr="00D4191F">
        <w:rPr>
          <w:spacing w:val="-8"/>
          <w:sz w:val="28"/>
        </w:rPr>
        <w:t xml:space="preserve"> </w:t>
      </w:r>
      <w:r w:rsidRPr="00D4191F">
        <w:rPr>
          <w:sz w:val="28"/>
        </w:rPr>
        <w:t>поведінку особистості в організації.</w:t>
      </w:r>
    </w:p>
    <w:p w:rsidR="00D4191F" w:rsidRDefault="007B427C" w:rsidP="00D4191F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 w:rsidRPr="00D4191F">
        <w:rPr>
          <w:sz w:val="28"/>
        </w:rPr>
        <w:t>Проаналізуйте</w:t>
      </w:r>
      <w:r w:rsidRPr="00D4191F">
        <w:rPr>
          <w:spacing w:val="-5"/>
          <w:sz w:val="28"/>
        </w:rPr>
        <w:t xml:space="preserve"> </w:t>
      </w:r>
      <w:r w:rsidRPr="00D4191F">
        <w:rPr>
          <w:sz w:val="28"/>
        </w:rPr>
        <w:t>як</w:t>
      </w:r>
      <w:r w:rsidRPr="00D4191F">
        <w:rPr>
          <w:spacing w:val="-6"/>
          <w:sz w:val="28"/>
        </w:rPr>
        <w:t xml:space="preserve"> </w:t>
      </w:r>
      <w:r w:rsidRPr="00D4191F">
        <w:rPr>
          <w:sz w:val="28"/>
        </w:rPr>
        <w:t>впливають</w:t>
      </w:r>
      <w:r w:rsidRPr="00D4191F">
        <w:rPr>
          <w:spacing w:val="-7"/>
          <w:sz w:val="28"/>
        </w:rPr>
        <w:t xml:space="preserve"> </w:t>
      </w:r>
      <w:r w:rsidRPr="00D4191F">
        <w:rPr>
          <w:sz w:val="28"/>
        </w:rPr>
        <w:t>захисні</w:t>
      </w:r>
      <w:r w:rsidRPr="00D4191F">
        <w:rPr>
          <w:spacing w:val="-6"/>
          <w:sz w:val="28"/>
        </w:rPr>
        <w:t xml:space="preserve"> </w:t>
      </w:r>
      <w:r w:rsidRPr="00D4191F">
        <w:rPr>
          <w:sz w:val="28"/>
        </w:rPr>
        <w:t>механізми</w:t>
      </w:r>
      <w:r w:rsidRPr="00D4191F">
        <w:rPr>
          <w:spacing w:val="-6"/>
          <w:sz w:val="28"/>
        </w:rPr>
        <w:t xml:space="preserve"> </w:t>
      </w:r>
      <w:r w:rsidRPr="00D4191F">
        <w:rPr>
          <w:sz w:val="28"/>
        </w:rPr>
        <w:t>психіки</w:t>
      </w:r>
      <w:r w:rsidRPr="00D4191F">
        <w:rPr>
          <w:spacing w:val="-6"/>
          <w:sz w:val="28"/>
        </w:rPr>
        <w:t xml:space="preserve"> </w:t>
      </w:r>
      <w:r w:rsidRPr="00D4191F">
        <w:rPr>
          <w:sz w:val="28"/>
        </w:rPr>
        <w:t>особистості</w:t>
      </w:r>
      <w:r w:rsidRPr="00D4191F">
        <w:rPr>
          <w:spacing w:val="-10"/>
          <w:sz w:val="28"/>
        </w:rPr>
        <w:t xml:space="preserve"> </w:t>
      </w:r>
      <w:r w:rsidRPr="00D4191F">
        <w:rPr>
          <w:sz w:val="28"/>
        </w:rPr>
        <w:t>на</w:t>
      </w:r>
      <w:r w:rsidRPr="00D4191F">
        <w:rPr>
          <w:spacing w:val="-5"/>
          <w:sz w:val="28"/>
        </w:rPr>
        <w:t xml:space="preserve"> </w:t>
      </w:r>
      <w:r w:rsidRPr="00D4191F">
        <w:rPr>
          <w:sz w:val="28"/>
        </w:rPr>
        <w:t xml:space="preserve">її </w:t>
      </w:r>
      <w:r w:rsidRPr="00D4191F">
        <w:rPr>
          <w:sz w:val="28"/>
        </w:rPr>
        <w:lastRenderedPageBreak/>
        <w:t>поведінку в організації</w:t>
      </w:r>
    </w:p>
    <w:p w:rsidR="00D4191F" w:rsidRDefault="007B427C" w:rsidP="00D4191F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 w:rsidRPr="00D4191F">
        <w:rPr>
          <w:sz w:val="28"/>
        </w:rPr>
        <w:t>Які</w:t>
      </w:r>
      <w:r w:rsidRPr="00D4191F">
        <w:rPr>
          <w:spacing w:val="-7"/>
          <w:sz w:val="28"/>
        </w:rPr>
        <w:t xml:space="preserve"> </w:t>
      </w:r>
      <w:r w:rsidRPr="00D4191F">
        <w:rPr>
          <w:sz w:val="28"/>
        </w:rPr>
        <w:t>найважливіші</w:t>
      </w:r>
      <w:r w:rsidRPr="00D4191F">
        <w:rPr>
          <w:spacing w:val="-8"/>
          <w:sz w:val="28"/>
        </w:rPr>
        <w:t xml:space="preserve"> </w:t>
      </w:r>
      <w:r w:rsidRPr="00D4191F">
        <w:rPr>
          <w:sz w:val="28"/>
        </w:rPr>
        <w:t>риси</w:t>
      </w:r>
      <w:r w:rsidRPr="00D4191F">
        <w:rPr>
          <w:spacing w:val="-4"/>
          <w:sz w:val="28"/>
        </w:rPr>
        <w:t xml:space="preserve"> </w:t>
      </w:r>
      <w:r w:rsidRPr="00D4191F">
        <w:rPr>
          <w:sz w:val="28"/>
        </w:rPr>
        <w:t>впливають</w:t>
      </w:r>
      <w:r w:rsidRPr="00D4191F">
        <w:rPr>
          <w:spacing w:val="-6"/>
          <w:sz w:val="28"/>
        </w:rPr>
        <w:t xml:space="preserve"> </w:t>
      </w:r>
      <w:r w:rsidRPr="00D4191F">
        <w:rPr>
          <w:sz w:val="28"/>
        </w:rPr>
        <w:t>на</w:t>
      </w:r>
      <w:r w:rsidRPr="00D4191F">
        <w:rPr>
          <w:spacing w:val="-3"/>
          <w:sz w:val="28"/>
        </w:rPr>
        <w:t xml:space="preserve"> </w:t>
      </w:r>
      <w:r w:rsidRPr="00D4191F">
        <w:rPr>
          <w:sz w:val="28"/>
        </w:rPr>
        <w:t>поведінку</w:t>
      </w:r>
      <w:r w:rsidRPr="00D4191F">
        <w:rPr>
          <w:spacing w:val="-7"/>
          <w:sz w:val="28"/>
        </w:rPr>
        <w:t xml:space="preserve"> </w:t>
      </w:r>
      <w:r w:rsidRPr="00D4191F">
        <w:rPr>
          <w:sz w:val="28"/>
        </w:rPr>
        <w:t>особистості</w:t>
      </w:r>
      <w:r w:rsidRPr="00D4191F">
        <w:rPr>
          <w:spacing w:val="-8"/>
          <w:sz w:val="28"/>
        </w:rPr>
        <w:t xml:space="preserve"> </w:t>
      </w:r>
      <w:r w:rsidRPr="00D4191F">
        <w:rPr>
          <w:sz w:val="28"/>
        </w:rPr>
        <w:t>в</w:t>
      </w:r>
      <w:r w:rsidRPr="00D4191F">
        <w:rPr>
          <w:spacing w:val="-5"/>
          <w:sz w:val="28"/>
        </w:rPr>
        <w:t xml:space="preserve"> </w:t>
      </w:r>
      <w:r w:rsidRPr="00D4191F">
        <w:rPr>
          <w:sz w:val="28"/>
        </w:rPr>
        <w:t>організації? Дайте визначення наступних понять: потреби, мотиви, мотивація</w:t>
      </w:r>
    </w:p>
    <w:p w:rsidR="007B427C" w:rsidRPr="00D4191F" w:rsidRDefault="007B427C" w:rsidP="00D4191F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 w:rsidRPr="00D4191F">
        <w:rPr>
          <w:sz w:val="28"/>
        </w:rPr>
        <w:t>Розкрийте</w:t>
      </w:r>
      <w:r w:rsidRPr="00D4191F">
        <w:rPr>
          <w:spacing w:val="-10"/>
          <w:sz w:val="28"/>
        </w:rPr>
        <w:t xml:space="preserve"> </w:t>
      </w:r>
      <w:r w:rsidRPr="00D4191F">
        <w:rPr>
          <w:sz w:val="28"/>
        </w:rPr>
        <w:t>сутність</w:t>
      </w:r>
      <w:r w:rsidRPr="00D4191F">
        <w:rPr>
          <w:spacing w:val="-12"/>
          <w:sz w:val="28"/>
        </w:rPr>
        <w:t xml:space="preserve"> </w:t>
      </w:r>
      <w:r w:rsidRPr="00D4191F">
        <w:rPr>
          <w:sz w:val="28"/>
        </w:rPr>
        <w:t>системи</w:t>
      </w:r>
      <w:r w:rsidRPr="00D4191F">
        <w:rPr>
          <w:spacing w:val="-7"/>
          <w:sz w:val="28"/>
        </w:rPr>
        <w:t xml:space="preserve"> </w:t>
      </w:r>
      <w:r w:rsidRPr="00D4191F">
        <w:rPr>
          <w:sz w:val="28"/>
        </w:rPr>
        <w:t>управління</w:t>
      </w:r>
      <w:r w:rsidRPr="00D4191F">
        <w:rPr>
          <w:spacing w:val="-10"/>
          <w:sz w:val="28"/>
        </w:rPr>
        <w:t xml:space="preserve"> </w:t>
      </w:r>
      <w:r w:rsidRPr="00D4191F">
        <w:rPr>
          <w:sz w:val="28"/>
        </w:rPr>
        <w:t>мотивацією</w:t>
      </w:r>
      <w:r w:rsidRPr="00D4191F">
        <w:rPr>
          <w:spacing w:val="-12"/>
          <w:sz w:val="28"/>
        </w:rPr>
        <w:t xml:space="preserve"> </w:t>
      </w:r>
      <w:r w:rsidRPr="00D4191F">
        <w:rPr>
          <w:sz w:val="28"/>
        </w:rPr>
        <w:t xml:space="preserve">співробітників </w:t>
      </w:r>
      <w:r w:rsidRPr="00D4191F">
        <w:rPr>
          <w:spacing w:val="-2"/>
          <w:sz w:val="28"/>
        </w:rPr>
        <w:t>організації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Опішить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-6"/>
          <w:sz w:val="28"/>
        </w:rPr>
        <w:t xml:space="preserve"> </w:t>
      </w: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мотивацію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робітників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9"/>
          <w:sz w:val="28"/>
        </w:rPr>
        <w:t xml:space="preserve"> </w:t>
      </w:r>
      <w:r>
        <w:rPr>
          <w:sz w:val="28"/>
        </w:rPr>
        <w:t>види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мотивів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мотивації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-10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8"/>
          <w:sz w:val="28"/>
        </w:rPr>
        <w:t xml:space="preserve"> </w:t>
      </w:r>
      <w:r>
        <w:rPr>
          <w:sz w:val="28"/>
        </w:rPr>
        <w:t>«професійне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вигоряння»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Опішить</w:t>
      </w:r>
      <w:r>
        <w:rPr>
          <w:spacing w:val="-9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-6"/>
          <w:sz w:val="28"/>
        </w:rPr>
        <w:t xml:space="preserve"> </w:t>
      </w:r>
      <w:r>
        <w:rPr>
          <w:sz w:val="28"/>
        </w:rPr>
        <w:t>вигоряння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точки</w:t>
      </w:r>
      <w:r>
        <w:rPr>
          <w:spacing w:val="-6"/>
          <w:sz w:val="28"/>
        </w:rPr>
        <w:t xml:space="preserve"> </w:t>
      </w:r>
      <w:r>
        <w:rPr>
          <w:sz w:val="28"/>
        </w:rPr>
        <w:t>зору</w:t>
      </w:r>
      <w:r>
        <w:rPr>
          <w:spacing w:val="-10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підходів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Опішить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2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культури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>
        <w:rPr>
          <w:sz w:val="28"/>
        </w:rPr>
        <w:t>Види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5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культури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>
        <w:rPr>
          <w:sz w:val="28"/>
        </w:rPr>
        <w:t>Прагматичний,</w:t>
      </w:r>
      <w:r>
        <w:rPr>
          <w:spacing w:val="-12"/>
          <w:sz w:val="28"/>
        </w:rPr>
        <w:t xml:space="preserve"> </w:t>
      </w:r>
      <w:r>
        <w:rPr>
          <w:sz w:val="28"/>
        </w:rPr>
        <w:t>феноменологічний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піходи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культури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>
        <w:rPr>
          <w:sz w:val="28"/>
        </w:rPr>
        <w:t>Опішить</w:t>
      </w:r>
      <w:r>
        <w:rPr>
          <w:spacing w:val="-9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конфліктів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організації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-10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9"/>
          <w:sz w:val="28"/>
        </w:rPr>
        <w:t xml:space="preserve"> </w:t>
      </w:r>
      <w:r>
        <w:rPr>
          <w:sz w:val="28"/>
        </w:rPr>
        <w:t>«професійне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вигоряння»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>
        <w:rPr>
          <w:sz w:val="28"/>
        </w:rPr>
        <w:t>Опишіть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-6"/>
          <w:sz w:val="28"/>
        </w:rPr>
        <w:t xml:space="preserve"> </w:t>
      </w:r>
      <w:r>
        <w:rPr>
          <w:sz w:val="28"/>
        </w:rPr>
        <w:t>вигоряння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5"/>
          <w:sz w:val="28"/>
        </w:rPr>
        <w:t xml:space="preserve"> </w:t>
      </w:r>
      <w:r>
        <w:rPr>
          <w:sz w:val="28"/>
        </w:rPr>
        <w:t>зору</w:t>
      </w:r>
      <w:r>
        <w:rPr>
          <w:spacing w:val="-9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підходів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-8"/>
          <w:sz w:val="28"/>
        </w:rPr>
        <w:t xml:space="preserve"> </w:t>
      </w:r>
      <w:r>
        <w:rPr>
          <w:sz w:val="28"/>
        </w:rPr>
        <w:t>що</w:t>
      </w:r>
      <w:r>
        <w:rPr>
          <w:spacing w:val="-10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-11"/>
          <w:sz w:val="28"/>
        </w:rPr>
        <w:t xml:space="preserve"> </w:t>
      </w:r>
      <w:r>
        <w:rPr>
          <w:sz w:val="28"/>
        </w:rPr>
        <w:t>появі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вигоряння</w:t>
      </w:r>
    </w:p>
    <w:p w:rsidR="00D4191F" w:rsidRDefault="007B427C" w:rsidP="00D4191F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Опишіть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10"/>
          <w:sz w:val="28"/>
        </w:rPr>
        <w:t xml:space="preserve"> </w:t>
      </w:r>
      <w:r>
        <w:rPr>
          <w:sz w:val="28"/>
        </w:rPr>
        <w:t>діагностики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організації</w:t>
      </w:r>
    </w:p>
    <w:p w:rsidR="007B427C" w:rsidRPr="00D4191F" w:rsidRDefault="007B427C" w:rsidP="00D4191F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 w:rsidRPr="00D4191F">
        <w:rPr>
          <w:sz w:val="28"/>
        </w:rPr>
        <w:t xml:space="preserve">Охарактеризуйте чинники психічного здоров’я та благополуччя: </w:t>
      </w:r>
      <w:proofErr w:type="spellStart"/>
      <w:r w:rsidRPr="00D4191F">
        <w:rPr>
          <w:sz w:val="28"/>
        </w:rPr>
        <w:t>мікрорівень</w:t>
      </w:r>
      <w:proofErr w:type="spellEnd"/>
      <w:r w:rsidRPr="00D4191F">
        <w:rPr>
          <w:sz w:val="28"/>
        </w:rPr>
        <w:t xml:space="preserve"> аналізу та чинники психічного здоров’я та благополуччя: </w:t>
      </w:r>
      <w:proofErr w:type="spellStart"/>
      <w:r w:rsidRPr="00D4191F">
        <w:rPr>
          <w:sz w:val="28"/>
        </w:rPr>
        <w:t>мезорівень</w:t>
      </w:r>
      <w:proofErr w:type="spellEnd"/>
      <w:r w:rsidRPr="00D4191F">
        <w:rPr>
          <w:sz w:val="28"/>
        </w:rPr>
        <w:t xml:space="preserve"> аналізу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Розкрити</w:t>
      </w:r>
      <w:r>
        <w:rPr>
          <w:spacing w:val="-10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індивідуальної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організації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Розкрити</w:t>
      </w:r>
      <w:r>
        <w:rPr>
          <w:spacing w:val="-9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організації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Розкрити</w:t>
      </w:r>
      <w:r>
        <w:rPr>
          <w:spacing w:val="-7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групової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організації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Розкрити</w:t>
      </w:r>
      <w:r>
        <w:rPr>
          <w:spacing w:val="-8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лідерства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організації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Опишіть</w:t>
      </w:r>
      <w:r>
        <w:rPr>
          <w:spacing w:val="-9"/>
          <w:sz w:val="28"/>
        </w:rPr>
        <w:t xml:space="preserve"> </w:t>
      </w: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організаційні</w:t>
      </w:r>
      <w:r>
        <w:rPr>
          <w:spacing w:val="-11"/>
          <w:sz w:val="28"/>
        </w:rPr>
        <w:t xml:space="preserve"> </w:t>
      </w:r>
      <w:r>
        <w:rPr>
          <w:sz w:val="28"/>
        </w:rPr>
        <w:t>зміни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інновації:</w:t>
      </w:r>
      <w:r>
        <w:rPr>
          <w:spacing w:val="-11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види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Опишіть</w:t>
      </w:r>
      <w:r>
        <w:rPr>
          <w:spacing w:val="53"/>
          <w:sz w:val="28"/>
        </w:rPr>
        <w:t xml:space="preserve"> </w:t>
      </w:r>
      <w:r>
        <w:rPr>
          <w:sz w:val="28"/>
        </w:rPr>
        <w:t>управлінські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4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інновацій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Управління</w:t>
      </w:r>
      <w:r>
        <w:rPr>
          <w:spacing w:val="-9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-10"/>
          <w:sz w:val="28"/>
        </w:rPr>
        <w:t xml:space="preserve"> </w:t>
      </w:r>
      <w:r>
        <w:rPr>
          <w:sz w:val="28"/>
        </w:rPr>
        <w:t>як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проектна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діяльність</w:t>
      </w:r>
    </w:p>
    <w:p w:rsidR="00D4191F" w:rsidRDefault="007B427C" w:rsidP="00D4191F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Організаційний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психологічний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клімат</w:t>
      </w:r>
    </w:p>
    <w:p w:rsidR="007B427C" w:rsidRPr="00D4191F" w:rsidRDefault="007B427C" w:rsidP="00D4191F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 w:rsidRPr="00D4191F">
        <w:rPr>
          <w:sz w:val="28"/>
        </w:rPr>
        <w:t>Опишіть</w:t>
      </w:r>
      <w:r w:rsidRPr="00D4191F">
        <w:rPr>
          <w:spacing w:val="-8"/>
          <w:sz w:val="28"/>
        </w:rPr>
        <w:t xml:space="preserve"> </w:t>
      </w:r>
      <w:r w:rsidRPr="00D4191F">
        <w:rPr>
          <w:sz w:val="28"/>
        </w:rPr>
        <w:t>методологічні</w:t>
      </w:r>
      <w:r w:rsidRPr="00D4191F">
        <w:rPr>
          <w:spacing w:val="-11"/>
          <w:sz w:val="28"/>
        </w:rPr>
        <w:t xml:space="preserve"> </w:t>
      </w:r>
      <w:r w:rsidRPr="00D4191F">
        <w:rPr>
          <w:sz w:val="28"/>
        </w:rPr>
        <w:t>принципи</w:t>
      </w:r>
      <w:r w:rsidRPr="00D4191F">
        <w:rPr>
          <w:spacing w:val="-7"/>
          <w:sz w:val="28"/>
        </w:rPr>
        <w:t xml:space="preserve"> </w:t>
      </w:r>
      <w:r w:rsidRPr="00D4191F">
        <w:rPr>
          <w:sz w:val="28"/>
        </w:rPr>
        <w:t>дослідження</w:t>
      </w:r>
      <w:r w:rsidRPr="00D4191F">
        <w:rPr>
          <w:spacing w:val="-4"/>
          <w:sz w:val="28"/>
        </w:rPr>
        <w:t xml:space="preserve"> </w:t>
      </w:r>
      <w:r w:rsidRPr="00D4191F">
        <w:rPr>
          <w:sz w:val="28"/>
        </w:rPr>
        <w:t>групи:</w:t>
      </w:r>
      <w:r w:rsidRPr="00D4191F">
        <w:rPr>
          <w:spacing w:val="-11"/>
          <w:sz w:val="28"/>
        </w:rPr>
        <w:t xml:space="preserve"> </w:t>
      </w:r>
      <w:r w:rsidRPr="00D4191F">
        <w:rPr>
          <w:sz w:val="28"/>
        </w:rPr>
        <w:t>принцип</w:t>
      </w:r>
      <w:r w:rsidRPr="00D4191F">
        <w:rPr>
          <w:spacing w:val="-6"/>
          <w:sz w:val="28"/>
        </w:rPr>
        <w:t xml:space="preserve"> </w:t>
      </w:r>
      <w:r w:rsidRPr="00D4191F">
        <w:rPr>
          <w:sz w:val="28"/>
        </w:rPr>
        <w:t>діяльності, системно</w:t>
      </w:r>
      <w:r w:rsidRPr="00D4191F">
        <w:rPr>
          <w:sz w:val="28"/>
        </w:rPr>
        <w:t>с</w:t>
      </w:r>
      <w:r w:rsidRPr="00D4191F">
        <w:rPr>
          <w:sz w:val="28"/>
        </w:rPr>
        <w:t>ті, розвитку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Опишіть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11"/>
          <w:sz w:val="28"/>
        </w:rPr>
        <w:t xml:space="preserve"> </w:t>
      </w:r>
      <w:r>
        <w:rPr>
          <w:sz w:val="28"/>
        </w:rPr>
        <w:t>діагностики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культури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Опишіть</w:t>
      </w:r>
      <w:r>
        <w:rPr>
          <w:spacing w:val="-10"/>
          <w:sz w:val="28"/>
        </w:rPr>
        <w:t xml:space="preserve"> </w:t>
      </w:r>
      <w:r>
        <w:rPr>
          <w:sz w:val="28"/>
        </w:rPr>
        <w:t>які</w:t>
      </w:r>
      <w:r>
        <w:rPr>
          <w:spacing w:val="57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конфліктами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lastRenderedPageBreak/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влади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організаціях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Опішить</w:t>
      </w:r>
      <w:r>
        <w:rPr>
          <w:spacing w:val="-10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-12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-7"/>
          <w:sz w:val="28"/>
        </w:rPr>
        <w:t xml:space="preserve"> </w:t>
      </w:r>
      <w:r>
        <w:rPr>
          <w:sz w:val="28"/>
        </w:rPr>
        <w:t>циклу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організації</w:t>
      </w:r>
    </w:p>
    <w:p w:rsidR="00AB1F11" w:rsidRDefault="00AB1F11" w:rsidP="00D4191F">
      <w:pPr>
        <w:jc w:val="center"/>
        <w:rPr>
          <w:sz w:val="28"/>
          <w:szCs w:val="28"/>
        </w:rPr>
      </w:pPr>
    </w:p>
    <w:p w:rsidR="00AB1F11" w:rsidRDefault="005511C4" w:rsidP="00D419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 w:rsidR="00920EC2">
        <w:rPr>
          <w:b/>
          <w:sz w:val="28"/>
          <w:szCs w:val="28"/>
        </w:rPr>
        <w:t>Шкала оцінювання: національна та ECTS</w:t>
      </w:r>
    </w:p>
    <w:tbl>
      <w:tblPr>
        <w:tblW w:w="9366" w:type="dxa"/>
        <w:tblInd w:w="245" w:type="dxa"/>
        <w:tblLayout w:type="fixed"/>
        <w:tblLook w:val="0000"/>
      </w:tblPr>
      <w:tblGrid>
        <w:gridCol w:w="2138"/>
        <w:gridCol w:w="1357"/>
        <w:gridCol w:w="3168"/>
        <w:gridCol w:w="2703"/>
      </w:tblGrid>
      <w:tr w:rsidR="00AB1F11">
        <w:trPr>
          <w:trHeight w:val="44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ECTS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AB1F11">
        <w:trPr>
          <w:trHeight w:val="44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екзамену, курсового проекту (роботи), практики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заліку</w:t>
            </w:r>
          </w:p>
        </w:tc>
      </w:tr>
      <w:tr w:rsidR="00AB1F1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зараховано</w:t>
            </w:r>
          </w:p>
        </w:tc>
      </w:tr>
      <w:tr w:rsidR="00AB1F11">
        <w:trPr>
          <w:trHeight w:val="18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B1F1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B1F1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B1F1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B1F1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AB1F11">
        <w:trPr>
          <w:trHeight w:val="70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AB1F11" w:rsidRDefault="00AB1F11" w:rsidP="007B427C">
      <w:pPr>
        <w:shd w:val="clear" w:color="auto" w:fill="FFFFFF"/>
        <w:jc w:val="both"/>
        <w:rPr>
          <w:sz w:val="28"/>
          <w:szCs w:val="28"/>
        </w:rPr>
      </w:pPr>
    </w:p>
    <w:p w:rsidR="00AB1F11" w:rsidRDefault="005511C4" w:rsidP="007C718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7C7181">
        <w:rPr>
          <w:b/>
          <w:sz w:val="28"/>
          <w:szCs w:val="28"/>
        </w:rPr>
        <w:t>. МЕТОДИЧНЕ ЗАБЕЗПЕЧЕННЯ</w:t>
      </w:r>
    </w:p>
    <w:p w:rsidR="007C7181" w:rsidRDefault="007C7181" w:rsidP="007C7181">
      <w:pPr>
        <w:shd w:val="clear" w:color="auto" w:fill="FFFFFF"/>
        <w:jc w:val="center"/>
        <w:rPr>
          <w:sz w:val="28"/>
          <w:szCs w:val="28"/>
        </w:rPr>
      </w:pPr>
    </w:p>
    <w:p w:rsidR="00AB1F11" w:rsidRDefault="00920EC2" w:rsidP="007B42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Робоча програма навчального курсу «</w:t>
      </w:r>
      <w:r w:rsidR="007B427C">
        <w:rPr>
          <w:sz w:val="28"/>
          <w:szCs w:val="28"/>
        </w:rPr>
        <w:t>Психологія організацій</w:t>
      </w:r>
      <w:r>
        <w:rPr>
          <w:sz w:val="28"/>
          <w:szCs w:val="28"/>
        </w:rPr>
        <w:t xml:space="preserve">». </w:t>
      </w:r>
    </w:p>
    <w:p w:rsidR="00AB1F11" w:rsidRDefault="00920EC2" w:rsidP="007B42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Опорні конспекти лекцій. </w:t>
      </w:r>
    </w:p>
    <w:p w:rsidR="00AB1F11" w:rsidRDefault="00920EC2" w:rsidP="007B42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5.Список базової та додаткової літератури.</w:t>
      </w:r>
    </w:p>
    <w:p w:rsidR="00AB1F11" w:rsidRDefault="007B427C" w:rsidP="007B42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6.Завдання для практичної роботи.</w:t>
      </w:r>
    </w:p>
    <w:p w:rsidR="00AB1F11" w:rsidRDefault="007B427C" w:rsidP="007B42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7. Презентації лекцій для заочної форми навчання</w:t>
      </w:r>
      <w:r w:rsidR="00920EC2">
        <w:rPr>
          <w:sz w:val="28"/>
          <w:szCs w:val="28"/>
        </w:rPr>
        <w:t>.</w:t>
      </w:r>
    </w:p>
    <w:p w:rsidR="00AB1F11" w:rsidRDefault="00920EC2" w:rsidP="007B427C">
      <w:pPr>
        <w:shd w:val="clear" w:color="auto" w:fill="FFFFFF"/>
        <w:jc w:val="both"/>
        <w:rPr>
          <w:sz w:val="28"/>
          <w:szCs w:val="28"/>
        </w:rPr>
      </w:pPr>
      <w:bookmarkStart w:id="5" w:name="_30j0zll"/>
      <w:bookmarkEnd w:id="5"/>
      <w:r>
        <w:rPr>
          <w:sz w:val="28"/>
          <w:szCs w:val="28"/>
        </w:rPr>
        <w:t>8. Тестові завдання.</w:t>
      </w:r>
    </w:p>
    <w:p w:rsidR="00AB1F11" w:rsidRDefault="00AB1F11" w:rsidP="007B427C">
      <w:pPr>
        <w:shd w:val="clear" w:color="auto" w:fill="FFFFFF"/>
        <w:jc w:val="both"/>
        <w:rPr>
          <w:sz w:val="28"/>
          <w:szCs w:val="28"/>
        </w:rPr>
      </w:pPr>
    </w:p>
    <w:p w:rsidR="00AB1F11" w:rsidRDefault="007C7181" w:rsidP="007C7181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14. РЕКОМЕНДОВАНА ЛІТЕРАТУРА</w:t>
      </w:r>
    </w:p>
    <w:p w:rsidR="00AB1F11" w:rsidRDefault="007C7181" w:rsidP="007C718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БАЗОВА:</w:t>
      </w:r>
    </w:p>
    <w:p w:rsidR="007C7181" w:rsidRDefault="007C7181" w:rsidP="007C7181">
      <w:pPr>
        <w:shd w:val="clear" w:color="auto" w:fill="FFFFFF"/>
        <w:jc w:val="center"/>
        <w:rPr>
          <w:sz w:val="28"/>
          <w:szCs w:val="28"/>
        </w:rPr>
      </w:pPr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Карамушка</w:t>
      </w:r>
      <w:proofErr w:type="spellEnd"/>
      <w:r>
        <w:rPr>
          <w:sz w:val="28"/>
        </w:rPr>
        <w:t xml:space="preserve">, Л.М. (2022). Психічне здоров’я персоналу організацій в умовах війни: основні вияви і ресурси. Вчені записки Університету «Крок», 3(67). С. 124-133. DOI: https://doi. </w:t>
      </w:r>
      <w:proofErr w:type="spellStart"/>
      <w:r>
        <w:rPr>
          <w:sz w:val="28"/>
        </w:rPr>
        <w:t>org</w:t>
      </w:r>
      <w:proofErr w:type="spellEnd"/>
      <w:r>
        <w:rPr>
          <w:sz w:val="28"/>
        </w:rPr>
        <w:t>/10.31732/2663-2209-2022-67-124-133</w:t>
      </w:r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Карамушка</w:t>
      </w:r>
      <w:proofErr w:type="spellEnd"/>
      <w:r>
        <w:rPr>
          <w:sz w:val="28"/>
        </w:rPr>
        <w:t>, Л.М. (Ред.) (2015). Психологічні детермінанти розвитку орган</w:t>
      </w:r>
      <w:r>
        <w:rPr>
          <w:sz w:val="28"/>
        </w:rPr>
        <w:t>і</w:t>
      </w:r>
      <w:r>
        <w:rPr>
          <w:sz w:val="28"/>
        </w:rPr>
        <w:t xml:space="preserve">заційної культури. Монографія. Київ: Педагогічна думка. URL: </w:t>
      </w:r>
      <w:hyperlink r:id="rId13">
        <w:r>
          <w:rPr>
            <w:color w:val="0000FF"/>
            <w:spacing w:val="-2"/>
            <w:sz w:val="28"/>
            <w:u w:val="single" w:color="0000FF"/>
          </w:rPr>
          <w:t>http://lib.iitta.gov.ua/10087/</w:t>
        </w:r>
      </w:hyperlink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Карамушка</w:t>
      </w:r>
      <w:proofErr w:type="spellEnd"/>
      <w:r>
        <w:rPr>
          <w:sz w:val="28"/>
        </w:rPr>
        <w:t xml:space="preserve">, Т. В. (2015). Професійна кар’єра особистості: сутність, основні </w:t>
      </w:r>
      <w:r>
        <w:rPr>
          <w:sz w:val="28"/>
        </w:rPr>
        <w:lastRenderedPageBreak/>
        <w:t>види та функції. Теоретичні і прикладні проблеми психології, (1), 181-190.</w:t>
      </w:r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  <w:tab w:val="left" w:pos="3563"/>
          <w:tab w:val="left" w:pos="6471"/>
          <w:tab w:val="left" w:pos="8434"/>
        </w:tabs>
        <w:spacing w:before="0" w:line="362" w:lineRule="auto"/>
        <w:ind w:left="0"/>
        <w:jc w:val="both"/>
        <w:rPr>
          <w:sz w:val="28"/>
        </w:rPr>
      </w:pPr>
      <w:r>
        <w:rPr>
          <w:sz w:val="28"/>
        </w:rPr>
        <w:t xml:space="preserve">Кодекс академічної доброчесності учасників освітнього процесу Одеського </w:t>
      </w:r>
      <w:r>
        <w:rPr>
          <w:spacing w:val="-2"/>
          <w:sz w:val="28"/>
        </w:rPr>
        <w:t>національного</w:t>
      </w:r>
      <w:r>
        <w:rPr>
          <w:sz w:val="28"/>
        </w:rPr>
        <w:tab/>
      </w:r>
      <w:r>
        <w:rPr>
          <w:spacing w:val="-2"/>
          <w:sz w:val="28"/>
        </w:rPr>
        <w:t>університету</w:t>
      </w:r>
      <w:r>
        <w:rPr>
          <w:sz w:val="28"/>
        </w:rPr>
        <w:tab/>
      </w:r>
      <w:r>
        <w:rPr>
          <w:spacing w:val="-2"/>
          <w:sz w:val="28"/>
        </w:rPr>
        <w:t>імені</w:t>
      </w:r>
      <w:r>
        <w:rPr>
          <w:sz w:val="28"/>
        </w:rPr>
        <w:tab/>
      </w:r>
      <w:r>
        <w:rPr>
          <w:spacing w:val="-2"/>
          <w:sz w:val="28"/>
        </w:rPr>
        <w:t xml:space="preserve">І.І.Мечникова </w:t>
      </w:r>
      <w:hyperlink r:id="rId14">
        <w:r>
          <w:rPr>
            <w:color w:val="0000FF"/>
            <w:spacing w:val="-2"/>
            <w:sz w:val="28"/>
            <w:u w:val="single" w:color="0000FF"/>
          </w:rPr>
          <w:t>http://onu.edu.ua/pub/bank/userfiles/files/documents/acad-dobrochesnost.pdf</w:t>
        </w:r>
      </w:hyperlink>
      <w:r>
        <w:rPr>
          <w:spacing w:val="-2"/>
          <w:sz w:val="28"/>
        </w:rPr>
        <w:t>.</w:t>
      </w:r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r>
        <w:rPr>
          <w:sz w:val="28"/>
        </w:rPr>
        <w:t xml:space="preserve">Копець Л.В. Психологія особистості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закл</w:t>
      </w:r>
      <w:proofErr w:type="spellEnd"/>
      <w:r>
        <w:rPr>
          <w:sz w:val="28"/>
        </w:rPr>
        <w:t>. / Л.В.Копець. – К. :Вид. дім «Києво-Могилянська академія», 2007. – 460 с.</w:t>
      </w:r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 xml:space="preserve">Методики дослідження психічного здоров’я та благополуччя персоналу організацій : психологічний практикум. Л. М. </w:t>
      </w:r>
      <w:proofErr w:type="spellStart"/>
      <w:r>
        <w:rPr>
          <w:sz w:val="28"/>
        </w:rPr>
        <w:t>Карамушка</w:t>
      </w:r>
      <w:proofErr w:type="spellEnd"/>
      <w:r>
        <w:rPr>
          <w:sz w:val="28"/>
        </w:rPr>
        <w:t xml:space="preserve">, О. В. </w:t>
      </w:r>
      <w:proofErr w:type="spellStart"/>
      <w:r>
        <w:rPr>
          <w:sz w:val="28"/>
        </w:rPr>
        <w:t>Креденцер</w:t>
      </w:r>
      <w:proofErr w:type="spellEnd"/>
      <w:r>
        <w:rPr>
          <w:sz w:val="28"/>
        </w:rPr>
        <w:t xml:space="preserve">, К. В. Терещенко, В. І. </w:t>
      </w:r>
      <w:proofErr w:type="spellStart"/>
      <w:r>
        <w:rPr>
          <w:sz w:val="28"/>
        </w:rPr>
        <w:t>Лагодзінська</w:t>
      </w:r>
      <w:proofErr w:type="spellEnd"/>
      <w:r>
        <w:rPr>
          <w:sz w:val="28"/>
        </w:rPr>
        <w:t xml:space="preserve">, В. М. </w:t>
      </w:r>
      <w:proofErr w:type="spellStart"/>
      <w:r>
        <w:rPr>
          <w:sz w:val="28"/>
        </w:rPr>
        <w:t>Івкін</w:t>
      </w:r>
      <w:proofErr w:type="spellEnd"/>
      <w:r>
        <w:rPr>
          <w:sz w:val="28"/>
        </w:rPr>
        <w:t xml:space="preserve">, О. С. Ковальчук ; за ред. Л. М. </w:t>
      </w:r>
      <w:proofErr w:type="spellStart"/>
      <w:r>
        <w:rPr>
          <w:sz w:val="28"/>
        </w:rPr>
        <w:t>Карамушки</w:t>
      </w:r>
      <w:proofErr w:type="spellEnd"/>
      <w:r>
        <w:rPr>
          <w:sz w:val="28"/>
        </w:rPr>
        <w:t xml:space="preserve">. Київ : Інститут психології імені Г.С. Костюка НАПН </w:t>
      </w:r>
      <w:proofErr w:type="spellStart"/>
      <w:r>
        <w:rPr>
          <w:sz w:val="28"/>
        </w:rPr>
        <w:t>Украї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</w:t>
      </w:r>
      <w:proofErr w:type="spellEnd"/>
      <w:r>
        <w:rPr>
          <w:sz w:val="28"/>
        </w:rPr>
        <w:t>, 2023. 76 с.</w:t>
      </w:r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 xml:space="preserve">Молчанова А. О., </w:t>
      </w:r>
      <w:proofErr w:type="spellStart"/>
      <w:r>
        <w:rPr>
          <w:sz w:val="28"/>
        </w:rPr>
        <w:t>Воляник</w:t>
      </w:r>
      <w:proofErr w:type="spellEnd"/>
      <w:r>
        <w:rPr>
          <w:sz w:val="28"/>
        </w:rPr>
        <w:t xml:space="preserve"> І. В., </w:t>
      </w:r>
      <w:proofErr w:type="spellStart"/>
      <w:r>
        <w:rPr>
          <w:sz w:val="28"/>
        </w:rPr>
        <w:t>Кондратьєва</w:t>
      </w:r>
      <w:proofErr w:type="spellEnd"/>
      <w:r>
        <w:rPr>
          <w:sz w:val="28"/>
        </w:rPr>
        <w:t xml:space="preserve"> В. П. Організаційна поведінка: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посібн</w:t>
      </w:r>
      <w:proofErr w:type="spellEnd"/>
      <w:r>
        <w:rPr>
          <w:sz w:val="28"/>
        </w:rPr>
        <w:t xml:space="preserve">. / за наук. ред. А. О. </w:t>
      </w:r>
      <w:proofErr w:type="spellStart"/>
      <w:r>
        <w:rPr>
          <w:sz w:val="28"/>
        </w:rPr>
        <w:t>Молчанової</w:t>
      </w:r>
      <w:proofErr w:type="spellEnd"/>
      <w:r>
        <w:rPr>
          <w:sz w:val="28"/>
        </w:rPr>
        <w:t>. – Івано-Франківськ, «</w:t>
      </w:r>
      <w:proofErr w:type="spellStart"/>
      <w:r>
        <w:rPr>
          <w:sz w:val="28"/>
        </w:rPr>
        <w:t>Лілея-НВ</w:t>
      </w:r>
      <w:proofErr w:type="spellEnd"/>
      <w:r>
        <w:rPr>
          <w:sz w:val="28"/>
        </w:rPr>
        <w:t>», – 2015. – 176 с.</w:t>
      </w:r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Організаційна психологія : конспект лекцій, методичні вказівки та контрол</w:t>
      </w:r>
      <w:r>
        <w:rPr>
          <w:sz w:val="28"/>
        </w:rPr>
        <w:t>ь</w:t>
      </w:r>
      <w:r>
        <w:rPr>
          <w:sz w:val="28"/>
        </w:rPr>
        <w:t>ні 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6"/>
          <w:sz w:val="28"/>
        </w:rPr>
        <w:t xml:space="preserve"> </w:t>
      </w:r>
      <w:r>
        <w:rPr>
          <w:sz w:val="28"/>
        </w:rPr>
        <w:t>денної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заочної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освітньо-професійного рівня</w:t>
      </w:r>
      <w:r>
        <w:rPr>
          <w:spacing w:val="-1"/>
          <w:sz w:val="28"/>
        </w:rPr>
        <w:t xml:space="preserve"> </w:t>
      </w:r>
      <w:r>
        <w:rPr>
          <w:sz w:val="28"/>
        </w:rPr>
        <w:t>«Магістр», спеціальності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053 «Психологія», спеціалізації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«Психологія»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 2 ч. Ч. 1 / Уклад. Богдан Ж.Б., </w:t>
      </w:r>
      <w:proofErr w:type="spellStart"/>
      <w:r>
        <w:rPr>
          <w:sz w:val="28"/>
        </w:rPr>
        <w:t>Пібуцька</w:t>
      </w:r>
      <w:proofErr w:type="spellEnd"/>
      <w:r>
        <w:rPr>
          <w:sz w:val="28"/>
        </w:rPr>
        <w:t xml:space="preserve"> Н.В. –– Харків: НТУ «ХПІ», 2017. – 56 </w:t>
      </w:r>
      <w:r>
        <w:rPr>
          <w:spacing w:val="-6"/>
          <w:sz w:val="28"/>
        </w:rPr>
        <w:t>с.</w:t>
      </w:r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</w:tabs>
        <w:spacing w:before="0" w:line="357" w:lineRule="auto"/>
        <w:ind w:left="0"/>
        <w:jc w:val="both"/>
        <w:rPr>
          <w:sz w:val="28"/>
        </w:rPr>
      </w:pPr>
      <w:r>
        <w:rPr>
          <w:sz w:val="28"/>
        </w:rPr>
        <w:t>Організаційна психологія на підприємстві. /. В.Й.</w:t>
      </w:r>
      <w:proofErr w:type="spellStart"/>
      <w:r>
        <w:rPr>
          <w:sz w:val="28"/>
        </w:rPr>
        <w:t>Бочелюк</w:t>
      </w:r>
      <w:proofErr w:type="spellEnd"/>
      <w:r>
        <w:rPr>
          <w:sz w:val="28"/>
        </w:rPr>
        <w:t xml:space="preserve">, О.В.Пучина . – К.: Вид-во: </w:t>
      </w:r>
      <w:proofErr w:type="spellStart"/>
      <w:r>
        <w:rPr>
          <w:sz w:val="28"/>
        </w:rPr>
        <w:t>Скиф</w:t>
      </w:r>
      <w:proofErr w:type="spellEnd"/>
      <w:r>
        <w:rPr>
          <w:sz w:val="28"/>
        </w:rPr>
        <w:t>, 2012. – 272 с.</w:t>
      </w:r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r>
        <w:rPr>
          <w:sz w:val="28"/>
        </w:rPr>
        <w:t xml:space="preserve">Психологія організацій (Конспект лекцій):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для студентів усіх форм навчання,</w:t>
      </w:r>
      <w:r>
        <w:rPr>
          <w:spacing w:val="40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40"/>
          <w:sz w:val="28"/>
        </w:rPr>
        <w:t xml:space="preserve"> </w:t>
      </w:r>
      <w:r>
        <w:rPr>
          <w:sz w:val="28"/>
        </w:rPr>
        <w:t>знань</w:t>
      </w:r>
      <w:r>
        <w:rPr>
          <w:spacing w:val="40"/>
          <w:sz w:val="28"/>
        </w:rPr>
        <w:t xml:space="preserve"> </w:t>
      </w:r>
      <w:r>
        <w:rPr>
          <w:sz w:val="28"/>
        </w:rPr>
        <w:t>05</w:t>
      </w:r>
      <w:r>
        <w:rPr>
          <w:spacing w:val="40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63"/>
          <w:sz w:val="28"/>
        </w:rPr>
        <w:t xml:space="preserve"> </w:t>
      </w:r>
      <w:r>
        <w:rPr>
          <w:sz w:val="28"/>
        </w:rPr>
        <w:t>поведінкові</w:t>
      </w:r>
      <w:r>
        <w:rPr>
          <w:spacing w:val="40"/>
          <w:sz w:val="28"/>
        </w:rPr>
        <w:t xml:space="preserve"> </w:t>
      </w:r>
      <w:r>
        <w:rPr>
          <w:sz w:val="28"/>
        </w:rPr>
        <w:t>науки,</w:t>
      </w:r>
      <w:r>
        <w:rPr>
          <w:spacing w:val="40"/>
          <w:sz w:val="28"/>
        </w:rPr>
        <w:t xml:space="preserve"> </w:t>
      </w:r>
      <w:r>
        <w:rPr>
          <w:sz w:val="28"/>
        </w:rPr>
        <w:t>спеціал</w:t>
      </w:r>
      <w:r>
        <w:rPr>
          <w:sz w:val="28"/>
        </w:rPr>
        <w:t>ь</w:t>
      </w:r>
      <w:r>
        <w:rPr>
          <w:sz w:val="28"/>
        </w:rPr>
        <w:t>ності</w:t>
      </w:r>
      <w:r>
        <w:rPr>
          <w:spacing w:val="40"/>
          <w:sz w:val="28"/>
        </w:rPr>
        <w:t xml:space="preserve"> </w:t>
      </w:r>
      <w:r>
        <w:rPr>
          <w:sz w:val="28"/>
        </w:rPr>
        <w:t>053</w:t>
      </w:r>
    </w:p>
    <w:p w:rsidR="007B427C" w:rsidRDefault="007B427C" w:rsidP="007B427C">
      <w:pPr>
        <w:pStyle w:val="aa"/>
        <w:spacing w:line="314" w:lineRule="exact"/>
        <w:ind w:left="0"/>
      </w:pPr>
      <w:r>
        <w:t>«Психологія»</w:t>
      </w:r>
      <w:r>
        <w:rPr>
          <w:spacing w:val="-8"/>
        </w:rPr>
        <w:t xml:space="preserve"> </w:t>
      </w:r>
      <w:r>
        <w:t>[Друк]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t>Укл</w:t>
      </w:r>
      <w:proofErr w:type="spellEnd"/>
      <w:r>
        <w:t>.:</w:t>
      </w:r>
      <w:r>
        <w:rPr>
          <w:spacing w:val="-10"/>
        </w:rPr>
        <w:t xml:space="preserve"> </w:t>
      </w:r>
      <w:r>
        <w:t>Є.Л.</w:t>
      </w:r>
      <w:proofErr w:type="spellStart"/>
      <w:r>
        <w:t>Базика</w:t>
      </w:r>
      <w:proofErr w:type="spellEnd"/>
      <w:r>
        <w:t xml:space="preserve"> –</w:t>
      </w:r>
      <w:r>
        <w:rPr>
          <w:spacing w:val="-4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176</w:t>
      </w:r>
      <w:r>
        <w:rPr>
          <w:spacing w:val="-5"/>
        </w:rPr>
        <w:t xml:space="preserve"> с.</w:t>
      </w:r>
    </w:p>
    <w:p w:rsidR="007B427C" w:rsidRDefault="007B427C" w:rsidP="007C7181">
      <w:pPr>
        <w:pStyle w:val="Heading3"/>
        <w:spacing w:before="0" w:after="0"/>
        <w:jc w:val="center"/>
      </w:pPr>
      <w:r>
        <w:rPr>
          <w:spacing w:val="-2"/>
        </w:rPr>
        <w:t>Додаткова: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Борисюк А.С. Негативні чинники професійної ідентифікації майбутнього фахівця / А. С. Борисюк // Науковий вісник Миколаївського державного ун</w:t>
      </w:r>
      <w:r>
        <w:rPr>
          <w:sz w:val="28"/>
        </w:rPr>
        <w:t>і</w:t>
      </w:r>
      <w:r>
        <w:rPr>
          <w:sz w:val="28"/>
        </w:rPr>
        <w:t>верситету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імені</w:t>
      </w:r>
      <w:r>
        <w:rPr>
          <w:spacing w:val="80"/>
          <w:sz w:val="28"/>
        </w:rPr>
        <w:t xml:space="preserve"> </w:t>
      </w:r>
      <w:r>
        <w:rPr>
          <w:sz w:val="28"/>
        </w:rPr>
        <w:t>В.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О.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Сухомлинського:</w:t>
      </w:r>
      <w:r>
        <w:rPr>
          <w:spacing w:val="80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80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80"/>
          <w:sz w:val="28"/>
        </w:rPr>
        <w:t xml:space="preserve"> </w:t>
      </w:r>
      <w:r>
        <w:rPr>
          <w:sz w:val="28"/>
        </w:rPr>
        <w:t>праць.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Серія</w:t>
      </w:r>
    </w:p>
    <w:p w:rsidR="007B427C" w:rsidRDefault="007B427C" w:rsidP="007B427C">
      <w:pPr>
        <w:pStyle w:val="aa"/>
        <w:spacing w:line="357" w:lineRule="auto"/>
        <w:ind w:left="0"/>
      </w:pPr>
      <w:r>
        <w:lastRenderedPageBreak/>
        <w:t>«Психологічні науки»</w:t>
      </w:r>
      <w:r>
        <w:rPr>
          <w:spacing w:val="40"/>
        </w:rPr>
        <w:t xml:space="preserve"> </w:t>
      </w:r>
      <w:r>
        <w:t>[ за ред. С. Д. Максименка, Н. О. Євдокимової]. – Т. 2. – Вип. 8. – Миколаїв : МНУ імені В. О. Сухомлинського, 2012. – С. 43-48.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Гусак В. М. Взаємозв’язок професійно-психологічної культури та психолог</w:t>
      </w:r>
      <w:r>
        <w:rPr>
          <w:sz w:val="28"/>
        </w:rPr>
        <w:t>і</w:t>
      </w:r>
      <w:r>
        <w:rPr>
          <w:sz w:val="28"/>
        </w:rPr>
        <w:t>чного благополуччя у майбутніх соціальних працівників. Габітус. 2020. Вип. 19. С. 106–110.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Григор’єва Я. Г. Свобода і відповідальність як чинники конструювання сенсу життя. Проблеми сучасної психології: збірник наукових праць нац.</w:t>
      </w:r>
      <w:r>
        <w:rPr>
          <w:spacing w:val="40"/>
          <w:sz w:val="28"/>
        </w:rPr>
        <w:t xml:space="preserve"> </w:t>
      </w:r>
      <w:r>
        <w:rPr>
          <w:sz w:val="28"/>
        </w:rPr>
        <w:t>універс</w:t>
      </w:r>
      <w:r>
        <w:rPr>
          <w:sz w:val="28"/>
        </w:rPr>
        <w:t>и</w:t>
      </w:r>
      <w:r>
        <w:rPr>
          <w:sz w:val="28"/>
        </w:rPr>
        <w:t xml:space="preserve">тету імені Івана Огієнка, Ін-ту психології імені Г. С. Костюка НАПН України. </w:t>
      </w:r>
      <w:proofErr w:type="spellStart"/>
      <w:r>
        <w:rPr>
          <w:sz w:val="28"/>
        </w:rPr>
        <w:t>Кам’янець-Подільский</w:t>
      </w:r>
      <w:proofErr w:type="spellEnd"/>
      <w:r>
        <w:rPr>
          <w:sz w:val="28"/>
        </w:rPr>
        <w:t>: Аксіома, 2014. С. 98-112.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Гончарук</w:t>
      </w:r>
      <w:proofErr w:type="spellEnd"/>
      <w:r>
        <w:rPr>
          <w:sz w:val="28"/>
        </w:rPr>
        <w:t xml:space="preserve"> Наталія, Онуфрієва Ліана. Психологічний аналіз рівнів побудови комунік</w:t>
      </w:r>
      <w:r>
        <w:rPr>
          <w:sz w:val="28"/>
        </w:rPr>
        <w:t>а</w:t>
      </w:r>
      <w:r>
        <w:rPr>
          <w:sz w:val="28"/>
        </w:rPr>
        <w:t xml:space="preserve">тивних дій. </w:t>
      </w:r>
      <w:proofErr w:type="spellStart"/>
      <w:r>
        <w:rPr>
          <w:sz w:val="28"/>
        </w:rPr>
        <w:t>Psycholinguistics</w:t>
      </w:r>
      <w:proofErr w:type="spellEnd"/>
      <w:r>
        <w:rPr>
          <w:sz w:val="28"/>
        </w:rPr>
        <w:t xml:space="preserve">. Психолінгвістика. </w:t>
      </w:r>
      <w:proofErr w:type="spellStart"/>
      <w:r>
        <w:rPr>
          <w:sz w:val="28"/>
        </w:rPr>
        <w:t>Психолингвистика</w:t>
      </w:r>
      <w:proofErr w:type="spellEnd"/>
      <w:r>
        <w:rPr>
          <w:sz w:val="28"/>
        </w:rPr>
        <w:t xml:space="preserve">. Переяслав-Хмельницький, 2018. Вип.24(1). С. 97–117. URL: https://doi: </w:t>
      </w:r>
      <w:r>
        <w:rPr>
          <w:spacing w:val="-2"/>
          <w:sz w:val="28"/>
        </w:rPr>
        <w:t>10.31470/2309-1797-2018-24-1-97-117.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57" w:lineRule="auto"/>
        <w:ind w:left="0"/>
        <w:jc w:val="both"/>
        <w:rPr>
          <w:sz w:val="28"/>
        </w:rPr>
      </w:pPr>
      <w:r>
        <w:rPr>
          <w:sz w:val="28"/>
        </w:rPr>
        <w:t xml:space="preserve">Гуменюк О. Є. Психологія Я-концепції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/ О. Є. Гуменюк. – Тернопіль : Економічна думка, 2004. – 310 с.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2"/>
        </w:tabs>
        <w:spacing w:before="0"/>
        <w:ind w:left="0" w:hanging="359"/>
        <w:jc w:val="both"/>
        <w:rPr>
          <w:sz w:val="28"/>
        </w:rPr>
      </w:pPr>
      <w:proofErr w:type="spellStart"/>
      <w:r>
        <w:rPr>
          <w:sz w:val="28"/>
        </w:rPr>
        <w:t>Дідик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Н.М.</w:t>
      </w:r>
      <w:r>
        <w:rPr>
          <w:spacing w:val="40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3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34"/>
          <w:sz w:val="28"/>
        </w:rPr>
        <w:t xml:space="preserve"> </w:t>
      </w:r>
      <w:r>
        <w:rPr>
          <w:sz w:val="28"/>
        </w:rPr>
        <w:t>особистісної</w:t>
      </w:r>
      <w:r>
        <w:rPr>
          <w:spacing w:val="33"/>
          <w:sz w:val="28"/>
        </w:rPr>
        <w:t xml:space="preserve"> </w:t>
      </w:r>
      <w:r>
        <w:rPr>
          <w:sz w:val="28"/>
        </w:rPr>
        <w:t>зрілості</w:t>
      </w:r>
      <w:r>
        <w:rPr>
          <w:spacing w:val="33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психол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гів</w:t>
      </w:r>
    </w:p>
    <w:p w:rsidR="007B427C" w:rsidRDefault="007B427C" w:rsidP="007B427C">
      <w:pPr>
        <w:pStyle w:val="aa"/>
        <w:spacing w:line="362" w:lineRule="auto"/>
        <w:ind w:left="0"/>
      </w:pPr>
      <w:r>
        <w:t>/Н.М.</w:t>
      </w:r>
      <w:proofErr w:type="spellStart"/>
      <w:r>
        <w:t>Дідик</w:t>
      </w:r>
      <w:proofErr w:type="spellEnd"/>
      <w:r>
        <w:t xml:space="preserve">//Актуальні проблеми практичної психології. – Херсон, 2009. – </w:t>
      </w:r>
      <w:r>
        <w:rPr>
          <w:spacing w:val="-2"/>
        </w:rPr>
        <w:t>С.349-358.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Дементьєва К.Г. «</w:t>
      </w:r>
      <w:proofErr w:type="spellStart"/>
      <w:r>
        <w:rPr>
          <w:sz w:val="28"/>
        </w:rPr>
        <w:t>Постравматический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личности</w:t>
      </w:r>
      <w:proofErr w:type="spellEnd"/>
      <w:r>
        <w:rPr>
          <w:sz w:val="28"/>
        </w:rPr>
        <w:t xml:space="preserve"> в рамках </w:t>
      </w:r>
      <w:proofErr w:type="spellStart"/>
      <w:r>
        <w:rPr>
          <w:sz w:val="28"/>
        </w:rPr>
        <w:t>теории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сохр</w:t>
      </w:r>
      <w:r>
        <w:rPr>
          <w:sz w:val="28"/>
        </w:rPr>
        <w:t>а</w:t>
      </w:r>
      <w:r>
        <w:rPr>
          <w:sz w:val="28"/>
        </w:rPr>
        <w:t>нения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ресурсов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Стивена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Хобфолла</w:t>
      </w:r>
      <w:proofErr w:type="spellEnd"/>
      <w:r>
        <w:rPr>
          <w:sz w:val="28"/>
        </w:rPr>
        <w:t>» \\ Збірник наукових праць ІІ Міжнаро</w:t>
      </w:r>
      <w:r>
        <w:rPr>
          <w:sz w:val="28"/>
        </w:rPr>
        <w:t>д</w:t>
      </w:r>
      <w:r>
        <w:rPr>
          <w:sz w:val="28"/>
        </w:rPr>
        <w:t>ної науково – практичної конференції «Соціокультурні та психологічні</w:t>
      </w:r>
      <w:r>
        <w:rPr>
          <w:spacing w:val="-4"/>
          <w:sz w:val="28"/>
        </w:rPr>
        <w:t xml:space="preserve"> </w:t>
      </w:r>
      <w:r>
        <w:rPr>
          <w:sz w:val="28"/>
        </w:rPr>
        <w:t>вим</w:t>
      </w:r>
      <w:r>
        <w:rPr>
          <w:sz w:val="28"/>
        </w:rPr>
        <w:t>і</w:t>
      </w:r>
      <w:r>
        <w:rPr>
          <w:sz w:val="28"/>
        </w:rPr>
        <w:t>ри становлення особи</w:t>
      </w:r>
      <w:r>
        <w:rPr>
          <w:sz w:val="28"/>
        </w:rPr>
        <w:t>с</w:t>
      </w:r>
      <w:r>
        <w:rPr>
          <w:sz w:val="28"/>
        </w:rPr>
        <w:t>тості»</w:t>
      </w:r>
      <w:r>
        <w:rPr>
          <w:spacing w:val="-4"/>
          <w:sz w:val="28"/>
        </w:rPr>
        <w:t xml:space="preserve"> </w:t>
      </w:r>
      <w:r>
        <w:rPr>
          <w:sz w:val="28"/>
        </w:rPr>
        <w:t>26 – 27 вересня, Херсон, 2019 . – С. 70-72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Туриніна</w:t>
      </w:r>
      <w:proofErr w:type="spellEnd"/>
      <w:r>
        <w:rPr>
          <w:sz w:val="28"/>
        </w:rPr>
        <w:t xml:space="preserve"> О. Л. Методологія та методи психологічного дослідження: </w:t>
      </w:r>
      <w:proofErr w:type="spellStart"/>
      <w:r>
        <w:rPr>
          <w:sz w:val="28"/>
        </w:rPr>
        <w:t>навч.-</w:t>
      </w:r>
      <w:proofErr w:type="spellEnd"/>
      <w:r>
        <w:rPr>
          <w:sz w:val="28"/>
        </w:rPr>
        <w:t xml:space="preserve"> метод.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Київ: «Персонал», 2018. 206 с.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r>
        <w:rPr>
          <w:sz w:val="28"/>
        </w:rPr>
        <w:t xml:space="preserve">Чала Ю. М., </w:t>
      </w:r>
      <w:proofErr w:type="spellStart"/>
      <w:r>
        <w:rPr>
          <w:sz w:val="28"/>
        </w:rPr>
        <w:t>Шахрайчук</w:t>
      </w:r>
      <w:proofErr w:type="spellEnd"/>
      <w:r>
        <w:rPr>
          <w:sz w:val="28"/>
        </w:rPr>
        <w:t xml:space="preserve"> А. М. Психодіагностика: навчальний посібник. Харків: НТУ «ХПІ», 2018. 246 с.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Бахмутова</w:t>
      </w:r>
      <w:proofErr w:type="spellEnd"/>
      <w:r>
        <w:rPr>
          <w:sz w:val="28"/>
        </w:rPr>
        <w:t xml:space="preserve">, Л., &amp; </w:t>
      </w:r>
      <w:proofErr w:type="spellStart"/>
      <w:r>
        <w:rPr>
          <w:sz w:val="28"/>
        </w:rPr>
        <w:t>Неска</w:t>
      </w:r>
      <w:proofErr w:type="spellEnd"/>
      <w:r>
        <w:rPr>
          <w:sz w:val="28"/>
        </w:rPr>
        <w:t xml:space="preserve">, А. (2022). Професійна життєстійкість – головний особистісний ресурс українських біженців у Польщі. Матеріали ІІІ </w:t>
      </w:r>
      <w:proofErr w:type="spellStart"/>
      <w:r>
        <w:rPr>
          <w:sz w:val="28"/>
        </w:rPr>
        <w:t>Науково-</w:t>
      </w:r>
      <w:proofErr w:type="spellEnd"/>
      <w:r>
        <w:rPr>
          <w:sz w:val="28"/>
        </w:rPr>
        <w:t xml:space="preserve"> методичного семінару. Особистісні та психофізичні ресурси життєстійкості </w:t>
      </w:r>
      <w:r>
        <w:rPr>
          <w:sz w:val="28"/>
        </w:rPr>
        <w:lastRenderedPageBreak/>
        <w:t>(26 вересня 2022 р., м. Київ. с. 3-5).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 xml:space="preserve">Злобіна О.Г. Практики </w:t>
      </w:r>
      <w:proofErr w:type="spellStart"/>
      <w:r>
        <w:rPr>
          <w:sz w:val="28"/>
        </w:rPr>
        <w:t>життєконструювання</w:t>
      </w:r>
      <w:proofErr w:type="spellEnd"/>
      <w:r>
        <w:rPr>
          <w:sz w:val="28"/>
        </w:rPr>
        <w:t>: до питання про проблемні</w:t>
      </w:r>
      <w:r>
        <w:rPr>
          <w:spacing w:val="40"/>
          <w:sz w:val="28"/>
        </w:rPr>
        <w:t xml:space="preserve"> </w:t>
      </w:r>
      <w:r>
        <w:rPr>
          <w:sz w:val="28"/>
        </w:rPr>
        <w:t>ситуації в методології конструювання реальностей/ О.Г.Злобіна //Психологія особистості. Науковий журнал. – 2011. - №1(2). - С. 159-164.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Страда</w:t>
      </w:r>
      <w:proofErr w:type="spellEnd"/>
      <w:r>
        <w:rPr>
          <w:sz w:val="28"/>
        </w:rPr>
        <w:t xml:space="preserve">. Громадська правозахисна організація, офіційний сайт </w:t>
      </w:r>
      <w:hyperlink r:id="rId15">
        <w:r>
          <w:rPr>
            <w:color w:val="0000FF"/>
            <w:sz w:val="28"/>
            <w:u w:val="single" w:color="0000FF"/>
          </w:rPr>
          <w:t>https://la-</w:t>
        </w:r>
      </w:hyperlink>
      <w:r>
        <w:rPr>
          <w:color w:val="0000FF"/>
          <w:sz w:val="28"/>
        </w:rPr>
        <w:t xml:space="preserve"> </w:t>
      </w:r>
      <w:hyperlink r:id="rId16">
        <w:proofErr w:type="spellStart"/>
        <w:r>
          <w:rPr>
            <w:color w:val="0000FF"/>
            <w:spacing w:val="-2"/>
            <w:sz w:val="28"/>
            <w:u w:val="single" w:color="0000FF"/>
          </w:rPr>
          <w:t>strada.org.ua</w:t>
        </w:r>
        <w:proofErr w:type="spellEnd"/>
        <w:r>
          <w:rPr>
            <w:color w:val="0000FF"/>
            <w:spacing w:val="-2"/>
            <w:sz w:val="28"/>
            <w:u w:val="single" w:color="0000FF"/>
          </w:rPr>
          <w:t>/pro-</w:t>
        </w:r>
        <w:proofErr w:type="spellStart"/>
        <w:r>
          <w:rPr>
            <w:color w:val="0000FF"/>
            <w:spacing w:val="-2"/>
            <w:sz w:val="28"/>
            <w:u w:val="single" w:color="0000FF"/>
          </w:rPr>
          <w:t>organizacziyu</w:t>
        </w:r>
        <w:proofErr w:type="spellEnd"/>
      </w:hyperlink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Schultz</w:t>
      </w:r>
      <w:proofErr w:type="spellEnd"/>
      <w:r>
        <w:rPr>
          <w:sz w:val="28"/>
        </w:rPr>
        <w:t xml:space="preserve"> D. P.,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Schultz</w:t>
      </w:r>
      <w:proofErr w:type="spellEnd"/>
      <w:r>
        <w:rPr>
          <w:sz w:val="28"/>
        </w:rPr>
        <w:t xml:space="preserve"> S. E. </w:t>
      </w:r>
      <w:proofErr w:type="spellStart"/>
      <w:r>
        <w:rPr>
          <w:sz w:val="28"/>
        </w:rPr>
        <w:t>Psychology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today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An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introduction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industrial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organizational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psychology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Routledge</w:t>
      </w:r>
      <w:proofErr w:type="spellEnd"/>
      <w:r>
        <w:rPr>
          <w:sz w:val="28"/>
        </w:rPr>
        <w:t>, 2020.</w:t>
      </w:r>
    </w:p>
    <w:p w:rsidR="007B427C" w:rsidRDefault="007B427C" w:rsidP="007C7181">
      <w:pPr>
        <w:pStyle w:val="Heading3"/>
        <w:spacing w:before="0" w:after="0" w:line="319" w:lineRule="exact"/>
        <w:jc w:val="center"/>
        <w:rPr>
          <w:spacing w:val="-2"/>
        </w:rPr>
      </w:pPr>
      <w:r>
        <w:t>Електронні</w:t>
      </w:r>
      <w:r>
        <w:rPr>
          <w:spacing w:val="-17"/>
        </w:rPr>
        <w:t xml:space="preserve"> </w:t>
      </w:r>
      <w:r>
        <w:t>інформаційні</w:t>
      </w:r>
      <w:r>
        <w:rPr>
          <w:spacing w:val="-16"/>
        </w:rPr>
        <w:t xml:space="preserve"> </w:t>
      </w:r>
      <w:r>
        <w:rPr>
          <w:spacing w:val="-2"/>
        </w:rPr>
        <w:t>ресурси</w:t>
      </w:r>
    </w:p>
    <w:p w:rsidR="007C7181" w:rsidRPr="007C7181" w:rsidRDefault="007C7181" w:rsidP="007C7181"/>
    <w:p w:rsidR="007B427C" w:rsidRDefault="00BC2AB0" w:rsidP="007B427C">
      <w:pPr>
        <w:pStyle w:val="af1"/>
        <w:numPr>
          <w:ilvl w:val="0"/>
          <w:numId w:val="26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hyperlink r:id="rId17">
        <w:r w:rsidR="007B427C">
          <w:rPr>
            <w:color w:val="0000FF"/>
            <w:sz w:val="28"/>
            <w:u w:val="single" w:color="0000FF"/>
          </w:rPr>
          <w:t>http://nbuv.gov.ua</w:t>
        </w:r>
      </w:hyperlink>
      <w:r w:rsidR="007B427C">
        <w:rPr>
          <w:color w:val="0000FF"/>
          <w:spacing w:val="40"/>
          <w:sz w:val="28"/>
        </w:rPr>
        <w:t xml:space="preserve"> </w:t>
      </w:r>
      <w:r w:rsidR="007B427C">
        <w:rPr>
          <w:sz w:val="28"/>
        </w:rPr>
        <w:t>- Електронні інформаційні Національна бібліотека України імені В. І. Вернадського ресурси</w:t>
      </w:r>
    </w:p>
    <w:p w:rsidR="007B427C" w:rsidRDefault="00BC2AB0" w:rsidP="007B427C">
      <w:pPr>
        <w:pStyle w:val="af1"/>
        <w:numPr>
          <w:ilvl w:val="0"/>
          <w:numId w:val="26"/>
        </w:numPr>
        <w:tabs>
          <w:tab w:val="left" w:pos="472"/>
        </w:tabs>
        <w:spacing w:before="0" w:line="315" w:lineRule="exact"/>
        <w:ind w:left="0" w:hanging="359"/>
        <w:jc w:val="both"/>
        <w:rPr>
          <w:sz w:val="28"/>
        </w:rPr>
      </w:pPr>
      <w:hyperlink r:id="rId18">
        <w:r w:rsidR="007B427C">
          <w:rPr>
            <w:color w:val="0000FF"/>
            <w:sz w:val="28"/>
            <w:u w:val="single" w:color="0000FF"/>
          </w:rPr>
          <w:t>https://pidru4niki.com</w:t>
        </w:r>
      </w:hyperlink>
      <w:r w:rsidR="007B427C">
        <w:rPr>
          <w:color w:val="0000FF"/>
          <w:spacing w:val="57"/>
          <w:w w:val="150"/>
          <w:sz w:val="28"/>
        </w:rPr>
        <w:t xml:space="preserve">  </w:t>
      </w:r>
      <w:proofErr w:type="spellStart"/>
      <w:r w:rsidR="007B427C">
        <w:rPr>
          <w:sz w:val="28"/>
        </w:rPr>
        <w:t>Букнет</w:t>
      </w:r>
      <w:proofErr w:type="spellEnd"/>
      <w:r w:rsidR="007B427C">
        <w:rPr>
          <w:spacing w:val="-6"/>
          <w:sz w:val="28"/>
        </w:rPr>
        <w:t xml:space="preserve"> </w:t>
      </w:r>
      <w:r w:rsidR="007B427C">
        <w:rPr>
          <w:sz w:val="28"/>
        </w:rPr>
        <w:t>Електронні</w:t>
      </w:r>
      <w:r w:rsidR="007B427C">
        <w:rPr>
          <w:spacing w:val="-10"/>
          <w:sz w:val="28"/>
        </w:rPr>
        <w:t xml:space="preserve"> </w:t>
      </w:r>
      <w:r w:rsidR="007B427C">
        <w:rPr>
          <w:sz w:val="28"/>
        </w:rPr>
        <w:t>книги</w:t>
      </w:r>
      <w:r w:rsidR="007B427C">
        <w:rPr>
          <w:spacing w:val="-4"/>
          <w:sz w:val="28"/>
        </w:rPr>
        <w:t xml:space="preserve"> </w:t>
      </w:r>
      <w:r w:rsidR="007B427C">
        <w:rPr>
          <w:spacing w:val="-2"/>
          <w:sz w:val="28"/>
        </w:rPr>
        <w:t>безкоштовно</w:t>
      </w:r>
    </w:p>
    <w:p w:rsidR="007B427C" w:rsidRDefault="00BC2AB0" w:rsidP="007B427C">
      <w:pPr>
        <w:pStyle w:val="af1"/>
        <w:numPr>
          <w:ilvl w:val="0"/>
          <w:numId w:val="26"/>
        </w:numPr>
        <w:tabs>
          <w:tab w:val="left" w:pos="473"/>
          <w:tab w:val="left" w:pos="7459"/>
        </w:tabs>
        <w:spacing w:before="0" w:line="360" w:lineRule="auto"/>
        <w:ind w:left="0"/>
        <w:jc w:val="both"/>
        <w:rPr>
          <w:sz w:val="28"/>
        </w:rPr>
      </w:pPr>
      <w:hyperlink r:id="rId19">
        <w:r w:rsidR="007B427C">
          <w:rPr>
            <w:color w:val="0000FF"/>
            <w:spacing w:val="-2"/>
            <w:sz w:val="28"/>
            <w:u w:val="single" w:color="0000FF"/>
          </w:rPr>
          <w:t>http://appsychology.org.ua/index.php/ua/dlia-avtoriv</w:t>
        </w:r>
      </w:hyperlink>
      <w:r w:rsidR="007B427C">
        <w:rPr>
          <w:color w:val="0000FF"/>
          <w:sz w:val="28"/>
        </w:rPr>
        <w:tab/>
      </w:r>
      <w:r w:rsidR="007B427C">
        <w:rPr>
          <w:sz w:val="28"/>
        </w:rPr>
        <w:t>Актуальні проблеми психології. Збірник наукових праць Інституту психології імені Г.С.Костюка НАПН України</w:t>
      </w:r>
    </w:p>
    <w:p w:rsidR="007B427C" w:rsidRDefault="00BC2AB0" w:rsidP="007B427C">
      <w:pPr>
        <w:pStyle w:val="af1"/>
        <w:numPr>
          <w:ilvl w:val="0"/>
          <w:numId w:val="26"/>
        </w:numPr>
        <w:tabs>
          <w:tab w:val="left" w:pos="472"/>
        </w:tabs>
        <w:spacing w:before="0"/>
        <w:ind w:left="0" w:hanging="359"/>
        <w:jc w:val="both"/>
        <w:rPr>
          <w:sz w:val="28"/>
        </w:rPr>
      </w:pPr>
      <w:hyperlink r:id="rId20">
        <w:r w:rsidR="007B427C">
          <w:rPr>
            <w:color w:val="0000FF"/>
            <w:sz w:val="28"/>
            <w:u w:val="single" w:color="0000FF"/>
          </w:rPr>
          <w:t>https://www.apa.org/pubs/journals/amp/</w:t>
        </w:r>
      </w:hyperlink>
      <w:r w:rsidR="007B427C">
        <w:rPr>
          <w:color w:val="0000FF"/>
          <w:spacing w:val="45"/>
          <w:sz w:val="28"/>
        </w:rPr>
        <w:t xml:space="preserve"> </w:t>
      </w:r>
      <w:r w:rsidR="007B427C">
        <w:rPr>
          <w:sz w:val="28"/>
        </w:rPr>
        <w:t>-American</w:t>
      </w:r>
      <w:r w:rsidR="007B427C">
        <w:rPr>
          <w:spacing w:val="-18"/>
          <w:sz w:val="28"/>
        </w:rPr>
        <w:t xml:space="preserve"> </w:t>
      </w:r>
      <w:proofErr w:type="spellStart"/>
      <w:r w:rsidR="007B427C">
        <w:rPr>
          <w:sz w:val="28"/>
        </w:rPr>
        <w:t>Psychological</w:t>
      </w:r>
      <w:proofErr w:type="spellEnd"/>
      <w:r w:rsidR="007B427C">
        <w:rPr>
          <w:spacing w:val="-17"/>
          <w:sz w:val="28"/>
        </w:rPr>
        <w:t xml:space="preserve"> </w:t>
      </w:r>
      <w:proofErr w:type="spellStart"/>
      <w:r w:rsidR="007B427C">
        <w:rPr>
          <w:spacing w:val="-2"/>
          <w:sz w:val="28"/>
        </w:rPr>
        <w:t>Association</w:t>
      </w:r>
      <w:proofErr w:type="spellEnd"/>
    </w:p>
    <w:p w:rsidR="007B427C" w:rsidRDefault="00BC2AB0" w:rsidP="007B427C">
      <w:pPr>
        <w:pStyle w:val="af1"/>
        <w:numPr>
          <w:ilvl w:val="0"/>
          <w:numId w:val="26"/>
        </w:numPr>
        <w:tabs>
          <w:tab w:val="left" w:pos="472"/>
        </w:tabs>
        <w:spacing w:before="0"/>
        <w:ind w:left="0" w:hanging="359"/>
        <w:jc w:val="both"/>
        <w:rPr>
          <w:sz w:val="28"/>
        </w:rPr>
      </w:pPr>
      <w:hyperlink r:id="rId21">
        <w:r w:rsidR="007B427C">
          <w:rPr>
            <w:color w:val="0000FF"/>
            <w:sz w:val="28"/>
            <w:u w:val="single" w:color="0000FF"/>
          </w:rPr>
          <w:t>https://www.tandfonline.com/toc/vsoc20/current</w:t>
        </w:r>
      </w:hyperlink>
      <w:r w:rsidR="007B427C">
        <w:rPr>
          <w:color w:val="0000FF"/>
          <w:spacing w:val="56"/>
          <w:sz w:val="28"/>
        </w:rPr>
        <w:t xml:space="preserve"> </w:t>
      </w:r>
      <w:proofErr w:type="spellStart"/>
      <w:r w:rsidR="007B427C">
        <w:rPr>
          <w:sz w:val="28"/>
        </w:rPr>
        <w:t>The</w:t>
      </w:r>
      <w:proofErr w:type="spellEnd"/>
      <w:r w:rsidR="007B427C">
        <w:rPr>
          <w:spacing w:val="-9"/>
          <w:sz w:val="28"/>
        </w:rPr>
        <w:t xml:space="preserve"> </w:t>
      </w:r>
      <w:proofErr w:type="spellStart"/>
      <w:r w:rsidR="007B427C">
        <w:rPr>
          <w:sz w:val="28"/>
        </w:rPr>
        <w:t>Journal</w:t>
      </w:r>
      <w:proofErr w:type="spellEnd"/>
      <w:r w:rsidR="007B427C">
        <w:rPr>
          <w:spacing w:val="-15"/>
          <w:sz w:val="28"/>
        </w:rPr>
        <w:t xml:space="preserve"> </w:t>
      </w:r>
      <w:proofErr w:type="spellStart"/>
      <w:r w:rsidR="007B427C">
        <w:rPr>
          <w:sz w:val="28"/>
        </w:rPr>
        <w:t>of</w:t>
      </w:r>
      <w:proofErr w:type="spellEnd"/>
      <w:r w:rsidR="007B427C">
        <w:rPr>
          <w:spacing w:val="-11"/>
          <w:sz w:val="28"/>
        </w:rPr>
        <w:t xml:space="preserve"> </w:t>
      </w:r>
      <w:proofErr w:type="spellStart"/>
      <w:r w:rsidR="007B427C">
        <w:rPr>
          <w:sz w:val="28"/>
        </w:rPr>
        <w:t>Social</w:t>
      </w:r>
      <w:proofErr w:type="spellEnd"/>
      <w:r w:rsidR="007B427C">
        <w:rPr>
          <w:spacing w:val="-14"/>
          <w:sz w:val="28"/>
        </w:rPr>
        <w:t xml:space="preserve"> </w:t>
      </w:r>
      <w:proofErr w:type="spellStart"/>
      <w:r w:rsidR="007B427C">
        <w:rPr>
          <w:spacing w:val="-2"/>
          <w:sz w:val="28"/>
        </w:rPr>
        <w:t>Psychology</w:t>
      </w:r>
      <w:proofErr w:type="spellEnd"/>
    </w:p>
    <w:p w:rsidR="007B427C" w:rsidRDefault="00BC2AB0" w:rsidP="007B427C">
      <w:pPr>
        <w:pStyle w:val="af1"/>
        <w:numPr>
          <w:ilvl w:val="0"/>
          <w:numId w:val="26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hyperlink r:id="rId22">
        <w:r w:rsidR="007B427C">
          <w:rPr>
            <w:color w:val="0000FF"/>
            <w:sz w:val="28"/>
            <w:u w:val="single" w:color="0000FF"/>
          </w:rPr>
          <w:t>https://onlinelibrary.wiley.com/journal/20448309</w:t>
        </w:r>
      </w:hyperlink>
      <w:r w:rsidR="007B427C">
        <w:rPr>
          <w:color w:val="0000FF"/>
          <w:spacing w:val="40"/>
          <w:sz w:val="28"/>
        </w:rPr>
        <w:t xml:space="preserve"> </w:t>
      </w:r>
      <w:proofErr w:type="spellStart"/>
      <w:r w:rsidR="007B427C">
        <w:rPr>
          <w:sz w:val="28"/>
        </w:rPr>
        <w:t>The</w:t>
      </w:r>
      <w:proofErr w:type="spellEnd"/>
      <w:r w:rsidR="007B427C">
        <w:rPr>
          <w:sz w:val="28"/>
        </w:rPr>
        <w:t xml:space="preserve"> </w:t>
      </w:r>
      <w:proofErr w:type="spellStart"/>
      <w:r w:rsidR="007B427C">
        <w:rPr>
          <w:sz w:val="28"/>
        </w:rPr>
        <w:t>British</w:t>
      </w:r>
      <w:proofErr w:type="spellEnd"/>
      <w:r w:rsidR="007B427C">
        <w:rPr>
          <w:sz w:val="28"/>
        </w:rPr>
        <w:t xml:space="preserve"> </w:t>
      </w:r>
      <w:proofErr w:type="spellStart"/>
      <w:r w:rsidR="007B427C">
        <w:rPr>
          <w:sz w:val="28"/>
        </w:rPr>
        <w:t>Psychological</w:t>
      </w:r>
      <w:proofErr w:type="spellEnd"/>
      <w:r w:rsidR="007B427C">
        <w:rPr>
          <w:sz w:val="28"/>
        </w:rPr>
        <w:t xml:space="preserve"> </w:t>
      </w:r>
      <w:proofErr w:type="spellStart"/>
      <w:r w:rsidR="007B427C">
        <w:rPr>
          <w:sz w:val="28"/>
        </w:rPr>
        <w:t>Society</w:t>
      </w:r>
      <w:proofErr w:type="spellEnd"/>
      <w:r w:rsidR="007B427C">
        <w:rPr>
          <w:sz w:val="28"/>
        </w:rPr>
        <w:t xml:space="preserve"> </w:t>
      </w:r>
      <w:hyperlink r:id="rId23">
        <w:r w:rsidR="007B427C">
          <w:rPr>
            <w:color w:val="0000FF"/>
            <w:sz w:val="28"/>
            <w:u w:val="single" w:color="0000FF"/>
          </w:rPr>
          <w:t>https://www.apa.org/pubs/journals/psp/</w:t>
        </w:r>
      </w:hyperlink>
      <w:r w:rsidR="007B427C">
        <w:rPr>
          <w:color w:val="0000FF"/>
          <w:sz w:val="28"/>
        </w:rPr>
        <w:t xml:space="preserve"> </w:t>
      </w:r>
      <w:proofErr w:type="spellStart"/>
      <w:r w:rsidR="007B427C">
        <w:rPr>
          <w:sz w:val="28"/>
        </w:rPr>
        <w:t>Journal</w:t>
      </w:r>
      <w:proofErr w:type="spellEnd"/>
      <w:r w:rsidR="007B427C">
        <w:rPr>
          <w:spacing w:val="-9"/>
          <w:sz w:val="28"/>
        </w:rPr>
        <w:t xml:space="preserve"> </w:t>
      </w:r>
      <w:proofErr w:type="spellStart"/>
      <w:r w:rsidR="007B427C">
        <w:rPr>
          <w:sz w:val="28"/>
        </w:rPr>
        <w:t>of</w:t>
      </w:r>
      <w:proofErr w:type="spellEnd"/>
      <w:r w:rsidR="007B427C">
        <w:rPr>
          <w:spacing w:val="-10"/>
          <w:sz w:val="28"/>
        </w:rPr>
        <w:t xml:space="preserve"> </w:t>
      </w:r>
      <w:proofErr w:type="spellStart"/>
      <w:r w:rsidR="007B427C">
        <w:rPr>
          <w:sz w:val="28"/>
        </w:rPr>
        <w:t>Personality</w:t>
      </w:r>
      <w:proofErr w:type="spellEnd"/>
      <w:r w:rsidR="007B427C">
        <w:rPr>
          <w:spacing w:val="-8"/>
          <w:sz w:val="28"/>
        </w:rPr>
        <w:t xml:space="preserve"> </w:t>
      </w:r>
      <w:proofErr w:type="spellStart"/>
      <w:r w:rsidR="007B427C">
        <w:rPr>
          <w:sz w:val="28"/>
        </w:rPr>
        <w:t>and</w:t>
      </w:r>
      <w:proofErr w:type="spellEnd"/>
      <w:r w:rsidR="007B427C">
        <w:rPr>
          <w:spacing w:val="-4"/>
          <w:sz w:val="28"/>
        </w:rPr>
        <w:t xml:space="preserve"> </w:t>
      </w:r>
      <w:proofErr w:type="spellStart"/>
      <w:r w:rsidR="007B427C">
        <w:rPr>
          <w:sz w:val="28"/>
        </w:rPr>
        <w:t>Social</w:t>
      </w:r>
      <w:proofErr w:type="spellEnd"/>
      <w:r w:rsidR="007B427C">
        <w:rPr>
          <w:spacing w:val="-9"/>
          <w:sz w:val="28"/>
        </w:rPr>
        <w:t xml:space="preserve"> </w:t>
      </w:r>
      <w:proofErr w:type="spellStart"/>
      <w:r w:rsidR="007B427C">
        <w:rPr>
          <w:sz w:val="28"/>
        </w:rPr>
        <w:t>Psychology</w:t>
      </w:r>
      <w:proofErr w:type="spellEnd"/>
    </w:p>
    <w:sectPr w:rsidR="007B427C" w:rsidSect="00AB1F11">
      <w:headerReference w:type="default" r:id="rId24"/>
      <w:pgSz w:w="11906" w:h="16838"/>
      <w:pgMar w:top="1134" w:right="851" w:bottom="1134" w:left="1701" w:header="709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2A" w:rsidRDefault="00AA122A" w:rsidP="00AB1F11">
      <w:r>
        <w:separator/>
      </w:r>
    </w:p>
  </w:endnote>
  <w:endnote w:type="continuationSeparator" w:id="0">
    <w:p w:rsidR="00AA122A" w:rsidRDefault="00AA122A" w:rsidP="00AB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2A" w:rsidRDefault="00AA122A" w:rsidP="00AB1F11">
      <w:r>
        <w:separator/>
      </w:r>
    </w:p>
  </w:footnote>
  <w:footnote w:type="continuationSeparator" w:id="0">
    <w:p w:rsidR="00AA122A" w:rsidRDefault="00AA122A" w:rsidP="00AB1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889944"/>
      <w:docPartObj>
        <w:docPartGallery w:val="Page Numbers (Top of Page)"/>
        <w:docPartUnique/>
      </w:docPartObj>
    </w:sdtPr>
    <w:sdtContent>
      <w:p w:rsidR="008F50AF" w:rsidRDefault="00BC2AB0">
        <w:pPr>
          <w:pStyle w:val="Header"/>
          <w:jc w:val="right"/>
        </w:pPr>
        <w:fldSimple w:instr="PAGE">
          <w:r w:rsidR="005511C4">
            <w:rPr>
              <w:noProof/>
            </w:rPr>
            <w:t>2</w:t>
          </w:r>
        </w:fldSimple>
      </w:p>
      <w:p w:rsidR="008F50AF" w:rsidRDefault="00BC2AB0">
        <w:pPr>
          <w:pStyle w:val="Head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413540"/>
      <w:docPartObj>
        <w:docPartGallery w:val="Page Numbers (Top of Page)"/>
        <w:docPartUnique/>
      </w:docPartObj>
    </w:sdtPr>
    <w:sdtContent>
      <w:p w:rsidR="008F50AF" w:rsidRDefault="00BC2AB0">
        <w:pPr>
          <w:pStyle w:val="Header"/>
          <w:jc w:val="right"/>
        </w:pPr>
        <w:fldSimple w:instr="PAGE">
          <w:r w:rsidR="007056B3">
            <w:rPr>
              <w:noProof/>
            </w:rPr>
            <w:t>1</w:t>
          </w:r>
        </w:fldSimple>
      </w:p>
    </w:sdtContent>
  </w:sdt>
  <w:p w:rsidR="008F50AF" w:rsidRDefault="008F50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913285"/>
      <w:docPartObj>
        <w:docPartGallery w:val="Page Numbers (Top of Page)"/>
        <w:docPartUnique/>
      </w:docPartObj>
    </w:sdtPr>
    <w:sdtContent>
      <w:p w:rsidR="008F50AF" w:rsidRDefault="00BC2AB0">
        <w:pPr>
          <w:pStyle w:val="Header"/>
          <w:jc w:val="right"/>
        </w:pPr>
        <w:fldSimple w:instr="PAGE">
          <w:r w:rsidR="005511C4">
            <w:rPr>
              <w:noProof/>
            </w:rPr>
            <w:t>8</w:t>
          </w:r>
        </w:fldSimple>
      </w:p>
      <w:p w:rsidR="008F50AF" w:rsidRDefault="00BC2AB0">
        <w:pPr>
          <w:pStyle w:val="Header"/>
        </w:pP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23408"/>
      <w:docPartObj>
        <w:docPartGallery w:val="Page Numbers (Top of Page)"/>
        <w:docPartUnique/>
      </w:docPartObj>
    </w:sdtPr>
    <w:sdtContent>
      <w:p w:rsidR="008F50AF" w:rsidRDefault="00BC2AB0">
        <w:pPr>
          <w:pStyle w:val="Header"/>
          <w:jc w:val="right"/>
        </w:pPr>
        <w:fldSimple w:instr="PAGE">
          <w:r w:rsidR="005511C4">
            <w:rPr>
              <w:noProof/>
            </w:rPr>
            <w:t>17</w:t>
          </w:r>
        </w:fldSimple>
      </w:p>
      <w:p w:rsidR="008F50AF" w:rsidRDefault="00BC2AB0">
        <w:pPr>
          <w:pStyle w:val="Head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84D"/>
    <w:multiLevelType w:val="multilevel"/>
    <w:tmpl w:val="B5702230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position w:val="0"/>
        <w:sz w:val="22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position w:val="0"/>
        <w:sz w:val="22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position w:val="0"/>
        <w:sz w:val="22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position w:val="0"/>
        <w:sz w:val="22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position w:val="0"/>
        <w:sz w:val="22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position w:val="0"/>
        <w:sz w:val="22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position w:val="0"/>
        <w:sz w:val="22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position w:val="0"/>
        <w:sz w:val="22"/>
        <w:vertAlign w:val="baseline"/>
      </w:rPr>
    </w:lvl>
  </w:abstractNum>
  <w:abstractNum w:abstractNumId="1">
    <w:nsid w:val="0BB979FE"/>
    <w:multiLevelType w:val="multilevel"/>
    <w:tmpl w:val="D0609E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  <w:rPr>
        <w:position w:val="0"/>
        <w:sz w:val="22"/>
        <w:vertAlign w:val="baseline"/>
      </w:rPr>
    </w:lvl>
  </w:abstractNum>
  <w:abstractNum w:abstractNumId="2">
    <w:nsid w:val="0C20486A"/>
    <w:multiLevelType w:val="multilevel"/>
    <w:tmpl w:val="7F8A63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3">
    <w:nsid w:val="0D8F580A"/>
    <w:multiLevelType w:val="multilevel"/>
    <w:tmpl w:val="7E307E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  <w:rPr>
        <w:position w:val="0"/>
        <w:sz w:val="22"/>
        <w:vertAlign w:val="baseline"/>
      </w:rPr>
    </w:lvl>
  </w:abstractNum>
  <w:abstractNum w:abstractNumId="4">
    <w:nsid w:val="0EE76271"/>
    <w:multiLevelType w:val="multilevel"/>
    <w:tmpl w:val="B3A09F88"/>
    <w:lvl w:ilvl="0">
      <w:start w:val="5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5">
    <w:nsid w:val="10234271"/>
    <w:multiLevelType w:val="multilevel"/>
    <w:tmpl w:val="67884D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6">
    <w:nsid w:val="13166CB6"/>
    <w:multiLevelType w:val="multilevel"/>
    <w:tmpl w:val="BEBEFF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  <w:rPr>
        <w:position w:val="0"/>
        <w:sz w:val="22"/>
        <w:vertAlign w:val="baseline"/>
      </w:rPr>
    </w:lvl>
  </w:abstractNum>
  <w:abstractNum w:abstractNumId="7">
    <w:nsid w:val="18A70584"/>
    <w:multiLevelType w:val="multilevel"/>
    <w:tmpl w:val="91BC7D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  <w:rPr>
        <w:position w:val="0"/>
        <w:sz w:val="22"/>
        <w:vertAlign w:val="baseline"/>
      </w:rPr>
    </w:lvl>
  </w:abstractNum>
  <w:abstractNum w:abstractNumId="8">
    <w:nsid w:val="19881D74"/>
    <w:multiLevelType w:val="hybridMultilevel"/>
    <w:tmpl w:val="527232AE"/>
    <w:lvl w:ilvl="0" w:tplc="8504562E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uk-UA" w:eastAsia="en-US" w:bidi="ar-SA"/>
      </w:rPr>
    </w:lvl>
    <w:lvl w:ilvl="1" w:tplc="A972F8C8">
      <w:numFmt w:val="bullet"/>
      <w:lvlText w:val="•"/>
      <w:lvlJc w:val="left"/>
      <w:pPr>
        <w:ind w:left="1466" w:hanging="360"/>
      </w:pPr>
      <w:rPr>
        <w:rFonts w:hint="default"/>
        <w:lang w:val="uk-UA" w:eastAsia="en-US" w:bidi="ar-SA"/>
      </w:rPr>
    </w:lvl>
    <w:lvl w:ilvl="2" w:tplc="B90487CC">
      <w:numFmt w:val="bullet"/>
      <w:lvlText w:val="•"/>
      <w:lvlJc w:val="left"/>
      <w:pPr>
        <w:ind w:left="2452" w:hanging="360"/>
      </w:pPr>
      <w:rPr>
        <w:rFonts w:hint="default"/>
        <w:lang w:val="uk-UA" w:eastAsia="en-US" w:bidi="ar-SA"/>
      </w:rPr>
    </w:lvl>
    <w:lvl w:ilvl="3" w:tplc="3184DDEE">
      <w:numFmt w:val="bullet"/>
      <w:lvlText w:val="•"/>
      <w:lvlJc w:val="left"/>
      <w:pPr>
        <w:ind w:left="3439" w:hanging="360"/>
      </w:pPr>
      <w:rPr>
        <w:rFonts w:hint="default"/>
        <w:lang w:val="uk-UA" w:eastAsia="en-US" w:bidi="ar-SA"/>
      </w:rPr>
    </w:lvl>
    <w:lvl w:ilvl="4" w:tplc="7BEEEFDA">
      <w:numFmt w:val="bullet"/>
      <w:lvlText w:val="•"/>
      <w:lvlJc w:val="left"/>
      <w:pPr>
        <w:ind w:left="4425" w:hanging="360"/>
      </w:pPr>
      <w:rPr>
        <w:rFonts w:hint="default"/>
        <w:lang w:val="uk-UA" w:eastAsia="en-US" w:bidi="ar-SA"/>
      </w:rPr>
    </w:lvl>
    <w:lvl w:ilvl="5" w:tplc="1FFC5384">
      <w:numFmt w:val="bullet"/>
      <w:lvlText w:val="•"/>
      <w:lvlJc w:val="left"/>
      <w:pPr>
        <w:ind w:left="5412" w:hanging="360"/>
      </w:pPr>
      <w:rPr>
        <w:rFonts w:hint="default"/>
        <w:lang w:val="uk-UA" w:eastAsia="en-US" w:bidi="ar-SA"/>
      </w:rPr>
    </w:lvl>
    <w:lvl w:ilvl="6" w:tplc="536E2C04">
      <w:numFmt w:val="bullet"/>
      <w:lvlText w:val="•"/>
      <w:lvlJc w:val="left"/>
      <w:pPr>
        <w:ind w:left="6398" w:hanging="360"/>
      </w:pPr>
      <w:rPr>
        <w:rFonts w:hint="default"/>
        <w:lang w:val="uk-UA" w:eastAsia="en-US" w:bidi="ar-SA"/>
      </w:rPr>
    </w:lvl>
    <w:lvl w:ilvl="7" w:tplc="E77065DC">
      <w:numFmt w:val="bullet"/>
      <w:lvlText w:val="•"/>
      <w:lvlJc w:val="left"/>
      <w:pPr>
        <w:ind w:left="7384" w:hanging="360"/>
      </w:pPr>
      <w:rPr>
        <w:rFonts w:hint="default"/>
        <w:lang w:val="uk-UA" w:eastAsia="en-US" w:bidi="ar-SA"/>
      </w:rPr>
    </w:lvl>
    <w:lvl w:ilvl="8" w:tplc="0E8C94A0">
      <w:numFmt w:val="bullet"/>
      <w:lvlText w:val="•"/>
      <w:lvlJc w:val="left"/>
      <w:pPr>
        <w:ind w:left="8371" w:hanging="360"/>
      </w:pPr>
      <w:rPr>
        <w:rFonts w:hint="default"/>
        <w:lang w:val="uk-UA" w:eastAsia="en-US" w:bidi="ar-SA"/>
      </w:rPr>
    </w:lvl>
  </w:abstractNum>
  <w:abstractNum w:abstractNumId="9">
    <w:nsid w:val="1AD17D0C"/>
    <w:multiLevelType w:val="multilevel"/>
    <w:tmpl w:val="1332B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0">
    <w:nsid w:val="1E124DB3"/>
    <w:multiLevelType w:val="multilevel"/>
    <w:tmpl w:val="2EFCE020"/>
    <w:lvl w:ilvl="0">
      <w:start w:val="1"/>
      <w:numFmt w:val="decimal"/>
      <w:lvlText w:val="%1."/>
      <w:lvlJc w:val="left"/>
      <w:pPr>
        <w:tabs>
          <w:tab w:val="num" w:pos="2192"/>
        </w:tabs>
        <w:ind w:left="2912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92"/>
        </w:tabs>
        <w:ind w:left="363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92"/>
        </w:tabs>
        <w:ind w:left="435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192"/>
        </w:tabs>
        <w:ind w:left="507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192"/>
        </w:tabs>
        <w:ind w:left="579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2192"/>
        </w:tabs>
        <w:ind w:left="651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192"/>
        </w:tabs>
        <w:ind w:left="723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192"/>
        </w:tabs>
        <w:ind w:left="795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2192"/>
        </w:tabs>
        <w:ind w:left="8672" w:hanging="180"/>
      </w:pPr>
      <w:rPr>
        <w:position w:val="0"/>
        <w:sz w:val="22"/>
        <w:vertAlign w:val="baseline"/>
      </w:rPr>
    </w:lvl>
  </w:abstractNum>
  <w:abstractNum w:abstractNumId="11">
    <w:nsid w:val="25B251F0"/>
    <w:multiLevelType w:val="hybridMultilevel"/>
    <w:tmpl w:val="3BB85370"/>
    <w:lvl w:ilvl="0" w:tplc="6C241A84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uk-UA" w:eastAsia="en-US" w:bidi="ar-SA"/>
      </w:rPr>
    </w:lvl>
    <w:lvl w:ilvl="1" w:tplc="84041E7A">
      <w:numFmt w:val="bullet"/>
      <w:lvlText w:val="•"/>
      <w:lvlJc w:val="left"/>
      <w:pPr>
        <w:ind w:left="1466" w:hanging="360"/>
      </w:pPr>
      <w:rPr>
        <w:rFonts w:hint="default"/>
        <w:lang w:val="uk-UA" w:eastAsia="en-US" w:bidi="ar-SA"/>
      </w:rPr>
    </w:lvl>
    <w:lvl w:ilvl="2" w:tplc="6FE2CE7E">
      <w:numFmt w:val="bullet"/>
      <w:lvlText w:val="•"/>
      <w:lvlJc w:val="left"/>
      <w:pPr>
        <w:ind w:left="2452" w:hanging="360"/>
      </w:pPr>
      <w:rPr>
        <w:rFonts w:hint="default"/>
        <w:lang w:val="uk-UA" w:eastAsia="en-US" w:bidi="ar-SA"/>
      </w:rPr>
    </w:lvl>
    <w:lvl w:ilvl="3" w:tplc="6144CAC4">
      <w:numFmt w:val="bullet"/>
      <w:lvlText w:val="•"/>
      <w:lvlJc w:val="left"/>
      <w:pPr>
        <w:ind w:left="3439" w:hanging="360"/>
      </w:pPr>
      <w:rPr>
        <w:rFonts w:hint="default"/>
        <w:lang w:val="uk-UA" w:eastAsia="en-US" w:bidi="ar-SA"/>
      </w:rPr>
    </w:lvl>
    <w:lvl w:ilvl="4" w:tplc="8048AFA6">
      <w:numFmt w:val="bullet"/>
      <w:lvlText w:val="•"/>
      <w:lvlJc w:val="left"/>
      <w:pPr>
        <w:ind w:left="4425" w:hanging="360"/>
      </w:pPr>
      <w:rPr>
        <w:rFonts w:hint="default"/>
        <w:lang w:val="uk-UA" w:eastAsia="en-US" w:bidi="ar-SA"/>
      </w:rPr>
    </w:lvl>
    <w:lvl w:ilvl="5" w:tplc="1668FB9A">
      <w:numFmt w:val="bullet"/>
      <w:lvlText w:val="•"/>
      <w:lvlJc w:val="left"/>
      <w:pPr>
        <w:ind w:left="5412" w:hanging="360"/>
      </w:pPr>
      <w:rPr>
        <w:rFonts w:hint="default"/>
        <w:lang w:val="uk-UA" w:eastAsia="en-US" w:bidi="ar-SA"/>
      </w:rPr>
    </w:lvl>
    <w:lvl w:ilvl="6" w:tplc="0B668E5E">
      <w:numFmt w:val="bullet"/>
      <w:lvlText w:val="•"/>
      <w:lvlJc w:val="left"/>
      <w:pPr>
        <w:ind w:left="6398" w:hanging="360"/>
      </w:pPr>
      <w:rPr>
        <w:rFonts w:hint="default"/>
        <w:lang w:val="uk-UA" w:eastAsia="en-US" w:bidi="ar-SA"/>
      </w:rPr>
    </w:lvl>
    <w:lvl w:ilvl="7" w:tplc="4FD037CA">
      <w:numFmt w:val="bullet"/>
      <w:lvlText w:val="•"/>
      <w:lvlJc w:val="left"/>
      <w:pPr>
        <w:ind w:left="7384" w:hanging="360"/>
      </w:pPr>
      <w:rPr>
        <w:rFonts w:hint="default"/>
        <w:lang w:val="uk-UA" w:eastAsia="en-US" w:bidi="ar-SA"/>
      </w:rPr>
    </w:lvl>
    <w:lvl w:ilvl="8" w:tplc="B6DE12B0">
      <w:numFmt w:val="bullet"/>
      <w:lvlText w:val="•"/>
      <w:lvlJc w:val="left"/>
      <w:pPr>
        <w:ind w:left="8371" w:hanging="360"/>
      </w:pPr>
      <w:rPr>
        <w:rFonts w:hint="default"/>
        <w:lang w:val="uk-UA" w:eastAsia="en-US" w:bidi="ar-SA"/>
      </w:rPr>
    </w:lvl>
  </w:abstractNum>
  <w:abstractNum w:abstractNumId="12">
    <w:nsid w:val="330F0861"/>
    <w:multiLevelType w:val="multilevel"/>
    <w:tmpl w:val="4B6038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3">
    <w:nsid w:val="386533C7"/>
    <w:multiLevelType w:val="multilevel"/>
    <w:tmpl w:val="F7DE9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4">
    <w:nsid w:val="38F66ABA"/>
    <w:multiLevelType w:val="hybridMultilevel"/>
    <w:tmpl w:val="51408B40"/>
    <w:lvl w:ilvl="0" w:tplc="9F421BB4">
      <w:start w:val="1"/>
      <w:numFmt w:val="decimal"/>
      <w:lvlText w:val="%1."/>
      <w:lvlJc w:val="left"/>
      <w:pPr>
        <w:ind w:left="47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uk-UA" w:eastAsia="en-US" w:bidi="ar-SA"/>
      </w:rPr>
    </w:lvl>
    <w:lvl w:ilvl="1" w:tplc="16CAC542">
      <w:numFmt w:val="bullet"/>
      <w:lvlText w:val="•"/>
      <w:lvlJc w:val="left"/>
      <w:pPr>
        <w:ind w:left="1466" w:hanging="284"/>
      </w:pPr>
      <w:rPr>
        <w:rFonts w:hint="default"/>
        <w:lang w:val="uk-UA" w:eastAsia="en-US" w:bidi="ar-SA"/>
      </w:rPr>
    </w:lvl>
    <w:lvl w:ilvl="2" w:tplc="06344C7A">
      <w:numFmt w:val="bullet"/>
      <w:lvlText w:val="•"/>
      <w:lvlJc w:val="left"/>
      <w:pPr>
        <w:ind w:left="2452" w:hanging="284"/>
      </w:pPr>
      <w:rPr>
        <w:rFonts w:hint="default"/>
        <w:lang w:val="uk-UA" w:eastAsia="en-US" w:bidi="ar-SA"/>
      </w:rPr>
    </w:lvl>
    <w:lvl w:ilvl="3" w:tplc="58F42276">
      <w:numFmt w:val="bullet"/>
      <w:lvlText w:val="•"/>
      <w:lvlJc w:val="left"/>
      <w:pPr>
        <w:ind w:left="3439" w:hanging="284"/>
      </w:pPr>
      <w:rPr>
        <w:rFonts w:hint="default"/>
        <w:lang w:val="uk-UA" w:eastAsia="en-US" w:bidi="ar-SA"/>
      </w:rPr>
    </w:lvl>
    <w:lvl w:ilvl="4" w:tplc="4FB09654">
      <w:numFmt w:val="bullet"/>
      <w:lvlText w:val="•"/>
      <w:lvlJc w:val="left"/>
      <w:pPr>
        <w:ind w:left="4425" w:hanging="284"/>
      </w:pPr>
      <w:rPr>
        <w:rFonts w:hint="default"/>
        <w:lang w:val="uk-UA" w:eastAsia="en-US" w:bidi="ar-SA"/>
      </w:rPr>
    </w:lvl>
    <w:lvl w:ilvl="5" w:tplc="83B4212A">
      <w:numFmt w:val="bullet"/>
      <w:lvlText w:val="•"/>
      <w:lvlJc w:val="left"/>
      <w:pPr>
        <w:ind w:left="5412" w:hanging="284"/>
      </w:pPr>
      <w:rPr>
        <w:rFonts w:hint="default"/>
        <w:lang w:val="uk-UA" w:eastAsia="en-US" w:bidi="ar-SA"/>
      </w:rPr>
    </w:lvl>
    <w:lvl w:ilvl="6" w:tplc="C92E6516">
      <w:numFmt w:val="bullet"/>
      <w:lvlText w:val="•"/>
      <w:lvlJc w:val="left"/>
      <w:pPr>
        <w:ind w:left="6398" w:hanging="284"/>
      </w:pPr>
      <w:rPr>
        <w:rFonts w:hint="default"/>
        <w:lang w:val="uk-UA" w:eastAsia="en-US" w:bidi="ar-SA"/>
      </w:rPr>
    </w:lvl>
    <w:lvl w:ilvl="7" w:tplc="8EF24B2C">
      <w:numFmt w:val="bullet"/>
      <w:lvlText w:val="•"/>
      <w:lvlJc w:val="left"/>
      <w:pPr>
        <w:ind w:left="7384" w:hanging="284"/>
      </w:pPr>
      <w:rPr>
        <w:rFonts w:hint="default"/>
        <w:lang w:val="uk-UA" w:eastAsia="en-US" w:bidi="ar-SA"/>
      </w:rPr>
    </w:lvl>
    <w:lvl w:ilvl="8" w:tplc="33D61252">
      <w:numFmt w:val="bullet"/>
      <w:lvlText w:val="•"/>
      <w:lvlJc w:val="left"/>
      <w:pPr>
        <w:ind w:left="8371" w:hanging="284"/>
      </w:pPr>
      <w:rPr>
        <w:rFonts w:hint="default"/>
        <w:lang w:val="uk-UA" w:eastAsia="en-US" w:bidi="ar-SA"/>
      </w:rPr>
    </w:lvl>
  </w:abstractNum>
  <w:abstractNum w:abstractNumId="15">
    <w:nsid w:val="3D2F0597"/>
    <w:multiLevelType w:val="multilevel"/>
    <w:tmpl w:val="4F527E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  <w:rPr>
        <w:position w:val="0"/>
        <w:sz w:val="22"/>
        <w:vertAlign w:val="baseline"/>
      </w:rPr>
    </w:lvl>
  </w:abstractNum>
  <w:abstractNum w:abstractNumId="16">
    <w:nsid w:val="46FE374A"/>
    <w:multiLevelType w:val="hybridMultilevel"/>
    <w:tmpl w:val="AF561BF8"/>
    <w:lvl w:ilvl="0" w:tplc="65E45D9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1" w:tplc="108A0510">
      <w:numFmt w:val="bullet"/>
      <w:lvlText w:val="•"/>
      <w:lvlJc w:val="left"/>
      <w:pPr>
        <w:ind w:left="1466" w:hanging="360"/>
      </w:pPr>
      <w:rPr>
        <w:rFonts w:hint="default"/>
        <w:lang w:val="uk-UA" w:eastAsia="en-US" w:bidi="ar-SA"/>
      </w:rPr>
    </w:lvl>
    <w:lvl w:ilvl="2" w:tplc="86EC8EF2">
      <w:numFmt w:val="bullet"/>
      <w:lvlText w:val="•"/>
      <w:lvlJc w:val="left"/>
      <w:pPr>
        <w:ind w:left="2452" w:hanging="360"/>
      </w:pPr>
      <w:rPr>
        <w:rFonts w:hint="default"/>
        <w:lang w:val="uk-UA" w:eastAsia="en-US" w:bidi="ar-SA"/>
      </w:rPr>
    </w:lvl>
    <w:lvl w:ilvl="3" w:tplc="72F6B928">
      <w:numFmt w:val="bullet"/>
      <w:lvlText w:val="•"/>
      <w:lvlJc w:val="left"/>
      <w:pPr>
        <w:ind w:left="3439" w:hanging="360"/>
      </w:pPr>
      <w:rPr>
        <w:rFonts w:hint="default"/>
        <w:lang w:val="uk-UA" w:eastAsia="en-US" w:bidi="ar-SA"/>
      </w:rPr>
    </w:lvl>
    <w:lvl w:ilvl="4" w:tplc="C2F4C6EE">
      <w:numFmt w:val="bullet"/>
      <w:lvlText w:val="•"/>
      <w:lvlJc w:val="left"/>
      <w:pPr>
        <w:ind w:left="4425" w:hanging="360"/>
      </w:pPr>
      <w:rPr>
        <w:rFonts w:hint="default"/>
        <w:lang w:val="uk-UA" w:eastAsia="en-US" w:bidi="ar-SA"/>
      </w:rPr>
    </w:lvl>
    <w:lvl w:ilvl="5" w:tplc="4E46334A">
      <w:numFmt w:val="bullet"/>
      <w:lvlText w:val="•"/>
      <w:lvlJc w:val="left"/>
      <w:pPr>
        <w:ind w:left="5412" w:hanging="360"/>
      </w:pPr>
      <w:rPr>
        <w:rFonts w:hint="default"/>
        <w:lang w:val="uk-UA" w:eastAsia="en-US" w:bidi="ar-SA"/>
      </w:rPr>
    </w:lvl>
    <w:lvl w:ilvl="6" w:tplc="1D189322">
      <w:numFmt w:val="bullet"/>
      <w:lvlText w:val="•"/>
      <w:lvlJc w:val="left"/>
      <w:pPr>
        <w:ind w:left="6398" w:hanging="360"/>
      </w:pPr>
      <w:rPr>
        <w:rFonts w:hint="default"/>
        <w:lang w:val="uk-UA" w:eastAsia="en-US" w:bidi="ar-SA"/>
      </w:rPr>
    </w:lvl>
    <w:lvl w:ilvl="7" w:tplc="185E34AE">
      <w:numFmt w:val="bullet"/>
      <w:lvlText w:val="•"/>
      <w:lvlJc w:val="left"/>
      <w:pPr>
        <w:ind w:left="7384" w:hanging="360"/>
      </w:pPr>
      <w:rPr>
        <w:rFonts w:hint="default"/>
        <w:lang w:val="uk-UA" w:eastAsia="en-US" w:bidi="ar-SA"/>
      </w:rPr>
    </w:lvl>
    <w:lvl w:ilvl="8" w:tplc="45FE7332">
      <w:numFmt w:val="bullet"/>
      <w:lvlText w:val="•"/>
      <w:lvlJc w:val="left"/>
      <w:pPr>
        <w:ind w:left="8371" w:hanging="360"/>
      </w:pPr>
      <w:rPr>
        <w:rFonts w:hint="default"/>
        <w:lang w:val="uk-UA" w:eastAsia="en-US" w:bidi="ar-SA"/>
      </w:rPr>
    </w:lvl>
  </w:abstractNum>
  <w:abstractNum w:abstractNumId="17">
    <w:nsid w:val="485471C7"/>
    <w:multiLevelType w:val="multilevel"/>
    <w:tmpl w:val="5680C4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  <w:rPr>
        <w:position w:val="0"/>
        <w:sz w:val="22"/>
        <w:vertAlign w:val="baseline"/>
      </w:rPr>
    </w:lvl>
  </w:abstractNum>
  <w:abstractNum w:abstractNumId="18">
    <w:nsid w:val="4A073D34"/>
    <w:multiLevelType w:val="multilevel"/>
    <w:tmpl w:val="8DC09E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9">
    <w:nsid w:val="4E13634F"/>
    <w:multiLevelType w:val="hybridMultilevel"/>
    <w:tmpl w:val="DC66D27A"/>
    <w:lvl w:ilvl="0" w:tplc="FD729B36">
      <w:start w:val="2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4F4E2831"/>
    <w:multiLevelType w:val="multilevel"/>
    <w:tmpl w:val="1B9A38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  <w:rPr>
        <w:position w:val="0"/>
        <w:sz w:val="22"/>
        <w:vertAlign w:val="baseline"/>
      </w:rPr>
    </w:lvl>
  </w:abstractNum>
  <w:abstractNum w:abstractNumId="21">
    <w:nsid w:val="5217706C"/>
    <w:multiLevelType w:val="multilevel"/>
    <w:tmpl w:val="79485D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53D256B0"/>
    <w:multiLevelType w:val="multilevel"/>
    <w:tmpl w:val="E76A70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  <w:rPr>
        <w:position w:val="0"/>
        <w:sz w:val="22"/>
        <w:vertAlign w:val="baseline"/>
      </w:rPr>
    </w:lvl>
  </w:abstractNum>
  <w:abstractNum w:abstractNumId="23">
    <w:nsid w:val="60D171C9"/>
    <w:multiLevelType w:val="multilevel"/>
    <w:tmpl w:val="11E265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4">
    <w:nsid w:val="61CB7276"/>
    <w:multiLevelType w:val="hybridMultilevel"/>
    <w:tmpl w:val="BC325E3E"/>
    <w:lvl w:ilvl="0" w:tplc="F9306364">
      <w:numFmt w:val="bullet"/>
      <w:lvlText w:val="-"/>
      <w:lvlJc w:val="left"/>
      <w:pPr>
        <w:ind w:left="47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6D629FA2">
      <w:numFmt w:val="bullet"/>
      <w:lvlText w:val="•"/>
      <w:lvlJc w:val="left"/>
      <w:pPr>
        <w:ind w:left="1466" w:hanging="164"/>
      </w:pPr>
      <w:rPr>
        <w:rFonts w:hint="default"/>
        <w:lang w:val="uk-UA" w:eastAsia="en-US" w:bidi="ar-SA"/>
      </w:rPr>
    </w:lvl>
    <w:lvl w:ilvl="2" w:tplc="AC7C9206">
      <w:numFmt w:val="bullet"/>
      <w:lvlText w:val="•"/>
      <w:lvlJc w:val="left"/>
      <w:pPr>
        <w:ind w:left="2452" w:hanging="164"/>
      </w:pPr>
      <w:rPr>
        <w:rFonts w:hint="default"/>
        <w:lang w:val="uk-UA" w:eastAsia="en-US" w:bidi="ar-SA"/>
      </w:rPr>
    </w:lvl>
    <w:lvl w:ilvl="3" w:tplc="91CCB8B8">
      <w:numFmt w:val="bullet"/>
      <w:lvlText w:val="•"/>
      <w:lvlJc w:val="left"/>
      <w:pPr>
        <w:ind w:left="3439" w:hanging="164"/>
      </w:pPr>
      <w:rPr>
        <w:rFonts w:hint="default"/>
        <w:lang w:val="uk-UA" w:eastAsia="en-US" w:bidi="ar-SA"/>
      </w:rPr>
    </w:lvl>
    <w:lvl w:ilvl="4" w:tplc="231A0AE2">
      <w:numFmt w:val="bullet"/>
      <w:lvlText w:val="•"/>
      <w:lvlJc w:val="left"/>
      <w:pPr>
        <w:ind w:left="4425" w:hanging="164"/>
      </w:pPr>
      <w:rPr>
        <w:rFonts w:hint="default"/>
        <w:lang w:val="uk-UA" w:eastAsia="en-US" w:bidi="ar-SA"/>
      </w:rPr>
    </w:lvl>
    <w:lvl w:ilvl="5" w:tplc="F0C6734E">
      <w:numFmt w:val="bullet"/>
      <w:lvlText w:val="•"/>
      <w:lvlJc w:val="left"/>
      <w:pPr>
        <w:ind w:left="5412" w:hanging="164"/>
      </w:pPr>
      <w:rPr>
        <w:rFonts w:hint="default"/>
        <w:lang w:val="uk-UA" w:eastAsia="en-US" w:bidi="ar-SA"/>
      </w:rPr>
    </w:lvl>
    <w:lvl w:ilvl="6" w:tplc="F1889E5A">
      <w:numFmt w:val="bullet"/>
      <w:lvlText w:val="•"/>
      <w:lvlJc w:val="left"/>
      <w:pPr>
        <w:ind w:left="6398" w:hanging="164"/>
      </w:pPr>
      <w:rPr>
        <w:rFonts w:hint="default"/>
        <w:lang w:val="uk-UA" w:eastAsia="en-US" w:bidi="ar-SA"/>
      </w:rPr>
    </w:lvl>
    <w:lvl w:ilvl="7" w:tplc="6CEE5404">
      <w:numFmt w:val="bullet"/>
      <w:lvlText w:val="•"/>
      <w:lvlJc w:val="left"/>
      <w:pPr>
        <w:ind w:left="7384" w:hanging="164"/>
      </w:pPr>
      <w:rPr>
        <w:rFonts w:hint="default"/>
        <w:lang w:val="uk-UA" w:eastAsia="en-US" w:bidi="ar-SA"/>
      </w:rPr>
    </w:lvl>
    <w:lvl w:ilvl="8" w:tplc="8342DB44">
      <w:numFmt w:val="bullet"/>
      <w:lvlText w:val="•"/>
      <w:lvlJc w:val="left"/>
      <w:pPr>
        <w:ind w:left="8371" w:hanging="164"/>
      </w:pPr>
      <w:rPr>
        <w:rFonts w:hint="default"/>
        <w:lang w:val="uk-UA" w:eastAsia="en-US" w:bidi="ar-SA"/>
      </w:rPr>
    </w:lvl>
  </w:abstractNum>
  <w:abstractNum w:abstractNumId="25">
    <w:nsid w:val="65E8455F"/>
    <w:multiLevelType w:val="hybridMultilevel"/>
    <w:tmpl w:val="A2065DB4"/>
    <w:lvl w:ilvl="0" w:tplc="389C10E0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A8E6027A">
      <w:numFmt w:val="bullet"/>
      <w:lvlText w:val="•"/>
      <w:lvlJc w:val="left"/>
      <w:pPr>
        <w:ind w:left="1466" w:hanging="360"/>
      </w:pPr>
      <w:rPr>
        <w:rFonts w:hint="default"/>
        <w:lang w:val="uk-UA" w:eastAsia="en-US" w:bidi="ar-SA"/>
      </w:rPr>
    </w:lvl>
    <w:lvl w:ilvl="2" w:tplc="4EAEE45C">
      <w:numFmt w:val="bullet"/>
      <w:lvlText w:val="•"/>
      <w:lvlJc w:val="left"/>
      <w:pPr>
        <w:ind w:left="2452" w:hanging="360"/>
      </w:pPr>
      <w:rPr>
        <w:rFonts w:hint="default"/>
        <w:lang w:val="uk-UA" w:eastAsia="en-US" w:bidi="ar-SA"/>
      </w:rPr>
    </w:lvl>
    <w:lvl w:ilvl="3" w:tplc="5F72EE3C">
      <w:numFmt w:val="bullet"/>
      <w:lvlText w:val="•"/>
      <w:lvlJc w:val="left"/>
      <w:pPr>
        <w:ind w:left="3439" w:hanging="360"/>
      </w:pPr>
      <w:rPr>
        <w:rFonts w:hint="default"/>
        <w:lang w:val="uk-UA" w:eastAsia="en-US" w:bidi="ar-SA"/>
      </w:rPr>
    </w:lvl>
    <w:lvl w:ilvl="4" w:tplc="1DCC9B36">
      <w:numFmt w:val="bullet"/>
      <w:lvlText w:val="•"/>
      <w:lvlJc w:val="left"/>
      <w:pPr>
        <w:ind w:left="4425" w:hanging="360"/>
      </w:pPr>
      <w:rPr>
        <w:rFonts w:hint="default"/>
        <w:lang w:val="uk-UA" w:eastAsia="en-US" w:bidi="ar-SA"/>
      </w:rPr>
    </w:lvl>
    <w:lvl w:ilvl="5" w:tplc="E44E23E8">
      <w:numFmt w:val="bullet"/>
      <w:lvlText w:val="•"/>
      <w:lvlJc w:val="left"/>
      <w:pPr>
        <w:ind w:left="5412" w:hanging="360"/>
      </w:pPr>
      <w:rPr>
        <w:rFonts w:hint="default"/>
        <w:lang w:val="uk-UA" w:eastAsia="en-US" w:bidi="ar-SA"/>
      </w:rPr>
    </w:lvl>
    <w:lvl w:ilvl="6" w:tplc="DD1E6CA8">
      <w:numFmt w:val="bullet"/>
      <w:lvlText w:val="•"/>
      <w:lvlJc w:val="left"/>
      <w:pPr>
        <w:ind w:left="6398" w:hanging="360"/>
      </w:pPr>
      <w:rPr>
        <w:rFonts w:hint="default"/>
        <w:lang w:val="uk-UA" w:eastAsia="en-US" w:bidi="ar-SA"/>
      </w:rPr>
    </w:lvl>
    <w:lvl w:ilvl="7" w:tplc="FF283DAA">
      <w:numFmt w:val="bullet"/>
      <w:lvlText w:val="•"/>
      <w:lvlJc w:val="left"/>
      <w:pPr>
        <w:ind w:left="7384" w:hanging="360"/>
      </w:pPr>
      <w:rPr>
        <w:rFonts w:hint="default"/>
        <w:lang w:val="uk-UA" w:eastAsia="en-US" w:bidi="ar-SA"/>
      </w:rPr>
    </w:lvl>
    <w:lvl w:ilvl="8" w:tplc="2DF21258">
      <w:numFmt w:val="bullet"/>
      <w:lvlText w:val="•"/>
      <w:lvlJc w:val="left"/>
      <w:pPr>
        <w:ind w:left="8371" w:hanging="360"/>
      </w:pPr>
      <w:rPr>
        <w:rFonts w:hint="default"/>
        <w:lang w:val="uk-UA" w:eastAsia="en-US" w:bidi="ar-SA"/>
      </w:rPr>
    </w:lvl>
  </w:abstractNum>
  <w:abstractNum w:abstractNumId="26">
    <w:nsid w:val="6AC268ED"/>
    <w:multiLevelType w:val="multilevel"/>
    <w:tmpl w:val="15D2874A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4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84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4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4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44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04" w:hanging="2160"/>
      </w:pPr>
      <w:rPr>
        <w:b/>
      </w:rPr>
    </w:lvl>
  </w:abstractNum>
  <w:abstractNum w:abstractNumId="27">
    <w:nsid w:val="7046022E"/>
    <w:multiLevelType w:val="multilevel"/>
    <w:tmpl w:val="A6A6B3E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8">
    <w:nsid w:val="73B10C30"/>
    <w:multiLevelType w:val="multilevel"/>
    <w:tmpl w:val="633A38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  <w:rPr>
        <w:position w:val="0"/>
        <w:sz w:val="22"/>
        <w:vertAlign w:val="baseline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17"/>
  </w:num>
  <w:num w:numId="8">
    <w:abstractNumId w:val="20"/>
  </w:num>
  <w:num w:numId="9">
    <w:abstractNumId w:val="10"/>
  </w:num>
  <w:num w:numId="10">
    <w:abstractNumId w:val="22"/>
  </w:num>
  <w:num w:numId="11">
    <w:abstractNumId w:val="23"/>
  </w:num>
  <w:num w:numId="12">
    <w:abstractNumId w:val="2"/>
  </w:num>
  <w:num w:numId="13">
    <w:abstractNumId w:val="0"/>
  </w:num>
  <w:num w:numId="14">
    <w:abstractNumId w:val="27"/>
  </w:num>
  <w:num w:numId="15">
    <w:abstractNumId w:val="28"/>
  </w:num>
  <w:num w:numId="16">
    <w:abstractNumId w:val="15"/>
  </w:num>
  <w:num w:numId="17">
    <w:abstractNumId w:val="5"/>
  </w:num>
  <w:num w:numId="18">
    <w:abstractNumId w:val="18"/>
  </w:num>
  <w:num w:numId="19">
    <w:abstractNumId w:val="12"/>
  </w:num>
  <w:num w:numId="20">
    <w:abstractNumId w:val="6"/>
  </w:num>
  <w:num w:numId="21">
    <w:abstractNumId w:val="26"/>
  </w:num>
  <w:num w:numId="22">
    <w:abstractNumId w:val="21"/>
  </w:num>
  <w:num w:numId="23">
    <w:abstractNumId w:val="16"/>
  </w:num>
  <w:num w:numId="24">
    <w:abstractNumId w:val="24"/>
  </w:num>
  <w:num w:numId="25">
    <w:abstractNumId w:val="14"/>
  </w:num>
  <w:num w:numId="26">
    <w:abstractNumId w:val="25"/>
  </w:num>
  <w:num w:numId="27">
    <w:abstractNumId w:val="8"/>
  </w:num>
  <w:num w:numId="28">
    <w:abstractNumId w:val="1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F11"/>
    <w:rsid w:val="000424F9"/>
    <w:rsid w:val="00065C40"/>
    <w:rsid w:val="00233034"/>
    <w:rsid w:val="00264681"/>
    <w:rsid w:val="00312FE9"/>
    <w:rsid w:val="005511C4"/>
    <w:rsid w:val="006605A6"/>
    <w:rsid w:val="0066450A"/>
    <w:rsid w:val="007056B3"/>
    <w:rsid w:val="007B427C"/>
    <w:rsid w:val="007C3915"/>
    <w:rsid w:val="007C7181"/>
    <w:rsid w:val="007E068C"/>
    <w:rsid w:val="008F50AF"/>
    <w:rsid w:val="00920EC2"/>
    <w:rsid w:val="009D68B9"/>
    <w:rsid w:val="00AA122A"/>
    <w:rsid w:val="00AB1F11"/>
    <w:rsid w:val="00B91D24"/>
    <w:rsid w:val="00BC2AB0"/>
    <w:rsid w:val="00BE357C"/>
    <w:rsid w:val="00C746FB"/>
    <w:rsid w:val="00CF6E11"/>
    <w:rsid w:val="00D4191F"/>
    <w:rsid w:val="00DA00DF"/>
    <w:rsid w:val="00DF28D0"/>
    <w:rsid w:val="00F11111"/>
    <w:rsid w:val="00F4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85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D61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a"/>
    <w:next w:val="a"/>
    <w:link w:val="2"/>
    <w:uiPriority w:val="9"/>
    <w:qFormat/>
    <w:rsid w:val="00BD61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a"/>
    <w:next w:val="a"/>
    <w:link w:val="3"/>
    <w:uiPriority w:val="1"/>
    <w:qFormat/>
    <w:rsid w:val="00BD61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a"/>
    <w:next w:val="a"/>
    <w:link w:val="4"/>
    <w:qFormat/>
    <w:rsid w:val="00BD61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a"/>
    <w:next w:val="a"/>
    <w:link w:val="5"/>
    <w:qFormat/>
    <w:rsid w:val="00BD61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a"/>
    <w:next w:val="a"/>
    <w:link w:val="6"/>
    <w:qFormat/>
    <w:rsid w:val="00BD6185"/>
    <w:pPr>
      <w:keepNext/>
      <w:keepLines/>
      <w:spacing w:before="200" w:after="40"/>
      <w:outlineLvl w:val="5"/>
    </w:pPr>
    <w:rPr>
      <w:b/>
    </w:rPr>
  </w:style>
  <w:style w:type="character" w:customStyle="1" w:styleId="1">
    <w:name w:val="Заголовок 1 Знак"/>
    <w:basedOn w:val="a0"/>
    <w:link w:val="Heading1"/>
    <w:qFormat/>
    <w:rsid w:val="00BD6185"/>
    <w:rPr>
      <w:rFonts w:ascii="Times New Roman" w:eastAsia="Times New Roman" w:hAnsi="Times New Roman" w:cs="Times New Roman"/>
      <w:b/>
      <w:color w:val="000000"/>
      <w:sz w:val="48"/>
      <w:szCs w:val="48"/>
      <w:lang w:eastAsia="uk-UA"/>
    </w:rPr>
  </w:style>
  <w:style w:type="character" w:customStyle="1" w:styleId="2">
    <w:name w:val="Заголовок 2 Знак"/>
    <w:basedOn w:val="a0"/>
    <w:link w:val="Heading2"/>
    <w:uiPriority w:val="9"/>
    <w:qFormat/>
    <w:rsid w:val="00BD6185"/>
    <w:rPr>
      <w:rFonts w:ascii="Times New Roman" w:eastAsia="Times New Roman" w:hAnsi="Times New Roman" w:cs="Times New Roman"/>
      <w:b/>
      <w:color w:val="000000"/>
      <w:sz w:val="36"/>
      <w:szCs w:val="36"/>
      <w:lang w:eastAsia="uk-UA"/>
    </w:rPr>
  </w:style>
  <w:style w:type="character" w:customStyle="1" w:styleId="3">
    <w:name w:val="Заголовок 3 Знак"/>
    <w:basedOn w:val="a0"/>
    <w:link w:val="Heading3"/>
    <w:qFormat/>
    <w:rsid w:val="00BD6185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customStyle="1" w:styleId="4">
    <w:name w:val="Заголовок 4 Знак"/>
    <w:basedOn w:val="a0"/>
    <w:link w:val="Heading4"/>
    <w:qFormat/>
    <w:rsid w:val="00BD6185"/>
    <w:rPr>
      <w:rFonts w:ascii="Times New Roman" w:eastAsia="Times New Roman" w:hAnsi="Times New Roman" w:cs="Times New Roman"/>
      <w:b/>
      <w:color w:val="000000"/>
      <w:sz w:val="24"/>
      <w:szCs w:val="24"/>
      <w:lang w:eastAsia="uk-UA"/>
    </w:rPr>
  </w:style>
  <w:style w:type="character" w:customStyle="1" w:styleId="5">
    <w:name w:val="Заголовок 5 Знак"/>
    <w:basedOn w:val="a0"/>
    <w:link w:val="Heading5"/>
    <w:qFormat/>
    <w:rsid w:val="00BD6185"/>
    <w:rPr>
      <w:rFonts w:ascii="Times New Roman" w:eastAsia="Times New Roman" w:hAnsi="Times New Roman" w:cs="Times New Roman"/>
      <w:b/>
      <w:color w:val="000000"/>
      <w:lang w:eastAsia="uk-UA"/>
    </w:rPr>
  </w:style>
  <w:style w:type="character" w:customStyle="1" w:styleId="6">
    <w:name w:val="Заголовок 6 Знак"/>
    <w:basedOn w:val="a0"/>
    <w:link w:val="Heading6"/>
    <w:qFormat/>
    <w:rsid w:val="00BD6185"/>
    <w:rPr>
      <w:rFonts w:ascii="Times New Roman" w:eastAsia="Times New Roman" w:hAnsi="Times New Roman" w:cs="Times New Roman"/>
      <w:b/>
      <w:color w:val="000000"/>
      <w:sz w:val="20"/>
      <w:szCs w:val="20"/>
      <w:lang w:eastAsia="uk-UA"/>
    </w:rPr>
  </w:style>
  <w:style w:type="character" w:customStyle="1" w:styleId="a3">
    <w:name w:val="Название Знак"/>
    <w:basedOn w:val="a0"/>
    <w:qFormat/>
    <w:rsid w:val="00BD6185"/>
    <w:rPr>
      <w:rFonts w:ascii="Times New Roman" w:eastAsia="Times New Roman" w:hAnsi="Times New Roman" w:cs="Times New Roman"/>
      <w:b/>
      <w:color w:val="000000"/>
      <w:sz w:val="72"/>
      <w:szCs w:val="72"/>
      <w:lang w:eastAsia="uk-UA"/>
    </w:rPr>
  </w:style>
  <w:style w:type="character" w:customStyle="1" w:styleId="a4">
    <w:name w:val="Подзаголовок Знак"/>
    <w:basedOn w:val="a0"/>
    <w:qFormat/>
    <w:rsid w:val="00BD6185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5">
    <w:name w:val="Гіперпосилання"/>
    <w:basedOn w:val="a0"/>
    <w:uiPriority w:val="99"/>
    <w:unhideWhenUsed/>
    <w:rsid w:val="00844B41"/>
    <w:rPr>
      <w:color w:val="0563C1" w:themeColor="hyperlink"/>
      <w:u w:val="single"/>
    </w:rPr>
  </w:style>
  <w:style w:type="character" w:customStyle="1" w:styleId="a6">
    <w:name w:val="Основной текст Знак"/>
    <w:basedOn w:val="a0"/>
    <w:uiPriority w:val="1"/>
    <w:qFormat/>
    <w:rsid w:val="00844B41"/>
    <w:rPr>
      <w:rFonts w:ascii="Times New Roman" w:eastAsia="Times New Roman" w:hAnsi="Times New Roman" w:cs="Times New Roman"/>
      <w:sz w:val="28"/>
      <w:szCs w:val="28"/>
    </w:rPr>
  </w:style>
  <w:style w:type="character" w:customStyle="1" w:styleId="10pt">
    <w:name w:val="Основной текст + 10 pt"/>
    <w:qFormat/>
    <w:rsid w:val="00844B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uk-UA"/>
    </w:rPr>
  </w:style>
  <w:style w:type="character" w:customStyle="1" w:styleId="a7">
    <w:name w:val="Верхний колонтитул Знак"/>
    <w:basedOn w:val="a0"/>
    <w:uiPriority w:val="99"/>
    <w:qFormat/>
    <w:rsid w:val="00844B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главление_"/>
    <w:qFormat/>
    <w:rsid w:val="00844B41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a9">
    <w:name w:val="Заголовок"/>
    <w:basedOn w:val="a"/>
    <w:next w:val="aa"/>
    <w:qFormat/>
    <w:rsid w:val="00AB1F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1"/>
    <w:unhideWhenUsed/>
    <w:qFormat/>
    <w:rsid w:val="00844B41"/>
    <w:pPr>
      <w:widowControl w:val="0"/>
      <w:ind w:left="216"/>
      <w:jc w:val="both"/>
    </w:pPr>
    <w:rPr>
      <w:color w:val="auto"/>
      <w:sz w:val="28"/>
      <w:szCs w:val="28"/>
      <w:lang w:eastAsia="en-US"/>
    </w:rPr>
  </w:style>
  <w:style w:type="paragraph" w:styleId="ab">
    <w:name w:val="List"/>
    <w:basedOn w:val="aa"/>
    <w:rsid w:val="00AB1F11"/>
    <w:rPr>
      <w:rFonts w:cs="Arial"/>
    </w:rPr>
  </w:style>
  <w:style w:type="paragraph" w:customStyle="1" w:styleId="Caption">
    <w:name w:val="Caption"/>
    <w:basedOn w:val="a"/>
    <w:qFormat/>
    <w:rsid w:val="00AB1F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rsid w:val="00AB1F11"/>
    <w:pPr>
      <w:suppressLineNumbers/>
    </w:pPr>
    <w:rPr>
      <w:rFonts w:cs="Arial"/>
    </w:rPr>
  </w:style>
  <w:style w:type="paragraph" w:styleId="ad">
    <w:name w:val="Title"/>
    <w:basedOn w:val="a"/>
    <w:next w:val="a"/>
    <w:qFormat/>
    <w:rsid w:val="00BD6185"/>
    <w:pPr>
      <w:keepNext/>
      <w:keepLines/>
      <w:spacing w:before="480" w:after="120"/>
    </w:pPr>
    <w:rPr>
      <w:b/>
      <w:sz w:val="72"/>
      <w:szCs w:val="72"/>
    </w:rPr>
  </w:style>
  <w:style w:type="paragraph" w:styleId="ae">
    <w:name w:val="Subtitle"/>
    <w:basedOn w:val="a"/>
    <w:next w:val="a"/>
    <w:qFormat/>
    <w:rsid w:val="00BD61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">
    <w:name w:val="Верхній і нижній колонтитули"/>
    <w:basedOn w:val="a"/>
    <w:qFormat/>
    <w:rsid w:val="00AB1F11"/>
  </w:style>
  <w:style w:type="paragraph" w:customStyle="1" w:styleId="Header">
    <w:name w:val="Header"/>
    <w:basedOn w:val="a"/>
    <w:uiPriority w:val="99"/>
    <w:unhideWhenUsed/>
    <w:rsid w:val="00844B41"/>
    <w:pPr>
      <w:tabs>
        <w:tab w:val="center" w:pos="4677"/>
        <w:tab w:val="right" w:pos="9355"/>
      </w:tabs>
    </w:pPr>
    <w:rPr>
      <w:color w:val="auto"/>
      <w:sz w:val="24"/>
      <w:szCs w:val="24"/>
      <w:lang w:val="ru-RU" w:eastAsia="ru-RU"/>
    </w:rPr>
  </w:style>
  <w:style w:type="paragraph" w:customStyle="1" w:styleId="af0">
    <w:name w:val="Оглавление"/>
    <w:basedOn w:val="a"/>
    <w:qFormat/>
    <w:rsid w:val="00844B41"/>
    <w:pPr>
      <w:shd w:val="clear" w:color="auto" w:fill="FFFFFF"/>
      <w:spacing w:before="1080" w:line="307" w:lineRule="exact"/>
    </w:pPr>
    <w:rPr>
      <w:color w:val="auto"/>
      <w:spacing w:val="11"/>
      <w:sz w:val="23"/>
      <w:szCs w:val="23"/>
      <w:lang w:eastAsia="en-US"/>
    </w:rPr>
  </w:style>
  <w:style w:type="table" w:customStyle="1" w:styleId="TableNormal">
    <w:name w:val="Table Normal"/>
    <w:uiPriority w:val="2"/>
    <w:qFormat/>
    <w:rsid w:val="00BD6185"/>
    <w:rPr>
      <w:color w:val="000000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1"/>
    <w:qFormat/>
    <w:rsid w:val="00920EC2"/>
    <w:pPr>
      <w:widowControl w:val="0"/>
      <w:suppressAutoHyphens w:val="0"/>
      <w:autoSpaceDE w:val="0"/>
      <w:autoSpaceDN w:val="0"/>
      <w:spacing w:before="163"/>
      <w:ind w:left="473" w:hanging="282"/>
    </w:pPr>
    <w:rPr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B427C"/>
    <w:pPr>
      <w:widowControl w:val="0"/>
      <w:suppressAutoHyphens w:val="0"/>
      <w:autoSpaceDE w:val="0"/>
      <w:autoSpaceDN w:val="0"/>
      <w:ind w:left="105"/>
    </w:pPr>
    <w:rPr>
      <w:color w:val="auto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F41B03"/>
    <w:rPr>
      <w:color w:val="0563C1" w:themeColor="hyperlink"/>
      <w:u w:val="single"/>
    </w:rPr>
  </w:style>
  <w:style w:type="paragraph" w:styleId="af3">
    <w:name w:val="header"/>
    <w:basedOn w:val="a"/>
    <w:link w:val="10"/>
    <w:uiPriority w:val="99"/>
    <w:semiHidden/>
    <w:unhideWhenUsed/>
    <w:rsid w:val="005511C4"/>
    <w:pPr>
      <w:tabs>
        <w:tab w:val="center" w:pos="4819"/>
        <w:tab w:val="right" w:pos="9639"/>
      </w:tabs>
    </w:pPr>
  </w:style>
  <w:style w:type="character" w:customStyle="1" w:styleId="10">
    <w:name w:val="Верхний колонтитул Знак1"/>
    <w:basedOn w:val="a0"/>
    <w:link w:val="af3"/>
    <w:uiPriority w:val="99"/>
    <w:semiHidden/>
    <w:rsid w:val="005511C4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f4">
    <w:name w:val="footer"/>
    <w:basedOn w:val="a"/>
    <w:link w:val="af5"/>
    <w:uiPriority w:val="99"/>
    <w:semiHidden/>
    <w:unhideWhenUsed/>
    <w:rsid w:val="005511C4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5511C4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20">
    <w:name w:val="Заголовок №2"/>
    <w:basedOn w:val="a"/>
    <w:qFormat/>
    <w:rsid w:val="005511C4"/>
    <w:pPr>
      <w:shd w:val="clear" w:color="auto" w:fill="FFFFFF"/>
      <w:spacing w:before="300" w:after="360" w:line="240" w:lineRule="atLeast"/>
      <w:ind w:hanging="1920"/>
      <w:outlineLvl w:val="1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da@ukr.net" TargetMode="External"/><Relationship Id="rId13" Type="http://schemas.openxmlformats.org/officeDocument/2006/relationships/hyperlink" Target="http://lib.iitta.gov.ua/10087/" TargetMode="External"/><Relationship Id="rId18" Type="http://schemas.openxmlformats.org/officeDocument/2006/relationships/hyperlink" Target="https://pidru4niki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tandfonline.com/toc/vsoc20/current" TargetMode="External"/><Relationship Id="rId7" Type="http://schemas.openxmlformats.org/officeDocument/2006/relationships/hyperlink" Target="https://rv.uu.edu.ua/informatsiya-pro-zaklad/administratsiya/" TargetMode="External"/><Relationship Id="rId12" Type="http://schemas.openxmlformats.org/officeDocument/2006/relationships/header" Target="header3.xml"/><Relationship Id="rId17" Type="http://schemas.openxmlformats.org/officeDocument/2006/relationships/hyperlink" Target="http://nbuv.gov.u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a-strada.org.ua/pro-organizacziyu" TargetMode="External"/><Relationship Id="rId20" Type="http://schemas.openxmlformats.org/officeDocument/2006/relationships/hyperlink" Target="https://www.apa.org/pubs/journals/am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la-strada.org.ua/pro-organizacziyu" TargetMode="External"/><Relationship Id="rId23" Type="http://schemas.openxmlformats.org/officeDocument/2006/relationships/hyperlink" Target="https://www.apa.org/pubs/journals/psp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appsychology.org.ua/index.php/ua/dlia-avtor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.uu.edu.ua/course/view.php?id=11679" TargetMode="External"/><Relationship Id="rId14" Type="http://schemas.openxmlformats.org/officeDocument/2006/relationships/hyperlink" Target="http://onu.edu.ua/pub/bank/userfiles/files/documents/acad-dobrochesnost.pdf" TargetMode="External"/><Relationship Id="rId22" Type="http://schemas.openxmlformats.org/officeDocument/2006/relationships/hyperlink" Target="https://onlinelibrary.wiley.com/journal/20448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14224</Words>
  <Characters>8109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5</cp:revision>
  <dcterms:created xsi:type="dcterms:W3CDTF">2024-05-30T11:00:00Z</dcterms:created>
  <dcterms:modified xsi:type="dcterms:W3CDTF">2024-05-30T11:09:00Z</dcterms:modified>
  <dc:language>uk-UA</dc:language>
</cp:coreProperties>
</file>