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C1" w:rsidRPr="001116C1" w:rsidRDefault="001116C1" w:rsidP="001116C1">
      <w:pPr>
        <w:tabs>
          <w:tab w:val="left" w:pos="1710"/>
        </w:tabs>
        <w:spacing w:after="0" w:line="240" w:lineRule="auto"/>
        <w:ind w:firstLine="709"/>
        <w:jc w:val="center"/>
        <w:rPr>
          <w:rFonts w:ascii="Times New Roman" w:eastAsia="Times New Roman" w:hAnsi="Times New Roman" w:cs="Times New Roman"/>
          <w:b/>
          <w:i/>
          <w:sz w:val="28"/>
          <w:szCs w:val="28"/>
          <w:lang w:eastAsia="ru-RU"/>
        </w:rPr>
      </w:pPr>
      <w:r w:rsidRPr="001116C1">
        <w:rPr>
          <w:rFonts w:ascii="Times New Roman" w:eastAsia="Times New Roman" w:hAnsi="Times New Roman" w:cs="Times New Roman"/>
          <w:b/>
          <w:i/>
          <w:sz w:val="28"/>
          <w:szCs w:val="28"/>
          <w:lang w:eastAsia="ru-RU"/>
        </w:rPr>
        <w:t>Звільнення від покарання та його відбування</w:t>
      </w:r>
    </w:p>
    <w:p w:rsidR="001116C1" w:rsidRPr="001116C1" w:rsidRDefault="001116C1" w:rsidP="001116C1">
      <w:pPr>
        <w:shd w:val="clear" w:color="auto" w:fill="FFFFFF"/>
        <w:spacing w:after="0" w:line="240" w:lineRule="auto"/>
        <w:ind w:firstLine="709"/>
        <w:jc w:val="both"/>
        <w:rPr>
          <w:rFonts w:ascii="Times New Roman" w:eastAsia="Times New Roman" w:hAnsi="Times New Roman" w:cs="Times New Roman"/>
          <w:b/>
          <w:lang w:eastAsia="ru-RU"/>
        </w:rPr>
      </w:pPr>
    </w:p>
    <w:p w:rsidR="001116C1" w:rsidRPr="001116C1" w:rsidRDefault="001116C1" w:rsidP="001116C1">
      <w:pPr>
        <w:widowControl w:val="0"/>
        <w:shd w:val="clear" w:color="auto" w:fill="FFFFFF"/>
        <w:spacing w:after="0" w:line="240" w:lineRule="auto"/>
        <w:jc w:val="both"/>
        <w:rPr>
          <w:rFonts w:ascii="Times New Roman" w:eastAsia="Times New Roman" w:hAnsi="Times New Roman" w:cs="Times New Roman"/>
          <w:snapToGrid w:val="0"/>
          <w:lang w:eastAsia="ru-RU"/>
        </w:rPr>
      </w:pPr>
      <w:bookmarkStart w:id="0" w:name="_GoBack"/>
      <w:bookmarkEnd w:id="0"/>
    </w:p>
    <w:p w:rsidR="001116C1" w:rsidRPr="001116C1" w:rsidRDefault="001116C1" w:rsidP="001116C1">
      <w:pPr>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Навчальна мета</w:t>
      </w:r>
      <w:r w:rsidRPr="001116C1">
        <w:rPr>
          <w:rFonts w:ascii="Times New Roman" w:eastAsia="Times New Roman" w:hAnsi="Times New Roman" w:cs="Times New Roman"/>
          <w:lang w:eastAsia="ru-RU"/>
        </w:rPr>
        <w:t xml:space="preserve"> – у результаті вивчення теми студенти повинні усвідомити сутність поняття звільнення від покарання і його відбування; звільнення від покарання внаслідок усунення законом караності вчиненого особою діяння; звільнення від відбування покарання з випробуванням; обов’язки, що покладаються судом на особу, звільнену від відбування покарання з випробуванням; застосування додаткових покарань при звільненні від відбування основного покарання з випробуванням; правові наслідки звільнення від відбування покарання з випробуванням; звільнення від відбування покарання з випробуванням вагітних жінок і жінок, які мають дітей у віці до семи років, обов’язки, що на них може покласти суд; правові наслідки звільнення від відбування покарання вагітних жінок і жінок, які мають дітей у віці до семи років; звільнення від відбування покарання в зв'язку з перебігом терміну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зупинення і переривання терміну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застосування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до осіб, яким призначене покарання у вигляді довічного позбавлення волі; незастосування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до певних категорій засуджених; умовно– дострокове звільнення від відбування покарання; правові наслідки умовно– дострокового звільнення від відбування покарання; заміна не відбутої частини покарання більш м'яким; правові наслідки заміни не відбутої частини покарання більш м'яким; звільнення від відбування покарання вагітних жінок і жінок, що мають дітей у віці до трьох років; правові наслідки звільнення від відбування покарання вагітних жінок і жінок, що мають дітей у віці до трьох років; звільнення від покарання через хворобу; застосування до осіб, звільнених від покарання через хворобу, примусових мір медичного характеру; особливості застосування цього виду звільнення від покарання до військовослужбовців; вирішення питання про подальше відбування покарання особами, звільненими від нього через хворобу, після їх видужання; звільнення від покарання на підставі закону України про амністію або акт про помилування.</w:t>
      </w:r>
    </w:p>
    <w:p w:rsidR="001116C1" w:rsidRPr="001116C1" w:rsidRDefault="001116C1" w:rsidP="001116C1">
      <w:pPr>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spacing w:after="0" w:line="240" w:lineRule="auto"/>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Навчальні питання:</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Поняття звільнення від покарання та його види</w:t>
      </w:r>
      <w:r>
        <w:rPr>
          <w:rFonts w:ascii="Times New Roman" w:eastAsia="Times New Roman" w:hAnsi="Times New Roman" w:cs="Times New Roman"/>
          <w:lang w:eastAsia="ru-RU"/>
        </w:rPr>
        <w:t>.</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покарання у зв'язку з втратою особою суспільної небезпечності</w:t>
      </w:r>
      <w:r>
        <w:rPr>
          <w:rFonts w:ascii="Times New Roman" w:eastAsia="Times New Roman" w:hAnsi="Times New Roman" w:cs="Times New Roman"/>
          <w:lang w:eastAsia="ru-RU"/>
        </w:rPr>
        <w:t>.</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відбування покарання з випробуванням. Звільнення від відбування покарання з випробуванням вагітних жінок і жінок, які мають дітей віком до семи років</w:t>
      </w:r>
      <w:r>
        <w:rPr>
          <w:rFonts w:ascii="Times New Roman" w:eastAsia="Times New Roman" w:hAnsi="Times New Roman" w:cs="Times New Roman"/>
          <w:lang w:eastAsia="ru-RU"/>
        </w:rPr>
        <w:t>.</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у зв'язку із закінченням строків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Умовно-дострокове звільнення від відбування покарання</w:t>
      </w:r>
      <w:r>
        <w:rPr>
          <w:rFonts w:ascii="Times New Roman" w:eastAsia="Times New Roman" w:hAnsi="Times New Roman" w:cs="Times New Roman"/>
          <w:lang w:eastAsia="ru-RU"/>
        </w:rPr>
        <w:t>.</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Заміна невідбутої частини покарання більш м'яким. Звільнення від відбування покарання вагітних жінок і жінок, які мають дітей віком до трьох років</w:t>
      </w:r>
      <w:r>
        <w:rPr>
          <w:rFonts w:ascii="Times New Roman" w:eastAsia="Times New Roman" w:hAnsi="Times New Roman" w:cs="Times New Roman"/>
          <w:lang w:eastAsia="ru-RU"/>
        </w:rPr>
        <w:t>.</w:t>
      </w:r>
    </w:p>
    <w:p w:rsidR="001116C1" w:rsidRPr="001116C1" w:rsidRDefault="001116C1" w:rsidP="001116C1">
      <w:pPr>
        <w:widowControl w:val="0"/>
        <w:numPr>
          <w:ilvl w:val="0"/>
          <w:numId w:val="2"/>
        </w:numPr>
        <w:tabs>
          <w:tab w:val="left" w:pos="132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покарання за хворобою. Амністія і помилування</w:t>
      </w:r>
      <w:r>
        <w:rPr>
          <w:rFonts w:ascii="Times New Roman" w:eastAsia="Times New Roman" w:hAnsi="Times New Roman" w:cs="Times New Roman"/>
          <w:lang w:eastAsia="ru-RU"/>
        </w:rPr>
        <w:t>.</w:t>
      </w:r>
    </w:p>
    <w:p w:rsidR="001116C1" w:rsidRPr="001116C1" w:rsidRDefault="001116C1" w:rsidP="001116C1">
      <w:pPr>
        <w:widowControl w:val="0"/>
        <w:tabs>
          <w:tab w:val="num" w:pos="840"/>
          <w:tab w:val="left" w:pos="1320"/>
        </w:tabs>
        <w:autoSpaceDE w:val="0"/>
        <w:autoSpaceDN w:val="0"/>
        <w:adjustRightInd w:val="0"/>
        <w:spacing w:after="0" w:line="240" w:lineRule="auto"/>
        <w:ind w:left="709"/>
        <w:jc w:val="both"/>
        <w:rPr>
          <w:rFonts w:ascii="Times New Roman" w:eastAsia="Times New Roman" w:hAnsi="Times New Roman" w:cs="Times New Roman"/>
          <w:lang w:eastAsia="ru-RU"/>
        </w:rPr>
      </w:pPr>
    </w:p>
    <w:p w:rsidR="001116C1" w:rsidRPr="001116C1" w:rsidRDefault="001116C1" w:rsidP="001116C1">
      <w:pPr>
        <w:widowControl w:val="0"/>
        <w:shd w:val="clear" w:color="auto" w:fill="FFFFFF"/>
        <w:spacing w:after="0" w:line="240" w:lineRule="auto"/>
        <w:ind w:firstLine="709"/>
        <w:jc w:val="center"/>
        <w:rPr>
          <w:rFonts w:ascii="Times New Roman" w:eastAsia="Times New Roman" w:hAnsi="Times New Roman" w:cs="Times New Roman"/>
          <w:b/>
          <w:snapToGrid w:val="0"/>
          <w:lang w:eastAsia="ru-RU"/>
        </w:rPr>
      </w:pPr>
      <w:r w:rsidRPr="001116C1">
        <w:rPr>
          <w:rFonts w:ascii="Times New Roman" w:eastAsia="Times New Roman" w:hAnsi="Times New Roman" w:cs="Times New Roman"/>
          <w:b/>
          <w:snapToGrid w:val="0"/>
          <w:lang w:eastAsia="ru-RU"/>
        </w:rPr>
        <w:t>Методичні рекомендації.</w:t>
      </w:r>
    </w:p>
    <w:p w:rsidR="001116C1" w:rsidRPr="001116C1" w:rsidRDefault="001116C1" w:rsidP="001116C1">
      <w:pPr>
        <w:widowControl w:val="0"/>
        <w:shd w:val="clear" w:color="auto" w:fill="FFFFFF"/>
        <w:spacing w:after="0" w:line="240" w:lineRule="auto"/>
        <w:ind w:firstLine="709"/>
        <w:jc w:val="center"/>
        <w:rPr>
          <w:rFonts w:ascii="Times New Roman" w:eastAsia="Times New Roman" w:hAnsi="Times New Roman" w:cs="Times New Roman"/>
          <w:b/>
          <w:snapToGrid w:val="0"/>
          <w:lang w:eastAsia="ru-RU"/>
        </w:rPr>
      </w:pPr>
    </w:p>
    <w:p w:rsidR="001116C1" w:rsidRPr="001116C1" w:rsidRDefault="001116C1" w:rsidP="001116C1">
      <w:pPr>
        <w:shd w:val="clear" w:color="auto" w:fill="FFFFFF"/>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Під час підготовки до  теми та розгляду питань, які виносяться на обговорення, необхідно зосередити увагу на наступних рекомендаціях.</w:t>
      </w:r>
    </w:p>
    <w:p w:rsidR="001116C1" w:rsidRPr="001116C1" w:rsidRDefault="001116C1" w:rsidP="001116C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По-перше, і</w:t>
      </w:r>
      <w:r w:rsidRPr="001116C1">
        <w:rPr>
          <w:rFonts w:ascii="Times New Roman" w:eastAsia="Times New Roman" w:hAnsi="Times New Roman" w:cs="Times New Roman"/>
          <w:iCs/>
          <w:lang w:eastAsia="ru-RU"/>
        </w:rPr>
        <w:t xml:space="preserve">нститут звільнення від покарання та його відбування </w:t>
      </w:r>
      <w:r w:rsidRPr="001116C1">
        <w:rPr>
          <w:rFonts w:ascii="Times New Roman" w:eastAsia="Times New Roman" w:hAnsi="Times New Roman" w:cs="Times New Roman"/>
          <w:lang w:eastAsia="ru-RU"/>
        </w:rPr>
        <w:t xml:space="preserve">є одним з проявів принципу гуманізму у кримінальному праві. Його застосування спрямоване на звуження меж кримінально-правової репресії для стимулювання виправлення засудженого, адаптації його до норм соціальної поведінки та вимог дотримання правопорядку. Суть цього інституту полягає у тому, що за підстав, передбачених КК: 1) засуджений може (або повинен) бути звільнений судом від: а) реального відбування покарання,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б) подальшого відбування покарання, частину якого він вже відбув; 2) засудженому може бути: а) замінено покарання більш м’яким; б) пом’якшено призначене покарання.</w:t>
      </w:r>
    </w:p>
    <w:p w:rsidR="001116C1" w:rsidRPr="001116C1" w:rsidRDefault="001116C1" w:rsidP="001116C1">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По-друге, звільнення від покарання можливе лише в тих випадках: коли його мета може бути досягнута без реального відбування покарання (в цілому чи його частини); коли мету покарання досягти надалі стає неможливим і безцільним (важка хвороба засудженого) чи недоцільним (давність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По-третє, до звільнення </w:t>
      </w:r>
      <w:r w:rsidRPr="001116C1">
        <w:rPr>
          <w:rFonts w:ascii="Times New Roman" w:eastAsia="Times New Roman" w:hAnsi="Times New Roman" w:cs="Times New Roman"/>
          <w:iCs/>
          <w:lang w:eastAsia="ru-RU"/>
        </w:rPr>
        <w:t xml:space="preserve">від відбування покарання відноситься: </w:t>
      </w:r>
      <w:r w:rsidRPr="001116C1">
        <w:rPr>
          <w:rFonts w:ascii="Times New Roman" w:eastAsia="Times New Roman" w:hAnsi="Times New Roman" w:cs="Times New Roman"/>
          <w:lang w:eastAsia="ru-RU"/>
        </w:rPr>
        <w:t xml:space="preserve">а) з випробуванням (ст. 75, 76, 77, 78); б) з випробуванням вагітних жінок і жінок, які мають дітей віком до семи років (ст. 79); в) у зв’язку із закінченням строків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(ст. 80); г) умовно-дострокове (ст. 81); д) вагітних жінок і жінок, які мають дітей віком до трьох років (ст. 83); на підставі закону України про амністію або </w:t>
      </w:r>
      <w:proofErr w:type="spellStart"/>
      <w:r w:rsidRPr="001116C1">
        <w:rPr>
          <w:rFonts w:ascii="Times New Roman" w:eastAsia="Times New Roman" w:hAnsi="Times New Roman" w:cs="Times New Roman"/>
          <w:lang w:eastAsia="ru-RU"/>
        </w:rPr>
        <w:t>акта</w:t>
      </w:r>
      <w:proofErr w:type="spellEnd"/>
      <w:r w:rsidRPr="001116C1">
        <w:rPr>
          <w:rFonts w:ascii="Times New Roman" w:eastAsia="Times New Roman" w:hAnsi="Times New Roman" w:cs="Times New Roman"/>
          <w:lang w:eastAsia="ru-RU"/>
        </w:rPr>
        <w:t xml:space="preserve"> про помилування (ст. 85).</w:t>
      </w:r>
    </w:p>
    <w:p w:rsidR="001116C1" w:rsidRPr="001116C1" w:rsidRDefault="001116C1" w:rsidP="001116C1">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По-четверте, заміна </w:t>
      </w:r>
      <w:r w:rsidRPr="001116C1">
        <w:rPr>
          <w:rFonts w:ascii="Times New Roman" w:eastAsia="Times New Roman" w:hAnsi="Times New Roman" w:cs="Times New Roman"/>
          <w:iCs/>
          <w:lang w:eastAsia="ru-RU"/>
        </w:rPr>
        <w:t xml:space="preserve">більш </w:t>
      </w:r>
      <w:proofErr w:type="spellStart"/>
      <w:r w:rsidRPr="001116C1">
        <w:rPr>
          <w:rFonts w:ascii="Times New Roman" w:eastAsia="Times New Roman" w:hAnsi="Times New Roman" w:cs="Times New Roman"/>
          <w:lang w:eastAsia="ru-RU"/>
        </w:rPr>
        <w:t>м’якши</w:t>
      </w:r>
      <w:proofErr w:type="spellEnd"/>
      <w:r w:rsidRPr="001116C1">
        <w:rPr>
          <w:rFonts w:ascii="Times New Roman" w:eastAsia="Times New Roman" w:hAnsi="Times New Roman" w:cs="Times New Roman"/>
          <w:lang w:eastAsia="ru-RU"/>
        </w:rPr>
        <w:t xml:space="preserve"> покаранням відбувається: а) невідбутої частини покарання </w:t>
      </w:r>
      <w:r w:rsidRPr="001116C1">
        <w:rPr>
          <w:rFonts w:ascii="Times New Roman" w:eastAsia="Times New Roman" w:hAnsi="Times New Roman" w:cs="Times New Roman"/>
          <w:lang w:eastAsia="ru-RU"/>
        </w:rPr>
        <w:lastRenderedPageBreak/>
        <w:t xml:space="preserve">(ст. 82); б) покарання повністю або невідбутої його частини на підставі закону України про амністію або </w:t>
      </w:r>
      <w:proofErr w:type="spellStart"/>
      <w:r w:rsidRPr="001116C1">
        <w:rPr>
          <w:rFonts w:ascii="Times New Roman" w:eastAsia="Times New Roman" w:hAnsi="Times New Roman" w:cs="Times New Roman"/>
          <w:lang w:eastAsia="ru-RU"/>
        </w:rPr>
        <w:t>акта</w:t>
      </w:r>
      <w:proofErr w:type="spellEnd"/>
      <w:r w:rsidRPr="001116C1">
        <w:rPr>
          <w:rFonts w:ascii="Times New Roman" w:eastAsia="Times New Roman" w:hAnsi="Times New Roman" w:cs="Times New Roman"/>
          <w:lang w:eastAsia="ru-RU"/>
        </w:rPr>
        <w:t xml:space="preserve"> про помилування (ст. 85).</w:t>
      </w:r>
    </w:p>
    <w:p w:rsidR="001116C1" w:rsidRPr="001116C1" w:rsidRDefault="001116C1" w:rsidP="001116C1">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1116C1">
        <w:rPr>
          <w:rFonts w:ascii="Times New Roman" w:eastAsia="Times New Roman" w:hAnsi="Times New Roman" w:cs="Times New Roman"/>
          <w:lang w:eastAsia="ru-RU"/>
        </w:rPr>
        <w:t>П- п’яте, п</w:t>
      </w:r>
      <w:r w:rsidRPr="001116C1">
        <w:rPr>
          <w:rFonts w:ascii="Times New Roman" w:eastAsia="Times New Roman" w:hAnsi="Times New Roman" w:cs="Times New Roman"/>
          <w:bCs/>
          <w:lang w:eastAsia="ru-RU"/>
        </w:rPr>
        <w:t>ризначена засудженому міра покарання, що перевищує санкцію нового закону, знижується до максимальної межі покарання, встановленої санкцією нового закону.</w:t>
      </w:r>
    </w:p>
    <w:p w:rsidR="001116C1" w:rsidRPr="001116C1" w:rsidRDefault="001116C1" w:rsidP="001116C1">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shd w:val="clear" w:color="auto" w:fill="FFFFFF"/>
        <w:spacing w:after="0" w:line="240" w:lineRule="auto"/>
        <w:ind w:firstLine="709"/>
        <w:jc w:val="center"/>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Матеріал для вивчення.</w:t>
      </w:r>
    </w:p>
    <w:p w:rsidR="001116C1" w:rsidRPr="001116C1" w:rsidRDefault="001116C1" w:rsidP="001116C1">
      <w:pPr>
        <w:shd w:val="clear" w:color="auto" w:fill="FFFFFF"/>
        <w:spacing w:after="0" w:line="240" w:lineRule="auto"/>
        <w:ind w:firstLine="709"/>
        <w:jc w:val="center"/>
        <w:rPr>
          <w:rFonts w:ascii="Times New Roman" w:eastAsia="Times New Roman" w:hAnsi="Times New Roman" w:cs="Times New Roman"/>
          <w:b/>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rPr>
          <w:rFonts w:ascii="Times New Roman" w:eastAsia="Times New Roman" w:hAnsi="Times New Roman" w:cs="Times New Roman"/>
          <w:b/>
          <w:i/>
          <w:lang w:eastAsia="ru-RU"/>
        </w:rPr>
      </w:pPr>
      <w:r w:rsidRPr="001116C1">
        <w:rPr>
          <w:rFonts w:ascii="Times New Roman" w:eastAsia="Times New Roman" w:hAnsi="Times New Roman" w:cs="Times New Roman"/>
          <w:b/>
          <w:i/>
          <w:lang w:eastAsia="ru-RU"/>
        </w:rPr>
        <w:t>1. Поняття звільнення від покарання та його види.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i/>
          <w:lang w:eastAsia="ru-RU"/>
        </w:rPr>
        <w:t xml:space="preserve">За наявності визначених у КК підстав винна у вчиненні злочину особа може бути повністю або частково звільнена від покарання за вчинене.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В аналізованому інституті кримінального права найбільшою мірою знайшли своє відображення принципи гуманізму і економії заходів кримінального впливу, покладені в основу нової політики держави загалом та кримінального права зокрема. На відміну від звільнення від кримінальної відповідальності звільнення від покарання застосовується тільки до вже засуджених осіб. Звільнення від покарання здійснюється тільки судом (крім звільнення від покарання на підставі закону України про амністію чи </w:t>
      </w:r>
      <w:proofErr w:type="spellStart"/>
      <w:r w:rsidRPr="001116C1">
        <w:rPr>
          <w:rFonts w:ascii="Times New Roman" w:eastAsia="Times New Roman" w:hAnsi="Times New Roman" w:cs="Times New Roman"/>
          <w:lang w:eastAsia="ru-RU"/>
        </w:rPr>
        <w:t>акта</w:t>
      </w:r>
      <w:proofErr w:type="spellEnd"/>
      <w:r w:rsidRPr="001116C1">
        <w:rPr>
          <w:rFonts w:ascii="Times New Roman" w:eastAsia="Times New Roman" w:hAnsi="Times New Roman" w:cs="Times New Roman"/>
          <w:lang w:eastAsia="ru-RU"/>
        </w:rPr>
        <w:t xml:space="preserve"> про помилування — ч. 1 ст. 74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Звільнення від покарання можливе лише в тих випадках:</w:t>
      </w:r>
    </w:p>
    <w:p w:rsidR="001116C1" w:rsidRPr="001116C1" w:rsidRDefault="001116C1" w:rsidP="001116C1">
      <w:pPr>
        <w:widowControl w:val="0"/>
        <w:numPr>
          <w:ilvl w:val="0"/>
          <w:numId w:val="8"/>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коли його мета може бути досягнута без реального відбування покарання (в цілому чи його частини) </w:t>
      </w:r>
    </w:p>
    <w:p w:rsidR="001116C1" w:rsidRPr="001116C1" w:rsidRDefault="001116C1" w:rsidP="001116C1">
      <w:pPr>
        <w:widowControl w:val="0"/>
        <w:numPr>
          <w:ilvl w:val="0"/>
          <w:numId w:val="8"/>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коли мету покарання досягти надалі стає неможливим і безцільним (важка хвороба засудженого) чи недоцільним (давність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покарання жодною мірою не підриває принципу невідворотності покарання. Безперечно, якщо покарання недоцільне, воно не в змозі досягти мети, що стоїть перед ним.</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Групи видів</w:t>
      </w:r>
      <w:r w:rsidRPr="001116C1">
        <w:rPr>
          <w:rFonts w:ascii="Times New Roman" w:eastAsia="Times New Roman" w:hAnsi="Times New Roman" w:cs="Times New Roman"/>
          <w:lang w:eastAsia="ru-RU"/>
        </w:rPr>
        <w:t xml:space="preserve"> звільнення від покарання:</w:t>
      </w:r>
    </w:p>
    <w:p w:rsidR="001116C1" w:rsidRPr="001116C1" w:rsidRDefault="001116C1" w:rsidP="001116C1">
      <w:pPr>
        <w:widowControl w:val="0"/>
        <w:numPr>
          <w:ilvl w:val="0"/>
          <w:numId w:val="9"/>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безумовне звільнення;</w:t>
      </w:r>
    </w:p>
    <w:p w:rsidR="001116C1" w:rsidRPr="001116C1" w:rsidRDefault="001116C1" w:rsidP="001116C1">
      <w:pPr>
        <w:widowControl w:val="0"/>
        <w:numPr>
          <w:ilvl w:val="0"/>
          <w:numId w:val="9"/>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умовне звільнення.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 безумовному звільненні перед особою не ставляться які-небудь вимоги в зв'язку з її звільненням.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Умовне ж звільнення пов'язане з пред'явленням особі визначених законом вимог, які вона має виконати протягом певного іспитового строку, їх порушення тягне за собою скасування застосованого судом звільнення від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До умовного звільнення від покарання належать: </w:t>
      </w:r>
    </w:p>
    <w:p w:rsidR="001116C1" w:rsidRPr="001116C1" w:rsidRDefault="001116C1" w:rsidP="001116C1">
      <w:pPr>
        <w:widowControl w:val="0"/>
        <w:numPr>
          <w:ilvl w:val="0"/>
          <w:numId w:val="10"/>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з випробуванням (ст. 75– 79 КК), </w:t>
      </w:r>
    </w:p>
    <w:p w:rsidR="001116C1" w:rsidRPr="001116C1" w:rsidRDefault="001116C1" w:rsidP="001116C1">
      <w:pPr>
        <w:widowControl w:val="0"/>
        <w:numPr>
          <w:ilvl w:val="0"/>
          <w:numId w:val="10"/>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умовно– дострокове звільнення від відбування покарання (ст. 81 КК), </w:t>
      </w:r>
    </w:p>
    <w:p w:rsidR="001116C1" w:rsidRPr="001116C1" w:rsidRDefault="001116C1" w:rsidP="001116C1">
      <w:pPr>
        <w:widowControl w:val="0"/>
        <w:numPr>
          <w:ilvl w:val="0"/>
          <w:numId w:val="10"/>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вагітних жінок і жінок, які мають дітей віком до трьох років (ст. 83 КК).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До безумовного звільнення від покарання належать:</w:t>
      </w:r>
    </w:p>
    <w:p w:rsidR="001116C1" w:rsidRPr="001116C1" w:rsidRDefault="001116C1" w:rsidP="001116C1">
      <w:pPr>
        <w:widowControl w:val="0"/>
        <w:numPr>
          <w:ilvl w:val="0"/>
          <w:numId w:val="11"/>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покарання на умовах ч.4 ст. 74 і ст. 49 КК, </w:t>
      </w:r>
    </w:p>
    <w:p w:rsidR="001116C1" w:rsidRPr="001116C1" w:rsidRDefault="001116C1" w:rsidP="001116C1">
      <w:pPr>
        <w:widowControl w:val="0"/>
        <w:numPr>
          <w:ilvl w:val="0"/>
          <w:numId w:val="11"/>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у зв'язку із закінченням строків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(ст. 80 КК), </w:t>
      </w:r>
    </w:p>
    <w:p w:rsidR="001116C1" w:rsidRPr="001116C1" w:rsidRDefault="001116C1" w:rsidP="001116C1">
      <w:pPr>
        <w:widowControl w:val="0"/>
        <w:numPr>
          <w:ilvl w:val="0"/>
          <w:numId w:val="11"/>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заміна невідбутої частини покарання більш м'яким (ст. 82 КК), </w:t>
      </w:r>
    </w:p>
    <w:p w:rsidR="001116C1" w:rsidRPr="001116C1" w:rsidRDefault="001116C1" w:rsidP="001116C1">
      <w:pPr>
        <w:widowControl w:val="0"/>
        <w:numPr>
          <w:ilvl w:val="0"/>
          <w:numId w:val="11"/>
        </w:numPr>
        <w:tabs>
          <w:tab w:val="num"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покарання за хворобою (ст. 84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Особливим видом</w:t>
      </w:r>
      <w:r w:rsidRPr="001116C1">
        <w:rPr>
          <w:rFonts w:ascii="Times New Roman" w:eastAsia="Times New Roman" w:hAnsi="Times New Roman" w:cs="Times New Roman"/>
          <w:lang w:eastAsia="ru-RU"/>
        </w:rPr>
        <w:t xml:space="preserve"> звільнення від покарання </w:t>
      </w:r>
      <w:r w:rsidRPr="001116C1">
        <w:rPr>
          <w:rFonts w:ascii="Times New Roman" w:eastAsia="Times New Roman" w:hAnsi="Times New Roman" w:cs="Times New Roman"/>
          <w:b/>
          <w:lang w:eastAsia="ru-RU"/>
        </w:rPr>
        <w:t>є звільнення</w:t>
      </w:r>
      <w:r w:rsidRPr="001116C1">
        <w:rPr>
          <w:rFonts w:ascii="Times New Roman" w:eastAsia="Times New Roman" w:hAnsi="Times New Roman" w:cs="Times New Roman"/>
          <w:lang w:eastAsia="ru-RU"/>
        </w:rPr>
        <w:t xml:space="preserve"> від покарання </w:t>
      </w:r>
      <w:r w:rsidRPr="001116C1">
        <w:rPr>
          <w:rFonts w:ascii="Times New Roman" w:eastAsia="Times New Roman" w:hAnsi="Times New Roman" w:cs="Times New Roman"/>
          <w:b/>
          <w:lang w:eastAsia="ru-RU"/>
        </w:rPr>
        <w:t>у разі прийняття нового закону, що виключає або пом'якшує</w:t>
      </w:r>
      <w:r w:rsidRPr="001116C1">
        <w:rPr>
          <w:rFonts w:ascii="Times New Roman" w:eastAsia="Times New Roman" w:hAnsi="Times New Roman" w:cs="Times New Roman"/>
          <w:lang w:eastAsia="ru-RU"/>
        </w:rPr>
        <w:t xml:space="preserve"> призначене особі </w:t>
      </w:r>
      <w:r w:rsidRPr="001116C1">
        <w:rPr>
          <w:rFonts w:ascii="Times New Roman" w:eastAsia="Times New Roman" w:hAnsi="Times New Roman" w:cs="Times New Roman"/>
          <w:b/>
          <w:lang w:eastAsia="ru-RU"/>
        </w:rPr>
        <w:t xml:space="preserve">покарання </w:t>
      </w:r>
      <w:r w:rsidRPr="001116C1">
        <w:rPr>
          <w:rFonts w:ascii="Times New Roman" w:eastAsia="Times New Roman" w:hAnsi="Times New Roman" w:cs="Times New Roman"/>
          <w:lang w:eastAsia="ru-RU"/>
        </w:rPr>
        <w:t xml:space="preserve">(частини 2, 3 ст. 74 КК).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Конституція України (ч. 1 ст. 58) та КК (ст. 5) встановлюють принцип, згідно з яким закони та інші нормативно– правові акти мають зворотну дію уразі, коли вони пом'якшують або скасовують відповідальність особи. Дія такого закону поширюється з моменту набрання ним чинності також на діяння, вчинені до його видання, в тому числі на осіб, що відбувають або вже відбули покарання, але мають судимість. Якщо новий закон пом'якшує караність діяння, за яке засуджений відбуває покарання, призначена йому міра покарання, що перевищує санкцію знов виданого закону, знижується до максимальної межі покарання, встановленого цим законом.</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Амністія і помилування частіше за все носять безумовний характер, хоча можуть бути (особливо амністія) й умовними.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left="709"/>
        <w:rPr>
          <w:rFonts w:ascii="Times New Roman" w:eastAsia="Times New Roman" w:hAnsi="Times New Roman" w:cs="Times New Roman"/>
          <w:b/>
          <w:lang w:eastAsia="ru-RU"/>
        </w:rPr>
      </w:pPr>
      <w:r w:rsidRPr="001116C1">
        <w:rPr>
          <w:rFonts w:ascii="Times New Roman" w:eastAsia="Times New Roman" w:hAnsi="Times New Roman" w:cs="Times New Roman"/>
          <w:b/>
          <w:i/>
          <w:lang w:eastAsia="ru-RU"/>
        </w:rPr>
        <w:t>2. Звільнення від покарання у зв'язку з втратою особою суспільної небезпечності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Відповідно до ч. 4 ст. 74 КК особа, яка вчинила злочин невеликої або середньої тяжкості, може бути за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суспільне небезпечною.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lastRenderedPageBreak/>
        <w:t>Таке звільнення особи від покарання має місце при констатації судом того, що вона вже не є суспільне небезпечною, а відтак, що до неї недоцільно застосовувати кримінальне покарання. Тому оцінка судом особи винного відіграє тут вирішальну роль.</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Для визнання особи такою, що більше не вважається суспільне небезпечною, необхідно констатувати, що після вчинення нею злочину вона поводилася бездоганно і сумлінно ставилася до праці. Це повинно мати місце протягом відносно тривалого часу. Тільки в цьому разі можна говорити про формування в особи позитивних стійких навичок і установок, які б свідчили про її виправлення і недоцільність відбування нею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 цьому суд ураховує </w:t>
      </w:r>
      <w:r w:rsidRPr="001116C1">
        <w:rPr>
          <w:rFonts w:ascii="Times New Roman" w:eastAsia="Times New Roman" w:hAnsi="Times New Roman" w:cs="Times New Roman"/>
          <w:b/>
          <w:lang w:eastAsia="ru-RU"/>
        </w:rPr>
        <w:t>три обов'язкові обставини</w:t>
      </w:r>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а)</w:t>
      </w:r>
      <w:r w:rsidRPr="001116C1">
        <w:rPr>
          <w:rFonts w:ascii="Times New Roman" w:eastAsia="Times New Roman" w:hAnsi="Times New Roman" w:cs="Times New Roman"/>
          <w:lang w:eastAsia="ru-RU"/>
        </w:rPr>
        <w:tab/>
        <w:t xml:space="preserve">особа вчинила злочини невеликої або середньої тяжкості;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б)</w:t>
      </w:r>
      <w:r w:rsidRPr="001116C1">
        <w:rPr>
          <w:rFonts w:ascii="Times New Roman" w:eastAsia="Times New Roman" w:hAnsi="Times New Roman" w:cs="Times New Roman"/>
          <w:lang w:eastAsia="ru-RU"/>
        </w:rPr>
        <w:tab/>
        <w:t xml:space="preserve">особа після вчинення злочину поводилася бездоганно і сумлінно ставилася до праці;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w:t>
      </w:r>
      <w:r w:rsidRPr="001116C1">
        <w:rPr>
          <w:rFonts w:ascii="Times New Roman" w:eastAsia="Times New Roman" w:hAnsi="Times New Roman" w:cs="Times New Roman"/>
          <w:lang w:eastAsia="ru-RU"/>
        </w:rPr>
        <w:tab/>
        <w:t>на час розгляду справи в суді особу не можна вважати суспільне небезпечною.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Бездоганна поведінка означає</w:t>
      </w:r>
      <w:r w:rsidRPr="001116C1">
        <w:rPr>
          <w:rFonts w:ascii="Times New Roman" w:eastAsia="Times New Roman" w:hAnsi="Times New Roman" w:cs="Times New Roman"/>
          <w:lang w:eastAsia="ru-RU"/>
        </w:rPr>
        <w:t xml:space="preserve">, що особа не тільки не вчинювала будь-яких протиправних діянь, а й сумлінно виконувала різноманітні обов'язки (фахові, службові, цивільні, військові, сімейні і та. ін.), додержувалася загальновизнаних норм поведінки в суспільстві.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Проте, не можна розглядати як бездоганну поведінку один лише факт, наприклад, дійового каяття без оцінки подальшої поведінки особи.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Під </w:t>
      </w:r>
      <w:r w:rsidRPr="001116C1">
        <w:rPr>
          <w:rFonts w:ascii="Times New Roman" w:eastAsia="Times New Roman" w:hAnsi="Times New Roman" w:cs="Times New Roman"/>
          <w:b/>
          <w:lang w:eastAsia="ru-RU"/>
        </w:rPr>
        <w:t>сумлінним ставленням до праці</w:t>
      </w:r>
      <w:r w:rsidRPr="001116C1">
        <w:rPr>
          <w:rFonts w:ascii="Times New Roman" w:eastAsia="Times New Roman" w:hAnsi="Times New Roman" w:cs="Times New Roman"/>
          <w:lang w:eastAsia="ru-RU"/>
        </w:rPr>
        <w:t xml:space="preserve"> розуміється відповідальне та позитивне ставлення винного до роботи, підвищення освітнього рівня і кваліфікації в будь-якій сфері і </w:t>
      </w:r>
      <w:proofErr w:type="spellStart"/>
      <w:r w:rsidRPr="001116C1">
        <w:rPr>
          <w:rFonts w:ascii="Times New Roman" w:eastAsia="Times New Roman" w:hAnsi="Times New Roman" w:cs="Times New Roman"/>
          <w:lang w:eastAsia="ru-RU"/>
        </w:rPr>
        <w:t>т.ін</w:t>
      </w:r>
      <w:proofErr w:type="spellEnd"/>
      <w:r w:rsidRPr="001116C1">
        <w:rPr>
          <w:rFonts w:ascii="Times New Roman" w:eastAsia="Times New Roman" w:hAnsi="Times New Roman" w:cs="Times New Roman"/>
          <w:lang w:eastAsia="ru-RU"/>
        </w:rPr>
        <w:t>.</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Слід звернути увагу на те, що на відміну від КК 1960 р., який не містив вказівки на ступінь тяжкості злочину, при вчиненні якого було можливо звільнення від покарання з урахуванням втрати особою суспільної небезпечності, КК 2001 р. чітко встановлює, що звільненню в зв'язку з втратою суспільної небезпечності можуть підлягати тільки особи, що вчинили злочини невеликої або середньої тяжкості (ст. 12).</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покарання у разі втрати особою суспільної небезпечності застосовується тільки судом. Суд постановляє обвинувальний вирок (без призначення покарання) і звільняє особу від покарання. Таким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особа визнається винною у вчиненні злочину і тим самим засуджується судом від імені держави.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від покарання з підстав, зазначених у ч. 4 ст. 74 КК, є правом, а не обов'язком суду, і носить безумовний характер. Особа, яка звільнена від покарання, у цьому разі визнається такою, що не має судимості (ч. 3 ст. 88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left="709"/>
        <w:rPr>
          <w:rFonts w:ascii="Times New Roman" w:eastAsia="Times New Roman" w:hAnsi="Times New Roman" w:cs="Times New Roman"/>
          <w:b/>
          <w:lang w:eastAsia="ru-RU"/>
        </w:rPr>
      </w:pPr>
      <w:r w:rsidRPr="001116C1">
        <w:rPr>
          <w:rFonts w:ascii="Times New Roman" w:eastAsia="Times New Roman" w:hAnsi="Times New Roman" w:cs="Times New Roman"/>
          <w:b/>
          <w:i/>
          <w:lang w:eastAsia="ru-RU"/>
        </w:rPr>
        <w:t>3.Звільнення від відбування покарання з випробуванням</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Відомий багато років нашому праву інститут засудження з випробуванням (умовне засудження і відстрочка виконання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трансформований новим КК в один із видів звільнення від </w:t>
      </w:r>
      <w:proofErr w:type="spellStart"/>
      <w:r w:rsidRPr="001116C1">
        <w:rPr>
          <w:rFonts w:ascii="Times New Roman" w:eastAsia="Times New Roman" w:hAnsi="Times New Roman" w:cs="Times New Roman"/>
          <w:lang w:eastAsia="ru-RU"/>
        </w:rPr>
        <w:t>відбувайня</w:t>
      </w:r>
      <w:proofErr w:type="spellEnd"/>
      <w:r w:rsidRPr="001116C1">
        <w:rPr>
          <w:rFonts w:ascii="Times New Roman" w:eastAsia="Times New Roman" w:hAnsi="Times New Roman" w:cs="Times New Roman"/>
          <w:lang w:eastAsia="ru-RU"/>
        </w:rPr>
        <w:t xml:space="preserve"> покарання — звільнення від відбування покарання з випробуванням.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 ст. 75 КК зазначено, якщо суд при призначенні покарання у виді виправних робіт, службових обмежень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засудженого без відбування покарання, він може прийняти рішення </w:t>
      </w:r>
      <w:r w:rsidRPr="001116C1">
        <w:rPr>
          <w:rFonts w:ascii="Times New Roman" w:eastAsia="Times New Roman" w:hAnsi="Times New Roman" w:cs="Times New Roman"/>
          <w:b/>
          <w:lang w:eastAsia="ru-RU"/>
        </w:rPr>
        <w:t>про звільнення від відбування покарання з випробуванням</w:t>
      </w:r>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 цьому разі суд ухвалює звільнити засудженого від відбування призначеного покарання, якщо він протягом визначеного судом іспитового строку не вчинить нового злочину і виконає покладені на нього обов'язки.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КК 2001 р. значно розширив порівняно з КК 1960 р. коло покарань, при призначенні яких можливо звільнення від відбування покарання з випробуванням. Якщо раніше умовне засудження було можливе лише при призначенні позбавлення волі і виправних робіт, то тепер відповідно до ст. 75 КК звільнення від відбування покарання з випробуванням можливо при призначенні таких основних покарань, як виправні роботи, службові обмеження для військовослужбовців, обмеження волі або позбавлення волі, причому при засудженні до позбавлення волі таке звільнення можливо при призначенні покарання на строк не більше п'яти років. Що стосується додаткових покарань, то ст. 77 КК допускає можливість не тільки призначення, а й реального застосування таких покарань, як штраф, позбавлення права обіймати певні посади або займатися певною діяльністю та позбавлення військового, спеціального звання, рангу, чину або кваліфікаційного класу.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Крім того, для звільнення з випробуванням потрібно встановити достатню для цього підставу. Стаття 75 КК описує цю підставу в загальному виді, надаючи суду можливість конкретизувати її залежно від обставин справи. У законі зазначено, що звільнення з випробуванням може мати місце тоді, коли суд дійде висновку, що, виходячи із тяжкості злочину, особи винного та інших обставин, виправлення засудженого можливе без відбування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lastRenderedPageBreak/>
        <w:t>Тяжкість злочину визначається насамперед тим, до якої категорії злочинів належить вчинене винним діяння (ст. 12 КК). Тяжкість злочину потім повинна бути конкретизована з урахуванням значущості об'єкта і предмета посягання, характеру діяння, обстановки, засобу, місця і часу його вчинення, відсутності тяжких наслідків та ін.</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Ураховуються також, чи був злочин закінченим або незакінченим, чи вчинений він у співучасті або однією особою. Підлягають обов'язковому врахуванню форма і ступінь вини, мотиви і мета злочину.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Важливе значення має врахування даних, що характеризують особу винного.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Їх можна розмежувати на наступні групи:</w:t>
      </w:r>
    </w:p>
    <w:p w:rsidR="001116C1" w:rsidRPr="001116C1" w:rsidRDefault="001116C1" w:rsidP="001116C1">
      <w:pPr>
        <w:widowControl w:val="0"/>
        <w:numPr>
          <w:ilvl w:val="0"/>
          <w:numId w:val="13"/>
        </w:numPr>
        <w:tabs>
          <w:tab w:val="left" w:pos="54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обставини, що характеризують поведінку винної особи до вчинення злочину: </w:t>
      </w:r>
      <w:proofErr w:type="spellStart"/>
      <w:r w:rsidRPr="001116C1">
        <w:rPr>
          <w:rFonts w:ascii="Times New Roman" w:eastAsia="Times New Roman" w:hAnsi="Times New Roman" w:cs="Times New Roman"/>
          <w:lang w:eastAsia="ru-RU"/>
        </w:rPr>
        <w:t>законослухняність</w:t>
      </w:r>
      <w:proofErr w:type="spellEnd"/>
      <w:r w:rsidRPr="001116C1">
        <w:rPr>
          <w:rFonts w:ascii="Times New Roman" w:eastAsia="Times New Roman" w:hAnsi="Times New Roman" w:cs="Times New Roman"/>
          <w:lang w:eastAsia="ru-RU"/>
        </w:rPr>
        <w:t>, що передує вчиненню правопорушень; ставлення до праці або навчання; поведінка в побуті; заслуги перед Батьківщиною та ін.;</w:t>
      </w:r>
    </w:p>
    <w:p w:rsidR="001116C1" w:rsidRPr="001116C1" w:rsidRDefault="001116C1" w:rsidP="001116C1">
      <w:pPr>
        <w:widowControl w:val="0"/>
        <w:numPr>
          <w:ilvl w:val="0"/>
          <w:numId w:val="13"/>
        </w:numPr>
        <w:tabs>
          <w:tab w:val="left" w:pos="54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обставини, безпосередньо пов'язані з вчиненням злочину: ініціатива; готування; організація злочину; фактична роль у його вчиненні та ін.;</w:t>
      </w:r>
    </w:p>
    <w:p w:rsidR="001116C1" w:rsidRPr="001116C1" w:rsidRDefault="001116C1" w:rsidP="001116C1">
      <w:pPr>
        <w:widowControl w:val="0"/>
        <w:numPr>
          <w:ilvl w:val="0"/>
          <w:numId w:val="13"/>
        </w:numPr>
        <w:tabs>
          <w:tab w:val="left" w:pos="54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обставини, що характеризують поведінку винної особи після вчинення злочину: надання допомоги потерпілому; турбота про його близьких тощо;</w:t>
      </w:r>
    </w:p>
    <w:p w:rsidR="001116C1" w:rsidRPr="001116C1" w:rsidRDefault="001116C1" w:rsidP="001116C1">
      <w:pPr>
        <w:widowControl w:val="0"/>
        <w:numPr>
          <w:ilvl w:val="0"/>
          <w:numId w:val="13"/>
        </w:numPr>
        <w:tabs>
          <w:tab w:val="left" w:pos="54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індивідуальні властивості особи: стать, вік, стан здоров'я, наявність на утриманні непрацездатних родичів, а також особливості характеру: доброта, чуйність чи озлобленість, облудність, агресивність, навички і схильності до азартних ігор, наркотиків, зловживання спиртними напоями і </w:t>
      </w:r>
      <w:proofErr w:type="spellStart"/>
      <w:r w:rsidRPr="001116C1">
        <w:rPr>
          <w:rFonts w:ascii="Times New Roman" w:eastAsia="Times New Roman" w:hAnsi="Times New Roman" w:cs="Times New Roman"/>
          <w:lang w:eastAsia="ru-RU"/>
        </w:rPr>
        <w:t>т.ін</w:t>
      </w:r>
      <w:proofErr w:type="spellEnd"/>
      <w:r w:rsidRPr="001116C1">
        <w:rPr>
          <w:rFonts w:ascii="Times New Roman" w:eastAsia="Times New Roman" w:hAnsi="Times New Roman" w:cs="Times New Roman"/>
          <w:lang w:eastAsia="ru-RU"/>
        </w:rPr>
        <w:t>.</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Далі підлягають урахуванню інші дані, що, зокрема, пом'якшують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Наприклад</w:t>
      </w:r>
      <w:r w:rsidRPr="001116C1">
        <w:rPr>
          <w:rFonts w:ascii="Times New Roman" w:eastAsia="Times New Roman" w:hAnsi="Times New Roman" w:cs="Times New Roman"/>
          <w:lang w:eastAsia="ru-RU"/>
        </w:rPr>
        <w:t>, вчинення злочину під впливом примусу, погрози або внаслідок матеріальної, службової або іншої залежності; незначний ступінь участі особи в злочині; вчинення злочину внаслідок збігу тяжких особистих, сімейних або інших обставин, неповнолітнім або жінкою в стані вагітності, особою в стані сильного душевного хвилювання; усунення або прагнення добровільно усунути наслідки злочину або відшкодувати заподіяну шкоду; активне сприяння розкриттю злочину або злочинної діяльності організованої групи; з'явлення із зізнанням, щире каяття та ін.</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Всі ці обставини утворюють у своїй єдності підставу для звільнення від відбування покарання з випробуванням.</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Тільки таке комплексне їх урахування може забезпечити обґрунтований висновок суду про можливість виправлення засудженого без реального відбування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з випробуванням завжди пов’язано з встановленням у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іспитового строку, що є невід'ємною його ознакою.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b/>
          <w:lang w:eastAsia="ru-RU"/>
        </w:rPr>
        <w:t xml:space="preserve">Іспитовий строк — </w:t>
      </w:r>
      <w:r w:rsidRPr="001116C1">
        <w:rPr>
          <w:rFonts w:ascii="Times New Roman" w:eastAsia="Times New Roman" w:hAnsi="Times New Roman" w:cs="Times New Roman"/>
          <w:i/>
          <w:lang w:eastAsia="ru-RU"/>
        </w:rPr>
        <w:t xml:space="preserve">це певний проміжок часу, протягом якого здійснюється контроль за засудженим і останній під загрозою реального відбування призначеного покарання зобов’язаний виконувати покладені на нього обов’язки та інші умови випробування.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Іспитовий строк містить у собі погрозу реального виконання покарання, якщо засуджений не буде виконувати умови випробування, і можливість остаточного звільнення від відбування покарання і погашення судимості, якщо особа виконає покладені на неї обов'язки. Значення іспитового строку полягає і в тому, що тільки протягом цього строку особа визнається судимою і за нею здійснюється контроль з боку органів виконання покарання. Далі, іспитовий строк дисциплінує засудженого, привчає його до додержання законів, нагадує йому, що він не виправданий, а проходить випробування, від результату якого залежить його подальша доля — звільнення від відбування призначеної основної міри покарання або реальне її відбування.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Тривалість іспитового строку встановлена ч. 3 ст. 75 КК у межах від одного року до трьох років.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Критерієм його тривалості в кожному випадку має бути час, необхідний для того, щоб засуджений довів своє виправлення без реального відбування основного покарання. Цей критерій необхідно визначати з урахуванням характеру і тяжкості вчиненого злочину, виду і строку призначеного покарання, обставин, що характеризують особу засудженого, та ін.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Перебіг іспитового строку починається з моменту оголошення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і він не підлягає скороченню в заохочувальному порядку.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з випробуванням може бути пов'язано з покладанням судом на такого засудженого певних обов'язків, передбачених законом.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Стаття 76 КК містить вичерпний перелік таких обов'язків: </w:t>
      </w:r>
    </w:p>
    <w:p w:rsidR="001116C1" w:rsidRPr="001116C1" w:rsidRDefault="001116C1" w:rsidP="001116C1">
      <w:pPr>
        <w:widowControl w:val="0"/>
        <w:numPr>
          <w:ilvl w:val="0"/>
          <w:numId w:val="14"/>
        </w:num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попросити публічно або в іншій формі пробачення у потерпілого; </w:t>
      </w:r>
    </w:p>
    <w:p w:rsidR="001116C1" w:rsidRPr="001116C1" w:rsidRDefault="001116C1" w:rsidP="001116C1">
      <w:pPr>
        <w:widowControl w:val="0"/>
        <w:numPr>
          <w:ilvl w:val="0"/>
          <w:numId w:val="14"/>
        </w:num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не виїжджати за межі України на постійне місце проживання без дозволу органу кримінально-виконавчої системи; </w:t>
      </w:r>
    </w:p>
    <w:p w:rsidR="001116C1" w:rsidRPr="001116C1" w:rsidRDefault="001116C1" w:rsidP="001116C1">
      <w:pPr>
        <w:widowControl w:val="0"/>
        <w:numPr>
          <w:ilvl w:val="0"/>
          <w:numId w:val="14"/>
        </w:num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повідомляти органи кримінально-виконавчої системи про зміну місця проживання, роботи або навчання; </w:t>
      </w:r>
    </w:p>
    <w:p w:rsidR="001116C1" w:rsidRPr="001116C1" w:rsidRDefault="001116C1" w:rsidP="001116C1">
      <w:pPr>
        <w:widowControl w:val="0"/>
        <w:numPr>
          <w:ilvl w:val="0"/>
          <w:numId w:val="14"/>
        </w:num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lastRenderedPageBreak/>
        <w:t xml:space="preserve">періодично з'являтися для реєстрації в ці органи; </w:t>
      </w:r>
    </w:p>
    <w:p w:rsidR="001116C1" w:rsidRPr="001116C1" w:rsidRDefault="001116C1" w:rsidP="001116C1">
      <w:pPr>
        <w:widowControl w:val="0"/>
        <w:numPr>
          <w:ilvl w:val="0"/>
          <w:numId w:val="14"/>
        </w:num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пройти курс лікування від алкоголізму, наркоманії або захворювання, що становить небезпеку для здоров'я інших осіб.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 разі необхідності суд може покласти на засудженого один або декілька обов'язків. Контроль за виконанням таких обов'язків значно посилює попереджувальний вплив на засудженого і тим самим підвищує ефективність звільнення з випробуванням.</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Правові наслідки</w:t>
      </w:r>
      <w:r w:rsidRPr="001116C1">
        <w:rPr>
          <w:rFonts w:ascii="Times New Roman" w:eastAsia="Times New Roman" w:hAnsi="Times New Roman" w:cs="Times New Roman"/>
          <w:lang w:eastAsia="ru-RU"/>
        </w:rPr>
        <w:t xml:space="preserve"> звільнення від відбування покарання з випробуванням (ст. 78 КК) визначаються поведінкою засудженого протягом іспитового строку.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Ці наслідки можуть бути як сприятливими, так і несприятливими.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Сприятливі: </w:t>
      </w:r>
    </w:p>
    <w:p w:rsidR="001116C1" w:rsidRPr="001116C1" w:rsidRDefault="001116C1" w:rsidP="001116C1">
      <w:pPr>
        <w:widowControl w:val="0"/>
        <w:numPr>
          <w:ilvl w:val="0"/>
          <w:numId w:val="15"/>
        </w:numPr>
        <w:tabs>
          <w:tab w:val="left" w:pos="132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звільнення за рішенням суду від відбування призначеного винному покарання;</w:t>
      </w:r>
    </w:p>
    <w:p w:rsidR="001116C1" w:rsidRPr="001116C1" w:rsidRDefault="001116C1" w:rsidP="001116C1">
      <w:pPr>
        <w:widowControl w:val="0"/>
        <w:numPr>
          <w:ilvl w:val="0"/>
          <w:numId w:val="15"/>
        </w:numPr>
        <w:tabs>
          <w:tab w:val="left" w:pos="132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погашення у зв'язку з цим судимості.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Несприятливі: </w:t>
      </w:r>
    </w:p>
    <w:p w:rsidR="001116C1" w:rsidRPr="001116C1" w:rsidRDefault="001116C1" w:rsidP="001116C1">
      <w:pPr>
        <w:widowControl w:val="0"/>
        <w:numPr>
          <w:ilvl w:val="0"/>
          <w:numId w:val="16"/>
        </w:numPr>
        <w:tabs>
          <w:tab w:val="left" w:pos="132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направлення засудженого для реального відбування призначеного покарання;</w:t>
      </w:r>
    </w:p>
    <w:p w:rsidR="001116C1" w:rsidRPr="001116C1" w:rsidRDefault="001116C1" w:rsidP="001116C1">
      <w:pPr>
        <w:widowControl w:val="0"/>
        <w:numPr>
          <w:ilvl w:val="0"/>
          <w:numId w:val="16"/>
        </w:numPr>
        <w:tabs>
          <w:tab w:val="left" w:pos="1320"/>
        </w:tabs>
        <w:autoSpaceDE w:val="0"/>
        <w:autoSpaceDN w:val="0"/>
        <w:adjustRightInd w:val="0"/>
        <w:spacing w:after="0" w:line="240" w:lineRule="auto"/>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призначення покарання за сукупністю </w:t>
      </w:r>
      <w:proofErr w:type="spellStart"/>
      <w:r w:rsidRPr="001116C1">
        <w:rPr>
          <w:rFonts w:ascii="Times New Roman" w:eastAsia="Times New Roman" w:hAnsi="Times New Roman" w:cs="Times New Roman"/>
          <w:lang w:eastAsia="ru-RU"/>
        </w:rPr>
        <w:t>вироків</w:t>
      </w:r>
      <w:proofErr w:type="spellEnd"/>
      <w:r w:rsidRPr="001116C1">
        <w:rPr>
          <w:rFonts w:ascii="Times New Roman" w:eastAsia="Times New Roman" w:hAnsi="Times New Roman" w:cs="Times New Roman"/>
          <w:lang w:eastAsia="ru-RU"/>
        </w:rPr>
        <w:t xml:space="preserve"> у разі вчинення засудженим протягом іспитового строку нового злочину.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Найбільш бажаним для держави, самого засудженого і його близьких є сприятливий наслідок, тобто звільнення від відбування призначеного покарання. Таке звільнення здійснюється судом після встановлення, що іспитовий строк пройшов благополучно, засуджений виконав покладені на нього обов'язки, не вчинив протиправних діянь. У цьому разі, як уже було зазначено, закон передбачає пільгове погашення судимості. Воно випливає із попереднього наслідку — звільнення від відбування призначеного покарання і настає одночасно з ним у день ухвалення рішення судом, а у разі призначення винному додаткового покарання, строк якого перевищує тривалість іспитового строку, — із дня відбуття цього додаткового покарання (п. 1 ст. 89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Несприятливі наслідки настають для засудженого в двох випадках. Перший — коли засуджений направляється судом для реального відбування призначеної міри покарання через те, що він не виконав покладених на нього обов'язків або систематично вчиняв правопорушення, що потягли за собою адміністративні стягнення. При невиконанні покладених на засудженого обов'язків суд у кожному випадку повинен з'ясувати причини їх невиконання. Другим несприятливим наслідком є вчинення засудженим протягом іспитового строку нового злочину. Відповідно до ч. 3 ст. 78 КК суд призначає покарання за новий злочин, а потім приєднує до нього повністю або частково покарання, раніше призначене при звільненні з випробуванням. Тобто тут застосовуються правила призначення покарання за сукупністю </w:t>
      </w:r>
      <w:proofErr w:type="spellStart"/>
      <w:r w:rsidRPr="001116C1">
        <w:rPr>
          <w:rFonts w:ascii="Times New Roman" w:eastAsia="Times New Roman" w:hAnsi="Times New Roman" w:cs="Times New Roman"/>
          <w:lang w:eastAsia="ru-RU"/>
        </w:rPr>
        <w:t>вироків</w:t>
      </w:r>
      <w:proofErr w:type="spellEnd"/>
      <w:r w:rsidRPr="001116C1">
        <w:rPr>
          <w:rFonts w:ascii="Times New Roman" w:eastAsia="Times New Roman" w:hAnsi="Times New Roman" w:cs="Times New Roman"/>
          <w:lang w:eastAsia="ru-RU"/>
        </w:rPr>
        <w:t>, установлені статтями 71 і 72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 Звільнення від відбування покарання з випробуванням вагітних жінок і жінок, які мають дітей віком до семи років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Це спеціальний вид звільнення від відбування покарання з випробуванням, передбачений ст. 79 КК. Він за багатьма ознаками не відрізняється від звільнення від покарання з випробуванням, встановленого в ст. 75 КК, але має свої особливості. Насамперед таке звільнення застосовується лише відносно вагітних жінок і жінок, які мають дітей віком до семи років. Крім того, таке звільнення можливе щодо жінок, які засуджені до обмеження волі або позбавлення волі, за винятком тих, кому позбавлення волі призначено на строк більше п'яти років за тяжкі і особливо тяжкі злочини.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Серед умов, що створюють підставу такого звільнення, на перший план виступає вагітність засудженої або наявність у неї дітей віком до семи років.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Необхідно також відзначити, що закон надає суду право звільнити таку засуджену від відбування не тільки основного, а й додаткового покарання у разі, якщо воно було призначено.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Тривалість іспитового строку теж має свої особливості. Вона визначається в межах строку, на який жінка відповідно до закону (ст. 179 КЗпП) може бути звільнена від роботи в зв'язку з вагітністю, пологами і доглядом за дитиною до досягнення нею семирічного віку.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Правові наслідки</w:t>
      </w:r>
      <w:r w:rsidRPr="001116C1">
        <w:rPr>
          <w:rFonts w:ascii="Times New Roman" w:eastAsia="Times New Roman" w:hAnsi="Times New Roman" w:cs="Times New Roman"/>
          <w:lang w:eastAsia="ru-RU"/>
        </w:rPr>
        <w:t xml:space="preserve"> такого звільнення можуть бути сприятливими і несприятливими.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Сприятливі наслідки полягають у звільненні засудженої від відбування основного і додаткового покарання і погашенні судимості, якщо іспитовий строк минув успішно.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Несприятливі наслідки можуть бути двох видів.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Перший</w:t>
      </w:r>
      <w:r w:rsidRPr="001116C1">
        <w:rPr>
          <w:rFonts w:ascii="Times New Roman" w:eastAsia="Times New Roman" w:hAnsi="Times New Roman" w:cs="Times New Roman"/>
          <w:lang w:eastAsia="ru-RU"/>
        </w:rPr>
        <w:t xml:space="preserve"> із них полягає в тому, що суд за поданням контролюючого органу направляє засуджену для відбування покарання згідно з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Це може мати місце тоді, коли жінка відмовилася від дитини, передала її в дитячий будинок, зникла з місця проживання, ухиляється від виховання дитини, догляду за нею, не виконує покладених на неї судом обов'язків, систематично вчинює правопорушення, що потягли за собою адміністративні стягнення і свідчать про її небажання стати на шлях виправлення.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lastRenderedPageBreak/>
        <w:t>Другий</w:t>
      </w:r>
      <w:r w:rsidRPr="001116C1">
        <w:rPr>
          <w:rFonts w:ascii="Times New Roman" w:eastAsia="Times New Roman" w:hAnsi="Times New Roman" w:cs="Times New Roman"/>
          <w:lang w:eastAsia="ru-RU"/>
        </w:rPr>
        <w:t xml:space="preserve"> вид несприятливих наслідків — це вчинення жінкою протягом іспитового строку нового злочину.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 цьому разі суд призначає їй покарання за правилами, встановленими в статтях 71 і 72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p>
    <w:p w:rsidR="001116C1" w:rsidRPr="001116C1" w:rsidRDefault="001116C1" w:rsidP="001116C1">
      <w:pPr>
        <w:widowControl w:val="0"/>
        <w:tabs>
          <w:tab w:val="left" w:pos="1320"/>
        </w:tabs>
        <w:autoSpaceDE w:val="0"/>
        <w:autoSpaceDN w:val="0"/>
        <w:adjustRightInd w:val="0"/>
        <w:spacing w:after="0" w:line="240" w:lineRule="auto"/>
        <w:ind w:left="709"/>
        <w:rPr>
          <w:rFonts w:ascii="Times New Roman" w:eastAsia="Times New Roman" w:hAnsi="Times New Roman" w:cs="Times New Roman"/>
          <w:b/>
          <w:i/>
          <w:lang w:eastAsia="ru-RU"/>
        </w:rPr>
      </w:pPr>
      <w:r w:rsidRPr="001116C1">
        <w:rPr>
          <w:rFonts w:ascii="Times New Roman" w:eastAsia="Times New Roman" w:hAnsi="Times New Roman" w:cs="Times New Roman"/>
          <w:b/>
          <w:i/>
          <w:lang w:eastAsia="ru-RU"/>
        </w:rPr>
        <w:t xml:space="preserve">4.Звільнення від відбування покарання у зв'язку із закінченням строків давності виконання обвинувального </w:t>
      </w:r>
      <w:proofErr w:type="spellStart"/>
      <w:r w:rsidRPr="001116C1">
        <w:rPr>
          <w:rFonts w:ascii="Times New Roman" w:eastAsia="Times New Roman" w:hAnsi="Times New Roman" w:cs="Times New Roman"/>
          <w:b/>
          <w:i/>
          <w:lang w:eastAsia="ru-RU"/>
        </w:rPr>
        <w:t>вироку</w:t>
      </w:r>
      <w:proofErr w:type="spellEnd"/>
    </w:p>
    <w:p w:rsidR="001116C1" w:rsidRPr="001116C1" w:rsidRDefault="001116C1" w:rsidP="001116C1">
      <w:pPr>
        <w:widowControl w:val="0"/>
        <w:tabs>
          <w:tab w:val="left" w:pos="1320"/>
        </w:tabs>
        <w:autoSpaceDE w:val="0"/>
        <w:autoSpaceDN w:val="0"/>
        <w:adjustRightInd w:val="0"/>
        <w:spacing w:after="0" w:line="240" w:lineRule="auto"/>
        <w:ind w:left="709"/>
        <w:jc w:val="center"/>
        <w:rPr>
          <w:rFonts w:ascii="Times New Roman" w:eastAsia="Times New Roman" w:hAnsi="Times New Roman" w:cs="Times New Roman"/>
          <w:b/>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Обвинувальний вирок із тих чи інших причин (внаслідок стихійного лиха, втрати документів тощо) може своєчасно не приводитися у виконання. У цьому разі його наступне виконання може виявитися недоцільним з точки зору як спеціального, так і загального попередження.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Засуджений за цей час може виправитися, тому застосування до нього покарання, призначеного в минулому, може суперечити меті покарання і виявитися зайвим. З огляду на це ст. 80 КК передбачає звільнення від покарання у зв’язку із закінченням строків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Під давністю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розуміється закінчення встановлених у законі строків з дня набрання обвинувальним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законної сили, у зв'язку з чим засуджений звільняється від виконання призначеної судом міри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 цьому суспільна небезпечність вчиненого не змінюється (якщо не змінилася обстановка або сама санкція статті, у відповідності з якою особі призначене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Це пов'язано з тим, що суспільна небезпечність злочину встановлюється судом на момент його вчинення, і закінчення будь-якого строку без зміни обстановки або закону, що встановлює відповідальність за злочин, не може змінити цю оцінку.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 загальним правилом, перебіг строку давності виконання покарання починається з дня набрання обвинувальним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законної сили. Проте з різних причин (тривала хвороба засудженого, яка перешкоджає виконанню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стихійне лихо, втрата кримінальної справи і </w:t>
      </w:r>
      <w:proofErr w:type="spellStart"/>
      <w:r w:rsidRPr="001116C1">
        <w:rPr>
          <w:rFonts w:ascii="Times New Roman" w:eastAsia="Times New Roman" w:hAnsi="Times New Roman" w:cs="Times New Roman"/>
          <w:lang w:eastAsia="ru-RU"/>
        </w:rPr>
        <w:t>т.ін</w:t>
      </w:r>
      <w:proofErr w:type="spellEnd"/>
      <w:r w:rsidRPr="001116C1">
        <w:rPr>
          <w:rFonts w:ascii="Times New Roman" w:eastAsia="Times New Roman" w:hAnsi="Times New Roman" w:cs="Times New Roman"/>
          <w:lang w:eastAsia="ru-RU"/>
        </w:rPr>
        <w:t xml:space="preserve">.) вирок може не приводитися у виконання.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 урахуванням цього в кримінальному законі встановлюються особливі строки, після закінчення яких, якщо їх перебіг не був перерваний, засуджений підлягає звільненню від відбування покарання. Невчинення ним за цей період нового злочину свідчить про значну або повну втрату ним суспільної небезпечності, а відтак, про недоцільність застосування до нього покарання,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Із ст. 80 КК випливає, що існують три умови застосування давності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w:t>
      </w:r>
    </w:p>
    <w:p w:rsidR="001116C1" w:rsidRPr="001116C1" w:rsidRDefault="001116C1" w:rsidP="001116C1">
      <w:pPr>
        <w:widowControl w:val="0"/>
        <w:numPr>
          <w:ilvl w:val="0"/>
          <w:numId w:val="3"/>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закінчення зазначеного в законі строку; </w:t>
      </w:r>
    </w:p>
    <w:p w:rsidR="001116C1" w:rsidRPr="001116C1" w:rsidRDefault="001116C1" w:rsidP="001116C1">
      <w:pPr>
        <w:widowControl w:val="0"/>
        <w:numPr>
          <w:ilvl w:val="0"/>
          <w:numId w:val="3"/>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spellStart"/>
      <w:r w:rsidRPr="001116C1">
        <w:rPr>
          <w:rFonts w:ascii="Times New Roman" w:eastAsia="Times New Roman" w:hAnsi="Times New Roman" w:cs="Times New Roman"/>
          <w:lang w:eastAsia="ru-RU"/>
        </w:rPr>
        <w:t>неухилення</w:t>
      </w:r>
      <w:proofErr w:type="spellEnd"/>
      <w:r w:rsidRPr="001116C1">
        <w:rPr>
          <w:rFonts w:ascii="Times New Roman" w:eastAsia="Times New Roman" w:hAnsi="Times New Roman" w:cs="Times New Roman"/>
          <w:lang w:eastAsia="ru-RU"/>
        </w:rPr>
        <w:t xml:space="preserve"> засудженого від відбування покарання і </w:t>
      </w:r>
    </w:p>
    <w:p w:rsidR="001116C1" w:rsidRPr="001116C1" w:rsidRDefault="001116C1" w:rsidP="001116C1">
      <w:pPr>
        <w:widowControl w:val="0"/>
        <w:numPr>
          <w:ilvl w:val="0"/>
          <w:numId w:val="3"/>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невчинення ним протягом встановленого законом строку нового злочину середньої тяжкості, тяжкого або особливо тяжкого.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Частина 1 ст. 80 КК встановлює диференційовані строки, закінчення яких виключає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Тривалість цих строків залежить від виду та тяжкості призначеного судом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Так, обвинувальний вирок не приводиться у виконання, якщо з дня набрання ним чинності минули такі строки:</w:t>
      </w:r>
    </w:p>
    <w:p w:rsidR="001116C1" w:rsidRPr="001116C1" w:rsidRDefault="001116C1" w:rsidP="001116C1">
      <w:pPr>
        <w:widowControl w:val="0"/>
        <w:numPr>
          <w:ilvl w:val="0"/>
          <w:numId w:val="4"/>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два роки</w:t>
      </w:r>
      <w:r w:rsidRPr="001116C1">
        <w:rPr>
          <w:rFonts w:ascii="Times New Roman" w:eastAsia="Times New Roman" w:hAnsi="Times New Roman" w:cs="Times New Roman"/>
          <w:lang w:eastAsia="ru-RU"/>
        </w:rPr>
        <w:t xml:space="preserve"> — у разі засудження до покарання менш суворого, ніж обмеження волі;</w:t>
      </w:r>
    </w:p>
    <w:p w:rsidR="001116C1" w:rsidRPr="001116C1" w:rsidRDefault="001116C1" w:rsidP="001116C1">
      <w:pPr>
        <w:widowControl w:val="0"/>
        <w:numPr>
          <w:ilvl w:val="0"/>
          <w:numId w:val="4"/>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три роки</w:t>
      </w:r>
      <w:r w:rsidRPr="001116C1">
        <w:rPr>
          <w:rFonts w:ascii="Times New Roman" w:eastAsia="Times New Roman" w:hAnsi="Times New Roman" w:cs="Times New Roman"/>
          <w:lang w:eastAsia="ru-RU"/>
        </w:rPr>
        <w:t xml:space="preserve"> — у разі засудження до покарання у виді обмеження волі або позбавлення волі за злочин невеликої тяжкості;</w:t>
      </w:r>
    </w:p>
    <w:p w:rsidR="001116C1" w:rsidRPr="001116C1" w:rsidRDefault="001116C1" w:rsidP="001116C1">
      <w:pPr>
        <w:widowControl w:val="0"/>
        <w:numPr>
          <w:ilvl w:val="0"/>
          <w:numId w:val="4"/>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п'ять років</w:t>
      </w:r>
      <w:r w:rsidRPr="001116C1">
        <w:rPr>
          <w:rFonts w:ascii="Times New Roman" w:eastAsia="Times New Roman" w:hAnsi="Times New Roman" w:cs="Times New Roman"/>
          <w:lang w:eastAsia="ru-RU"/>
        </w:rPr>
        <w:t xml:space="preserve"> — у разі засудження до покарання у виді позбавлення волі за злочин середньої тяжкості, а також при засудженні до позбавлення волі на строк не більше п'яти років за тяжкий злочин;</w:t>
      </w:r>
    </w:p>
    <w:p w:rsidR="001116C1" w:rsidRPr="001116C1" w:rsidRDefault="001116C1" w:rsidP="001116C1">
      <w:pPr>
        <w:widowControl w:val="0"/>
        <w:numPr>
          <w:ilvl w:val="0"/>
          <w:numId w:val="4"/>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десять років</w:t>
      </w:r>
      <w:r w:rsidRPr="001116C1">
        <w:rPr>
          <w:rFonts w:ascii="Times New Roman" w:eastAsia="Times New Roman" w:hAnsi="Times New Roman" w:cs="Times New Roman"/>
          <w:lang w:eastAsia="ru-RU"/>
        </w:rPr>
        <w:t xml:space="preserve"> — у разі засудження до покарання у виді позбавлення волі на строк понад п'ять років за тяжкий злочин, а також при засудженні до позбавлення волі на строк не більше десяти років за особливо тяжкий злочин;</w:t>
      </w:r>
    </w:p>
    <w:p w:rsidR="001116C1" w:rsidRPr="001116C1" w:rsidRDefault="001116C1" w:rsidP="001116C1">
      <w:pPr>
        <w:widowControl w:val="0"/>
        <w:numPr>
          <w:ilvl w:val="0"/>
          <w:numId w:val="4"/>
        </w:numPr>
        <w:tabs>
          <w:tab w:val="left" w:pos="1320"/>
          <w:tab w:val="num" w:pos="1418"/>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п'ятнадцять років</w:t>
      </w:r>
      <w:r w:rsidRPr="001116C1">
        <w:rPr>
          <w:rFonts w:ascii="Times New Roman" w:eastAsia="Times New Roman" w:hAnsi="Times New Roman" w:cs="Times New Roman"/>
          <w:lang w:eastAsia="ru-RU"/>
        </w:rPr>
        <w:t xml:space="preserve"> — у разі засудження до покарання у виді позбавлення волі на строк більше десяти років за особливо тяжкий злочин.</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Перебіг строку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може зупинятися і перериватися.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Підставою для зупинення перебігу строку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є </w:t>
      </w:r>
      <w:r w:rsidRPr="001116C1">
        <w:rPr>
          <w:rFonts w:ascii="Times New Roman" w:eastAsia="Times New Roman" w:hAnsi="Times New Roman" w:cs="Times New Roman"/>
          <w:b/>
          <w:lang w:eastAsia="ru-RU"/>
        </w:rPr>
        <w:t>ухилення</w:t>
      </w:r>
      <w:r w:rsidRPr="001116C1">
        <w:rPr>
          <w:rFonts w:ascii="Times New Roman" w:eastAsia="Times New Roman" w:hAnsi="Times New Roman" w:cs="Times New Roman"/>
          <w:lang w:eastAsia="ru-RU"/>
        </w:rPr>
        <w:t xml:space="preserve"> засудженого від відбування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Під ухиленням слід розуміти дії засудженого, спрямовані на те, щоб уникнути приведення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у виконання, наприклад, систематична зміна місця проживання, проживання за фальшивими документами, зміна місця роботи, зміна зовнішності, втеча з виправно-трудової установи тощо.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Перебіг строку давності відновлюється з дня з'явлення засудженого для відбування покарання </w:t>
      </w:r>
      <w:r w:rsidRPr="001116C1">
        <w:rPr>
          <w:rFonts w:ascii="Times New Roman" w:eastAsia="Times New Roman" w:hAnsi="Times New Roman" w:cs="Times New Roman"/>
          <w:lang w:eastAsia="ru-RU"/>
        </w:rPr>
        <w:lastRenderedPageBreak/>
        <w:t>або з дня його затримання. При цьому строки давності в два, три і п'ять років подвоюються.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Підставою для </w:t>
      </w:r>
      <w:r w:rsidRPr="001116C1">
        <w:rPr>
          <w:rFonts w:ascii="Times New Roman" w:eastAsia="Times New Roman" w:hAnsi="Times New Roman" w:cs="Times New Roman"/>
          <w:i/>
          <w:lang w:eastAsia="ru-RU"/>
        </w:rPr>
        <w:t>перерви перебігу строку давності</w:t>
      </w:r>
      <w:r w:rsidRPr="001116C1">
        <w:rPr>
          <w:rFonts w:ascii="Times New Roman" w:eastAsia="Times New Roman" w:hAnsi="Times New Roman" w:cs="Times New Roman"/>
          <w:lang w:eastAsia="ru-RU"/>
        </w:rPr>
        <w:t xml:space="preserve"> є </w:t>
      </w:r>
      <w:r w:rsidRPr="001116C1">
        <w:rPr>
          <w:rFonts w:ascii="Times New Roman" w:eastAsia="Times New Roman" w:hAnsi="Times New Roman" w:cs="Times New Roman"/>
          <w:b/>
          <w:lang w:eastAsia="ru-RU"/>
        </w:rPr>
        <w:t>вчинення</w:t>
      </w:r>
      <w:r w:rsidRPr="001116C1">
        <w:rPr>
          <w:rFonts w:ascii="Times New Roman" w:eastAsia="Times New Roman" w:hAnsi="Times New Roman" w:cs="Times New Roman"/>
          <w:lang w:eastAsia="ru-RU"/>
        </w:rPr>
        <w:t xml:space="preserve"> протягом цього строку </w:t>
      </w:r>
      <w:r w:rsidRPr="001116C1">
        <w:rPr>
          <w:rFonts w:ascii="Times New Roman" w:eastAsia="Times New Roman" w:hAnsi="Times New Roman" w:cs="Times New Roman"/>
          <w:b/>
          <w:lang w:eastAsia="ru-RU"/>
        </w:rPr>
        <w:t>нового злочину</w:t>
      </w:r>
      <w:r w:rsidRPr="001116C1">
        <w:rPr>
          <w:rFonts w:ascii="Times New Roman" w:eastAsia="Times New Roman" w:hAnsi="Times New Roman" w:cs="Times New Roman"/>
          <w:lang w:eastAsia="ru-RU"/>
        </w:rPr>
        <w:t xml:space="preserve"> середньої тяжкості, тяжкого або особливо тяжкого. При перерві давності обчислення строку починається з дня вчинення нового злочину. Час, який минув до вчинення нового злочину, не зараховується в строк давності.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 КК також вирішене питання про строки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яким призначене додаткове покарання. Відповідно до ч. 2 ст. 80 КК строки давності щодо додаткових покарань визначаються основним покаранням, призначеним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Звільнення від покарання за ст. 80 настає автоматично. Проте, якщо особа засуджена до довічного позбавлення волі, стосовно неї діє спеціальне правило, закріплене в ч. 5 ст. 80, відповідно до якого законодавець надає суду право вирішувати питання щодо того, застосовувати чи не застосовувати давність — залежно від ступеня суспільної небезпечності вчиненого раніше злочину і особи засудженого. Якщо суд не вважає за можливе застосувати давність, він зобов'язаний замінити довічне позбавлення волі позбавленням волі. Водночас за наявності достатніх підстав суд може і застосувати давність. У цьому разі ухвалений раніше вирок не приводиться у виконання.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КК встановлює обмеження застосування давності виконання обвинувального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Так, відповідно до ч. 6 ст. 80 КК, давність не застосовується у разі засудження особи за злочини проти миру та безпеки людства, передбачені статтями 437-439 та ч. 1 ст. 442 КК. Ця норма цілком відповідає положенням Лондонського статуту Міжнародного військового трибуналу від 8 серпня 1945 р., резолюціям Генеральної Асамблеї ООН, її конвенціям від 26 листопада 1968 р., до яких приєдналася Україна.</w:t>
      </w:r>
    </w:p>
    <w:p w:rsidR="001116C1" w:rsidRPr="001116C1" w:rsidRDefault="001116C1" w:rsidP="001116C1">
      <w:pPr>
        <w:widowControl w:val="0"/>
        <w:tabs>
          <w:tab w:val="left" w:pos="1320"/>
        </w:tabs>
        <w:autoSpaceDE w:val="0"/>
        <w:autoSpaceDN w:val="0"/>
        <w:adjustRightInd w:val="0"/>
        <w:spacing w:after="0" w:line="240" w:lineRule="auto"/>
        <w:ind w:firstLine="709"/>
        <w:rPr>
          <w:rFonts w:ascii="Times New Roman" w:eastAsia="Times New Roman" w:hAnsi="Times New Roman" w:cs="Times New Roman"/>
          <w:b/>
          <w:lang w:eastAsia="ru-RU"/>
        </w:rPr>
      </w:pPr>
      <w:r w:rsidRPr="001116C1">
        <w:rPr>
          <w:rFonts w:ascii="Times New Roman" w:eastAsia="Times New Roman" w:hAnsi="Times New Roman" w:cs="Times New Roman"/>
          <w:b/>
          <w:i/>
          <w:lang w:eastAsia="ru-RU"/>
        </w:rPr>
        <w:t>5. Умовно-дострокове звільнення від відбування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b/>
          <w:lang w:eastAsia="ru-RU"/>
        </w:rPr>
        <w:t xml:space="preserve">Умовно-дострокове звільнення від відбування покарання </w:t>
      </w:r>
      <w:r w:rsidRPr="001116C1">
        <w:rPr>
          <w:rFonts w:ascii="Times New Roman" w:eastAsia="Times New Roman" w:hAnsi="Times New Roman" w:cs="Times New Roman"/>
          <w:i/>
          <w:lang w:eastAsia="ru-RU"/>
        </w:rPr>
        <w:t>являє собою дострокове звільнення засудженого від подальшого відбування призначеного йому покарання за умови, що він своєю сумлінною поведінкою і ставленням до праці довів своє виправлення.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Частина 1 ст. 81 КК встановлює вичерпний перелік покарань, при відбуванні яких можливе умовно-дострокове звільнення. Загальним для них є те, що всі вони є строковими.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Умовно-дострокове звільнення можливе лише стосовно покарань у виді: </w:t>
      </w:r>
    </w:p>
    <w:p w:rsidR="001116C1" w:rsidRPr="001116C1" w:rsidRDefault="001116C1" w:rsidP="001116C1">
      <w:pPr>
        <w:widowControl w:val="0"/>
        <w:numPr>
          <w:ilvl w:val="0"/>
          <w:numId w:val="12"/>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виправних робіт, </w:t>
      </w:r>
    </w:p>
    <w:p w:rsidR="001116C1" w:rsidRPr="001116C1" w:rsidRDefault="001116C1" w:rsidP="001116C1">
      <w:pPr>
        <w:widowControl w:val="0"/>
        <w:numPr>
          <w:ilvl w:val="0"/>
          <w:numId w:val="12"/>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службових обмежень для військовослужбовців, </w:t>
      </w:r>
    </w:p>
    <w:p w:rsidR="001116C1" w:rsidRPr="001116C1" w:rsidRDefault="001116C1" w:rsidP="001116C1">
      <w:pPr>
        <w:widowControl w:val="0"/>
        <w:numPr>
          <w:ilvl w:val="0"/>
          <w:numId w:val="12"/>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обмеження волі, </w:t>
      </w:r>
    </w:p>
    <w:p w:rsidR="001116C1" w:rsidRPr="001116C1" w:rsidRDefault="001116C1" w:rsidP="001116C1">
      <w:pPr>
        <w:widowControl w:val="0"/>
        <w:numPr>
          <w:ilvl w:val="0"/>
          <w:numId w:val="12"/>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тримання в дисциплінарному батальйоні військовослужбовців,</w:t>
      </w:r>
    </w:p>
    <w:p w:rsidR="001116C1" w:rsidRPr="001116C1" w:rsidRDefault="001116C1" w:rsidP="001116C1">
      <w:pPr>
        <w:widowControl w:val="0"/>
        <w:numPr>
          <w:ilvl w:val="0"/>
          <w:numId w:val="12"/>
        </w:numPr>
        <w:tabs>
          <w:tab w:val="left" w:pos="144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позбавлення волі.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Це звільнення умовне тому, що воно здійснюється під певною, встановленою у законі умовою, недодержання якої тягне за собою часткове або повне відбування тієї частини строку покарання, від якої особа була умовно-достроково звільнена. Покарання в цьому разі не анулюється (не скасовується), проте його реальне виконання припиняється. Тільки після закінчення певного строку, який дорівнює невідбутій частині покарання, умовно-достроково звільнений, що не порушив установлених законом умов звільнення, вважається таким, що відбув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Застосування умовно-дострокового звільнення додатково підтверджує принцип кримінального права, згідно з яким покарання не є самоціллю, а призначається для виправлення особи і попередження вчинення нею нових злочинів. Доцільність і необхідність умовно-дострокового звільнення викликані тим, що до моменту звільнення мета покарання в основному досягнута: особа виправилася і немає необхідності в подальшому відбуванні нею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При умовно достроковому звільненні, як зазначено в ч. 1 ст. 81 КК, засудженого може бути повністю або частково звільнено і від відбування додаткового покарання. Причому закон не встановлює яких-небудь обмежень щодо видів додаткових покарань, від яких може бути звільнений засуджений.</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Підстави застосування умовно-дострокового звільнення.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Як підстави кримінальний закон (ст. 81 КК) називає:</w:t>
      </w:r>
    </w:p>
    <w:p w:rsidR="001116C1" w:rsidRPr="001116C1" w:rsidRDefault="001116C1" w:rsidP="001116C1">
      <w:pPr>
        <w:widowControl w:val="0"/>
        <w:numPr>
          <w:ilvl w:val="0"/>
          <w:numId w:val="5"/>
        </w:numPr>
        <w:tabs>
          <w:tab w:val="left" w:pos="1320"/>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доведеність виправлення засудженого (матеріальна підстава);</w:t>
      </w:r>
    </w:p>
    <w:p w:rsidR="001116C1" w:rsidRPr="001116C1" w:rsidRDefault="001116C1" w:rsidP="001116C1">
      <w:pPr>
        <w:widowControl w:val="0"/>
        <w:numPr>
          <w:ilvl w:val="0"/>
          <w:numId w:val="5"/>
        </w:numPr>
        <w:tabs>
          <w:tab w:val="left" w:pos="1320"/>
          <w:tab w:val="num"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фактичне відбуття ним не менше половини, двох третин, трьох чвертей встановленого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строку покарання (формалізована підстава).</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Засуджений може бути достроково звільнений судом тільки у разі, якщо він довів своє виправлення сумлінною поведінкою і ставленням до праці.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b/>
          <w:lang w:eastAsia="ru-RU"/>
        </w:rPr>
        <w:t xml:space="preserve">Сумлінна поведінка — </w:t>
      </w:r>
      <w:r w:rsidRPr="001116C1">
        <w:rPr>
          <w:rFonts w:ascii="Times New Roman" w:eastAsia="Times New Roman" w:hAnsi="Times New Roman" w:cs="Times New Roman"/>
          <w:i/>
          <w:lang w:eastAsia="ru-RU"/>
        </w:rPr>
        <w:t xml:space="preserve">це зразкове виконання вимог режиму і свідоме додержання дисципліни, вказівок адміністрації, наявність подяк і відсутність стягнень, якщо особа відбуває покарання у виді обмеження волі або позбавлення волі.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 відбуванні інших видів покарання вирішальне значення має саме активна діяльність </w:t>
      </w:r>
      <w:r w:rsidRPr="001116C1">
        <w:rPr>
          <w:rFonts w:ascii="Times New Roman" w:eastAsia="Times New Roman" w:hAnsi="Times New Roman" w:cs="Times New Roman"/>
          <w:lang w:eastAsia="ru-RU"/>
        </w:rPr>
        <w:lastRenderedPageBreak/>
        <w:t>засудженого, який своєю поведінкою доводить, що виправився і заслуговує на умовно-дострокове звільнення. Показником виправлення можна вважати і систему вчинків, що здійснюються з мотивів, прямо протилежних тим, що штовхнули особу на вчинення злочину. Причому висновок суду про виправлення особи повинен базуватися на всебічному врахуванні даних про її поведінку за весь період відбування покарання, а не за час, що безпосередньо передував вирішенню питання про звільнення.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b/>
          <w:lang w:eastAsia="ru-RU"/>
        </w:rPr>
        <w:t xml:space="preserve">Під сумлінним ставленням до праці звичайно </w:t>
      </w:r>
      <w:r w:rsidRPr="001116C1">
        <w:rPr>
          <w:rFonts w:ascii="Times New Roman" w:eastAsia="Times New Roman" w:hAnsi="Times New Roman" w:cs="Times New Roman"/>
          <w:i/>
          <w:lang w:eastAsia="ru-RU"/>
        </w:rPr>
        <w:t>розуміють чесне та повне виконання своїх трудових обов'язків, підвищення ділової кваліфікації, суворе додержання правил техніки безпеки тощо.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Якщо виправлення засудженого, як уже зазначалося, є матеріальною підставою умовно-дострокового звільнення, то фактичне відбуття зазначеного в законі строку покарання — це формалізована підстава.</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Умовно-дострокове звільнення від покарання може бути застосоване після фактичного відбуття засудженим:</w:t>
      </w:r>
    </w:p>
    <w:p w:rsidR="001116C1" w:rsidRPr="001116C1" w:rsidRDefault="001116C1" w:rsidP="001116C1">
      <w:pPr>
        <w:widowControl w:val="0"/>
        <w:numPr>
          <w:ilvl w:val="0"/>
          <w:numId w:val="6"/>
        </w:numPr>
        <w:tabs>
          <w:tab w:val="clear" w:pos="2036"/>
          <w:tab w:val="num" w:pos="0"/>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половини строку покарання</w:t>
      </w:r>
      <w:r w:rsidRPr="001116C1">
        <w:rPr>
          <w:rFonts w:ascii="Times New Roman" w:eastAsia="Times New Roman" w:hAnsi="Times New Roman" w:cs="Times New Roman"/>
          <w:lang w:eastAsia="ru-RU"/>
        </w:rPr>
        <w:t>, призначеного судом за злочин невеликої або середньої тяжкості, а також за необережний тяжкий злочин;</w:t>
      </w:r>
    </w:p>
    <w:p w:rsidR="001116C1" w:rsidRPr="001116C1" w:rsidRDefault="001116C1" w:rsidP="001116C1">
      <w:pPr>
        <w:widowControl w:val="0"/>
        <w:numPr>
          <w:ilvl w:val="0"/>
          <w:numId w:val="6"/>
        </w:numPr>
        <w:tabs>
          <w:tab w:val="clear" w:pos="2036"/>
          <w:tab w:val="num" w:pos="0"/>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двох третин строку покарання</w:t>
      </w:r>
      <w:r w:rsidRPr="001116C1">
        <w:rPr>
          <w:rFonts w:ascii="Times New Roman" w:eastAsia="Times New Roman" w:hAnsi="Times New Roman" w:cs="Times New Roman"/>
          <w:lang w:eastAsia="ru-RU"/>
        </w:rPr>
        <w:t>, призначеного судом за умисний тяжкий злочин чи необережний особливо тяжкий злочин, а також у разі, якщо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засуджена до позбавлення волі;</w:t>
      </w:r>
    </w:p>
    <w:p w:rsidR="001116C1" w:rsidRPr="001116C1" w:rsidRDefault="001116C1" w:rsidP="001116C1">
      <w:pPr>
        <w:widowControl w:val="0"/>
        <w:numPr>
          <w:ilvl w:val="0"/>
          <w:numId w:val="6"/>
        </w:numPr>
        <w:tabs>
          <w:tab w:val="clear" w:pos="2036"/>
          <w:tab w:val="num" w:pos="0"/>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трьох чвертей строку покарання</w:t>
      </w:r>
      <w:r w:rsidRPr="001116C1">
        <w:rPr>
          <w:rFonts w:ascii="Times New Roman" w:eastAsia="Times New Roman" w:hAnsi="Times New Roman" w:cs="Times New Roman"/>
          <w:lang w:eastAsia="ru-RU"/>
        </w:rPr>
        <w:t>, призначеного судом за умисний особливо тяжкий злочин, а також покарання, призначеного особі, яка раніше звільнялася умовно-достроково і знову вчинила умисний злочин протягом невідбутої частини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Таким чином, законодавець чітко визначає мінімальний строк покарання, після відбуття якого особа може бути умовно-достроково звільнена від подальшого відбування покарання. Тому в судовій практиці питання про визначення мінімального строку, який повинен бути відбутий засудженим, виникає практично лише тоді, коли спочатку призначене покарання чи невідбута його частина скорочується актом амністії або помилування, а також у наглядовому порядку постановою судових органів.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Якщо покарання було призначене за сукупністю злочинів або </w:t>
      </w:r>
      <w:proofErr w:type="spellStart"/>
      <w:r w:rsidRPr="001116C1">
        <w:rPr>
          <w:rFonts w:ascii="Times New Roman" w:eastAsia="Times New Roman" w:hAnsi="Times New Roman" w:cs="Times New Roman"/>
          <w:lang w:eastAsia="ru-RU"/>
        </w:rPr>
        <w:t>вироків</w:t>
      </w:r>
      <w:proofErr w:type="spellEnd"/>
      <w:r w:rsidRPr="001116C1">
        <w:rPr>
          <w:rFonts w:ascii="Times New Roman" w:eastAsia="Times New Roman" w:hAnsi="Times New Roman" w:cs="Times New Roman"/>
          <w:lang w:eastAsia="ru-RU"/>
        </w:rPr>
        <w:t>, то слід виходити із остаточного покарання, а той мінімальний строк покарання, що дозволяє умовно-достроково звільнити засудженого, визначається більш тяжким злочином, який входить у сукупність.</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Іспитовий строк при умовно-достроковому звільненні</w:t>
      </w:r>
      <w:r w:rsidRPr="001116C1">
        <w:rPr>
          <w:rFonts w:ascii="Times New Roman" w:eastAsia="Times New Roman" w:hAnsi="Times New Roman" w:cs="Times New Roman"/>
          <w:lang w:eastAsia="ru-RU"/>
        </w:rPr>
        <w:t>. Умовність цього виду звільнення від відбування покарання полягає в тому, що звільненому судом встановлюється певний строк, який дорівнює невідбутій частині покарання, протягом якого він зобов'язаний не вчинювати нового злочину. Цей строк обґрунтовано називають іспитовим. Він завжди дорівнює часу невідбутої частини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 xml:space="preserve">Іспитовий строк — </w:t>
      </w:r>
      <w:r w:rsidRPr="001116C1">
        <w:rPr>
          <w:rFonts w:ascii="Times New Roman" w:eastAsia="Times New Roman" w:hAnsi="Times New Roman" w:cs="Times New Roman"/>
          <w:i/>
          <w:lang w:eastAsia="ru-RU"/>
        </w:rPr>
        <w:t>це певний проміжок часу, рівний невідбутій засудженим частині покарання, на який він умовно-достроково звільняється від подальшого його відбування.</w:t>
      </w:r>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Початком іспитового строку вважається день винесення судом постанови про умовно-дострокове звільнення, а закінченням — день закінчення строку покарання, визначеного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При цьому суд не встановлює тривалість такого іспитового строку: він завжди дорівнює невідбутій частині призначеного покарання. Проте суд повинен точно зазначити цю частину строку покарання у своїй постанові.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На практиці виникає питання про обчислення іспитового строку при достроковому звільненні засуджених і від додаткового покарання. Воно вирішується таким чином. Якщо особа умовно-достроково звільняється від подальшого відбування як основного, так і додаткового покарання, а невідбута частина основного покарання більша за строк додаткового покарання, то іспитовий строк дорівнює невідбутій частині основного покарання. Коли ж додаткове покарання більш тривале, ніж невідбута частина основного покарання, іспитовий строк дорівнює строку додаткового покарання. Це пояснюється тим, що в аналізованих випадках відбувається одночасне умовне звільнення засудженого як від основного, так і від додаткового покарання і одночасно здійснюється перевірка обґрунтованості такого звільнення.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Залежно від того, чи виконує особа вимоги умовно-дострокового звільнення, можна виділити два види його правових наслідків — сприятливі та несприятливі.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Сприятливі наслідки настають тоді, коли протягом невідбутої частини покарання особа не вчинила нового злочину. У цьому разі вона визнається повністю звільненою від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покарання. При цьому строк погашення судимості обчислюється з дня умовно-дострокового звільнення засудженого від відбування покарання (основного і додаткового). При умовно-достроковому звільненні особи від основного покарання без звільнення від додаткового покарання </w:t>
      </w:r>
      <w:r w:rsidRPr="001116C1">
        <w:rPr>
          <w:rFonts w:ascii="Times New Roman" w:eastAsia="Times New Roman" w:hAnsi="Times New Roman" w:cs="Times New Roman"/>
          <w:lang w:eastAsia="ru-RU"/>
        </w:rPr>
        <w:lastRenderedPageBreak/>
        <w:t>перебіг строку погашення судимості починається з дня відбуття додаткового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Несприятливі наслідки умовно-дострокового звільнення настають тоді, коли особа протягом невідбутої частини покарання вчинить новий злочин. У цьому разі умовно-дострокове звільнення скасовується і особі призначається покарання за правилами статей 71 і 72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numPr>
          <w:ilvl w:val="0"/>
          <w:numId w:val="1"/>
        </w:numPr>
        <w:tabs>
          <w:tab w:val="left" w:pos="1320"/>
        </w:tabs>
        <w:autoSpaceDE w:val="0"/>
        <w:autoSpaceDN w:val="0"/>
        <w:adjustRightInd w:val="0"/>
        <w:spacing w:after="0" w:line="240" w:lineRule="auto"/>
        <w:rPr>
          <w:rFonts w:ascii="Times New Roman" w:eastAsia="Times New Roman" w:hAnsi="Times New Roman" w:cs="Times New Roman"/>
          <w:b/>
          <w:i/>
          <w:lang w:eastAsia="ru-RU"/>
        </w:rPr>
      </w:pPr>
      <w:r w:rsidRPr="001116C1">
        <w:rPr>
          <w:rFonts w:ascii="Times New Roman" w:eastAsia="Times New Roman" w:hAnsi="Times New Roman" w:cs="Times New Roman"/>
          <w:b/>
          <w:i/>
          <w:lang w:eastAsia="ru-RU"/>
        </w:rPr>
        <w:t>Заміна невідбутої частини покарання більш м'яким.</w:t>
      </w:r>
    </w:p>
    <w:p w:rsidR="001116C1" w:rsidRPr="001116C1" w:rsidRDefault="001116C1" w:rsidP="001116C1">
      <w:pPr>
        <w:widowControl w:val="0"/>
        <w:tabs>
          <w:tab w:val="left" w:pos="1320"/>
        </w:tabs>
        <w:autoSpaceDE w:val="0"/>
        <w:autoSpaceDN w:val="0"/>
        <w:adjustRightInd w:val="0"/>
        <w:spacing w:after="0" w:line="240" w:lineRule="auto"/>
        <w:ind w:left="709"/>
        <w:jc w:val="center"/>
        <w:rPr>
          <w:rFonts w:ascii="Times New Roman" w:eastAsia="Times New Roman" w:hAnsi="Times New Roman" w:cs="Times New Roman"/>
          <w:b/>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Заміна невідбутої частини покарання більш м'яким передбачає не скорочення невідбутої частини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покарання, а безумовну її заміну іншим, більш м'яким видом покарання, яке засуджений продовжує відбувати.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 цьому разі іспитовий строк не встановлюється.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Необхідність заміни невідбутої частини покарання більш м'яким виникає тоді, коли засуджений став на шлях виправлення, і для закріплення досягнутих результатів бажано продовжити виправний вплив на нього в інших, менш суворих умовах. Відповідно до ст. 82 КК, невідбута частина покарання може бути замінена більш м'яким лише тим особам, які відбувають покарання у виді обмеження волі або позбавлення волі. У цих випадках більш м'яке покарання призначається в межах строків, установлених у Загальній частині КК для даного виду покарання, і не повинно перевищувати не відбутого строку покарання,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Подібна заміна можлива тоді, якщо засуджений став на шлях виправлення.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Схожість цього інституту з умовно9достроковим звільненням є традиційною.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 КК 1960 р. вони навіть регламентувалися однією і тією ж статтею, застосовувалися при відбуванні тих самих видів покарань і після відбуття засудженим тих самих строків покарання (не менше 1/2,2/3 і 3/4).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Але заміна невідбутого строку покарання більш м'яким ніколи не розглядалася як різновид умовно-дострокового звільнення.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Відмінність між ними полягає в тому, що, </w:t>
      </w:r>
      <w:r w:rsidRPr="001116C1">
        <w:rPr>
          <w:rFonts w:ascii="Times New Roman" w:eastAsia="Times New Roman" w:hAnsi="Times New Roman" w:cs="Times New Roman"/>
          <w:b/>
          <w:lang w:eastAsia="ru-RU"/>
        </w:rPr>
        <w:t>по-перше</w:t>
      </w:r>
      <w:r w:rsidRPr="001116C1">
        <w:rPr>
          <w:rFonts w:ascii="Times New Roman" w:eastAsia="Times New Roman" w:hAnsi="Times New Roman" w:cs="Times New Roman"/>
          <w:lang w:eastAsia="ru-RU"/>
        </w:rPr>
        <w:t xml:space="preserve">, умовно-дострокове звільнення застосовується під певною умовою, а заміна невідбутого строку покарання є безумовною. </w:t>
      </w:r>
      <w:r w:rsidRPr="001116C1">
        <w:rPr>
          <w:rFonts w:ascii="Times New Roman" w:eastAsia="Times New Roman" w:hAnsi="Times New Roman" w:cs="Times New Roman"/>
          <w:b/>
          <w:lang w:eastAsia="ru-RU"/>
        </w:rPr>
        <w:t>По-друге</w:t>
      </w:r>
      <w:r w:rsidRPr="001116C1">
        <w:rPr>
          <w:rFonts w:ascii="Times New Roman" w:eastAsia="Times New Roman" w:hAnsi="Times New Roman" w:cs="Times New Roman"/>
          <w:lang w:eastAsia="ru-RU"/>
        </w:rPr>
        <w:t xml:space="preserve">, при умовно-достроковому звільненні особа повністю звільняється від подальшого відбування покарання; при заміні ж невідбутої частини покарання більш м'яким засуджений продовжує відбувати покарання, хоча й більш м'яке.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І, нарешті, заміна невідбутої частини покарання більш м'яким може бути застосована, коли особа тільки стала на шлях виправлення, а при умовно-достроковому звільненні вже довела своє виправлення.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Більш м'яким вважається покарання, яке у системі покарань стоїть вище, ніж те покарання, яке особа відбуває (ст. 51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Заміна невідбутої частини покарання більш м'яким </w:t>
      </w:r>
      <w:r w:rsidRPr="001116C1">
        <w:rPr>
          <w:rFonts w:ascii="Times New Roman" w:eastAsia="Times New Roman" w:hAnsi="Times New Roman" w:cs="Times New Roman"/>
          <w:i/>
          <w:lang w:eastAsia="ru-RU"/>
        </w:rPr>
        <w:t>застосовується після фактичного відбуття засудженим</w:t>
      </w:r>
      <w:r w:rsidRPr="001116C1">
        <w:rPr>
          <w:rFonts w:ascii="Times New Roman" w:eastAsia="Times New Roman" w:hAnsi="Times New Roman" w:cs="Times New Roman"/>
          <w:lang w:eastAsia="ru-RU"/>
        </w:rPr>
        <w:t>:</w:t>
      </w:r>
    </w:p>
    <w:p w:rsidR="001116C1" w:rsidRPr="001116C1" w:rsidRDefault="001116C1" w:rsidP="001116C1">
      <w:pPr>
        <w:widowControl w:val="0"/>
        <w:numPr>
          <w:ilvl w:val="0"/>
          <w:numId w:val="7"/>
        </w:numPr>
        <w:tabs>
          <w:tab w:val="clear" w:pos="2066"/>
          <w:tab w:val="num" w:pos="284"/>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третини строку покарання</w:t>
      </w:r>
      <w:r w:rsidRPr="001116C1">
        <w:rPr>
          <w:rFonts w:ascii="Times New Roman" w:eastAsia="Times New Roman" w:hAnsi="Times New Roman" w:cs="Times New Roman"/>
          <w:lang w:eastAsia="ru-RU"/>
        </w:rPr>
        <w:t>, призначеного судом за злочин невеликої або середньої тяжкості, а також за необережний тяжкий злочин;</w:t>
      </w:r>
    </w:p>
    <w:p w:rsidR="001116C1" w:rsidRPr="001116C1" w:rsidRDefault="001116C1" w:rsidP="001116C1">
      <w:pPr>
        <w:widowControl w:val="0"/>
        <w:numPr>
          <w:ilvl w:val="0"/>
          <w:numId w:val="7"/>
        </w:numPr>
        <w:tabs>
          <w:tab w:val="clear" w:pos="2066"/>
          <w:tab w:val="num" w:pos="284"/>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половини строку покарання</w:t>
      </w:r>
      <w:r w:rsidRPr="001116C1">
        <w:rPr>
          <w:rFonts w:ascii="Times New Roman" w:eastAsia="Times New Roman" w:hAnsi="Times New Roman" w:cs="Times New Roman"/>
          <w:lang w:eastAsia="ru-RU"/>
        </w:rPr>
        <w:t>, призначеного судом за умисний тяжкий злочин чи необережний особливо тяжкий злочин, а також у разі, коли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була засуджена до позбавлення волі;</w:t>
      </w:r>
    </w:p>
    <w:p w:rsidR="001116C1" w:rsidRPr="001116C1" w:rsidRDefault="001116C1" w:rsidP="001116C1">
      <w:pPr>
        <w:widowControl w:val="0"/>
        <w:numPr>
          <w:ilvl w:val="0"/>
          <w:numId w:val="7"/>
        </w:numPr>
        <w:tabs>
          <w:tab w:val="clear" w:pos="2066"/>
          <w:tab w:val="num" w:pos="284"/>
          <w:tab w:val="left" w:pos="1320"/>
          <w:tab w:val="num" w:pos="1418"/>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не менше двох третин строку покарання</w:t>
      </w:r>
      <w:r w:rsidRPr="001116C1">
        <w:rPr>
          <w:rFonts w:ascii="Times New Roman" w:eastAsia="Times New Roman" w:hAnsi="Times New Roman" w:cs="Times New Roman"/>
          <w:lang w:eastAsia="ru-RU"/>
        </w:rPr>
        <w:t>, призначеного судом за умисний особливо тяжкий злочин, а також покарання, призначеного особі, яка раніше звільнялася умовно-достроково і вчинила новий умисний злочин протягом невідбутої частини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При заміні невідбутої частини покарання більш м'яким закон передбачає можливість звільнення особи повністю або частково від відбування додаткового покарання у виді позбавлення права обіймати певні посади або займатися певною діяльністю (ч. 2 ст. 82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Відповідно до ч.5 ст.82 КК, до осіб, яким покарання замінене більш м'яким, може бути застосоване умовно-дострокове звільнення за правилами, передбаченими ст. 81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 разі вчинення особою, яка відбуває більш м'яке покарання, нового злочину, суд відповідно до правил статей 71 і 72 КК додає до покарання за новий злочин невідбуту частину більш м'якого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 Звільнення від відбування покарання вагітних жінок і жінок, які мають дітей віком до трьох років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Підставами застосування звільнення від відбування покарання таких жінок ст. 83 КК </w:t>
      </w:r>
      <w:r w:rsidRPr="001116C1">
        <w:rPr>
          <w:rFonts w:ascii="Times New Roman" w:eastAsia="Times New Roman" w:hAnsi="Times New Roman" w:cs="Times New Roman"/>
          <w:b/>
          <w:lang w:eastAsia="ru-RU"/>
        </w:rPr>
        <w:t>називає</w:t>
      </w:r>
      <w:r w:rsidRPr="001116C1">
        <w:rPr>
          <w:rFonts w:ascii="Times New Roman" w:eastAsia="Times New Roman" w:hAnsi="Times New Roman" w:cs="Times New Roman"/>
          <w:lang w:eastAsia="ru-RU"/>
        </w:rPr>
        <w:t>:</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ab/>
        <w:t xml:space="preserve">наявність вагітності, що повинна мати місце під час відбування покарання або </w:t>
      </w:r>
      <w:r w:rsidRPr="001116C1">
        <w:rPr>
          <w:rFonts w:ascii="Times New Roman" w:eastAsia="Times New Roman" w:hAnsi="Times New Roman" w:cs="Times New Roman"/>
          <w:lang w:eastAsia="ru-RU"/>
        </w:rPr>
        <w:lastRenderedPageBreak/>
        <w:t>народження в цей же період дитини, крім засуджених до позбавлення волі за умисні тяжкі та особливо тяжкі злочини на строк більше п'яти років;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b/>
          <w:lang w:eastAsia="ru-RU"/>
        </w:rPr>
        <w:tab/>
      </w:r>
      <w:r w:rsidRPr="001116C1">
        <w:rPr>
          <w:rFonts w:ascii="Times New Roman" w:eastAsia="Times New Roman" w:hAnsi="Times New Roman" w:cs="Times New Roman"/>
          <w:lang w:eastAsia="ru-RU"/>
        </w:rPr>
        <w:t>засудження до обмеження волі або позбавлення волі;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в)</w:t>
      </w:r>
      <w:r w:rsidRPr="001116C1">
        <w:rPr>
          <w:rFonts w:ascii="Times New Roman" w:eastAsia="Times New Roman" w:hAnsi="Times New Roman" w:cs="Times New Roman"/>
          <w:b/>
          <w:lang w:eastAsia="ru-RU"/>
        </w:rPr>
        <w:tab/>
      </w:r>
      <w:r w:rsidRPr="001116C1">
        <w:rPr>
          <w:rFonts w:ascii="Times New Roman" w:eastAsia="Times New Roman" w:hAnsi="Times New Roman" w:cs="Times New Roman"/>
          <w:lang w:eastAsia="ru-RU"/>
        </w:rPr>
        <w:t xml:space="preserve">недоцільність тримання таких засуджених у місцях позбавлення волі у зв'язку з вагітністю або народженням дитини.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Умовами застосування ст. 83 КК є:</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ab/>
        <w:t>наявність у засудженої можливості самостійно забезпечити належні умови для виховання дитини або наявність сім'ї чи родичів поза місцями позбавлення волі;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lang w:eastAsia="ru-RU"/>
        </w:rPr>
        <w:tab/>
        <w:t>згода останніх на спільне проживання з засудженою.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Звільнення від відбування покарання вагітних жінок і жінок, які мають дітей віком до трьох років, є правом, а не обов’язком суду.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Рішення про це суд приймає з урахуванням названих вище підстав і умов. Причому, крім заборони застосування такого звільнення у разі засудження жінки до позбавлення волі на строк більше п'яти років за умисні тяжкі та особливо тяжкі злочини, інших обмежень у ст. 83 КК не міститься.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Відповідно до ч. 1 ст. 83 КК строк звільнення від відбування покарання визначається судом у межах строку, на який згідно з законом жінку може бути звільнено від роботи у зв’язку з вагітністю, пологами і до досягнення дитиною трирічного віку.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Умовність цього виду звільнення від покарання пов'язана з тим, що суд може за певних умов прийняти рішення про скасування звільнення від відбування покарання. Це відбувається в тому разі, коли засуджена відмовляється від дитини, передала її в дитячий будинок, зникла з місця проживання або ухиляється від виховання дитини, догляду за нею, або систематично вчинює правопорушення, що потягли за собою адміністративні стягнення і свідчать про небажання стати на шлях виправлення. У цьому разі суд за поданням контролюючого органу, яким є орган кримінально-виконавчої системи за місцем проживання засудженої, скасовує звільнення і приймає рішення про направлення засудженої у відповідну установу для відбування покарання, призначеного за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Перелік підстав, згідно з якими суд може скасувати звільнення, має вичерпний характер. Скасувати звільнення на підставі, не зазначеній в у. 5 ст. 83 КК, суд не може.</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Закінчення строку звільнення від відбування покарання вагітних жінок і жінок, які мають дітей віком до трьох років, закон пов'язує з двома обставинами: досягненням дитиною трирічного віку або її смертю. Самі по собі ці обставини ще не означають автоматичного звільнення від невідбутої частини покарання, навіть якщо остання закінчилася. Тільки суд з урахуванням поведінки засудженої протягом встановленого строку звільнення від відбування покарання може прийняти рішення про її звільнення від відбування покарання, або про заміну його більш м'яким, або про направлення засудженої у відповідну установу для відбування покарання, призначеного за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У цьому разі суд може повністю або частково зарахувати в строк покарання час, протягом якого засуджена не відбувала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Відповідно до ч. 6 ст. 83 КК при вчиненні засудженою в період звільнення від відбування покарання нового злочину суд призначає їй покарання за правилами, передбаченими у статтях 71 і 72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1116C1" w:rsidRPr="001116C1" w:rsidRDefault="001116C1" w:rsidP="001116C1">
      <w:pPr>
        <w:widowControl w:val="0"/>
        <w:numPr>
          <w:ilvl w:val="0"/>
          <w:numId w:val="1"/>
        </w:numPr>
        <w:tabs>
          <w:tab w:val="left" w:pos="1320"/>
        </w:tabs>
        <w:autoSpaceDE w:val="0"/>
        <w:autoSpaceDN w:val="0"/>
        <w:adjustRightInd w:val="0"/>
        <w:spacing w:after="0" w:line="240" w:lineRule="auto"/>
        <w:rPr>
          <w:rFonts w:ascii="Times New Roman" w:eastAsia="Times New Roman" w:hAnsi="Times New Roman" w:cs="Times New Roman"/>
          <w:b/>
          <w:i/>
          <w:lang w:eastAsia="ru-RU"/>
        </w:rPr>
      </w:pPr>
      <w:r w:rsidRPr="001116C1">
        <w:rPr>
          <w:rFonts w:ascii="Times New Roman" w:eastAsia="Times New Roman" w:hAnsi="Times New Roman" w:cs="Times New Roman"/>
          <w:b/>
          <w:i/>
          <w:lang w:eastAsia="ru-RU"/>
        </w:rPr>
        <w:t>Звільнення від покарання за хворобою.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i/>
          <w:lang w:eastAsia="ru-RU"/>
        </w:rPr>
        <w:t>Відомо, що неосудні особи не підлягають кримінальній відповідальності за вчинені ними суспільне небезпечні діяння (ч. 2 ст. 19 КК).</w:t>
      </w:r>
      <w:r w:rsidRPr="001116C1">
        <w:rPr>
          <w:rFonts w:ascii="Times New Roman" w:eastAsia="Times New Roman" w:hAnsi="Times New Roman" w:cs="Times New Roman"/>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Не підлягають покаранню і особи, які вчинили злочин у стані осудності, але до винесення судом </w:t>
      </w:r>
      <w:proofErr w:type="spellStart"/>
      <w:r w:rsidRPr="001116C1">
        <w:rPr>
          <w:rFonts w:ascii="Times New Roman" w:eastAsia="Times New Roman" w:hAnsi="Times New Roman" w:cs="Times New Roman"/>
          <w:lang w:eastAsia="ru-RU"/>
        </w:rPr>
        <w:t>вироку</w:t>
      </w:r>
      <w:proofErr w:type="spellEnd"/>
      <w:r w:rsidRPr="001116C1">
        <w:rPr>
          <w:rFonts w:ascii="Times New Roman" w:eastAsia="Times New Roman" w:hAnsi="Times New Roman" w:cs="Times New Roman"/>
          <w:lang w:eastAsia="ru-RU"/>
        </w:rPr>
        <w:t xml:space="preserve"> захворіли на психічну хворобу, що позбавляє їх можливості усвідомлювати свої дії (бездіяльність) або керувати ними (ч. 3 ст. 19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Разом з тим психічна хвороба може виникнути і під час відбування покарання. Це питання регулюється ст. 84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Стаття 84 передбачає три види звільнення від покарання за хворобою: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ab/>
        <w:t>у зв'язку з захворюванням особи під час відбування покарання на психічну хворобу (ч. 1);</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lang w:eastAsia="ru-RU"/>
        </w:rPr>
        <w:tab/>
        <w:t>у зв'язку з захворюванням на іншу тяжку хворобу, що перешкоджає відбуванню покарання (ч. 2);</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в)</w:t>
      </w:r>
      <w:r w:rsidRPr="001116C1">
        <w:rPr>
          <w:rFonts w:ascii="Times New Roman" w:eastAsia="Times New Roman" w:hAnsi="Times New Roman" w:cs="Times New Roman"/>
          <w:lang w:eastAsia="ru-RU"/>
        </w:rPr>
        <w:tab/>
        <w:t>у зв'язку з визнанням військовослужбовців, засуджених до службових обмежень, арешту або тримання в дисциплінарному батальйоні, непридатними до військової служби за станом здоров'я (ч. 3).</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При звільненні від покарання особи, яка захворіла на психічну хворобу під час відбування покарання, вирішальне значення має характер психічного захворювання. Вичерпний перелік </w:t>
      </w:r>
      <w:r w:rsidRPr="001116C1">
        <w:rPr>
          <w:rFonts w:ascii="Times New Roman" w:eastAsia="Times New Roman" w:hAnsi="Times New Roman" w:cs="Times New Roman"/>
          <w:lang w:eastAsia="ru-RU"/>
        </w:rPr>
        <w:lastRenderedPageBreak/>
        <w:t>захворювань, які є підставою для направлення в суди матеріалів про звільнення засуджених від подальшого відбування покарання, затверджуються Міністерством охорони здоров'я України.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Обов'язковою умовою цього виду звільнення є тяжкість психічного захворювання: воно позбавляє особу можливості усвідомлювати свої дії (бездіяльність) або керувати ними.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До таких осіб можуть застосовуватися примусові заходи медичного характеру відповідно до статей 92– 95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Особа, яка захворіла на іншу тяжку хворобу, на відміну від психічно хворої, усвідомлює небезпечність вчиненого і адекватно сприймає виправно-трудовий вплив. Тому в основу звільнення таких хворих покладена впевненість суду в тому, що тяжко хворий значною мірою втратив свою суспільну небезпечність, а тому є впевненість в тому, що він не вчинить нового злочину. Причому закон має на увазі такі види тяжких </w:t>
      </w:r>
      <w:proofErr w:type="spellStart"/>
      <w:r w:rsidRPr="001116C1">
        <w:rPr>
          <w:rFonts w:ascii="Times New Roman" w:eastAsia="Times New Roman" w:hAnsi="Times New Roman" w:cs="Times New Roman"/>
          <w:lang w:eastAsia="ru-RU"/>
        </w:rPr>
        <w:t>хвороб</w:t>
      </w:r>
      <w:proofErr w:type="spellEnd"/>
      <w:r w:rsidRPr="001116C1">
        <w:rPr>
          <w:rFonts w:ascii="Times New Roman" w:eastAsia="Times New Roman" w:hAnsi="Times New Roman" w:cs="Times New Roman"/>
          <w:lang w:eastAsia="ru-RU"/>
        </w:rPr>
        <w:t xml:space="preserve">, які об'єктивно перешкоджають відбуванню покарання. Якщо осуджений захворів на тяжку хворобу, але вона не перешкоджає відбуванню покарання, то немає підстав для його дострокового звільнення. Крім того, такий вид звільнення від покарання застосовується лише в тих випадках, коли тяжке захворювання </w:t>
      </w:r>
      <w:proofErr w:type="spellStart"/>
      <w:r w:rsidRPr="001116C1">
        <w:rPr>
          <w:rFonts w:ascii="Times New Roman" w:eastAsia="Times New Roman" w:hAnsi="Times New Roman" w:cs="Times New Roman"/>
          <w:lang w:eastAsia="ru-RU"/>
        </w:rPr>
        <w:t>виникло</w:t>
      </w:r>
      <w:proofErr w:type="spellEnd"/>
      <w:r w:rsidRPr="001116C1">
        <w:rPr>
          <w:rFonts w:ascii="Times New Roman" w:eastAsia="Times New Roman" w:hAnsi="Times New Roman" w:cs="Times New Roman"/>
          <w:lang w:eastAsia="ru-RU"/>
        </w:rPr>
        <w:t xml:space="preserve"> під час відбування покарання і подальше відбування покарання може призвести до серйозного погіршення здоров'я або до інших тяжких наслідків.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При вирішенні питання про застосування ч.2 ст.84 суд ураховує тяжкість вчиненого злочину, характер захворювання, особу засудженого та інші обставини справи.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Відповідно до ч.4 ст.84 у разі одужання психічно хворих (ч. 1 ст.84), а також осіб, які захворіли на іншу тяжку хворобу, вони повинні бути направлені для подальшого відбування покарання, якщо не закінчилися строки давності або відсутні інші підстави для звільнення від покарання. При цьому час, протягом якого до осіб застосовувалися примусові заходи медичного характеру, зараховується в строк покарання за правилами ч. 5 ст. 72 КК, а один день позбавлення волі дорівнює одному дню застосування примусових заходів медичного характеру.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Військовослужбовці, засуджені до покарання у виді службових обмежень, арешту або тримання в дисциплінарному батальйоні, звільняються від покарання у разі визнання їх непридатними до військової служби за станом здоров’я.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16C1" w:rsidRPr="001116C1" w:rsidRDefault="001116C1" w:rsidP="001116C1">
      <w:pPr>
        <w:widowControl w:val="0"/>
        <w:tabs>
          <w:tab w:val="left" w:pos="132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 Амністія і помилування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116C1">
        <w:rPr>
          <w:rFonts w:ascii="Times New Roman" w:eastAsia="Times New Roman" w:hAnsi="Times New Roman" w:cs="Times New Roman"/>
          <w:i/>
          <w:lang w:eastAsia="ru-RU"/>
        </w:rPr>
        <w:t>Звільнення від відбування покарання застосовується виключно судом. Винятки становлять випадки звільнення від покарання, що застосовуються в порядку амністії або помилування.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У статтях 74, 85– 87 КК визначається можливість звільнення особи від покарання чи пом'якшення призначеного покарання в порядку амністії або помилування. Оскільки і амністія, і помилування здійснюється не судом, а відповідно суб'єктами законодавчої і виконавчої влади, це дозволяє віднести їх скоріше до державно-правового, ніж кримінально-правового інституту.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Відповідно до ст. 92 Конституції України, Закону України «Про застосування амністії в Україні» (зі змінами і доповненнями) амністія оголошується спеціальним законом про амністію, який приймається Верховною Радою України в кожному конкретному випадку. До прийняття чинної Конституції України укази про амністію видавав Президент України (наприклад, укази Президента України «Про амністію учасників війни в Афганістані та воєнних конфліктів в інших зарубіжних країнах» 1994 р., «Про амністію з нагоди 50-ї річниці Перемоги у Великій Вітчизняній війні» 1995 р., «Про амністію з нагоди п'ятої річниці незалежності України» 1996 р. та ін.).</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Амністія являє собою повне або часткове звільнення від кримінальної відповідальності і покарання певної категорії осіб, винних у вчиненні злочинів.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Отже, чинність закону про амністію поширюється на злочини, вчинені до дня вступу його в силу, тобто не тільки на засуджених, а й на осіб, що вчинили суспільно небезпечні діяння, які ще не були предметом судового розгляду. Тому акт амністії може полягати у звільненні від покарання (основного і додаткового), скороченні строку покарання, звільненні від додаткового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Як правило, акт амністії видається з приводу знаменних дат і розглядається в нерозривному зв'язку з правовою і політичною ситуацією, виступаючи як прояв гуманізму держави. Умови та інші обставини, з урахуванням яких застосовується амністія, в кожному конкретному випадку визначаються самим актом амністії.</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Закон розрізняє три види амністії: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повну</w:t>
      </w:r>
      <w:r w:rsidRPr="001116C1">
        <w:rPr>
          <w:rFonts w:ascii="Times New Roman" w:eastAsia="Times New Roman" w:hAnsi="Times New Roman" w:cs="Times New Roman"/>
          <w:lang w:eastAsia="ru-RU"/>
        </w:rPr>
        <w:t xml:space="preserve">, коли передбачається повне звільнення зазначених у законі осіб від кримінальної відповідальності чи від відбування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часткову</w:t>
      </w:r>
      <w:r w:rsidRPr="001116C1">
        <w:rPr>
          <w:rFonts w:ascii="Times New Roman" w:eastAsia="Times New Roman" w:hAnsi="Times New Roman" w:cs="Times New Roman"/>
          <w:lang w:eastAsia="ru-RU"/>
        </w:rPr>
        <w:t xml:space="preserve"> — при частковому звільненні зазначених у законі осіб від відбування призначеного судом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умовну</w:t>
      </w:r>
      <w:r w:rsidRPr="001116C1">
        <w:rPr>
          <w:rFonts w:ascii="Times New Roman" w:eastAsia="Times New Roman" w:hAnsi="Times New Roman" w:cs="Times New Roman"/>
          <w:lang w:eastAsia="ru-RU"/>
        </w:rPr>
        <w:t xml:space="preserve">, яка застосовується у виключних випадках, з метою припинення суспільно небезпечних групових проявів, і поширюється на діяння, вчинені до певної дати після оголошення амністії, за умови </w:t>
      </w:r>
      <w:r w:rsidRPr="001116C1">
        <w:rPr>
          <w:rFonts w:ascii="Times New Roman" w:eastAsia="Times New Roman" w:hAnsi="Times New Roman" w:cs="Times New Roman"/>
          <w:lang w:eastAsia="ru-RU"/>
        </w:rPr>
        <w:lastRenderedPageBreak/>
        <w:t>обов'язкового виконання до цієї дати вимог, передбачених у законі про амністію.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Особи, на яких поширюється амністія, можуть бути звільнені від відбування як основного, так і додаткового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Закон про амністію може передбачати заміну засудженому покарання або його невідбутої частини більш м'яким покаранням (ч. 3 ст. 86 КК).</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Амністія не звільняє від обов'язку відшкодувати шкоду, заподіяну злочином, покладеного на винну особу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або рішенням суду.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Дія закону про амністію поширюється на злочини, вчинені до дня набрання ним чинності включно, і не поширюється на злочини, що тривають або продовжуються, якщо вони закінчені, припинені або перервані після прийняття закону про амністію.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Судимість не може бути знята за законом про амністію. Питання про погашення або зняття судимості щодо осіб, до яких застосовано амністію, вирішується відповідно до положень статей 88– 91 КК, виходячи із виду і строку фактично відбутого винним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Закони про амністію, за винятком законів про умовну амністію, можуть прийматися не частіше одного разу протягом календарного року.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Особи, які відповідно до закону про амністію підлягають звільненню від відбування (подальшого відбування) покарання, звільняються не пізніше трьох місяців після опублікування відповідного закону.</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Особи, щодо яких відповідно до закону про амністію застосовується скорочення строку покарання, мають бути офіційно поінформовані про нове обчислення строку покарання і дату закінчення відбування покарання протягом місяця після опублікування закону про амністію.</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Не допускається застосування амністії: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ab/>
        <w:t xml:space="preserve">до осіб, яким смертну кару в порядку помилування замінено на довічне позбавлення волі, і до осіб, яких засуджено до довічного позбавлення волі;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lang w:eastAsia="ru-RU"/>
        </w:rPr>
        <w:tab/>
        <w:t xml:space="preserve">до осіб, які мають дві і більше судимостей за вчинення умисних тяжких чи особливо тяжких злочинів;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в)</w:t>
      </w:r>
      <w:r w:rsidRPr="001116C1">
        <w:rPr>
          <w:rFonts w:ascii="Times New Roman" w:eastAsia="Times New Roman" w:hAnsi="Times New Roman" w:cs="Times New Roman"/>
          <w:lang w:eastAsia="ru-RU"/>
        </w:rPr>
        <w:tab/>
        <w:t xml:space="preserve">до осіб, яких засуджено за особливо небезпечні злочини проти держави, бандитизм, умисне вбивство при обтяжуючих обставинах;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г)</w:t>
      </w:r>
      <w:r w:rsidRPr="001116C1">
        <w:rPr>
          <w:rFonts w:ascii="Times New Roman" w:eastAsia="Times New Roman" w:hAnsi="Times New Roman" w:cs="Times New Roman"/>
          <w:lang w:eastAsia="ru-RU"/>
        </w:rPr>
        <w:tab/>
        <w:t xml:space="preserve">до осіб, яких засуджено за вчинення умисного тяжкого чи особливо тяжкого злочину і які відбули менше половини призначеного </w:t>
      </w:r>
      <w:proofErr w:type="spellStart"/>
      <w:r w:rsidRPr="001116C1">
        <w:rPr>
          <w:rFonts w:ascii="Times New Roman" w:eastAsia="Times New Roman" w:hAnsi="Times New Roman" w:cs="Times New Roman"/>
          <w:lang w:eastAsia="ru-RU"/>
        </w:rPr>
        <w:t>вироком</w:t>
      </w:r>
      <w:proofErr w:type="spellEnd"/>
      <w:r w:rsidRPr="001116C1">
        <w:rPr>
          <w:rFonts w:ascii="Times New Roman" w:eastAsia="Times New Roman" w:hAnsi="Times New Roman" w:cs="Times New Roman"/>
          <w:lang w:eastAsia="ru-RU"/>
        </w:rPr>
        <w:t xml:space="preserve"> суду основного покарання.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Законом про амністію можуть бути встановлені й інші категорії осіб, на яких амністія не поширюється (наприклад, такі, які раніше звільнялися від покарання за актом амністії, є злісними порушниками режиму відбування покарання та ін.).</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Виходячи із принципу гуманізації суспільних відносин, Конституція України (п.27 ст.106), а за нею ст.87 КК зазначають, що Президент України здійснює помилування стосовно індивідуально визначеної особи.</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Помилування — </w:t>
      </w:r>
      <w:r w:rsidRPr="001116C1">
        <w:rPr>
          <w:rFonts w:ascii="Times New Roman" w:eastAsia="Times New Roman" w:hAnsi="Times New Roman" w:cs="Times New Roman"/>
          <w:i/>
          <w:lang w:eastAsia="ru-RU"/>
        </w:rPr>
        <w:t>акт глави держави, за яким певна особа (чи кілька осіб) повністю або частково звільняється від покарання, або до неї застосовується більш м'яке покарання, або ж з особи знімається судимість.</w:t>
      </w:r>
      <w:r w:rsidRPr="001116C1">
        <w:rPr>
          <w:rFonts w:ascii="Times New Roman" w:eastAsia="Times New Roman" w:hAnsi="Times New Roman" w:cs="Times New Roman"/>
          <w:b/>
          <w:lang w:eastAsia="ru-RU"/>
        </w:rPr>
        <w:t xml:space="preserve">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Порядок здійснення помилування встановлений Указом Президента України від 12 квітня 2000 р. Відповідно до нього помилування має місце стосовно індивідуально визначеної особи, зазначеної в акті про помилування.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 xml:space="preserve">Помилування засуджених здійснюється у виді: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 xml:space="preserve">заміни довічного позбавлення волі на позбавлення волі на строк не менш двадцяти п'яти років (ч. 2 ст. 87);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lang w:eastAsia="ru-RU"/>
        </w:rPr>
        <w:t xml:space="preserve">повного або часткового звільнення від відбування як основного, так і додаткового покарання;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в)</w:t>
      </w:r>
      <w:r w:rsidRPr="001116C1">
        <w:rPr>
          <w:rFonts w:ascii="Times New Roman" w:eastAsia="Times New Roman" w:hAnsi="Times New Roman" w:cs="Times New Roman"/>
          <w:lang w:eastAsia="ru-RU"/>
        </w:rPr>
        <w:t xml:space="preserve">заміни покарання або його невідбутої частини більш м'яким покаранням; </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г)</w:t>
      </w:r>
      <w:r w:rsidRPr="001116C1">
        <w:rPr>
          <w:rFonts w:ascii="Times New Roman" w:eastAsia="Times New Roman" w:hAnsi="Times New Roman" w:cs="Times New Roman"/>
          <w:lang w:eastAsia="ru-RU"/>
        </w:rPr>
        <w:t xml:space="preserve"> зняття судимості. Згідно з ст. 44 КК в результаті помилування особа може бути також звільнена від кримінальної відповідальності.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Акт помилування не має нормативного характеру, оскільки він розрахований на застосування тільки в одному конкретному випадку — стосовно конкретного засудженого.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1116C1">
        <w:rPr>
          <w:rFonts w:ascii="Times New Roman" w:eastAsia="Times New Roman" w:hAnsi="Times New Roman" w:cs="Times New Roman"/>
          <w:b/>
          <w:lang w:eastAsia="ru-RU"/>
        </w:rPr>
        <w:t>Право на клопотання про помилування має особа, яка:</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а)</w:t>
      </w:r>
      <w:r w:rsidRPr="001116C1">
        <w:rPr>
          <w:rFonts w:ascii="Times New Roman" w:eastAsia="Times New Roman" w:hAnsi="Times New Roman" w:cs="Times New Roman"/>
          <w:lang w:eastAsia="ru-RU"/>
        </w:rPr>
        <w:t>засуджена судом України і відбуває покарання в Україні;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б)</w:t>
      </w:r>
      <w:r w:rsidRPr="001116C1">
        <w:rPr>
          <w:rFonts w:ascii="Times New Roman" w:eastAsia="Times New Roman" w:hAnsi="Times New Roman" w:cs="Times New Roman"/>
          <w:lang w:eastAsia="ru-RU"/>
        </w:rPr>
        <w:t>засуджена судом іноземної держави і передана для відбування покарання в Україну без умови про незастосування помилування;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в)</w:t>
      </w:r>
      <w:r w:rsidRPr="001116C1">
        <w:rPr>
          <w:rFonts w:ascii="Times New Roman" w:eastAsia="Times New Roman" w:hAnsi="Times New Roman" w:cs="Times New Roman"/>
          <w:lang w:eastAsia="ru-RU"/>
        </w:rPr>
        <w:t>засуджена в Україні і передана для відбування покарання іноземній державі, якщо відповідна установа цієї держави погодилася визнати і виконати прийняте в Україні рішення про помилування;</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b/>
          <w:lang w:eastAsia="ru-RU"/>
        </w:rPr>
        <w:t>г)</w:t>
      </w:r>
      <w:r w:rsidRPr="001116C1">
        <w:rPr>
          <w:rFonts w:ascii="Times New Roman" w:eastAsia="Times New Roman" w:hAnsi="Times New Roman" w:cs="Times New Roman"/>
          <w:lang w:eastAsia="ru-RU"/>
        </w:rPr>
        <w:t>відбула покарання в Україні.</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 xml:space="preserve">Крім того, право на подання клопотання про помилування мають, зокрема, захисник, батьки, </w:t>
      </w:r>
      <w:r w:rsidRPr="001116C1">
        <w:rPr>
          <w:rFonts w:ascii="Times New Roman" w:eastAsia="Times New Roman" w:hAnsi="Times New Roman" w:cs="Times New Roman"/>
          <w:lang w:eastAsia="ru-RU"/>
        </w:rPr>
        <w:lastRenderedPageBreak/>
        <w:t>дружина (чоловік), діти, законний представник засудженого, громадські організації тощо.</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Помилування не ставиться в залежність ні від ступеня суспільної небезпечності особи засудженого, ні від тяжкості вчиненого ним злочину і суворості призначеного йому покарання. Тому акти про помилування можуть видаватися і щодо осіб, засуджених до довічного позбавлення волі. При цьому, якщо особа була засуджена за вчинення тяжкого (і особливо тяжкого) злочину до покарання у виді позбавлення волі на певний строк, прохання про її помилування може бути подано тільки після фактичного відбуття нею не менше половини строку призначеного покарання, а у разі засудження до довічного позбавлення волі — лише після фактичного відбуття не менше п'ятнадцяти років.</w:t>
      </w:r>
    </w:p>
    <w:p w:rsidR="001116C1" w:rsidRPr="001116C1" w:rsidRDefault="001116C1" w:rsidP="001116C1">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6C1">
        <w:rPr>
          <w:rFonts w:ascii="Times New Roman" w:eastAsia="Times New Roman" w:hAnsi="Times New Roman" w:cs="Times New Roman"/>
          <w:lang w:eastAsia="ru-RU"/>
        </w:rPr>
        <w:t>Прохання про помилування засуджених попередньо розглядається Комісією з питань помилування, яка утворюється при Президентові України. У разі відмови в задоволенні прохання про помилування особи, засудженої за тяжкий або особливо тяжкий злочин, за відсутності нових обставин, що заслуговують на увагу, дана особа може звернутися з повторним проханням, як правило, не раніше ніж через рік, а особа, засуджена за інші злочини, — не раніше ніж через шість місяців з часу відмови в задоволенні прохання.</w:t>
      </w:r>
    </w:p>
    <w:p w:rsidR="00C45F02" w:rsidRDefault="00C45F02"/>
    <w:sectPr w:rsidR="00C45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D35"/>
    <w:multiLevelType w:val="hybridMultilevel"/>
    <w:tmpl w:val="39E2233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05E26F70"/>
    <w:multiLevelType w:val="hybridMultilevel"/>
    <w:tmpl w:val="F5A6AB06"/>
    <w:lvl w:ilvl="0" w:tplc="A75C0728">
      <w:start w:val="1"/>
      <w:numFmt w:val="bullet"/>
      <w:lvlText w:val=""/>
      <w:lvlJc w:val="left"/>
      <w:pPr>
        <w:tabs>
          <w:tab w:val="num" w:pos="2029"/>
        </w:tabs>
        <w:ind w:left="2029" w:hanging="360"/>
      </w:pPr>
      <w:rPr>
        <w:rFonts w:ascii="Symbol" w:hAnsi="Symbol" w:cs="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823D97"/>
    <w:multiLevelType w:val="hybridMultilevel"/>
    <w:tmpl w:val="12B032D2"/>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3">
    <w:nsid w:val="0D080F4F"/>
    <w:multiLevelType w:val="hybridMultilevel"/>
    <w:tmpl w:val="17C8C70A"/>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4">
    <w:nsid w:val="10C05B69"/>
    <w:multiLevelType w:val="hybridMultilevel"/>
    <w:tmpl w:val="3F0C0A50"/>
    <w:lvl w:ilvl="0" w:tplc="FA9CBF1E">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18C20B0"/>
    <w:multiLevelType w:val="hybridMultilevel"/>
    <w:tmpl w:val="2CE48888"/>
    <w:lvl w:ilvl="0" w:tplc="5082F21A">
      <w:start w:val="1"/>
      <w:numFmt w:val="decimal"/>
      <w:lvlText w:val="%1)"/>
      <w:lvlJc w:val="left"/>
      <w:pPr>
        <w:tabs>
          <w:tab w:val="num" w:pos="2096"/>
        </w:tabs>
        <w:ind w:left="2096" w:hanging="124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25142852"/>
    <w:multiLevelType w:val="hybridMultilevel"/>
    <w:tmpl w:val="34C8632C"/>
    <w:lvl w:ilvl="0" w:tplc="8B34E866">
      <w:start w:val="1"/>
      <w:numFmt w:val="bullet"/>
      <w:lvlText w:val="-"/>
      <w:lvlJc w:val="left"/>
      <w:pPr>
        <w:tabs>
          <w:tab w:val="num" w:pos="2138"/>
        </w:tabs>
        <w:ind w:left="1287" w:firstLine="284"/>
      </w:pPr>
      <w:rPr>
        <w:rFonts w:ascii="Courier New" w:hAnsi="Courier New"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47F667AE"/>
    <w:multiLevelType w:val="hybridMultilevel"/>
    <w:tmpl w:val="7F16EFF6"/>
    <w:lvl w:ilvl="0" w:tplc="8B34E866">
      <w:start w:val="1"/>
      <w:numFmt w:val="bullet"/>
      <w:lvlText w:val="-"/>
      <w:lvlJc w:val="left"/>
      <w:pPr>
        <w:tabs>
          <w:tab w:val="num" w:pos="2138"/>
        </w:tabs>
        <w:ind w:left="1287" w:firstLine="284"/>
      </w:pPr>
      <w:rPr>
        <w:rFonts w:ascii="Courier New" w:hAnsi="Courier New"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4FE0083D"/>
    <w:multiLevelType w:val="hybridMultilevel"/>
    <w:tmpl w:val="EA2C2634"/>
    <w:lvl w:ilvl="0" w:tplc="C8FE39D8">
      <w:start w:val="1"/>
      <w:numFmt w:val="decimal"/>
      <w:lvlText w:val="%1."/>
      <w:lvlJc w:val="left"/>
      <w:pPr>
        <w:tabs>
          <w:tab w:val="num" w:pos="1414"/>
        </w:tabs>
        <w:ind w:left="1414" w:hanging="705"/>
      </w:pPr>
      <w:rPr>
        <w:rFonts w:hint="default"/>
        <w:b/>
      </w:rPr>
    </w:lvl>
    <w:lvl w:ilvl="1" w:tplc="0B2C05B8">
      <w:start w:val="1"/>
      <w:numFmt w:val="bullet"/>
      <w:lvlText w:val=""/>
      <w:lvlJc w:val="left"/>
      <w:pPr>
        <w:tabs>
          <w:tab w:val="num" w:pos="1418"/>
        </w:tabs>
        <w:ind w:left="0" w:firstLine="851"/>
      </w:pPr>
      <w:rPr>
        <w:rFonts w:ascii="Wingdings" w:hAnsi="Wingdings" w:hint="default"/>
        <w:b w:val="0"/>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B4D5008"/>
    <w:multiLevelType w:val="hybridMultilevel"/>
    <w:tmpl w:val="CBC855A6"/>
    <w:lvl w:ilvl="0" w:tplc="339E7B94">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5BFC0EB7"/>
    <w:multiLevelType w:val="hybridMultilevel"/>
    <w:tmpl w:val="573274FC"/>
    <w:lvl w:ilvl="0" w:tplc="8B34E866">
      <w:start w:val="1"/>
      <w:numFmt w:val="bullet"/>
      <w:lvlText w:val="-"/>
      <w:lvlJc w:val="left"/>
      <w:pPr>
        <w:tabs>
          <w:tab w:val="num" w:pos="2138"/>
        </w:tabs>
        <w:ind w:left="1287" w:firstLine="284"/>
      </w:pPr>
      <w:rPr>
        <w:rFonts w:ascii="Courier New" w:hAnsi="Courier New"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6E864A80"/>
    <w:multiLevelType w:val="hybridMultilevel"/>
    <w:tmpl w:val="E9CCE3C2"/>
    <w:lvl w:ilvl="0" w:tplc="21EA62A6">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1D60047"/>
    <w:multiLevelType w:val="hybridMultilevel"/>
    <w:tmpl w:val="D3A29664"/>
    <w:lvl w:ilvl="0" w:tplc="E2B26488">
      <w:start w:val="1"/>
      <w:numFmt w:val="decimal"/>
      <w:lvlText w:val="%1)"/>
      <w:lvlJc w:val="left"/>
      <w:pPr>
        <w:tabs>
          <w:tab w:val="num" w:pos="2036"/>
        </w:tabs>
        <w:ind w:left="2036" w:hanging="118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740A7105"/>
    <w:multiLevelType w:val="hybridMultilevel"/>
    <w:tmpl w:val="164822C2"/>
    <w:lvl w:ilvl="0" w:tplc="8B34E866">
      <w:start w:val="1"/>
      <w:numFmt w:val="bullet"/>
      <w:lvlText w:val="-"/>
      <w:lvlJc w:val="left"/>
      <w:pPr>
        <w:tabs>
          <w:tab w:val="num" w:pos="2138"/>
        </w:tabs>
        <w:ind w:left="1287" w:firstLine="284"/>
      </w:pPr>
      <w:rPr>
        <w:rFonts w:ascii="Courier New" w:hAnsi="Courier New"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74744544"/>
    <w:multiLevelType w:val="hybridMultilevel"/>
    <w:tmpl w:val="F6D03F92"/>
    <w:lvl w:ilvl="0" w:tplc="A75C0728">
      <w:start w:val="1"/>
      <w:numFmt w:val="bullet"/>
      <w:lvlText w:val=""/>
      <w:lvlJc w:val="left"/>
      <w:pPr>
        <w:tabs>
          <w:tab w:val="num" w:pos="360"/>
        </w:tabs>
        <w:ind w:left="360" w:hanging="360"/>
      </w:pPr>
      <w:rPr>
        <w:rFonts w:ascii="Symbol" w:hAnsi="Symbol" w:cs="Wingdings"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5">
    <w:nsid w:val="7A47468A"/>
    <w:multiLevelType w:val="hybridMultilevel"/>
    <w:tmpl w:val="E244D528"/>
    <w:lvl w:ilvl="0" w:tplc="8B34E866">
      <w:start w:val="1"/>
      <w:numFmt w:val="bullet"/>
      <w:lvlText w:val="-"/>
      <w:lvlJc w:val="left"/>
      <w:pPr>
        <w:tabs>
          <w:tab w:val="num" w:pos="2138"/>
        </w:tabs>
        <w:ind w:left="1287" w:firstLine="284"/>
      </w:pPr>
      <w:rPr>
        <w:rFonts w:ascii="Courier New" w:hAnsi="Courier New"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4"/>
  </w:num>
  <w:num w:numId="6">
    <w:abstractNumId w:val="12"/>
  </w:num>
  <w:num w:numId="7">
    <w:abstractNumId w:val="9"/>
  </w:num>
  <w:num w:numId="8">
    <w:abstractNumId w:val="10"/>
  </w:num>
  <w:num w:numId="9">
    <w:abstractNumId w:val="6"/>
  </w:num>
  <w:num w:numId="10">
    <w:abstractNumId w:val="15"/>
  </w:num>
  <w:num w:numId="11">
    <w:abstractNumId w:val="13"/>
  </w:num>
  <w:num w:numId="12">
    <w:abstractNumId w:val="7"/>
  </w:num>
  <w:num w:numId="13">
    <w:abstractNumId w:val="1"/>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3D"/>
    <w:rsid w:val="001116C1"/>
    <w:rsid w:val="00704F3D"/>
    <w:rsid w:val="00C45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C465-E792-4DE9-98C1-23F40B5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34323</Words>
  <Characters>19565</Characters>
  <Application>Microsoft Office Word</Application>
  <DocSecurity>0</DocSecurity>
  <Lines>163</Lines>
  <Paragraphs>107</Paragraphs>
  <ScaleCrop>false</ScaleCrop>
  <Company>SPecialiST RePack</Company>
  <LinksUpToDate>false</LinksUpToDate>
  <CharactersWithSpaces>53781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2024-06-30T20:26:00Z</dcterms:created>
  <dcterms:modified xsi:type="dcterms:W3CDTF">2024-06-30T20:29:00Z</dcterms:modified>
</cp:coreProperties>
</file>