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02" w:rsidRPr="00297013" w:rsidRDefault="00297013" w:rsidP="00297013">
      <w:pPr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</w:rPr>
      </w:pPr>
      <w:bookmarkStart w:id="0" w:name="_GoBack"/>
      <w:r w:rsidRPr="002970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</w:rPr>
        <w:t>Кримінальні правопорушення проти статевої свободи та статевої недоторканості.</w:t>
      </w:r>
    </w:p>
    <w:bookmarkEnd w:id="0"/>
    <w:p w:rsidR="00297013" w:rsidRPr="00297013" w:rsidRDefault="00297013" w:rsidP="00297013">
      <w:pPr>
        <w:widowControl w:val="0"/>
        <w:autoSpaceDE w:val="0"/>
        <w:autoSpaceDN w:val="0"/>
        <w:spacing w:before="1" w:after="0" w:line="240" w:lineRule="auto"/>
        <w:ind w:right="245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t>Поняття, загальна характеристика і види кримінальних правопорушень проти статевої свободи та статевої</w:t>
      </w:r>
      <w:r w:rsidRPr="002970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недоторканості</w:t>
      </w:r>
      <w:r w:rsidRPr="002970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особи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7361"/>
        </w:trPr>
        <w:tc>
          <w:tcPr>
            <w:tcW w:w="2235" w:type="dxa"/>
          </w:tcPr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297013" w:rsidRPr="00297013" w:rsidRDefault="00297013" w:rsidP="00297013">
            <w:pPr>
              <w:ind w:right="35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297013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обов’язковий</w:t>
            </w:r>
            <w:r w:rsidRPr="00297013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особа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297013" w:rsidRPr="00297013" w:rsidRDefault="00297013" w:rsidP="00297013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 свобода – це право повнолітньої і психічно здорової особи самостійно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обирати собі партнера для статевих стосунків, не допускаючи при цьому будь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якого примусу.</w:t>
            </w:r>
          </w:p>
          <w:p w:rsidR="00297013" w:rsidRPr="00297013" w:rsidRDefault="00297013" w:rsidP="00297013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абсолютна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заборона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вступати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статеві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 особою, яка з різних причин не наділена статевою свободою (психічна хворо-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ба,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малолітня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особа).</w:t>
            </w:r>
          </w:p>
          <w:p w:rsidR="00297013" w:rsidRPr="00297013" w:rsidRDefault="00297013" w:rsidP="00297013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Безпосередні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об'єкти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аналогічні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родовому.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людини.</w:t>
            </w: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57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недосягла 14 річного віку та неповнолітні особи (кваліфіковані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152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ст.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50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перебуває 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матеріальній або службовій залежності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9701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154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35"/>
              </w:tabs>
              <w:spacing w:before="1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подружжя чи колишнє подружжя або інша особа, з якою винуватий перебу-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ває</w:t>
            </w:r>
            <w:r w:rsidRPr="0029701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(перебував)</w:t>
            </w:r>
            <w:r w:rsidRPr="0029701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сімейних</w:t>
            </w:r>
            <w:r w:rsidRPr="0029701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близьких</w:t>
            </w:r>
            <w:r w:rsidRPr="0029701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відносинах</w:t>
            </w:r>
            <w:r w:rsidRPr="0029701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(кваліфіковані</w:t>
            </w:r>
            <w:r w:rsidRPr="0029701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  <w:r w:rsidRPr="0029701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ст. 153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52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виконує службовий, професійний чи громадський обов’язок – 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 разі, коли мотивом вчинення кримінального правопорушення стало 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прагнення перешкодити потерпілій особі в момент посягання або в майбут-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ньому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виконувати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відповідний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обов’язок,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помста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обов’язку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минулому;</w:t>
            </w: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33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жінка, яка завідомо для винуватого перебувала у стані вагітності (кваліфіко-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152 КК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 ст. 153 КК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</w:t>
            </w:r>
          </w:p>
          <w:p w:rsidR="00297013" w:rsidRPr="00297013" w:rsidRDefault="00297013" w:rsidP="00297013">
            <w:pPr>
              <w:numPr>
                <w:ilvl w:val="0"/>
                <w:numId w:val="11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16 років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155,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156 КК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 особи, яке погрожує знищити, пошкодити або вилучити суб'єкт, а також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відомості, що ганьблять потерпілого чи його родичів, які потерпіла особа праг-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зберегти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таємниці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і,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погрожує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розголосити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суб'єкт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154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Украї-</w:t>
            </w:r>
          </w:p>
          <w:p w:rsidR="00297013" w:rsidRPr="00297013" w:rsidRDefault="00297013" w:rsidP="00297013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ни).</w:t>
            </w:r>
          </w:p>
        </w:tc>
      </w:tr>
      <w:tr w:rsidR="00297013" w:rsidRPr="00297013" w:rsidTr="00867995">
        <w:trPr>
          <w:trHeight w:val="3451"/>
        </w:trPr>
        <w:tc>
          <w:tcPr>
            <w:tcW w:w="2235" w:type="dxa"/>
          </w:tcPr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сконструйовані як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кримінальні правопорушення із формальним складом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Однак, кваліфіковані види окремих кримінальних правопорушень (ч. 5 ст. 152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 України, ч. 5 ст. 153 КК України, ч. 2 ст. 155 КК України) обов'язково ви-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магає встановлення наслідків, зокрема </w:t>
            </w:r>
            <w:r w:rsidRPr="0029701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тяжких наслідків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, а саме: самогубство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 особи, тяжкі тілесні ушкодження, смерть, вади в розвитку дитини,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зараження венеричною хворобою та ін.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(матеріальні склади кримінального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правопорушення).</w:t>
            </w:r>
          </w:p>
          <w:p w:rsidR="00297013" w:rsidRPr="00297013" w:rsidRDefault="00297013" w:rsidP="00297013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 статеві кримінальні правопорушення вчиняються шляхом активної дії. Такі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 як правило, носять фізичний характер (примушування, насильство), однак,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 мати і інтелектуальний вираз (при розбещенні неповнолітніх (ведення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розмов,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демонстрація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порнографічного характеру).</w:t>
            </w:r>
          </w:p>
          <w:p w:rsidR="00297013" w:rsidRPr="00297013" w:rsidRDefault="00297013" w:rsidP="00297013">
            <w:pPr>
              <w:spacing w:line="230" w:lineRule="exact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 за ч. 2 ст. 154 КК України настає лише за умови, що вплив 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потерпілу особу здійснювався з використанням її матеріальної або службової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залежності від винуватого, що слід визнати способом вчинення розглядуваного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правопорушення.</w:t>
            </w:r>
          </w:p>
        </w:tc>
      </w:tr>
      <w:tr w:rsidR="00297013" w:rsidRPr="00297013" w:rsidTr="00867995">
        <w:trPr>
          <w:trHeight w:val="918"/>
        </w:trPr>
        <w:tc>
          <w:tcPr>
            <w:tcW w:w="2235" w:type="dxa"/>
          </w:tcPr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 умисел. Мотиви та мета статевих кримінальних правопорушень мо-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жуть бути різними (заздрість, помста, прагнення самореалізації), однак, домі-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нуючим</w:t>
            </w:r>
            <w:r w:rsidRPr="0029701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сексуальний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29701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9701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прагнення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задовольнити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статеву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прист-</w:t>
            </w:r>
          </w:p>
          <w:p w:rsidR="00297013" w:rsidRPr="00297013" w:rsidRDefault="00297013" w:rsidP="00297013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расть.</w:t>
            </w:r>
          </w:p>
        </w:tc>
      </w:tr>
      <w:tr w:rsidR="00297013" w:rsidRPr="00297013" w:rsidTr="00867995">
        <w:trPr>
          <w:trHeight w:val="1149"/>
        </w:trPr>
        <w:tc>
          <w:tcPr>
            <w:tcW w:w="2235" w:type="dxa"/>
          </w:tcPr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numPr>
                <w:ilvl w:val="0"/>
                <w:numId w:val="10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(ст.ст.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154,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156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18-річного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155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10"/>
              </w:numPr>
              <w:tabs>
                <w:tab w:val="left" w:pos="326"/>
              </w:tabs>
              <w:spacing w:line="228" w:lineRule="exact"/>
              <w:ind w:left="107"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від якої потерпіла залежить матеріально або по службі (ч. 2 ст. 154 КК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297013" w:rsidRPr="00297013">
          <w:pgSz w:w="11910" w:h="16840"/>
          <w:pgMar w:top="104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691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5)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близький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сім’ї,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29701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29701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виховання</w:t>
            </w:r>
            <w:r w:rsidRPr="0029701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піклування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нього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(кваліфіковані</w:t>
            </w:r>
            <w:r w:rsidRPr="0029701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</w:p>
          <w:p w:rsidR="00297013" w:rsidRPr="00297013" w:rsidRDefault="00297013" w:rsidP="00297013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ст.ст.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155-156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</w:tc>
      </w:tr>
      <w:tr w:rsidR="00297013" w:rsidRPr="00297013" w:rsidTr="00867995">
        <w:trPr>
          <w:trHeight w:val="2301"/>
        </w:trPr>
        <w:tc>
          <w:tcPr>
            <w:tcW w:w="2235" w:type="dxa"/>
          </w:tcPr>
          <w:p w:rsidR="00297013" w:rsidRPr="00297013" w:rsidRDefault="00297013" w:rsidP="00297013">
            <w:pPr>
              <w:ind w:right="89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29701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Кримінальні правопорушення проти статевої свободи та статевої недотор-</w:t>
            </w:r>
            <w:r w:rsidRPr="0029701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каності особи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– це умисні суспільно небезпечні та протиправні діяння, які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посягають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статеву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свободу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суб'єктом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297013" w:rsidRPr="00297013" w:rsidRDefault="00297013" w:rsidP="00297013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Залежно від того, чи застосовується фізичне та психічне насильство криміна-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 бути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поділені:</w:t>
            </w:r>
          </w:p>
          <w:p w:rsidR="00297013" w:rsidRPr="00297013" w:rsidRDefault="00297013" w:rsidP="00297013">
            <w:pPr>
              <w:numPr>
                <w:ilvl w:val="0"/>
                <w:numId w:val="9"/>
              </w:numPr>
              <w:tabs>
                <w:tab w:val="left" w:pos="374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насильницькі статеві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 152, 153, 154 КК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297013" w:rsidRPr="00297013" w:rsidRDefault="00297013" w:rsidP="00297013">
            <w:pPr>
              <w:numPr>
                <w:ilvl w:val="0"/>
                <w:numId w:val="9"/>
              </w:numPr>
              <w:tabs>
                <w:tab w:val="left" w:pos="331"/>
              </w:tabs>
              <w:spacing w:line="230" w:lineRule="atLeast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ненасильницькі статеві кримінальні правопорушення (ст. 155, 156 КК Украї-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ни)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297013" w:rsidRPr="00297013" w:rsidRDefault="00297013" w:rsidP="00297013">
      <w:pPr>
        <w:widowControl w:val="0"/>
        <w:autoSpaceDE w:val="0"/>
        <w:autoSpaceDN w:val="0"/>
        <w:spacing w:before="9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t>Стаття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152.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Зґвалтування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1610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 потерпілої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психічна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воля,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гідність.</w:t>
            </w: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статі.</w:t>
            </w:r>
          </w:p>
        </w:tc>
      </w:tr>
      <w:tr w:rsidR="00297013" w:rsidRPr="00297013" w:rsidTr="00867995">
        <w:trPr>
          <w:trHeight w:val="921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297013" w:rsidRPr="00297013" w:rsidRDefault="00297013" w:rsidP="00297013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дії сексуального характеру, пов’язані із вагінальним, анальним або оральним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проникненням в тіло іншої особи з використанням геніталій або будь-якого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іншого предмета,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без добровільної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згоди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</w:p>
        </w:tc>
      </w:tr>
      <w:tr w:rsidR="00297013" w:rsidRPr="00297013" w:rsidTr="00867995">
        <w:trPr>
          <w:trHeight w:val="688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умисел.</w:t>
            </w:r>
          </w:p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Зґвалтування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 у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виконанням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службового,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сійного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громадського обов’язку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має кваліфікуватись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152.</w:t>
            </w:r>
          </w:p>
        </w:tc>
      </w:tr>
      <w:tr w:rsidR="00297013" w:rsidRPr="00297013" w:rsidTr="00867995">
        <w:trPr>
          <w:trHeight w:val="230"/>
        </w:trPr>
        <w:tc>
          <w:tcPr>
            <w:tcW w:w="2235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статі.</w:t>
            </w:r>
          </w:p>
        </w:tc>
      </w:tr>
      <w:tr w:rsidR="00297013" w:rsidRPr="00297013" w:rsidTr="00867995">
        <w:trPr>
          <w:trHeight w:val="7361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97013" w:rsidRPr="00297013" w:rsidRDefault="00297013" w:rsidP="00297013">
            <w:pPr>
              <w:numPr>
                <w:ilvl w:val="0"/>
                <w:numId w:val="8"/>
              </w:numPr>
              <w:tabs>
                <w:tab w:val="left" w:pos="339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970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вчинила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одне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правопорушень,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чених статтями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153–155;</w:t>
            </w:r>
          </w:p>
          <w:p w:rsidR="00297013" w:rsidRPr="00297013" w:rsidRDefault="00297013" w:rsidP="00297013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Продовжуване зґвалтування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однієї і тієї ж</w:t>
            </w:r>
            <w:r w:rsidRPr="0029701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 особи, коли ґвалтівник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діє без значної перерви у часі, що охоплюється його єдиним кримінально про-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типравним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наміром, виключає ознаку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повторності.</w:t>
            </w:r>
          </w:p>
          <w:p w:rsidR="00297013" w:rsidRPr="00297013" w:rsidRDefault="00297013" w:rsidP="00297013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Виключає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повторність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одночасно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 ст. 152 і ст. 153, у випадку група осіб одночасно вчиняє щодо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однієї і тієї ж потерпілої особи зґвалтування і сексуальне насильство або коли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винуватий одночасно вчиняє стосовно декількох різних потерпілих зґвалту-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сексуальне насильство.</w:t>
            </w:r>
          </w:p>
          <w:p w:rsidR="00297013" w:rsidRPr="00297013" w:rsidRDefault="00297013" w:rsidP="00297013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 вчиненні двох або більше зґвалтувань, відповідальність за які передбачено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 частинами ст. 152, а також при вчиненні в одному випадку замаху 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зґвалтування або співучасті у цьому кримінальному правопорушенні, а в ін-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шому закінченого зґвалтування дії винуватого слід кваліфікувати за сукупніс-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тю вказаних кримінальних правопорушень. Зґвалтування потерпілої особи без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кваліфікуючих (особливо кваліфікуючих) ознак, а згодом повторне зґвалтуван-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ня за наявності ознак, вказаних у ч. 3, ч. 4 або ч. 5 ст. 152, мають кваліфікува-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тись за сукупністю кримінальних правопорушень, передбачених ч. 1 ст. 152 і,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відповідно, ч. 3, ч. 4 або ч. 5 цієї статті КК (сукупність утворюють різновиди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 і того ж складу кримінального правопорушення, передбачені різними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частинами ст. 152). При цьому кваліфікація дій ґвалтівника ще й за ч. 2 ст. 152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потрібна, однак, ознака повторності має бути зазначена в юридичному фор-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мулюванні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обвинувачення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підлягає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врахуванню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призначенні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покарання.</w:t>
            </w:r>
          </w:p>
          <w:p w:rsidR="00297013" w:rsidRPr="00297013" w:rsidRDefault="00297013" w:rsidP="00297013">
            <w:pPr>
              <w:numPr>
                <w:ilvl w:val="0"/>
                <w:numId w:val="8"/>
              </w:numPr>
              <w:tabs>
                <w:tab w:val="left" w:pos="343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подружжя чи колишнього подружжя або іншої особи, з якою винува-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тий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(перебував)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сімейних або близьких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відносинах;</w:t>
            </w:r>
          </w:p>
          <w:p w:rsidR="00297013" w:rsidRPr="00297013" w:rsidRDefault="00297013" w:rsidP="00297013">
            <w:pPr>
              <w:numPr>
                <w:ilvl w:val="0"/>
                <w:numId w:val="8"/>
              </w:numPr>
              <w:tabs>
                <w:tab w:val="left" w:pos="347"/>
              </w:tabs>
              <w:spacing w:before="1"/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особи у зв’язку з виконанням нею службового, професійного чи гро-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мадського обов’язку – у тому разі, коли мотивом вчинення кримінального пра-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стало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прагнення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перешкодити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потерпілій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посягання або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 майбутньому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виконувати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відповідний обов’язок,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помста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</w:p>
          <w:p w:rsidR="00297013" w:rsidRPr="00297013" w:rsidRDefault="00297013" w:rsidP="00297013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обов’язку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минулому;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297013" w:rsidRPr="00297013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10352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053" w:type="dxa"/>
          </w:tcPr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331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жінки, яка завідомо для винуватого перебувала у стані вагітності озна-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чає, що потерпілою від кримінального правопорушення є вагітна жінка, спе-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цифічний стан якої усвідомлюється винуватим, який може достовірно й не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знати,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 обґрунтовано припускати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наявність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вагітності</w:t>
            </w:r>
          </w:p>
          <w:p w:rsidR="00297013" w:rsidRPr="00297013" w:rsidRDefault="00297013" w:rsidP="002970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343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вчинення кримінального правопорушення групою осіб має місце тоді, коли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група з двох або більше співвиконавців діє узгоджено з метою вчинення кри-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мінального</w:t>
            </w:r>
            <w:r w:rsidRPr="00297013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однієї</w:t>
            </w:r>
            <w:r w:rsidRPr="00297013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декількох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потерпілих</w:t>
            </w:r>
            <w:r w:rsidRPr="00297013">
              <w:rPr>
                <w:rFonts w:ascii="Times New Roman" w:eastAsia="Times New Roman" w:hAnsi="Times New Roman" w:cs="Times New Roman"/>
                <w:spacing w:val="4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осіб.</w:t>
            </w:r>
            <w:r w:rsidRPr="0029701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інкримінування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цієї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кваліфікуючої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ознаки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вимагається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попередньої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змови між учасниками кримінального правопорушення; узгодженість дій спів-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виконавців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виникнути безпосередньо в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процесі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зґвалтування.</w:t>
            </w:r>
          </w:p>
          <w:p w:rsidR="00297013" w:rsidRPr="00297013" w:rsidRDefault="00297013" w:rsidP="00297013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Як співвиконавство зґвалтування може розглядатись і поведінка того, хто не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вчиняв і не мав наміру вчинити сексуальне проникнення в тіло потерпілої осо-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би, але, забезпечуючи недобровільність вказаного проникнення іншою особою,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вчинив дії, які позбавили потерпілу особу можливості уникнути сексуального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проникнення;</w:t>
            </w:r>
          </w:p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326"/>
              </w:tabs>
              <w:spacing w:line="23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зґвалтування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неповнолітньої</w:t>
            </w:r>
            <w:r w:rsidRPr="0029701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97013" w:rsidRPr="00297013" w:rsidRDefault="00297013" w:rsidP="00297013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350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зґвалтування особи, яка не досягла 14 років, незалежно від її добровільної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згоди;</w:t>
            </w:r>
          </w:p>
          <w:p w:rsidR="00297013" w:rsidRPr="00297013" w:rsidRDefault="00297013" w:rsidP="002970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345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спричинення тяжких наслідків. Тяжкі наслідки – оцінне поняття та можуть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бути викликані діями як ґвалтівника, так і потерпілої особи. У разі, коли при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зґвалтуванні чи замаху на це кримінальне правопорушення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смерть потерпілої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 настала внаслідок її власних дій (наприклад, вона вистрибнула з транс-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портного засобу під час руху й отримала смертельні ушкодження), дії винува-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того охоплюються ч. 5 ст. 152 і додаткової кваліфікації за ст. 119 не потребу-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ють.</w:t>
            </w:r>
          </w:p>
          <w:p w:rsidR="00297013" w:rsidRPr="00297013" w:rsidRDefault="00297013" w:rsidP="00297013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Заподіяння при вчиненні зґвалтування умисного тяжкого тілесного ушкоджен-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ня, що спричинило смерть потерпілої особи, охоплюється ч. 5 ст. 152 і додат-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кової кваліфікації за ч. 2 ст. 121 не потребує. Якщо зґвалтування або замах 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зґвалтування поєднані із заподіянням тяжкого тілесного ушкодження, віднесе-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ного до такого не за наслідками, то ці дії також повинні тягнути відповідаль-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ність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за ч. 5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ст. 152.</w:t>
            </w:r>
          </w:p>
          <w:p w:rsidR="00297013" w:rsidRPr="00297013" w:rsidRDefault="00297013" w:rsidP="00297013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вбивство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охоплюється.</w:t>
            </w:r>
          </w:p>
          <w:p w:rsidR="00297013" w:rsidRPr="00297013" w:rsidRDefault="00297013" w:rsidP="00297013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 сексуальне проникнення відбувається за добровільною згодою сторін,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 в його процесі один із партнерів (будучи, наприклад, схильним до сади-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зму) застосовує до іншого фізичне насильство, то кваліфікація за ст. 152 по-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винна виключатись, а вчинене може розглядатись як кримінальне правопору-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шення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 особи.</w:t>
            </w:r>
          </w:p>
          <w:p w:rsidR="00297013" w:rsidRPr="00297013" w:rsidRDefault="00297013" w:rsidP="0029701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6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152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7"/>
              </w:numPr>
              <w:tabs>
                <w:tab w:val="left" w:pos="442"/>
              </w:tabs>
              <w:spacing w:line="230" w:lineRule="atLeast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зґвалтування особи, яка не досягла 14 років, незалежно від її добровільної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згоди вчинене повторно або особою, яка раніше вчинила будь-яке із криміна-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льних правопорушень, передбачених частинами четвертою або п’ятою статті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153,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статтею 155 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частиною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другою статті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156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97013" w:rsidRPr="00297013" w:rsidRDefault="00297013" w:rsidP="00297013">
      <w:pPr>
        <w:widowControl w:val="0"/>
        <w:numPr>
          <w:ilvl w:val="0"/>
          <w:numId w:val="6"/>
        </w:numPr>
        <w:tabs>
          <w:tab w:val="left" w:pos="9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</w:rPr>
      </w:pPr>
      <w:r w:rsidRPr="00297013">
        <w:rPr>
          <w:rFonts w:ascii="Times New Roman" w:eastAsia="Times New Roman" w:hAnsi="Times New Roman" w:cs="Times New Roman"/>
          <w:sz w:val="20"/>
        </w:rPr>
        <w:t>Згода вважається добровільною, якщо вона є результатом вільного волевиявлення особи, з урахуванням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супутніх обставин. Згода особи на сексуальне проникнення в її тіло не може вважатись добровільною, якщо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вона була надана, зокрема, під впливом застосування фізичного насильства, погрози його застосуванням, пог-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рози іншого змісту (наприклад, погрози знищенням чи пошкодженням майна як потерпілої, так й іншої особи,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погрози обмеженням прав, свобод чи законних інтересів потерпілої або іншої особи), обману, використання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щодо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особи</w:t>
      </w:r>
      <w:r w:rsidRPr="002970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її</w:t>
      </w:r>
      <w:r w:rsidRPr="002970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матеріальної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чи</w:t>
      </w:r>
      <w:r w:rsidRPr="002970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службової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залежності,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безпорадного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чи</w:t>
      </w:r>
      <w:r w:rsidRPr="002970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уразливого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стану.</w:t>
      </w:r>
    </w:p>
    <w:p w:rsidR="00297013" w:rsidRPr="00297013" w:rsidRDefault="00297013" w:rsidP="00297013">
      <w:pPr>
        <w:widowControl w:val="0"/>
        <w:numPr>
          <w:ilvl w:val="0"/>
          <w:numId w:val="6"/>
        </w:numPr>
        <w:tabs>
          <w:tab w:val="left" w:pos="89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</w:rPr>
      </w:pPr>
      <w:r w:rsidRPr="00297013">
        <w:rPr>
          <w:rFonts w:ascii="Times New Roman" w:eastAsia="Times New Roman" w:hAnsi="Times New Roman" w:cs="Times New Roman"/>
          <w:sz w:val="20"/>
        </w:rPr>
        <w:t>Фізичне</w:t>
      </w:r>
      <w:r w:rsidRPr="00297013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насильство</w:t>
      </w:r>
      <w:r w:rsidRPr="00297013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при</w:t>
      </w:r>
      <w:r w:rsidRPr="00297013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зґвалтуванні</w:t>
      </w:r>
      <w:r w:rsidRPr="00297013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спрямовується</w:t>
      </w:r>
      <w:r w:rsidRPr="00297013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на</w:t>
      </w:r>
      <w:r w:rsidRPr="00297013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те,</w:t>
      </w:r>
      <w:r w:rsidRPr="00297013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щоб:</w:t>
      </w:r>
      <w:r w:rsidRPr="00297013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а)</w:t>
      </w:r>
      <w:r w:rsidRPr="00297013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подолати</w:t>
      </w:r>
      <w:r w:rsidRPr="00297013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здійснюваний</w:t>
      </w:r>
      <w:r w:rsidRPr="00297013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або</w:t>
      </w:r>
      <w:r w:rsidRPr="00297013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очікуваний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з боку потерпілої особи фізичний опір, пов’язаний з її небажанням (справжнім, а не удаваним) того, щоб інша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особа проникала в її тіло, або б) усунути як таку можливість опору з боку потерпілої особи.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Оскільки заподіян-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ня шкоди здоров’ю вже не є складовою частиною об’єктивної сторони зґвалтування – його конститутивною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ознакою (за винятком шкоди, охоплюваної тяжкими наслідками, – ч. 5 ст. 152), результативне фізичне насильс-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тво щодо потерпілої особи має додатково кваліфікуватись як відповідне кримінальне правопорушення проти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здоров’я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особи.</w:t>
      </w: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sz w:val="20"/>
          <w:szCs w:val="20"/>
        </w:rPr>
        <w:t>Заподіяння під час зґвалтування з метою подолання чи попередження опору потерпілої особи тілесних ушко-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джень її родичам чи іншим близьким особам також слід кваліфікувати за сукупністю кримінальних правопору-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шень,</w:t>
      </w:r>
      <w:r w:rsidRPr="00297013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передбачених</w:t>
      </w:r>
      <w:r w:rsidRPr="00297013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ст.</w:t>
      </w:r>
      <w:r w:rsidRPr="00297013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152</w:t>
      </w:r>
      <w:r w:rsidRPr="00297013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297013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відповідними</w:t>
      </w:r>
      <w:r w:rsidRPr="00297013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нормами</w:t>
      </w:r>
      <w:r w:rsidRPr="00297013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КК</w:t>
      </w:r>
      <w:r w:rsidRPr="00297013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про</w:t>
      </w:r>
      <w:r w:rsidRPr="00297013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відповідальність</w:t>
      </w:r>
      <w:r w:rsidRPr="00297013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29701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кримінальні</w:t>
      </w:r>
      <w:r w:rsidRPr="00297013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правопорушення</w:t>
      </w: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297013" w:rsidRPr="00297013">
          <w:pgSz w:w="11910" w:h="16840"/>
          <w:pgMar w:top="1120" w:right="340" w:bottom="1200" w:left="1220" w:header="0" w:footer="925" w:gutter="0"/>
          <w:cols w:space="720"/>
        </w:sectPr>
      </w:pP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sz w:val="20"/>
          <w:szCs w:val="20"/>
        </w:rPr>
        <w:lastRenderedPageBreak/>
        <w:t>проти здоров’я особи. Фізичне насильство при зґвалтуванні може бути спрямоване і проти осіб, які не є близь-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кими для потерпілої особи (наприклад, побиття чужої дитини на очах потерпілої особи з тим, щоб примусити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останню</w:t>
      </w:r>
      <w:r w:rsidRPr="002970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дати</w:t>
      </w:r>
      <w:r w:rsidRPr="002970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згоду на сексуальне</w:t>
      </w:r>
      <w:r w:rsidRPr="0029701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проникнення).</w:t>
      </w: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sz w:val="20"/>
          <w:szCs w:val="20"/>
        </w:rPr>
        <w:t>Поняттям фізичного насильства, застосування якого виключає вільне волевиявлення потерпілої особи, а тому</w:t>
      </w:r>
      <w:r w:rsidRPr="0029701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вказує на наявність зґвалтування, охоплюється й посягання на внутрішні органи і тканини тіла людини – засто-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сування без згоди потерпілої особи з метою викликати її безпорадний стан наркотичних засобів, психотропних,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отруйних або сильнодіючих речовин. Якщо відповідні речовини або засоби вживались особою добровільно (за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власною волею), а згодом безпорадний стан такої особи був використаний винуватим для вчинення сексуально-</w:t>
      </w:r>
      <w:r w:rsidRPr="0029701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го проникнення, то його дії також є підстави розглядати як зґвалтування. Така ж кримінально-правова оцінка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повинна даватись у випадках, коли намір вчинити зґвалтування виник у винуватого вже після того, як потерпіла</w:t>
      </w:r>
      <w:r w:rsidRPr="0029701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особа під впливом насильства або обману вжила зазначені речовини або засоби й опинилась у безпорадному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стані.</w:t>
      </w:r>
    </w:p>
    <w:p w:rsidR="00297013" w:rsidRPr="00297013" w:rsidRDefault="00297013" w:rsidP="00297013">
      <w:pPr>
        <w:widowControl w:val="0"/>
        <w:numPr>
          <w:ilvl w:val="0"/>
          <w:numId w:val="6"/>
        </w:numPr>
        <w:tabs>
          <w:tab w:val="left" w:pos="92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</w:rPr>
      </w:pPr>
      <w:r w:rsidRPr="00297013">
        <w:rPr>
          <w:rFonts w:ascii="Times New Roman" w:eastAsia="Times New Roman" w:hAnsi="Times New Roman" w:cs="Times New Roman"/>
          <w:sz w:val="20"/>
        </w:rPr>
        <w:t>Якщо винуватому вдалося отримати згоду на сексуальне проникнення за допомогою погрози вчинити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вбивство потерпілої особи у майбутньому, то такі дії слід кваліфікувати за сукупністю кримінальних правопо-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рушень, передбачених ст. 152 і ст. 129. Вчинення погрози вбивством після зґвалтування (наприклад, з метою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примусити потерпілу особу не заявляти про вчинене у правоохоронні органи) також слугує підставою для ква-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ліфікації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дій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винуватого за вказаною</w:t>
      </w:r>
      <w:r w:rsidRPr="0029701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сукупністю</w:t>
      </w:r>
      <w:r w:rsidRPr="00297013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кримінальних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правопорушень.</w:t>
      </w:r>
    </w:p>
    <w:p w:rsidR="00297013" w:rsidRPr="00297013" w:rsidRDefault="00297013" w:rsidP="00297013">
      <w:pPr>
        <w:widowControl w:val="0"/>
        <w:numPr>
          <w:ilvl w:val="0"/>
          <w:numId w:val="6"/>
        </w:numPr>
        <w:tabs>
          <w:tab w:val="left" w:pos="83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</w:rPr>
      </w:pPr>
      <w:r w:rsidRPr="00297013">
        <w:rPr>
          <w:rFonts w:ascii="Times New Roman" w:eastAsia="Times New Roman" w:hAnsi="Times New Roman" w:cs="Times New Roman"/>
          <w:sz w:val="20"/>
        </w:rPr>
        <w:t>Поняттям безпорадного стану не охоплюється вкрай несприятливе майнове становище особи, потреба у за-</w:t>
      </w:r>
      <w:r w:rsidRPr="0029701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</w:rPr>
        <w:t>собах до існування.</w:t>
      </w:r>
    </w:p>
    <w:p w:rsidR="00297013" w:rsidRPr="00297013" w:rsidRDefault="00297013" w:rsidP="002970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t>Стаття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153.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Сексуальне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насильство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1840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 потерпілої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психічна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воля,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гідність.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статі.</w:t>
            </w:r>
          </w:p>
        </w:tc>
      </w:tr>
      <w:tr w:rsidR="00297013" w:rsidRPr="00297013" w:rsidTr="00867995">
        <w:trPr>
          <w:trHeight w:val="919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</w:p>
          <w:p w:rsidR="00297013" w:rsidRPr="00297013" w:rsidRDefault="00297013" w:rsidP="00297013">
            <w:pPr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будь-яких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насильницьких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сексуального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характеру,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пов’язаних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проникненням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тіло</w:t>
            </w:r>
            <w:r w:rsidRPr="0029701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9701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29701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добровільної</w:t>
            </w:r>
            <w:r w:rsidRPr="0029701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згоди</w:t>
            </w:r>
            <w:r w:rsidRPr="0029701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(сексуальне</w:t>
            </w:r>
            <w:r w:rsidRPr="0029701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насильство)</w:t>
            </w:r>
          </w:p>
        </w:tc>
      </w:tr>
      <w:tr w:rsidR="00297013" w:rsidRPr="00297013" w:rsidTr="00867995">
        <w:trPr>
          <w:trHeight w:val="921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умисел.</w:t>
            </w:r>
          </w:p>
          <w:p w:rsidR="00297013" w:rsidRPr="00297013" w:rsidRDefault="00297013" w:rsidP="00297013">
            <w:pPr>
              <w:spacing w:line="23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Сексуальне насильство потерпілої особи у зв’язку з виконанням нею службо-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вого, професійного чи громадського обов’язку має кваліфікуватись за ч. 2 ст.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153.</w:t>
            </w:r>
          </w:p>
        </w:tc>
      </w:tr>
      <w:tr w:rsidR="00297013" w:rsidRPr="00297013" w:rsidTr="00867995">
        <w:trPr>
          <w:trHeight w:val="230"/>
        </w:trPr>
        <w:tc>
          <w:tcPr>
            <w:tcW w:w="2235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14–річного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статі.</w:t>
            </w:r>
          </w:p>
        </w:tc>
      </w:tr>
      <w:tr w:rsidR="00297013" w:rsidRPr="00297013" w:rsidTr="00867995">
        <w:trPr>
          <w:trHeight w:val="4829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153</w:t>
            </w:r>
            <w:r w:rsidRPr="00297013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39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970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вчинила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одне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правопорушень,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чених статтями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152, 154,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155;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43"/>
              </w:tabs>
              <w:spacing w:before="1"/>
              <w:ind w:left="107"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подружжя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колишнього</w:t>
            </w:r>
            <w:r w:rsidRPr="0029701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подружжя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якою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винува-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тий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(перебував)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сімейних або близьких відносинах;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47"/>
              </w:tabs>
              <w:ind w:left="107"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виконанням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службового,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професійного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мадського обов’язку;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жінки,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винуватого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перебувала у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стані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вагітності;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7"/>
              </w:tabs>
              <w:spacing w:line="229" w:lineRule="exact"/>
              <w:ind w:left="326"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неповнолітньої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97013" w:rsidRPr="00297013" w:rsidRDefault="00297013" w:rsidP="0029701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left="326" w:hanging="2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незалежно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згоди;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29701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наслідків;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6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153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5"/>
              </w:numPr>
              <w:tabs>
                <w:tab w:val="left" w:pos="463"/>
              </w:tabs>
              <w:ind w:left="107" w:right="97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особи, яка не досягла 14 років вчинене повторно або особою, яка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раніше вчинила будь-який із кримінальних правопорушень, передбачених час-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тиною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четвертою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152,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статтею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155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частиною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другою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статті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156</w:t>
            </w:r>
            <w:r w:rsidRPr="00297013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КК</w:t>
            </w:r>
          </w:p>
          <w:p w:rsidR="00297013" w:rsidRPr="00297013" w:rsidRDefault="00297013" w:rsidP="0029701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297013" w:rsidRPr="00297013">
          <w:pgSz w:w="11910" w:h="16840"/>
          <w:pgMar w:top="1040" w:right="340" w:bottom="1200" w:left="1220" w:header="0" w:footer="925" w:gutter="0"/>
          <w:cols w:space="720"/>
        </w:sectPr>
      </w:pPr>
    </w:p>
    <w:p w:rsidR="00297013" w:rsidRPr="00297013" w:rsidRDefault="00297013" w:rsidP="00297013">
      <w:pPr>
        <w:widowControl w:val="0"/>
        <w:autoSpaceDE w:val="0"/>
        <w:autoSpaceDN w:val="0"/>
        <w:spacing w:before="75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154.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до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вступу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в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статевий</w:t>
      </w:r>
      <w:r w:rsidRPr="002970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зв’язок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297013" w:rsidRPr="00297013" w:rsidTr="00867995">
        <w:trPr>
          <w:trHeight w:val="1842"/>
        </w:trPr>
        <w:tc>
          <w:tcPr>
            <w:tcW w:w="2235" w:type="dxa"/>
            <w:tcBorders>
              <w:bottom w:val="double" w:sz="1" w:space="0" w:color="000000"/>
            </w:tcBorders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97013" w:rsidRPr="00297013" w:rsidRDefault="00297013" w:rsidP="00297013">
            <w:pPr>
              <w:spacing w:line="212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53" w:type="dxa"/>
            <w:tcBorders>
              <w:bottom w:val="double" w:sz="1" w:space="0" w:color="000000"/>
            </w:tcBorders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 недоторканність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психічна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здоров'я,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воля,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гідність.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297013" w:rsidRPr="00297013" w:rsidRDefault="00297013" w:rsidP="0029701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статі.</w:t>
            </w:r>
          </w:p>
        </w:tc>
      </w:tr>
      <w:tr w:rsidR="00297013" w:rsidRPr="00297013" w:rsidTr="00867995">
        <w:trPr>
          <w:trHeight w:val="2992"/>
        </w:trPr>
        <w:tc>
          <w:tcPr>
            <w:tcW w:w="2235" w:type="dxa"/>
            <w:tcBorders>
              <w:top w:val="double" w:sz="1" w:space="0" w:color="000000"/>
            </w:tcBorders>
          </w:tcPr>
          <w:p w:rsidR="00297013" w:rsidRPr="00297013" w:rsidRDefault="00297013" w:rsidP="00297013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  <w:tcBorders>
              <w:top w:val="double" w:sz="1" w:space="0" w:color="000000"/>
            </w:tcBorders>
          </w:tcPr>
          <w:p w:rsidR="00297013" w:rsidRPr="00297013" w:rsidRDefault="00297013" w:rsidP="00297013">
            <w:pPr>
              <w:spacing w:before="2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полягає примушуван-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ня особи до здійснення акту сексуального характеру незалежно від його (їх)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гетеро- або гомосексуальної спрямованості, як пов’язаного з проникненням в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один із природніх отворів іншої людини, так і не пов’язаного з таким з іншою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особою.</w:t>
            </w:r>
          </w:p>
          <w:p w:rsidR="00297013" w:rsidRPr="00297013" w:rsidRDefault="00297013" w:rsidP="00297013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Примушування являє собою протиправний психічний вплив на свідомість по-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терпілої особи, спрямований на приведення її у стан, за якого вона внутрішньо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готова підкоритись вимогам суб’єкта примушування. В результаті потерпіла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 обмежується у можливості діяти за своєю волею (остання при цьому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повністю не придушується), будучи вимушеною обрати той варіант поведінки,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суперечить її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бажанням.</w:t>
            </w:r>
          </w:p>
          <w:p w:rsidR="00297013" w:rsidRPr="00297013" w:rsidRDefault="00297013" w:rsidP="00297013">
            <w:pPr>
              <w:spacing w:line="23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вважається закінченим з моменту здійснення 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волю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психічного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тиску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 певних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формах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(з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усіченим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складом)</w:t>
            </w:r>
          </w:p>
        </w:tc>
      </w:tr>
      <w:tr w:rsidR="00297013" w:rsidRPr="00297013" w:rsidTr="00867995">
        <w:trPr>
          <w:trHeight w:val="282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297013" w:rsidRPr="00297013" w:rsidTr="00867995">
        <w:trPr>
          <w:trHeight w:val="690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 передбаченого ч. 2 ст. 154 є спеціальним: це особа, від якої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жінка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чоловік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 чи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 залежні.</w:t>
            </w:r>
          </w:p>
        </w:tc>
      </w:tr>
      <w:tr w:rsidR="00297013" w:rsidRPr="00297013" w:rsidTr="00867995">
        <w:trPr>
          <w:trHeight w:val="1610"/>
        </w:trPr>
        <w:tc>
          <w:tcPr>
            <w:tcW w:w="223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5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154</w:t>
            </w:r>
            <w:r w:rsidRPr="0029701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примушування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здійснення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сексуального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потерпіла особа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службово залежна;</w:t>
            </w:r>
          </w:p>
          <w:p w:rsidR="00297013" w:rsidRPr="00297013" w:rsidRDefault="00297013" w:rsidP="0029701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154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29701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примушування,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поєднане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погрозою:</w:t>
            </w:r>
          </w:p>
          <w:p w:rsidR="00297013" w:rsidRPr="00297013" w:rsidRDefault="00297013" w:rsidP="00297013">
            <w:pPr>
              <w:numPr>
                <w:ilvl w:val="0"/>
                <w:numId w:val="4"/>
              </w:numPr>
              <w:tabs>
                <w:tab w:val="left" w:pos="338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знищення,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вилучення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ких родичів;</w:t>
            </w:r>
          </w:p>
          <w:p w:rsidR="00297013" w:rsidRPr="00297013" w:rsidRDefault="00297013" w:rsidP="00297013">
            <w:pPr>
              <w:numPr>
                <w:ilvl w:val="0"/>
                <w:numId w:val="4"/>
              </w:numPr>
              <w:tabs>
                <w:tab w:val="left" w:pos="326"/>
              </w:tabs>
              <w:spacing w:before="1"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розголошення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відомостей,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ганьблять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близьких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родичів.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297013" w:rsidRPr="00297013" w:rsidRDefault="00297013" w:rsidP="00297013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t>Стаття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155.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Статеві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зносини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з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особою,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яка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не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досягла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шістнадцятирічного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віку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7031"/>
      </w:tblGrid>
      <w:tr w:rsidR="00297013" w:rsidRPr="00297013" w:rsidTr="00867995">
        <w:trPr>
          <w:trHeight w:val="1840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об'єкт</w:t>
            </w:r>
          </w:p>
          <w:p w:rsidR="00297013" w:rsidRPr="00297013" w:rsidRDefault="00297013" w:rsidP="00297013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нормальний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фізичний,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психічний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соціальний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розвиток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неповнолітніх.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297013" w:rsidRPr="00297013" w:rsidRDefault="00297013" w:rsidP="00297013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чоловічої,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вже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виповнилось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років,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</w:t>
            </w:r>
            <w:r w:rsidRPr="0029701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ще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досягла 16-річного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297013" w:rsidRPr="00297013" w:rsidTr="00867995">
        <w:trPr>
          <w:trHeight w:val="1380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9701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29701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2970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29701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сексуального характеру, пов’язаних із проникненням в тіло потерпілої особи.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29701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29701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передбачене</w:t>
            </w:r>
            <w:r w:rsidRPr="0029701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155</w:t>
            </w:r>
            <w:r w:rsidRPr="0029701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визнається</w:t>
            </w:r>
            <w:r w:rsidRPr="0029701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29701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початку вчинення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однієї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дії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сексуального характеру.</w:t>
            </w:r>
          </w:p>
          <w:p w:rsidR="00297013" w:rsidRPr="00297013" w:rsidRDefault="00297013" w:rsidP="00297013">
            <w:pPr>
              <w:spacing w:line="228" w:lineRule="exact"/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 розглядуваного кримінального правопорушення передбачає добровільну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згоду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 на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сексуального характеру з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нею.</w:t>
            </w:r>
          </w:p>
        </w:tc>
      </w:tr>
      <w:tr w:rsidR="00297013" w:rsidRPr="00297013" w:rsidTr="00867995">
        <w:trPr>
          <w:trHeight w:val="230"/>
        </w:trPr>
        <w:tc>
          <w:tcPr>
            <w:tcW w:w="229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297013" w:rsidRPr="00297013" w:rsidTr="00867995">
        <w:trPr>
          <w:trHeight w:val="230"/>
        </w:trPr>
        <w:tc>
          <w:tcPr>
            <w:tcW w:w="229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виповнилось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років.</w:t>
            </w:r>
          </w:p>
        </w:tc>
      </w:tr>
      <w:tr w:rsidR="00297013" w:rsidRPr="00297013" w:rsidTr="00867995">
        <w:trPr>
          <w:trHeight w:val="1610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155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3"/>
              </w:numPr>
              <w:tabs>
                <w:tab w:val="left" w:pos="359"/>
              </w:tabs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близьким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родичем</w:t>
            </w:r>
            <w:r w:rsidRPr="0029701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членом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сім’ї,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виховання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піклування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нього;</w:t>
            </w:r>
          </w:p>
          <w:p w:rsidR="00297013" w:rsidRPr="00297013" w:rsidRDefault="00297013" w:rsidP="00297013">
            <w:pPr>
              <w:numPr>
                <w:ilvl w:val="0"/>
                <w:numId w:val="3"/>
              </w:numPr>
              <w:tabs>
                <w:tab w:val="left" w:pos="355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</w:t>
            </w:r>
            <w:r w:rsidRPr="0029701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поєднані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наданням</w:t>
            </w:r>
            <w:r w:rsidRPr="0029701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грошової</w:t>
            </w:r>
            <w:r w:rsidRPr="0029701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29701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винагороди</w:t>
            </w:r>
            <w:r w:rsidRPr="0029701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потерпілій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третій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з обіцянкою такої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винагороди;</w:t>
            </w:r>
          </w:p>
          <w:p w:rsidR="00297013" w:rsidRPr="00297013" w:rsidRDefault="00297013" w:rsidP="00297013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спричинення безплідності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29701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2970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(ТТ,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смерть, самогубс-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тво,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зараження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ВІЛ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іншою невиліковною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особою).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297013" w:rsidRPr="00297013">
          <w:pgSz w:w="11910" w:h="16840"/>
          <w:pgMar w:top="1040" w:right="340" w:bottom="1200" w:left="1220" w:header="0" w:footer="925" w:gutter="0"/>
          <w:cols w:space="720"/>
        </w:sectPr>
      </w:pPr>
    </w:p>
    <w:p w:rsidR="00297013" w:rsidRPr="00297013" w:rsidRDefault="00297013" w:rsidP="00297013">
      <w:pPr>
        <w:widowControl w:val="0"/>
        <w:autoSpaceDE w:val="0"/>
        <w:autoSpaceDN w:val="0"/>
        <w:spacing w:before="75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156.</w:t>
      </w:r>
      <w:r w:rsidRPr="002970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Розбещення</w:t>
      </w:r>
      <w:r w:rsidRPr="002970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неповнолітніх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7031"/>
      </w:tblGrid>
      <w:tr w:rsidR="00297013" w:rsidRPr="00297013" w:rsidTr="00867995">
        <w:trPr>
          <w:trHeight w:val="931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97013" w:rsidRPr="00297013" w:rsidRDefault="00297013" w:rsidP="00297013">
            <w:pPr>
              <w:spacing w:before="1" w:line="21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нормальний</w:t>
            </w:r>
            <w:r w:rsidRPr="002970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фізичний,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психічний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соціальний</w:t>
            </w:r>
            <w:r w:rsidRPr="0029701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розви-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неповнолітніх.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spacing w:before="1"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 віку.</w:t>
            </w:r>
          </w:p>
        </w:tc>
      </w:tr>
      <w:tr w:rsidR="00297013" w:rsidRPr="00297013" w:rsidTr="00867995">
        <w:trPr>
          <w:trHeight w:val="1840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</w:p>
          <w:p w:rsidR="00297013" w:rsidRPr="00297013" w:rsidRDefault="00297013" w:rsidP="00297013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розпусних дій сексуального характеру, здатних викликати фізичне і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моральне розбещення неповнолітніх. Розпусні дії можуть бути як фізичними,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інтелектуальними.</w:t>
            </w:r>
          </w:p>
          <w:p w:rsidR="00297013" w:rsidRPr="00297013" w:rsidRDefault="00297013" w:rsidP="00297013">
            <w:pPr>
              <w:spacing w:before="2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Розбещення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неповнолітніх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закінченим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розпусних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дій.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Згода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нього</w:t>
            </w:r>
          </w:p>
          <w:p w:rsidR="00297013" w:rsidRPr="00297013" w:rsidRDefault="00297013" w:rsidP="00297013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 дій на кваліфікацію за ст. 156 не впливає. Диспозиція ч. 1 ст. 156 не ви-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ключає насильницький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 розпусних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дій.</w:t>
            </w:r>
          </w:p>
        </w:tc>
      </w:tr>
      <w:tr w:rsidR="00297013" w:rsidRPr="00297013" w:rsidTr="00867995">
        <w:trPr>
          <w:trHeight w:val="689"/>
        </w:trPr>
        <w:tc>
          <w:tcPr>
            <w:tcW w:w="2293" w:type="dxa"/>
          </w:tcPr>
          <w:p w:rsidR="00297013" w:rsidRPr="00297013" w:rsidRDefault="00297013" w:rsidP="0029701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spacing w:line="230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 умисел. При цьому ставлення винного щодо віку потерпілої особи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 бути як умисним, так і необережним. У разі сумлінної помилки особи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 потерпілого відповідальність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156 виключається.</w:t>
            </w:r>
          </w:p>
        </w:tc>
      </w:tr>
      <w:tr w:rsidR="00297013" w:rsidRPr="00297013" w:rsidTr="00867995">
        <w:trPr>
          <w:trHeight w:val="229"/>
        </w:trPr>
        <w:tc>
          <w:tcPr>
            <w:tcW w:w="229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297013" w:rsidRPr="00297013" w:rsidTr="00867995">
        <w:trPr>
          <w:trHeight w:val="918"/>
        </w:trPr>
        <w:tc>
          <w:tcPr>
            <w:tcW w:w="229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31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156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малолітньої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97013" w:rsidRPr="00297013" w:rsidRDefault="00297013" w:rsidP="00297013">
            <w:pPr>
              <w:numPr>
                <w:ilvl w:val="0"/>
                <w:numId w:val="2"/>
              </w:numPr>
              <w:tabs>
                <w:tab w:val="left" w:pos="359"/>
              </w:tabs>
              <w:spacing w:line="230" w:lineRule="exact"/>
              <w:ind w:left="107"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29701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близьким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родичем</w:t>
            </w:r>
            <w:r w:rsidRPr="0029701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членом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сім’ї,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виховання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піклування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нього;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97013">
        <w:rPr>
          <w:rFonts w:ascii="Times New Roman" w:eastAsia="Times New Roman" w:hAnsi="Times New Roman" w:cs="Times New Roman"/>
          <w:i/>
          <w:sz w:val="20"/>
        </w:rPr>
        <w:t>Стаття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156-1.</w:t>
      </w:r>
      <w:r w:rsidRPr="002970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Домагання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дитини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для</w:t>
      </w:r>
      <w:r w:rsidRPr="002970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сексуальних</w:t>
      </w:r>
      <w:r w:rsidRPr="002970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297013">
        <w:rPr>
          <w:rFonts w:ascii="Times New Roman" w:eastAsia="Times New Roman" w:hAnsi="Times New Roman" w:cs="Times New Roman"/>
          <w:i/>
          <w:sz w:val="20"/>
        </w:rPr>
        <w:t>цілей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65"/>
      </w:tblGrid>
      <w:tr w:rsidR="00297013" w:rsidRPr="00297013" w:rsidTr="00867995">
        <w:trPr>
          <w:trHeight w:val="1609"/>
        </w:trPr>
        <w:tc>
          <w:tcPr>
            <w:tcW w:w="222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29701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297013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7065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статева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недоторканість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нормальний</w:t>
            </w:r>
            <w:r w:rsidRPr="0029701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фізичний,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психічний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соціальний</w:t>
            </w:r>
            <w:r w:rsidRPr="0029701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розви-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ток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неповнолітніх.</w:t>
            </w:r>
          </w:p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297013" w:rsidRPr="00297013" w:rsidRDefault="00297013" w:rsidP="00297013">
            <w:pPr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156-1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України</w:t>
            </w:r>
            <w:r w:rsidRPr="00297013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 віку.</w:t>
            </w:r>
          </w:p>
          <w:p w:rsidR="00297013" w:rsidRPr="00297013" w:rsidRDefault="00297013" w:rsidP="00297013">
            <w:pPr>
              <w:spacing w:line="230" w:lineRule="exact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2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156-1</w:t>
            </w:r>
            <w:r w:rsidRPr="00297013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КК</w:t>
            </w:r>
            <w:r w:rsidRPr="00297013">
              <w:rPr>
                <w:rFonts w:ascii="Times New Roman" w:eastAsia="Times New Roman" w:hAnsi="Times New Roman" w:cs="Times New Roman"/>
                <w:i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України</w:t>
            </w:r>
            <w:r w:rsidRPr="00297013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29701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29701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18-річного віку.</w:t>
            </w:r>
          </w:p>
        </w:tc>
      </w:tr>
      <w:tr w:rsidR="00297013" w:rsidRPr="00297013" w:rsidTr="00867995">
        <w:trPr>
          <w:trHeight w:val="2759"/>
        </w:trPr>
        <w:tc>
          <w:tcPr>
            <w:tcW w:w="2223" w:type="dxa"/>
          </w:tcPr>
          <w:p w:rsidR="00297013" w:rsidRPr="00297013" w:rsidRDefault="00297013" w:rsidP="0029701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97013" w:rsidRPr="00297013" w:rsidRDefault="00297013" w:rsidP="00297013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29701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29701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</w:p>
          <w:p w:rsidR="00297013" w:rsidRPr="00297013" w:rsidRDefault="00297013" w:rsidP="00297013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 xml:space="preserve">ч. 1 ст. 156-1 КК України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– пропозиція зустрічі, зроблена повнолітньою осо-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бою, у тому числі з використанням інформаційно-телекомунікаційних систем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 технологій, особі, яка не досягла шістнадцятирічного віку, з метою вчи-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нення стосовно неї будь-яких дій сексуального характеру або розпусних дій, 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разі якщо після такої пропозиції було вчинено хоча б одну дію, спрямовану на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те, щоб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така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зустріч відбулася</w:t>
            </w:r>
          </w:p>
          <w:p w:rsidR="00297013" w:rsidRPr="00297013" w:rsidRDefault="00297013" w:rsidP="00297013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i/>
                <w:sz w:val="20"/>
              </w:rPr>
              <w:t xml:space="preserve">ч. 1 ст. 156-1 КК України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– пропозиція зустрічі, зроблена повнолітньою осо-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бою, у тому числі з використанням інформаційно-телекомунікаційних систем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 технологій, неповнолітній особі з метою втягнення її у виготовлення дитя-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чої</w:t>
            </w:r>
            <w:r w:rsidRPr="00297013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порнографії,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після</w:t>
            </w:r>
            <w:r w:rsidRPr="00297013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297013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пропозиції</w:t>
            </w:r>
            <w:r w:rsidRPr="00297013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було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вчинено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хоча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297013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одну</w:t>
            </w:r>
            <w:r w:rsidRPr="00297013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дію,</w:t>
            </w:r>
          </w:p>
          <w:p w:rsidR="00297013" w:rsidRPr="00297013" w:rsidRDefault="00297013" w:rsidP="00297013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спрямовану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те,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щоб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така зустріч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відбулася,</w:t>
            </w:r>
          </w:p>
        </w:tc>
      </w:tr>
      <w:tr w:rsidR="00297013" w:rsidRPr="00297013" w:rsidTr="00867995">
        <w:trPr>
          <w:trHeight w:val="690"/>
        </w:trPr>
        <w:tc>
          <w:tcPr>
            <w:tcW w:w="2223" w:type="dxa"/>
          </w:tcPr>
          <w:p w:rsidR="00297013" w:rsidRPr="00297013" w:rsidRDefault="00297013" w:rsidP="002970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29701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7065" w:type="dxa"/>
          </w:tcPr>
          <w:p w:rsidR="00297013" w:rsidRPr="00297013" w:rsidRDefault="00297013" w:rsidP="00297013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умисел.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цьому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ставлення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потерпілої</w:t>
            </w:r>
            <w:r w:rsidRPr="0029701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29701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 бути як умисним, так і необережним. У разі сумлінної помилки особи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 потерпілого відповідальність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29701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156-1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виключається.</w:t>
            </w:r>
          </w:p>
        </w:tc>
      </w:tr>
      <w:tr w:rsidR="00297013" w:rsidRPr="00297013" w:rsidTr="00867995">
        <w:trPr>
          <w:trHeight w:val="230"/>
        </w:trPr>
        <w:tc>
          <w:tcPr>
            <w:tcW w:w="2223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7065" w:type="dxa"/>
          </w:tcPr>
          <w:p w:rsidR="00297013" w:rsidRPr="00297013" w:rsidRDefault="00297013" w:rsidP="0029701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чоловічої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жіночої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статі,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29701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18-річного віку.</w:t>
            </w:r>
          </w:p>
        </w:tc>
      </w:tr>
      <w:tr w:rsidR="00297013" w:rsidRPr="00297013" w:rsidTr="00867995">
        <w:trPr>
          <w:trHeight w:val="919"/>
        </w:trPr>
        <w:tc>
          <w:tcPr>
            <w:tcW w:w="2223" w:type="dxa"/>
          </w:tcPr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29701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7065" w:type="dxa"/>
          </w:tcPr>
          <w:p w:rsidR="00297013" w:rsidRPr="00297013" w:rsidRDefault="00297013" w:rsidP="002970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29701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29701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156 КК</w:t>
            </w:r>
            <w:r w:rsidRPr="0029701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297013" w:rsidRPr="00297013" w:rsidRDefault="00297013" w:rsidP="00297013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малолітньої</w:t>
            </w:r>
            <w:r w:rsidRPr="0029701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297013" w:rsidRPr="00297013" w:rsidRDefault="00297013" w:rsidP="00297013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297013" w:rsidRPr="00297013" w:rsidRDefault="00297013" w:rsidP="00297013">
            <w:pPr>
              <w:numPr>
                <w:ilvl w:val="0"/>
                <w:numId w:val="1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29701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29701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9701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297013" w:rsidRPr="00297013" w:rsidRDefault="00297013" w:rsidP="00297013">
      <w:pPr>
        <w:widowControl w:val="0"/>
        <w:autoSpaceDE w:val="0"/>
        <w:autoSpaceDN w:val="0"/>
        <w:spacing w:before="1" w:after="0" w:line="240" w:lineRule="auto"/>
        <w:ind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sz w:val="20"/>
          <w:szCs w:val="20"/>
        </w:rPr>
        <w:t>Під зустріччю в цій статті слід розуміти, у тому числі, зустріч, проведення якої передбачає використання ін-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формаційно-телекомунікаційних систем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або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технологій.</w:t>
      </w: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7013">
        <w:rPr>
          <w:rFonts w:ascii="Times New Roman" w:eastAsia="Times New Roman" w:hAnsi="Times New Roman" w:cs="Times New Roman"/>
          <w:sz w:val="20"/>
          <w:szCs w:val="20"/>
        </w:rPr>
        <w:t>Під дитячою порнографією в цій статті та статті 301-1 КК України слід розуміти зображення у будь-який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спосіб дитини чи особи, яка виглядає як дитина, у реальному чи змодельованому відверто сексуальному образі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або задіяної у реальній чи змодельованій відверто сексуальній поведінці, або будь-яке зображення статевих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органів</w:t>
      </w:r>
      <w:r w:rsidRPr="002970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дитини</w:t>
      </w:r>
      <w:r w:rsidRPr="002970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970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сексуальних</w:t>
      </w:r>
      <w:r w:rsidRPr="002970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97013">
        <w:rPr>
          <w:rFonts w:ascii="Times New Roman" w:eastAsia="Times New Roman" w:hAnsi="Times New Roman" w:cs="Times New Roman"/>
          <w:sz w:val="20"/>
          <w:szCs w:val="20"/>
        </w:rPr>
        <w:t>цілях.</w:t>
      </w:r>
    </w:p>
    <w:p w:rsidR="00297013" w:rsidRPr="00297013" w:rsidRDefault="00297013" w:rsidP="002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97013" w:rsidRPr="00297013">
          <w:pgSz w:w="11910" w:h="16840"/>
          <w:pgMar w:top="1040" w:right="340" w:bottom="1200" w:left="1220" w:header="0" w:footer="925" w:gutter="0"/>
          <w:cols w:space="720"/>
        </w:sectPr>
      </w:pPr>
    </w:p>
    <w:p w:rsidR="00297013" w:rsidRPr="00297013" w:rsidRDefault="00297013" w:rsidP="00297013">
      <w:pPr>
        <w:jc w:val="both"/>
        <w:rPr>
          <w:sz w:val="24"/>
          <w:szCs w:val="24"/>
        </w:rPr>
      </w:pPr>
    </w:p>
    <w:sectPr w:rsidR="00297013" w:rsidRPr="00297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8C5"/>
    <w:multiLevelType w:val="hybridMultilevel"/>
    <w:tmpl w:val="802813B6"/>
    <w:lvl w:ilvl="0" w:tplc="8AA8C74E">
      <w:start w:val="1"/>
      <w:numFmt w:val="decimal"/>
      <w:lvlText w:val="%1."/>
      <w:lvlJc w:val="left"/>
      <w:pPr>
        <w:ind w:left="482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BE72FE">
      <w:numFmt w:val="bullet"/>
      <w:lvlText w:val="•"/>
      <w:lvlJc w:val="left"/>
      <w:pPr>
        <w:ind w:left="1466" w:hanging="228"/>
      </w:pPr>
      <w:rPr>
        <w:rFonts w:hint="default"/>
        <w:lang w:val="uk-UA" w:eastAsia="en-US" w:bidi="ar-SA"/>
      </w:rPr>
    </w:lvl>
    <w:lvl w:ilvl="2" w:tplc="FB3A6A32">
      <w:numFmt w:val="bullet"/>
      <w:lvlText w:val="•"/>
      <w:lvlJc w:val="left"/>
      <w:pPr>
        <w:ind w:left="2453" w:hanging="228"/>
      </w:pPr>
      <w:rPr>
        <w:rFonts w:hint="default"/>
        <w:lang w:val="uk-UA" w:eastAsia="en-US" w:bidi="ar-SA"/>
      </w:rPr>
    </w:lvl>
    <w:lvl w:ilvl="3" w:tplc="6342729C">
      <w:numFmt w:val="bullet"/>
      <w:lvlText w:val="•"/>
      <w:lvlJc w:val="left"/>
      <w:pPr>
        <w:ind w:left="3439" w:hanging="228"/>
      </w:pPr>
      <w:rPr>
        <w:rFonts w:hint="default"/>
        <w:lang w:val="uk-UA" w:eastAsia="en-US" w:bidi="ar-SA"/>
      </w:rPr>
    </w:lvl>
    <w:lvl w:ilvl="4" w:tplc="338AB980">
      <w:numFmt w:val="bullet"/>
      <w:lvlText w:val="•"/>
      <w:lvlJc w:val="left"/>
      <w:pPr>
        <w:ind w:left="4426" w:hanging="228"/>
      </w:pPr>
      <w:rPr>
        <w:rFonts w:hint="default"/>
        <w:lang w:val="uk-UA" w:eastAsia="en-US" w:bidi="ar-SA"/>
      </w:rPr>
    </w:lvl>
    <w:lvl w:ilvl="5" w:tplc="FFFAE2BA">
      <w:numFmt w:val="bullet"/>
      <w:lvlText w:val="•"/>
      <w:lvlJc w:val="left"/>
      <w:pPr>
        <w:ind w:left="5413" w:hanging="228"/>
      </w:pPr>
      <w:rPr>
        <w:rFonts w:hint="default"/>
        <w:lang w:val="uk-UA" w:eastAsia="en-US" w:bidi="ar-SA"/>
      </w:rPr>
    </w:lvl>
    <w:lvl w:ilvl="6" w:tplc="ABC64F22">
      <w:numFmt w:val="bullet"/>
      <w:lvlText w:val="•"/>
      <w:lvlJc w:val="left"/>
      <w:pPr>
        <w:ind w:left="6399" w:hanging="228"/>
      </w:pPr>
      <w:rPr>
        <w:rFonts w:hint="default"/>
        <w:lang w:val="uk-UA" w:eastAsia="en-US" w:bidi="ar-SA"/>
      </w:rPr>
    </w:lvl>
    <w:lvl w:ilvl="7" w:tplc="48127076">
      <w:numFmt w:val="bullet"/>
      <w:lvlText w:val="•"/>
      <w:lvlJc w:val="left"/>
      <w:pPr>
        <w:ind w:left="7386" w:hanging="228"/>
      </w:pPr>
      <w:rPr>
        <w:rFonts w:hint="default"/>
        <w:lang w:val="uk-UA" w:eastAsia="en-US" w:bidi="ar-SA"/>
      </w:rPr>
    </w:lvl>
    <w:lvl w:ilvl="8" w:tplc="D3260C10">
      <w:numFmt w:val="bullet"/>
      <w:lvlText w:val="•"/>
      <w:lvlJc w:val="left"/>
      <w:pPr>
        <w:ind w:left="8373" w:hanging="228"/>
      </w:pPr>
      <w:rPr>
        <w:rFonts w:hint="default"/>
        <w:lang w:val="uk-UA" w:eastAsia="en-US" w:bidi="ar-SA"/>
      </w:rPr>
    </w:lvl>
  </w:abstractNum>
  <w:abstractNum w:abstractNumId="1">
    <w:nsid w:val="120D2D75"/>
    <w:multiLevelType w:val="hybridMultilevel"/>
    <w:tmpl w:val="4E5A5150"/>
    <w:lvl w:ilvl="0" w:tplc="C82E1160">
      <w:start w:val="1"/>
      <w:numFmt w:val="decimal"/>
      <w:lvlText w:val="%1)"/>
      <w:lvlJc w:val="left"/>
      <w:pPr>
        <w:ind w:left="107" w:hanging="2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C06444">
      <w:numFmt w:val="bullet"/>
      <w:lvlText w:val="•"/>
      <w:lvlJc w:val="left"/>
      <w:pPr>
        <w:ind w:left="794" w:hanging="266"/>
      </w:pPr>
      <w:rPr>
        <w:rFonts w:hint="default"/>
        <w:lang w:val="uk-UA" w:eastAsia="en-US" w:bidi="ar-SA"/>
      </w:rPr>
    </w:lvl>
    <w:lvl w:ilvl="2" w:tplc="01268BC6">
      <w:numFmt w:val="bullet"/>
      <w:lvlText w:val="•"/>
      <w:lvlJc w:val="left"/>
      <w:pPr>
        <w:ind w:left="1488" w:hanging="266"/>
      </w:pPr>
      <w:rPr>
        <w:rFonts w:hint="default"/>
        <w:lang w:val="uk-UA" w:eastAsia="en-US" w:bidi="ar-SA"/>
      </w:rPr>
    </w:lvl>
    <w:lvl w:ilvl="3" w:tplc="C35C2E8A">
      <w:numFmt w:val="bullet"/>
      <w:lvlText w:val="•"/>
      <w:lvlJc w:val="left"/>
      <w:pPr>
        <w:ind w:left="2182" w:hanging="266"/>
      </w:pPr>
      <w:rPr>
        <w:rFonts w:hint="default"/>
        <w:lang w:val="uk-UA" w:eastAsia="en-US" w:bidi="ar-SA"/>
      </w:rPr>
    </w:lvl>
    <w:lvl w:ilvl="4" w:tplc="F46A27B2">
      <w:numFmt w:val="bullet"/>
      <w:lvlText w:val="•"/>
      <w:lvlJc w:val="left"/>
      <w:pPr>
        <w:ind w:left="2877" w:hanging="266"/>
      </w:pPr>
      <w:rPr>
        <w:rFonts w:hint="default"/>
        <w:lang w:val="uk-UA" w:eastAsia="en-US" w:bidi="ar-SA"/>
      </w:rPr>
    </w:lvl>
    <w:lvl w:ilvl="5" w:tplc="5D8A0B4A">
      <w:numFmt w:val="bullet"/>
      <w:lvlText w:val="•"/>
      <w:lvlJc w:val="left"/>
      <w:pPr>
        <w:ind w:left="3571" w:hanging="266"/>
      </w:pPr>
      <w:rPr>
        <w:rFonts w:hint="default"/>
        <w:lang w:val="uk-UA" w:eastAsia="en-US" w:bidi="ar-SA"/>
      </w:rPr>
    </w:lvl>
    <w:lvl w:ilvl="6" w:tplc="8DDE0052">
      <w:numFmt w:val="bullet"/>
      <w:lvlText w:val="•"/>
      <w:lvlJc w:val="left"/>
      <w:pPr>
        <w:ind w:left="4265" w:hanging="266"/>
      </w:pPr>
      <w:rPr>
        <w:rFonts w:hint="default"/>
        <w:lang w:val="uk-UA" w:eastAsia="en-US" w:bidi="ar-SA"/>
      </w:rPr>
    </w:lvl>
    <w:lvl w:ilvl="7" w:tplc="BEEE6082">
      <w:numFmt w:val="bullet"/>
      <w:lvlText w:val="•"/>
      <w:lvlJc w:val="left"/>
      <w:pPr>
        <w:ind w:left="4960" w:hanging="266"/>
      </w:pPr>
      <w:rPr>
        <w:rFonts w:hint="default"/>
        <w:lang w:val="uk-UA" w:eastAsia="en-US" w:bidi="ar-SA"/>
      </w:rPr>
    </w:lvl>
    <w:lvl w:ilvl="8" w:tplc="CFBA884C">
      <w:numFmt w:val="bullet"/>
      <w:lvlText w:val="•"/>
      <w:lvlJc w:val="left"/>
      <w:pPr>
        <w:ind w:left="5654" w:hanging="266"/>
      </w:pPr>
      <w:rPr>
        <w:rFonts w:hint="default"/>
        <w:lang w:val="uk-UA" w:eastAsia="en-US" w:bidi="ar-SA"/>
      </w:rPr>
    </w:lvl>
  </w:abstractNum>
  <w:abstractNum w:abstractNumId="2">
    <w:nsid w:val="2161470A"/>
    <w:multiLevelType w:val="hybridMultilevel"/>
    <w:tmpl w:val="186AD91C"/>
    <w:lvl w:ilvl="0" w:tplc="B2B42CFA">
      <w:start w:val="5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FDC767A">
      <w:numFmt w:val="bullet"/>
      <w:lvlText w:val="•"/>
      <w:lvlJc w:val="left"/>
      <w:pPr>
        <w:ind w:left="794" w:hanging="223"/>
      </w:pPr>
      <w:rPr>
        <w:rFonts w:hint="default"/>
        <w:lang w:val="uk-UA" w:eastAsia="en-US" w:bidi="ar-SA"/>
      </w:rPr>
    </w:lvl>
    <w:lvl w:ilvl="2" w:tplc="AD984386">
      <w:numFmt w:val="bullet"/>
      <w:lvlText w:val="•"/>
      <w:lvlJc w:val="left"/>
      <w:pPr>
        <w:ind w:left="1488" w:hanging="223"/>
      </w:pPr>
      <w:rPr>
        <w:rFonts w:hint="default"/>
        <w:lang w:val="uk-UA" w:eastAsia="en-US" w:bidi="ar-SA"/>
      </w:rPr>
    </w:lvl>
    <w:lvl w:ilvl="3" w:tplc="E04A2932">
      <w:numFmt w:val="bullet"/>
      <w:lvlText w:val="•"/>
      <w:lvlJc w:val="left"/>
      <w:pPr>
        <w:ind w:left="2182" w:hanging="223"/>
      </w:pPr>
      <w:rPr>
        <w:rFonts w:hint="default"/>
        <w:lang w:val="uk-UA" w:eastAsia="en-US" w:bidi="ar-SA"/>
      </w:rPr>
    </w:lvl>
    <w:lvl w:ilvl="4" w:tplc="C99A9FB6">
      <w:numFmt w:val="bullet"/>
      <w:lvlText w:val="•"/>
      <w:lvlJc w:val="left"/>
      <w:pPr>
        <w:ind w:left="2877" w:hanging="223"/>
      </w:pPr>
      <w:rPr>
        <w:rFonts w:hint="default"/>
        <w:lang w:val="uk-UA" w:eastAsia="en-US" w:bidi="ar-SA"/>
      </w:rPr>
    </w:lvl>
    <w:lvl w:ilvl="5" w:tplc="90EEA37A">
      <w:numFmt w:val="bullet"/>
      <w:lvlText w:val="•"/>
      <w:lvlJc w:val="left"/>
      <w:pPr>
        <w:ind w:left="3571" w:hanging="223"/>
      </w:pPr>
      <w:rPr>
        <w:rFonts w:hint="default"/>
        <w:lang w:val="uk-UA" w:eastAsia="en-US" w:bidi="ar-SA"/>
      </w:rPr>
    </w:lvl>
    <w:lvl w:ilvl="6" w:tplc="2F9CD5CE">
      <w:numFmt w:val="bullet"/>
      <w:lvlText w:val="•"/>
      <w:lvlJc w:val="left"/>
      <w:pPr>
        <w:ind w:left="4265" w:hanging="223"/>
      </w:pPr>
      <w:rPr>
        <w:rFonts w:hint="default"/>
        <w:lang w:val="uk-UA" w:eastAsia="en-US" w:bidi="ar-SA"/>
      </w:rPr>
    </w:lvl>
    <w:lvl w:ilvl="7" w:tplc="ED44E6E4">
      <w:numFmt w:val="bullet"/>
      <w:lvlText w:val="•"/>
      <w:lvlJc w:val="left"/>
      <w:pPr>
        <w:ind w:left="4960" w:hanging="223"/>
      </w:pPr>
      <w:rPr>
        <w:rFonts w:hint="default"/>
        <w:lang w:val="uk-UA" w:eastAsia="en-US" w:bidi="ar-SA"/>
      </w:rPr>
    </w:lvl>
    <w:lvl w:ilvl="8" w:tplc="70B42744">
      <w:numFmt w:val="bullet"/>
      <w:lvlText w:val="•"/>
      <w:lvlJc w:val="left"/>
      <w:pPr>
        <w:ind w:left="5654" w:hanging="223"/>
      </w:pPr>
      <w:rPr>
        <w:rFonts w:hint="default"/>
        <w:lang w:val="uk-UA" w:eastAsia="en-US" w:bidi="ar-SA"/>
      </w:rPr>
    </w:lvl>
  </w:abstractNum>
  <w:abstractNum w:abstractNumId="3">
    <w:nsid w:val="29C527DE"/>
    <w:multiLevelType w:val="hybridMultilevel"/>
    <w:tmpl w:val="4C2A3882"/>
    <w:lvl w:ilvl="0" w:tplc="4E5EC6C4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866552">
      <w:numFmt w:val="bullet"/>
      <w:lvlText w:val="•"/>
      <w:lvlJc w:val="left"/>
      <w:pPr>
        <w:ind w:left="794" w:hanging="230"/>
      </w:pPr>
      <w:rPr>
        <w:rFonts w:hint="default"/>
        <w:lang w:val="uk-UA" w:eastAsia="en-US" w:bidi="ar-SA"/>
      </w:rPr>
    </w:lvl>
    <w:lvl w:ilvl="2" w:tplc="86B8ABAC">
      <w:numFmt w:val="bullet"/>
      <w:lvlText w:val="•"/>
      <w:lvlJc w:val="left"/>
      <w:pPr>
        <w:ind w:left="1488" w:hanging="230"/>
      </w:pPr>
      <w:rPr>
        <w:rFonts w:hint="default"/>
        <w:lang w:val="uk-UA" w:eastAsia="en-US" w:bidi="ar-SA"/>
      </w:rPr>
    </w:lvl>
    <w:lvl w:ilvl="3" w:tplc="699E37B0">
      <w:numFmt w:val="bullet"/>
      <w:lvlText w:val="•"/>
      <w:lvlJc w:val="left"/>
      <w:pPr>
        <w:ind w:left="2182" w:hanging="230"/>
      </w:pPr>
      <w:rPr>
        <w:rFonts w:hint="default"/>
        <w:lang w:val="uk-UA" w:eastAsia="en-US" w:bidi="ar-SA"/>
      </w:rPr>
    </w:lvl>
    <w:lvl w:ilvl="4" w:tplc="B26A1706">
      <w:numFmt w:val="bullet"/>
      <w:lvlText w:val="•"/>
      <w:lvlJc w:val="left"/>
      <w:pPr>
        <w:ind w:left="2877" w:hanging="230"/>
      </w:pPr>
      <w:rPr>
        <w:rFonts w:hint="default"/>
        <w:lang w:val="uk-UA" w:eastAsia="en-US" w:bidi="ar-SA"/>
      </w:rPr>
    </w:lvl>
    <w:lvl w:ilvl="5" w:tplc="81C85842">
      <w:numFmt w:val="bullet"/>
      <w:lvlText w:val="•"/>
      <w:lvlJc w:val="left"/>
      <w:pPr>
        <w:ind w:left="3571" w:hanging="230"/>
      </w:pPr>
      <w:rPr>
        <w:rFonts w:hint="default"/>
        <w:lang w:val="uk-UA" w:eastAsia="en-US" w:bidi="ar-SA"/>
      </w:rPr>
    </w:lvl>
    <w:lvl w:ilvl="6" w:tplc="4DDA2C8A">
      <w:numFmt w:val="bullet"/>
      <w:lvlText w:val="•"/>
      <w:lvlJc w:val="left"/>
      <w:pPr>
        <w:ind w:left="4265" w:hanging="230"/>
      </w:pPr>
      <w:rPr>
        <w:rFonts w:hint="default"/>
        <w:lang w:val="uk-UA" w:eastAsia="en-US" w:bidi="ar-SA"/>
      </w:rPr>
    </w:lvl>
    <w:lvl w:ilvl="7" w:tplc="0A3E51D0">
      <w:numFmt w:val="bullet"/>
      <w:lvlText w:val="•"/>
      <w:lvlJc w:val="left"/>
      <w:pPr>
        <w:ind w:left="4960" w:hanging="230"/>
      </w:pPr>
      <w:rPr>
        <w:rFonts w:hint="default"/>
        <w:lang w:val="uk-UA" w:eastAsia="en-US" w:bidi="ar-SA"/>
      </w:rPr>
    </w:lvl>
    <w:lvl w:ilvl="8" w:tplc="1B583EC0">
      <w:numFmt w:val="bullet"/>
      <w:lvlText w:val="•"/>
      <w:lvlJc w:val="left"/>
      <w:pPr>
        <w:ind w:left="5654" w:hanging="230"/>
      </w:pPr>
      <w:rPr>
        <w:rFonts w:hint="default"/>
        <w:lang w:val="uk-UA" w:eastAsia="en-US" w:bidi="ar-SA"/>
      </w:rPr>
    </w:lvl>
  </w:abstractNum>
  <w:abstractNum w:abstractNumId="4">
    <w:nsid w:val="36D259C4"/>
    <w:multiLevelType w:val="hybridMultilevel"/>
    <w:tmpl w:val="1E8659A2"/>
    <w:lvl w:ilvl="0" w:tplc="0E24F68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321508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2960BFC0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B612796C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8BBE7554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A908346E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C1380B54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DB2A705A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CA2E01C2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5">
    <w:nsid w:val="58F03187"/>
    <w:multiLevelType w:val="hybridMultilevel"/>
    <w:tmpl w:val="81CAA238"/>
    <w:lvl w:ilvl="0" w:tplc="AAFAB73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BAECB4C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A1DC19E8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18EC7006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FAF4159A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215E5578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5ED69970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F9F492DE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C30C4F64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6">
    <w:nsid w:val="61716933"/>
    <w:multiLevelType w:val="hybridMultilevel"/>
    <w:tmpl w:val="3E56D9EC"/>
    <w:lvl w:ilvl="0" w:tplc="EC7E64B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0A78DC">
      <w:numFmt w:val="bullet"/>
      <w:lvlText w:val="•"/>
      <w:lvlJc w:val="left"/>
      <w:pPr>
        <w:ind w:left="993" w:hanging="218"/>
      </w:pPr>
      <w:rPr>
        <w:rFonts w:hint="default"/>
        <w:lang w:val="uk-UA" w:eastAsia="en-US" w:bidi="ar-SA"/>
      </w:rPr>
    </w:lvl>
    <w:lvl w:ilvl="2" w:tplc="27E4AF68">
      <w:numFmt w:val="bullet"/>
      <w:lvlText w:val="•"/>
      <w:lvlJc w:val="left"/>
      <w:pPr>
        <w:ind w:left="1667" w:hanging="218"/>
      </w:pPr>
      <w:rPr>
        <w:rFonts w:hint="default"/>
        <w:lang w:val="uk-UA" w:eastAsia="en-US" w:bidi="ar-SA"/>
      </w:rPr>
    </w:lvl>
    <w:lvl w:ilvl="3" w:tplc="AD3C7E7A">
      <w:numFmt w:val="bullet"/>
      <w:lvlText w:val="•"/>
      <w:lvlJc w:val="left"/>
      <w:pPr>
        <w:ind w:left="2340" w:hanging="218"/>
      </w:pPr>
      <w:rPr>
        <w:rFonts w:hint="default"/>
        <w:lang w:val="uk-UA" w:eastAsia="en-US" w:bidi="ar-SA"/>
      </w:rPr>
    </w:lvl>
    <w:lvl w:ilvl="4" w:tplc="6EAC53D2">
      <w:numFmt w:val="bullet"/>
      <w:lvlText w:val="•"/>
      <w:lvlJc w:val="left"/>
      <w:pPr>
        <w:ind w:left="3014" w:hanging="218"/>
      </w:pPr>
      <w:rPr>
        <w:rFonts w:hint="default"/>
        <w:lang w:val="uk-UA" w:eastAsia="en-US" w:bidi="ar-SA"/>
      </w:rPr>
    </w:lvl>
    <w:lvl w:ilvl="5" w:tplc="FB302848">
      <w:numFmt w:val="bullet"/>
      <w:lvlText w:val="•"/>
      <w:lvlJc w:val="left"/>
      <w:pPr>
        <w:ind w:left="3687" w:hanging="218"/>
      </w:pPr>
      <w:rPr>
        <w:rFonts w:hint="default"/>
        <w:lang w:val="uk-UA" w:eastAsia="en-US" w:bidi="ar-SA"/>
      </w:rPr>
    </w:lvl>
    <w:lvl w:ilvl="6" w:tplc="D29650CC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29167D0C">
      <w:numFmt w:val="bullet"/>
      <w:lvlText w:val="•"/>
      <w:lvlJc w:val="left"/>
      <w:pPr>
        <w:ind w:left="5034" w:hanging="218"/>
      </w:pPr>
      <w:rPr>
        <w:rFonts w:hint="default"/>
        <w:lang w:val="uk-UA" w:eastAsia="en-US" w:bidi="ar-SA"/>
      </w:rPr>
    </w:lvl>
    <w:lvl w:ilvl="8" w:tplc="ADDA02FC">
      <w:numFmt w:val="bullet"/>
      <w:lvlText w:val="•"/>
      <w:lvlJc w:val="left"/>
      <w:pPr>
        <w:ind w:left="5708" w:hanging="218"/>
      </w:pPr>
      <w:rPr>
        <w:rFonts w:hint="default"/>
        <w:lang w:val="uk-UA" w:eastAsia="en-US" w:bidi="ar-SA"/>
      </w:rPr>
    </w:lvl>
  </w:abstractNum>
  <w:abstractNum w:abstractNumId="7">
    <w:nsid w:val="639B75EB"/>
    <w:multiLevelType w:val="hybridMultilevel"/>
    <w:tmpl w:val="FFCCDE18"/>
    <w:lvl w:ilvl="0" w:tplc="D278DB3A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FAEF824">
      <w:numFmt w:val="bullet"/>
      <w:lvlText w:val="•"/>
      <w:lvlJc w:val="left"/>
      <w:pPr>
        <w:ind w:left="792" w:hanging="252"/>
      </w:pPr>
      <w:rPr>
        <w:rFonts w:hint="default"/>
        <w:lang w:val="uk-UA" w:eastAsia="en-US" w:bidi="ar-SA"/>
      </w:rPr>
    </w:lvl>
    <w:lvl w:ilvl="2" w:tplc="0AD84090">
      <w:numFmt w:val="bullet"/>
      <w:lvlText w:val="•"/>
      <w:lvlJc w:val="left"/>
      <w:pPr>
        <w:ind w:left="1484" w:hanging="252"/>
      </w:pPr>
      <w:rPr>
        <w:rFonts w:hint="default"/>
        <w:lang w:val="uk-UA" w:eastAsia="en-US" w:bidi="ar-SA"/>
      </w:rPr>
    </w:lvl>
    <w:lvl w:ilvl="3" w:tplc="39FE2150">
      <w:numFmt w:val="bullet"/>
      <w:lvlText w:val="•"/>
      <w:lvlJc w:val="left"/>
      <w:pPr>
        <w:ind w:left="2176" w:hanging="252"/>
      </w:pPr>
      <w:rPr>
        <w:rFonts w:hint="default"/>
        <w:lang w:val="uk-UA" w:eastAsia="en-US" w:bidi="ar-SA"/>
      </w:rPr>
    </w:lvl>
    <w:lvl w:ilvl="4" w:tplc="5C1E42D2">
      <w:numFmt w:val="bullet"/>
      <w:lvlText w:val="•"/>
      <w:lvlJc w:val="left"/>
      <w:pPr>
        <w:ind w:left="2868" w:hanging="252"/>
      </w:pPr>
      <w:rPr>
        <w:rFonts w:hint="default"/>
        <w:lang w:val="uk-UA" w:eastAsia="en-US" w:bidi="ar-SA"/>
      </w:rPr>
    </w:lvl>
    <w:lvl w:ilvl="5" w:tplc="BDAABCA0">
      <w:numFmt w:val="bullet"/>
      <w:lvlText w:val="•"/>
      <w:lvlJc w:val="left"/>
      <w:pPr>
        <w:ind w:left="3560" w:hanging="252"/>
      </w:pPr>
      <w:rPr>
        <w:rFonts w:hint="default"/>
        <w:lang w:val="uk-UA" w:eastAsia="en-US" w:bidi="ar-SA"/>
      </w:rPr>
    </w:lvl>
    <w:lvl w:ilvl="6" w:tplc="D13EDFF0">
      <w:numFmt w:val="bullet"/>
      <w:lvlText w:val="•"/>
      <w:lvlJc w:val="left"/>
      <w:pPr>
        <w:ind w:left="4252" w:hanging="252"/>
      </w:pPr>
      <w:rPr>
        <w:rFonts w:hint="default"/>
        <w:lang w:val="uk-UA" w:eastAsia="en-US" w:bidi="ar-SA"/>
      </w:rPr>
    </w:lvl>
    <w:lvl w:ilvl="7" w:tplc="87600EA2">
      <w:numFmt w:val="bullet"/>
      <w:lvlText w:val="•"/>
      <w:lvlJc w:val="left"/>
      <w:pPr>
        <w:ind w:left="4944" w:hanging="252"/>
      </w:pPr>
      <w:rPr>
        <w:rFonts w:hint="default"/>
        <w:lang w:val="uk-UA" w:eastAsia="en-US" w:bidi="ar-SA"/>
      </w:rPr>
    </w:lvl>
    <w:lvl w:ilvl="8" w:tplc="C64CE172">
      <w:numFmt w:val="bullet"/>
      <w:lvlText w:val="•"/>
      <w:lvlJc w:val="left"/>
      <w:pPr>
        <w:ind w:left="5636" w:hanging="252"/>
      </w:pPr>
      <w:rPr>
        <w:rFonts w:hint="default"/>
        <w:lang w:val="uk-UA" w:eastAsia="en-US" w:bidi="ar-SA"/>
      </w:rPr>
    </w:lvl>
  </w:abstractNum>
  <w:abstractNum w:abstractNumId="8">
    <w:nsid w:val="654C6411"/>
    <w:multiLevelType w:val="hybridMultilevel"/>
    <w:tmpl w:val="5F8E3DB4"/>
    <w:lvl w:ilvl="0" w:tplc="82B4ADC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03834B2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0848F6EA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15386B4A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5C44FB90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79843CF8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86B44B96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1E0AEF80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AF606918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9">
    <w:nsid w:val="6BD402DC"/>
    <w:multiLevelType w:val="hybridMultilevel"/>
    <w:tmpl w:val="A950E7D4"/>
    <w:lvl w:ilvl="0" w:tplc="35BE2E7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A8E33FE">
      <w:numFmt w:val="bullet"/>
      <w:lvlText w:val="•"/>
      <w:lvlJc w:val="left"/>
      <w:pPr>
        <w:ind w:left="990" w:hanging="218"/>
      </w:pPr>
      <w:rPr>
        <w:rFonts w:hint="default"/>
        <w:lang w:val="uk-UA" w:eastAsia="en-US" w:bidi="ar-SA"/>
      </w:rPr>
    </w:lvl>
    <w:lvl w:ilvl="2" w:tplc="E466CF02">
      <w:numFmt w:val="bullet"/>
      <w:lvlText w:val="•"/>
      <w:lvlJc w:val="left"/>
      <w:pPr>
        <w:ind w:left="1660" w:hanging="218"/>
      </w:pPr>
      <w:rPr>
        <w:rFonts w:hint="default"/>
        <w:lang w:val="uk-UA" w:eastAsia="en-US" w:bidi="ar-SA"/>
      </w:rPr>
    </w:lvl>
    <w:lvl w:ilvl="3" w:tplc="07CC9B54">
      <w:numFmt w:val="bullet"/>
      <w:lvlText w:val="•"/>
      <w:lvlJc w:val="left"/>
      <w:pPr>
        <w:ind w:left="2330" w:hanging="218"/>
      </w:pPr>
      <w:rPr>
        <w:rFonts w:hint="default"/>
        <w:lang w:val="uk-UA" w:eastAsia="en-US" w:bidi="ar-SA"/>
      </w:rPr>
    </w:lvl>
    <w:lvl w:ilvl="4" w:tplc="83000698">
      <w:numFmt w:val="bullet"/>
      <w:lvlText w:val="•"/>
      <w:lvlJc w:val="left"/>
      <w:pPr>
        <w:ind w:left="3000" w:hanging="218"/>
      </w:pPr>
      <w:rPr>
        <w:rFonts w:hint="default"/>
        <w:lang w:val="uk-UA" w:eastAsia="en-US" w:bidi="ar-SA"/>
      </w:rPr>
    </w:lvl>
    <w:lvl w:ilvl="5" w:tplc="4FA4CEDA">
      <w:numFmt w:val="bullet"/>
      <w:lvlText w:val="•"/>
      <w:lvlJc w:val="left"/>
      <w:pPr>
        <w:ind w:left="3670" w:hanging="218"/>
      </w:pPr>
      <w:rPr>
        <w:rFonts w:hint="default"/>
        <w:lang w:val="uk-UA" w:eastAsia="en-US" w:bidi="ar-SA"/>
      </w:rPr>
    </w:lvl>
    <w:lvl w:ilvl="6" w:tplc="32F8B29C">
      <w:numFmt w:val="bullet"/>
      <w:lvlText w:val="•"/>
      <w:lvlJc w:val="left"/>
      <w:pPr>
        <w:ind w:left="4340" w:hanging="218"/>
      </w:pPr>
      <w:rPr>
        <w:rFonts w:hint="default"/>
        <w:lang w:val="uk-UA" w:eastAsia="en-US" w:bidi="ar-SA"/>
      </w:rPr>
    </w:lvl>
    <w:lvl w:ilvl="7" w:tplc="B96E2656">
      <w:numFmt w:val="bullet"/>
      <w:lvlText w:val="•"/>
      <w:lvlJc w:val="left"/>
      <w:pPr>
        <w:ind w:left="5010" w:hanging="218"/>
      </w:pPr>
      <w:rPr>
        <w:rFonts w:hint="default"/>
        <w:lang w:val="uk-UA" w:eastAsia="en-US" w:bidi="ar-SA"/>
      </w:rPr>
    </w:lvl>
    <w:lvl w:ilvl="8" w:tplc="3758727E">
      <w:numFmt w:val="bullet"/>
      <w:lvlText w:val="•"/>
      <w:lvlJc w:val="left"/>
      <w:pPr>
        <w:ind w:left="5680" w:hanging="218"/>
      </w:pPr>
      <w:rPr>
        <w:rFonts w:hint="default"/>
        <w:lang w:val="uk-UA" w:eastAsia="en-US" w:bidi="ar-SA"/>
      </w:rPr>
    </w:lvl>
  </w:abstractNum>
  <w:abstractNum w:abstractNumId="10">
    <w:nsid w:val="708F5AFD"/>
    <w:multiLevelType w:val="hybridMultilevel"/>
    <w:tmpl w:val="CF9AD920"/>
    <w:lvl w:ilvl="0" w:tplc="1D769960">
      <w:start w:val="1"/>
      <w:numFmt w:val="decimal"/>
      <w:lvlText w:val="%1)"/>
      <w:lvlJc w:val="left"/>
      <w:pPr>
        <w:ind w:left="107" w:hanging="2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9A1FFC">
      <w:numFmt w:val="bullet"/>
      <w:lvlText w:val="•"/>
      <w:lvlJc w:val="left"/>
      <w:pPr>
        <w:ind w:left="794" w:hanging="249"/>
      </w:pPr>
      <w:rPr>
        <w:rFonts w:hint="default"/>
        <w:lang w:val="uk-UA" w:eastAsia="en-US" w:bidi="ar-SA"/>
      </w:rPr>
    </w:lvl>
    <w:lvl w:ilvl="2" w:tplc="8EC0CC28">
      <w:numFmt w:val="bullet"/>
      <w:lvlText w:val="•"/>
      <w:lvlJc w:val="left"/>
      <w:pPr>
        <w:ind w:left="1488" w:hanging="249"/>
      </w:pPr>
      <w:rPr>
        <w:rFonts w:hint="default"/>
        <w:lang w:val="uk-UA" w:eastAsia="en-US" w:bidi="ar-SA"/>
      </w:rPr>
    </w:lvl>
    <w:lvl w:ilvl="3" w:tplc="98DA7060">
      <w:numFmt w:val="bullet"/>
      <w:lvlText w:val="•"/>
      <w:lvlJc w:val="left"/>
      <w:pPr>
        <w:ind w:left="2182" w:hanging="249"/>
      </w:pPr>
      <w:rPr>
        <w:rFonts w:hint="default"/>
        <w:lang w:val="uk-UA" w:eastAsia="en-US" w:bidi="ar-SA"/>
      </w:rPr>
    </w:lvl>
    <w:lvl w:ilvl="4" w:tplc="B68A5EA0">
      <w:numFmt w:val="bullet"/>
      <w:lvlText w:val="•"/>
      <w:lvlJc w:val="left"/>
      <w:pPr>
        <w:ind w:left="2877" w:hanging="249"/>
      </w:pPr>
      <w:rPr>
        <w:rFonts w:hint="default"/>
        <w:lang w:val="uk-UA" w:eastAsia="en-US" w:bidi="ar-SA"/>
      </w:rPr>
    </w:lvl>
    <w:lvl w:ilvl="5" w:tplc="93AE18A0">
      <w:numFmt w:val="bullet"/>
      <w:lvlText w:val="•"/>
      <w:lvlJc w:val="left"/>
      <w:pPr>
        <w:ind w:left="3571" w:hanging="249"/>
      </w:pPr>
      <w:rPr>
        <w:rFonts w:hint="default"/>
        <w:lang w:val="uk-UA" w:eastAsia="en-US" w:bidi="ar-SA"/>
      </w:rPr>
    </w:lvl>
    <w:lvl w:ilvl="6" w:tplc="3208DCE2">
      <w:numFmt w:val="bullet"/>
      <w:lvlText w:val="•"/>
      <w:lvlJc w:val="left"/>
      <w:pPr>
        <w:ind w:left="4265" w:hanging="249"/>
      </w:pPr>
      <w:rPr>
        <w:rFonts w:hint="default"/>
        <w:lang w:val="uk-UA" w:eastAsia="en-US" w:bidi="ar-SA"/>
      </w:rPr>
    </w:lvl>
    <w:lvl w:ilvl="7" w:tplc="7ACEBACA">
      <w:numFmt w:val="bullet"/>
      <w:lvlText w:val="•"/>
      <w:lvlJc w:val="left"/>
      <w:pPr>
        <w:ind w:left="4960" w:hanging="249"/>
      </w:pPr>
      <w:rPr>
        <w:rFonts w:hint="default"/>
        <w:lang w:val="uk-UA" w:eastAsia="en-US" w:bidi="ar-SA"/>
      </w:rPr>
    </w:lvl>
    <w:lvl w:ilvl="8" w:tplc="84EE1354">
      <w:numFmt w:val="bullet"/>
      <w:lvlText w:val="•"/>
      <w:lvlJc w:val="left"/>
      <w:pPr>
        <w:ind w:left="5654" w:hanging="249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9"/>
    <w:rsid w:val="000676F9"/>
    <w:rsid w:val="00297013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787D-CE07-4821-9521-AED840C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7013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297013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7013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29701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97013"/>
  </w:style>
  <w:style w:type="table" w:customStyle="1" w:styleId="TableNormal">
    <w:name w:val="Table Normal"/>
    <w:uiPriority w:val="2"/>
    <w:semiHidden/>
    <w:unhideWhenUsed/>
    <w:qFormat/>
    <w:rsid w:val="00297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7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970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297013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970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97013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970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13749</Words>
  <Characters>7838</Characters>
  <Application>Microsoft Office Word</Application>
  <DocSecurity>0</DocSecurity>
  <Lines>65</Lines>
  <Paragraphs>43</Paragraphs>
  <ScaleCrop>false</ScaleCrop>
  <Company>SPecialiST RePack</Company>
  <LinksUpToDate>false</LinksUpToDate>
  <CharactersWithSpaces>21544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2024-07-02T16:22:00Z</dcterms:created>
  <dcterms:modified xsi:type="dcterms:W3CDTF">2024-07-02T16:25:00Z</dcterms:modified>
</cp:coreProperties>
</file>