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sz w:val="20"/>
        </w:rPr>
      </w:pPr>
      <w:r w:rsidRPr="00AA79FE">
        <w:rPr>
          <w:rFonts w:ascii="Times New Roman" w:eastAsia="Times New Roman" w:hAnsi="Times New Roman" w:cs="Times New Roman"/>
          <w:b/>
          <w:sz w:val="20"/>
        </w:rPr>
        <w:t>КРИМІНАЛЬНІ</w:t>
      </w:r>
      <w:r w:rsidRPr="00AA79FE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b/>
          <w:sz w:val="20"/>
        </w:rPr>
        <w:t>ПРАВОПОРУШЕННЯ</w:t>
      </w:r>
      <w:r w:rsidRPr="00AA79FE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b/>
          <w:sz w:val="20"/>
        </w:rPr>
        <w:t>У</w:t>
      </w:r>
      <w:r w:rsidRPr="00AA79FE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b/>
          <w:sz w:val="20"/>
        </w:rPr>
        <w:t>СФЕРІ</w:t>
      </w:r>
      <w:r w:rsidRPr="00AA79FE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b/>
          <w:sz w:val="20"/>
        </w:rPr>
        <w:t>СЛУЖБОВОЇ</w:t>
      </w:r>
      <w:r w:rsidRPr="00AA79FE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b/>
          <w:sz w:val="20"/>
        </w:rPr>
        <w:t>ДІЯЛЬНОСТІ</w:t>
      </w:r>
      <w:r w:rsidRPr="00AA79FE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b/>
          <w:sz w:val="20"/>
        </w:rPr>
        <w:t>ТА</w:t>
      </w:r>
      <w:r w:rsidRPr="00AA79FE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b/>
          <w:sz w:val="20"/>
        </w:rPr>
        <w:t>ПРОФЕСІЙНОЇ</w:t>
      </w:r>
      <w:r w:rsidRPr="00AA79FE">
        <w:rPr>
          <w:rFonts w:ascii="Times New Roman" w:eastAsia="Times New Roman" w:hAnsi="Times New Roman" w:cs="Times New Roman"/>
          <w:b/>
          <w:spacing w:val="-4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b/>
          <w:sz w:val="20"/>
        </w:rPr>
        <w:t>ДІЯЛЬНОСТІ,</w:t>
      </w:r>
      <w:r w:rsidRPr="00AA79FE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b/>
          <w:sz w:val="20"/>
        </w:rPr>
        <w:t>ПОВ'ЯЗАНОЇ</w:t>
      </w:r>
      <w:r w:rsidRPr="00AA79FE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b/>
          <w:sz w:val="20"/>
        </w:rPr>
        <w:t>З</w:t>
      </w:r>
      <w:r w:rsidRPr="00AA79FE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b/>
          <w:sz w:val="20"/>
        </w:rPr>
        <w:t>НАДАННЯМ</w:t>
      </w:r>
      <w:r w:rsidRPr="00AA79FE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b/>
          <w:sz w:val="20"/>
        </w:rPr>
        <w:t>ПУБЛІЧНИХ</w:t>
      </w:r>
      <w:r w:rsidRPr="00AA79FE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b/>
          <w:sz w:val="20"/>
        </w:rPr>
        <w:t>ПОСЛУГ</w:t>
      </w:r>
    </w:p>
    <w:p w:rsidR="00AA79FE" w:rsidRPr="00AA79FE" w:rsidRDefault="00AA79FE" w:rsidP="00AA79F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before="1" w:after="0" w:line="240" w:lineRule="auto"/>
        <w:ind w:right="383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Поняття, загальна характеристика та види кримінальних правопорушень у сфері службової діяльності та</w:t>
      </w:r>
      <w:r w:rsidRPr="00AA79FE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професійної діяльності,</w:t>
      </w:r>
      <w:r w:rsidRPr="00AA79FE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пов’язаної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із</w:t>
      </w:r>
      <w:r w:rsidRPr="00AA79FE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наданням</w:t>
      </w:r>
      <w:r w:rsidRPr="00AA79FE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публічних</w:t>
      </w:r>
      <w:r w:rsidRPr="00AA79FE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послуг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3221"/>
        </w:trPr>
        <w:tc>
          <w:tcPr>
            <w:tcW w:w="2235" w:type="dxa"/>
          </w:tcPr>
          <w:p w:rsidR="00AA79FE" w:rsidRPr="00AA79FE" w:rsidRDefault="00AA79FE" w:rsidP="00AA79FE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Родовий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sz w:val="32"/>
                <w:lang w:val="ru-RU"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AA79FE" w:rsidRPr="00AA79FE" w:rsidRDefault="00AA79FE" w:rsidP="00AA79FE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A79FE" w:rsidRPr="00AA79FE" w:rsidRDefault="00AA79FE" w:rsidP="00AA79FE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AA79FE" w:rsidRPr="00AA79FE" w:rsidRDefault="00AA79FE" w:rsidP="00AA79FE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 відносини, що забезпечують і регулюють зміст нормальної діяльності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апарату,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апарату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управління органів місцевого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самоврядування,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об’єднань громадян, підприємств, установ і організацій незалежно від форми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власності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організаційно-правової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забезпечують здійснення регламентованої законодавством професійної діяль-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ності,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пов’язаної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публічних послуг.</w:t>
            </w:r>
          </w:p>
          <w:p w:rsidR="00AA79FE" w:rsidRPr="00AA79FE" w:rsidRDefault="00AA79FE" w:rsidP="00AA79FE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AA79FE" w:rsidRPr="00AA79FE" w:rsidRDefault="00AA79FE" w:rsidP="00AA79FE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 та здоров’я потерпілої особи, її честь та гідність, інші конституційні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блага (виборчі, трудові, житлові), а також власність, авторитет органів держав-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ної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 окремих випадках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довкілля</w:t>
            </w:r>
          </w:p>
          <w:p w:rsidR="00AA79FE" w:rsidRPr="00AA79FE" w:rsidRDefault="00AA79FE" w:rsidP="00AA79FE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AA79FE" w:rsidRPr="00AA79FE" w:rsidRDefault="00AA79FE" w:rsidP="00AA79FE">
            <w:pPr>
              <w:numPr>
                <w:ilvl w:val="0"/>
                <w:numId w:val="2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офіційний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366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AA79FE" w:rsidRPr="00AA79FE" w:rsidRDefault="00AA79FE" w:rsidP="00AA79FE">
            <w:pPr>
              <w:numPr>
                <w:ilvl w:val="0"/>
                <w:numId w:val="2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368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370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AA79FE" w:rsidRPr="00AA79FE" w:rsidRDefault="00AA79FE" w:rsidP="00AA79FE">
            <w:pPr>
              <w:numPr>
                <w:ilvl w:val="0"/>
                <w:numId w:val="29"/>
              </w:numPr>
              <w:tabs>
                <w:tab w:val="left" w:pos="326"/>
              </w:tabs>
              <w:spacing w:before="1" w:line="212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декларація</w:t>
            </w:r>
          </w:p>
        </w:tc>
      </w:tr>
      <w:tr w:rsidR="00AA79FE" w:rsidRPr="00AA79FE" w:rsidTr="00867995">
        <w:trPr>
          <w:trHeight w:val="9661"/>
        </w:trPr>
        <w:tc>
          <w:tcPr>
            <w:tcW w:w="2235" w:type="dxa"/>
          </w:tcPr>
          <w:p w:rsidR="00AA79FE" w:rsidRPr="00AA79FE" w:rsidRDefault="00AA79FE" w:rsidP="00AA79FE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характеризується певними ознаками: одні з цих кримінальних правопорушень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(статті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364,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364-1,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365-2,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367,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369-3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вчинені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шля-</w:t>
            </w:r>
          </w:p>
          <w:p w:rsidR="00AA79FE" w:rsidRPr="00AA79FE" w:rsidRDefault="00AA79FE" w:rsidP="00AA79FE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хом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бездіяльності; інші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(статті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364-2, 365,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366,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366-1,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368-3,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368-4,</w:t>
            </w:r>
          </w:p>
          <w:p w:rsidR="00AA79FE" w:rsidRPr="00AA79FE" w:rsidRDefault="00AA79FE" w:rsidP="00AA79FE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368-5,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369,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369-2,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370 КК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лише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дії.</w:t>
            </w:r>
          </w:p>
          <w:p w:rsidR="00AA79FE" w:rsidRPr="00AA79FE" w:rsidRDefault="00AA79FE" w:rsidP="00AA79FE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Обов'язковою ознакою об'єктивної сторони будь-якого службового криміналь-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ного правопорушення (за винятком передбачених частинами 1 і 2 ст. 368-3,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статтями 369, 369-2 КК України) є наявність безпосереднього зв’язку між діян-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ням особи та її службовою діяльністю. Такий зв'язок проявляється в тому, що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будь-які діяння службової особи завжди зумовлені її службовим становищем 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вчиняються: а) з використанням наданих їй владних чи службових повнова-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жень 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б) всупереч інтересам служби, тобто є незаконними і суперечать тим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цілям і завданням, заради досягнення й вирішення яких створюється апарат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управління, а службові особи цього апарату наділяються певними повноважен-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нями. Якщо такий зв'язок відсутній, вчинене не може розглядатися як службо-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ве кримінальне правопорушення і за наявності до того підстав підлягає квалі-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фікації за статтями КК, що передбачають відповідальність за кримінальні пра-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вопорушення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власності,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громадського порядку тощо.</w:t>
            </w:r>
          </w:p>
          <w:p w:rsidR="00AA79FE" w:rsidRPr="00AA79FE" w:rsidRDefault="00AA79FE" w:rsidP="00AA79FE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Відповідальність за кримінальні правопорушення у сфері професійної діяльно-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сті, пов'язаної з наданням публічних послуг, також можлива лише за умови,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якщо</w:t>
            </w:r>
            <w:r w:rsidRPr="00AA79FE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</w:t>
            </w:r>
            <w:r w:rsidRPr="00AA79FE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особи:</w:t>
            </w:r>
            <w:r w:rsidRPr="00AA79FE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AA79FE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було</w:t>
            </w:r>
            <w:r w:rsidRPr="00AA79FE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пов'язане</w:t>
            </w:r>
            <w:r w:rsidRPr="00AA79FE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використанням</w:t>
            </w:r>
            <w:r w:rsidRPr="00AA79FE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повноважень,</w:t>
            </w:r>
            <w:r w:rsidRPr="00AA79FE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якими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вона наділяється для надання таких послуг; б) вчинено всупереч тим цілям 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завданням заради досягнення й вирішенні яких вона отримує повноваження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надавати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послуги під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здійснення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певна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професійної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діяльності.</w:t>
            </w:r>
          </w:p>
          <w:p w:rsidR="00AA79FE" w:rsidRPr="00AA79FE" w:rsidRDefault="00AA79FE" w:rsidP="00AA79FE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частині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366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статтях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364-2,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366-1,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368,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368-3,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368-4,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368-5,</w:t>
            </w:r>
          </w:p>
          <w:p w:rsidR="00AA79FE" w:rsidRPr="00AA79FE" w:rsidRDefault="00AA79FE" w:rsidP="00AA79FE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369,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369-2,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369-3,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370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передбачені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відповідальність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</w:p>
          <w:p w:rsidR="00AA79FE" w:rsidRPr="00AA79FE" w:rsidRDefault="00AA79FE" w:rsidP="00AA79FE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 з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формальним складом, а у статтях 364, 364-1, 365, 365-2, 367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 2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366 КК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 –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матеріальним.</w:t>
            </w:r>
          </w:p>
          <w:p w:rsidR="00AA79FE" w:rsidRPr="00AA79FE" w:rsidRDefault="00AA79FE" w:rsidP="00AA79FE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Обов'язковою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ознакою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об'єктивної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кримінальних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правопорушень останньої групи є такі суспільно небезпечні наслідки, які поля-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гають у заподіяння істотної шкоди охоронюваним законом правам, свободам та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інтересам окремих громадян, інтересам юридичних осіб, державним або гро-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мадським інтересам. Істотна шкода як наслідок вчинення цих кримінальних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правопорушень, може полягати у заподіянні: а) матеріальних збитків; б) нема-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теріальної шкоди; в) матеріальних збитків у поєднанні з наслідками нематеріа-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льного характеру.</w:t>
            </w:r>
          </w:p>
          <w:p w:rsidR="00AA79FE" w:rsidRPr="00AA79FE" w:rsidRDefault="00AA79FE" w:rsidP="00AA79FE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шести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статтях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364,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364-1,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365,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365-2,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366 та ч. 2 ст. 367 КК України) закон вказує на такий результат вчинення цих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правопорушень,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ж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спричинення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наслідків.</w:t>
            </w:r>
            <w:r w:rsidRPr="00AA79FE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 оцінці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цих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тяжких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слід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виходити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того,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використані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законі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поняття</w:t>
            </w:r>
          </w:p>
          <w:p w:rsidR="00AA79FE" w:rsidRPr="00AA79FE" w:rsidRDefault="00AA79FE" w:rsidP="00AA79FE">
            <w:pPr>
              <w:spacing w:line="230" w:lineRule="exact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«істотна шкода» та «тяжкі наслідки» мають однакову юридичну природу, 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збігаються за своїм змістом і характером. Проте вони відрізняються одне від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AA79FE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ступенем</w:t>
            </w:r>
            <w:r w:rsidRPr="00AA79FE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тяжкості</w:t>
            </w:r>
            <w:r w:rsidRPr="00AA79FE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AA79FE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обсягом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заподіяної</w:t>
            </w:r>
            <w:r w:rsidRPr="00AA79FE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кримінальним</w:t>
            </w:r>
            <w:r w:rsidRPr="00AA79FE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правопору-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23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шенням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шкоди.</w:t>
            </w:r>
          </w:p>
        </w:tc>
      </w:tr>
      <w:tr w:rsidR="00AA79FE" w:rsidRPr="00AA79FE" w:rsidTr="00867995">
        <w:trPr>
          <w:trHeight w:val="4831"/>
        </w:trPr>
        <w:tc>
          <w:tcPr>
            <w:tcW w:w="2235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кримінальні правопорушення</w:t>
            </w:r>
            <w:r w:rsidRPr="00AA79FE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 формальним складом</w:t>
            </w:r>
            <w:r w:rsidRPr="00AA79FE">
              <w:rPr>
                <w:rFonts w:ascii="Times New Roman" w:eastAsia="Times New Roman" w:hAnsi="Times New Roman" w:cs="Times New Roman"/>
                <w:i/>
                <w:spacing w:val="5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(ч 1 ст. 366 КК України,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364-2,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366-1,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368,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368-3,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368-4,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368-5,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369,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369-2,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369-3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370</w:t>
            </w:r>
            <w:r w:rsidRPr="00AA79FE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</w:t>
            </w:r>
          </w:p>
          <w:p w:rsidR="00AA79FE" w:rsidRPr="00AA79FE" w:rsidRDefault="00AA79FE" w:rsidP="00AA79FE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вчиняються лише з прямим умислом, а у </w:t>
            </w: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кримінальних правопорушеннях з ма-</w:t>
            </w:r>
            <w:r w:rsidRPr="00AA79FE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теріальним складом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364, 364-1, 365, 365-2, 367 та ч. 2 ст. 366 КК України)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вина визначається психічним ставленням особи до самого діяння і до його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наслідків.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п’яти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цих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правопорушень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</w:t>
            </w:r>
            <w:r w:rsidRPr="00AA79FE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вчинюється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лише з прямим умислом, бо у статтях 364, 364-1 КК України указується на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умисне використання службового становища чи повноважень з наданні публі-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чних послуг; у ст. 365 КК України – на умисне вчинення дій, які явно виходять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межі наданих повноважень; у ч. 2 ст. 366 КК України – на завідомо неправди-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вий характер відомостей, які вносяться до офіційних документів, а у статтях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364, 364-1, 365, 365-2 КК України – ще й на спеціальну мету – одержання не-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правомірної вигоди. Психічне ставлення особи до наслідків цих діянь може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полягати як в умисній, так і необережній формі вини. При вчиненні службової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недбалості (ст. 367 КК України) діяння може бути як умисним, так і необереж-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ним. Психічне ставлення до наслідків вчиненої особою службової недбалості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виявлятися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 в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умисній,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необережній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формі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вини.</w:t>
            </w:r>
          </w:p>
          <w:p w:rsidR="00AA79FE" w:rsidRPr="00AA79FE" w:rsidRDefault="00AA79FE" w:rsidP="00AA79FE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 окремих службових кримінальних правопорушень, а також для криміналь-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 правопорушень у сфері професійної діяльності, пов'язаної з наданням пуб-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лічних</w:t>
            </w:r>
            <w:r w:rsidRPr="00AA79FE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послуг,  обов'язковою</w:t>
            </w:r>
            <w:r w:rsidRPr="00AA79FE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ознакою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їх  суб'єктивної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сторони</w:t>
            </w:r>
            <w:r w:rsidRPr="00AA79FE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</w:t>
            </w:r>
            <w:r w:rsidRPr="00AA79FE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визнає</w:t>
            </w:r>
          </w:p>
          <w:p w:rsidR="00AA79FE" w:rsidRPr="00AA79FE" w:rsidRDefault="00AA79FE" w:rsidP="00AA79FE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u w:val="single"/>
              </w:rPr>
              <w:t>мету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(статті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364,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364-1,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365-2,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370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</w:tc>
      </w:tr>
      <w:tr w:rsidR="00AA79FE" w:rsidRPr="00AA79FE" w:rsidTr="00867995">
        <w:trPr>
          <w:trHeight w:val="4828"/>
        </w:trPr>
        <w:tc>
          <w:tcPr>
            <w:tcW w:w="2235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numPr>
                <w:ilvl w:val="0"/>
                <w:numId w:val="28"/>
              </w:numPr>
              <w:tabs>
                <w:tab w:val="left" w:pos="328"/>
              </w:tabs>
              <w:ind w:right="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368-3,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4,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369, 369-2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AA79FE" w:rsidRPr="00AA79FE" w:rsidRDefault="00AA79FE" w:rsidP="00AA79FE">
            <w:pPr>
              <w:numPr>
                <w:ilvl w:val="0"/>
                <w:numId w:val="28"/>
              </w:numPr>
              <w:tabs>
                <w:tab w:val="left" w:pos="327"/>
              </w:tabs>
              <w:spacing w:line="229" w:lineRule="exact"/>
              <w:ind w:left="326"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спеціальний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суб’єкт:</w:t>
            </w:r>
          </w:p>
          <w:p w:rsidR="00AA79FE" w:rsidRPr="00AA79FE" w:rsidRDefault="00AA79FE" w:rsidP="00AA79FE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народний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депутат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364-1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AA79FE" w:rsidRPr="00AA79FE" w:rsidRDefault="00AA79FE" w:rsidP="00AA79FE">
            <w:pPr>
              <w:ind w:right="183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працівник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правоохоронних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365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в)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декларування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366-1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г)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уповноважена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функцій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держави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місцевого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самовря-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дування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368-5,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369-2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ґ)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здійснює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професійну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діяльність,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пов'язану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наданням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публічних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послуг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365-2,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частинами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368-4 КК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д)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загальне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визначення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якої</w:t>
            </w:r>
            <w:r w:rsidRPr="00AA79FE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наведено</w:t>
            </w:r>
            <w:r w:rsidRPr="00AA79FE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частинах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18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України.</w:t>
            </w:r>
          </w:p>
          <w:p w:rsidR="00AA79FE" w:rsidRPr="00AA79FE" w:rsidRDefault="00AA79FE" w:rsidP="00AA79F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 свою чергу, питання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відповідальність службових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 вирішується в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законі диференційовано і суб'єктами кримінальних правопорушень, передбаче-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них:</w:t>
            </w:r>
          </w:p>
          <w:p w:rsidR="00AA79FE" w:rsidRPr="00AA79FE" w:rsidRDefault="00AA79FE" w:rsidP="00AA79FE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а) статтями 364, 368, 368-5 КК України, можуть бути службові особи лише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юридичних осіб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публічного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права;</w:t>
            </w:r>
          </w:p>
          <w:p w:rsidR="00AA79FE" w:rsidRPr="00AA79FE" w:rsidRDefault="00AA79FE" w:rsidP="00AA79FE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б) статтями 364-1, частинами 3 і 4 ст. 368-3 КК України – службові особи лише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юридичних осіб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приватного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права;</w:t>
            </w:r>
          </w:p>
          <w:p w:rsidR="00AA79FE" w:rsidRPr="00AA79FE" w:rsidRDefault="00AA79FE" w:rsidP="00AA79FE">
            <w:pPr>
              <w:spacing w:line="228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в) статтями 366, 367 і 370 КК України – службові особи як публічного, так 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приватного права.</w:t>
            </w:r>
          </w:p>
        </w:tc>
      </w:tr>
      <w:tr w:rsidR="00AA79FE" w:rsidRPr="00AA79FE" w:rsidTr="00867995">
        <w:trPr>
          <w:trHeight w:val="4371"/>
        </w:trPr>
        <w:tc>
          <w:tcPr>
            <w:tcW w:w="2235" w:type="dxa"/>
          </w:tcPr>
          <w:p w:rsidR="00AA79FE" w:rsidRPr="00AA79FE" w:rsidRDefault="00AA79FE" w:rsidP="00AA79FE">
            <w:pPr>
              <w:ind w:right="89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Поняття та</w:t>
            </w:r>
            <w:r w:rsidRPr="00AA79FE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класифікація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Кримінальні правопорушення у сфері службової діяльності та професійної</w:t>
            </w:r>
            <w:r w:rsidRPr="00AA79FE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діяльності, пов’язаної із наданням публічних послуг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– це суспільно небез-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печні, винні (умисні або через необережність) та протиправні діяння (дія 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бездіяльність), які посягають на суспільні відносини, що забезпечують норма-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льне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функціонування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громадського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апарату,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апарату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управління підприємств, установ, організацій незалежно від форми власності,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порядку здійснення регламентованої законодавством професійної діяльності,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пов’язаної із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наданням публічних послуг, вчинені суб’єктом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правопорушення.</w:t>
            </w:r>
          </w:p>
          <w:p w:rsidR="00AA79FE" w:rsidRPr="00AA79FE" w:rsidRDefault="00AA79FE" w:rsidP="00AA79FE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Залежно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суспільним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відносинам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спричиняється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розподілені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чотири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групи:</w:t>
            </w:r>
          </w:p>
          <w:p w:rsidR="00AA79FE" w:rsidRPr="00AA79FE" w:rsidRDefault="00AA79FE" w:rsidP="00AA79FE">
            <w:pPr>
              <w:numPr>
                <w:ilvl w:val="0"/>
                <w:numId w:val="27"/>
              </w:numPr>
              <w:tabs>
                <w:tab w:val="left" w:pos="327"/>
              </w:tabs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 у сфері службової діяльності, яка здійснюється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тільки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органах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місцевого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самоврядування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особах публічного права (ст. 364, 364-2, 365, 366-1, 368, 368-5, 369, 369-2 КК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AA79FE" w:rsidRPr="00AA79FE" w:rsidRDefault="00AA79FE" w:rsidP="00AA79FE">
            <w:pPr>
              <w:numPr>
                <w:ilvl w:val="0"/>
                <w:numId w:val="27"/>
              </w:numPr>
              <w:tabs>
                <w:tab w:val="left" w:pos="351"/>
              </w:tabs>
              <w:ind w:right="9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 правопорушення, вчинювані у сфері службової діяльності, яка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здійснюється лише в юридичних особах приватного права (статті 364-1, 368-3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AA79FE" w:rsidRPr="00AA79FE" w:rsidRDefault="00AA79FE" w:rsidP="00AA79FE">
            <w:pPr>
              <w:numPr>
                <w:ilvl w:val="0"/>
                <w:numId w:val="27"/>
              </w:numPr>
              <w:tabs>
                <w:tab w:val="left" w:pos="360"/>
              </w:tabs>
              <w:spacing w:line="215" w:lineRule="exact"/>
              <w:ind w:left="359" w:hanging="2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вчинені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службової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15" w:lineRule="exact"/>
        <w:jc w:val="both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921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5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діяльності,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здійснюється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юридичних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особах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публічного,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ного права (ст. 366, 367,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370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AA79FE" w:rsidRPr="00AA79FE" w:rsidRDefault="00AA79FE" w:rsidP="00AA79FE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4)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вчиняються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сфері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професійної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ті,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пов'язаної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 наданням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публічних послуг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(статті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365-2,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368-4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25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</w:t>
      </w: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t>Відповідно до п. 1 примітки до ст. 364 КК України службовими особами публічного права є особи, які 1) пос-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тійно, тимчасово або за спеціальним повноваженням здійснюють функції представників влади чи місцевого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самоврядування; 2) обіймають постійно або тимчасово в органах державної влади, органах місцевого самовря-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дування, на державних чи комунальних підприємствах, в установах чи організаціях посади, пов’язані з вико-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нанням організаційно-розпорядчих або адміністративно-господарських функцій; 3) виконують такі функції за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спеціальним повноваженням, яким особа наділяється повноважним органом чи посадовою особою, зокрема: а)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повноважним органом державної влади чи місцевого самоврядування; б) центральним органом державного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управління із спеціальним статусом; в) повноважним органом чи повноважною особою підприємства, установи,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організації;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г) судом;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д) законом.</w:t>
      </w: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службових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осіб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публічного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права</w:t>
      </w:r>
      <w:r w:rsidRPr="00AA79F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закон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відносить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також</w:t>
      </w:r>
      <w:r w:rsidRPr="00AA79F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таких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службових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осіб,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які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здійснюють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організа-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ційно-розпорядчі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чи</w:t>
      </w:r>
      <w:r w:rsidRPr="00AA79F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адміністративно-господарські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функції,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займаючи</w:t>
      </w:r>
      <w:r w:rsidRPr="00AA79F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посади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AA79F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юридичних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особах,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статутному фонді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яких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державна чи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комунальна частка перевищує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50 % або становить</w:t>
      </w:r>
      <w:r w:rsidRPr="00AA79F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величину,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що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забезпечує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державі чи територіальній громаді право вирішального впливу на господарську діяльність такого підприємства.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Службовими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особами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визнаються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також: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а)</w:t>
      </w:r>
      <w:r w:rsidRPr="00AA79F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посадові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особи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іноземних</w:t>
      </w:r>
      <w:r w:rsidRPr="00AA79F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держав</w:t>
      </w:r>
      <w:r w:rsidRPr="00AA79F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(особи,</w:t>
      </w:r>
      <w:r w:rsidRPr="00AA79F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які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обіймають</w:t>
      </w:r>
      <w:r w:rsidRPr="00AA79F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посади</w:t>
      </w:r>
      <w:r w:rsidRPr="00AA79F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законодавчому,</w:t>
      </w:r>
      <w:r w:rsidRPr="00AA79F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виконавчому</w:t>
      </w:r>
      <w:r w:rsidRPr="00AA79F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або</w:t>
      </w:r>
      <w:r w:rsidRPr="00AA79F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судовому</w:t>
      </w:r>
      <w:r w:rsidRPr="00AA79F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органі</w:t>
      </w:r>
      <w:r w:rsidRPr="00AA79F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іноземної</w:t>
      </w:r>
      <w:r w:rsidRPr="00AA79F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держави,</w:t>
      </w:r>
      <w:r w:rsidRPr="00AA79F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A79F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тому</w:t>
      </w:r>
      <w:r w:rsidRPr="00AA79F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числі</w:t>
      </w:r>
      <w:r w:rsidRPr="00AA79F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присяжні</w:t>
      </w:r>
      <w:r w:rsidRPr="00AA79F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засідателі;</w:t>
      </w:r>
      <w:r w:rsidRPr="00AA79F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інші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особи, які здійснюють функції держави для іноземної держави, зокрема, для державного органу або державного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підприємства; б) іноземні третейські судді; в) особи, уповноважені вирішувати цивільні, комерційні або трудові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спори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іноземних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державах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порядку,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альтернативному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судовому; г)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посадові особи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міжнародних організацій,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A79F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саме</w:t>
      </w:r>
      <w:r w:rsidRPr="00AA79F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працівники</w:t>
      </w:r>
      <w:r w:rsidRPr="00AA79F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міжнародних</w:t>
      </w:r>
      <w:r w:rsidRPr="00AA79F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організацій</w:t>
      </w:r>
      <w:r w:rsidRPr="00AA79F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чи</w:t>
      </w:r>
      <w:r w:rsidRPr="00AA79F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інші</w:t>
      </w:r>
      <w:r w:rsidRPr="00AA79F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особи,</w:t>
      </w:r>
      <w:r w:rsidRPr="00AA79F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уповноважені</w:t>
      </w:r>
      <w:r w:rsidRPr="00AA79F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такою</w:t>
      </w:r>
      <w:r w:rsidRPr="00AA79F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організацією</w:t>
      </w:r>
      <w:r w:rsidRPr="00AA79F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діяти</w:t>
      </w:r>
      <w:r w:rsidRPr="00AA79F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від</w:t>
      </w:r>
      <w:r w:rsidRPr="00AA79F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її</w:t>
      </w:r>
      <w:r w:rsidRPr="00AA79F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імені;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д)</w:t>
      </w:r>
      <w:r w:rsidRPr="00AA79F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члени</w:t>
      </w:r>
      <w:r w:rsidRPr="00AA79F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міжнародних</w:t>
      </w:r>
      <w:r w:rsidRPr="00AA79F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парламентських</w:t>
      </w:r>
      <w:r w:rsidRPr="00AA79F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асамблей,</w:t>
      </w:r>
      <w:r w:rsidRPr="00AA79F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r w:rsidRPr="00AA79F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яких</w:t>
      </w:r>
      <w:r w:rsidRPr="00AA79F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є</w:t>
      </w:r>
      <w:r w:rsidRPr="00AA79F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Україна;</w:t>
      </w:r>
      <w:r w:rsidRPr="00AA79F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е)</w:t>
      </w:r>
      <w:r w:rsidRPr="00AA79F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судді</w:t>
      </w:r>
      <w:r w:rsidRPr="00AA79F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та</w:t>
      </w:r>
      <w:r w:rsidRPr="00AA79F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посадові</w:t>
      </w:r>
      <w:r w:rsidRPr="00AA79F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особи</w:t>
      </w:r>
      <w:r w:rsidRPr="00AA79F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міжна-</w:t>
      </w: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t>родних</w:t>
      </w:r>
      <w:r w:rsidRPr="00AA79F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суддів.</w:t>
      </w: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t>Організаційно-розпорядчими є функції щодо здійснення керівництва галуззю промисловості, трудовим коле-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ктивом, ділянкою роботи, виробничою діяльністю окремих працівників на підприємствах, в установах чи орга-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нізаціях.</w:t>
      </w:r>
    </w:p>
    <w:p w:rsidR="00AA79FE" w:rsidRPr="00AA79FE" w:rsidRDefault="00AA79FE" w:rsidP="00AA79FE">
      <w:pPr>
        <w:widowControl w:val="0"/>
        <w:autoSpaceDE w:val="0"/>
        <w:autoSpaceDN w:val="0"/>
        <w:spacing w:before="1" w:after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t>Адміністративно-господарськими є функції щодо управління або розпорядження державним чи комунальним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майном, що припускає встановлення порядку його збереження, використання, переробки, реалізації, забезпе-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чення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контролю за цими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операціями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тощо.</w:t>
      </w: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364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Зловживання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владою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або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службовим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становищем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2298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A79FE" w:rsidRPr="00AA79FE" w:rsidRDefault="00AA79FE" w:rsidP="00AA79FE">
            <w:pPr>
              <w:spacing w:before="16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AA79FE" w:rsidRPr="00AA79FE" w:rsidRDefault="00AA79FE" w:rsidP="00AA79FE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AA79FE" w:rsidRPr="00AA79FE" w:rsidRDefault="00AA79FE" w:rsidP="00AA79FE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нормальна діяльність державного апарату, апарату органів місцевого самовря-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дування, окремої організації, установи, підприємства державної або комуналь-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ної форми власності, зміст якої визначається законодавством України, а також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авторитет органів державної влади, органів місцевого самоврядування, підп-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риємств,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установ, організацій.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A79FE" w:rsidRPr="00AA79FE" w:rsidRDefault="00AA79FE" w:rsidP="00AA79FE">
            <w:pPr>
              <w:ind w:right="12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життя та здоров’я потерпілої особи, її честь та гідність, інші конституційні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блага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(виборчі, трудові,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житлові), а також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власність.</w:t>
            </w:r>
          </w:p>
          <w:p w:rsidR="00AA79FE" w:rsidRPr="00AA79FE" w:rsidRDefault="00AA79FE" w:rsidP="00AA79FE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A79FE" w:rsidRPr="00AA79FE" w:rsidRDefault="00AA79FE" w:rsidP="00AA79FE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</w:p>
        </w:tc>
      </w:tr>
      <w:tr w:rsidR="00AA79FE" w:rsidRPr="00AA79FE" w:rsidTr="00867995">
        <w:trPr>
          <w:trHeight w:val="414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26"/>
              </w:numPr>
              <w:tabs>
                <w:tab w:val="left" w:pos="329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 небезпечне діяння, що полягає у використання службовою особою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службового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становища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всупереч інтересам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служби;</w:t>
            </w:r>
          </w:p>
          <w:p w:rsidR="00AA79FE" w:rsidRPr="00AA79FE" w:rsidRDefault="00AA79FE" w:rsidP="00AA79FE">
            <w:pPr>
              <w:numPr>
                <w:ilvl w:val="0"/>
                <w:numId w:val="26"/>
              </w:numPr>
              <w:tabs>
                <w:tab w:val="left" w:pos="346"/>
              </w:tabs>
              <w:spacing w:before="2"/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небезпечні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наслідки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виді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істотної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шкоди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правоохоронним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ресам:</w:t>
            </w:r>
          </w:p>
          <w:p w:rsidR="00AA79FE" w:rsidRPr="00AA79FE" w:rsidRDefault="00AA79FE" w:rsidP="00AA79FE">
            <w:pPr>
              <w:ind w:right="374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а) шкода матеріального</w:t>
            </w:r>
            <w:r w:rsidRPr="00AA79FE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характеру;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нематеріального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характеру;</w:t>
            </w:r>
          </w:p>
          <w:p w:rsidR="00AA79FE" w:rsidRPr="00AA79FE" w:rsidRDefault="00AA79FE" w:rsidP="00AA79FE">
            <w:pPr>
              <w:numPr>
                <w:ilvl w:val="0"/>
                <w:numId w:val="26"/>
              </w:numPr>
              <w:tabs>
                <w:tab w:val="left" w:pos="360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</w:t>
            </w:r>
            <w:r w:rsidRPr="00AA79FE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зв’язок</w:t>
            </w:r>
            <w:r w:rsidRPr="00AA79FE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</w:t>
            </w:r>
            <w:r w:rsidRPr="00AA79FE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небезпечним</w:t>
            </w:r>
            <w:r w:rsidRPr="00AA79FE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діянням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наслідками.</w:t>
            </w:r>
          </w:p>
          <w:p w:rsidR="00AA79FE" w:rsidRPr="00AA79FE" w:rsidRDefault="00AA79FE" w:rsidP="00AA79FE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зловживанням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владою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слід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розуміти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службовою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 яка має владні повноваження, всупереч інтересам служби своїх прав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 пред’явлення вимог, а також прийняття рішень, обов’язкових для вико-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нання іншими фізичними чи юридичними особами. Зловживати владою може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представник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виконує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організаційно-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розпорядчі обов’язки, оскільки остання також має владні повноваження, що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розповсюджуються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підпорядкованих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їй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осіб.</w:t>
            </w:r>
          </w:p>
          <w:p w:rsidR="00AA79FE" w:rsidRPr="00AA79FE" w:rsidRDefault="00AA79FE" w:rsidP="00AA79FE">
            <w:pPr>
              <w:spacing w:line="228" w:lineRule="exact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Зловживання службовим становищем – це будь-яке умисне використання слу-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жбовою</w:t>
            </w:r>
            <w:r w:rsidRPr="00AA79FE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</w:t>
            </w:r>
            <w:r w:rsidRPr="00AA79FE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всупереч</w:t>
            </w:r>
            <w:r w:rsidRPr="00AA79FE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інтересам</w:t>
            </w:r>
            <w:r w:rsidRPr="00AA79FE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служби</w:t>
            </w:r>
            <w:r w:rsidRPr="00AA79FE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своїх</w:t>
            </w:r>
            <w:r w:rsidRPr="00AA79FE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</w:t>
            </w:r>
            <w:r w:rsidRPr="00AA79FE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можливостей,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23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пов’язаних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посадою.</w:t>
            </w:r>
          </w:p>
        </w:tc>
      </w:tr>
      <w:tr w:rsidR="00AA79FE" w:rsidRPr="00AA79FE" w:rsidTr="00867995">
        <w:trPr>
          <w:trHeight w:val="921"/>
        </w:trPr>
        <w:tc>
          <w:tcPr>
            <w:tcW w:w="2235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ind w:right="1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вчиняється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тільки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прямим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умислом,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наслідків,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передбачених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364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ставлення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суб’єкта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формі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умислу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</w:p>
          <w:p w:rsidR="00AA79FE" w:rsidRPr="00AA79FE" w:rsidRDefault="00AA79FE" w:rsidP="00AA79FE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необережності</w:t>
            </w:r>
            <w:r w:rsidRPr="00AA79FE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AA79FE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AA79FE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одержання</w:t>
            </w:r>
            <w:r w:rsidRPr="00AA79FE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будь-якої</w:t>
            </w:r>
            <w:r w:rsidRPr="00AA79FE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вигоди</w:t>
            </w:r>
            <w:r w:rsidRPr="00AA79FE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AA79FE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самої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іншої фізичної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юридичної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</w:p>
        </w:tc>
      </w:tr>
      <w:tr w:rsidR="00AA79FE" w:rsidRPr="00AA79FE" w:rsidTr="00867995">
        <w:trPr>
          <w:trHeight w:val="230"/>
        </w:trPr>
        <w:tc>
          <w:tcPr>
            <w:tcW w:w="2235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юридичної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публічного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права</w:t>
            </w:r>
          </w:p>
        </w:tc>
      </w:tr>
      <w:tr w:rsidR="00AA79FE" w:rsidRPr="00AA79FE" w:rsidTr="00867995">
        <w:trPr>
          <w:trHeight w:val="750"/>
        </w:trPr>
        <w:tc>
          <w:tcPr>
            <w:tcW w:w="2235" w:type="dxa"/>
          </w:tcPr>
          <w:p w:rsidR="00AA79FE" w:rsidRPr="00AA79FE" w:rsidRDefault="00AA79FE" w:rsidP="00AA79FE">
            <w:pPr>
              <w:ind w:right="182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AA79FE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AA79FE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 2</w:t>
            </w:r>
            <w:r w:rsidRPr="00AA79FE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364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тяжкі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наслідки:</w:t>
            </w:r>
          </w:p>
          <w:p w:rsidR="00AA79FE" w:rsidRPr="00AA79FE" w:rsidRDefault="00AA79FE" w:rsidP="00AA79FE">
            <w:pPr>
              <w:ind w:right="38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а) шкода матеріального характеру;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нематеріального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24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Примітка.</w:t>
      </w: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t>Неправомірна вигода (ст. 364, 364-1,365-2, 368, 368-3, 368-4, 369, 369-2, 370 КК України) – це грошові кошти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або інше майно, переваги (наприклад, безпідставне надання чергової відпустки в літній період усупереч встано-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вленому графіку), пільги (наприклад, звільнення від сплати комунальних платежів у будинках відомчого жит-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лового фонду), послуги матеріального (наприклад, ремонт квартири, транспортного засобу, побутової техніки)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або нематеріального (наприклад, перевірка приміщення на наявність спеціальних технічних засобів негласного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отримання інформації, надання професійних консультацій) характеру, нематеріальні активи, будь-які інші ви-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годи нематеріального чи негрошового характеру, що їх обіцяють, пропонують, надають або отримують без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законних на те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підстав.</w:t>
      </w: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t xml:space="preserve">Істотною шкодою матеріального характеру у </w:t>
      </w:r>
      <w:hyperlink r:id="rId5" w:anchor="n2535">
        <w:r w:rsidRPr="00AA79FE">
          <w:rPr>
            <w:rFonts w:ascii="Times New Roman" w:eastAsia="Times New Roman" w:hAnsi="Times New Roman" w:cs="Times New Roman"/>
            <w:sz w:val="20"/>
            <w:szCs w:val="20"/>
          </w:rPr>
          <w:t xml:space="preserve">статтях 364, </w:t>
        </w:r>
      </w:hyperlink>
      <w:hyperlink r:id="rId6" w:anchor="n2547">
        <w:r w:rsidRPr="00AA79FE">
          <w:rPr>
            <w:rFonts w:ascii="Times New Roman" w:eastAsia="Times New Roman" w:hAnsi="Times New Roman" w:cs="Times New Roman"/>
            <w:sz w:val="20"/>
            <w:szCs w:val="20"/>
          </w:rPr>
          <w:t>364</w:t>
        </w:r>
      </w:hyperlink>
      <w:r w:rsidRPr="00AA79FE">
        <w:rPr>
          <w:rFonts w:ascii="Times New Roman" w:eastAsia="Times New Roman" w:hAnsi="Times New Roman" w:cs="Times New Roman"/>
          <w:sz w:val="20"/>
          <w:szCs w:val="20"/>
        </w:rPr>
        <w:t xml:space="preserve">-1, </w:t>
      </w:r>
      <w:hyperlink r:id="rId7" w:anchor="n2554">
        <w:r w:rsidRPr="00AA79FE">
          <w:rPr>
            <w:rFonts w:ascii="Times New Roman" w:eastAsia="Times New Roman" w:hAnsi="Times New Roman" w:cs="Times New Roman"/>
            <w:sz w:val="20"/>
            <w:szCs w:val="20"/>
          </w:rPr>
          <w:t xml:space="preserve">365, </w:t>
        </w:r>
      </w:hyperlink>
      <w:hyperlink r:id="rId8" w:anchor="n2563">
        <w:r w:rsidRPr="00AA79FE">
          <w:rPr>
            <w:rFonts w:ascii="Times New Roman" w:eastAsia="Times New Roman" w:hAnsi="Times New Roman" w:cs="Times New Roman"/>
            <w:sz w:val="20"/>
            <w:szCs w:val="20"/>
          </w:rPr>
          <w:t xml:space="preserve">365, </w:t>
        </w:r>
      </w:hyperlink>
      <w:hyperlink r:id="rId9" w:anchor="n2577">
        <w:r w:rsidRPr="00AA79FE">
          <w:rPr>
            <w:rFonts w:ascii="Times New Roman" w:eastAsia="Times New Roman" w:hAnsi="Times New Roman" w:cs="Times New Roman"/>
            <w:sz w:val="20"/>
            <w:szCs w:val="20"/>
          </w:rPr>
          <w:t>367</w:t>
        </w:r>
      </w:hyperlink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КК України вважається така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шкода,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яка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сто і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більше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разів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перевищує неоподатковуваний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мінімум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доходів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громадян.</w:t>
      </w:r>
    </w:p>
    <w:p w:rsidR="00AA79FE" w:rsidRPr="00AA79FE" w:rsidRDefault="00AA79FE" w:rsidP="00AA79FE">
      <w:pPr>
        <w:widowControl w:val="0"/>
        <w:autoSpaceDE w:val="0"/>
        <w:autoSpaceDN w:val="0"/>
        <w:spacing w:before="1" w:after="0" w:line="240" w:lineRule="auto"/>
        <w:ind w:righ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t>Істотною шкодою нематеріального характеру у статтях 364, 364-1, 365, 365, 367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КК України –оціночна кате-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горія, що виражається в обмежені конституційних (виборчих, трудових, житлових і ін.) прав і свобод людини і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громадянина, підриві престижу й авторитету органів державної влади і місцевого самоврядування, у порушенні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громадського порядку і громадської безпеки, у створені таких обстановки і умов, що погіршують підприємст-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вам, установам і організаціям умови виконання своїх основних функцій і т.п. Істотною практика визнає шкоду,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якщо службова особа, використовуючи своє службове становище, сприяє або потурає вчиненню кримінального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правопорушення іншими особами або сама вчиняє (поряд із службовим) інше кримінальне правопорушення або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приховує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кримінальне</w:t>
      </w:r>
      <w:r w:rsidRPr="00AA79F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правопорушення,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раніше вчинений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нею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або іншими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особами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та ін.</w:t>
      </w: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t xml:space="preserve">Тяжкими наслідками матеріального характеру у </w:t>
      </w:r>
      <w:hyperlink r:id="rId10" w:anchor="n2535">
        <w:r w:rsidRPr="00AA79FE">
          <w:rPr>
            <w:rFonts w:ascii="Times New Roman" w:eastAsia="Times New Roman" w:hAnsi="Times New Roman" w:cs="Times New Roman"/>
            <w:sz w:val="20"/>
            <w:szCs w:val="20"/>
          </w:rPr>
          <w:t xml:space="preserve">статтях 364-367 </w:t>
        </w:r>
      </w:hyperlink>
      <w:r w:rsidRPr="00AA79FE">
        <w:rPr>
          <w:rFonts w:ascii="Times New Roman" w:eastAsia="Times New Roman" w:hAnsi="Times New Roman" w:cs="Times New Roman"/>
          <w:sz w:val="20"/>
          <w:szCs w:val="20"/>
        </w:rPr>
        <w:t>КК України вважаються такі наслідки, які у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двісті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п’ятдесят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більше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разів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перевищують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неоподатковуваний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мінімум доходів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громадян.</w:t>
      </w: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t>Тяжкими наслідками нематеріального характеру у статтях 364-367 КК України можна вважати аварія, що по-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тягла загибель людей чи заподіяння їм тяжких тілесних ушкоджень; тривала зупинка транспорту чи виробни-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чих процесів; дезорганізація діяльності органів влади чи місцевого самоврядування; розвал роботи підприємств,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що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привів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їхнього банкрутства;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приховування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вчинених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кримінальних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правопорушень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т.п.</w:t>
      </w:r>
    </w:p>
    <w:p w:rsidR="00AA79FE" w:rsidRPr="00AA79FE" w:rsidRDefault="00AA79FE" w:rsidP="00AA79F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268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364-1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Зловживання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повноваженнями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службовою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особою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юридичної</w:t>
      </w:r>
      <w:r w:rsidRPr="00AA79FE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особи</w:t>
      </w:r>
      <w:r w:rsidRPr="00AA79F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приватного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права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незале-</w:t>
      </w:r>
      <w:r w:rsidRPr="00AA79FE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жно від</w:t>
      </w:r>
      <w:r w:rsidRPr="00AA79FE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організаційно-правової</w:t>
      </w:r>
      <w:r w:rsidRPr="00AA79FE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форми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161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AA79FE" w:rsidRPr="00AA79FE" w:rsidRDefault="00AA79FE" w:rsidP="00AA79FE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AA79FE" w:rsidRPr="00AA79FE" w:rsidRDefault="00AA79FE" w:rsidP="00AA79FE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AA79FE" w:rsidRPr="00AA79FE" w:rsidRDefault="00AA79FE" w:rsidP="00AA79FE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відносини,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забезпечують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нормальну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службову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дичних особах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права</w:t>
            </w:r>
          </w:p>
          <w:p w:rsidR="00AA79FE" w:rsidRPr="00AA79FE" w:rsidRDefault="00AA79FE" w:rsidP="00AA79FE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AA79FE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</w:t>
            </w:r>
            <w:r w:rsidRPr="00AA79FE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AA79FE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честь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AA79FE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гідність,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AA79FE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конституційні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блага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(виборчі, трудові,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житлові), а також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власність.</w:t>
            </w:r>
          </w:p>
          <w:p w:rsidR="00AA79FE" w:rsidRPr="00AA79FE" w:rsidRDefault="00AA79FE" w:rsidP="00AA79FE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AA79FE" w:rsidRPr="00AA79FE" w:rsidRDefault="00AA79FE" w:rsidP="00AA79FE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</w:p>
        </w:tc>
      </w:tr>
      <w:tr w:rsidR="00AA79FE" w:rsidRPr="00AA79FE" w:rsidTr="00867995">
        <w:trPr>
          <w:trHeight w:val="2299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25"/>
              </w:numPr>
              <w:tabs>
                <w:tab w:val="left" w:pos="334"/>
              </w:tabs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діяння, що полягає у використанні всупереч інтересам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юридичної особи приватного права незалежно від організаційно-правової фор-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такої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юридичної особи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своїх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повноважень;</w:t>
            </w:r>
          </w:p>
          <w:p w:rsidR="00AA79FE" w:rsidRPr="00AA79FE" w:rsidRDefault="00AA79FE" w:rsidP="00AA79FE">
            <w:pPr>
              <w:numPr>
                <w:ilvl w:val="0"/>
                <w:numId w:val="25"/>
              </w:numPr>
              <w:tabs>
                <w:tab w:val="left" w:pos="346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 небезпечні наслідки у виді істотної шкоди правоохоронним інте-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ресам:</w:t>
            </w:r>
          </w:p>
          <w:p w:rsidR="00AA79FE" w:rsidRPr="00AA79FE" w:rsidRDefault="00AA79FE" w:rsidP="00AA79FE">
            <w:pPr>
              <w:spacing w:before="1"/>
              <w:ind w:right="374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а) шкода матеріального</w:t>
            </w:r>
            <w:r w:rsidRPr="00AA79FE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характеру;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нематеріального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характеру;</w:t>
            </w:r>
          </w:p>
          <w:p w:rsidR="00AA79FE" w:rsidRPr="00AA79FE" w:rsidRDefault="00AA79FE" w:rsidP="00AA79FE">
            <w:pPr>
              <w:numPr>
                <w:ilvl w:val="0"/>
                <w:numId w:val="25"/>
              </w:numPr>
              <w:tabs>
                <w:tab w:val="left" w:pos="360"/>
              </w:tabs>
              <w:spacing w:line="230" w:lineRule="exact"/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</w:t>
            </w:r>
            <w:r w:rsidRPr="00AA79FE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зв’язок</w:t>
            </w:r>
            <w:r w:rsidRPr="00AA79FE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</w:t>
            </w:r>
            <w:r w:rsidRPr="00AA79FE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небезпечним</w:t>
            </w:r>
            <w:r w:rsidRPr="00AA79FE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діянням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наслідками.</w:t>
            </w:r>
          </w:p>
        </w:tc>
      </w:tr>
      <w:tr w:rsidR="00AA79FE" w:rsidRPr="00AA79FE" w:rsidTr="00867995">
        <w:trPr>
          <w:trHeight w:val="920"/>
        </w:trPr>
        <w:tc>
          <w:tcPr>
            <w:tcW w:w="2235" w:type="dxa"/>
          </w:tcPr>
          <w:p w:rsidR="00AA79FE" w:rsidRPr="00AA79FE" w:rsidRDefault="00AA79FE" w:rsidP="00AA79FE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30" w:lineRule="exact"/>
              <w:ind w:right="1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вчиняється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тільки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прямим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умислом,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наслідків,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передбачених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1 і ч. 2 ст. 364-1 КК України ставлення суб’єкта може бути у формі умислу або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необережності + мета одержання будь-якої неправомірної вигоди для самої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себе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іншої фізичної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юридичної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</w:p>
        </w:tc>
      </w:tr>
      <w:tr w:rsidR="00AA79FE" w:rsidRPr="00AA79FE" w:rsidTr="00867995">
        <w:trPr>
          <w:trHeight w:val="229"/>
        </w:trPr>
        <w:tc>
          <w:tcPr>
            <w:tcW w:w="2235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юридичної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приватного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права</w:t>
            </w:r>
          </w:p>
        </w:tc>
      </w:tr>
      <w:tr w:rsidR="00AA79FE" w:rsidRPr="00AA79FE" w:rsidTr="00867995">
        <w:trPr>
          <w:trHeight w:val="739"/>
        </w:trPr>
        <w:tc>
          <w:tcPr>
            <w:tcW w:w="2235" w:type="dxa"/>
          </w:tcPr>
          <w:p w:rsidR="00AA79FE" w:rsidRPr="00AA79FE" w:rsidRDefault="00AA79FE" w:rsidP="00AA79FE">
            <w:pPr>
              <w:ind w:right="182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AA79FE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AA79FE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364-1 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Ук-</w:t>
            </w:r>
          </w:p>
          <w:p w:rsidR="00AA79FE" w:rsidRPr="00AA79FE" w:rsidRDefault="00AA79FE" w:rsidP="00AA79FE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раїни)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тяжкі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наслідки:</w:t>
            </w:r>
          </w:p>
          <w:p w:rsidR="00AA79FE" w:rsidRPr="00AA79FE" w:rsidRDefault="00AA79FE" w:rsidP="00AA79FE">
            <w:pPr>
              <w:ind w:right="376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матеріального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характеру;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нематеріального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характеру.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120" w:right="340" w:bottom="1140" w:left="1220" w:header="0" w:footer="925" w:gutter="0"/>
          <w:cols w:space="720"/>
        </w:sectPr>
      </w:pPr>
    </w:p>
    <w:p w:rsidR="00AA79FE" w:rsidRPr="00AA79FE" w:rsidRDefault="00AA79FE" w:rsidP="00AA79FE">
      <w:pPr>
        <w:widowControl w:val="0"/>
        <w:autoSpaceDE w:val="0"/>
        <w:autoSpaceDN w:val="0"/>
        <w:spacing w:before="65" w:after="0" w:line="240" w:lineRule="auto"/>
        <w:ind w:right="23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lastRenderedPageBreak/>
        <w:t>Стаття 364-2 Здійснення народним депутатом України на пленарному засіданні Верховної Ради України голо-</w:t>
      </w:r>
      <w:r w:rsidRPr="00AA79FE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сування замість іншого</w:t>
      </w:r>
      <w:r w:rsidRPr="00AA79FE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народного</w:t>
      </w:r>
      <w:r w:rsidRPr="00AA79FE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депутата України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46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законодавством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голосування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народними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депутатами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</w:p>
        </w:tc>
      </w:tr>
      <w:tr w:rsidR="00AA79FE" w:rsidRPr="00AA79FE" w:rsidTr="00867995">
        <w:trPr>
          <w:trHeight w:val="276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полягає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 здійсненні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народним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депутатом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голосування замість іншого народного депутата України (неособисте голосу-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вання).</w:t>
            </w:r>
          </w:p>
          <w:p w:rsidR="00AA79FE" w:rsidRPr="00AA79FE" w:rsidRDefault="00AA79FE" w:rsidP="00AA79F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Обов’язковою ознакою є час вчинення кримінального правопорушення – пле-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нарне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засідання.</w:t>
            </w:r>
          </w:p>
          <w:p w:rsidR="00AA79FE" w:rsidRPr="00AA79FE" w:rsidRDefault="00AA79FE" w:rsidP="00AA79FE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Пленарне засідання являє собою основну форму діяльності Верховної Ради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 як єдиного органу законодавчої влади під час її сесій, що передбачає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регулярні зібрання народних депутатів України у визначений час і у визначе-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ному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місці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проводиться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 встановленою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процедурою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якому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розглядаються</w:t>
            </w:r>
            <w:r w:rsidRPr="00AA79FE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питання,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віднесені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Конституцією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повноважень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Верховної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приймаються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відповідні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рішення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цих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питань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голосування</w:t>
            </w:r>
          </w:p>
          <w:p w:rsidR="00AA79FE" w:rsidRPr="00AA79FE" w:rsidRDefault="00AA79FE" w:rsidP="00AA79FE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народних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депутатів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</w:tc>
      </w:tr>
      <w:tr w:rsidR="00AA79FE" w:rsidRPr="00AA79FE" w:rsidTr="00867995">
        <w:trPr>
          <w:trHeight w:val="230"/>
        </w:trPr>
        <w:tc>
          <w:tcPr>
            <w:tcW w:w="2235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AA79FE" w:rsidRPr="00AA79FE" w:rsidTr="00867995">
        <w:trPr>
          <w:trHeight w:val="230"/>
        </w:trPr>
        <w:tc>
          <w:tcPr>
            <w:tcW w:w="2235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народний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депутат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before="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365.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Перевищення</w:t>
      </w:r>
      <w:r w:rsidRPr="00AA79F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влади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або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службових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повноважень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працівником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правоохоронного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органу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1149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нормальна діяльність державного апарату, апарату органів місцевого самовря-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дування, окремої організації, установи, підприємства державної або комуналь-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ної форми власності, зміст якої визначається законодавством України, а також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авторитет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влади,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місцевого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самоврядування,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підпри-</w:t>
            </w:r>
          </w:p>
          <w:p w:rsidR="00AA79FE" w:rsidRPr="00AA79FE" w:rsidRDefault="00AA79FE" w:rsidP="00AA79FE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ємств,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установ,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організацій.</w:t>
            </w:r>
          </w:p>
        </w:tc>
      </w:tr>
      <w:tr w:rsidR="00AA79FE" w:rsidRPr="00AA79FE" w:rsidTr="00867995">
        <w:trPr>
          <w:trHeight w:val="5059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24"/>
              </w:numPr>
              <w:tabs>
                <w:tab w:val="left" w:pos="353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 небезпечне дія, що полягає у перевищенні влади або службових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повноважень,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тобто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активних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виходять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суб’єкту прав чи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повноважень;</w:t>
            </w:r>
          </w:p>
          <w:p w:rsidR="00AA79FE" w:rsidRPr="00AA79FE" w:rsidRDefault="00AA79FE" w:rsidP="00AA79FE">
            <w:pPr>
              <w:numPr>
                <w:ilvl w:val="0"/>
                <w:numId w:val="24"/>
              </w:numPr>
              <w:tabs>
                <w:tab w:val="left" w:pos="346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 небезпечні наслідки у виді істотної шкоди правоохоронним інте-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ресам: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матеріального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характеру;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нематеріального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характеру;</w:t>
            </w:r>
          </w:p>
          <w:p w:rsidR="00AA79FE" w:rsidRPr="00AA79FE" w:rsidRDefault="00AA79FE" w:rsidP="00AA79FE">
            <w:pPr>
              <w:numPr>
                <w:ilvl w:val="0"/>
                <w:numId w:val="24"/>
              </w:numPr>
              <w:tabs>
                <w:tab w:val="left" w:pos="360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 зв’язок між суспільно небезпечним діянням і суспільно небез-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наслідками.</w:t>
            </w:r>
          </w:p>
          <w:p w:rsidR="00AA79FE" w:rsidRPr="00AA79FE" w:rsidRDefault="00AA79FE" w:rsidP="00AA79FE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Характерною ознакою об’єктивної сторони перевищення влади є також і те, що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 вчиненні цього кримінального правопорушення винний хоча і здійснює ті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службові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діяння,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проте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вони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тільки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входять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компетенції,</w:t>
            </w:r>
            <w:r w:rsidRPr="00AA79FE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навпаки,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явно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виходять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межі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наданих суб’єкту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повноважень.</w:t>
            </w:r>
          </w:p>
          <w:p w:rsidR="00AA79FE" w:rsidRPr="00AA79FE" w:rsidRDefault="00AA79FE" w:rsidP="00AA79FE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Обсяг прав і повноважень працівника правоохоронного органу визначаються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 службовою компетенцією, яка закріплюється у різних нормативних актах.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 судовій практиці найбільш характерними випадками перевищення повнова-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жень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визнаються: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дій,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входять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компетенції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будь-якої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іншої</w:t>
            </w:r>
            <w:r w:rsidRPr="00AA79FE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(а не даної) особи; б) вчинення дій, які могли бути вчинені даним працівником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правоохоронного органу, але лише за наявності особливих обставин (в особли-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вих випадках, в особливій обстановці, з особливого дозволу, в особливому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порядку); в) вчинення дій одноосібно, тоді як вони могли бути вчинені тільки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колегіально;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г)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дій,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жодна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жодних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обста-</w:t>
            </w:r>
          </w:p>
          <w:p w:rsidR="00AA79FE" w:rsidRPr="00AA79FE" w:rsidRDefault="00AA79FE" w:rsidP="00AA79FE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вин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уповноважена.</w:t>
            </w:r>
          </w:p>
        </w:tc>
      </w:tr>
      <w:tr w:rsidR="00AA79FE" w:rsidRPr="00AA79FE" w:rsidTr="00867995">
        <w:trPr>
          <w:trHeight w:val="921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30" w:lineRule="atLeas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вчиняється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тільки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прямим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умислом,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наслідків,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передбачених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1 і ч. 2 ст. 365 КК України ставлення суб’єкта може бути у формі умислу 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необережності. Мотиви і цілі вчинення таких дій можуть бути різними і на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кваліфікацію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впливають.</w:t>
            </w:r>
          </w:p>
        </w:tc>
      </w:tr>
      <w:tr w:rsidR="00AA79FE" w:rsidRPr="00AA79FE" w:rsidTr="00867995">
        <w:trPr>
          <w:trHeight w:val="230"/>
        </w:trPr>
        <w:tc>
          <w:tcPr>
            <w:tcW w:w="2235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працівник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правоохоронного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</w:p>
        </w:tc>
      </w:tr>
      <w:tr w:rsidR="00AA79FE" w:rsidRPr="00AA79FE" w:rsidTr="00867995">
        <w:trPr>
          <w:trHeight w:val="2068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A79FE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 2 ст. 365 КК України</w:t>
            </w:r>
            <w:r w:rsidRPr="00AA79FE">
              <w:rPr>
                <w:rFonts w:ascii="Times New Roman" w:eastAsia="Times New Roman" w:hAnsi="Times New Roman" w:cs="Times New Roman"/>
                <w:b/>
                <w:spacing w:val="5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перевищення влади або службових повноважень,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якщо воно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супроводжувалося:</w:t>
            </w:r>
          </w:p>
          <w:p w:rsidR="00AA79FE" w:rsidRPr="00AA79FE" w:rsidRDefault="00AA79FE" w:rsidP="00AA79FE">
            <w:pPr>
              <w:numPr>
                <w:ilvl w:val="0"/>
                <w:numId w:val="23"/>
              </w:numPr>
              <w:tabs>
                <w:tab w:val="left" w:pos="339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насильством або погрозою його застосування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може бути як фізичним (неза-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конне позбавлення волі, завдання побоїв або ударів, заподіяння легких 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середньої тяжкості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тілесних ушкоджень, мордування), так і психічним.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(реа-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льна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погроза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фізичного насильства);</w:t>
            </w:r>
          </w:p>
          <w:p w:rsidR="00AA79FE" w:rsidRPr="00AA79FE" w:rsidRDefault="00AA79FE" w:rsidP="00AA79FE">
            <w:pPr>
              <w:numPr>
                <w:ilvl w:val="0"/>
                <w:numId w:val="23"/>
              </w:numPr>
              <w:tabs>
                <w:tab w:val="left" w:pos="348"/>
              </w:tabs>
              <w:ind w:left="347" w:hanging="24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застосуванням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  <w:u w:val="single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зброї</w:t>
            </w:r>
            <w:r w:rsidRPr="00AA79FE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означає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фактичне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вражаючих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влас-</w:t>
            </w:r>
          </w:p>
          <w:p w:rsidR="00AA79FE" w:rsidRPr="00AA79FE" w:rsidRDefault="00AA79FE" w:rsidP="00AA79FE">
            <w:pPr>
              <w:spacing w:line="228" w:lineRule="exact"/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тивостей для фізичного впливу на потерпілого, так і психічний вплив шляхом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погрози</w:t>
            </w:r>
            <w:r w:rsidRPr="00AA79FE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заподіяння</w:t>
            </w:r>
            <w:r w:rsidRPr="00AA79FE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зброєю</w:t>
            </w:r>
            <w:r w:rsidRPr="00AA79FE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шкоди</w:t>
            </w:r>
            <w:r w:rsidRPr="00AA79FE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життю</w:t>
            </w:r>
            <w:r w:rsidRPr="00AA79FE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здоров’ю,</w:t>
            </w:r>
            <w:r w:rsidRPr="00AA79FE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якщо</w:t>
            </w:r>
            <w:r w:rsidRPr="00AA79FE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потерпілого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28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2531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були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реальні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підстави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побоюватися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цієї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погрози;</w:t>
            </w:r>
          </w:p>
          <w:p w:rsidR="00AA79FE" w:rsidRPr="00AA79FE" w:rsidRDefault="00AA79FE" w:rsidP="00AA79FE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3) </w:t>
            </w:r>
            <w:r w:rsidRPr="00AA79FE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болісними і такими, що ображають особисту гідність потерпілого, діями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. Під</w:t>
            </w:r>
            <w:r w:rsidRPr="00AA79FE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болісними слід розуміти дії, що заподіюють потерпілому особливий фізичний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моральні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страждання.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Вони можуть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 пов’язані з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протиправним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застосуванням спеціальних засобів (наручників, гумових палиць, сльозоточи-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вих газів тощо), тривалим позбавленням людини їжі, води або тепла, залишен-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ням її у шкідливих для здоров’я умовах тощо. Під такими, що ображають осо-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бисту гідність потерпілого, діями розуміють умисне приниження його честі та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гідності,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виражене в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непристойній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формі.</w:t>
            </w:r>
          </w:p>
          <w:p w:rsidR="00AA79FE" w:rsidRPr="00AA79FE" w:rsidRDefault="00AA79FE" w:rsidP="00AA79FE">
            <w:pPr>
              <w:spacing w:line="23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ч. 3 ст. 365 КК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 передбачає відповідальність за дії, що спричинили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тяжкі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наслідки.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before="90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365-2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Зловживання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повноваженнями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особами,</w:t>
      </w:r>
      <w:r w:rsidRPr="00AA79F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які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надають</w:t>
      </w:r>
      <w:r w:rsidRPr="00AA79FE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публічні</w:t>
      </w:r>
      <w:r w:rsidRPr="00AA79FE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послуги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1838"/>
        </w:trPr>
        <w:tc>
          <w:tcPr>
            <w:tcW w:w="2235" w:type="dxa"/>
          </w:tcPr>
          <w:p w:rsidR="00AA79FE" w:rsidRPr="00AA79FE" w:rsidRDefault="00AA79FE" w:rsidP="00AA79FE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AA79FE" w:rsidRPr="00AA79FE" w:rsidRDefault="00AA79FE" w:rsidP="00AA79FE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A79FE" w:rsidRPr="00AA79FE" w:rsidRDefault="00AA79FE" w:rsidP="00AA79FE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AA79FE" w:rsidRPr="00AA79FE" w:rsidRDefault="00AA79FE" w:rsidP="00AA79FE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AA79FE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AA79FE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забезпечують</w:t>
            </w:r>
            <w:r w:rsidRPr="00AA79FE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нормальну</w:t>
            </w:r>
            <w:r w:rsidRPr="00AA79FE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професійну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діяльність,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пов’язану з наданням публічних послуг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AA79FE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потерпілої</w:t>
            </w:r>
            <w:r w:rsidRPr="00AA79FE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AA79FE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честь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A79FE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гідність,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AA79FE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конституційні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блага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(виборчі,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трудові,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житлові), а також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власність.</w:t>
            </w:r>
          </w:p>
          <w:p w:rsidR="00AA79FE" w:rsidRPr="00AA79FE" w:rsidRDefault="00AA79FE" w:rsidP="00AA79FE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</w:p>
        </w:tc>
      </w:tr>
      <w:tr w:rsidR="00AA79FE" w:rsidRPr="00AA79FE" w:rsidTr="00867995">
        <w:trPr>
          <w:trHeight w:val="184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22"/>
              </w:numPr>
              <w:tabs>
                <w:tab w:val="left" w:pos="343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діяння, що полягає у використанні особою своїх пов-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новажень, наданих у зв’язку із здійсненням професійної діяльності, пов’язаної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наданням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публічних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послуг, всупереч своїм повноваженням;</w:t>
            </w:r>
          </w:p>
          <w:p w:rsidR="00AA79FE" w:rsidRPr="00AA79FE" w:rsidRDefault="00AA79FE" w:rsidP="00AA79FE">
            <w:pPr>
              <w:numPr>
                <w:ilvl w:val="0"/>
                <w:numId w:val="22"/>
              </w:numPr>
              <w:tabs>
                <w:tab w:val="left" w:pos="346"/>
              </w:tabs>
              <w:spacing w:before="2"/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 небезпечні наслідки у виді істотної шкоди правоохоронним інте-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ресам: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матеріального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характеру;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нематеріального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характеру;</w:t>
            </w:r>
          </w:p>
          <w:p w:rsidR="00AA79FE" w:rsidRPr="00AA79FE" w:rsidRDefault="00AA79FE" w:rsidP="00AA79FE">
            <w:pPr>
              <w:numPr>
                <w:ilvl w:val="0"/>
                <w:numId w:val="22"/>
              </w:numPr>
              <w:tabs>
                <w:tab w:val="left" w:pos="360"/>
              </w:tabs>
              <w:spacing w:line="230" w:lineRule="exact"/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 суспільно небез-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</w:tc>
      </w:tr>
      <w:tr w:rsidR="00AA79FE" w:rsidRPr="00AA79FE" w:rsidTr="00867995">
        <w:trPr>
          <w:trHeight w:val="920"/>
        </w:trPr>
        <w:tc>
          <w:tcPr>
            <w:tcW w:w="2235" w:type="dxa"/>
          </w:tcPr>
          <w:p w:rsidR="00AA79FE" w:rsidRPr="00AA79FE" w:rsidRDefault="00AA79FE" w:rsidP="00AA79FE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вчиняється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тільки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прямим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умислом,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наслідків,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передбачених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1 і ч. 2 ст. 365-2 КК України ставлення суб’єкта може бути у формі умислу або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необережності</w:t>
            </w:r>
            <w:r w:rsidRPr="00AA79FE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AA79FE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AA79FE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одержання</w:t>
            </w:r>
            <w:r w:rsidRPr="00AA79FE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будь-якої</w:t>
            </w:r>
            <w:r w:rsidRPr="00AA79FE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</w:t>
            </w:r>
            <w:r w:rsidRPr="00AA79FE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A79FE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самої</w:t>
            </w:r>
          </w:p>
          <w:p w:rsidR="00AA79FE" w:rsidRPr="00AA79FE" w:rsidRDefault="00AA79FE" w:rsidP="00AA79FE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себе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іншої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фізичної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юридичної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</w:p>
        </w:tc>
      </w:tr>
      <w:tr w:rsidR="00AA79FE" w:rsidRPr="00AA79FE" w:rsidTr="00867995">
        <w:trPr>
          <w:trHeight w:val="2068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>особа,</w:t>
            </w:r>
            <w:r w:rsidRPr="00AA79F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здійснює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професійну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діяльність,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пов’язану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наданням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публічних</w:t>
            </w:r>
            <w:r w:rsidRPr="00AA79F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пос-</w:t>
            </w:r>
            <w:r w:rsidRPr="00AA79FE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луг.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Такою</w:t>
            </w:r>
            <w:r w:rsidRPr="00AA79F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AA79F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AA79F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аудитор,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нотаріус,</w:t>
            </w:r>
            <w:r w:rsidRPr="00AA79F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оцінювач,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уповноважена</w:t>
            </w:r>
            <w:r w:rsidRPr="00AA79F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>службова</w:t>
            </w:r>
            <w:r w:rsidRPr="00AA79F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>особа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>Фонду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>гарантування</w:t>
            </w:r>
            <w:r w:rsidRPr="00AA79F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>вкладів</w:t>
            </w:r>
            <w:r w:rsidRPr="00AA79F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>фізичних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>осіб,</w:t>
            </w:r>
            <w:r w:rsidRPr="00AA79F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>інша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>особа,</w:t>
            </w:r>
            <w:r w:rsidRPr="00AA79F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>не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є державним службовцем, посадовою особою місцевого самоврядування, але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здійснює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професійну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діяльність,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пов'язану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наданням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публічних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послуг,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тому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>числі</w:t>
            </w:r>
            <w:r w:rsidRPr="00AA79F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>послуг</w:t>
            </w:r>
            <w:r w:rsidRPr="00AA79FE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>експерта,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>арбітражного</w:t>
            </w:r>
            <w:r w:rsidRPr="00AA79F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>керуючого,</w:t>
            </w:r>
            <w:r w:rsidRPr="00AA79F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приватного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>виконавця,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>незалеж-</w:t>
            </w:r>
            <w:r w:rsidRPr="00AA79FE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посередника,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члена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трудового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арбітражу,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третейського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судді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(під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вико-</w:t>
            </w:r>
            <w:r w:rsidRPr="00AA79FE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нання</w:t>
            </w:r>
            <w:r w:rsidRPr="00AA79FE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цих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функцій),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державний</w:t>
            </w:r>
            <w:r w:rsidRPr="00AA79FE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реєстратор,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суб’єкт</w:t>
            </w:r>
            <w:r w:rsidRPr="00AA79FE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AA79FE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реєстрації</w:t>
            </w:r>
          </w:p>
          <w:p w:rsidR="00AA79FE" w:rsidRPr="00AA79FE" w:rsidRDefault="00AA79FE" w:rsidP="00AA79FE">
            <w:pPr>
              <w:spacing w:line="20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>прав,</w:t>
            </w:r>
            <w:r w:rsidRPr="00AA79F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>державний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>виконавець,</w:t>
            </w:r>
            <w:r w:rsidRPr="00AA79F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>приватний</w:t>
            </w:r>
            <w:r w:rsidRPr="00AA79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>виконавець</w:t>
            </w:r>
          </w:p>
        </w:tc>
      </w:tr>
      <w:tr w:rsidR="00AA79FE" w:rsidRPr="00AA79FE" w:rsidTr="00867995">
        <w:trPr>
          <w:trHeight w:val="2071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A79FE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365-2 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numPr>
                <w:ilvl w:val="0"/>
                <w:numId w:val="21"/>
              </w:numPr>
              <w:tabs>
                <w:tab w:val="left" w:pos="327"/>
              </w:tabs>
              <w:ind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стосовно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неповнолітньої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AA79FE" w:rsidRPr="00AA79FE" w:rsidRDefault="00AA79FE" w:rsidP="00AA79FE">
            <w:pPr>
              <w:numPr>
                <w:ilvl w:val="0"/>
                <w:numId w:val="21"/>
              </w:numPr>
              <w:tabs>
                <w:tab w:val="left" w:pos="327"/>
              </w:tabs>
              <w:spacing w:before="1"/>
              <w:ind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стосовно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недієздатної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AA79FE" w:rsidRPr="00AA79FE" w:rsidRDefault="00AA79FE" w:rsidP="00AA79FE">
            <w:pPr>
              <w:numPr>
                <w:ilvl w:val="0"/>
                <w:numId w:val="21"/>
              </w:numPr>
              <w:tabs>
                <w:tab w:val="left" w:pos="327"/>
              </w:tabs>
              <w:spacing w:line="229" w:lineRule="exact"/>
              <w:ind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AA79FE" w:rsidRPr="00AA79FE" w:rsidRDefault="00AA79FE" w:rsidP="00AA79FE">
            <w:pPr>
              <w:numPr>
                <w:ilvl w:val="0"/>
                <w:numId w:val="21"/>
              </w:numPr>
              <w:tabs>
                <w:tab w:val="left" w:pos="327"/>
              </w:tabs>
              <w:spacing w:line="229" w:lineRule="exact"/>
              <w:ind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стосовно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похилого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віку;</w:t>
            </w:r>
          </w:p>
          <w:p w:rsidR="00AA79FE" w:rsidRPr="00AA79FE" w:rsidRDefault="00AA79FE" w:rsidP="00AA79FE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365-2 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numPr>
                <w:ilvl w:val="0"/>
                <w:numId w:val="21"/>
              </w:numPr>
              <w:tabs>
                <w:tab w:val="left" w:pos="327"/>
              </w:tabs>
              <w:ind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наслідки:</w:t>
            </w:r>
          </w:p>
          <w:p w:rsidR="00AA79FE" w:rsidRPr="00AA79FE" w:rsidRDefault="00AA79FE" w:rsidP="00AA79FE">
            <w:pPr>
              <w:spacing w:line="230" w:lineRule="atLeast"/>
              <w:ind w:right="3802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а) шкода матеріального характеру;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шкода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нематеріального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характеру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before="1" w:after="0" w:line="240" w:lineRule="auto"/>
        <w:ind w:right="25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365-3.</w:t>
      </w:r>
      <w:r w:rsidRPr="00AA79FE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Бездіяльність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працівника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правоохоронного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органу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щодо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незаконної</w:t>
      </w:r>
      <w:r w:rsidRPr="00AA79F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діяльності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з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організації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або</w:t>
      </w:r>
      <w:r w:rsidRPr="00AA79FE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проведення азартних ігор, лотерей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638"/>
        </w:trPr>
        <w:tc>
          <w:tcPr>
            <w:tcW w:w="2235" w:type="dxa"/>
          </w:tcPr>
          <w:p w:rsidR="00AA79FE" w:rsidRPr="00AA79FE" w:rsidRDefault="00AA79FE" w:rsidP="00AA79FE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ind w:right="91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суспільні відносини, що забезпечують і регулюють зміст нормальної діяльності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працівників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правоохоронних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</w:p>
        </w:tc>
      </w:tr>
      <w:tr w:rsidR="00AA79FE" w:rsidRPr="00AA79FE" w:rsidTr="00867995">
        <w:trPr>
          <w:trHeight w:val="1152"/>
        </w:trPr>
        <w:tc>
          <w:tcPr>
            <w:tcW w:w="2235" w:type="dxa"/>
          </w:tcPr>
          <w:p w:rsidR="00AA79FE" w:rsidRPr="00AA79FE" w:rsidRDefault="00AA79FE" w:rsidP="00AA79FE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20"/>
              </w:numPr>
              <w:tabs>
                <w:tab w:val="left" w:pos="348"/>
              </w:tabs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невжиття передбачених законодавством заходів за заявою (повідомленням)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 вчинення незаконної діяльності з організації або проведення азартних ігор,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лотерей;</w:t>
            </w:r>
          </w:p>
          <w:p w:rsidR="00AA79FE" w:rsidRPr="00AA79FE" w:rsidRDefault="00AA79FE" w:rsidP="00AA79FE">
            <w:pPr>
              <w:numPr>
                <w:ilvl w:val="0"/>
                <w:numId w:val="20"/>
              </w:numPr>
              <w:tabs>
                <w:tab w:val="left" w:pos="346"/>
              </w:tabs>
              <w:spacing w:before="2" w:line="212" w:lineRule="exact"/>
              <w:ind w:left="345" w:hanging="23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приховування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виявленої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незаконної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організації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проведення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23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азартних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ігор,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лотерей</w:t>
            </w:r>
          </w:p>
        </w:tc>
      </w:tr>
      <w:tr w:rsidR="00AA79FE" w:rsidRPr="00AA79FE" w:rsidTr="00867995">
        <w:trPr>
          <w:trHeight w:val="460"/>
        </w:trPr>
        <w:tc>
          <w:tcPr>
            <w:tcW w:w="2235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корисливий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мотив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інший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особистий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інтерес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інтерес</w:t>
            </w:r>
          </w:p>
          <w:p w:rsidR="00AA79FE" w:rsidRPr="00AA79FE" w:rsidRDefault="00AA79FE" w:rsidP="00AA79FE">
            <w:pPr>
              <w:spacing w:before="1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третіх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</w:t>
            </w:r>
          </w:p>
        </w:tc>
      </w:tr>
      <w:tr w:rsidR="00AA79FE" w:rsidRPr="00AA79FE" w:rsidTr="00867995">
        <w:trPr>
          <w:trHeight w:val="230"/>
        </w:trPr>
        <w:tc>
          <w:tcPr>
            <w:tcW w:w="2235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працівник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правоохоронного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before="90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366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Службове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підроблення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3909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spacing w:before="16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суспільні відносини, що забезпечують і регулюють зміст нормальної діяльності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апарату,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апарату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управління органів місцевого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самоврядування,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об’єднань громадян, підприємств, установ і організацій незалежно від форми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організаційно-правової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форми</w:t>
            </w:r>
          </w:p>
          <w:p w:rsidR="00AA79FE" w:rsidRPr="00AA79FE" w:rsidRDefault="00AA79FE" w:rsidP="00AA79FE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A79FE" w:rsidRPr="00AA79FE" w:rsidRDefault="00AA79FE" w:rsidP="00AA79FE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офіційний документ – документ, що містять зафіксовану на будь-яких матеріа-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льних носіях інформацію, яка підтверджує чи посвідчує певні події, явища 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факти, які спричинили чи здатні спричинити наслідки правового характеру, чи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може бути використана як документи-докази у правозастосовчій діяльності, що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складаються,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видаються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посвідчуються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повноважними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(компетентними)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особами органів державної влади, місцевого самоврядування, об'єднань грома-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дян, юридичних осіб незалежно від форми власності та організаційно-правової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форми, а також окремими громадянами, у тому числі самозайнятими особами,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яким законом надано право у зв'язку з їх професійною чи службовою діяльніс-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тю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складати,</w:t>
            </w:r>
            <w:r w:rsidRPr="00AA79FE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видавати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посвідчувати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певні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види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документів,</w:t>
            </w:r>
            <w:r w:rsidRPr="00AA79FE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складені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</w:p>
          <w:p w:rsidR="00AA79FE" w:rsidRPr="00AA79FE" w:rsidRDefault="00AA79FE" w:rsidP="00AA79FE">
            <w:pPr>
              <w:spacing w:line="230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дотриманням визначених законом форм та містять передбачені законом рекві-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зити.</w:t>
            </w:r>
          </w:p>
        </w:tc>
      </w:tr>
      <w:tr w:rsidR="00AA79FE" w:rsidRPr="00AA79FE" w:rsidTr="00867995">
        <w:trPr>
          <w:trHeight w:val="414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19"/>
              </w:numPr>
              <w:tabs>
                <w:tab w:val="left" w:pos="393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внесення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офіційних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документів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неправдивих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відомостей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(поміщення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інформації, що не відповідає дійсності, в справжній офіційний документ, який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цьому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зберігає всі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ознаки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реквізити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справжнього);</w:t>
            </w:r>
          </w:p>
          <w:p w:rsidR="00AA79FE" w:rsidRPr="00AA79FE" w:rsidRDefault="00AA79FE" w:rsidP="00AA79FE">
            <w:pPr>
              <w:numPr>
                <w:ilvl w:val="0"/>
                <w:numId w:val="19"/>
              </w:numPr>
              <w:tabs>
                <w:tab w:val="left" w:pos="335"/>
              </w:tabs>
              <w:spacing w:before="2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інше підроблення офіційних документів (підроблення офіційних документів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передбачає повну або часткову зміну змісту офіційного документа або його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реквізитів шляхом виправлень, підчисток, дописок, витравлювань та іншими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подібними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способами);</w:t>
            </w:r>
          </w:p>
          <w:p w:rsidR="00AA79FE" w:rsidRPr="00AA79FE" w:rsidRDefault="00AA79FE" w:rsidP="00AA79FE">
            <w:pPr>
              <w:numPr>
                <w:ilvl w:val="0"/>
                <w:numId w:val="19"/>
              </w:numPr>
              <w:tabs>
                <w:tab w:val="left" w:pos="352"/>
              </w:tabs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складання неправдивих офіційних документів (це повне виготовлення офі-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ційного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документа,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містить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інформацію,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відповідає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дійсності);</w:t>
            </w:r>
          </w:p>
          <w:p w:rsidR="00AA79FE" w:rsidRPr="00AA79FE" w:rsidRDefault="00AA79FE" w:rsidP="00AA79FE">
            <w:pPr>
              <w:numPr>
                <w:ilvl w:val="0"/>
                <w:numId w:val="19"/>
              </w:numPr>
              <w:tabs>
                <w:tab w:val="left" w:pos="352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видача неправдивих офіційних документів (це надання фізичним або юри-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дичним особам офіційних документів, зміст яких повністю або частково не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відповідає дійсності, і які були складені службовою особою, яка їх видала, чи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іншою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особою).</w:t>
            </w:r>
          </w:p>
          <w:p w:rsidR="00AA79FE" w:rsidRPr="00AA79FE" w:rsidRDefault="00AA79FE" w:rsidP="00AA79FE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Аналіз зазначених дій свідчить, що за способом свого вчинення підроблення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матеріальним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внесення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різних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змін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справжній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документ,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інте-</w:t>
            </w:r>
          </w:p>
          <w:p w:rsidR="00AA79FE" w:rsidRPr="00AA79FE" w:rsidRDefault="00AA79FE" w:rsidP="00AA79FE">
            <w:pPr>
              <w:spacing w:line="228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лектуальним – складання неправдивого за змістом, але справжнього за формою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документа.</w:t>
            </w:r>
          </w:p>
        </w:tc>
      </w:tr>
      <w:tr w:rsidR="00AA79FE" w:rsidRPr="00AA79FE" w:rsidTr="00867995">
        <w:trPr>
          <w:trHeight w:val="46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умисел;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ставлення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наслідків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366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умисним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 необережним</w:t>
            </w:r>
          </w:p>
        </w:tc>
      </w:tr>
      <w:tr w:rsidR="00AA79FE" w:rsidRPr="00AA79FE" w:rsidTr="00867995">
        <w:trPr>
          <w:trHeight w:val="230"/>
        </w:trPr>
        <w:tc>
          <w:tcPr>
            <w:tcW w:w="2235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публічного,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приватного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права.</w:t>
            </w:r>
          </w:p>
        </w:tc>
      </w:tr>
      <w:tr w:rsidR="00AA79FE" w:rsidRPr="00AA79FE" w:rsidTr="00867995">
        <w:trPr>
          <w:trHeight w:val="691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A79FE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 2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366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AA79FE" w:rsidRPr="00AA79FE" w:rsidRDefault="00AA79FE" w:rsidP="00AA79FE">
            <w:pPr>
              <w:spacing w:before="1"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before="1" w:after="0" w:line="240" w:lineRule="auto"/>
        <w:ind w:right="150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366-2.</w:t>
      </w:r>
      <w:r w:rsidRPr="00AA79FE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Декларування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недостовірної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інформації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688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система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запобігання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корупції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Україні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частині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встановленого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AA79FE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рядку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подання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декларацій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осіб,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уповноважених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функцій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держави</w:t>
            </w:r>
          </w:p>
          <w:p w:rsidR="00AA79FE" w:rsidRPr="00AA79FE" w:rsidRDefault="00AA79FE" w:rsidP="00AA79FE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місцевого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самоврядування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суб'єктами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декларування</w:t>
            </w:r>
          </w:p>
        </w:tc>
      </w:tr>
      <w:tr w:rsidR="00AA79FE" w:rsidRPr="00AA79FE" w:rsidTr="00867995">
        <w:trPr>
          <w:trHeight w:val="46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декларація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уповноважених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функцій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держави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місцево-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го самоврядування</w:t>
            </w:r>
          </w:p>
        </w:tc>
      </w:tr>
      <w:tr w:rsidR="00AA79FE" w:rsidRPr="00AA79FE" w:rsidTr="00867995">
        <w:trPr>
          <w:trHeight w:val="184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Умисне</w:t>
            </w:r>
            <w:r w:rsidRPr="00AA79FE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внесення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суб’єктом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декларування</w:t>
            </w:r>
            <w:r w:rsidRPr="00AA79FE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завідомо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недостовірних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відомостей</w:t>
            </w:r>
          </w:p>
          <w:p w:rsidR="00AA79FE" w:rsidRPr="00AA79FE" w:rsidRDefault="00AA79FE" w:rsidP="00AA79FE">
            <w:pPr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– складання особою, яка за законом зобов'язана це робити, декларації, що міс-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тить відомості, які завідомо для особи, котра їх подає, не відповідають дійсно-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сті на офіційному веб-сайті Національного агентства з питань запобігання ко-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рупції.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Недостовірною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слід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визнавати також відомості,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подаються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повному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обсязі,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приховуванням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певної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інформації.</w:t>
            </w:r>
          </w:p>
          <w:p w:rsidR="00AA79FE" w:rsidRPr="00AA79FE" w:rsidRDefault="00AA79FE" w:rsidP="00AA79FE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Умисне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внесення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суб’єктом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декларування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завідомо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недостовірних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відомостей,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945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37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тягне</w:t>
            </w:r>
            <w:r w:rsidRPr="00AA79FE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кримінальну</w:t>
            </w:r>
            <w:r w:rsidRPr="00AA79FE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відповідальність</w:t>
            </w:r>
            <w:r w:rsidRPr="00AA79FE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випадку,</w:t>
            </w:r>
            <w:r w:rsidRPr="00AA79FE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якщо</w:t>
            </w:r>
            <w:r w:rsidRPr="00AA79FE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такі</w:t>
            </w:r>
            <w:r w:rsidRPr="00AA79FE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відомості</w:t>
            </w:r>
            <w:r w:rsidRPr="00AA79FE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відрізня-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ються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достовірних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суму</w:t>
            </w:r>
            <w:r w:rsidRPr="00AA79FE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</w:rPr>
              <w:t>1)</w:t>
            </w:r>
            <w:r w:rsidRPr="00AA79FE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500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2000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прожиткових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мінімумів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для</w:t>
            </w:r>
          </w:p>
          <w:p w:rsidR="00AA79FE" w:rsidRPr="00AA79FE" w:rsidRDefault="00AA79FE" w:rsidP="00AA79FE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працездатних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ст. 366-2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КК України);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2)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понад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2000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прожиткових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мінімумів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працездатних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(ч. 2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366-2 КК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</w:tc>
      </w:tr>
      <w:tr w:rsidR="00AA79FE" w:rsidRPr="00AA79FE" w:rsidTr="00867995">
        <w:trPr>
          <w:trHeight w:val="230"/>
        </w:trPr>
        <w:tc>
          <w:tcPr>
            <w:tcW w:w="2235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AA79FE" w:rsidRPr="00AA79FE" w:rsidTr="00867995">
        <w:trPr>
          <w:trHeight w:val="688"/>
        </w:trPr>
        <w:tc>
          <w:tcPr>
            <w:tcW w:w="2235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AA79FE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AA79FE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AA79FE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частин</w:t>
            </w:r>
            <w:r w:rsidRPr="00AA79FE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першої</w:t>
            </w:r>
            <w:r w:rsidRPr="00AA79FE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A79FE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другої</w:t>
            </w:r>
            <w:r w:rsidRPr="00AA79FE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статті</w:t>
            </w:r>
            <w:r w:rsidRPr="00AA79FE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Pr="00AA79FE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Закону</w:t>
            </w:r>
            <w:r w:rsidRPr="00AA79FE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</w:p>
          <w:p w:rsidR="00AA79FE" w:rsidRPr="00AA79FE" w:rsidRDefault="00AA79FE" w:rsidP="00AA79FE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«Про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запобігання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корупції»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зобов’язані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подавати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декларацію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уповнова-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женої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функцій держави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місцевого самоврядування.</w:t>
            </w:r>
          </w:p>
        </w:tc>
      </w:tr>
      <w:tr w:rsidR="00AA79FE" w:rsidRPr="00AA79FE" w:rsidTr="00867995">
        <w:trPr>
          <w:trHeight w:val="690"/>
        </w:trPr>
        <w:tc>
          <w:tcPr>
            <w:tcW w:w="2235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Кваліфікуючі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366-2 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Ук-</w:t>
            </w:r>
          </w:p>
          <w:p w:rsidR="00AA79FE" w:rsidRPr="00AA79FE" w:rsidRDefault="00AA79FE" w:rsidP="00AA79FE">
            <w:pPr>
              <w:spacing w:before="1"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раїни)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якщо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відомості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відрізняються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достовірних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суму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понад 2000 прожит-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кових мінімумів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працездатних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before="90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366-3.</w:t>
      </w:r>
      <w:r w:rsidRPr="00AA79FE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Неподання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суб’єктом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декларування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декларації</w:t>
      </w:r>
      <w:r w:rsidRPr="00AA79F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особи,</w:t>
      </w:r>
      <w:r w:rsidRPr="00AA79F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уповноваженої</w:t>
      </w:r>
      <w:r w:rsidRPr="00AA79F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на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виконання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функцій</w:t>
      </w:r>
      <w:r w:rsidRPr="00AA79FE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держави або</w:t>
      </w:r>
      <w:r w:rsidRPr="00AA79FE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місцевого</w:t>
      </w:r>
      <w:r w:rsidRPr="00AA79FE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самоврядування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691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система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запобігання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корупції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Україні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частині</w:t>
            </w:r>
            <w:r w:rsidRPr="00AA79FE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встановленого</w:t>
            </w:r>
            <w:r w:rsidRPr="00AA79FE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AA79FE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рядку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подання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декларацій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осіб,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уповноважених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функцій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держави</w:t>
            </w:r>
          </w:p>
          <w:p w:rsidR="00AA79FE" w:rsidRPr="00AA79FE" w:rsidRDefault="00AA79FE" w:rsidP="00AA79FE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місцевого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самоврядування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суб'єктами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декларування</w:t>
            </w:r>
          </w:p>
        </w:tc>
      </w:tr>
      <w:tr w:rsidR="00AA79FE" w:rsidRPr="00AA79FE" w:rsidTr="00867995">
        <w:trPr>
          <w:trHeight w:val="46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декларація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уповноважених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функцій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держави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місцево-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го самоврядування</w:t>
            </w:r>
          </w:p>
        </w:tc>
      </w:tr>
      <w:tr w:rsidR="00AA79FE" w:rsidRPr="00AA79FE" w:rsidTr="00867995">
        <w:trPr>
          <w:trHeight w:val="46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30" w:lineRule="atLeast"/>
              <w:ind w:right="2358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умисне неподання декларації.</w:t>
            </w:r>
          </w:p>
        </w:tc>
      </w:tr>
      <w:tr w:rsidR="00AA79FE" w:rsidRPr="00AA79FE" w:rsidTr="00867995">
        <w:trPr>
          <w:trHeight w:val="230"/>
        </w:trPr>
        <w:tc>
          <w:tcPr>
            <w:tcW w:w="2235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AA79FE" w:rsidRPr="00AA79FE" w:rsidTr="00867995">
        <w:trPr>
          <w:trHeight w:val="69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AA79FE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AA79FE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відповідно</w:t>
            </w:r>
            <w:r w:rsidRPr="00AA79FE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частин</w:t>
            </w:r>
            <w:r w:rsidRPr="00AA79FE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першої</w:t>
            </w:r>
            <w:r w:rsidRPr="00AA79FE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AA79FE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другої</w:t>
            </w:r>
            <w:r w:rsidRPr="00AA79FE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статті</w:t>
            </w:r>
            <w:r w:rsidRPr="00AA79FE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Pr="00AA79FE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Закону</w:t>
            </w:r>
            <w:r w:rsidRPr="00AA79FE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</w:p>
          <w:p w:rsidR="00AA79FE" w:rsidRPr="00AA79FE" w:rsidRDefault="00AA79FE" w:rsidP="00AA79FE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«Про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запобігання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корупції»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зобов’язані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подавати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декларацію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уповнова-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женої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функцій держави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місцевого самоврядування.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367.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Службова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недбалість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AA79FE" w:rsidRPr="00AA79FE" w:rsidTr="00867995">
        <w:trPr>
          <w:trHeight w:val="921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30" w:lineRule="atLeas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суспільні відносини, що забезпечують і регулюють зміст нормальної діяльності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апарату,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апарату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управління органів місцевого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самоврядування,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об’єднань громадян, підприємств, установ і організацій незалежно від форми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організаційно-правової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форми</w:t>
            </w:r>
          </w:p>
        </w:tc>
      </w:tr>
      <w:tr w:rsidR="00AA79FE" w:rsidRPr="00AA79FE" w:rsidTr="00867995">
        <w:trPr>
          <w:trHeight w:val="3679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18"/>
              </w:numPr>
              <w:tabs>
                <w:tab w:val="left" w:pos="347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діяння, що полягає у невиконанні (бездіяльність) 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неналежному виконанні (дія) службових обов’язків через несумлінне ставлен-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ня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 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службової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AA79FE" w:rsidRPr="00AA79FE" w:rsidRDefault="00AA79FE" w:rsidP="00AA79FE">
            <w:pPr>
              <w:numPr>
                <w:ilvl w:val="0"/>
                <w:numId w:val="18"/>
              </w:numPr>
              <w:tabs>
                <w:tab w:val="left" w:pos="346"/>
              </w:tabs>
              <w:spacing w:before="1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у виді істотної шкоди правоохоронним інте-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ресам: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шкода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матеріального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характеру;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шкода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нематеріального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характеру;</w:t>
            </w:r>
          </w:p>
          <w:p w:rsidR="00AA79FE" w:rsidRPr="00AA79FE" w:rsidRDefault="00AA79FE" w:rsidP="00AA79FE">
            <w:pPr>
              <w:numPr>
                <w:ilvl w:val="0"/>
                <w:numId w:val="18"/>
              </w:numPr>
              <w:tabs>
                <w:tab w:val="left" w:pos="360"/>
              </w:tabs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 суспільно небез-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  <w:p w:rsidR="00AA79FE" w:rsidRPr="00AA79FE" w:rsidRDefault="00AA79FE" w:rsidP="00AA79FE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Вказівка закону на несумлінне ставлення службової особи до своїх службових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обов’язків, передусім, характеризує кримінально протиправну поведінку (дію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 бездіяльність) при недбалості. Вона означає, що за наявності об’єктивної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можливості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діяти так,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 того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вимагають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інтереси служби,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безвідповідально ставиться до виконання своїх обов’язків, у зв’язку з чим ви-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конує їх неналежним чином (неякісно, неточно, неповно, поверхнево, несвоє-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часно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тощо)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взагалі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виконує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службові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обов’язки,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входять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ком-</w:t>
            </w:r>
          </w:p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петенції.</w:t>
            </w:r>
          </w:p>
        </w:tc>
      </w:tr>
      <w:tr w:rsidR="00AA79FE" w:rsidRPr="00AA79FE" w:rsidTr="00867995">
        <w:trPr>
          <w:trHeight w:val="69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3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найчастіше виявляється у необережній формі вини як щодо діяння, так і щодо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його наслідків. Можлива і змішана форма вини — умисел щодо діяння і необе-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режна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вини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щодо наслідків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цього діяння.</w:t>
            </w:r>
          </w:p>
        </w:tc>
      </w:tr>
      <w:tr w:rsidR="00AA79FE" w:rsidRPr="00AA79FE" w:rsidTr="00867995">
        <w:trPr>
          <w:trHeight w:val="230"/>
        </w:trPr>
        <w:tc>
          <w:tcPr>
            <w:tcW w:w="2235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публічного,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приватного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права.</w:t>
            </w:r>
          </w:p>
        </w:tc>
      </w:tr>
      <w:tr w:rsidR="00AA79FE" w:rsidRPr="00AA79FE" w:rsidTr="00867995">
        <w:trPr>
          <w:trHeight w:val="688"/>
        </w:trPr>
        <w:tc>
          <w:tcPr>
            <w:tcW w:w="2235" w:type="dxa"/>
          </w:tcPr>
          <w:p w:rsidR="00AA79FE" w:rsidRPr="00AA79FE" w:rsidRDefault="00AA79FE" w:rsidP="00AA79FE">
            <w:pPr>
              <w:ind w:right="1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A79FE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AA79FE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AA79FE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367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AA79FE" w:rsidRPr="00AA79FE" w:rsidRDefault="00AA79FE" w:rsidP="00AA79FE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705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before="163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368.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Прийняття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пропозиції,</w:t>
      </w:r>
      <w:r w:rsidRPr="00AA79FE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обіцянки</w:t>
      </w:r>
      <w:r w:rsidRPr="00AA79FE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або</w:t>
      </w:r>
      <w:r w:rsidRPr="00AA79FE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одержання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неправомірної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вигоди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службовою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особою</w:t>
      </w: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117"/>
      </w:tblGrid>
      <w:tr w:rsidR="00AA79FE" w:rsidRPr="00AA79FE" w:rsidTr="00867995">
        <w:trPr>
          <w:trHeight w:val="1610"/>
        </w:trPr>
        <w:tc>
          <w:tcPr>
            <w:tcW w:w="2206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spacing w:before="138" w:line="215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117" w:type="dxa"/>
          </w:tcPr>
          <w:p w:rsidR="00AA79FE" w:rsidRPr="00AA79FE" w:rsidRDefault="00AA79FE" w:rsidP="00AA79FE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суспільні відносини, що забезпечують правильну (належну) діяльність органів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державної влади, органів місцевого самоврядування, державних чи комуналь-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них підприємств, установ чи організацій, а також їх службових осіб, у частині їх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непідкупності та фінансування виключно у порядку, встановленому законодав-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ством.</w:t>
            </w:r>
          </w:p>
          <w:p w:rsidR="00AA79FE" w:rsidRPr="00AA79FE" w:rsidRDefault="00AA79FE" w:rsidP="00AA79FE">
            <w:pPr>
              <w:spacing w:before="6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A79FE" w:rsidRPr="00AA79FE" w:rsidRDefault="00AA79FE" w:rsidP="00AA79FE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</w:p>
        </w:tc>
      </w:tr>
      <w:tr w:rsidR="00AA79FE" w:rsidRPr="00AA79FE" w:rsidTr="00867995">
        <w:trPr>
          <w:trHeight w:val="7361"/>
        </w:trPr>
        <w:tc>
          <w:tcPr>
            <w:tcW w:w="2206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117" w:type="dxa"/>
          </w:tcPr>
          <w:p w:rsidR="00AA79FE" w:rsidRPr="00AA79FE" w:rsidRDefault="00AA79FE" w:rsidP="00AA79FE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17"/>
              </w:numPr>
              <w:tabs>
                <w:tab w:val="left" w:pos="369"/>
              </w:tabs>
              <w:ind w:right="96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прийняття пропозиції, обіцянки надання неправомірної вигоди – це згода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(погодження, виявлення готовності) службової особи на надання їй неправомір-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ної вигоди. Прийняття пропозиції чи обіцянки неправомірної вигоди може бути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здійснене в будь-якій формі (конклюдентними діями, усно, письмово, телефо-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 xml:space="preserve">ном тощо). Під </w:t>
            </w: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пропозицією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слід розуміти висловлення службовій особі наміру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 xml:space="preserve">про надання неправомірної вигоди, а під </w:t>
            </w: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обіцянкою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– висловлення такого намі-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ру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повідомленням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час,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місце,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спосіб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 неправомірної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вигоди;</w:t>
            </w:r>
          </w:p>
          <w:p w:rsidR="00AA79FE" w:rsidRPr="00AA79FE" w:rsidRDefault="00AA79FE" w:rsidP="00AA79FE">
            <w:pPr>
              <w:numPr>
                <w:ilvl w:val="0"/>
                <w:numId w:val="17"/>
              </w:numPr>
              <w:tabs>
                <w:tab w:val="left" w:pos="338"/>
              </w:tabs>
              <w:spacing w:before="1"/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одержання неправомірної вигоди – яке здійснюється шляхом прийняття пре-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дмета неправомірної вигоди: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а) у будь-якому вигляді (способи одержання 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давання неправомірної вигоди можуть бути різними, однак, можна виділити дві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основні форми: просту (відкриту) (полягає у безпосередньому наданні неправо-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мірної вигоди службовій особі, її близьким родичам чи членам сім'ї, передачі її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через посередника чи третіх осіб); завуальовану (факт одержання 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 маскується під зовні цілком законну операцію: укладення законної уго-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ди, нарахування й виплата заробітної плати чи премії, оплата послуг, консуль-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тації, експертизи тощо);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б) за виконання (невиконання) будь-яких дій (з цього,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по-перше, випливає, що за неправомірну вигоди службова особа може вчинити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активні дії або утриматися від їх вчинення (бездіяльність); в) які вчиняються з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використанням влади чи службового становища; г) в інтересах особи, яка надає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неправомірну вигоди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 третьої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AA79FE" w:rsidRPr="00AA79FE" w:rsidRDefault="00AA79FE" w:rsidP="00AA79FE">
            <w:pPr>
              <w:numPr>
                <w:ilvl w:val="0"/>
                <w:numId w:val="17"/>
              </w:numPr>
              <w:tabs>
                <w:tab w:val="left" w:pos="350"/>
              </w:tabs>
              <w:spacing w:before="1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прохання надання неправомірної вигоди – це звернення службової особи із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закликом надання неправомірної вигоди в чіткій та ввічливий формі з повагою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права особи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відмовити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задоволені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такого прохання.</w:t>
            </w:r>
          </w:p>
          <w:p w:rsidR="00AA79FE" w:rsidRPr="00AA79FE" w:rsidRDefault="00AA79FE" w:rsidP="00AA79FE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Способи одержання неправомірної вигоди можуть бути різними і для кваліфі-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кації цього кримінального правопорушення значення не мають, однак можна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 xml:space="preserve">вирізнити два основні: </w:t>
            </w: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простий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(полягає у безпосередньому наданні неправомі-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рної вигоди службовій особі, її близьким родичам чи членам сім'ї, передачі її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 xml:space="preserve">через посередника чи третіх осіб); </w:t>
            </w: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 xml:space="preserve">завуальований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(факт одержання неправомір-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ної</w:t>
            </w:r>
            <w:r w:rsidRPr="00AA79FE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</w:t>
            </w:r>
            <w:r w:rsidRPr="00AA79FE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маскується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AA79FE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зовні</w:t>
            </w:r>
            <w:r w:rsidRPr="00AA79FE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цілком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законну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операцію:</w:t>
            </w:r>
            <w:r w:rsidRPr="00AA79FE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укладення</w:t>
            </w:r>
            <w:r w:rsidRPr="00AA79FE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законної</w:t>
            </w:r>
          </w:p>
          <w:p w:rsidR="00AA79FE" w:rsidRPr="00AA79FE" w:rsidRDefault="00AA79FE" w:rsidP="00AA79FE">
            <w:pPr>
              <w:spacing w:line="230" w:lineRule="atLeas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угоди, нарахування й виплата заробітної плати чи премії, оплата послуг, консу-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льтації,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експертизи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</w:tc>
      </w:tr>
      <w:tr w:rsidR="00AA79FE" w:rsidRPr="00AA79FE" w:rsidTr="00867995">
        <w:trPr>
          <w:trHeight w:val="230"/>
        </w:trPr>
        <w:tc>
          <w:tcPr>
            <w:tcW w:w="2206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117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корисливий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мотив</w:t>
            </w:r>
          </w:p>
        </w:tc>
      </w:tr>
      <w:tr w:rsidR="00AA79FE" w:rsidRPr="00AA79FE" w:rsidTr="00867995">
        <w:trPr>
          <w:trHeight w:val="273"/>
        </w:trPr>
        <w:tc>
          <w:tcPr>
            <w:tcW w:w="2206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117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публічного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</w:p>
        </w:tc>
      </w:tr>
      <w:tr w:rsidR="00AA79FE" w:rsidRPr="00AA79FE" w:rsidTr="00867995">
        <w:trPr>
          <w:trHeight w:val="2760"/>
        </w:trPr>
        <w:tc>
          <w:tcPr>
            <w:tcW w:w="2206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A79FE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117" w:type="dxa"/>
          </w:tcPr>
          <w:p w:rsidR="00AA79FE" w:rsidRPr="00AA79FE" w:rsidRDefault="00AA79FE" w:rsidP="00AA79FE">
            <w:pPr>
              <w:spacing w:line="224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368 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numPr>
                <w:ilvl w:val="0"/>
                <w:numId w:val="16"/>
              </w:numPr>
              <w:tabs>
                <w:tab w:val="left" w:pos="327"/>
              </w:tabs>
              <w:spacing w:line="229" w:lineRule="exact"/>
              <w:ind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значному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розмірі;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368 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numPr>
                <w:ilvl w:val="0"/>
                <w:numId w:val="16"/>
              </w:numPr>
              <w:tabs>
                <w:tab w:val="left" w:pos="326"/>
              </w:tabs>
              <w:spacing w:before="1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великому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розмірі;</w:t>
            </w:r>
          </w:p>
          <w:p w:rsidR="00AA79FE" w:rsidRPr="00AA79FE" w:rsidRDefault="00AA79FE" w:rsidP="00AA79FE">
            <w:pPr>
              <w:numPr>
                <w:ilvl w:val="0"/>
                <w:numId w:val="16"/>
              </w:numPr>
              <w:tabs>
                <w:tab w:val="left" w:pos="326"/>
              </w:tabs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займає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відповідальне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становище</w:t>
            </w:r>
          </w:p>
          <w:p w:rsidR="00AA79FE" w:rsidRPr="00AA79FE" w:rsidRDefault="00AA79FE" w:rsidP="00AA79FE">
            <w:pPr>
              <w:numPr>
                <w:ilvl w:val="0"/>
                <w:numId w:val="16"/>
              </w:numPr>
              <w:tabs>
                <w:tab w:val="left" w:pos="326"/>
              </w:tabs>
              <w:spacing w:before="1" w:line="229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AA79FE" w:rsidRPr="00AA79FE" w:rsidRDefault="00AA79FE" w:rsidP="00AA79FE">
            <w:pPr>
              <w:numPr>
                <w:ilvl w:val="0"/>
                <w:numId w:val="16"/>
              </w:numPr>
              <w:tabs>
                <w:tab w:val="left" w:pos="326"/>
              </w:tabs>
              <w:spacing w:line="229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AA79FE" w:rsidRPr="00AA79FE" w:rsidRDefault="00AA79FE" w:rsidP="00AA79FE">
            <w:pPr>
              <w:numPr>
                <w:ilvl w:val="0"/>
                <w:numId w:val="16"/>
              </w:numPr>
              <w:tabs>
                <w:tab w:val="left" w:pos="326"/>
              </w:tabs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AA79FE" w:rsidRPr="00AA79FE" w:rsidRDefault="00AA79FE" w:rsidP="00AA79FE">
            <w:pPr>
              <w:numPr>
                <w:ilvl w:val="0"/>
                <w:numId w:val="16"/>
              </w:numPr>
              <w:tabs>
                <w:tab w:val="left" w:pos="326"/>
              </w:tabs>
              <w:spacing w:before="1"/>
              <w:ind w:left="107" w:right="254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поєднане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вимаганням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вигоди;</w:t>
            </w:r>
            <w:r w:rsidRPr="00AA79FE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 4</w:t>
            </w:r>
            <w:r w:rsidRPr="00AA79FE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368</w:t>
            </w:r>
            <w:r w:rsidRPr="00AA79FE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numPr>
                <w:ilvl w:val="0"/>
                <w:numId w:val="16"/>
              </w:numPr>
              <w:tabs>
                <w:tab w:val="left" w:pos="326"/>
              </w:tabs>
              <w:spacing w:before="1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великому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розмірі;</w:t>
            </w:r>
          </w:p>
          <w:p w:rsidR="00AA79FE" w:rsidRPr="00AA79FE" w:rsidRDefault="00AA79FE" w:rsidP="00AA79FE">
            <w:pPr>
              <w:numPr>
                <w:ilvl w:val="0"/>
                <w:numId w:val="16"/>
              </w:numPr>
              <w:tabs>
                <w:tab w:val="left" w:pos="326"/>
              </w:tabs>
              <w:spacing w:line="215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вчинене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яка займає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відповідальне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становище.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24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Примітки:</w:t>
      </w:r>
    </w:p>
    <w:p w:rsidR="00AA79FE" w:rsidRPr="00AA79FE" w:rsidRDefault="00AA79FE" w:rsidP="00AA79FE">
      <w:pPr>
        <w:widowControl w:val="0"/>
        <w:numPr>
          <w:ilvl w:val="0"/>
          <w:numId w:val="15"/>
        </w:numPr>
        <w:tabs>
          <w:tab w:val="left" w:pos="892"/>
        </w:tabs>
        <w:autoSpaceDE w:val="0"/>
        <w:autoSpaceDN w:val="0"/>
        <w:spacing w:after="0" w:line="240" w:lineRule="auto"/>
        <w:ind w:right="223" w:firstLine="196"/>
        <w:rPr>
          <w:rFonts w:ascii="Times New Roman" w:eastAsia="Times New Roman" w:hAnsi="Times New Roman" w:cs="Times New Roman"/>
          <w:sz w:val="20"/>
        </w:rPr>
      </w:pPr>
      <w:r w:rsidRPr="00AA79FE">
        <w:rPr>
          <w:rFonts w:ascii="Times New Roman" w:eastAsia="Times New Roman" w:hAnsi="Times New Roman" w:cs="Times New Roman"/>
          <w:sz w:val="20"/>
        </w:rPr>
        <w:t>Неправомірною вигодою в значному розмірі вважається вигода, що в сто і більше разів перевищує неопо-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датковуваний мінімум доходів громадян, у великому розмірі – така, що у двісті і більше разів перевищує не-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оподатковуваний мінімум доходів громадян, в особливо великому розмірі – така, що у п’ятсот і більше разів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перевищує</w:t>
      </w:r>
      <w:r w:rsidRPr="00AA79F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неоподатковуваний</w:t>
      </w:r>
      <w:r w:rsidRPr="00AA79F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мінімум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доходів</w:t>
      </w:r>
      <w:r w:rsidRPr="00AA79F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громадян.</w:t>
      </w:r>
    </w:p>
    <w:p w:rsidR="00AA79FE" w:rsidRPr="00AA79FE" w:rsidRDefault="00AA79FE" w:rsidP="00AA79FE">
      <w:pPr>
        <w:widowControl w:val="0"/>
        <w:numPr>
          <w:ilvl w:val="0"/>
          <w:numId w:val="15"/>
        </w:numPr>
        <w:tabs>
          <w:tab w:val="left" w:pos="888"/>
        </w:tabs>
        <w:autoSpaceDE w:val="0"/>
        <w:autoSpaceDN w:val="0"/>
        <w:spacing w:after="0" w:line="240" w:lineRule="auto"/>
        <w:ind w:right="224" w:firstLine="196"/>
        <w:rPr>
          <w:rFonts w:ascii="Times New Roman" w:eastAsia="Times New Roman" w:hAnsi="Times New Roman" w:cs="Times New Roman"/>
          <w:sz w:val="20"/>
        </w:rPr>
      </w:pPr>
      <w:r w:rsidRPr="00AA79FE">
        <w:rPr>
          <w:rFonts w:ascii="Times New Roman" w:eastAsia="Times New Roman" w:hAnsi="Times New Roman" w:cs="Times New Roman"/>
          <w:sz w:val="20"/>
        </w:rPr>
        <w:t>Службовими</w:t>
      </w:r>
      <w:r w:rsidRPr="00AA79F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особами,</w:t>
      </w:r>
      <w:r w:rsidRPr="00AA79FE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які</w:t>
      </w:r>
      <w:r w:rsidRPr="00AA79FE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займають</w:t>
      </w:r>
      <w:r w:rsidRPr="00AA79FE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відповідальне</w:t>
      </w:r>
      <w:r w:rsidRPr="00AA79FE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становище,</w:t>
      </w:r>
      <w:r w:rsidRPr="00AA79FE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у</w:t>
      </w:r>
      <w:r w:rsidRPr="00AA79FE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статтях</w:t>
      </w:r>
      <w:r w:rsidRPr="00AA79FE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368,</w:t>
      </w:r>
      <w:r w:rsidRPr="00AA79FE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368-5,</w:t>
      </w:r>
      <w:r w:rsidRPr="00AA79FE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369</w:t>
      </w:r>
      <w:r w:rsidRPr="00AA79FE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та</w:t>
      </w:r>
      <w:r w:rsidRPr="00AA79FE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382</w:t>
      </w:r>
      <w:r w:rsidRPr="00AA79FE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КК</w:t>
      </w:r>
      <w:r w:rsidRPr="00AA79F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України</w:t>
      </w:r>
      <w:r w:rsidRPr="00AA79FE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є особи, зазначені у пункті 1 примітки до статті 364 КК України, посади яких згідно із статтею 6 Закону Украї-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ни</w:t>
      </w:r>
      <w:r w:rsidRPr="00AA79FE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«Про</w:t>
      </w:r>
      <w:r w:rsidRPr="00AA79FE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державну</w:t>
      </w:r>
      <w:r w:rsidRPr="00AA79FE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службу»</w:t>
      </w:r>
      <w:r w:rsidRPr="00AA79FE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належать</w:t>
      </w:r>
      <w:r w:rsidRPr="00AA79FE">
        <w:rPr>
          <w:rFonts w:ascii="Times New Roman" w:eastAsia="Times New Roman" w:hAnsi="Times New Roman" w:cs="Times New Roman"/>
          <w:spacing w:val="1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до</w:t>
      </w:r>
      <w:r w:rsidRPr="00AA79FE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категорії</w:t>
      </w:r>
      <w:r w:rsidRPr="00AA79FE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«Б»,</w:t>
      </w:r>
      <w:r w:rsidRPr="00AA79FE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судді,</w:t>
      </w:r>
      <w:r w:rsidRPr="00AA79FE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прокурори,</w:t>
      </w:r>
      <w:r w:rsidRPr="00AA79F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слідчі</w:t>
      </w:r>
      <w:r w:rsidRPr="00AA79FE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і</w:t>
      </w:r>
      <w:r w:rsidRPr="00AA79FE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дізнавачі,</w:t>
      </w:r>
      <w:r w:rsidRPr="00AA79FE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а</w:t>
      </w:r>
      <w:r w:rsidRPr="00AA79FE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також</w:t>
      </w:r>
      <w:r w:rsidRPr="00AA79FE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інші,</w:t>
      </w:r>
      <w:r w:rsidRPr="00AA79FE">
        <w:rPr>
          <w:rFonts w:ascii="Times New Roman" w:eastAsia="Times New Roman" w:hAnsi="Times New Roman" w:cs="Times New Roman"/>
          <w:spacing w:val="1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крім</w:t>
      </w: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120" w:right="340" w:bottom="1200" w:left="1220" w:header="0" w:footer="925" w:gutter="0"/>
          <w:cols w:space="720"/>
        </w:sectPr>
      </w:pPr>
    </w:p>
    <w:p w:rsidR="00AA79FE" w:rsidRPr="00AA79FE" w:rsidRDefault="00AA79FE" w:rsidP="00AA79FE">
      <w:pPr>
        <w:widowControl w:val="0"/>
        <w:autoSpaceDE w:val="0"/>
        <w:autoSpaceDN w:val="0"/>
        <w:spacing w:before="75" w:after="0" w:line="240" w:lineRule="auto"/>
        <w:ind w:right="2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lastRenderedPageBreak/>
        <w:t>зазначених у пункті 3 примітки до цієї статті, керівники і заступники керівників органів державної влади, орга-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нів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місцевого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самоврядування,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їх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структурних</w:t>
      </w:r>
      <w:r w:rsidRPr="00AA79F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підрозділів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та одиниць.</w:t>
      </w:r>
    </w:p>
    <w:p w:rsidR="00AA79FE" w:rsidRPr="00AA79FE" w:rsidRDefault="00AA79FE" w:rsidP="00AA79FE">
      <w:pPr>
        <w:widowControl w:val="0"/>
        <w:numPr>
          <w:ilvl w:val="0"/>
          <w:numId w:val="15"/>
        </w:numPr>
        <w:tabs>
          <w:tab w:val="left" w:pos="883"/>
        </w:tabs>
        <w:autoSpaceDE w:val="0"/>
        <w:autoSpaceDN w:val="0"/>
        <w:spacing w:before="1" w:after="0" w:line="240" w:lineRule="auto"/>
        <w:ind w:right="222" w:firstLine="196"/>
        <w:rPr>
          <w:rFonts w:ascii="Times New Roman" w:eastAsia="Times New Roman" w:hAnsi="Times New Roman" w:cs="Times New Roman"/>
          <w:sz w:val="20"/>
        </w:rPr>
      </w:pPr>
      <w:r w:rsidRPr="00AA79FE">
        <w:rPr>
          <w:rFonts w:ascii="Times New Roman" w:eastAsia="Times New Roman" w:hAnsi="Times New Roman" w:cs="Times New Roman"/>
          <w:sz w:val="20"/>
        </w:rPr>
        <w:t>Службовими особами, які займають особливо відповідальне становище, у статтях 368, 368-5, 369 та 382 КК</w:t>
      </w:r>
      <w:r w:rsidRPr="00AA79FE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України є: 1) Президент України, Прем’єр-міністр України, члени Кабінету Міністрів України, перші заступни-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ки та заступники міністрів, Голова та член Національної ради України з питань телебачення і радіомовлення,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Голова та член Національної комісії, що здійснює державне регулювання у сфері ринків фінансових послуг,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Голова та член Національної комісії з цінних паперів та фондового ринку, Голова та державний уповноважений</w:t>
      </w:r>
      <w:r w:rsidRPr="00AA79FE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Антимонопольного комітету України, Голова Державного комітету телебачення і радіомовлення України, Го-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лова Фонду державного майна України, його перший заступник та заступники, Голова та член Центральної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виборчої комісії, народні депутати України, Уповноважений Верховної Ради України з прав людини, Директор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Національного антикорупційного бюро України, Директор Бюро економічної безпеки України, Директор Дер-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жавного бюро розслідувань, Генеральний прокурор, його перші заступники та заступники, Голова Конститу-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ційного Суду України, його заступники та судді Конституційного Суду України, Голова Верховного Суду, його</w:t>
      </w:r>
      <w:r w:rsidRPr="00AA79FE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заступники та судді Верховного Суду, голови вищих спеціалізованих судів, їх заступники та судді вищих спеці-</w:t>
      </w:r>
      <w:r w:rsidRPr="00AA79FE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алізованих судів, Голова Національного банку України, його перший заступник та заступники, Секретар Ради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національної безпеки і оборони України, його перший заступник та заступники, Постійний Представник Прези-</w:t>
      </w:r>
      <w:r w:rsidRPr="00AA79FE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дента України в Автономній Республіці Крим, його перший заступник та заступники, радники та помічники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Президента</w:t>
      </w:r>
      <w:r w:rsidRPr="00AA79FE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України,</w:t>
      </w:r>
      <w:r w:rsidRPr="00AA79FE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Голови</w:t>
      </w:r>
      <w:r w:rsidRPr="00AA79FE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Верховної</w:t>
      </w:r>
      <w:r w:rsidRPr="00AA79FE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Ради</w:t>
      </w:r>
      <w:r w:rsidRPr="00AA79FE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України,</w:t>
      </w:r>
      <w:r w:rsidRPr="00AA79FE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Прем’єр-міністра</w:t>
      </w:r>
      <w:r w:rsidRPr="00AA79FE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України;</w:t>
      </w:r>
      <w:r w:rsidRPr="00AA79FE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2)</w:t>
      </w:r>
      <w:r w:rsidRPr="00AA79FE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особи,</w:t>
      </w:r>
      <w:r w:rsidRPr="00AA79FE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посади</w:t>
      </w:r>
      <w:r w:rsidRPr="00AA79FE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яких</w:t>
      </w:r>
      <w:r w:rsidRPr="00AA79FE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згідно</w:t>
      </w:r>
      <w:r w:rsidRPr="00AA79FE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із статтею 6 Закону України «Про державну службу» належать до категорії «А»; 3) особи, посади яких згідно із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статтею 14 Закону України «Про службу в органах місцевого самоврядування» віднесені до першої та другої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категорій посад</w:t>
      </w:r>
      <w:r w:rsidRPr="00AA79F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в</w:t>
      </w:r>
      <w:r w:rsidRPr="00AA79F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органах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місцевого</w:t>
      </w:r>
      <w:r w:rsidRPr="00AA79F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</w:rPr>
        <w:t>самоврядування.</w:t>
      </w:r>
    </w:p>
    <w:p w:rsidR="00AA79FE" w:rsidRPr="00AA79FE" w:rsidRDefault="00AA79FE" w:rsidP="00AA79F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495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 368-3. Підкуп службової особи юридичної особи приватного права незалежно від організаційно-</w:t>
      </w:r>
      <w:r w:rsidRPr="00AA79FE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правової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форми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6906"/>
      </w:tblGrid>
      <w:tr w:rsidR="00AA79FE" w:rsidRPr="00AA79FE" w:rsidTr="00867995">
        <w:trPr>
          <w:trHeight w:val="1379"/>
        </w:trPr>
        <w:tc>
          <w:tcPr>
            <w:tcW w:w="2276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spacing w:before="161"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06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суспільні відносини, що забезпечують правильну (належну) діяльність юри-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дичних осіб приватного права незалежно від організаційно-правової форми, а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також їх службових осіб, у частині непідкупності і фінансування за рахунок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юридичних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приватного права.</w:t>
            </w:r>
          </w:p>
          <w:p w:rsidR="00AA79FE" w:rsidRPr="00AA79FE" w:rsidRDefault="00AA79FE" w:rsidP="00AA79FE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A79FE" w:rsidRPr="00AA79FE" w:rsidRDefault="00AA79FE" w:rsidP="00AA79FE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</w:p>
        </w:tc>
      </w:tr>
      <w:tr w:rsidR="00AA79FE" w:rsidRPr="00AA79FE" w:rsidTr="00867995">
        <w:trPr>
          <w:trHeight w:val="4831"/>
        </w:trPr>
        <w:tc>
          <w:tcPr>
            <w:tcW w:w="2276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06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368-3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1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пропозиція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вигоди;</w:t>
            </w:r>
          </w:p>
          <w:p w:rsidR="00AA79FE" w:rsidRPr="00AA79FE" w:rsidRDefault="00AA79FE" w:rsidP="00AA79FE">
            <w:pPr>
              <w:numPr>
                <w:ilvl w:val="0"/>
                <w:numId w:val="1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обіцянка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вигоди;</w:t>
            </w:r>
          </w:p>
          <w:p w:rsidR="00AA79FE" w:rsidRPr="00AA79FE" w:rsidRDefault="00AA79FE" w:rsidP="00AA79FE">
            <w:pPr>
              <w:numPr>
                <w:ilvl w:val="0"/>
                <w:numId w:val="1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вигоди;</w:t>
            </w:r>
          </w:p>
          <w:p w:rsidR="00AA79FE" w:rsidRPr="00AA79FE" w:rsidRDefault="00AA79FE" w:rsidP="00AA79FE">
            <w:pPr>
              <w:numPr>
                <w:ilvl w:val="0"/>
                <w:numId w:val="14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прохання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надати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неправомірну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вигоди.</w:t>
            </w:r>
          </w:p>
          <w:p w:rsidR="00AA79FE" w:rsidRPr="00AA79FE" w:rsidRDefault="00AA79FE" w:rsidP="00AA79FE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Умовами відповідальності за вказані діяння є: а) адресатом їх вчинення є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службова особа приватного права; б) за вчинення (не вчинення) дій з викори-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станням наданих такій службовій особі повноважень; в) в інтересах того, хто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надає чи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передає такі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інтересах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третіх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осіб.</w:t>
            </w:r>
          </w:p>
          <w:p w:rsidR="00AA79FE" w:rsidRPr="00AA79FE" w:rsidRDefault="00AA79FE" w:rsidP="00AA79FE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368-3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13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прийняття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пропозиції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вигоди;</w:t>
            </w:r>
          </w:p>
          <w:p w:rsidR="00AA79FE" w:rsidRPr="00AA79FE" w:rsidRDefault="00AA79FE" w:rsidP="00AA79FE">
            <w:pPr>
              <w:numPr>
                <w:ilvl w:val="0"/>
                <w:numId w:val="1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прийняття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обіцянки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вигоди;</w:t>
            </w:r>
          </w:p>
          <w:p w:rsidR="00AA79FE" w:rsidRPr="00AA79FE" w:rsidRDefault="00AA79FE" w:rsidP="00AA79FE">
            <w:pPr>
              <w:numPr>
                <w:ilvl w:val="0"/>
                <w:numId w:val="1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одержання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такої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вигоди.</w:t>
            </w:r>
          </w:p>
          <w:p w:rsidR="00AA79FE" w:rsidRPr="00AA79FE" w:rsidRDefault="00AA79FE" w:rsidP="00AA79FE">
            <w:pPr>
              <w:spacing w:before="1"/>
              <w:ind w:right="9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Підкуп службової особи юридичної особи приватного права незалежно від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організаційно-правової форми, передбачений ч. 1 ст. 368-3 КК України, вва-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жається закінченим з моменту висловлення пропозиції чи обіцянки надати їй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 третій особі неправомірну вигоду або з моменту надання такої вигоди або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прохання</w:t>
            </w:r>
            <w:r w:rsidRPr="00AA79FE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AA79FE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надати,</w:t>
            </w:r>
            <w:r w:rsidRPr="00AA79FE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AA79FE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передбачений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AA79FE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368-3</w:t>
            </w:r>
            <w:r w:rsidRPr="00AA79FE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AA79FE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A79FE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</w:p>
          <w:p w:rsidR="00AA79FE" w:rsidRPr="00AA79FE" w:rsidRDefault="00AA79FE" w:rsidP="00AA79FE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прийняття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пропозиції,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обіцянки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одержання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вигоди.</w:t>
            </w:r>
          </w:p>
        </w:tc>
      </w:tr>
      <w:tr w:rsidR="00AA79FE" w:rsidRPr="00AA79FE" w:rsidTr="00867995">
        <w:trPr>
          <w:trHeight w:val="292"/>
        </w:trPr>
        <w:tc>
          <w:tcPr>
            <w:tcW w:w="2276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06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AA79FE" w:rsidRPr="00AA79FE" w:rsidTr="00867995">
        <w:trPr>
          <w:trHeight w:val="690"/>
        </w:trPr>
        <w:tc>
          <w:tcPr>
            <w:tcW w:w="2276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06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30" w:lineRule="atLeast"/>
              <w:ind w:right="9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ч. 1, 2 ст. 368-3 КК України – фізична осудна особа, яка досягла 16-річного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віку, ч. 3, 4 ст. 368-3 КК України – службова особа юридичної особи приват-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ного права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незалежно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організаційно-правової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форми.</w:t>
            </w:r>
          </w:p>
        </w:tc>
      </w:tr>
      <w:tr w:rsidR="00AA79FE" w:rsidRPr="00AA79FE" w:rsidTr="00867995">
        <w:trPr>
          <w:trHeight w:val="1610"/>
        </w:trPr>
        <w:tc>
          <w:tcPr>
            <w:tcW w:w="2276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A79FE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06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368-3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numPr>
                <w:ilvl w:val="0"/>
                <w:numId w:val="1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AA79FE" w:rsidRPr="00AA79FE" w:rsidRDefault="00AA79FE" w:rsidP="00AA79FE">
            <w:pPr>
              <w:numPr>
                <w:ilvl w:val="0"/>
                <w:numId w:val="1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AA79FE" w:rsidRPr="00AA79FE" w:rsidRDefault="00AA79FE" w:rsidP="00AA79FE">
            <w:pPr>
              <w:numPr>
                <w:ilvl w:val="0"/>
                <w:numId w:val="1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368-3 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numPr>
                <w:ilvl w:val="0"/>
                <w:numId w:val="11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AA79FE" w:rsidRPr="00AA79FE" w:rsidRDefault="00AA79FE" w:rsidP="00AA79FE">
            <w:pPr>
              <w:numPr>
                <w:ilvl w:val="0"/>
                <w:numId w:val="11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6906"/>
      </w:tblGrid>
      <w:tr w:rsidR="00AA79FE" w:rsidRPr="00AA79FE" w:rsidTr="00867995">
        <w:trPr>
          <w:trHeight w:val="232"/>
        </w:trPr>
        <w:tc>
          <w:tcPr>
            <w:tcW w:w="2276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06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3)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дії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поєднані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вимаганням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вигоди.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before="90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368-4.</w:t>
      </w:r>
      <w:r w:rsidRPr="00AA79FE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Підкуп</w:t>
      </w:r>
      <w:r w:rsidRPr="00AA79FE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особи,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яка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надає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публічні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послуги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002"/>
      </w:tblGrid>
      <w:tr w:rsidR="00AA79FE" w:rsidRPr="00AA79FE" w:rsidTr="00867995">
        <w:trPr>
          <w:trHeight w:val="921"/>
        </w:trPr>
        <w:tc>
          <w:tcPr>
            <w:tcW w:w="2180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02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AA79FE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AA79FE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AA79FE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забезпечують</w:t>
            </w:r>
            <w:r w:rsidRPr="00AA79FE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установлений</w:t>
            </w:r>
            <w:r w:rsidRPr="00AA79FE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організаційно-правовий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публічних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послуг.</w:t>
            </w:r>
          </w:p>
          <w:p w:rsidR="00AA79FE" w:rsidRPr="00AA79FE" w:rsidRDefault="00AA79FE" w:rsidP="00AA79FE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</w:p>
        </w:tc>
      </w:tr>
      <w:tr w:rsidR="00AA79FE" w:rsidRPr="00AA79FE" w:rsidTr="00867995">
        <w:trPr>
          <w:trHeight w:val="2529"/>
        </w:trPr>
        <w:tc>
          <w:tcPr>
            <w:tcW w:w="2180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02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368-4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10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пропозиція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вигоди;</w:t>
            </w:r>
          </w:p>
          <w:p w:rsidR="00AA79FE" w:rsidRPr="00AA79FE" w:rsidRDefault="00AA79FE" w:rsidP="00AA79FE">
            <w:pPr>
              <w:numPr>
                <w:ilvl w:val="0"/>
                <w:numId w:val="10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обіцянка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вигоди;</w:t>
            </w:r>
          </w:p>
          <w:p w:rsidR="00AA79FE" w:rsidRPr="00AA79FE" w:rsidRDefault="00AA79FE" w:rsidP="00AA79FE">
            <w:pPr>
              <w:numPr>
                <w:ilvl w:val="0"/>
                <w:numId w:val="1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вигоди;</w:t>
            </w:r>
          </w:p>
          <w:p w:rsidR="00AA79FE" w:rsidRPr="00AA79FE" w:rsidRDefault="00AA79FE" w:rsidP="00AA79FE">
            <w:pPr>
              <w:numPr>
                <w:ilvl w:val="0"/>
                <w:numId w:val="10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прохання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надати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неправомірну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вигоди.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368-4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прийняття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пропозиції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вигоди;</w:t>
            </w:r>
          </w:p>
          <w:p w:rsidR="00AA79FE" w:rsidRPr="00AA79FE" w:rsidRDefault="00AA79FE" w:rsidP="00AA79FE">
            <w:pPr>
              <w:numPr>
                <w:ilvl w:val="0"/>
                <w:numId w:val="9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прийняття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обіцянки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вигоди;</w:t>
            </w:r>
          </w:p>
          <w:p w:rsidR="00AA79FE" w:rsidRPr="00AA79FE" w:rsidRDefault="00AA79FE" w:rsidP="00AA79FE">
            <w:pPr>
              <w:numPr>
                <w:ilvl w:val="0"/>
                <w:numId w:val="9"/>
              </w:numPr>
              <w:tabs>
                <w:tab w:val="left" w:pos="326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одержання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такої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вигоди.</w:t>
            </w:r>
          </w:p>
        </w:tc>
      </w:tr>
      <w:tr w:rsidR="00AA79FE" w:rsidRPr="00AA79FE" w:rsidTr="00867995">
        <w:trPr>
          <w:trHeight w:val="230"/>
        </w:trPr>
        <w:tc>
          <w:tcPr>
            <w:tcW w:w="2180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02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AA79FE" w:rsidRPr="00AA79FE" w:rsidTr="00867995">
        <w:trPr>
          <w:trHeight w:val="918"/>
        </w:trPr>
        <w:tc>
          <w:tcPr>
            <w:tcW w:w="2180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02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1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1,</w:t>
            </w:r>
            <w:r w:rsidRPr="00AA79FE">
              <w:rPr>
                <w:rFonts w:ascii="Times New Roman" w:eastAsia="Times New Roman" w:hAnsi="Times New Roman" w:cs="Times New Roman"/>
                <w:b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AA79FE">
              <w:rPr>
                <w:rFonts w:ascii="Times New Roman" w:eastAsia="Times New Roman" w:hAnsi="Times New Roman" w:cs="Times New Roman"/>
                <w:b/>
                <w:spacing w:val="1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368-4</w:t>
            </w:r>
            <w:r w:rsidRPr="00AA79FE">
              <w:rPr>
                <w:rFonts w:ascii="Times New Roman" w:eastAsia="Times New Roman" w:hAnsi="Times New Roman" w:cs="Times New Roman"/>
                <w:b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AA79FE">
              <w:rPr>
                <w:rFonts w:ascii="Times New Roman" w:eastAsia="Times New Roman" w:hAnsi="Times New Roman" w:cs="Times New Roman"/>
                <w:b/>
                <w:spacing w:val="1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віку,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1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3,</w:t>
            </w:r>
            <w:r w:rsidRPr="00AA79FE">
              <w:rPr>
                <w:rFonts w:ascii="Times New Roman" w:eastAsia="Times New Roman" w:hAnsi="Times New Roman" w:cs="Times New Roman"/>
                <w:b/>
                <w:spacing w:val="1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Pr="00AA79FE">
              <w:rPr>
                <w:rFonts w:ascii="Times New Roman" w:eastAsia="Times New Roman" w:hAnsi="Times New Roman" w:cs="Times New Roman"/>
                <w:b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1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368-4</w:t>
            </w:r>
            <w:r w:rsidRPr="00AA79FE">
              <w:rPr>
                <w:rFonts w:ascii="Times New Roman" w:eastAsia="Times New Roman" w:hAnsi="Times New Roman" w:cs="Times New Roman"/>
                <w:b/>
                <w:spacing w:val="1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AA79FE">
              <w:rPr>
                <w:rFonts w:ascii="Times New Roman" w:eastAsia="Times New Roman" w:hAnsi="Times New Roman" w:cs="Times New Roman"/>
                <w:b/>
                <w:spacing w:val="1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державним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службовцем,</w:t>
            </w:r>
          </w:p>
          <w:p w:rsidR="00AA79FE" w:rsidRPr="00AA79FE" w:rsidRDefault="00AA79FE" w:rsidP="00AA79FE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посадовою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місцевого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самоврядування,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але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провадить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професійну</w:t>
            </w:r>
            <w:r w:rsidRPr="00AA79FE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дія-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льність,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пов'язану з наданням публічних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послуг.</w:t>
            </w:r>
          </w:p>
        </w:tc>
      </w:tr>
      <w:tr w:rsidR="00AA79FE" w:rsidRPr="00AA79FE" w:rsidTr="00867995">
        <w:trPr>
          <w:trHeight w:val="1840"/>
        </w:trPr>
        <w:tc>
          <w:tcPr>
            <w:tcW w:w="2180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A79FE">
              <w:rPr>
                <w:rFonts w:ascii="Times New Roman" w:eastAsia="Times New Roman" w:hAnsi="Times New Roman" w:cs="Times New Roman"/>
                <w:b/>
                <w:spacing w:val="1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02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368-4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numPr>
                <w:ilvl w:val="0"/>
                <w:numId w:val="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AA79FE" w:rsidRPr="00AA79FE" w:rsidRDefault="00AA79FE" w:rsidP="00AA79FE">
            <w:pPr>
              <w:numPr>
                <w:ilvl w:val="0"/>
                <w:numId w:val="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AA79FE" w:rsidRPr="00AA79FE" w:rsidRDefault="00AA79FE" w:rsidP="00AA79FE">
            <w:pPr>
              <w:numPr>
                <w:ilvl w:val="0"/>
                <w:numId w:val="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AA79FE" w:rsidRPr="00AA79FE" w:rsidRDefault="00AA79FE" w:rsidP="00AA79FE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368-4 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numPr>
                <w:ilvl w:val="0"/>
                <w:numId w:val="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AA79FE" w:rsidRPr="00AA79FE" w:rsidRDefault="00AA79FE" w:rsidP="00AA79FE">
            <w:pPr>
              <w:numPr>
                <w:ilvl w:val="0"/>
                <w:numId w:val="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AA79FE" w:rsidRPr="00AA79FE" w:rsidRDefault="00AA79FE" w:rsidP="00AA79FE">
            <w:pPr>
              <w:numPr>
                <w:ilvl w:val="0"/>
                <w:numId w:val="7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дії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поєднані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вимаганням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вигоди.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368-5.</w:t>
      </w:r>
      <w:r w:rsidRPr="00AA79F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Зловживання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впливом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47"/>
      </w:tblGrid>
      <w:tr w:rsidR="00AA79FE" w:rsidRPr="00AA79FE" w:rsidTr="00867995">
        <w:trPr>
          <w:trHeight w:val="2529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spacing w:before="183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забезпечують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додержання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встановленого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порядку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службової діяльності осіб, уповноважених на виконання функцій держави або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місцевого самоврядування.</w:t>
            </w:r>
          </w:p>
          <w:p w:rsidR="00AA79FE" w:rsidRPr="00AA79FE" w:rsidRDefault="00AA79FE" w:rsidP="00AA79FE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A79FE" w:rsidRPr="00AA79FE" w:rsidRDefault="00AA79FE" w:rsidP="00AA79FE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активи, вартість яких більше ніж на шість тисяч п’ятсот неоподатковуваних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мінімумів доходів громадян перевищує її законні доходи – грошові кошти (у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тому числі готівкові кошти, кошти, що перебувають на банківських рахунках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чи на зберіганні у банках або інших фінансових установах), інше майно, май-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нові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права,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нематеріальні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активи,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тому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числі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криптовалюти,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обсяг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зменшен-</w:t>
            </w:r>
          </w:p>
          <w:p w:rsidR="00AA79FE" w:rsidRPr="00AA79FE" w:rsidRDefault="00AA79FE" w:rsidP="00AA79FE">
            <w:pPr>
              <w:spacing w:line="230" w:lineRule="exac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ня фінансових зобов’язань, а також роботи чи послуги, надані особі, уповно-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важеній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функцій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держави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 місцевого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самоврядування.</w:t>
            </w:r>
          </w:p>
        </w:tc>
      </w:tr>
      <w:tr w:rsidR="00AA79FE" w:rsidRPr="00AA79FE" w:rsidTr="00867995">
        <w:trPr>
          <w:trHeight w:val="2532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Формальний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правопорушення, що полягає в набутті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особою, уповноваженою на виконання функцій держави або місцевого само-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врядування,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активів.</w:t>
            </w:r>
          </w:p>
          <w:p w:rsidR="00AA79FE" w:rsidRPr="00AA79FE" w:rsidRDefault="00AA79FE" w:rsidP="00AA79FE">
            <w:pPr>
              <w:spacing w:before="2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Під набуттям активів слід розуміти набуття їх особою, уповноваженою на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виконання функцій держави 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місцевого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самоврядування, 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власність,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також набуття активів у власність іншою фізичною або юридичною особою,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якщо доведено, що таке набуття було здійснено за дорученням особи, упов-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новаженої на виконання функцій держави або місцевого самоврядування, 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що особа, уповноважена на виконання функцій держави або місцевого само-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врядування,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прямо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опосередковано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вчиняти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активів</w:t>
            </w:r>
            <w:r w:rsidRPr="00AA79FE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дії,</w:t>
            </w:r>
          </w:p>
          <w:p w:rsidR="00AA79FE" w:rsidRPr="00AA79FE" w:rsidRDefault="00AA79FE" w:rsidP="00AA79FE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тотожні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змістом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здійсненню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розпорядження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ними.</w:t>
            </w:r>
          </w:p>
        </w:tc>
      </w:tr>
      <w:tr w:rsidR="00AA79FE" w:rsidRPr="00AA79FE" w:rsidTr="00867995">
        <w:trPr>
          <w:trHeight w:val="230"/>
        </w:trPr>
        <w:tc>
          <w:tcPr>
            <w:tcW w:w="2235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AA79FE" w:rsidRPr="00AA79FE" w:rsidTr="00867995">
        <w:trPr>
          <w:trHeight w:val="460"/>
        </w:trPr>
        <w:tc>
          <w:tcPr>
            <w:tcW w:w="223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уповноважена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функцій</w:t>
            </w:r>
            <w:r w:rsidRPr="00AA79FE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держави</w:t>
            </w:r>
            <w:r w:rsidRPr="00AA79FE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місцевого</w:t>
            </w:r>
            <w:r w:rsidRPr="00AA79FE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самовря-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дування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223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t>Особами,</w:t>
      </w:r>
      <w:r w:rsidRPr="00AA79F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уповноваженими</w:t>
      </w:r>
      <w:r w:rsidRPr="00AA79F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AA79F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виконання</w:t>
      </w:r>
      <w:r w:rsidRPr="00AA79F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функцій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держави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або</w:t>
      </w:r>
      <w:r w:rsidRPr="00AA79F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місцевого</w:t>
      </w:r>
      <w:r w:rsidRPr="00AA79F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самоврядування,</w:t>
      </w:r>
      <w:r w:rsidRPr="00AA79F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є</w:t>
      </w:r>
      <w:r w:rsidRPr="00AA79F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особи,</w:t>
      </w:r>
      <w:r w:rsidRPr="00AA79F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зазначені</w:t>
      </w:r>
      <w:r w:rsidRPr="00AA79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у пункті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частини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першої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статті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Закону</w:t>
      </w:r>
      <w:r w:rsidRPr="00AA79F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України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«Про запобігання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корупції».</w:t>
      </w: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A79FE" w:rsidRPr="00AA79FE">
          <w:pgSz w:w="11910" w:h="16840"/>
          <w:pgMar w:top="1120" w:right="340" w:bottom="1200" w:left="1220" w:header="0" w:footer="925" w:gutter="0"/>
          <w:cols w:space="720"/>
        </w:sectPr>
      </w:pPr>
    </w:p>
    <w:p w:rsidR="00AA79FE" w:rsidRPr="00AA79FE" w:rsidRDefault="00AA79FE" w:rsidP="00AA79FE">
      <w:pPr>
        <w:widowControl w:val="0"/>
        <w:autoSpaceDE w:val="0"/>
        <w:autoSpaceDN w:val="0"/>
        <w:spacing w:before="75" w:after="0" w:line="240" w:lineRule="auto"/>
        <w:ind w:right="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lastRenderedPageBreak/>
        <w:t>Під законними доходами особи слід розуміти доходи, правомірно отримані особою із законних джерел, зок-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рема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визначених пунктами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8 частини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першої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статті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46 Закону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України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«Про запобігання</w:t>
      </w:r>
      <w:r w:rsidRPr="00AA79F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корупції».</w:t>
      </w:r>
    </w:p>
    <w:p w:rsidR="00AA79FE" w:rsidRPr="00AA79FE" w:rsidRDefault="00AA79FE" w:rsidP="00AA79FE">
      <w:pPr>
        <w:widowControl w:val="0"/>
        <w:autoSpaceDE w:val="0"/>
        <w:autoSpaceDN w:val="0"/>
        <w:spacing w:before="1" w:after="0" w:line="240" w:lineRule="auto"/>
        <w:ind w:right="2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9FE">
        <w:rPr>
          <w:rFonts w:ascii="Times New Roman" w:eastAsia="Times New Roman" w:hAnsi="Times New Roman" w:cs="Times New Roman"/>
          <w:sz w:val="20"/>
          <w:szCs w:val="20"/>
        </w:rPr>
        <w:t>При визначенні різниці між вартістю набутих активів та законними доходами не враховуються активи, які є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предметом провадження у справах про визнання активів необґрунтованими та їх стягнення в дохід держави, а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також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активи, стягнуті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дохід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держави</w:t>
      </w:r>
      <w:r w:rsidRPr="00AA79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AA79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рамках</w:t>
      </w:r>
      <w:r w:rsidRPr="00AA79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такого</w:t>
      </w:r>
      <w:r w:rsidRPr="00AA79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79FE">
        <w:rPr>
          <w:rFonts w:ascii="Times New Roman" w:eastAsia="Times New Roman" w:hAnsi="Times New Roman" w:cs="Times New Roman"/>
          <w:sz w:val="20"/>
          <w:szCs w:val="20"/>
        </w:rPr>
        <w:t>провадження.</w:t>
      </w:r>
    </w:p>
    <w:p w:rsidR="00AA79FE" w:rsidRPr="00AA79FE" w:rsidRDefault="00AA79FE" w:rsidP="00AA79F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before="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369.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Пропозиція,</w:t>
      </w:r>
      <w:r w:rsidRPr="00AA79F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обіцянка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або</w:t>
      </w:r>
      <w:r w:rsidRPr="00AA79FE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надання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неправомірної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вигоди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службовій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особі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6959"/>
      </w:tblGrid>
      <w:tr w:rsidR="00AA79FE" w:rsidRPr="00AA79FE" w:rsidTr="00867995">
        <w:trPr>
          <w:trHeight w:val="1610"/>
        </w:trPr>
        <w:tc>
          <w:tcPr>
            <w:tcW w:w="222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spacing w:before="16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59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суспільні відносини, що забезпечують правильну (належну) діяльність орга-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нів державної влади, органів місцевого самоврядування, державних чи кому-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нальних підприємств, установ чи організацій, а також їх службових осіб, 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частині їх непідкупності та фінансування виключно у порядку, встановлено-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му законодавством.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A79FE" w:rsidRPr="00AA79FE" w:rsidRDefault="00AA79FE" w:rsidP="00AA79FE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</w:p>
        </w:tc>
      </w:tr>
      <w:tr w:rsidR="00AA79FE" w:rsidRPr="00AA79FE" w:rsidTr="00867995">
        <w:trPr>
          <w:trHeight w:val="1840"/>
        </w:trPr>
        <w:tc>
          <w:tcPr>
            <w:tcW w:w="222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59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пропозиція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надати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неправомірну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вигоду;</w:t>
            </w:r>
          </w:p>
          <w:p w:rsidR="00AA79FE" w:rsidRPr="00AA79FE" w:rsidRDefault="00AA79FE" w:rsidP="00AA79FE">
            <w:pPr>
              <w:numPr>
                <w:ilvl w:val="0"/>
                <w:numId w:val="6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обіцянка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надати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неправомірну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вигоду;</w:t>
            </w:r>
          </w:p>
          <w:p w:rsidR="00AA79FE" w:rsidRPr="00AA79FE" w:rsidRDefault="00AA79FE" w:rsidP="00AA79FE">
            <w:pPr>
              <w:numPr>
                <w:ilvl w:val="0"/>
                <w:numId w:val="6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такої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вигоди.</w:t>
            </w:r>
          </w:p>
          <w:p w:rsidR="00AA79FE" w:rsidRPr="00AA79FE" w:rsidRDefault="00AA79FE" w:rsidP="00AA79FE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є закінченим з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моменту,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коли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винний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лише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запропонував чи пообіцяв надати неправомірну вигоду службовій особі, 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остання усвідомила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цю інформацію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коли службова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 прийняла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хоча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</w:t>
            </w:r>
          </w:p>
          <w:p w:rsidR="00AA79FE" w:rsidRPr="00AA79FE" w:rsidRDefault="00AA79FE" w:rsidP="00AA79FE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частину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наданої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вигоди.</w:t>
            </w:r>
          </w:p>
        </w:tc>
      </w:tr>
      <w:tr w:rsidR="00AA79FE" w:rsidRPr="00AA79FE" w:rsidTr="00867995">
        <w:trPr>
          <w:trHeight w:val="230"/>
        </w:trPr>
        <w:tc>
          <w:tcPr>
            <w:tcW w:w="2223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59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AA79FE" w:rsidRPr="00AA79FE" w:rsidTr="00867995">
        <w:trPr>
          <w:trHeight w:val="460"/>
        </w:trPr>
        <w:tc>
          <w:tcPr>
            <w:tcW w:w="222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59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AA79FE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AA79FE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A79FE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AA79FE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AA79FE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віку,</w:t>
            </w:r>
            <w:r w:rsidRPr="00AA79FE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тому</w:t>
            </w:r>
            <w:r w:rsidRPr="00AA79FE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числі</w:t>
            </w:r>
            <w:r w:rsidRPr="00AA79FE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публічного, так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приватного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</w:p>
        </w:tc>
      </w:tr>
      <w:tr w:rsidR="00AA79FE" w:rsidRPr="00AA79FE" w:rsidTr="00867995">
        <w:trPr>
          <w:trHeight w:val="2299"/>
        </w:trPr>
        <w:tc>
          <w:tcPr>
            <w:tcW w:w="2223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A79FE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59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369 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numPr>
                <w:ilvl w:val="0"/>
                <w:numId w:val="5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AA79FE" w:rsidRPr="00AA79FE" w:rsidRDefault="00AA79FE" w:rsidP="00AA79FE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369 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numPr>
                <w:ilvl w:val="0"/>
                <w:numId w:val="5"/>
              </w:numPr>
              <w:tabs>
                <w:tab w:val="left" w:pos="333"/>
              </w:tabs>
              <w:spacing w:before="1"/>
              <w:ind w:left="107" w:right="123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якщо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надавалася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службовій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особі,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займає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відпові-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дальне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становище;</w:t>
            </w:r>
          </w:p>
          <w:p w:rsidR="00AA79FE" w:rsidRPr="00AA79FE" w:rsidRDefault="00AA79FE" w:rsidP="00AA79FE">
            <w:pPr>
              <w:numPr>
                <w:ilvl w:val="0"/>
                <w:numId w:val="5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369 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numPr>
                <w:ilvl w:val="0"/>
                <w:numId w:val="5"/>
              </w:numPr>
              <w:tabs>
                <w:tab w:val="left" w:pos="336"/>
              </w:tabs>
              <w:spacing w:before="1"/>
              <w:ind w:left="107"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якщо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надавалася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службовій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особі,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займає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особли-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во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відповідальне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становище;</w:t>
            </w:r>
          </w:p>
          <w:p w:rsidR="00AA79FE" w:rsidRPr="00AA79FE" w:rsidRDefault="00AA79FE" w:rsidP="00AA79FE">
            <w:pPr>
              <w:numPr>
                <w:ilvl w:val="0"/>
                <w:numId w:val="5"/>
              </w:numPr>
              <w:tabs>
                <w:tab w:val="left" w:pos="326"/>
              </w:tabs>
              <w:spacing w:line="208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учасником.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369-2.</w:t>
      </w:r>
      <w:r w:rsidRPr="00AA79F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Зловживання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впливом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6928"/>
      </w:tblGrid>
      <w:tr w:rsidR="00AA79FE" w:rsidRPr="00AA79FE" w:rsidTr="00867995">
        <w:trPr>
          <w:trHeight w:val="1610"/>
        </w:trPr>
        <w:tc>
          <w:tcPr>
            <w:tcW w:w="2254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spacing w:before="138"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28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ind w:right="11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суспільні відносини, що забезпечують правильну (належну) діяльність орга-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нів державної влади, органів місцевого самоврядування, державних чи кому-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нальних підприємств, установ чи організацій, а також їх службових осіб, 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частині їх непідкупності та фінансування виключно у порядку, встановлено-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му законодавством.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A79FE" w:rsidRPr="00AA79FE" w:rsidRDefault="00AA79FE" w:rsidP="00AA79FE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</w:p>
        </w:tc>
      </w:tr>
      <w:tr w:rsidR="00AA79FE" w:rsidRPr="00AA79FE" w:rsidTr="00867995">
        <w:trPr>
          <w:trHeight w:val="4140"/>
        </w:trPr>
        <w:tc>
          <w:tcPr>
            <w:tcW w:w="2254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28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AA79FE" w:rsidRPr="00AA79FE" w:rsidRDefault="00AA79FE" w:rsidP="00AA79F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369-2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spacing w:before="1"/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дії двох осіб, одна з яких: а) пропонує або б) обіцяє або в) надає неправомір-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ну вигоду іншій особі за те, щоб остання здійснила вплив на прийняття рі-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шення особою, уповноваженою на виконання функцій або місцевого само-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врядування, a інша особа-посередник – г) пропонує надати їй або д) обіцяє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(погоджується)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запропоновану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їй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вплинути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прийняття рішення особою, уповноваженою на виконання функцій держави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 місцевого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самоврядування.</w:t>
            </w:r>
          </w:p>
          <w:p w:rsidR="00AA79FE" w:rsidRPr="00AA79FE" w:rsidRDefault="00AA79FE" w:rsidP="00AA79FE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Таким чином, за ч. 1 ст. 369-2 КК ініціатором пропозиції, обіцянки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чи надан-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ня неправомірної вигоди може виступати як особа, зацікавлена у впливі на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прийняття рішення особою, уповноваженою на виконання функцій держави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 місцевого самоврядування, так і особа-посередник, яка не тільки у відпо-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відь на пропозицію надати чи фактичне надання їй такої вигоди погоджуєть-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ся (обіцяє) здійснити вплив на уповноважену особу, і й сама може пропону-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вати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(ініціювати)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їй такої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впливу.</w:t>
            </w:r>
          </w:p>
          <w:p w:rsidR="00AA79FE" w:rsidRPr="00AA79FE" w:rsidRDefault="00AA79FE" w:rsidP="00AA79FE">
            <w:pPr>
              <w:spacing w:line="230" w:lineRule="exact"/>
              <w:ind w:right="12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Питання про момент закінчення кримінального правопорушення необхідно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вирішувати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диференційовано: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6928"/>
      </w:tblGrid>
      <w:tr w:rsidR="00AA79FE" w:rsidRPr="00AA79FE" w:rsidTr="00867995">
        <w:trPr>
          <w:trHeight w:val="14262"/>
        </w:trPr>
        <w:tc>
          <w:tcPr>
            <w:tcW w:w="2254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28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numPr>
                <w:ilvl w:val="0"/>
                <w:numId w:val="4"/>
              </w:numPr>
              <w:tabs>
                <w:tab w:val="left" w:pos="252"/>
              </w:tabs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у разі надання неправомірної вигоди кримінальне правопорушення визна-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ється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фактичного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одержання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посередником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хоча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частини обумовленої неправомірної вигоди, бо сам факт її отримання свід-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чить про досягнення згоди щодо здійснення впливу на уповноважену особу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посередником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особою, яка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надала таку вигоду;</w:t>
            </w:r>
          </w:p>
          <w:p w:rsidR="00AA79FE" w:rsidRPr="00AA79FE" w:rsidRDefault="00AA79FE" w:rsidP="00AA79FE">
            <w:pPr>
              <w:numPr>
                <w:ilvl w:val="0"/>
                <w:numId w:val="4"/>
              </w:numPr>
              <w:tabs>
                <w:tab w:val="left" w:pos="240"/>
              </w:tabs>
              <w:ind w:right="11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у разі пропозиції (обіцянки) надати неправомірну вигоду кримінальне пра-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вопорушення визнається закінченим з моменту доведення змісту такої пропо-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зиції (обіцянки) до відома особи-посередника, але за умови, що остання 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сама ініціює надання їй такої вигоди за вплив на уповноважену особу, або 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відповідь на пропозицію особи, яка пропонує надати їй таку вигоду, обіцяє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(погоджується)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вплинути на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уповноважену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особу.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Якщо</w:t>
            </w:r>
            <w:r w:rsidRPr="00AA79FE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ж такої згоди не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було досягнуто, вчинене кваліфікується як замах (ст. 15 КК України) на кри-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мінальне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передбачене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1 ст.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369-2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  <w:p w:rsidR="00AA79FE" w:rsidRPr="00AA79FE" w:rsidRDefault="00AA79FE" w:rsidP="00AA79FE">
            <w:pPr>
              <w:ind w:right="11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Слід звернути увагу на те, що за ч. 1 ст. 369-2 КК України відповідальність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несе лише особа, яка запропонувала чи надала неправомірну вигоду, а дії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особи-посередника,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запропонувала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надати їй таку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вплив на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уповноважену особу чи у відповідь на пропозицію надати їй таку вигоду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погодилася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одержати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такий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вплив,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лише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необхідними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складовими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об’єктивної сторони передбаченого в цій частині статті кримінального пра-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вопорушення. Таким чином, особа-посередник не є суб’єктом кримінального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правопорушення, передбаченого ч. 1 ст. 369-2 КК України. Водночас необхі-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дно враховувати, що якщо особа-посередник у відповідь на пропозицію нада-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ти їй неправомірну вигоду лише обіцяє (погоджується) за таку вигоду впли-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нути на прийняття рішення уповноваженою особою, але ще не вчиняє ніяких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дій, спрямованих на одержання такої вигоди, вчинене слід кваліфікувати як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готування до одержання особою-посередником неправомірної вигоди, тобто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 ч. 1 ст. 14 і ч. 2 ст. 369-2 КК України. Якщо ж особа-посередник сама про-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понує надати їх неправомірну вигоду для (за) здійснення впливу на уповно-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важену особу, її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дії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слід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кваліфікувати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ч. 2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369-2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  <w:p w:rsidR="00AA79FE" w:rsidRPr="00AA79FE" w:rsidRDefault="00AA79FE" w:rsidP="00AA79F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369-2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AA79FE" w:rsidRPr="00AA79FE" w:rsidRDefault="00AA79FE" w:rsidP="00AA79FE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Формальним складом кримінального правопорушення, який визнається за-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кінченим: а) у разі одержання неправомірної вигоди – з моменту фактичного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отримання особою-посередником хоча б частини такої вигоди; б) у разі про-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позиції (обіцянки) здійснити вплив за таку вигоду – з моменту надходження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такої пропозиції (здійснення обіцянки), тобто доведення її змісту до відома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особи, до якої звертається посередник, незалежно від того, чи погодилася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до якої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він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звернувся, з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такою пропозицією.</w:t>
            </w:r>
          </w:p>
          <w:p w:rsidR="00AA79FE" w:rsidRPr="00AA79FE" w:rsidRDefault="00AA79FE" w:rsidP="00AA79FE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Як пропозиція (обіцянка) і надання, так й одержання неправомірної вигоди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обумовлені здійсненням з боку особи-посередника впливу на прийняття рі-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шення уповноваженою особою. Але що стосується самого впливу, способу 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форми його здійснення, діянь, що становлять його зміст, наслідків їх вчинен-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ня, характеру рішення (законне чи незаконне), прийнятого особою, на яку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здійснюється такий вплив, - все це перебуває поза межами об’єктивної сто-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рони кримінального правопорушення, передбаченого ст. 369-2 КК України.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Проте, якщо такі діяння містять ознаки певного складу кримінального право-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порушення (наприклад, вплив здійснюється шляхом погрози вбивством 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уповноважена особа внаслідок впливу на неї, здійсненного шляхом умовлянь,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приймає рішення, пов’язане із зловживанням службовим становищем), вони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підлягають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самостійній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кваліфікації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відповідними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статтями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Особливої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частини КК. Так само, якщо особа пропонує чи надає неправомірну вигоду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посереднику, схиляючи його при цьому здійснити вплив на уповноважену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особу шляхом вчинення того чи іншого кримінального правопорушення (на-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приклад, шляхом передбаченої ст. 195 КК України погрози знищенням його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майна), їх дії повинні додатково кваліфікуватися як співучасть (підбурюван-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ня)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 вчиненні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такого кримінального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правопорушення.</w:t>
            </w:r>
          </w:p>
          <w:p w:rsidR="00AA79FE" w:rsidRPr="00AA79FE" w:rsidRDefault="00AA79FE" w:rsidP="00AA79FE">
            <w:pPr>
              <w:ind w:right="11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 xml:space="preserve">ч. 3 ст. 369-2 КК України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передбачає прийняття пропозиції, обіцянки 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одержання неправомірної вигоди за вплив на прийняття рішення уповнова-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женою особою, поєднане з вимаганням такої вигоди. Вимагання неправомір-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ної вигоди, вчинене за наявності ознак, передбачених частинами 1 чи 2</w:t>
            </w:r>
            <w:r w:rsidRPr="00AA79FE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189 КК України, повністю охоплюється ч. 3 ст. 369-2 КК України, а якщо 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діях</w:t>
            </w:r>
            <w:r w:rsidRPr="00AA79FE">
              <w:rPr>
                <w:rFonts w:ascii="Times New Roman" w:eastAsia="Times New Roman" w:hAnsi="Times New Roman" w:cs="Times New Roman"/>
                <w:spacing w:val="6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вимагателя</w:t>
            </w:r>
            <w:r w:rsidRPr="00AA79FE">
              <w:rPr>
                <w:rFonts w:ascii="Times New Roman" w:eastAsia="Times New Roman" w:hAnsi="Times New Roman" w:cs="Times New Roman"/>
                <w:spacing w:val="6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AA79FE">
              <w:rPr>
                <w:rFonts w:ascii="Times New Roman" w:eastAsia="Times New Roman" w:hAnsi="Times New Roman" w:cs="Times New Roman"/>
                <w:spacing w:val="6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ознаки</w:t>
            </w:r>
            <w:r w:rsidRPr="00AA79FE">
              <w:rPr>
                <w:rFonts w:ascii="Times New Roman" w:eastAsia="Times New Roman" w:hAnsi="Times New Roman" w:cs="Times New Roman"/>
                <w:spacing w:val="6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6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правопорушення,</w:t>
            </w:r>
            <w:r w:rsidRPr="00AA79FE">
              <w:rPr>
                <w:rFonts w:ascii="Times New Roman" w:eastAsia="Times New Roman" w:hAnsi="Times New Roman" w:cs="Times New Roman"/>
                <w:spacing w:val="6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передбаченого</w:t>
            </w:r>
          </w:p>
          <w:p w:rsidR="00AA79FE" w:rsidRPr="00AA79FE" w:rsidRDefault="00AA79FE" w:rsidP="00AA79FE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частинами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189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AA79F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вчинене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кваліфікується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сукупністю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16" w:lineRule="exact"/>
        <w:jc w:val="both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6928"/>
      </w:tblGrid>
      <w:tr w:rsidR="00AA79FE" w:rsidRPr="00AA79FE" w:rsidTr="00867995">
        <w:trPr>
          <w:trHeight w:val="230"/>
        </w:trPr>
        <w:tc>
          <w:tcPr>
            <w:tcW w:w="2254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8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– за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4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189 та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369-2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України.</w:t>
            </w:r>
          </w:p>
        </w:tc>
      </w:tr>
      <w:tr w:rsidR="00AA79FE" w:rsidRPr="00AA79FE" w:rsidTr="00867995">
        <w:trPr>
          <w:trHeight w:val="460"/>
        </w:trPr>
        <w:tc>
          <w:tcPr>
            <w:tcW w:w="2254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28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</w:p>
          <w:p w:rsidR="00AA79FE" w:rsidRPr="00AA79FE" w:rsidRDefault="00AA79FE" w:rsidP="00AA79FE">
            <w:pPr>
              <w:spacing w:before="1"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369-2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– корисливий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мотив.</w:t>
            </w:r>
          </w:p>
        </w:tc>
      </w:tr>
      <w:tr w:rsidR="00AA79FE" w:rsidRPr="00AA79FE" w:rsidTr="00867995">
        <w:trPr>
          <w:trHeight w:val="3220"/>
        </w:trPr>
        <w:tc>
          <w:tcPr>
            <w:tcW w:w="2254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28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 1 ст. 369-2 КК України – будь-яка особа, у тому числі і службова особа як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публічного,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права.</w:t>
            </w:r>
          </w:p>
          <w:p w:rsidR="00AA79FE" w:rsidRPr="00AA79FE" w:rsidRDefault="00AA79FE" w:rsidP="00AA79FE">
            <w:pPr>
              <w:ind w:right="11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ч. 2, 3 ст. 369-2 КК України –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тільки приватна особа. Якщо ж посередник,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який обіцяє чи здійснює вплив, є службовою особою приватного права чи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 яка здійснює професійну діяльність, пов'язану з наданням публічних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послуг, то пропозиція чи надання йому, а також одержання ним неправомір-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ної вигоди за такий вплив, здійснений з використанням наданих йому повно-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важень, карається (за інших необхідних умов) не за ст. 369-2 КК України, а за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відповідними частинами статей 368-3 або 368-4 КК України. Якщо ж таким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посередником є службова особа публічного права, а запропонована чи надана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їй, а також одержана нею неправомірна вигода має майновий характер, то дії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 яка її пропонує чи надає, кваліфікуються за відповідними частинами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369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особи-посередника,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одержує,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відповідними</w:t>
            </w:r>
          </w:p>
          <w:p w:rsidR="00AA79FE" w:rsidRPr="00AA79FE" w:rsidRDefault="00AA79FE" w:rsidP="00AA79FE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частинами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368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before="90" w:after="0" w:line="240" w:lineRule="auto"/>
        <w:ind w:right="32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369-3.</w:t>
      </w:r>
      <w:r w:rsidRPr="00AA79F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Протиправний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вплив</w:t>
      </w:r>
      <w:r w:rsidRPr="00AA79FE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на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результати</w:t>
      </w:r>
      <w:r w:rsidRPr="00AA79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офіційних</w:t>
      </w:r>
      <w:r w:rsidRPr="00AA79FE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спортивних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змагань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6896"/>
      </w:tblGrid>
      <w:tr w:rsidR="00AA79FE" w:rsidRPr="00AA79FE" w:rsidTr="00867995">
        <w:trPr>
          <w:trHeight w:val="918"/>
        </w:trPr>
        <w:tc>
          <w:tcPr>
            <w:tcW w:w="228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896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пов’язані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підготовкою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спортсменів,</w:t>
            </w:r>
            <w:r w:rsidRPr="00AA79F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організацією,</w:t>
            </w:r>
            <w:r w:rsidRPr="00AA79FE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про-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веденням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забезпеченням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спортивних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заходів.</w:t>
            </w:r>
          </w:p>
          <w:p w:rsidR="00AA79FE" w:rsidRPr="00AA79FE" w:rsidRDefault="00AA79FE" w:rsidP="00AA79FE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</w:p>
        </w:tc>
      </w:tr>
      <w:tr w:rsidR="00AA79FE" w:rsidRPr="00AA79FE" w:rsidTr="00867995">
        <w:trPr>
          <w:trHeight w:val="8741"/>
        </w:trPr>
        <w:tc>
          <w:tcPr>
            <w:tcW w:w="228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896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369-3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AA79FE" w:rsidRPr="00AA79FE" w:rsidRDefault="00AA79FE" w:rsidP="00AA79FE">
            <w:pPr>
              <w:numPr>
                <w:ilvl w:val="0"/>
                <w:numId w:val="3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результати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офіційних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спортивних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змагань;</w:t>
            </w:r>
          </w:p>
          <w:p w:rsidR="00AA79FE" w:rsidRPr="00AA79FE" w:rsidRDefault="00AA79FE" w:rsidP="00AA79FE">
            <w:pPr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одержання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результаті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впливу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вигоди.</w:t>
            </w:r>
          </w:p>
          <w:p w:rsidR="00AA79FE" w:rsidRPr="00AA79FE" w:rsidRDefault="00AA79FE" w:rsidP="00AA79FE">
            <w:pPr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Обов’язковою ознакою впливу є спосіб вчинення кримінального правопору-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шення:</w:t>
            </w:r>
          </w:p>
          <w:p w:rsidR="00AA79FE" w:rsidRPr="00AA79FE" w:rsidRDefault="00AA79FE" w:rsidP="00AA79FE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а) підкуп: надання грошей, цінних паперів, іншого майна, послуг майнового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характеру, інших зисків і переваг за вчинення або невчинення дії, що може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забезпечити некоректні зміни ходу спортивного змагання чи його результату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 повного або часткового виключення непередбачуваного характеру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змагання і досягнення наперед визначеного його наслідку (активний підкуп);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одержання зазначених предметів за вчинення або невчинення зазначених дій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(пасивний підкуп);</w:t>
            </w:r>
          </w:p>
          <w:p w:rsidR="00AA79FE" w:rsidRPr="00AA79FE" w:rsidRDefault="00AA79FE" w:rsidP="00AA79FE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б) примушування особи – пред'явлення до потерпілого вимоги вчинити певні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дії, що здатні забезпечити некоректні зміни ходу спортивного змагання чи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 результату шляхом повного або часткове виключення непередбачувано-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го характеру змагань і досягнення наперед визначеного їх наслідку, поєдна-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ної із застосуванням до потерпілого фізичного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насильства, знищенням чи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пошкодженням належного їй майна, погрозами застосувати фізичне насильс-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знищити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пошкодити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 майно, іншими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погрозами.</w:t>
            </w:r>
          </w:p>
          <w:p w:rsidR="00AA79FE" w:rsidRPr="00AA79FE" w:rsidRDefault="00AA79FE" w:rsidP="00AA79FE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в) підбурювання особи – безрезультатне умовляння, переконання іншої осо-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би, віддання їй наказу чи схиляння її будь-яким іншим (окрім примушування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підкупу у розумінні ч. 1 ст. 369-3 КК України) чином до вчинення дій, що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здатні забезпечити некоректні зміни ходу спортивного змагання чи його ре-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зультату шляхом повного або часткове виключення непередбачуваного хара-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ктеру змагань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досягнення</w:t>
            </w:r>
            <w:r w:rsidRPr="00AA79FE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наперед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визначеного їх наслідку.</w:t>
            </w:r>
          </w:p>
          <w:p w:rsidR="00AA79FE" w:rsidRPr="00AA79FE" w:rsidRDefault="00AA79FE" w:rsidP="00AA79FE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г) вступ у змову –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досягнення домовленості між кількома суб'єктами кримі-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нального правопорушення щодо вчинення дій, які здатні забезпечити некоре-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ктні зміни ходу спортивного змагання чи його результату шляхом повного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часткове виключення непередбачуваного характеру змагань і досягнення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наперед визначеного їх наслідку. У тому числі, така домовленість може пе-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редбачати надання одним суб'єктом та одержання іншим неправомірної ви-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годи.</w:t>
            </w:r>
          </w:p>
          <w:p w:rsidR="00AA79FE" w:rsidRPr="00AA79FE" w:rsidRDefault="00AA79FE" w:rsidP="00AA79FE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</w:t>
            </w:r>
            <w:r w:rsidRPr="00AA79FE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369-3 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AA79FE" w:rsidRPr="00AA79FE" w:rsidRDefault="00AA79FE" w:rsidP="00AA79FE">
            <w:pPr>
              <w:spacing w:line="230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 заборони розміщення ставок на спорт, пов’язаних з маніпулю-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ванням офіційним спортивним змаганням з одержанням в результаті цього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неправомірної вигоди для себе або інших осіб у розмірі, що перевищує два-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дцять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прожиткових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мінімумів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працездатних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</w:p>
        </w:tc>
      </w:tr>
      <w:tr w:rsidR="00AA79FE" w:rsidRPr="00AA79FE" w:rsidTr="00867995">
        <w:trPr>
          <w:trHeight w:val="230"/>
        </w:trPr>
        <w:tc>
          <w:tcPr>
            <w:tcW w:w="2285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896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умислом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одержання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вигоди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третьої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6896"/>
      </w:tblGrid>
      <w:tr w:rsidR="00AA79FE" w:rsidRPr="00AA79FE" w:rsidTr="00867995">
        <w:trPr>
          <w:trHeight w:val="230"/>
        </w:trPr>
        <w:tc>
          <w:tcPr>
            <w:tcW w:w="2285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896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випадку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здійснення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впливу)</w:t>
            </w:r>
          </w:p>
        </w:tc>
      </w:tr>
      <w:tr w:rsidR="00AA79FE" w:rsidRPr="00AA79FE" w:rsidTr="00867995">
        <w:trPr>
          <w:trHeight w:val="691"/>
        </w:trPr>
        <w:tc>
          <w:tcPr>
            <w:tcW w:w="2285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896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зазначені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частині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другій</w:t>
            </w:r>
            <w:r w:rsidRPr="00AA79F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статті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17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Закону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AA79F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</w:t>
            </w:r>
            <w:r w:rsidRPr="00AA79FE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запобігання</w:t>
            </w:r>
          </w:p>
          <w:p w:rsidR="00AA79FE" w:rsidRPr="00AA79FE" w:rsidRDefault="00AA79FE" w:rsidP="00AA79FE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впливу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корупційних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правопорушень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AA79FE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результати</w:t>
            </w:r>
            <w:r w:rsidRPr="00AA79FE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офіційних</w:t>
            </w:r>
            <w:r w:rsidRPr="00AA79FE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спортивних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змагань».</w:t>
            </w:r>
          </w:p>
        </w:tc>
      </w:tr>
      <w:tr w:rsidR="00AA79FE" w:rsidRPr="00AA79FE" w:rsidTr="00867995">
        <w:trPr>
          <w:trHeight w:val="690"/>
        </w:trPr>
        <w:tc>
          <w:tcPr>
            <w:tcW w:w="2285" w:type="dxa"/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AA79FE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896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369-3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AA79FE" w:rsidRPr="00AA79FE" w:rsidRDefault="00AA79FE" w:rsidP="00AA79FE">
            <w:pPr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таких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</w:t>
            </w:r>
            <w:r w:rsidRPr="00AA79FE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стосовно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офіційних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спортивних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змагань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неповнолітніх;</w:t>
            </w:r>
          </w:p>
          <w:p w:rsidR="00AA79FE" w:rsidRPr="00AA79FE" w:rsidRDefault="00AA79FE" w:rsidP="00AA79FE">
            <w:pPr>
              <w:numPr>
                <w:ilvl w:val="0"/>
                <w:numId w:val="2"/>
              </w:numPr>
              <w:tabs>
                <w:tab w:val="left" w:pos="326"/>
              </w:tabs>
              <w:spacing w:before="1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дій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повторно.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AA79FE" w:rsidRPr="00AA79FE" w:rsidRDefault="00AA79FE" w:rsidP="00AA79FE">
      <w:pPr>
        <w:widowControl w:val="0"/>
        <w:autoSpaceDE w:val="0"/>
        <w:autoSpaceDN w:val="0"/>
        <w:spacing w:before="90"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A79FE">
        <w:rPr>
          <w:rFonts w:ascii="Times New Roman" w:eastAsia="Times New Roman" w:hAnsi="Times New Roman" w:cs="Times New Roman"/>
          <w:i/>
          <w:sz w:val="20"/>
        </w:rPr>
        <w:t>Стаття</w:t>
      </w:r>
      <w:r w:rsidRPr="00AA79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370.</w:t>
      </w:r>
      <w:r w:rsidRPr="00AA79FE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Провокація</w:t>
      </w:r>
      <w:r w:rsidRPr="00AA79F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AA79FE">
        <w:rPr>
          <w:rFonts w:ascii="Times New Roman" w:eastAsia="Times New Roman" w:hAnsi="Times New Roman" w:cs="Times New Roman"/>
          <w:i/>
          <w:sz w:val="20"/>
        </w:rPr>
        <w:t>підкупу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6894"/>
      </w:tblGrid>
      <w:tr w:rsidR="00AA79FE" w:rsidRPr="00AA79FE" w:rsidTr="00867995">
        <w:trPr>
          <w:trHeight w:val="1379"/>
        </w:trPr>
        <w:tc>
          <w:tcPr>
            <w:tcW w:w="2288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AA79FE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A79FE" w:rsidRPr="00AA79FE" w:rsidRDefault="00AA79FE" w:rsidP="00AA79FE">
            <w:pPr>
              <w:spacing w:before="161"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894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відносини,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забезпечують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нормальну,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діяльність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державного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апарату, апарату управління органів місцевого самоврядування, об’єднання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громадян, інших юридичних осіб як публічного, так і приватного права, а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також відносини, що забезпечують нормальну професійну діяльність осіб, які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здійсненні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наділяються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правомочностями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надання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публічних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послуг.</w:t>
            </w:r>
          </w:p>
          <w:p w:rsidR="00AA79FE" w:rsidRPr="00AA79FE" w:rsidRDefault="00AA79FE" w:rsidP="00AA79FE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неправомірна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вигода</w:t>
            </w:r>
          </w:p>
        </w:tc>
      </w:tr>
      <w:tr w:rsidR="00AA79FE" w:rsidRPr="00AA79FE" w:rsidTr="00867995">
        <w:trPr>
          <w:trHeight w:val="1610"/>
        </w:trPr>
        <w:tc>
          <w:tcPr>
            <w:tcW w:w="2288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894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Формальний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 кримінального правопорушення характеризується суспі-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льно небезпечною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дією,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що полягає в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підбурюванні</w:t>
            </w:r>
            <w:r w:rsidRPr="00AA79FE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до:</w:t>
            </w:r>
          </w:p>
          <w:p w:rsidR="00AA79FE" w:rsidRPr="00AA79FE" w:rsidRDefault="00AA79FE" w:rsidP="00AA79FE">
            <w:pPr>
              <w:numPr>
                <w:ilvl w:val="0"/>
                <w:numId w:val="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пропонування,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обіцянки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неправомірної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вигоди;</w:t>
            </w:r>
          </w:p>
          <w:p w:rsidR="00AA79FE" w:rsidRPr="00AA79FE" w:rsidRDefault="00AA79FE" w:rsidP="00AA79FE">
            <w:pPr>
              <w:numPr>
                <w:ilvl w:val="0"/>
                <w:numId w:val="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прийняття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пропозиції,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обіцянки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одержання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такої</w:t>
            </w:r>
            <w:r w:rsidRPr="00AA79F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вигоди.</w:t>
            </w:r>
          </w:p>
          <w:p w:rsidR="00AA79FE" w:rsidRPr="00AA79FE" w:rsidRDefault="00AA79FE" w:rsidP="00AA79FE">
            <w:pPr>
              <w:spacing w:line="230" w:lineRule="atLeas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Провокація підкупу полягає в схилянні (збудженні бажання, рішучості, намі-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ру) певним способом до вчинення одного або кількох із вище зазначених</w:t>
            </w:r>
            <w:r w:rsidRPr="00AA79F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кримінальних правопорушень</w:t>
            </w:r>
          </w:p>
        </w:tc>
      </w:tr>
      <w:tr w:rsidR="00AA79FE" w:rsidRPr="00AA79FE" w:rsidTr="00867995">
        <w:trPr>
          <w:trHeight w:val="457"/>
        </w:trPr>
        <w:tc>
          <w:tcPr>
            <w:tcW w:w="2288" w:type="dxa"/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AA79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894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AA79FE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AA79FE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AA79FE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AA79FE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викрити</w:t>
            </w:r>
            <w:r w:rsidRPr="00AA79FE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того,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хто</w:t>
            </w:r>
            <w:r w:rsidRPr="00AA79FE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пропонував,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обіцяв,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надавав</w:t>
            </w:r>
            <w:r w:rsidRPr="00AA79FE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AA79F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отримував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пропозицію,</w:t>
            </w:r>
            <w:r w:rsidRPr="00AA79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обіцянку чи</w:t>
            </w:r>
            <w:r w:rsidRPr="00AA79F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саму неправомірну вигоду.</w:t>
            </w:r>
          </w:p>
        </w:tc>
      </w:tr>
      <w:tr w:rsidR="00AA79FE" w:rsidRPr="00AA79FE" w:rsidTr="00867995">
        <w:trPr>
          <w:trHeight w:val="230"/>
        </w:trPr>
        <w:tc>
          <w:tcPr>
            <w:tcW w:w="2288" w:type="dxa"/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894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</w:p>
        </w:tc>
      </w:tr>
      <w:tr w:rsidR="00AA79FE" w:rsidRPr="00AA79FE" w:rsidTr="00867995">
        <w:trPr>
          <w:trHeight w:val="690"/>
        </w:trPr>
        <w:tc>
          <w:tcPr>
            <w:tcW w:w="2288" w:type="dxa"/>
          </w:tcPr>
          <w:p w:rsidR="00AA79FE" w:rsidRPr="00AA79FE" w:rsidRDefault="00AA79FE" w:rsidP="00AA79FE">
            <w:pPr>
              <w:ind w:right="23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AA79FE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AA79FE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 2</w:t>
            </w:r>
            <w:r w:rsidRPr="00AA79FE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AA79FE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370</w:t>
            </w:r>
            <w:r w:rsidRPr="00AA79F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AA79FE" w:rsidRPr="00AA79FE" w:rsidRDefault="00AA79FE" w:rsidP="00AA79FE">
            <w:pPr>
              <w:spacing w:before="1" w:line="210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6894" w:type="dxa"/>
            <w:tcBorders>
              <w:right w:val="single" w:sz="6" w:space="0" w:color="000000"/>
            </w:tcBorders>
          </w:tcPr>
          <w:p w:rsidR="00AA79FE" w:rsidRPr="00AA79FE" w:rsidRDefault="00AA79FE" w:rsidP="00AA79F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діяння,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вчинене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службовою</w:t>
            </w:r>
            <w:r w:rsidRPr="00AA79F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правоохоронних</w:t>
            </w:r>
            <w:r w:rsidRPr="00AA79F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A79FE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органів.</w:t>
            </w:r>
          </w:p>
        </w:tc>
      </w:tr>
    </w:tbl>
    <w:p w:rsidR="00AA79FE" w:rsidRPr="00AA79FE" w:rsidRDefault="00AA79FE" w:rsidP="00AA79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A79FE" w:rsidRPr="00AA79FE">
          <w:pgSz w:w="11910" w:h="16840"/>
          <w:pgMar w:top="1120" w:right="340" w:bottom="1200" w:left="1220" w:header="0" w:footer="925" w:gutter="0"/>
          <w:cols w:space="720"/>
        </w:sectPr>
      </w:pPr>
    </w:p>
    <w:p w:rsidR="00C45F02" w:rsidRDefault="00C45F02">
      <w:bookmarkStart w:id="0" w:name="_GoBack"/>
      <w:bookmarkEnd w:id="0"/>
    </w:p>
    <w:sectPr w:rsidR="00C45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6E3"/>
    <w:multiLevelType w:val="hybridMultilevel"/>
    <w:tmpl w:val="8DCC59FE"/>
    <w:lvl w:ilvl="0" w:tplc="C4BC1A7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7E4A38E">
      <w:numFmt w:val="bullet"/>
      <w:lvlText w:val="•"/>
      <w:lvlJc w:val="left"/>
      <w:pPr>
        <w:ind w:left="977" w:hanging="218"/>
      </w:pPr>
      <w:rPr>
        <w:rFonts w:hint="default"/>
        <w:lang w:val="uk-UA" w:eastAsia="en-US" w:bidi="ar-SA"/>
      </w:rPr>
    </w:lvl>
    <w:lvl w:ilvl="2" w:tplc="0BCA8414">
      <w:numFmt w:val="bullet"/>
      <w:lvlText w:val="•"/>
      <w:lvlJc w:val="left"/>
      <w:pPr>
        <w:ind w:left="1634" w:hanging="218"/>
      </w:pPr>
      <w:rPr>
        <w:rFonts w:hint="default"/>
        <w:lang w:val="uk-UA" w:eastAsia="en-US" w:bidi="ar-SA"/>
      </w:rPr>
    </w:lvl>
    <w:lvl w:ilvl="3" w:tplc="51A82164">
      <w:numFmt w:val="bullet"/>
      <w:lvlText w:val="•"/>
      <w:lvlJc w:val="left"/>
      <w:pPr>
        <w:ind w:left="2292" w:hanging="218"/>
      </w:pPr>
      <w:rPr>
        <w:rFonts w:hint="default"/>
        <w:lang w:val="uk-UA" w:eastAsia="en-US" w:bidi="ar-SA"/>
      </w:rPr>
    </w:lvl>
    <w:lvl w:ilvl="4" w:tplc="6EE0F5BA">
      <w:numFmt w:val="bullet"/>
      <w:lvlText w:val="•"/>
      <w:lvlJc w:val="left"/>
      <w:pPr>
        <w:ind w:left="2949" w:hanging="218"/>
      </w:pPr>
      <w:rPr>
        <w:rFonts w:hint="default"/>
        <w:lang w:val="uk-UA" w:eastAsia="en-US" w:bidi="ar-SA"/>
      </w:rPr>
    </w:lvl>
    <w:lvl w:ilvl="5" w:tplc="79982010">
      <w:numFmt w:val="bullet"/>
      <w:lvlText w:val="•"/>
      <w:lvlJc w:val="left"/>
      <w:pPr>
        <w:ind w:left="3606" w:hanging="218"/>
      </w:pPr>
      <w:rPr>
        <w:rFonts w:hint="default"/>
        <w:lang w:val="uk-UA" w:eastAsia="en-US" w:bidi="ar-SA"/>
      </w:rPr>
    </w:lvl>
    <w:lvl w:ilvl="6" w:tplc="64AEE980">
      <w:numFmt w:val="bullet"/>
      <w:lvlText w:val="•"/>
      <w:lvlJc w:val="left"/>
      <w:pPr>
        <w:ind w:left="4264" w:hanging="218"/>
      </w:pPr>
      <w:rPr>
        <w:rFonts w:hint="default"/>
        <w:lang w:val="uk-UA" w:eastAsia="en-US" w:bidi="ar-SA"/>
      </w:rPr>
    </w:lvl>
    <w:lvl w:ilvl="7" w:tplc="6BD2ED0C">
      <w:numFmt w:val="bullet"/>
      <w:lvlText w:val="•"/>
      <w:lvlJc w:val="left"/>
      <w:pPr>
        <w:ind w:left="4921" w:hanging="218"/>
      </w:pPr>
      <w:rPr>
        <w:rFonts w:hint="default"/>
        <w:lang w:val="uk-UA" w:eastAsia="en-US" w:bidi="ar-SA"/>
      </w:rPr>
    </w:lvl>
    <w:lvl w:ilvl="8" w:tplc="97F4FFC2">
      <w:numFmt w:val="bullet"/>
      <w:lvlText w:val="•"/>
      <w:lvlJc w:val="left"/>
      <w:pPr>
        <w:ind w:left="5578" w:hanging="218"/>
      </w:pPr>
      <w:rPr>
        <w:rFonts w:hint="default"/>
        <w:lang w:val="uk-UA" w:eastAsia="en-US" w:bidi="ar-SA"/>
      </w:rPr>
    </w:lvl>
  </w:abstractNum>
  <w:abstractNum w:abstractNumId="1">
    <w:nsid w:val="09495A04"/>
    <w:multiLevelType w:val="hybridMultilevel"/>
    <w:tmpl w:val="479EE9CC"/>
    <w:lvl w:ilvl="0" w:tplc="BA90DE4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3E8954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EF4E43D2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2AE85FFC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E2DCADE2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69D6D8D6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29BA1B1A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FB58252C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5A6A1874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2">
    <w:nsid w:val="0CA24571"/>
    <w:multiLevelType w:val="hybridMultilevel"/>
    <w:tmpl w:val="AB380124"/>
    <w:lvl w:ilvl="0" w:tplc="0E983B90">
      <w:start w:val="1"/>
      <w:numFmt w:val="decimal"/>
      <w:lvlText w:val="%1)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8DAD97A">
      <w:numFmt w:val="bullet"/>
      <w:lvlText w:val="•"/>
      <w:lvlJc w:val="left"/>
      <w:pPr>
        <w:ind w:left="794" w:hanging="219"/>
      </w:pPr>
      <w:rPr>
        <w:rFonts w:hint="default"/>
        <w:lang w:val="uk-UA" w:eastAsia="en-US" w:bidi="ar-SA"/>
      </w:rPr>
    </w:lvl>
    <w:lvl w:ilvl="2" w:tplc="C11A7A1A">
      <w:numFmt w:val="bullet"/>
      <w:lvlText w:val="•"/>
      <w:lvlJc w:val="left"/>
      <w:pPr>
        <w:ind w:left="1488" w:hanging="219"/>
      </w:pPr>
      <w:rPr>
        <w:rFonts w:hint="default"/>
        <w:lang w:val="uk-UA" w:eastAsia="en-US" w:bidi="ar-SA"/>
      </w:rPr>
    </w:lvl>
    <w:lvl w:ilvl="3" w:tplc="A83812EE">
      <w:numFmt w:val="bullet"/>
      <w:lvlText w:val="•"/>
      <w:lvlJc w:val="left"/>
      <w:pPr>
        <w:ind w:left="2182" w:hanging="219"/>
      </w:pPr>
      <w:rPr>
        <w:rFonts w:hint="default"/>
        <w:lang w:val="uk-UA" w:eastAsia="en-US" w:bidi="ar-SA"/>
      </w:rPr>
    </w:lvl>
    <w:lvl w:ilvl="4" w:tplc="8F96D568">
      <w:numFmt w:val="bullet"/>
      <w:lvlText w:val="•"/>
      <w:lvlJc w:val="left"/>
      <w:pPr>
        <w:ind w:left="2877" w:hanging="219"/>
      </w:pPr>
      <w:rPr>
        <w:rFonts w:hint="default"/>
        <w:lang w:val="uk-UA" w:eastAsia="en-US" w:bidi="ar-SA"/>
      </w:rPr>
    </w:lvl>
    <w:lvl w:ilvl="5" w:tplc="966639FE">
      <w:numFmt w:val="bullet"/>
      <w:lvlText w:val="•"/>
      <w:lvlJc w:val="left"/>
      <w:pPr>
        <w:ind w:left="3571" w:hanging="219"/>
      </w:pPr>
      <w:rPr>
        <w:rFonts w:hint="default"/>
        <w:lang w:val="uk-UA" w:eastAsia="en-US" w:bidi="ar-SA"/>
      </w:rPr>
    </w:lvl>
    <w:lvl w:ilvl="6" w:tplc="4DF64098">
      <w:numFmt w:val="bullet"/>
      <w:lvlText w:val="•"/>
      <w:lvlJc w:val="left"/>
      <w:pPr>
        <w:ind w:left="4265" w:hanging="219"/>
      </w:pPr>
      <w:rPr>
        <w:rFonts w:hint="default"/>
        <w:lang w:val="uk-UA" w:eastAsia="en-US" w:bidi="ar-SA"/>
      </w:rPr>
    </w:lvl>
    <w:lvl w:ilvl="7" w:tplc="7C207600">
      <w:numFmt w:val="bullet"/>
      <w:lvlText w:val="•"/>
      <w:lvlJc w:val="left"/>
      <w:pPr>
        <w:ind w:left="4960" w:hanging="219"/>
      </w:pPr>
      <w:rPr>
        <w:rFonts w:hint="default"/>
        <w:lang w:val="uk-UA" w:eastAsia="en-US" w:bidi="ar-SA"/>
      </w:rPr>
    </w:lvl>
    <w:lvl w:ilvl="8" w:tplc="4358DEDE">
      <w:numFmt w:val="bullet"/>
      <w:lvlText w:val="•"/>
      <w:lvlJc w:val="left"/>
      <w:pPr>
        <w:ind w:left="5654" w:hanging="219"/>
      </w:pPr>
      <w:rPr>
        <w:rFonts w:hint="default"/>
        <w:lang w:val="uk-UA" w:eastAsia="en-US" w:bidi="ar-SA"/>
      </w:rPr>
    </w:lvl>
  </w:abstractNum>
  <w:abstractNum w:abstractNumId="3">
    <w:nsid w:val="1A9A35C1"/>
    <w:multiLevelType w:val="hybridMultilevel"/>
    <w:tmpl w:val="FB32749C"/>
    <w:lvl w:ilvl="0" w:tplc="17160304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B88463A">
      <w:numFmt w:val="bullet"/>
      <w:lvlText w:val="•"/>
      <w:lvlJc w:val="left"/>
      <w:pPr>
        <w:ind w:left="794" w:hanging="240"/>
      </w:pPr>
      <w:rPr>
        <w:rFonts w:hint="default"/>
        <w:lang w:val="uk-UA" w:eastAsia="en-US" w:bidi="ar-SA"/>
      </w:rPr>
    </w:lvl>
    <w:lvl w:ilvl="2" w:tplc="8A9CE8F4">
      <w:numFmt w:val="bullet"/>
      <w:lvlText w:val="•"/>
      <w:lvlJc w:val="left"/>
      <w:pPr>
        <w:ind w:left="1488" w:hanging="240"/>
      </w:pPr>
      <w:rPr>
        <w:rFonts w:hint="default"/>
        <w:lang w:val="uk-UA" w:eastAsia="en-US" w:bidi="ar-SA"/>
      </w:rPr>
    </w:lvl>
    <w:lvl w:ilvl="3" w:tplc="5E06A648">
      <w:numFmt w:val="bullet"/>
      <w:lvlText w:val="•"/>
      <w:lvlJc w:val="left"/>
      <w:pPr>
        <w:ind w:left="2182" w:hanging="240"/>
      </w:pPr>
      <w:rPr>
        <w:rFonts w:hint="default"/>
        <w:lang w:val="uk-UA" w:eastAsia="en-US" w:bidi="ar-SA"/>
      </w:rPr>
    </w:lvl>
    <w:lvl w:ilvl="4" w:tplc="A1C0C526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5" w:tplc="B7024288">
      <w:numFmt w:val="bullet"/>
      <w:lvlText w:val="•"/>
      <w:lvlJc w:val="left"/>
      <w:pPr>
        <w:ind w:left="3571" w:hanging="240"/>
      </w:pPr>
      <w:rPr>
        <w:rFonts w:hint="default"/>
        <w:lang w:val="uk-UA" w:eastAsia="en-US" w:bidi="ar-SA"/>
      </w:rPr>
    </w:lvl>
    <w:lvl w:ilvl="6" w:tplc="B84A653E">
      <w:numFmt w:val="bullet"/>
      <w:lvlText w:val="•"/>
      <w:lvlJc w:val="left"/>
      <w:pPr>
        <w:ind w:left="4265" w:hanging="240"/>
      </w:pPr>
      <w:rPr>
        <w:rFonts w:hint="default"/>
        <w:lang w:val="uk-UA" w:eastAsia="en-US" w:bidi="ar-SA"/>
      </w:rPr>
    </w:lvl>
    <w:lvl w:ilvl="7" w:tplc="54442608">
      <w:numFmt w:val="bullet"/>
      <w:lvlText w:val="•"/>
      <w:lvlJc w:val="left"/>
      <w:pPr>
        <w:ind w:left="4960" w:hanging="240"/>
      </w:pPr>
      <w:rPr>
        <w:rFonts w:hint="default"/>
        <w:lang w:val="uk-UA" w:eastAsia="en-US" w:bidi="ar-SA"/>
      </w:rPr>
    </w:lvl>
    <w:lvl w:ilvl="8" w:tplc="8ACC33AA">
      <w:numFmt w:val="bullet"/>
      <w:lvlText w:val="•"/>
      <w:lvlJc w:val="left"/>
      <w:pPr>
        <w:ind w:left="5654" w:hanging="240"/>
      </w:pPr>
      <w:rPr>
        <w:rFonts w:hint="default"/>
        <w:lang w:val="uk-UA" w:eastAsia="en-US" w:bidi="ar-SA"/>
      </w:rPr>
    </w:lvl>
  </w:abstractNum>
  <w:abstractNum w:abstractNumId="4">
    <w:nsid w:val="1C494A7A"/>
    <w:multiLevelType w:val="hybridMultilevel"/>
    <w:tmpl w:val="EC7C01A4"/>
    <w:lvl w:ilvl="0" w:tplc="5140629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ADE2A6C">
      <w:numFmt w:val="bullet"/>
      <w:lvlText w:val="•"/>
      <w:lvlJc w:val="left"/>
      <w:pPr>
        <w:ind w:left="986" w:hanging="218"/>
      </w:pPr>
      <w:rPr>
        <w:rFonts w:hint="default"/>
        <w:lang w:val="uk-UA" w:eastAsia="en-US" w:bidi="ar-SA"/>
      </w:rPr>
    </w:lvl>
    <w:lvl w:ilvl="2" w:tplc="D8EC7294">
      <w:numFmt w:val="bullet"/>
      <w:lvlText w:val="•"/>
      <w:lvlJc w:val="left"/>
      <w:pPr>
        <w:ind w:left="1653" w:hanging="218"/>
      </w:pPr>
      <w:rPr>
        <w:rFonts w:hint="default"/>
        <w:lang w:val="uk-UA" w:eastAsia="en-US" w:bidi="ar-SA"/>
      </w:rPr>
    </w:lvl>
    <w:lvl w:ilvl="3" w:tplc="F6DAA8E8">
      <w:numFmt w:val="bullet"/>
      <w:lvlText w:val="•"/>
      <w:lvlJc w:val="left"/>
      <w:pPr>
        <w:ind w:left="2320" w:hanging="218"/>
      </w:pPr>
      <w:rPr>
        <w:rFonts w:hint="default"/>
        <w:lang w:val="uk-UA" w:eastAsia="en-US" w:bidi="ar-SA"/>
      </w:rPr>
    </w:lvl>
    <w:lvl w:ilvl="4" w:tplc="6EFC1916">
      <w:numFmt w:val="bullet"/>
      <w:lvlText w:val="•"/>
      <w:lvlJc w:val="left"/>
      <w:pPr>
        <w:ind w:left="2987" w:hanging="218"/>
      </w:pPr>
      <w:rPr>
        <w:rFonts w:hint="default"/>
        <w:lang w:val="uk-UA" w:eastAsia="en-US" w:bidi="ar-SA"/>
      </w:rPr>
    </w:lvl>
    <w:lvl w:ilvl="5" w:tplc="A048619E">
      <w:numFmt w:val="bullet"/>
      <w:lvlText w:val="•"/>
      <w:lvlJc w:val="left"/>
      <w:pPr>
        <w:ind w:left="3654" w:hanging="218"/>
      </w:pPr>
      <w:rPr>
        <w:rFonts w:hint="default"/>
        <w:lang w:val="uk-UA" w:eastAsia="en-US" w:bidi="ar-SA"/>
      </w:rPr>
    </w:lvl>
    <w:lvl w:ilvl="6" w:tplc="5038E306">
      <w:numFmt w:val="bullet"/>
      <w:lvlText w:val="•"/>
      <w:lvlJc w:val="left"/>
      <w:pPr>
        <w:ind w:left="4321" w:hanging="218"/>
      </w:pPr>
      <w:rPr>
        <w:rFonts w:hint="default"/>
        <w:lang w:val="uk-UA" w:eastAsia="en-US" w:bidi="ar-SA"/>
      </w:rPr>
    </w:lvl>
    <w:lvl w:ilvl="7" w:tplc="DCFADFA4">
      <w:numFmt w:val="bullet"/>
      <w:lvlText w:val="•"/>
      <w:lvlJc w:val="left"/>
      <w:pPr>
        <w:ind w:left="4988" w:hanging="218"/>
      </w:pPr>
      <w:rPr>
        <w:rFonts w:hint="default"/>
        <w:lang w:val="uk-UA" w:eastAsia="en-US" w:bidi="ar-SA"/>
      </w:rPr>
    </w:lvl>
    <w:lvl w:ilvl="8" w:tplc="3C90C740">
      <w:numFmt w:val="bullet"/>
      <w:lvlText w:val="•"/>
      <w:lvlJc w:val="left"/>
      <w:pPr>
        <w:ind w:left="5655" w:hanging="218"/>
      </w:pPr>
      <w:rPr>
        <w:rFonts w:hint="default"/>
        <w:lang w:val="uk-UA" w:eastAsia="en-US" w:bidi="ar-SA"/>
      </w:rPr>
    </w:lvl>
  </w:abstractNum>
  <w:abstractNum w:abstractNumId="5">
    <w:nsid w:val="21B141EE"/>
    <w:multiLevelType w:val="hybridMultilevel"/>
    <w:tmpl w:val="F0860C12"/>
    <w:lvl w:ilvl="0" w:tplc="7E5E7A24">
      <w:start w:val="1"/>
      <w:numFmt w:val="decimal"/>
      <w:lvlText w:val="%1)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84CE1AE">
      <w:numFmt w:val="bullet"/>
      <w:lvlText w:val="•"/>
      <w:lvlJc w:val="left"/>
      <w:pPr>
        <w:ind w:left="794" w:hanging="226"/>
      </w:pPr>
      <w:rPr>
        <w:rFonts w:hint="default"/>
        <w:lang w:val="uk-UA" w:eastAsia="en-US" w:bidi="ar-SA"/>
      </w:rPr>
    </w:lvl>
    <w:lvl w:ilvl="2" w:tplc="4E9632A0">
      <w:numFmt w:val="bullet"/>
      <w:lvlText w:val="•"/>
      <w:lvlJc w:val="left"/>
      <w:pPr>
        <w:ind w:left="1488" w:hanging="226"/>
      </w:pPr>
      <w:rPr>
        <w:rFonts w:hint="default"/>
        <w:lang w:val="uk-UA" w:eastAsia="en-US" w:bidi="ar-SA"/>
      </w:rPr>
    </w:lvl>
    <w:lvl w:ilvl="3" w:tplc="7BFA8D52">
      <w:numFmt w:val="bullet"/>
      <w:lvlText w:val="•"/>
      <w:lvlJc w:val="left"/>
      <w:pPr>
        <w:ind w:left="2182" w:hanging="226"/>
      </w:pPr>
      <w:rPr>
        <w:rFonts w:hint="default"/>
        <w:lang w:val="uk-UA" w:eastAsia="en-US" w:bidi="ar-SA"/>
      </w:rPr>
    </w:lvl>
    <w:lvl w:ilvl="4" w:tplc="1EAC3758">
      <w:numFmt w:val="bullet"/>
      <w:lvlText w:val="•"/>
      <w:lvlJc w:val="left"/>
      <w:pPr>
        <w:ind w:left="2877" w:hanging="226"/>
      </w:pPr>
      <w:rPr>
        <w:rFonts w:hint="default"/>
        <w:lang w:val="uk-UA" w:eastAsia="en-US" w:bidi="ar-SA"/>
      </w:rPr>
    </w:lvl>
    <w:lvl w:ilvl="5" w:tplc="792CFC6C">
      <w:numFmt w:val="bullet"/>
      <w:lvlText w:val="•"/>
      <w:lvlJc w:val="left"/>
      <w:pPr>
        <w:ind w:left="3571" w:hanging="226"/>
      </w:pPr>
      <w:rPr>
        <w:rFonts w:hint="default"/>
        <w:lang w:val="uk-UA" w:eastAsia="en-US" w:bidi="ar-SA"/>
      </w:rPr>
    </w:lvl>
    <w:lvl w:ilvl="6" w:tplc="516ADBAA">
      <w:numFmt w:val="bullet"/>
      <w:lvlText w:val="•"/>
      <w:lvlJc w:val="left"/>
      <w:pPr>
        <w:ind w:left="4265" w:hanging="226"/>
      </w:pPr>
      <w:rPr>
        <w:rFonts w:hint="default"/>
        <w:lang w:val="uk-UA" w:eastAsia="en-US" w:bidi="ar-SA"/>
      </w:rPr>
    </w:lvl>
    <w:lvl w:ilvl="7" w:tplc="C5FE3614">
      <w:numFmt w:val="bullet"/>
      <w:lvlText w:val="•"/>
      <w:lvlJc w:val="left"/>
      <w:pPr>
        <w:ind w:left="4960" w:hanging="226"/>
      </w:pPr>
      <w:rPr>
        <w:rFonts w:hint="default"/>
        <w:lang w:val="uk-UA" w:eastAsia="en-US" w:bidi="ar-SA"/>
      </w:rPr>
    </w:lvl>
    <w:lvl w:ilvl="8" w:tplc="253A6BD2">
      <w:numFmt w:val="bullet"/>
      <w:lvlText w:val="•"/>
      <w:lvlJc w:val="left"/>
      <w:pPr>
        <w:ind w:left="5654" w:hanging="226"/>
      </w:pPr>
      <w:rPr>
        <w:rFonts w:hint="default"/>
        <w:lang w:val="uk-UA" w:eastAsia="en-US" w:bidi="ar-SA"/>
      </w:rPr>
    </w:lvl>
  </w:abstractNum>
  <w:abstractNum w:abstractNumId="6">
    <w:nsid w:val="21C835A6"/>
    <w:multiLevelType w:val="hybridMultilevel"/>
    <w:tmpl w:val="C2EC90AE"/>
    <w:lvl w:ilvl="0" w:tplc="115E8806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088C2EE">
      <w:numFmt w:val="bullet"/>
      <w:lvlText w:val="•"/>
      <w:lvlJc w:val="left"/>
      <w:pPr>
        <w:ind w:left="794" w:hanging="240"/>
      </w:pPr>
      <w:rPr>
        <w:rFonts w:hint="default"/>
        <w:lang w:val="uk-UA" w:eastAsia="en-US" w:bidi="ar-SA"/>
      </w:rPr>
    </w:lvl>
    <w:lvl w:ilvl="2" w:tplc="A3161C80">
      <w:numFmt w:val="bullet"/>
      <w:lvlText w:val="•"/>
      <w:lvlJc w:val="left"/>
      <w:pPr>
        <w:ind w:left="1488" w:hanging="240"/>
      </w:pPr>
      <w:rPr>
        <w:rFonts w:hint="default"/>
        <w:lang w:val="uk-UA" w:eastAsia="en-US" w:bidi="ar-SA"/>
      </w:rPr>
    </w:lvl>
    <w:lvl w:ilvl="3" w:tplc="AA76F120">
      <w:numFmt w:val="bullet"/>
      <w:lvlText w:val="•"/>
      <w:lvlJc w:val="left"/>
      <w:pPr>
        <w:ind w:left="2182" w:hanging="240"/>
      </w:pPr>
      <w:rPr>
        <w:rFonts w:hint="default"/>
        <w:lang w:val="uk-UA" w:eastAsia="en-US" w:bidi="ar-SA"/>
      </w:rPr>
    </w:lvl>
    <w:lvl w:ilvl="4" w:tplc="DD5EDDD6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5" w:tplc="DC7C38B8">
      <w:numFmt w:val="bullet"/>
      <w:lvlText w:val="•"/>
      <w:lvlJc w:val="left"/>
      <w:pPr>
        <w:ind w:left="3571" w:hanging="240"/>
      </w:pPr>
      <w:rPr>
        <w:rFonts w:hint="default"/>
        <w:lang w:val="uk-UA" w:eastAsia="en-US" w:bidi="ar-SA"/>
      </w:rPr>
    </w:lvl>
    <w:lvl w:ilvl="6" w:tplc="763A16AC">
      <w:numFmt w:val="bullet"/>
      <w:lvlText w:val="•"/>
      <w:lvlJc w:val="left"/>
      <w:pPr>
        <w:ind w:left="4265" w:hanging="240"/>
      </w:pPr>
      <w:rPr>
        <w:rFonts w:hint="default"/>
        <w:lang w:val="uk-UA" w:eastAsia="en-US" w:bidi="ar-SA"/>
      </w:rPr>
    </w:lvl>
    <w:lvl w:ilvl="7" w:tplc="12B881E0">
      <w:numFmt w:val="bullet"/>
      <w:lvlText w:val="•"/>
      <w:lvlJc w:val="left"/>
      <w:pPr>
        <w:ind w:left="4960" w:hanging="240"/>
      </w:pPr>
      <w:rPr>
        <w:rFonts w:hint="default"/>
        <w:lang w:val="uk-UA" w:eastAsia="en-US" w:bidi="ar-SA"/>
      </w:rPr>
    </w:lvl>
    <w:lvl w:ilvl="8" w:tplc="011E2CD8">
      <w:numFmt w:val="bullet"/>
      <w:lvlText w:val="•"/>
      <w:lvlJc w:val="left"/>
      <w:pPr>
        <w:ind w:left="5654" w:hanging="240"/>
      </w:pPr>
      <w:rPr>
        <w:rFonts w:hint="default"/>
        <w:lang w:val="uk-UA" w:eastAsia="en-US" w:bidi="ar-SA"/>
      </w:rPr>
    </w:lvl>
  </w:abstractNum>
  <w:abstractNum w:abstractNumId="7">
    <w:nsid w:val="22926ED1"/>
    <w:multiLevelType w:val="hybridMultilevel"/>
    <w:tmpl w:val="54B87174"/>
    <w:lvl w:ilvl="0" w:tplc="DB34E24A">
      <w:start w:val="1"/>
      <w:numFmt w:val="decimal"/>
      <w:lvlText w:val="%1)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2082A60">
      <w:numFmt w:val="bullet"/>
      <w:lvlText w:val="•"/>
      <w:lvlJc w:val="left"/>
      <w:pPr>
        <w:ind w:left="794" w:hanging="236"/>
      </w:pPr>
      <w:rPr>
        <w:rFonts w:hint="default"/>
        <w:lang w:val="uk-UA" w:eastAsia="en-US" w:bidi="ar-SA"/>
      </w:rPr>
    </w:lvl>
    <w:lvl w:ilvl="2" w:tplc="1526A2C2">
      <w:numFmt w:val="bullet"/>
      <w:lvlText w:val="•"/>
      <w:lvlJc w:val="left"/>
      <w:pPr>
        <w:ind w:left="1488" w:hanging="236"/>
      </w:pPr>
      <w:rPr>
        <w:rFonts w:hint="default"/>
        <w:lang w:val="uk-UA" w:eastAsia="en-US" w:bidi="ar-SA"/>
      </w:rPr>
    </w:lvl>
    <w:lvl w:ilvl="3" w:tplc="67405EAC">
      <w:numFmt w:val="bullet"/>
      <w:lvlText w:val="•"/>
      <w:lvlJc w:val="left"/>
      <w:pPr>
        <w:ind w:left="2182" w:hanging="236"/>
      </w:pPr>
      <w:rPr>
        <w:rFonts w:hint="default"/>
        <w:lang w:val="uk-UA" w:eastAsia="en-US" w:bidi="ar-SA"/>
      </w:rPr>
    </w:lvl>
    <w:lvl w:ilvl="4" w:tplc="52AE61DC">
      <w:numFmt w:val="bullet"/>
      <w:lvlText w:val="•"/>
      <w:lvlJc w:val="left"/>
      <w:pPr>
        <w:ind w:left="2877" w:hanging="236"/>
      </w:pPr>
      <w:rPr>
        <w:rFonts w:hint="default"/>
        <w:lang w:val="uk-UA" w:eastAsia="en-US" w:bidi="ar-SA"/>
      </w:rPr>
    </w:lvl>
    <w:lvl w:ilvl="5" w:tplc="A412E9C4">
      <w:numFmt w:val="bullet"/>
      <w:lvlText w:val="•"/>
      <w:lvlJc w:val="left"/>
      <w:pPr>
        <w:ind w:left="3571" w:hanging="236"/>
      </w:pPr>
      <w:rPr>
        <w:rFonts w:hint="default"/>
        <w:lang w:val="uk-UA" w:eastAsia="en-US" w:bidi="ar-SA"/>
      </w:rPr>
    </w:lvl>
    <w:lvl w:ilvl="6" w:tplc="C58E4A5A">
      <w:numFmt w:val="bullet"/>
      <w:lvlText w:val="•"/>
      <w:lvlJc w:val="left"/>
      <w:pPr>
        <w:ind w:left="4265" w:hanging="236"/>
      </w:pPr>
      <w:rPr>
        <w:rFonts w:hint="default"/>
        <w:lang w:val="uk-UA" w:eastAsia="en-US" w:bidi="ar-SA"/>
      </w:rPr>
    </w:lvl>
    <w:lvl w:ilvl="7" w:tplc="CEC4D55C">
      <w:numFmt w:val="bullet"/>
      <w:lvlText w:val="•"/>
      <w:lvlJc w:val="left"/>
      <w:pPr>
        <w:ind w:left="4960" w:hanging="236"/>
      </w:pPr>
      <w:rPr>
        <w:rFonts w:hint="default"/>
        <w:lang w:val="uk-UA" w:eastAsia="en-US" w:bidi="ar-SA"/>
      </w:rPr>
    </w:lvl>
    <w:lvl w:ilvl="8" w:tplc="D10C37F8">
      <w:numFmt w:val="bullet"/>
      <w:lvlText w:val="•"/>
      <w:lvlJc w:val="left"/>
      <w:pPr>
        <w:ind w:left="5654" w:hanging="236"/>
      </w:pPr>
      <w:rPr>
        <w:rFonts w:hint="default"/>
        <w:lang w:val="uk-UA" w:eastAsia="en-US" w:bidi="ar-SA"/>
      </w:rPr>
    </w:lvl>
  </w:abstractNum>
  <w:abstractNum w:abstractNumId="8">
    <w:nsid w:val="266367BE"/>
    <w:multiLevelType w:val="hybridMultilevel"/>
    <w:tmpl w:val="838625B2"/>
    <w:lvl w:ilvl="0" w:tplc="A1DCF9F0">
      <w:start w:val="1"/>
      <w:numFmt w:val="decimal"/>
      <w:lvlText w:val="%1)"/>
      <w:lvlJc w:val="left"/>
      <w:pPr>
        <w:ind w:left="326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1E6CE36">
      <w:numFmt w:val="bullet"/>
      <w:lvlText w:val="•"/>
      <w:lvlJc w:val="left"/>
      <w:pPr>
        <w:ind w:left="992" w:hanging="219"/>
      </w:pPr>
      <w:rPr>
        <w:rFonts w:hint="default"/>
        <w:lang w:val="uk-UA" w:eastAsia="en-US" w:bidi="ar-SA"/>
      </w:rPr>
    </w:lvl>
    <w:lvl w:ilvl="2" w:tplc="72D0319C">
      <w:numFmt w:val="bullet"/>
      <w:lvlText w:val="•"/>
      <w:lvlJc w:val="left"/>
      <w:pPr>
        <w:ind w:left="1664" w:hanging="219"/>
      </w:pPr>
      <w:rPr>
        <w:rFonts w:hint="default"/>
        <w:lang w:val="uk-UA" w:eastAsia="en-US" w:bidi="ar-SA"/>
      </w:rPr>
    </w:lvl>
    <w:lvl w:ilvl="3" w:tplc="87AC3132">
      <w:numFmt w:val="bullet"/>
      <w:lvlText w:val="•"/>
      <w:lvlJc w:val="left"/>
      <w:pPr>
        <w:ind w:left="2336" w:hanging="219"/>
      </w:pPr>
      <w:rPr>
        <w:rFonts w:hint="default"/>
        <w:lang w:val="uk-UA" w:eastAsia="en-US" w:bidi="ar-SA"/>
      </w:rPr>
    </w:lvl>
    <w:lvl w:ilvl="4" w:tplc="AF8C0A96">
      <w:numFmt w:val="bullet"/>
      <w:lvlText w:val="•"/>
      <w:lvlJc w:val="left"/>
      <w:pPr>
        <w:ind w:left="3009" w:hanging="219"/>
      </w:pPr>
      <w:rPr>
        <w:rFonts w:hint="default"/>
        <w:lang w:val="uk-UA" w:eastAsia="en-US" w:bidi="ar-SA"/>
      </w:rPr>
    </w:lvl>
    <w:lvl w:ilvl="5" w:tplc="9404D818">
      <w:numFmt w:val="bullet"/>
      <w:lvlText w:val="•"/>
      <w:lvlJc w:val="left"/>
      <w:pPr>
        <w:ind w:left="3681" w:hanging="219"/>
      </w:pPr>
      <w:rPr>
        <w:rFonts w:hint="default"/>
        <w:lang w:val="uk-UA" w:eastAsia="en-US" w:bidi="ar-SA"/>
      </w:rPr>
    </w:lvl>
    <w:lvl w:ilvl="6" w:tplc="908E3134">
      <w:numFmt w:val="bullet"/>
      <w:lvlText w:val="•"/>
      <w:lvlJc w:val="left"/>
      <w:pPr>
        <w:ind w:left="4353" w:hanging="219"/>
      </w:pPr>
      <w:rPr>
        <w:rFonts w:hint="default"/>
        <w:lang w:val="uk-UA" w:eastAsia="en-US" w:bidi="ar-SA"/>
      </w:rPr>
    </w:lvl>
    <w:lvl w:ilvl="7" w:tplc="F8A228A6">
      <w:numFmt w:val="bullet"/>
      <w:lvlText w:val="•"/>
      <w:lvlJc w:val="left"/>
      <w:pPr>
        <w:ind w:left="5026" w:hanging="219"/>
      </w:pPr>
      <w:rPr>
        <w:rFonts w:hint="default"/>
        <w:lang w:val="uk-UA" w:eastAsia="en-US" w:bidi="ar-SA"/>
      </w:rPr>
    </w:lvl>
    <w:lvl w:ilvl="8" w:tplc="BF9C7A40">
      <w:numFmt w:val="bullet"/>
      <w:lvlText w:val="•"/>
      <w:lvlJc w:val="left"/>
      <w:pPr>
        <w:ind w:left="5698" w:hanging="219"/>
      </w:pPr>
      <w:rPr>
        <w:rFonts w:hint="default"/>
        <w:lang w:val="uk-UA" w:eastAsia="en-US" w:bidi="ar-SA"/>
      </w:rPr>
    </w:lvl>
  </w:abstractNum>
  <w:abstractNum w:abstractNumId="9">
    <w:nsid w:val="2C2B2475"/>
    <w:multiLevelType w:val="hybridMultilevel"/>
    <w:tmpl w:val="B1AC9ECC"/>
    <w:lvl w:ilvl="0" w:tplc="6EB8E3D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146AD6E">
      <w:numFmt w:val="bullet"/>
      <w:lvlText w:val="•"/>
      <w:lvlJc w:val="left"/>
      <w:pPr>
        <w:ind w:left="986" w:hanging="218"/>
      </w:pPr>
      <w:rPr>
        <w:rFonts w:hint="default"/>
        <w:lang w:val="uk-UA" w:eastAsia="en-US" w:bidi="ar-SA"/>
      </w:rPr>
    </w:lvl>
    <w:lvl w:ilvl="2" w:tplc="CA0A9AD6">
      <w:numFmt w:val="bullet"/>
      <w:lvlText w:val="•"/>
      <w:lvlJc w:val="left"/>
      <w:pPr>
        <w:ind w:left="1653" w:hanging="218"/>
      </w:pPr>
      <w:rPr>
        <w:rFonts w:hint="default"/>
        <w:lang w:val="uk-UA" w:eastAsia="en-US" w:bidi="ar-SA"/>
      </w:rPr>
    </w:lvl>
    <w:lvl w:ilvl="3" w:tplc="89A8593A">
      <w:numFmt w:val="bullet"/>
      <w:lvlText w:val="•"/>
      <w:lvlJc w:val="left"/>
      <w:pPr>
        <w:ind w:left="2320" w:hanging="218"/>
      </w:pPr>
      <w:rPr>
        <w:rFonts w:hint="default"/>
        <w:lang w:val="uk-UA" w:eastAsia="en-US" w:bidi="ar-SA"/>
      </w:rPr>
    </w:lvl>
    <w:lvl w:ilvl="4" w:tplc="91BA11F8">
      <w:numFmt w:val="bullet"/>
      <w:lvlText w:val="•"/>
      <w:lvlJc w:val="left"/>
      <w:pPr>
        <w:ind w:left="2987" w:hanging="218"/>
      </w:pPr>
      <w:rPr>
        <w:rFonts w:hint="default"/>
        <w:lang w:val="uk-UA" w:eastAsia="en-US" w:bidi="ar-SA"/>
      </w:rPr>
    </w:lvl>
    <w:lvl w:ilvl="5" w:tplc="B9A2FF7C">
      <w:numFmt w:val="bullet"/>
      <w:lvlText w:val="•"/>
      <w:lvlJc w:val="left"/>
      <w:pPr>
        <w:ind w:left="3654" w:hanging="218"/>
      </w:pPr>
      <w:rPr>
        <w:rFonts w:hint="default"/>
        <w:lang w:val="uk-UA" w:eastAsia="en-US" w:bidi="ar-SA"/>
      </w:rPr>
    </w:lvl>
    <w:lvl w:ilvl="6" w:tplc="D0840A86">
      <w:numFmt w:val="bullet"/>
      <w:lvlText w:val="•"/>
      <w:lvlJc w:val="left"/>
      <w:pPr>
        <w:ind w:left="4321" w:hanging="218"/>
      </w:pPr>
      <w:rPr>
        <w:rFonts w:hint="default"/>
        <w:lang w:val="uk-UA" w:eastAsia="en-US" w:bidi="ar-SA"/>
      </w:rPr>
    </w:lvl>
    <w:lvl w:ilvl="7" w:tplc="0DE0BEB0">
      <w:numFmt w:val="bullet"/>
      <w:lvlText w:val="•"/>
      <w:lvlJc w:val="left"/>
      <w:pPr>
        <w:ind w:left="4988" w:hanging="218"/>
      </w:pPr>
      <w:rPr>
        <w:rFonts w:hint="default"/>
        <w:lang w:val="uk-UA" w:eastAsia="en-US" w:bidi="ar-SA"/>
      </w:rPr>
    </w:lvl>
    <w:lvl w:ilvl="8" w:tplc="EA74E6D0">
      <w:numFmt w:val="bullet"/>
      <w:lvlText w:val="•"/>
      <w:lvlJc w:val="left"/>
      <w:pPr>
        <w:ind w:left="5655" w:hanging="218"/>
      </w:pPr>
      <w:rPr>
        <w:rFonts w:hint="default"/>
        <w:lang w:val="uk-UA" w:eastAsia="en-US" w:bidi="ar-SA"/>
      </w:rPr>
    </w:lvl>
  </w:abstractNum>
  <w:abstractNum w:abstractNumId="10">
    <w:nsid w:val="30BC4B48"/>
    <w:multiLevelType w:val="hybridMultilevel"/>
    <w:tmpl w:val="99FE3D14"/>
    <w:lvl w:ilvl="0" w:tplc="80A6C026">
      <w:start w:val="1"/>
      <w:numFmt w:val="decimal"/>
      <w:lvlText w:val="%1)"/>
      <w:lvlJc w:val="left"/>
      <w:pPr>
        <w:ind w:left="107" w:hanging="2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50EEABA">
      <w:numFmt w:val="bullet"/>
      <w:lvlText w:val="•"/>
      <w:lvlJc w:val="left"/>
      <w:pPr>
        <w:ind w:left="800" w:hanging="261"/>
      </w:pPr>
      <w:rPr>
        <w:rFonts w:hint="default"/>
        <w:lang w:val="uk-UA" w:eastAsia="en-US" w:bidi="ar-SA"/>
      </w:rPr>
    </w:lvl>
    <w:lvl w:ilvl="2" w:tplc="7C507CDE">
      <w:numFmt w:val="bullet"/>
      <w:lvlText w:val="•"/>
      <w:lvlJc w:val="left"/>
      <w:pPr>
        <w:ind w:left="1501" w:hanging="261"/>
      </w:pPr>
      <w:rPr>
        <w:rFonts w:hint="default"/>
        <w:lang w:val="uk-UA" w:eastAsia="en-US" w:bidi="ar-SA"/>
      </w:rPr>
    </w:lvl>
    <w:lvl w:ilvl="3" w:tplc="D97E7A10">
      <w:numFmt w:val="bullet"/>
      <w:lvlText w:val="•"/>
      <w:lvlJc w:val="left"/>
      <w:pPr>
        <w:ind w:left="2202" w:hanging="261"/>
      </w:pPr>
      <w:rPr>
        <w:rFonts w:hint="default"/>
        <w:lang w:val="uk-UA" w:eastAsia="en-US" w:bidi="ar-SA"/>
      </w:rPr>
    </w:lvl>
    <w:lvl w:ilvl="4" w:tplc="3E1C0ACA">
      <w:numFmt w:val="bullet"/>
      <w:lvlText w:val="•"/>
      <w:lvlJc w:val="left"/>
      <w:pPr>
        <w:ind w:left="2902" w:hanging="261"/>
      </w:pPr>
      <w:rPr>
        <w:rFonts w:hint="default"/>
        <w:lang w:val="uk-UA" w:eastAsia="en-US" w:bidi="ar-SA"/>
      </w:rPr>
    </w:lvl>
    <w:lvl w:ilvl="5" w:tplc="60F2AD6E">
      <w:numFmt w:val="bullet"/>
      <w:lvlText w:val="•"/>
      <w:lvlJc w:val="left"/>
      <w:pPr>
        <w:ind w:left="3603" w:hanging="261"/>
      </w:pPr>
      <w:rPr>
        <w:rFonts w:hint="default"/>
        <w:lang w:val="uk-UA" w:eastAsia="en-US" w:bidi="ar-SA"/>
      </w:rPr>
    </w:lvl>
    <w:lvl w:ilvl="6" w:tplc="C5E21568">
      <w:numFmt w:val="bullet"/>
      <w:lvlText w:val="•"/>
      <w:lvlJc w:val="left"/>
      <w:pPr>
        <w:ind w:left="4304" w:hanging="261"/>
      </w:pPr>
      <w:rPr>
        <w:rFonts w:hint="default"/>
        <w:lang w:val="uk-UA" w:eastAsia="en-US" w:bidi="ar-SA"/>
      </w:rPr>
    </w:lvl>
    <w:lvl w:ilvl="7" w:tplc="ABCADA00">
      <w:numFmt w:val="bullet"/>
      <w:lvlText w:val="•"/>
      <w:lvlJc w:val="left"/>
      <w:pPr>
        <w:ind w:left="5004" w:hanging="261"/>
      </w:pPr>
      <w:rPr>
        <w:rFonts w:hint="default"/>
        <w:lang w:val="uk-UA" w:eastAsia="en-US" w:bidi="ar-SA"/>
      </w:rPr>
    </w:lvl>
    <w:lvl w:ilvl="8" w:tplc="B27EF94A">
      <w:numFmt w:val="bullet"/>
      <w:lvlText w:val="•"/>
      <w:lvlJc w:val="left"/>
      <w:pPr>
        <w:ind w:left="5705" w:hanging="261"/>
      </w:pPr>
      <w:rPr>
        <w:rFonts w:hint="default"/>
        <w:lang w:val="uk-UA" w:eastAsia="en-US" w:bidi="ar-SA"/>
      </w:rPr>
    </w:lvl>
  </w:abstractNum>
  <w:abstractNum w:abstractNumId="11">
    <w:nsid w:val="34D4603A"/>
    <w:multiLevelType w:val="hybridMultilevel"/>
    <w:tmpl w:val="BB48707E"/>
    <w:lvl w:ilvl="0" w:tplc="0C00B1FE"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0D724606">
      <w:numFmt w:val="bullet"/>
      <w:lvlText w:val="•"/>
      <w:lvlJc w:val="left"/>
      <w:pPr>
        <w:ind w:left="781" w:hanging="147"/>
      </w:pPr>
      <w:rPr>
        <w:rFonts w:hint="default"/>
        <w:lang w:val="uk-UA" w:eastAsia="en-US" w:bidi="ar-SA"/>
      </w:rPr>
    </w:lvl>
    <w:lvl w:ilvl="2" w:tplc="B756FE18">
      <w:numFmt w:val="bullet"/>
      <w:lvlText w:val="•"/>
      <w:lvlJc w:val="left"/>
      <w:pPr>
        <w:ind w:left="1463" w:hanging="147"/>
      </w:pPr>
      <w:rPr>
        <w:rFonts w:hint="default"/>
        <w:lang w:val="uk-UA" w:eastAsia="en-US" w:bidi="ar-SA"/>
      </w:rPr>
    </w:lvl>
    <w:lvl w:ilvl="3" w:tplc="781431AA">
      <w:numFmt w:val="bullet"/>
      <w:lvlText w:val="•"/>
      <w:lvlJc w:val="left"/>
      <w:pPr>
        <w:ind w:left="2144" w:hanging="147"/>
      </w:pPr>
      <w:rPr>
        <w:rFonts w:hint="default"/>
        <w:lang w:val="uk-UA" w:eastAsia="en-US" w:bidi="ar-SA"/>
      </w:rPr>
    </w:lvl>
    <w:lvl w:ilvl="4" w:tplc="8D1874BC">
      <w:numFmt w:val="bullet"/>
      <w:lvlText w:val="•"/>
      <w:lvlJc w:val="left"/>
      <w:pPr>
        <w:ind w:left="2826" w:hanging="147"/>
      </w:pPr>
      <w:rPr>
        <w:rFonts w:hint="default"/>
        <w:lang w:val="uk-UA" w:eastAsia="en-US" w:bidi="ar-SA"/>
      </w:rPr>
    </w:lvl>
    <w:lvl w:ilvl="5" w:tplc="B9C0AC20">
      <w:numFmt w:val="bullet"/>
      <w:lvlText w:val="•"/>
      <w:lvlJc w:val="left"/>
      <w:pPr>
        <w:ind w:left="3507" w:hanging="147"/>
      </w:pPr>
      <w:rPr>
        <w:rFonts w:hint="default"/>
        <w:lang w:val="uk-UA" w:eastAsia="en-US" w:bidi="ar-SA"/>
      </w:rPr>
    </w:lvl>
    <w:lvl w:ilvl="6" w:tplc="B712A44A">
      <w:numFmt w:val="bullet"/>
      <w:lvlText w:val="•"/>
      <w:lvlJc w:val="left"/>
      <w:pPr>
        <w:ind w:left="4189" w:hanging="147"/>
      </w:pPr>
      <w:rPr>
        <w:rFonts w:hint="default"/>
        <w:lang w:val="uk-UA" w:eastAsia="en-US" w:bidi="ar-SA"/>
      </w:rPr>
    </w:lvl>
    <w:lvl w:ilvl="7" w:tplc="2C0083BA">
      <w:numFmt w:val="bullet"/>
      <w:lvlText w:val="•"/>
      <w:lvlJc w:val="left"/>
      <w:pPr>
        <w:ind w:left="4870" w:hanging="147"/>
      </w:pPr>
      <w:rPr>
        <w:rFonts w:hint="default"/>
        <w:lang w:val="uk-UA" w:eastAsia="en-US" w:bidi="ar-SA"/>
      </w:rPr>
    </w:lvl>
    <w:lvl w:ilvl="8" w:tplc="047A3A6C">
      <w:numFmt w:val="bullet"/>
      <w:lvlText w:val="•"/>
      <w:lvlJc w:val="left"/>
      <w:pPr>
        <w:ind w:left="5552" w:hanging="147"/>
      </w:pPr>
      <w:rPr>
        <w:rFonts w:hint="default"/>
        <w:lang w:val="uk-UA" w:eastAsia="en-US" w:bidi="ar-SA"/>
      </w:rPr>
    </w:lvl>
  </w:abstractNum>
  <w:abstractNum w:abstractNumId="12">
    <w:nsid w:val="3AE066CF"/>
    <w:multiLevelType w:val="hybridMultilevel"/>
    <w:tmpl w:val="E3BC24AA"/>
    <w:lvl w:ilvl="0" w:tplc="DC14875A">
      <w:start w:val="1"/>
      <w:numFmt w:val="decimal"/>
      <w:lvlText w:val="%1)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608536E">
      <w:numFmt w:val="bullet"/>
      <w:lvlText w:val="•"/>
      <w:lvlJc w:val="left"/>
      <w:pPr>
        <w:ind w:left="794" w:hanging="231"/>
      </w:pPr>
      <w:rPr>
        <w:rFonts w:hint="default"/>
        <w:lang w:val="uk-UA" w:eastAsia="en-US" w:bidi="ar-SA"/>
      </w:rPr>
    </w:lvl>
    <w:lvl w:ilvl="2" w:tplc="382A0444">
      <w:numFmt w:val="bullet"/>
      <w:lvlText w:val="•"/>
      <w:lvlJc w:val="left"/>
      <w:pPr>
        <w:ind w:left="1488" w:hanging="231"/>
      </w:pPr>
      <w:rPr>
        <w:rFonts w:hint="default"/>
        <w:lang w:val="uk-UA" w:eastAsia="en-US" w:bidi="ar-SA"/>
      </w:rPr>
    </w:lvl>
    <w:lvl w:ilvl="3" w:tplc="E2FC57BC">
      <w:numFmt w:val="bullet"/>
      <w:lvlText w:val="•"/>
      <w:lvlJc w:val="left"/>
      <w:pPr>
        <w:ind w:left="2182" w:hanging="231"/>
      </w:pPr>
      <w:rPr>
        <w:rFonts w:hint="default"/>
        <w:lang w:val="uk-UA" w:eastAsia="en-US" w:bidi="ar-SA"/>
      </w:rPr>
    </w:lvl>
    <w:lvl w:ilvl="4" w:tplc="342E3BEA">
      <w:numFmt w:val="bullet"/>
      <w:lvlText w:val="•"/>
      <w:lvlJc w:val="left"/>
      <w:pPr>
        <w:ind w:left="2877" w:hanging="231"/>
      </w:pPr>
      <w:rPr>
        <w:rFonts w:hint="default"/>
        <w:lang w:val="uk-UA" w:eastAsia="en-US" w:bidi="ar-SA"/>
      </w:rPr>
    </w:lvl>
    <w:lvl w:ilvl="5" w:tplc="E100540A">
      <w:numFmt w:val="bullet"/>
      <w:lvlText w:val="•"/>
      <w:lvlJc w:val="left"/>
      <w:pPr>
        <w:ind w:left="3571" w:hanging="231"/>
      </w:pPr>
      <w:rPr>
        <w:rFonts w:hint="default"/>
        <w:lang w:val="uk-UA" w:eastAsia="en-US" w:bidi="ar-SA"/>
      </w:rPr>
    </w:lvl>
    <w:lvl w:ilvl="6" w:tplc="5DA04848">
      <w:numFmt w:val="bullet"/>
      <w:lvlText w:val="•"/>
      <w:lvlJc w:val="left"/>
      <w:pPr>
        <w:ind w:left="4265" w:hanging="231"/>
      </w:pPr>
      <w:rPr>
        <w:rFonts w:hint="default"/>
        <w:lang w:val="uk-UA" w:eastAsia="en-US" w:bidi="ar-SA"/>
      </w:rPr>
    </w:lvl>
    <w:lvl w:ilvl="7" w:tplc="7D8E57A4">
      <w:numFmt w:val="bullet"/>
      <w:lvlText w:val="•"/>
      <w:lvlJc w:val="left"/>
      <w:pPr>
        <w:ind w:left="4960" w:hanging="231"/>
      </w:pPr>
      <w:rPr>
        <w:rFonts w:hint="default"/>
        <w:lang w:val="uk-UA" w:eastAsia="en-US" w:bidi="ar-SA"/>
      </w:rPr>
    </w:lvl>
    <w:lvl w:ilvl="8" w:tplc="AA1A4F88">
      <w:numFmt w:val="bullet"/>
      <w:lvlText w:val="•"/>
      <w:lvlJc w:val="left"/>
      <w:pPr>
        <w:ind w:left="5654" w:hanging="231"/>
      </w:pPr>
      <w:rPr>
        <w:rFonts w:hint="default"/>
        <w:lang w:val="uk-UA" w:eastAsia="en-US" w:bidi="ar-SA"/>
      </w:rPr>
    </w:lvl>
  </w:abstractNum>
  <w:abstractNum w:abstractNumId="13">
    <w:nsid w:val="3BDE61E3"/>
    <w:multiLevelType w:val="hybridMultilevel"/>
    <w:tmpl w:val="3718FE98"/>
    <w:lvl w:ilvl="0" w:tplc="ADF87B94">
      <w:start w:val="1"/>
      <w:numFmt w:val="decimal"/>
      <w:lvlText w:val="%1)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666880">
      <w:numFmt w:val="bullet"/>
      <w:lvlText w:val="•"/>
      <w:lvlJc w:val="left"/>
      <w:pPr>
        <w:ind w:left="794" w:hanging="221"/>
      </w:pPr>
      <w:rPr>
        <w:rFonts w:hint="default"/>
        <w:lang w:val="uk-UA" w:eastAsia="en-US" w:bidi="ar-SA"/>
      </w:rPr>
    </w:lvl>
    <w:lvl w:ilvl="2" w:tplc="8EC6AE00">
      <w:numFmt w:val="bullet"/>
      <w:lvlText w:val="•"/>
      <w:lvlJc w:val="left"/>
      <w:pPr>
        <w:ind w:left="1488" w:hanging="221"/>
      </w:pPr>
      <w:rPr>
        <w:rFonts w:hint="default"/>
        <w:lang w:val="uk-UA" w:eastAsia="en-US" w:bidi="ar-SA"/>
      </w:rPr>
    </w:lvl>
    <w:lvl w:ilvl="3" w:tplc="D8C6A62C">
      <w:numFmt w:val="bullet"/>
      <w:lvlText w:val="•"/>
      <w:lvlJc w:val="left"/>
      <w:pPr>
        <w:ind w:left="2182" w:hanging="221"/>
      </w:pPr>
      <w:rPr>
        <w:rFonts w:hint="default"/>
        <w:lang w:val="uk-UA" w:eastAsia="en-US" w:bidi="ar-SA"/>
      </w:rPr>
    </w:lvl>
    <w:lvl w:ilvl="4" w:tplc="6370526E">
      <w:numFmt w:val="bullet"/>
      <w:lvlText w:val="•"/>
      <w:lvlJc w:val="left"/>
      <w:pPr>
        <w:ind w:left="2877" w:hanging="221"/>
      </w:pPr>
      <w:rPr>
        <w:rFonts w:hint="default"/>
        <w:lang w:val="uk-UA" w:eastAsia="en-US" w:bidi="ar-SA"/>
      </w:rPr>
    </w:lvl>
    <w:lvl w:ilvl="5" w:tplc="DCFEA1FC">
      <w:numFmt w:val="bullet"/>
      <w:lvlText w:val="•"/>
      <w:lvlJc w:val="left"/>
      <w:pPr>
        <w:ind w:left="3571" w:hanging="221"/>
      </w:pPr>
      <w:rPr>
        <w:rFonts w:hint="default"/>
        <w:lang w:val="uk-UA" w:eastAsia="en-US" w:bidi="ar-SA"/>
      </w:rPr>
    </w:lvl>
    <w:lvl w:ilvl="6" w:tplc="AAAC3194">
      <w:numFmt w:val="bullet"/>
      <w:lvlText w:val="•"/>
      <w:lvlJc w:val="left"/>
      <w:pPr>
        <w:ind w:left="4265" w:hanging="221"/>
      </w:pPr>
      <w:rPr>
        <w:rFonts w:hint="default"/>
        <w:lang w:val="uk-UA" w:eastAsia="en-US" w:bidi="ar-SA"/>
      </w:rPr>
    </w:lvl>
    <w:lvl w:ilvl="7" w:tplc="8708B716">
      <w:numFmt w:val="bullet"/>
      <w:lvlText w:val="•"/>
      <w:lvlJc w:val="left"/>
      <w:pPr>
        <w:ind w:left="4960" w:hanging="221"/>
      </w:pPr>
      <w:rPr>
        <w:rFonts w:hint="default"/>
        <w:lang w:val="uk-UA" w:eastAsia="en-US" w:bidi="ar-SA"/>
      </w:rPr>
    </w:lvl>
    <w:lvl w:ilvl="8" w:tplc="64C67050">
      <w:numFmt w:val="bullet"/>
      <w:lvlText w:val="•"/>
      <w:lvlJc w:val="left"/>
      <w:pPr>
        <w:ind w:left="5654" w:hanging="221"/>
      </w:pPr>
      <w:rPr>
        <w:rFonts w:hint="default"/>
        <w:lang w:val="uk-UA" w:eastAsia="en-US" w:bidi="ar-SA"/>
      </w:rPr>
    </w:lvl>
  </w:abstractNum>
  <w:abstractNum w:abstractNumId="14">
    <w:nsid w:val="3C5E2F59"/>
    <w:multiLevelType w:val="hybridMultilevel"/>
    <w:tmpl w:val="714E3B08"/>
    <w:lvl w:ilvl="0" w:tplc="2B2A448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CD26F80">
      <w:numFmt w:val="bullet"/>
      <w:lvlText w:val="•"/>
      <w:lvlJc w:val="left"/>
      <w:pPr>
        <w:ind w:left="977" w:hanging="218"/>
      </w:pPr>
      <w:rPr>
        <w:rFonts w:hint="default"/>
        <w:lang w:val="uk-UA" w:eastAsia="en-US" w:bidi="ar-SA"/>
      </w:rPr>
    </w:lvl>
    <w:lvl w:ilvl="2" w:tplc="1F30FB74">
      <w:numFmt w:val="bullet"/>
      <w:lvlText w:val="•"/>
      <w:lvlJc w:val="left"/>
      <w:pPr>
        <w:ind w:left="1634" w:hanging="218"/>
      </w:pPr>
      <w:rPr>
        <w:rFonts w:hint="default"/>
        <w:lang w:val="uk-UA" w:eastAsia="en-US" w:bidi="ar-SA"/>
      </w:rPr>
    </w:lvl>
    <w:lvl w:ilvl="3" w:tplc="49547C0A">
      <w:numFmt w:val="bullet"/>
      <w:lvlText w:val="•"/>
      <w:lvlJc w:val="left"/>
      <w:pPr>
        <w:ind w:left="2292" w:hanging="218"/>
      </w:pPr>
      <w:rPr>
        <w:rFonts w:hint="default"/>
        <w:lang w:val="uk-UA" w:eastAsia="en-US" w:bidi="ar-SA"/>
      </w:rPr>
    </w:lvl>
    <w:lvl w:ilvl="4" w:tplc="FA3207C6">
      <w:numFmt w:val="bullet"/>
      <w:lvlText w:val="•"/>
      <w:lvlJc w:val="left"/>
      <w:pPr>
        <w:ind w:left="2949" w:hanging="218"/>
      </w:pPr>
      <w:rPr>
        <w:rFonts w:hint="default"/>
        <w:lang w:val="uk-UA" w:eastAsia="en-US" w:bidi="ar-SA"/>
      </w:rPr>
    </w:lvl>
    <w:lvl w:ilvl="5" w:tplc="715A0808">
      <w:numFmt w:val="bullet"/>
      <w:lvlText w:val="•"/>
      <w:lvlJc w:val="left"/>
      <w:pPr>
        <w:ind w:left="3606" w:hanging="218"/>
      </w:pPr>
      <w:rPr>
        <w:rFonts w:hint="default"/>
        <w:lang w:val="uk-UA" w:eastAsia="en-US" w:bidi="ar-SA"/>
      </w:rPr>
    </w:lvl>
    <w:lvl w:ilvl="6" w:tplc="65249786">
      <w:numFmt w:val="bullet"/>
      <w:lvlText w:val="•"/>
      <w:lvlJc w:val="left"/>
      <w:pPr>
        <w:ind w:left="4264" w:hanging="218"/>
      </w:pPr>
      <w:rPr>
        <w:rFonts w:hint="default"/>
        <w:lang w:val="uk-UA" w:eastAsia="en-US" w:bidi="ar-SA"/>
      </w:rPr>
    </w:lvl>
    <w:lvl w:ilvl="7" w:tplc="9AFEB34A">
      <w:numFmt w:val="bullet"/>
      <w:lvlText w:val="•"/>
      <w:lvlJc w:val="left"/>
      <w:pPr>
        <w:ind w:left="4921" w:hanging="218"/>
      </w:pPr>
      <w:rPr>
        <w:rFonts w:hint="default"/>
        <w:lang w:val="uk-UA" w:eastAsia="en-US" w:bidi="ar-SA"/>
      </w:rPr>
    </w:lvl>
    <w:lvl w:ilvl="8" w:tplc="9FF0259A">
      <w:numFmt w:val="bullet"/>
      <w:lvlText w:val="•"/>
      <w:lvlJc w:val="left"/>
      <w:pPr>
        <w:ind w:left="5578" w:hanging="218"/>
      </w:pPr>
      <w:rPr>
        <w:rFonts w:hint="default"/>
        <w:lang w:val="uk-UA" w:eastAsia="en-US" w:bidi="ar-SA"/>
      </w:rPr>
    </w:lvl>
  </w:abstractNum>
  <w:abstractNum w:abstractNumId="15">
    <w:nsid w:val="3D7C10A0"/>
    <w:multiLevelType w:val="hybridMultilevel"/>
    <w:tmpl w:val="03F2A78E"/>
    <w:lvl w:ilvl="0" w:tplc="5DE0C3D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C427FD6">
      <w:numFmt w:val="bullet"/>
      <w:lvlText w:val="•"/>
      <w:lvlJc w:val="left"/>
      <w:pPr>
        <w:ind w:left="986" w:hanging="218"/>
      </w:pPr>
      <w:rPr>
        <w:rFonts w:hint="default"/>
        <w:lang w:val="uk-UA" w:eastAsia="en-US" w:bidi="ar-SA"/>
      </w:rPr>
    </w:lvl>
    <w:lvl w:ilvl="2" w:tplc="9A82EDC8">
      <w:numFmt w:val="bullet"/>
      <w:lvlText w:val="•"/>
      <w:lvlJc w:val="left"/>
      <w:pPr>
        <w:ind w:left="1653" w:hanging="218"/>
      </w:pPr>
      <w:rPr>
        <w:rFonts w:hint="default"/>
        <w:lang w:val="uk-UA" w:eastAsia="en-US" w:bidi="ar-SA"/>
      </w:rPr>
    </w:lvl>
    <w:lvl w:ilvl="3" w:tplc="C59A5B46">
      <w:numFmt w:val="bullet"/>
      <w:lvlText w:val="•"/>
      <w:lvlJc w:val="left"/>
      <w:pPr>
        <w:ind w:left="2320" w:hanging="218"/>
      </w:pPr>
      <w:rPr>
        <w:rFonts w:hint="default"/>
        <w:lang w:val="uk-UA" w:eastAsia="en-US" w:bidi="ar-SA"/>
      </w:rPr>
    </w:lvl>
    <w:lvl w:ilvl="4" w:tplc="1A7413BE">
      <w:numFmt w:val="bullet"/>
      <w:lvlText w:val="•"/>
      <w:lvlJc w:val="left"/>
      <w:pPr>
        <w:ind w:left="2987" w:hanging="218"/>
      </w:pPr>
      <w:rPr>
        <w:rFonts w:hint="default"/>
        <w:lang w:val="uk-UA" w:eastAsia="en-US" w:bidi="ar-SA"/>
      </w:rPr>
    </w:lvl>
    <w:lvl w:ilvl="5" w:tplc="DCEA8FF0">
      <w:numFmt w:val="bullet"/>
      <w:lvlText w:val="•"/>
      <w:lvlJc w:val="left"/>
      <w:pPr>
        <w:ind w:left="3654" w:hanging="218"/>
      </w:pPr>
      <w:rPr>
        <w:rFonts w:hint="default"/>
        <w:lang w:val="uk-UA" w:eastAsia="en-US" w:bidi="ar-SA"/>
      </w:rPr>
    </w:lvl>
    <w:lvl w:ilvl="6" w:tplc="65CCA158">
      <w:numFmt w:val="bullet"/>
      <w:lvlText w:val="•"/>
      <w:lvlJc w:val="left"/>
      <w:pPr>
        <w:ind w:left="4321" w:hanging="218"/>
      </w:pPr>
      <w:rPr>
        <w:rFonts w:hint="default"/>
        <w:lang w:val="uk-UA" w:eastAsia="en-US" w:bidi="ar-SA"/>
      </w:rPr>
    </w:lvl>
    <w:lvl w:ilvl="7" w:tplc="1EE2303C">
      <w:numFmt w:val="bullet"/>
      <w:lvlText w:val="•"/>
      <w:lvlJc w:val="left"/>
      <w:pPr>
        <w:ind w:left="4988" w:hanging="218"/>
      </w:pPr>
      <w:rPr>
        <w:rFonts w:hint="default"/>
        <w:lang w:val="uk-UA" w:eastAsia="en-US" w:bidi="ar-SA"/>
      </w:rPr>
    </w:lvl>
    <w:lvl w:ilvl="8" w:tplc="FE34A4CA">
      <w:numFmt w:val="bullet"/>
      <w:lvlText w:val="•"/>
      <w:lvlJc w:val="left"/>
      <w:pPr>
        <w:ind w:left="5655" w:hanging="218"/>
      </w:pPr>
      <w:rPr>
        <w:rFonts w:hint="default"/>
        <w:lang w:val="uk-UA" w:eastAsia="en-US" w:bidi="ar-SA"/>
      </w:rPr>
    </w:lvl>
  </w:abstractNum>
  <w:abstractNum w:abstractNumId="16">
    <w:nsid w:val="3DB63139"/>
    <w:multiLevelType w:val="hybridMultilevel"/>
    <w:tmpl w:val="3AE02B4A"/>
    <w:lvl w:ilvl="0" w:tplc="15FE1AC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FF64AFC">
      <w:numFmt w:val="bullet"/>
      <w:lvlText w:val="•"/>
      <w:lvlJc w:val="left"/>
      <w:pPr>
        <w:ind w:left="976" w:hanging="218"/>
      </w:pPr>
      <w:rPr>
        <w:rFonts w:hint="default"/>
        <w:lang w:val="uk-UA" w:eastAsia="en-US" w:bidi="ar-SA"/>
      </w:rPr>
    </w:lvl>
    <w:lvl w:ilvl="2" w:tplc="389C0934">
      <w:numFmt w:val="bullet"/>
      <w:lvlText w:val="•"/>
      <w:lvlJc w:val="left"/>
      <w:pPr>
        <w:ind w:left="1632" w:hanging="218"/>
      </w:pPr>
      <w:rPr>
        <w:rFonts w:hint="default"/>
        <w:lang w:val="uk-UA" w:eastAsia="en-US" w:bidi="ar-SA"/>
      </w:rPr>
    </w:lvl>
    <w:lvl w:ilvl="3" w:tplc="77DA81DE">
      <w:numFmt w:val="bullet"/>
      <w:lvlText w:val="•"/>
      <w:lvlJc w:val="left"/>
      <w:pPr>
        <w:ind w:left="2289" w:hanging="218"/>
      </w:pPr>
      <w:rPr>
        <w:rFonts w:hint="default"/>
        <w:lang w:val="uk-UA" w:eastAsia="en-US" w:bidi="ar-SA"/>
      </w:rPr>
    </w:lvl>
    <w:lvl w:ilvl="4" w:tplc="A672D712">
      <w:numFmt w:val="bullet"/>
      <w:lvlText w:val="•"/>
      <w:lvlJc w:val="left"/>
      <w:pPr>
        <w:ind w:left="2945" w:hanging="218"/>
      </w:pPr>
      <w:rPr>
        <w:rFonts w:hint="default"/>
        <w:lang w:val="uk-UA" w:eastAsia="en-US" w:bidi="ar-SA"/>
      </w:rPr>
    </w:lvl>
    <w:lvl w:ilvl="5" w:tplc="527269BE">
      <w:numFmt w:val="bullet"/>
      <w:lvlText w:val="•"/>
      <w:lvlJc w:val="left"/>
      <w:pPr>
        <w:ind w:left="3601" w:hanging="218"/>
      </w:pPr>
      <w:rPr>
        <w:rFonts w:hint="default"/>
        <w:lang w:val="uk-UA" w:eastAsia="en-US" w:bidi="ar-SA"/>
      </w:rPr>
    </w:lvl>
    <w:lvl w:ilvl="6" w:tplc="28CA3D3C">
      <w:numFmt w:val="bullet"/>
      <w:lvlText w:val="•"/>
      <w:lvlJc w:val="left"/>
      <w:pPr>
        <w:ind w:left="4258" w:hanging="218"/>
      </w:pPr>
      <w:rPr>
        <w:rFonts w:hint="default"/>
        <w:lang w:val="uk-UA" w:eastAsia="en-US" w:bidi="ar-SA"/>
      </w:rPr>
    </w:lvl>
    <w:lvl w:ilvl="7" w:tplc="76040CB6">
      <w:numFmt w:val="bullet"/>
      <w:lvlText w:val="•"/>
      <w:lvlJc w:val="left"/>
      <w:pPr>
        <w:ind w:left="4914" w:hanging="218"/>
      </w:pPr>
      <w:rPr>
        <w:rFonts w:hint="default"/>
        <w:lang w:val="uk-UA" w:eastAsia="en-US" w:bidi="ar-SA"/>
      </w:rPr>
    </w:lvl>
    <w:lvl w:ilvl="8" w:tplc="137824BE">
      <w:numFmt w:val="bullet"/>
      <w:lvlText w:val="•"/>
      <w:lvlJc w:val="left"/>
      <w:pPr>
        <w:ind w:left="5570" w:hanging="218"/>
      </w:pPr>
      <w:rPr>
        <w:rFonts w:hint="default"/>
        <w:lang w:val="uk-UA" w:eastAsia="en-US" w:bidi="ar-SA"/>
      </w:rPr>
    </w:lvl>
  </w:abstractNum>
  <w:abstractNum w:abstractNumId="17">
    <w:nsid w:val="3E36548C"/>
    <w:multiLevelType w:val="hybridMultilevel"/>
    <w:tmpl w:val="82E879D2"/>
    <w:lvl w:ilvl="0" w:tplc="EA5C7DC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ACEDCBE">
      <w:numFmt w:val="bullet"/>
      <w:lvlText w:val="•"/>
      <w:lvlJc w:val="left"/>
      <w:pPr>
        <w:ind w:left="977" w:hanging="218"/>
      </w:pPr>
      <w:rPr>
        <w:rFonts w:hint="default"/>
        <w:lang w:val="uk-UA" w:eastAsia="en-US" w:bidi="ar-SA"/>
      </w:rPr>
    </w:lvl>
    <w:lvl w:ilvl="2" w:tplc="0E96E326">
      <w:numFmt w:val="bullet"/>
      <w:lvlText w:val="•"/>
      <w:lvlJc w:val="left"/>
      <w:pPr>
        <w:ind w:left="1634" w:hanging="218"/>
      </w:pPr>
      <w:rPr>
        <w:rFonts w:hint="default"/>
        <w:lang w:val="uk-UA" w:eastAsia="en-US" w:bidi="ar-SA"/>
      </w:rPr>
    </w:lvl>
    <w:lvl w:ilvl="3" w:tplc="E4124AE4">
      <w:numFmt w:val="bullet"/>
      <w:lvlText w:val="•"/>
      <w:lvlJc w:val="left"/>
      <w:pPr>
        <w:ind w:left="2292" w:hanging="218"/>
      </w:pPr>
      <w:rPr>
        <w:rFonts w:hint="default"/>
        <w:lang w:val="uk-UA" w:eastAsia="en-US" w:bidi="ar-SA"/>
      </w:rPr>
    </w:lvl>
    <w:lvl w:ilvl="4" w:tplc="9ECED122">
      <w:numFmt w:val="bullet"/>
      <w:lvlText w:val="•"/>
      <w:lvlJc w:val="left"/>
      <w:pPr>
        <w:ind w:left="2949" w:hanging="218"/>
      </w:pPr>
      <w:rPr>
        <w:rFonts w:hint="default"/>
        <w:lang w:val="uk-UA" w:eastAsia="en-US" w:bidi="ar-SA"/>
      </w:rPr>
    </w:lvl>
    <w:lvl w:ilvl="5" w:tplc="85C8B258">
      <w:numFmt w:val="bullet"/>
      <w:lvlText w:val="•"/>
      <w:lvlJc w:val="left"/>
      <w:pPr>
        <w:ind w:left="3606" w:hanging="218"/>
      </w:pPr>
      <w:rPr>
        <w:rFonts w:hint="default"/>
        <w:lang w:val="uk-UA" w:eastAsia="en-US" w:bidi="ar-SA"/>
      </w:rPr>
    </w:lvl>
    <w:lvl w:ilvl="6" w:tplc="64DE2F74">
      <w:numFmt w:val="bullet"/>
      <w:lvlText w:val="•"/>
      <w:lvlJc w:val="left"/>
      <w:pPr>
        <w:ind w:left="4264" w:hanging="218"/>
      </w:pPr>
      <w:rPr>
        <w:rFonts w:hint="default"/>
        <w:lang w:val="uk-UA" w:eastAsia="en-US" w:bidi="ar-SA"/>
      </w:rPr>
    </w:lvl>
    <w:lvl w:ilvl="7" w:tplc="F6BE8D30">
      <w:numFmt w:val="bullet"/>
      <w:lvlText w:val="•"/>
      <w:lvlJc w:val="left"/>
      <w:pPr>
        <w:ind w:left="4921" w:hanging="218"/>
      </w:pPr>
      <w:rPr>
        <w:rFonts w:hint="default"/>
        <w:lang w:val="uk-UA" w:eastAsia="en-US" w:bidi="ar-SA"/>
      </w:rPr>
    </w:lvl>
    <w:lvl w:ilvl="8" w:tplc="EA6E1896">
      <w:numFmt w:val="bullet"/>
      <w:lvlText w:val="•"/>
      <w:lvlJc w:val="left"/>
      <w:pPr>
        <w:ind w:left="5578" w:hanging="218"/>
      </w:pPr>
      <w:rPr>
        <w:rFonts w:hint="default"/>
        <w:lang w:val="uk-UA" w:eastAsia="en-US" w:bidi="ar-SA"/>
      </w:rPr>
    </w:lvl>
  </w:abstractNum>
  <w:abstractNum w:abstractNumId="18">
    <w:nsid w:val="403D2B2D"/>
    <w:multiLevelType w:val="hybridMultilevel"/>
    <w:tmpl w:val="42761E24"/>
    <w:lvl w:ilvl="0" w:tplc="B02E5A0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438926A">
      <w:numFmt w:val="bullet"/>
      <w:lvlText w:val="•"/>
      <w:lvlJc w:val="left"/>
      <w:pPr>
        <w:ind w:left="986" w:hanging="218"/>
      </w:pPr>
      <w:rPr>
        <w:rFonts w:hint="default"/>
        <w:lang w:val="uk-UA" w:eastAsia="en-US" w:bidi="ar-SA"/>
      </w:rPr>
    </w:lvl>
    <w:lvl w:ilvl="2" w:tplc="5F48E724">
      <w:numFmt w:val="bullet"/>
      <w:lvlText w:val="•"/>
      <w:lvlJc w:val="left"/>
      <w:pPr>
        <w:ind w:left="1653" w:hanging="218"/>
      </w:pPr>
      <w:rPr>
        <w:rFonts w:hint="default"/>
        <w:lang w:val="uk-UA" w:eastAsia="en-US" w:bidi="ar-SA"/>
      </w:rPr>
    </w:lvl>
    <w:lvl w:ilvl="3" w:tplc="0F36FE7A">
      <w:numFmt w:val="bullet"/>
      <w:lvlText w:val="•"/>
      <w:lvlJc w:val="left"/>
      <w:pPr>
        <w:ind w:left="2320" w:hanging="218"/>
      </w:pPr>
      <w:rPr>
        <w:rFonts w:hint="default"/>
        <w:lang w:val="uk-UA" w:eastAsia="en-US" w:bidi="ar-SA"/>
      </w:rPr>
    </w:lvl>
    <w:lvl w:ilvl="4" w:tplc="38B85AC4">
      <w:numFmt w:val="bullet"/>
      <w:lvlText w:val="•"/>
      <w:lvlJc w:val="left"/>
      <w:pPr>
        <w:ind w:left="2987" w:hanging="218"/>
      </w:pPr>
      <w:rPr>
        <w:rFonts w:hint="default"/>
        <w:lang w:val="uk-UA" w:eastAsia="en-US" w:bidi="ar-SA"/>
      </w:rPr>
    </w:lvl>
    <w:lvl w:ilvl="5" w:tplc="6F42C334">
      <w:numFmt w:val="bullet"/>
      <w:lvlText w:val="•"/>
      <w:lvlJc w:val="left"/>
      <w:pPr>
        <w:ind w:left="3654" w:hanging="218"/>
      </w:pPr>
      <w:rPr>
        <w:rFonts w:hint="default"/>
        <w:lang w:val="uk-UA" w:eastAsia="en-US" w:bidi="ar-SA"/>
      </w:rPr>
    </w:lvl>
    <w:lvl w:ilvl="6" w:tplc="29563106">
      <w:numFmt w:val="bullet"/>
      <w:lvlText w:val="•"/>
      <w:lvlJc w:val="left"/>
      <w:pPr>
        <w:ind w:left="4321" w:hanging="218"/>
      </w:pPr>
      <w:rPr>
        <w:rFonts w:hint="default"/>
        <w:lang w:val="uk-UA" w:eastAsia="en-US" w:bidi="ar-SA"/>
      </w:rPr>
    </w:lvl>
    <w:lvl w:ilvl="7" w:tplc="FF1A388C">
      <w:numFmt w:val="bullet"/>
      <w:lvlText w:val="•"/>
      <w:lvlJc w:val="left"/>
      <w:pPr>
        <w:ind w:left="4988" w:hanging="218"/>
      </w:pPr>
      <w:rPr>
        <w:rFonts w:hint="default"/>
        <w:lang w:val="uk-UA" w:eastAsia="en-US" w:bidi="ar-SA"/>
      </w:rPr>
    </w:lvl>
    <w:lvl w:ilvl="8" w:tplc="C5721E76">
      <w:numFmt w:val="bullet"/>
      <w:lvlText w:val="•"/>
      <w:lvlJc w:val="left"/>
      <w:pPr>
        <w:ind w:left="5655" w:hanging="218"/>
      </w:pPr>
      <w:rPr>
        <w:rFonts w:hint="default"/>
        <w:lang w:val="uk-UA" w:eastAsia="en-US" w:bidi="ar-SA"/>
      </w:rPr>
    </w:lvl>
  </w:abstractNum>
  <w:abstractNum w:abstractNumId="19">
    <w:nsid w:val="46050219"/>
    <w:multiLevelType w:val="hybridMultilevel"/>
    <w:tmpl w:val="32F2FF50"/>
    <w:lvl w:ilvl="0" w:tplc="52B449A6">
      <w:start w:val="1"/>
      <w:numFmt w:val="decimal"/>
      <w:lvlText w:val="%1)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8EC7F1C">
      <w:numFmt w:val="bullet"/>
      <w:lvlText w:val="•"/>
      <w:lvlJc w:val="left"/>
      <w:pPr>
        <w:ind w:left="794" w:hanging="245"/>
      </w:pPr>
      <w:rPr>
        <w:rFonts w:hint="default"/>
        <w:lang w:val="uk-UA" w:eastAsia="en-US" w:bidi="ar-SA"/>
      </w:rPr>
    </w:lvl>
    <w:lvl w:ilvl="2" w:tplc="DDCC5AEA">
      <w:numFmt w:val="bullet"/>
      <w:lvlText w:val="•"/>
      <w:lvlJc w:val="left"/>
      <w:pPr>
        <w:ind w:left="1488" w:hanging="245"/>
      </w:pPr>
      <w:rPr>
        <w:rFonts w:hint="default"/>
        <w:lang w:val="uk-UA" w:eastAsia="en-US" w:bidi="ar-SA"/>
      </w:rPr>
    </w:lvl>
    <w:lvl w:ilvl="3" w:tplc="2A4E7296">
      <w:numFmt w:val="bullet"/>
      <w:lvlText w:val="•"/>
      <w:lvlJc w:val="left"/>
      <w:pPr>
        <w:ind w:left="2182" w:hanging="245"/>
      </w:pPr>
      <w:rPr>
        <w:rFonts w:hint="default"/>
        <w:lang w:val="uk-UA" w:eastAsia="en-US" w:bidi="ar-SA"/>
      </w:rPr>
    </w:lvl>
    <w:lvl w:ilvl="4" w:tplc="8254785C">
      <w:numFmt w:val="bullet"/>
      <w:lvlText w:val="•"/>
      <w:lvlJc w:val="left"/>
      <w:pPr>
        <w:ind w:left="2877" w:hanging="245"/>
      </w:pPr>
      <w:rPr>
        <w:rFonts w:hint="default"/>
        <w:lang w:val="uk-UA" w:eastAsia="en-US" w:bidi="ar-SA"/>
      </w:rPr>
    </w:lvl>
    <w:lvl w:ilvl="5" w:tplc="E72C26CE">
      <w:numFmt w:val="bullet"/>
      <w:lvlText w:val="•"/>
      <w:lvlJc w:val="left"/>
      <w:pPr>
        <w:ind w:left="3571" w:hanging="245"/>
      </w:pPr>
      <w:rPr>
        <w:rFonts w:hint="default"/>
        <w:lang w:val="uk-UA" w:eastAsia="en-US" w:bidi="ar-SA"/>
      </w:rPr>
    </w:lvl>
    <w:lvl w:ilvl="6" w:tplc="390AB190">
      <w:numFmt w:val="bullet"/>
      <w:lvlText w:val="•"/>
      <w:lvlJc w:val="left"/>
      <w:pPr>
        <w:ind w:left="4265" w:hanging="245"/>
      </w:pPr>
      <w:rPr>
        <w:rFonts w:hint="default"/>
        <w:lang w:val="uk-UA" w:eastAsia="en-US" w:bidi="ar-SA"/>
      </w:rPr>
    </w:lvl>
    <w:lvl w:ilvl="7" w:tplc="56B6025C">
      <w:numFmt w:val="bullet"/>
      <w:lvlText w:val="•"/>
      <w:lvlJc w:val="left"/>
      <w:pPr>
        <w:ind w:left="4960" w:hanging="245"/>
      </w:pPr>
      <w:rPr>
        <w:rFonts w:hint="default"/>
        <w:lang w:val="uk-UA" w:eastAsia="en-US" w:bidi="ar-SA"/>
      </w:rPr>
    </w:lvl>
    <w:lvl w:ilvl="8" w:tplc="F1341F54">
      <w:numFmt w:val="bullet"/>
      <w:lvlText w:val="•"/>
      <w:lvlJc w:val="left"/>
      <w:pPr>
        <w:ind w:left="5654" w:hanging="245"/>
      </w:pPr>
      <w:rPr>
        <w:rFonts w:hint="default"/>
        <w:lang w:val="uk-UA" w:eastAsia="en-US" w:bidi="ar-SA"/>
      </w:rPr>
    </w:lvl>
  </w:abstractNum>
  <w:abstractNum w:abstractNumId="20">
    <w:nsid w:val="54DC3BAA"/>
    <w:multiLevelType w:val="hybridMultilevel"/>
    <w:tmpl w:val="5308F13A"/>
    <w:lvl w:ilvl="0" w:tplc="CBDA24F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00E532A">
      <w:numFmt w:val="bullet"/>
      <w:lvlText w:val="•"/>
      <w:lvlJc w:val="left"/>
      <w:pPr>
        <w:ind w:left="982" w:hanging="218"/>
      </w:pPr>
      <w:rPr>
        <w:rFonts w:hint="default"/>
        <w:lang w:val="uk-UA" w:eastAsia="en-US" w:bidi="ar-SA"/>
      </w:rPr>
    </w:lvl>
    <w:lvl w:ilvl="2" w:tplc="DEF4D8FC">
      <w:numFmt w:val="bullet"/>
      <w:lvlText w:val="•"/>
      <w:lvlJc w:val="left"/>
      <w:pPr>
        <w:ind w:left="1645" w:hanging="218"/>
      </w:pPr>
      <w:rPr>
        <w:rFonts w:hint="default"/>
        <w:lang w:val="uk-UA" w:eastAsia="en-US" w:bidi="ar-SA"/>
      </w:rPr>
    </w:lvl>
    <w:lvl w:ilvl="3" w:tplc="D5302546">
      <w:numFmt w:val="bullet"/>
      <w:lvlText w:val="•"/>
      <w:lvlJc w:val="left"/>
      <w:pPr>
        <w:ind w:left="2307" w:hanging="218"/>
      </w:pPr>
      <w:rPr>
        <w:rFonts w:hint="default"/>
        <w:lang w:val="uk-UA" w:eastAsia="en-US" w:bidi="ar-SA"/>
      </w:rPr>
    </w:lvl>
    <w:lvl w:ilvl="4" w:tplc="54269084">
      <w:numFmt w:val="bullet"/>
      <w:lvlText w:val="•"/>
      <w:lvlJc w:val="left"/>
      <w:pPr>
        <w:ind w:left="2970" w:hanging="218"/>
      </w:pPr>
      <w:rPr>
        <w:rFonts w:hint="default"/>
        <w:lang w:val="uk-UA" w:eastAsia="en-US" w:bidi="ar-SA"/>
      </w:rPr>
    </w:lvl>
    <w:lvl w:ilvl="5" w:tplc="98AEDB10">
      <w:numFmt w:val="bullet"/>
      <w:lvlText w:val="•"/>
      <w:lvlJc w:val="left"/>
      <w:pPr>
        <w:ind w:left="3633" w:hanging="218"/>
      </w:pPr>
      <w:rPr>
        <w:rFonts w:hint="default"/>
        <w:lang w:val="uk-UA" w:eastAsia="en-US" w:bidi="ar-SA"/>
      </w:rPr>
    </w:lvl>
    <w:lvl w:ilvl="6" w:tplc="B20C132A">
      <w:numFmt w:val="bullet"/>
      <w:lvlText w:val="•"/>
      <w:lvlJc w:val="left"/>
      <w:pPr>
        <w:ind w:left="4295" w:hanging="218"/>
      </w:pPr>
      <w:rPr>
        <w:rFonts w:hint="default"/>
        <w:lang w:val="uk-UA" w:eastAsia="en-US" w:bidi="ar-SA"/>
      </w:rPr>
    </w:lvl>
    <w:lvl w:ilvl="7" w:tplc="860C2458">
      <w:numFmt w:val="bullet"/>
      <w:lvlText w:val="•"/>
      <w:lvlJc w:val="left"/>
      <w:pPr>
        <w:ind w:left="4958" w:hanging="218"/>
      </w:pPr>
      <w:rPr>
        <w:rFonts w:hint="default"/>
        <w:lang w:val="uk-UA" w:eastAsia="en-US" w:bidi="ar-SA"/>
      </w:rPr>
    </w:lvl>
    <w:lvl w:ilvl="8" w:tplc="94D2EB06">
      <w:numFmt w:val="bullet"/>
      <w:lvlText w:val="•"/>
      <w:lvlJc w:val="left"/>
      <w:pPr>
        <w:ind w:left="5621" w:hanging="218"/>
      </w:pPr>
      <w:rPr>
        <w:rFonts w:hint="default"/>
        <w:lang w:val="uk-UA" w:eastAsia="en-US" w:bidi="ar-SA"/>
      </w:rPr>
    </w:lvl>
  </w:abstractNum>
  <w:abstractNum w:abstractNumId="21">
    <w:nsid w:val="56596231"/>
    <w:multiLevelType w:val="hybridMultilevel"/>
    <w:tmpl w:val="7F660FCA"/>
    <w:lvl w:ilvl="0" w:tplc="F7588C2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DC037CA">
      <w:numFmt w:val="bullet"/>
      <w:lvlText w:val="•"/>
      <w:lvlJc w:val="left"/>
      <w:pPr>
        <w:ind w:left="977" w:hanging="218"/>
      </w:pPr>
      <w:rPr>
        <w:rFonts w:hint="default"/>
        <w:lang w:val="uk-UA" w:eastAsia="en-US" w:bidi="ar-SA"/>
      </w:rPr>
    </w:lvl>
    <w:lvl w:ilvl="2" w:tplc="A84CDF6E">
      <w:numFmt w:val="bullet"/>
      <w:lvlText w:val="•"/>
      <w:lvlJc w:val="left"/>
      <w:pPr>
        <w:ind w:left="1634" w:hanging="218"/>
      </w:pPr>
      <w:rPr>
        <w:rFonts w:hint="default"/>
        <w:lang w:val="uk-UA" w:eastAsia="en-US" w:bidi="ar-SA"/>
      </w:rPr>
    </w:lvl>
    <w:lvl w:ilvl="3" w:tplc="2A4E4DD4">
      <w:numFmt w:val="bullet"/>
      <w:lvlText w:val="•"/>
      <w:lvlJc w:val="left"/>
      <w:pPr>
        <w:ind w:left="2292" w:hanging="218"/>
      </w:pPr>
      <w:rPr>
        <w:rFonts w:hint="default"/>
        <w:lang w:val="uk-UA" w:eastAsia="en-US" w:bidi="ar-SA"/>
      </w:rPr>
    </w:lvl>
    <w:lvl w:ilvl="4" w:tplc="2E720FE0">
      <w:numFmt w:val="bullet"/>
      <w:lvlText w:val="•"/>
      <w:lvlJc w:val="left"/>
      <w:pPr>
        <w:ind w:left="2949" w:hanging="218"/>
      </w:pPr>
      <w:rPr>
        <w:rFonts w:hint="default"/>
        <w:lang w:val="uk-UA" w:eastAsia="en-US" w:bidi="ar-SA"/>
      </w:rPr>
    </w:lvl>
    <w:lvl w:ilvl="5" w:tplc="44BC767E">
      <w:numFmt w:val="bullet"/>
      <w:lvlText w:val="•"/>
      <w:lvlJc w:val="left"/>
      <w:pPr>
        <w:ind w:left="3606" w:hanging="218"/>
      </w:pPr>
      <w:rPr>
        <w:rFonts w:hint="default"/>
        <w:lang w:val="uk-UA" w:eastAsia="en-US" w:bidi="ar-SA"/>
      </w:rPr>
    </w:lvl>
    <w:lvl w:ilvl="6" w:tplc="49D27EBA">
      <w:numFmt w:val="bullet"/>
      <w:lvlText w:val="•"/>
      <w:lvlJc w:val="left"/>
      <w:pPr>
        <w:ind w:left="4264" w:hanging="218"/>
      </w:pPr>
      <w:rPr>
        <w:rFonts w:hint="default"/>
        <w:lang w:val="uk-UA" w:eastAsia="en-US" w:bidi="ar-SA"/>
      </w:rPr>
    </w:lvl>
    <w:lvl w:ilvl="7" w:tplc="132CCF48">
      <w:numFmt w:val="bullet"/>
      <w:lvlText w:val="•"/>
      <w:lvlJc w:val="left"/>
      <w:pPr>
        <w:ind w:left="4921" w:hanging="218"/>
      </w:pPr>
      <w:rPr>
        <w:rFonts w:hint="default"/>
        <w:lang w:val="uk-UA" w:eastAsia="en-US" w:bidi="ar-SA"/>
      </w:rPr>
    </w:lvl>
    <w:lvl w:ilvl="8" w:tplc="7A6E63EA">
      <w:numFmt w:val="bullet"/>
      <w:lvlText w:val="•"/>
      <w:lvlJc w:val="left"/>
      <w:pPr>
        <w:ind w:left="5578" w:hanging="218"/>
      </w:pPr>
      <w:rPr>
        <w:rFonts w:hint="default"/>
        <w:lang w:val="uk-UA" w:eastAsia="en-US" w:bidi="ar-SA"/>
      </w:rPr>
    </w:lvl>
  </w:abstractNum>
  <w:abstractNum w:abstractNumId="22">
    <w:nsid w:val="5B464A04"/>
    <w:multiLevelType w:val="hybridMultilevel"/>
    <w:tmpl w:val="72E2E8EE"/>
    <w:lvl w:ilvl="0" w:tplc="BB122D90">
      <w:start w:val="1"/>
      <w:numFmt w:val="decimal"/>
      <w:lvlText w:val="%1)"/>
      <w:lvlJc w:val="left"/>
      <w:pPr>
        <w:ind w:left="326" w:hanging="219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63DC6B56">
      <w:numFmt w:val="bullet"/>
      <w:lvlText w:val="•"/>
      <w:lvlJc w:val="left"/>
      <w:pPr>
        <w:ind w:left="998" w:hanging="219"/>
      </w:pPr>
      <w:rPr>
        <w:rFonts w:hint="default"/>
        <w:lang w:val="uk-UA" w:eastAsia="en-US" w:bidi="ar-SA"/>
      </w:rPr>
    </w:lvl>
    <w:lvl w:ilvl="2" w:tplc="52282F50">
      <w:numFmt w:val="bullet"/>
      <w:lvlText w:val="•"/>
      <w:lvlJc w:val="left"/>
      <w:pPr>
        <w:ind w:left="1677" w:hanging="219"/>
      </w:pPr>
      <w:rPr>
        <w:rFonts w:hint="default"/>
        <w:lang w:val="uk-UA" w:eastAsia="en-US" w:bidi="ar-SA"/>
      </w:rPr>
    </w:lvl>
    <w:lvl w:ilvl="3" w:tplc="9A982BAC">
      <w:numFmt w:val="bullet"/>
      <w:lvlText w:val="•"/>
      <w:lvlJc w:val="left"/>
      <w:pPr>
        <w:ind w:left="2356" w:hanging="219"/>
      </w:pPr>
      <w:rPr>
        <w:rFonts w:hint="default"/>
        <w:lang w:val="uk-UA" w:eastAsia="en-US" w:bidi="ar-SA"/>
      </w:rPr>
    </w:lvl>
    <w:lvl w:ilvl="4" w:tplc="D8DC1302">
      <w:numFmt w:val="bullet"/>
      <w:lvlText w:val="•"/>
      <w:lvlJc w:val="left"/>
      <w:pPr>
        <w:ind w:left="3034" w:hanging="219"/>
      </w:pPr>
      <w:rPr>
        <w:rFonts w:hint="default"/>
        <w:lang w:val="uk-UA" w:eastAsia="en-US" w:bidi="ar-SA"/>
      </w:rPr>
    </w:lvl>
    <w:lvl w:ilvl="5" w:tplc="8138AD50">
      <w:numFmt w:val="bullet"/>
      <w:lvlText w:val="•"/>
      <w:lvlJc w:val="left"/>
      <w:pPr>
        <w:ind w:left="3713" w:hanging="219"/>
      </w:pPr>
      <w:rPr>
        <w:rFonts w:hint="default"/>
        <w:lang w:val="uk-UA" w:eastAsia="en-US" w:bidi="ar-SA"/>
      </w:rPr>
    </w:lvl>
    <w:lvl w:ilvl="6" w:tplc="80DA9142">
      <w:numFmt w:val="bullet"/>
      <w:lvlText w:val="•"/>
      <w:lvlJc w:val="left"/>
      <w:pPr>
        <w:ind w:left="4392" w:hanging="219"/>
      </w:pPr>
      <w:rPr>
        <w:rFonts w:hint="default"/>
        <w:lang w:val="uk-UA" w:eastAsia="en-US" w:bidi="ar-SA"/>
      </w:rPr>
    </w:lvl>
    <w:lvl w:ilvl="7" w:tplc="F2A2F69E">
      <w:numFmt w:val="bullet"/>
      <w:lvlText w:val="•"/>
      <w:lvlJc w:val="left"/>
      <w:pPr>
        <w:ind w:left="5070" w:hanging="219"/>
      </w:pPr>
      <w:rPr>
        <w:rFonts w:hint="default"/>
        <w:lang w:val="uk-UA" w:eastAsia="en-US" w:bidi="ar-SA"/>
      </w:rPr>
    </w:lvl>
    <w:lvl w:ilvl="8" w:tplc="9E1AD426">
      <w:numFmt w:val="bullet"/>
      <w:lvlText w:val="•"/>
      <w:lvlJc w:val="left"/>
      <w:pPr>
        <w:ind w:left="5749" w:hanging="219"/>
      </w:pPr>
      <w:rPr>
        <w:rFonts w:hint="default"/>
        <w:lang w:val="uk-UA" w:eastAsia="en-US" w:bidi="ar-SA"/>
      </w:rPr>
    </w:lvl>
  </w:abstractNum>
  <w:abstractNum w:abstractNumId="23">
    <w:nsid w:val="62B328C0"/>
    <w:multiLevelType w:val="hybridMultilevel"/>
    <w:tmpl w:val="3190CF5C"/>
    <w:lvl w:ilvl="0" w:tplc="8548A96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D8C42A4">
      <w:numFmt w:val="bullet"/>
      <w:lvlText w:val="•"/>
      <w:lvlJc w:val="left"/>
      <w:pPr>
        <w:ind w:left="982" w:hanging="218"/>
      </w:pPr>
      <w:rPr>
        <w:rFonts w:hint="default"/>
        <w:lang w:val="uk-UA" w:eastAsia="en-US" w:bidi="ar-SA"/>
      </w:rPr>
    </w:lvl>
    <w:lvl w:ilvl="2" w:tplc="E3EC684C">
      <w:numFmt w:val="bullet"/>
      <w:lvlText w:val="•"/>
      <w:lvlJc w:val="left"/>
      <w:pPr>
        <w:ind w:left="1645" w:hanging="218"/>
      </w:pPr>
      <w:rPr>
        <w:rFonts w:hint="default"/>
        <w:lang w:val="uk-UA" w:eastAsia="en-US" w:bidi="ar-SA"/>
      </w:rPr>
    </w:lvl>
    <w:lvl w:ilvl="3" w:tplc="979EFD48">
      <w:numFmt w:val="bullet"/>
      <w:lvlText w:val="•"/>
      <w:lvlJc w:val="left"/>
      <w:pPr>
        <w:ind w:left="2307" w:hanging="218"/>
      </w:pPr>
      <w:rPr>
        <w:rFonts w:hint="default"/>
        <w:lang w:val="uk-UA" w:eastAsia="en-US" w:bidi="ar-SA"/>
      </w:rPr>
    </w:lvl>
    <w:lvl w:ilvl="4" w:tplc="75DCF9EE">
      <w:numFmt w:val="bullet"/>
      <w:lvlText w:val="•"/>
      <w:lvlJc w:val="left"/>
      <w:pPr>
        <w:ind w:left="2970" w:hanging="218"/>
      </w:pPr>
      <w:rPr>
        <w:rFonts w:hint="default"/>
        <w:lang w:val="uk-UA" w:eastAsia="en-US" w:bidi="ar-SA"/>
      </w:rPr>
    </w:lvl>
    <w:lvl w:ilvl="5" w:tplc="EA684E1A">
      <w:numFmt w:val="bullet"/>
      <w:lvlText w:val="•"/>
      <w:lvlJc w:val="left"/>
      <w:pPr>
        <w:ind w:left="3633" w:hanging="218"/>
      </w:pPr>
      <w:rPr>
        <w:rFonts w:hint="default"/>
        <w:lang w:val="uk-UA" w:eastAsia="en-US" w:bidi="ar-SA"/>
      </w:rPr>
    </w:lvl>
    <w:lvl w:ilvl="6" w:tplc="B9B6FA72">
      <w:numFmt w:val="bullet"/>
      <w:lvlText w:val="•"/>
      <w:lvlJc w:val="left"/>
      <w:pPr>
        <w:ind w:left="4295" w:hanging="218"/>
      </w:pPr>
      <w:rPr>
        <w:rFonts w:hint="default"/>
        <w:lang w:val="uk-UA" w:eastAsia="en-US" w:bidi="ar-SA"/>
      </w:rPr>
    </w:lvl>
    <w:lvl w:ilvl="7" w:tplc="8C80B2AE">
      <w:numFmt w:val="bullet"/>
      <w:lvlText w:val="•"/>
      <w:lvlJc w:val="left"/>
      <w:pPr>
        <w:ind w:left="4958" w:hanging="218"/>
      </w:pPr>
      <w:rPr>
        <w:rFonts w:hint="default"/>
        <w:lang w:val="uk-UA" w:eastAsia="en-US" w:bidi="ar-SA"/>
      </w:rPr>
    </w:lvl>
    <w:lvl w:ilvl="8" w:tplc="3140E5FA">
      <w:numFmt w:val="bullet"/>
      <w:lvlText w:val="•"/>
      <w:lvlJc w:val="left"/>
      <w:pPr>
        <w:ind w:left="5621" w:hanging="218"/>
      </w:pPr>
      <w:rPr>
        <w:rFonts w:hint="default"/>
        <w:lang w:val="uk-UA" w:eastAsia="en-US" w:bidi="ar-SA"/>
      </w:rPr>
    </w:lvl>
  </w:abstractNum>
  <w:abstractNum w:abstractNumId="24">
    <w:nsid w:val="66075ED3"/>
    <w:multiLevelType w:val="hybridMultilevel"/>
    <w:tmpl w:val="0652DEC0"/>
    <w:lvl w:ilvl="0" w:tplc="2A58C81C">
      <w:start w:val="1"/>
      <w:numFmt w:val="decimal"/>
      <w:lvlText w:val="%1)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C74580A">
      <w:numFmt w:val="bullet"/>
      <w:lvlText w:val="•"/>
      <w:lvlJc w:val="left"/>
      <w:pPr>
        <w:ind w:left="794" w:hanging="221"/>
      </w:pPr>
      <w:rPr>
        <w:rFonts w:hint="default"/>
        <w:lang w:val="uk-UA" w:eastAsia="en-US" w:bidi="ar-SA"/>
      </w:rPr>
    </w:lvl>
    <w:lvl w:ilvl="2" w:tplc="E15070CC">
      <w:numFmt w:val="bullet"/>
      <w:lvlText w:val="•"/>
      <w:lvlJc w:val="left"/>
      <w:pPr>
        <w:ind w:left="1488" w:hanging="221"/>
      </w:pPr>
      <w:rPr>
        <w:rFonts w:hint="default"/>
        <w:lang w:val="uk-UA" w:eastAsia="en-US" w:bidi="ar-SA"/>
      </w:rPr>
    </w:lvl>
    <w:lvl w:ilvl="3" w:tplc="A42CB756">
      <w:numFmt w:val="bullet"/>
      <w:lvlText w:val="•"/>
      <w:lvlJc w:val="left"/>
      <w:pPr>
        <w:ind w:left="2182" w:hanging="221"/>
      </w:pPr>
      <w:rPr>
        <w:rFonts w:hint="default"/>
        <w:lang w:val="uk-UA" w:eastAsia="en-US" w:bidi="ar-SA"/>
      </w:rPr>
    </w:lvl>
    <w:lvl w:ilvl="4" w:tplc="E28C915C">
      <w:numFmt w:val="bullet"/>
      <w:lvlText w:val="•"/>
      <w:lvlJc w:val="left"/>
      <w:pPr>
        <w:ind w:left="2877" w:hanging="221"/>
      </w:pPr>
      <w:rPr>
        <w:rFonts w:hint="default"/>
        <w:lang w:val="uk-UA" w:eastAsia="en-US" w:bidi="ar-SA"/>
      </w:rPr>
    </w:lvl>
    <w:lvl w:ilvl="5" w:tplc="FE4C6278">
      <w:numFmt w:val="bullet"/>
      <w:lvlText w:val="•"/>
      <w:lvlJc w:val="left"/>
      <w:pPr>
        <w:ind w:left="3571" w:hanging="221"/>
      </w:pPr>
      <w:rPr>
        <w:rFonts w:hint="default"/>
        <w:lang w:val="uk-UA" w:eastAsia="en-US" w:bidi="ar-SA"/>
      </w:rPr>
    </w:lvl>
    <w:lvl w:ilvl="6" w:tplc="FFBC5892">
      <w:numFmt w:val="bullet"/>
      <w:lvlText w:val="•"/>
      <w:lvlJc w:val="left"/>
      <w:pPr>
        <w:ind w:left="4265" w:hanging="221"/>
      </w:pPr>
      <w:rPr>
        <w:rFonts w:hint="default"/>
        <w:lang w:val="uk-UA" w:eastAsia="en-US" w:bidi="ar-SA"/>
      </w:rPr>
    </w:lvl>
    <w:lvl w:ilvl="7" w:tplc="2CD44D60">
      <w:numFmt w:val="bullet"/>
      <w:lvlText w:val="•"/>
      <w:lvlJc w:val="left"/>
      <w:pPr>
        <w:ind w:left="4960" w:hanging="221"/>
      </w:pPr>
      <w:rPr>
        <w:rFonts w:hint="default"/>
        <w:lang w:val="uk-UA" w:eastAsia="en-US" w:bidi="ar-SA"/>
      </w:rPr>
    </w:lvl>
    <w:lvl w:ilvl="8" w:tplc="D644708C">
      <w:numFmt w:val="bullet"/>
      <w:lvlText w:val="•"/>
      <w:lvlJc w:val="left"/>
      <w:pPr>
        <w:ind w:left="5654" w:hanging="221"/>
      </w:pPr>
      <w:rPr>
        <w:rFonts w:hint="default"/>
        <w:lang w:val="uk-UA" w:eastAsia="en-US" w:bidi="ar-SA"/>
      </w:rPr>
    </w:lvl>
  </w:abstractNum>
  <w:abstractNum w:abstractNumId="25">
    <w:nsid w:val="68887FED"/>
    <w:multiLevelType w:val="hybridMultilevel"/>
    <w:tmpl w:val="10E0AC66"/>
    <w:lvl w:ilvl="0" w:tplc="4E381904">
      <w:start w:val="1"/>
      <w:numFmt w:val="decimal"/>
      <w:lvlText w:val="%1."/>
      <w:lvlJc w:val="left"/>
      <w:pPr>
        <w:ind w:left="482" w:hanging="2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E367D30">
      <w:numFmt w:val="bullet"/>
      <w:lvlText w:val="•"/>
      <w:lvlJc w:val="left"/>
      <w:pPr>
        <w:ind w:left="1466" w:hanging="213"/>
      </w:pPr>
      <w:rPr>
        <w:rFonts w:hint="default"/>
        <w:lang w:val="uk-UA" w:eastAsia="en-US" w:bidi="ar-SA"/>
      </w:rPr>
    </w:lvl>
    <w:lvl w:ilvl="2" w:tplc="3C8AF83A">
      <w:numFmt w:val="bullet"/>
      <w:lvlText w:val="•"/>
      <w:lvlJc w:val="left"/>
      <w:pPr>
        <w:ind w:left="2453" w:hanging="213"/>
      </w:pPr>
      <w:rPr>
        <w:rFonts w:hint="default"/>
        <w:lang w:val="uk-UA" w:eastAsia="en-US" w:bidi="ar-SA"/>
      </w:rPr>
    </w:lvl>
    <w:lvl w:ilvl="3" w:tplc="9574275A">
      <w:numFmt w:val="bullet"/>
      <w:lvlText w:val="•"/>
      <w:lvlJc w:val="left"/>
      <w:pPr>
        <w:ind w:left="3439" w:hanging="213"/>
      </w:pPr>
      <w:rPr>
        <w:rFonts w:hint="default"/>
        <w:lang w:val="uk-UA" w:eastAsia="en-US" w:bidi="ar-SA"/>
      </w:rPr>
    </w:lvl>
    <w:lvl w:ilvl="4" w:tplc="187C8BF0">
      <w:numFmt w:val="bullet"/>
      <w:lvlText w:val="•"/>
      <w:lvlJc w:val="left"/>
      <w:pPr>
        <w:ind w:left="4426" w:hanging="213"/>
      </w:pPr>
      <w:rPr>
        <w:rFonts w:hint="default"/>
        <w:lang w:val="uk-UA" w:eastAsia="en-US" w:bidi="ar-SA"/>
      </w:rPr>
    </w:lvl>
    <w:lvl w:ilvl="5" w:tplc="14E01FD6">
      <w:numFmt w:val="bullet"/>
      <w:lvlText w:val="•"/>
      <w:lvlJc w:val="left"/>
      <w:pPr>
        <w:ind w:left="5413" w:hanging="213"/>
      </w:pPr>
      <w:rPr>
        <w:rFonts w:hint="default"/>
        <w:lang w:val="uk-UA" w:eastAsia="en-US" w:bidi="ar-SA"/>
      </w:rPr>
    </w:lvl>
    <w:lvl w:ilvl="6" w:tplc="BB368FA4">
      <w:numFmt w:val="bullet"/>
      <w:lvlText w:val="•"/>
      <w:lvlJc w:val="left"/>
      <w:pPr>
        <w:ind w:left="6399" w:hanging="213"/>
      </w:pPr>
      <w:rPr>
        <w:rFonts w:hint="default"/>
        <w:lang w:val="uk-UA" w:eastAsia="en-US" w:bidi="ar-SA"/>
      </w:rPr>
    </w:lvl>
    <w:lvl w:ilvl="7" w:tplc="1B74B538">
      <w:numFmt w:val="bullet"/>
      <w:lvlText w:val="•"/>
      <w:lvlJc w:val="left"/>
      <w:pPr>
        <w:ind w:left="7386" w:hanging="213"/>
      </w:pPr>
      <w:rPr>
        <w:rFonts w:hint="default"/>
        <w:lang w:val="uk-UA" w:eastAsia="en-US" w:bidi="ar-SA"/>
      </w:rPr>
    </w:lvl>
    <w:lvl w:ilvl="8" w:tplc="DCAA1284">
      <w:numFmt w:val="bullet"/>
      <w:lvlText w:val="•"/>
      <w:lvlJc w:val="left"/>
      <w:pPr>
        <w:ind w:left="8373" w:hanging="213"/>
      </w:pPr>
      <w:rPr>
        <w:rFonts w:hint="default"/>
        <w:lang w:val="uk-UA" w:eastAsia="en-US" w:bidi="ar-SA"/>
      </w:rPr>
    </w:lvl>
  </w:abstractNum>
  <w:abstractNum w:abstractNumId="26">
    <w:nsid w:val="74A414B1"/>
    <w:multiLevelType w:val="hybridMultilevel"/>
    <w:tmpl w:val="04E8B7E6"/>
    <w:lvl w:ilvl="0" w:tplc="8BEA30AC">
      <w:start w:val="1"/>
      <w:numFmt w:val="decimal"/>
      <w:lvlText w:val="%1)"/>
      <w:lvlJc w:val="left"/>
      <w:pPr>
        <w:ind w:left="107" w:hanging="2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274FC08">
      <w:numFmt w:val="bullet"/>
      <w:lvlText w:val="•"/>
      <w:lvlJc w:val="left"/>
      <w:pPr>
        <w:ind w:left="794" w:hanging="285"/>
      </w:pPr>
      <w:rPr>
        <w:rFonts w:hint="default"/>
        <w:lang w:val="uk-UA" w:eastAsia="en-US" w:bidi="ar-SA"/>
      </w:rPr>
    </w:lvl>
    <w:lvl w:ilvl="2" w:tplc="53E4CB64">
      <w:numFmt w:val="bullet"/>
      <w:lvlText w:val="•"/>
      <w:lvlJc w:val="left"/>
      <w:pPr>
        <w:ind w:left="1488" w:hanging="285"/>
      </w:pPr>
      <w:rPr>
        <w:rFonts w:hint="default"/>
        <w:lang w:val="uk-UA" w:eastAsia="en-US" w:bidi="ar-SA"/>
      </w:rPr>
    </w:lvl>
    <w:lvl w:ilvl="3" w:tplc="51DE3276">
      <w:numFmt w:val="bullet"/>
      <w:lvlText w:val="•"/>
      <w:lvlJc w:val="left"/>
      <w:pPr>
        <w:ind w:left="2182" w:hanging="285"/>
      </w:pPr>
      <w:rPr>
        <w:rFonts w:hint="default"/>
        <w:lang w:val="uk-UA" w:eastAsia="en-US" w:bidi="ar-SA"/>
      </w:rPr>
    </w:lvl>
    <w:lvl w:ilvl="4" w:tplc="2B6E79AC">
      <w:numFmt w:val="bullet"/>
      <w:lvlText w:val="•"/>
      <w:lvlJc w:val="left"/>
      <w:pPr>
        <w:ind w:left="2877" w:hanging="285"/>
      </w:pPr>
      <w:rPr>
        <w:rFonts w:hint="default"/>
        <w:lang w:val="uk-UA" w:eastAsia="en-US" w:bidi="ar-SA"/>
      </w:rPr>
    </w:lvl>
    <w:lvl w:ilvl="5" w:tplc="2CEA6DA6">
      <w:numFmt w:val="bullet"/>
      <w:lvlText w:val="•"/>
      <w:lvlJc w:val="left"/>
      <w:pPr>
        <w:ind w:left="3571" w:hanging="285"/>
      </w:pPr>
      <w:rPr>
        <w:rFonts w:hint="default"/>
        <w:lang w:val="uk-UA" w:eastAsia="en-US" w:bidi="ar-SA"/>
      </w:rPr>
    </w:lvl>
    <w:lvl w:ilvl="6" w:tplc="01AECA2C">
      <w:numFmt w:val="bullet"/>
      <w:lvlText w:val="•"/>
      <w:lvlJc w:val="left"/>
      <w:pPr>
        <w:ind w:left="4265" w:hanging="285"/>
      </w:pPr>
      <w:rPr>
        <w:rFonts w:hint="default"/>
        <w:lang w:val="uk-UA" w:eastAsia="en-US" w:bidi="ar-SA"/>
      </w:rPr>
    </w:lvl>
    <w:lvl w:ilvl="7" w:tplc="B4603BC2">
      <w:numFmt w:val="bullet"/>
      <w:lvlText w:val="•"/>
      <w:lvlJc w:val="left"/>
      <w:pPr>
        <w:ind w:left="4960" w:hanging="285"/>
      </w:pPr>
      <w:rPr>
        <w:rFonts w:hint="default"/>
        <w:lang w:val="uk-UA" w:eastAsia="en-US" w:bidi="ar-SA"/>
      </w:rPr>
    </w:lvl>
    <w:lvl w:ilvl="8" w:tplc="0B52B8DA">
      <w:numFmt w:val="bullet"/>
      <w:lvlText w:val="•"/>
      <w:lvlJc w:val="left"/>
      <w:pPr>
        <w:ind w:left="5654" w:hanging="285"/>
      </w:pPr>
      <w:rPr>
        <w:rFonts w:hint="default"/>
        <w:lang w:val="uk-UA" w:eastAsia="en-US" w:bidi="ar-SA"/>
      </w:rPr>
    </w:lvl>
  </w:abstractNum>
  <w:abstractNum w:abstractNumId="27">
    <w:nsid w:val="75714402"/>
    <w:multiLevelType w:val="hybridMultilevel"/>
    <w:tmpl w:val="9E269B0A"/>
    <w:lvl w:ilvl="0" w:tplc="3350022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71EFC22">
      <w:numFmt w:val="bullet"/>
      <w:lvlText w:val="•"/>
      <w:lvlJc w:val="left"/>
      <w:pPr>
        <w:ind w:left="976" w:hanging="218"/>
      </w:pPr>
      <w:rPr>
        <w:rFonts w:hint="default"/>
        <w:lang w:val="uk-UA" w:eastAsia="en-US" w:bidi="ar-SA"/>
      </w:rPr>
    </w:lvl>
    <w:lvl w:ilvl="2" w:tplc="62FE16D6">
      <w:numFmt w:val="bullet"/>
      <w:lvlText w:val="•"/>
      <w:lvlJc w:val="left"/>
      <w:pPr>
        <w:ind w:left="1632" w:hanging="218"/>
      </w:pPr>
      <w:rPr>
        <w:rFonts w:hint="default"/>
        <w:lang w:val="uk-UA" w:eastAsia="en-US" w:bidi="ar-SA"/>
      </w:rPr>
    </w:lvl>
    <w:lvl w:ilvl="3" w:tplc="82B00FC6">
      <w:numFmt w:val="bullet"/>
      <w:lvlText w:val="•"/>
      <w:lvlJc w:val="left"/>
      <w:pPr>
        <w:ind w:left="2289" w:hanging="218"/>
      </w:pPr>
      <w:rPr>
        <w:rFonts w:hint="default"/>
        <w:lang w:val="uk-UA" w:eastAsia="en-US" w:bidi="ar-SA"/>
      </w:rPr>
    </w:lvl>
    <w:lvl w:ilvl="4" w:tplc="6868CDF6">
      <w:numFmt w:val="bullet"/>
      <w:lvlText w:val="•"/>
      <w:lvlJc w:val="left"/>
      <w:pPr>
        <w:ind w:left="2945" w:hanging="218"/>
      </w:pPr>
      <w:rPr>
        <w:rFonts w:hint="default"/>
        <w:lang w:val="uk-UA" w:eastAsia="en-US" w:bidi="ar-SA"/>
      </w:rPr>
    </w:lvl>
    <w:lvl w:ilvl="5" w:tplc="0FE06916">
      <w:numFmt w:val="bullet"/>
      <w:lvlText w:val="•"/>
      <w:lvlJc w:val="left"/>
      <w:pPr>
        <w:ind w:left="3601" w:hanging="218"/>
      </w:pPr>
      <w:rPr>
        <w:rFonts w:hint="default"/>
        <w:lang w:val="uk-UA" w:eastAsia="en-US" w:bidi="ar-SA"/>
      </w:rPr>
    </w:lvl>
    <w:lvl w:ilvl="6" w:tplc="EFD2EFC2">
      <w:numFmt w:val="bullet"/>
      <w:lvlText w:val="•"/>
      <w:lvlJc w:val="left"/>
      <w:pPr>
        <w:ind w:left="4258" w:hanging="218"/>
      </w:pPr>
      <w:rPr>
        <w:rFonts w:hint="default"/>
        <w:lang w:val="uk-UA" w:eastAsia="en-US" w:bidi="ar-SA"/>
      </w:rPr>
    </w:lvl>
    <w:lvl w:ilvl="7" w:tplc="78C2242E">
      <w:numFmt w:val="bullet"/>
      <w:lvlText w:val="•"/>
      <w:lvlJc w:val="left"/>
      <w:pPr>
        <w:ind w:left="4914" w:hanging="218"/>
      </w:pPr>
      <w:rPr>
        <w:rFonts w:hint="default"/>
        <w:lang w:val="uk-UA" w:eastAsia="en-US" w:bidi="ar-SA"/>
      </w:rPr>
    </w:lvl>
    <w:lvl w:ilvl="8" w:tplc="3A08BA24">
      <w:numFmt w:val="bullet"/>
      <w:lvlText w:val="•"/>
      <w:lvlJc w:val="left"/>
      <w:pPr>
        <w:ind w:left="5570" w:hanging="218"/>
      </w:pPr>
      <w:rPr>
        <w:rFonts w:hint="default"/>
        <w:lang w:val="uk-UA" w:eastAsia="en-US" w:bidi="ar-SA"/>
      </w:rPr>
    </w:lvl>
  </w:abstractNum>
  <w:abstractNum w:abstractNumId="28">
    <w:nsid w:val="7BC74D07"/>
    <w:multiLevelType w:val="hybridMultilevel"/>
    <w:tmpl w:val="B596C166"/>
    <w:lvl w:ilvl="0" w:tplc="F93CFD6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776FD4C">
      <w:numFmt w:val="bullet"/>
      <w:lvlText w:val="•"/>
      <w:lvlJc w:val="left"/>
      <w:pPr>
        <w:ind w:left="976" w:hanging="218"/>
      </w:pPr>
      <w:rPr>
        <w:rFonts w:hint="default"/>
        <w:lang w:val="uk-UA" w:eastAsia="en-US" w:bidi="ar-SA"/>
      </w:rPr>
    </w:lvl>
    <w:lvl w:ilvl="2" w:tplc="EF702676">
      <w:numFmt w:val="bullet"/>
      <w:lvlText w:val="•"/>
      <w:lvlJc w:val="left"/>
      <w:pPr>
        <w:ind w:left="1632" w:hanging="218"/>
      </w:pPr>
      <w:rPr>
        <w:rFonts w:hint="default"/>
        <w:lang w:val="uk-UA" w:eastAsia="en-US" w:bidi="ar-SA"/>
      </w:rPr>
    </w:lvl>
    <w:lvl w:ilvl="3" w:tplc="E55A61CC">
      <w:numFmt w:val="bullet"/>
      <w:lvlText w:val="•"/>
      <w:lvlJc w:val="left"/>
      <w:pPr>
        <w:ind w:left="2288" w:hanging="218"/>
      </w:pPr>
      <w:rPr>
        <w:rFonts w:hint="default"/>
        <w:lang w:val="uk-UA" w:eastAsia="en-US" w:bidi="ar-SA"/>
      </w:rPr>
    </w:lvl>
    <w:lvl w:ilvl="4" w:tplc="453C8D72">
      <w:numFmt w:val="bullet"/>
      <w:lvlText w:val="•"/>
      <w:lvlJc w:val="left"/>
      <w:pPr>
        <w:ind w:left="2944" w:hanging="218"/>
      </w:pPr>
      <w:rPr>
        <w:rFonts w:hint="default"/>
        <w:lang w:val="uk-UA" w:eastAsia="en-US" w:bidi="ar-SA"/>
      </w:rPr>
    </w:lvl>
    <w:lvl w:ilvl="5" w:tplc="CD54B940">
      <w:numFmt w:val="bullet"/>
      <w:lvlText w:val="•"/>
      <w:lvlJc w:val="left"/>
      <w:pPr>
        <w:ind w:left="3600" w:hanging="218"/>
      </w:pPr>
      <w:rPr>
        <w:rFonts w:hint="default"/>
        <w:lang w:val="uk-UA" w:eastAsia="en-US" w:bidi="ar-SA"/>
      </w:rPr>
    </w:lvl>
    <w:lvl w:ilvl="6" w:tplc="4DF03FAA">
      <w:numFmt w:val="bullet"/>
      <w:lvlText w:val="•"/>
      <w:lvlJc w:val="left"/>
      <w:pPr>
        <w:ind w:left="4256" w:hanging="218"/>
      </w:pPr>
      <w:rPr>
        <w:rFonts w:hint="default"/>
        <w:lang w:val="uk-UA" w:eastAsia="en-US" w:bidi="ar-SA"/>
      </w:rPr>
    </w:lvl>
    <w:lvl w:ilvl="7" w:tplc="E26E389E">
      <w:numFmt w:val="bullet"/>
      <w:lvlText w:val="•"/>
      <w:lvlJc w:val="left"/>
      <w:pPr>
        <w:ind w:left="4913" w:hanging="218"/>
      </w:pPr>
      <w:rPr>
        <w:rFonts w:hint="default"/>
        <w:lang w:val="uk-UA" w:eastAsia="en-US" w:bidi="ar-SA"/>
      </w:rPr>
    </w:lvl>
    <w:lvl w:ilvl="8" w:tplc="6E041D82">
      <w:numFmt w:val="bullet"/>
      <w:lvlText w:val="•"/>
      <w:lvlJc w:val="left"/>
      <w:pPr>
        <w:ind w:left="5569" w:hanging="218"/>
      </w:pPr>
      <w:rPr>
        <w:rFonts w:hint="default"/>
        <w:lang w:val="uk-UA" w:eastAsia="en-US" w:bidi="ar-SA"/>
      </w:rPr>
    </w:lvl>
  </w:abstractNum>
  <w:num w:numId="1">
    <w:abstractNumId w:val="28"/>
  </w:num>
  <w:num w:numId="2">
    <w:abstractNumId w:val="16"/>
  </w:num>
  <w:num w:numId="3">
    <w:abstractNumId w:val="27"/>
  </w:num>
  <w:num w:numId="4">
    <w:abstractNumId w:val="11"/>
  </w:num>
  <w:num w:numId="5">
    <w:abstractNumId w:val="20"/>
  </w:num>
  <w:num w:numId="6">
    <w:abstractNumId w:val="23"/>
  </w:num>
  <w:num w:numId="7">
    <w:abstractNumId w:val="9"/>
  </w:num>
  <w:num w:numId="8">
    <w:abstractNumId w:val="4"/>
  </w:num>
  <w:num w:numId="9">
    <w:abstractNumId w:val="15"/>
  </w:num>
  <w:num w:numId="10">
    <w:abstractNumId w:val="18"/>
  </w:num>
  <w:num w:numId="11">
    <w:abstractNumId w:val="0"/>
  </w:num>
  <w:num w:numId="12">
    <w:abstractNumId w:val="17"/>
  </w:num>
  <w:num w:numId="13">
    <w:abstractNumId w:val="21"/>
  </w:num>
  <w:num w:numId="14">
    <w:abstractNumId w:val="14"/>
  </w:num>
  <w:num w:numId="15">
    <w:abstractNumId w:val="25"/>
  </w:num>
  <w:num w:numId="16">
    <w:abstractNumId w:val="22"/>
  </w:num>
  <w:num w:numId="17">
    <w:abstractNumId w:val="10"/>
  </w:num>
  <w:num w:numId="18">
    <w:abstractNumId w:val="6"/>
  </w:num>
  <w:num w:numId="19">
    <w:abstractNumId w:val="26"/>
  </w:num>
  <w:num w:numId="20">
    <w:abstractNumId w:val="3"/>
  </w:num>
  <w:num w:numId="21">
    <w:abstractNumId w:val="8"/>
  </w:num>
  <w:num w:numId="22">
    <w:abstractNumId w:val="7"/>
  </w:num>
  <w:num w:numId="23">
    <w:abstractNumId w:val="12"/>
  </w:num>
  <w:num w:numId="24">
    <w:abstractNumId w:val="19"/>
  </w:num>
  <w:num w:numId="25">
    <w:abstractNumId w:val="5"/>
  </w:num>
  <w:num w:numId="26">
    <w:abstractNumId w:val="24"/>
  </w:num>
  <w:num w:numId="27">
    <w:abstractNumId w:val="2"/>
  </w:num>
  <w:num w:numId="28">
    <w:abstractNumId w:val="13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40"/>
    <w:rsid w:val="002F0C40"/>
    <w:rsid w:val="00AA79FE"/>
    <w:rsid w:val="00C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5700-2DFA-42C4-9647-EC7C96C9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A79FE"/>
    <w:pPr>
      <w:widowControl w:val="0"/>
      <w:autoSpaceDE w:val="0"/>
      <w:autoSpaceDN w:val="0"/>
      <w:spacing w:after="0" w:line="240" w:lineRule="auto"/>
      <w:ind w:left="48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AA79FE"/>
    <w:pPr>
      <w:widowControl w:val="0"/>
      <w:autoSpaceDE w:val="0"/>
      <w:autoSpaceDN w:val="0"/>
      <w:spacing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79FE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AA79FE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A79FE"/>
  </w:style>
  <w:style w:type="table" w:customStyle="1" w:styleId="TableNormal">
    <w:name w:val="Table Normal"/>
    <w:uiPriority w:val="2"/>
    <w:semiHidden/>
    <w:unhideWhenUsed/>
    <w:qFormat/>
    <w:rsid w:val="00AA79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79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A79F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AA79FE"/>
    <w:pPr>
      <w:widowControl w:val="0"/>
      <w:autoSpaceDE w:val="0"/>
      <w:autoSpaceDN w:val="0"/>
      <w:spacing w:before="229" w:after="0" w:line="240" w:lineRule="auto"/>
      <w:ind w:left="1759" w:right="15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A79F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AA79FE"/>
    <w:pPr>
      <w:widowControl w:val="0"/>
      <w:autoSpaceDE w:val="0"/>
      <w:autoSpaceDN w:val="0"/>
      <w:spacing w:after="0" w:line="240" w:lineRule="auto"/>
      <w:ind w:left="909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A79F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341-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1-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341-14" TargetMode="External"/><Relationship Id="rId10" Type="http://schemas.openxmlformats.org/officeDocument/2006/relationships/hyperlink" Target="https://zakon.rada.gov.ua/laws/show/234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34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35705</Words>
  <Characters>20353</Characters>
  <Application>Microsoft Office Word</Application>
  <DocSecurity>0</DocSecurity>
  <Lines>169</Lines>
  <Paragraphs>111</Paragraphs>
  <ScaleCrop>false</ScaleCrop>
  <Company>SPecialiST RePack</Company>
  <LinksUpToDate>false</LinksUpToDate>
  <CharactersWithSpaces>55947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2024-07-03T14:31:00Z</dcterms:created>
  <dcterms:modified xsi:type="dcterms:W3CDTF">2024-07-03T14:31:00Z</dcterms:modified>
</cp:coreProperties>
</file>