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AB" w:rsidRPr="00523CAB" w:rsidRDefault="00523CAB" w:rsidP="00523CAB">
      <w:pPr>
        <w:keepNext/>
        <w:spacing w:before="240" w:after="60" w:line="240" w:lineRule="auto"/>
        <w:ind w:left="720"/>
        <w:jc w:val="center"/>
        <w:outlineLvl w:val="0"/>
        <w:rPr>
          <w:rFonts w:ascii="Times New Roman" w:eastAsia="Arial Unicode MS" w:hAnsi="Times New Roman" w:cs="Times New Roman"/>
          <w:color w:val="000000"/>
          <w:spacing w:val="12"/>
          <w:kern w:val="32"/>
          <w:sz w:val="23"/>
          <w:szCs w:val="28"/>
        </w:rPr>
      </w:pPr>
      <w:r w:rsidRPr="00523CAB"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28"/>
        </w:rPr>
        <w:t>Відокремлений структурний підрозділ ЗВО «Відкритий міжнародний університет розвитку людини «Україна»</w:t>
      </w:r>
    </w:p>
    <w:p w:rsidR="00523CAB" w:rsidRPr="00523CAB" w:rsidRDefault="00523CAB" w:rsidP="00523CAB">
      <w:pPr>
        <w:spacing w:after="0" w:line="360" w:lineRule="auto"/>
        <w:ind w:firstLine="851"/>
        <w:jc w:val="center"/>
        <w:rPr>
          <w:rFonts w:ascii="Times New Roman" w:eastAsia="Arial" w:hAnsi="Times New Roman" w:cs="Times New Roman"/>
          <w:b/>
          <w:bCs/>
          <w:color w:val="000000"/>
          <w:spacing w:val="12"/>
          <w:sz w:val="28"/>
          <w:szCs w:val="28"/>
          <w:lang w:val="ru-RU" w:eastAsia="en-US"/>
        </w:rPr>
      </w:pPr>
      <w:proofErr w:type="spellStart"/>
      <w:r w:rsidRPr="00523CAB">
        <w:rPr>
          <w:rFonts w:ascii="Times New Roman" w:eastAsia="Arial Unicode MS" w:hAnsi="Times New Roman" w:cs="Times New Roman"/>
          <w:b/>
          <w:bCs/>
          <w:color w:val="000000"/>
          <w:spacing w:val="12"/>
          <w:sz w:val="28"/>
          <w:szCs w:val="28"/>
          <w:lang w:val="ru-RU" w:eastAsia="en-US"/>
        </w:rPr>
        <w:t>Карпатський</w:t>
      </w:r>
      <w:proofErr w:type="spellEnd"/>
      <w:r w:rsidRPr="00523CAB">
        <w:rPr>
          <w:rFonts w:ascii="Times New Roman" w:eastAsia="Arial Unicode MS" w:hAnsi="Times New Roman" w:cs="Times New Roman"/>
          <w:b/>
          <w:bCs/>
          <w:color w:val="000000"/>
          <w:spacing w:val="12"/>
          <w:sz w:val="28"/>
          <w:szCs w:val="28"/>
          <w:lang w:val="ru-RU" w:eastAsia="en-US"/>
        </w:rPr>
        <w:t xml:space="preserve"> </w:t>
      </w:r>
      <w:proofErr w:type="spellStart"/>
      <w:r w:rsidRPr="00523CAB">
        <w:rPr>
          <w:rFonts w:ascii="Times New Roman" w:eastAsia="Arial Unicode MS" w:hAnsi="Times New Roman" w:cs="Times New Roman"/>
          <w:b/>
          <w:bCs/>
          <w:color w:val="000000"/>
          <w:spacing w:val="12"/>
          <w:sz w:val="28"/>
          <w:szCs w:val="28"/>
          <w:lang w:val="ru-RU" w:eastAsia="en-US"/>
        </w:rPr>
        <w:t>інститут</w:t>
      </w:r>
      <w:proofErr w:type="spellEnd"/>
      <w:r w:rsidRPr="00523CAB">
        <w:rPr>
          <w:rFonts w:ascii="Times New Roman" w:eastAsia="Arial Unicode MS" w:hAnsi="Times New Roman" w:cs="Times New Roman"/>
          <w:b/>
          <w:bCs/>
          <w:color w:val="000000"/>
          <w:spacing w:val="12"/>
          <w:sz w:val="28"/>
          <w:szCs w:val="28"/>
          <w:lang w:val="ru-RU" w:eastAsia="en-US"/>
        </w:rPr>
        <w:t xml:space="preserve"> </w:t>
      </w:r>
      <w:proofErr w:type="spellStart"/>
      <w:r w:rsidRPr="00523CAB">
        <w:rPr>
          <w:rFonts w:ascii="Times New Roman" w:eastAsia="Arial Unicode MS" w:hAnsi="Times New Roman" w:cs="Times New Roman"/>
          <w:b/>
          <w:bCs/>
          <w:color w:val="000000"/>
          <w:spacing w:val="12"/>
          <w:sz w:val="28"/>
          <w:szCs w:val="28"/>
          <w:lang w:val="ru-RU" w:eastAsia="en-US"/>
        </w:rPr>
        <w:t>підприємництва</w:t>
      </w:r>
      <w:proofErr w:type="spellEnd"/>
    </w:p>
    <w:p w:rsidR="00523CAB" w:rsidRPr="00523CAB" w:rsidRDefault="00523CAB" w:rsidP="00523CAB">
      <w:pPr>
        <w:spacing w:after="0" w:line="360" w:lineRule="auto"/>
        <w:ind w:firstLine="851"/>
        <w:jc w:val="center"/>
        <w:rPr>
          <w:rFonts w:ascii="Times New Roman" w:eastAsia="Arial" w:hAnsi="Times New Roman" w:cs="Times New Roman"/>
          <w:b/>
          <w:bCs/>
          <w:color w:val="000000"/>
          <w:spacing w:val="12"/>
          <w:sz w:val="28"/>
          <w:szCs w:val="28"/>
          <w:lang w:val="ru-RU" w:eastAsia="en-US"/>
        </w:rPr>
      </w:pPr>
    </w:p>
    <w:p w:rsidR="00523CAB" w:rsidRPr="00523CAB" w:rsidRDefault="00523CAB" w:rsidP="00523CAB">
      <w:pPr>
        <w:tabs>
          <w:tab w:val="right" w:leader="dot" w:pos="9356"/>
        </w:tabs>
        <w:spacing w:after="0" w:line="360" w:lineRule="auto"/>
        <w:jc w:val="center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val="ru-RU" w:eastAsia="en-US"/>
        </w:rPr>
      </w:pPr>
      <w:r w:rsidRPr="00523CA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en-US"/>
        </w:rPr>
        <w:t>Кафедра «</w:t>
      </w:r>
      <w:proofErr w:type="spellStart"/>
      <w:r w:rsidRPr="00523CA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en-US"/>
        </w:rPr>
        <w:t>Економіки</w:t>
      </w:r>
      <w:proofErr w:type="spellEnd"/>
      <w:r w:rsidRPr="00523CA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en-US"/>
        </w:rPr>
        <w:t xml:space="preserve"> та менеджменту»</w:t>
      </w:r>
    </w:p>
    <w:p w:rsidR="00523CAB" w:rsidRPr="00523CAB" w:rsidRDefault="00523CAB" w:rsidP="00523CAB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-RU" w:eastAsia="en-US"/>
        </w:rPr>
      </w:pPr>
    </w:p>
    <w:p w:rsidR="00173307" w:rsidRDefault="00173307" w:rsidP="00173307">
      <w:pPr>
        <w:ind w:right="8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«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ЗАТВЕРДЖУЮ</w:t>
      </w:r>
      <w:r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173307" w:rsidRDefault="00173307" w:rsidP="00173307">
      <w:pPr>
        <w:pStyle w:val="a7"/>
        <w:ind w:right="829"/>
        <w:jc w:val="right"/>
        <w:rPr>
          <w:szCs w:val="28"/>
        </w:rPr>
      </w:pPr>
      <w:r>
        <w:rPr>
          <w:spacing w:val="-1"/>
          <w:w w:val="95"/>
          <w:szCs w:val="28"/>
        </w:rPr>
        <w:t>Директор</w:t>
      </w:r>
    </w:p>
    <w:p w:rsidR="00173307" w:rsidRDefault="00173307" w:rsidP="00173307">
      <w:pPr>
        <w:pStyle w:val="a7"/>
        <w:tabs>
          <w:tab w:val="left" w:pos="2324"/>
        </w:tabs>
        <w:spacing w:before="263"/>
        <w:ind w:right="830"/>
        <w:jc w:val="right"/>
        <w:rPr>
          <w:szCs w:val="28"/>
        </w:rPr>
      </w:pPr>
      <w:r>
        <w:rPr>
          <w:w w:val="99"/>
          <w:szCs w:val="28"/>
          <w:u w:val="single"/>
        </w:rPr>
        <w:t xml:space="preserve"> </w:t>
      </w:r>
      <w:r>
        <w:rPr>
          <w:szCs w:val="28"/>
          <w:u w:val="single"/>
        </w:rPr>
        <w:tab/>
      </w:r>
      <w:r>
        <w:rPr>
          <w:spacing w:val="-1"/>
          <w:w w:val="95"/>
          <w:szCs w:val="28"/>
        </w:rPr>
        <w:t xml:space="preserve">В.С. </w:t>
      </w:r>
      <w:proofErr w:type="spellStart"/>
      <w:r>
        <w:rPr>
          <w:spacing w:val="-1"/>
          <w:w w:val="95"/>
          <w:szCs w:val="28"/>
        </w:rPr>
        <w:t>Чопей</w:t>
      </w:r>
      <w:proofErr w:type="spellEnd"/>
    </w:p>
    <w:p w:rsidR="00173307" w:rsidRDefault="00173307" w:rsidP="00173307">
      <w:pPr>
        <w:pStyle w:val="a7"/>
        <w:spacing w:before="11"/>
        <w:rPr>
          <w:rFonts w:ascii="Calibri" w:hAnsi="Calibri"/>
          <w:sz w:val="20"/>
          <w:szCs w:val="22"/>
        </w:rPr>
      </w:pPr>
    </w:p>
    <w:p w:rsidR="00173307" w:rsidRDefault="00173307" w:rsidP="002E252C">
      <w:pPr>
        <w:pStyle w:val="a7"/>
        <w:spacing w:after="0"/>
        <w:ind w:left="6095" w:firstLine="277"/>
        <w:rPr>
          <w:sz w:val="22"/>
          <w:szCs w:val="28"/>
          <w:lang w:val="uk-UA"/>
        </w:rPr>
      </w:pPr>
      <w:r>
        <w:rPr>
          <w:szCs w:val="28"/>
          <w:lang w:val="uk-UA"/>
        </w:rPr>
        <w:t>«</w:t>
      </w:r>
      <w:r w:rsidR="002E252C">
        <w:rPr>
          <w:szCs w:val="28"/>
          <w:lang w:val="uk-UA"/>
        </w:rPr>
        <w:t xml:space="preserve">16» липня </w:t>
      </w:r>
      <w:r>
        <w:rPr>
          <w:szCs w:val="28"/>
          <w:lang w:val="uk-UA"/>
        </w:rPr>
        <w:t>20</w:t>
      </w:r>
      <w:r w:rsidR="002E252C">
        <w:rPr>
          <w:szCs w:val="28"/>
          <w:lang w:val="uk-UA"/>
        </w:rPr>
        <w:t>24</w:t>
      </w:r>
      <w:r>
        <w:rPr>
          <w:szCs w:val="28"/>
          <w:lang w:val="uk-UA"/>
        </w:rPr>
        <w:t xml:space="preserve"> р.</w:t>
      </w:r>
    </w:p>
    <w:p w:rsidR="00523CAB" w:rsidRPr="00173307" w:rsidRDefault="00523CAB" w:rsidP="00260B87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260B87" w:rsidRPr="00CA0FFE" w:rsidRDefault="00260B87" w:rsidP="00260B87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 w:rsidRPr="00CA0FFE"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 w:rsidRPr="00CA0FFE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260B87" w:rsidRPr="00CA0FFE" w:rsidRDefault="00260B87" w:rsidP="00260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t>ЕКОНОМІКА ПІДПРИЄМСТВА</w:t>
      </w:r>
    </w:p>
    <w:p w:rsidR="004D77E3" w:rsidRPr="004D77E3" w:rsidRDefault="004D77E3" w:rsidP="004D77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77E3">
        <w:rPr>
          <w:rFonts w:ascii="Times New Roman" w:hAnsi="Times New Roman" w:cs="Times New Roman"/>
          <w:sz w:val="28"/>
          <w:szCs w:val="28"/>
        </w:rPr>
        <w:t>ОК.2.</w:t>
      </w:r>
      <w:r w:rsidR="00173307" w:rsidRPr="000233BC">
        <w:rPr>
          <w:rFonts w:ascii="Times New Roman" w:hAnsi="Times New Roman" w:cs="Times New Roman"/>
          <w:sz w:val="28"/>
          <w:szCs w:val="28"/>
        </w:rPr>
        <w:t>3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33BC">
        <w:rPr>
          <w:rFonts w:ascii="Times New Roman" w:hAnsi="Times New Roman" w:cs="Times New Roman"/>
          <w:sz w:val="28"/>
          <w:szCs w:val="28"/>
          <w:u w:val="single"/>
        </w:rPr>
        <w:t>Економіка підприємства</w:t>
      </w:r>
    </w:p>
    <w:p w:rsidR="004D77E3" w:rsidRPr="00023912" w:rsidRDefault="004D77E3" w:rsidP="004D77E3">
      <w:pPr>
        <w:rPr>
          <w:sz w:val="24"/>
          <w:szCs w:val="24"/>
        </w:rPr>
      </w:pPr>
      <w:r w:rsidRPr="00023912">
        <w:rPr>
          <w:sz w:val="16"/>
        </w:rPr>
        <w:t xml:space="preserve">                                                                                              (шифр і назва навчальної дисципліни)</w:t>
      </w:r>
    </w:p>
    <w:p w:rsidR="004D77E3" w:rsidRPr="004D77E3" w:rsidRDefault="004D77E3" w:rsidP="004D77E3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="006E40C1" w:rsidRPr="001902FA">
        <w:rPr>
          <w:rFonts w:ascii="Times New Roman" w:hAnsi="Times New Roman" w:cs="Times New Roman"/>
          <w:sz w:val="28"/>
          <w:szCs w:val="28"/>
          <w:u w:val="single"/>
          <w:lang w:val="ru-RU"/>
        </w:rPr>
        <w:t>Менеджмент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4D77E3">
        <w:rPr>
          <w:rFonts w:ascii="Times New Roman" w:hAnsi="Times New Roman" w:cs="Times New Roman"/>
          <w:sz w:val="28"/>
          <w:szCs w:val="28"/>
        </w:rPr>
        <w:t>___</w:t>
      </w:r>
    </w:p>
    <w:p w:rsidR="004D77E3" w:rsidRPr="004D77E3" w:rsidRDefault="004D77E3" w:rsidP="004D77E3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4D77E3">
        <w:rPr>
          <w:rFonts w:ascii="Times New Roman" w:hAnsi="Times New Roman" w:cs="Times New Roman"/>
          <w:sz w:val="16"/>
        </w:rPr>
        <w:t>(назва освітньої програми)</w:t>
      </w:r>
    </w:p>
    <w:p w:rsidR="004D77E3" w:rsidRPr="004D77E3" w:rsidRDefault="004D77E3" w:rsidP="004D77E3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4D77E3">
        <w:rPr>
          <w:rFonts w:ascii="Times New Roman" w:hAnsi="Times New Roman" w:cs="Times New Roman"/>
          <w:sz w:val="28"/>
          <w:szCs w:val="28"/>
        </w:rPr>
        <w:t>освітнього рівня __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>_             Бакалавр</w:t>
      </w:r>
      <w:r w:rsidRPr="004D77E3">
        <w:rPr>
          <w:rFonts w:ascii="Times New Roman" w:hAnsi="Times New Roman" w:cs="Times New Roman"/>
          <w:sz w:val="28"/>
          <w:szCs w:val="28"/>
        </w:rPr>
        <w:t>_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>(перший рівень вищої освіти)_____</w:t>
      </w:r>
    </w:p>
    <w:p w:rsidR="004D77E3" w:rsidRPr="004D77E3" w:rsidRDefault="004D77E3" w:rsidP="004D77E3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4D77E3">
        <w:rPr>
          <w:rFonts w:ascii="Times New Roman" w:hAnsi="Times New Roman" w:cs="Times New Roman"/>
          <w:sz w:val="16"/>
        </w:rPr>
        <w:t>(назва освітнього рівня)</w:t>
      </w:r>
    </w:p>
    <w:p w:rsidR="004D77E3" w:rsidRPr="004D77E3" w:rsidRDefault="004D77E3" w:rsidP="004D77E3">
      <w:pPr>
        <w:spacing w:line="240" w:lineRule="auto"/>
        <w:ind w:firstLine="708"/>
        <w:rPr>
          <w:rFonts w:ascii="Times New Roman" w:hAnsi="Times New Roman" w:cs="Times New Roman"/>
          <w:sz w:val="24"/>
          <w:u w:val="single"/>
        </w:rPr>
      </w:pPr>
      <w:r w:rsidRPr="004D77E3">
        <w:rPr>
          <w:rFonts w:ascii="Times New Roman" w:hAnsi="Times New Roman" w:cs="Times New Roman"/>
          <w:sz w:val="28"/>
          <w:szCs w:val="28"/>
        </w:rPr>
        <w:t>галузь знань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>______                  07 Управління та адміністрування_____</w:t>
      </w:r>
    </w:p>
    <w:p w:rsidR="004D77E3" w:rsidRPr="004D77E3" w:rsidRDefault="004D77E3" w:rsidP="004D77E3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4D77E3">
        <w:rPr>
          <w:rFonts w:ascii="Times New Roman" w:hAnsi="Times New Roman" w:cs="Times New Roman"/>
          <w:sz w:val="16"/>
        </w:rPr>
        <w:t>(шифр і назва галузі знань)</w:t>
      </w:r>
    </w:p>
    <w:p w:rsidR="004D77E3" w:rsidRPr="004D77E3" w:rsidRDefault="004D77E3" w:rsidP="004D77E3">
      <w:pPr>
        <w:spacing w:line="240" w:lineRule="auto"/>
        <w:ind w:firstLine="708"/>
        <w:rPr>
          <w:rFonts w:ascii="Times New Roman" w:hAnsi="Times New Roman" w:cs="Times New Roman"/>
          <w:sz w:val="24"/>
          <w:u w:val="single"/>
        </w:rPr>
      </w:pPr>
      <w:r w:rsidRPr="004D77E3">
        <w:rPr>
          <w:rFonts w:ascii="Times New Roman" w:hAnsi="Times New Roman" w:cs="Times New Roman"/>
          <w:sz w:val="28"/>
          <w:szCs w:val="28"/>
        </w:rPr>
        <w:t>Спеціальність(</w:t>
      </w:r>
      <w:proofErr w:type="spellStart"/>
      <w:r w:rsidRPr="004D77E3"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 w:rsidRPr="004D77E3">
        <w:rPr>
          <w:rFonts w:ascii="Times New Roman" w:hAnsi="Times New Roman" w:cs="Times New Roman"/>
          <w:sz w:val="28"/>
          <w:szCs w:val="28"/>
        </w:rPr>
        <w:t>)</w:t>
      </w:r>
      <w:r w:rsidRPr="004D77E3">
        <w:rPr>
          <w:rFonts w:ascii="Times New Roman" w:hAnsi="Times New Roman" w:cs="Times New Roman"/>
          <w:u w:val="single"/>
        </w:rPr>
        <w:t xml:space="preserve">_      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 xml:space="preserve"> 07</w:t>
      </w:r>
      <w:r w:rsidR="006E40C1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E40C1">
        <w:rPr>
          <w:rFonts w:ascii="Times New Roman" w:hAnsi="Times New Roman" w:cs="Times New Roman"/>
          <w:sz w:val="28"/>
          <w:szCs w:val="28"/>
          <w:u w:val="single"/>
        </w:rPr>
        <w:t>Менеджмент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D77E3" w:rsidRPr="004D77E3" w:rsidRDefault="004D77E3" w:rsidP="004D77E3">
      <w:pPr>
        <w:spacing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4D77E3">
        <w:rPr>
          <w:rFonts w:ascii="Times New Roman" w:hAnsi="Times New Roman" w:cs="Times New Roman"/>
          <w:sz w:val="16"/>
        </w:rPr>
        <w:t>(шифр і назва спеціальності(</w:t>
      </w:r>
      <w:proofErr w:type="spellStart"/>
      <w:r w:rsidRPr="004D77E3">
        <w:rPr>
          <w:rFonts w:ascii="Times New Roman" w:hAnsi="Times New Roman" w:cs="Times New Roman"/>
          <w:sz w:val="16"/>
        </w:rPr>
        <w:t>тей</w:t>
      </w:r>
      <w:proofErr w:type="spellEnd"/>
      <w:r w:rsidRPr="004D77E3">
        <w:rPr>
          <w:rFonts w:ascii="Times New Roman" w:hAnsi="Times New Roman" w:cs="Times New Roman"/>
          <w:sz w:val="16"/>
        </w:rPr>
        <w:t>))</w:t>
      </w:r>
    </w:p>
    <w:p w:rsidR="004D77E3" w:rsidRPr="004D77E3" w:rsidRDefault="004D77E3" w:rsidP="004D77E3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Спеціалізація(ї)                         </w:t>
      </w:r>
      <w:r w:rsidRPr="004D77E3">
        <w:rPr>
          <w:rFonts w:ascii="Times New Roman" w:hAnsi="Times New Roman" w:cs="Times New Roman"/>
        </w:rPr>
        <w:t>___</w:t>
      </w:r>
      <w:r w:rsidRPr="004D77E3">
        <w:rPr>
          <w:rFonts w:ascii="Times New Roman" w:hAnsi="Times New Roman" w:cs="Times New Roman"/>
          <w:u w:val="single"/>
        </w:rPr>
        <w:t xml:space="preserve"> _____________</w:t>
      </w:r>
    </w:p>
    <w:p w:rsidR="004D77E3" w:rsidRPr="004D77E3" w:rsidRDefault="004D77E3" w:rsidP="004D77E3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4D77E3">
        <w:rPr>
          <w:rFonts w:ascii="Times New Roman" w:hAnsi="Times New Roman" w:cs="Times New Roman"/>
          <w:sz w:val="16"/>
        </w:rPr>
        <w:t>(назва спеціалізації)</w:t>
      </w:r>
    </w:p>
    <w:p w:rsidR="004D77E3" w:rsidRPr="004D77E3" w:rsidRDefault="004D77E3" w:rsidP="004D77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інститут, філія, факультет,коледж 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>Карпатський інститут підприємництва</w:t>
      </w:r>
    </w:p>
    <w:p w:rsidR="004D77E3" w:rsidRPr="004D77E3" w:rsidRDefault="004D77E3" w:rsidP="004D77E3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4D77E3">
        <w:rPr>
          <w:rFonts w:ascii="Times New Roman" w:hAnsi="Times New Roman" w:cs="Times New Roman"/>
          <w:sz w:val="16"/>
        </w:rPr>
        <w:t>(назва навчально-виховного підрозділу)</w:t>
      </w:r>
    </w:p>
    <w:p w:rsidR="004D77E3" w:rsidRPr="006A39D7" w:rsidRDefault="004D77E3" w:rsidP="004D77E3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D77E3">
        <w:rPr>
          <w:rFonts w:ascii="Times New Roman" w:hAnsi="Times New Roman" w:cs="Times New Roman"/>
        </w:rPr>
        <w:t xml:space="preserve">Обсяг, кредитів: </w:t>
      </w:r>
      <w:r w:rsidR="0099075F" w:rsidRPr="0099075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7330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9075F" w:rsidRPr="006A39D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D77E3">
        <w:rPr>
          <w:rFonts w:ascii="Times New Roman" w:hAnsi="Times New Roman" w:cs="Times New Roman"/>
          <w:sz w:val="28"/>
          <w:szCs w:val="28"/>
        </w:rPr>
        <w:t xml:space="preserve"> год., </w:t>
      </w:r>
      <w:r w:rsidR="00173307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4D77E3" w:rsidRPr="004D77E3" w:rsidRDefault="004D77E3" w:rsidP="004D77E3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D77E3">
        <w:rPr>
          <w:rFonts w:ascii="Times New Roman" w:hAnsi="Times New Roman" w:cs="Times New Roman"/>
        </w:rPr>
        <w:t>Форма підсумкового контролю: _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>іспит</w:t>
      </w:r>
    </w:p>
    <w:p w:rsidR="00260B87" w:rsidRPr="00CA0FFE" w:rsidRDefault="00260B87" w:rsidP="004D77E3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Хуст </w:t>
      </w:r>
      <w:r w:rsidR="000D0F60">
        <w:rPr>
          <w:rFonts w:ascii="Times New Roman" w:hAnsi="Times New Roman" w:cs="Times New Roman"/>
          <w:sz w:val="28"/>
          <w:szCs w:val="28"/>
        </w:rPr>
        <w:t>– 202</w:t>
      </w:r>
      <w:r w:rsidR="00600F01" w:rsidRPr="00600F0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A0FFE">
        <w:rPr>
          <w:rFonts w:ascii="Times New Roman" w:hAnsi="Times New Roman" w:cs="Times New Roman"/>
          <w:sz w:val="28"/>
          <w:szCs w:val="28"/>
        </w:rPr>
        <w:t>рік</w:t>
      </w:r>
    </w:p>
    <w:p w:rsidR="004D77E3" w:rsidRPr="004D77E3" w:rsidRDefault="00260B87" w:rsidP="004D77E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0FFE">
        <w:rPr>
          <w:rFonts w:ascii="Times New Roman" w:hAnsi="Times New Roman" w:cs="Times New Roman"/>
          <w:sz w:val="28"/>
          <w:szCs w:val="28"/>
        </w:rPr>
        <w:br w:type="page"/>
      </w:r>
      <w:r w:rsidR="004D77E3" w:rsidRPr="004D77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Робоча програма </w:t>
      </w:r>
      <w:r w:rsidR="004D77E3" w:rsidRPr="004D77E3">
        <w:rPr>
          <w:rFonts w:ascii="Times New Roman" w:hAnsi="Times New Roman" w:cs="Times New Roman"/>
          <w:sz w:val="28"/>
          <w:szCs w:val="28"/>
        </w:rPr>
        <w:t>О</w:t>
      </w:r>
      <w:r w:rsidR="004D77E3">
        <w:rPr>
          <w:rFonts w:ascii="Times New Roman" w:hAnsi="Times New Roman" w:cs="Times New Roman"/>
          <w:sz w:val="28"/>
          <w:szCs w:val="28"/>
        </w:rPr>
        <w:t>К.2.</w:t>
      </w:r>
      <w:r w:rsidR="000233BC" w:rsidRPr="000233BC">
        <w:rPr>
          <w:rFonts w:ascii="Times New Roman" w:hAnsi="Times New Roman" w:cs="Times New Roman"/>
          <w:sz w:val="28"/>
          <w:szCs w:val="28"/>
        </w:rPr>
        <w:t>3</w:t>
      </w:r>
      <w:r w:rsidR="004D77E3" w:rsidRPr="004D77E3">
        <w:rPr>
          <w:rFonts w:ascii="Times New Roman" w:hAnsi="Times New Roman" w:cs="Times New Roman"/>
          <w:sz w:val="28"/>
          <w:szCs w:val="28"/>
        </w:rPr>
        <w:t xml:space="preserve"> </w:t>
      </w:r>
      <w:r w:rsidR="004D77E3">
        <w:rPr>
          <w:rFonts w:ascii="Times New Roman" w:hAnsi="Times New Roman" w:cs="Times New Roman"/>
          <w:sz w:val="28"/>
          <w:szCs w:val="28"/>
        </w:rPr>
        <w:t>Економіка підприємства</w:t>
      </w:r>
      <w:r w:rsidR="004D77E3" w:rsidRPr="004D77E3">
        <w:rPr>
          <w:rFonts w:ascii="Times New Roman" w:hAnsi="Times New Roman" w:cs="Times New Roman"/>
          <w:sz w:val="28"/>
          <w:szCs w:val="28"/>
        </w:rPr>
        <w:t xml:space="preserve"> для </w:t>
      </w:r>
      <w:r w:rsidR="004D77E3">
        <w:rPr>
          <w:rFonts w:ascii="Times New Roman" w:hAnsi="Times New Roman" w:cs="Times New Roman"/>
          <w:sz w:val="28"/>
          <w:szCs w:val="28"/>
        </w:rPr>
        <w:t>здобувачів освіти</w:t>
      </w:r>
      <w:r w:rsidR="004D77E3" w:rsidRPr="004D77E3">
        <w:rPr>
          <w:rFonts w:ascii="Times New Roman" w:hAnsi="Times New Roman" w:cs="Times New Roman"/>
          <w:sz w:val="28"/>
          <w:szCs w:val="28"/>
        </w:rPr>
        <w:t xml:space="preserve"> за галуззю знань</w:t>
      </w:r>
      <w:r w:rsidR="004D77E3" w:rsidRPr="004D77E3">
        <w:rPr>
          <w:rFonts w:ascii="Times New Roman" w:hAnsi="Times New Roman" w:cs="Times New Roman"/>
          <w:u w:val="single"/>
        </w:rPr>
        <w:t xml:space="preserve">_ </w:t>
      </w:r>
      <w:r w:rsidR="004D77E3" w:rsidRPr="004D77E3">
        <w:rPr>
          <w:rFonts w:ascii="Times New Roman" w:hAnsi="Times New Roman" w:cs="Times New Roman"/>
          <w:sz w:val="28"/>
          <w:szCs w:val="28"/>
          <w:u w:val="single"/>
        </w:rPr>
        <w:t>07 Управління та адміністрування</w:t>
      </w:r>
      <w:r w:rsidR="004D77E3" w:rsidRPr="004D77E3">
        <w:rPr>
          <w:rFonts w:ascii="Times New Roman" w:hAnsi="Times New Roman" w:cs="Times New Roman"/>
          <w:sz w:val="28"/>
          <w:szCs w:val="28"/>
        </w:rPr>
        <w:t>, спеціальністю</w:t>
      </w:r>
      <w:r w:rsidR="004D77E3" w:rsidRPr="004D77E3">
        <w:rPr>
          <w:rFonts w:ascii="Times New Roman" w:hAnsi="Times New Roman" w:cs="Times New Roman"/>
        </w:rPr>
        <w:t xml:space="preserve"> </w:t>
      </w:r>
      <w:r w:rsidR="004D77E3" w:rsidRPr="004D77E3">
        <w:rPr>
          <w:rFonts w:ascii="Times New Roman" w:hAnsi="Times New Roman" w:cs="Times New Roman"/>
          <w:sz w:val="28"/>
          <w:szCs w:val="28"/>
        </w:rPr>
        <w:t>07</w:t>
      </w:r>
      <w:r w:rsidR="000F708A">
        <w:rPr>
          <w:rFonts w:ascii="Times New Roman" w:hAnsi="Times New Roman" w:cs="Times New Roman"/>
          <w:sz w:val="28"/>
          <w:szCs w:val="28"/>
        </w:rPr>
        <w:t>3</w:t>
      </w:r>
      <w:r w:rsidR="004D77E3" w:rsidRPr="004D77E3">
        <w:rPr>
          <w:rFonts w:ascii="Times New Roman" w:hAnsi="Times New Roman" w:cs="Times New Roman"/>
          <w:sz w:val="28"/>
          <w:szCs w:val="28"/>
        </w:rPr>
        <w:t xml:space="preserve"> «</w:t>
      </w:r>
      <w:r w:rsidR="000F708A">
        <w:rPr>
          <w:rFonts w:ascii="Times New Roman" w:hAnsi="Times New Roman" w:cs="Times New Roman"/>
          <w:sz w:val="28"/>
          <w:szCs w:val="28"/>
        </w:rPr>
        <w:t>Менеджмент</w:t>
      </w:r>
      <w:r w:rsidR="004D77E3" w:rsidRPr="004D77E3">
        <w:rPr>
          <w:rFonts w:ascii="Times New Roman" w:hAnsi="Times New Roman" w:cs="Times New Roman"/>
          <w:sz w:val="28"/>
          <w:szCs w:val="28"/>
        </w:rPr>
        <w:t>»</w:t>
      </w:r>
      <w:r w:rsidR="004D77E3" w:rsidRPr="004D77E3">
        <w:rPr>
          <w:rFonts w:ascii="Times New Roman" w:hAnsi="Times New Roman" w:cs="Times New Roman"/>
        </w:rPr>
        <w:t xml:space="preserve">. </w:t>
      </w:r>
    </w:p>
    <w:p w:rsidR="004D77E3" w:rsidRPr="004D77E3" w:rsidRDefault="004D77E3" w:rsidP="004D77E3">
      <w:pPr>
        <w:jc w:val="both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>«</w:t>
      </w:r>
      <w:r w:rsidR="002E252C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4D77E3">
        <w:rPr>
          <w:rFonts w:ascii="Times New Roman" w:hAnsi="Times New Roman" w:cs="Times New Roman"/>
          <w:sz w:val="28"/>
          <w:szCs w:val="28"/>
        </w:rPr>
        <w:t xml:space="preserve">» </w:t>
      </w:r>
      <w:r w:rsidR="00600F01">
        <w:rPr>
          <w:rFonts w:ascii="Times New Roman" w:hAnsi="Times New Roman" w:cs="Times New Roman"/>
          <w:sz w:val="28"/>
          <w:szCs w:val="28"/>
        </w:rPr>
        <w:t>липня</w:t>
      </w:r>
      <w:r w:rsidRPr="004D77E3">
        <w:rPr>
          <w:rFonts w:ascii="Times New Roman" w:hAnsi="Times New Roman" w:cs="Times New Roman"/>
          <w:sz w:val="28"/>
          <w:szCs w:val="28"/>
        </w:rPr>
        <w:t xml:space="preserve"> 202</w:t>
      </w:r>
      <w:bookmarkStart w:id="0" w:name="_GoBack"/>
      <w:bookmarkEnd w:id="0"/>
      <w:r w:rsidR="00600F01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E3">
        <w:rPr>
          <w:rFonts w:ascii="Times New Roman" w:hAnsi="Times New Roman" w:cs="Times New Roman"/>
          <w:sz w:val="28"/>
          <w:szCs w:val="28"/>
        </w:rPr>
        <w:t xml:space="preserve">року </w:t>
      </w:r>
    </w:p>
    <w:p w:rsidR="004D77E3" w:rsidRDefault="001902FA" w:rsidP="004D77E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Розробник</w:t>
      </w:r>
      <w:r w:rsidR="004D77E3" w:rsidRPr="004D77E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D77E3" w:rsidRPr="004D77E3" w:rsidRDefault="004D77E3" w:rsidP="004D77E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Т.Ю. </w:t>
      </w:r>
      <w:proofErr w:type="spellStart"/>
      <w:r w:rsidRPr="004D77E3">
        <w:rPr>
          <w:rFonts w:ascii="Times New Roman" w:hAnsi="Times New Roman" w:cs="Times New Roman"/>
          <w:sz w:val="28"/>
          <w:szCs w:val="28"/>
        </w:rPr>
        <w:t>Костіна</w:t>
      </w:r>
      <w:proofErr w:type="spellEnd"/>
      <w:r w:rsidRPr="004D77E3">
        <w:rPr>
          <w:rFonts w:ascii="Times New Roman" w:hAnsi="Times New Roman" w:cs="Times New Roman"/>
          <w:sz w:val="28"/>
          <w:szCs w:val="28"/>
        </w:rPr>
        <w:t xml:space="preserve"> , старший викладач  кафедри економіки та менеджменту</w:t>
      </w:r>
    </w:p>
    <w:p w:rsidR="004D77E3" w:rsidRPr="004D77E3" w:rsidRDefault="004D77E3" w:rsidP="004D77E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77E3">
        <w:rPr>
          <w:rFonts w:ascii="Times New Roman" w:hAnsi="Times New Roman" w:cs="Times New Roman"/>
          <w:b/>
          <w:sz w:val="28"/>
          <w:szCs w:val="28"/>
        </w:rPr>
        <w:t xml:space="preserve">Робочу програму розглянуто і затверджено на засіданні </w:t>
      </w:r>
      <w:r w:rsidRPr="004D77E3">
        <w:rPr>
          <w:rFonts w:ascii="Times New Roman" w:hAnsi="Times New Roman" w:cs="Times New Roman"/>
          <w:b/>
          <w:bCs/>
          <w:iCs/>
          <w:sz w:val="28"/>
          <w:szCs w:val="28"/>
        </w:rPr>
        <w:t>кафедри економіки та менеджменту</w:t>
      </w:r>
      <w:r w:rsidRPr="004D77E3">
        <w:rPr>
          <w:rFonts w:ascii="Times New Roman" w:hAnsi="Times New Roman" w:cs="Times New Roman"/>
          <w:bCs/>
          <w:iCs/>
        </w:rPr>
        <w:t>_________________________________________________</w:t>
      </w:r>
    </w:p>
    <w:p w:rsidR="004D77E3" w:rsidRPr="0099075F" w:rsidRDefault="004D77E3" w:rsidP="004D77E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D77E3">
        <w:rPr>
          <w:rFonts w:ascii="Times New Roman" w:hAnsi="Times New Roman" w:cs="Times New Roman"/>
          <w:sz w:val="28"/>
          <w:szCs w:val="28"/>
        </w:rPr>
        <w:t>Протокол від «</w:t>
      </w:r>
      <w:r w:rsidR="002E252C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1902FA">
        <w:rPr>
          <w:rFonts w:ascii="Times New Roman" w:hAnsi="Times New Roman" w:cs="Times New Roman"/>
          <w:sz w:val="28"/>
          <w:szCs w:val="28"/>
        </w:rPr>
        <w:t>»</w:t>
      </w:r>
      <w:r w:rsidR="001902FA" w:rsidRPr="00990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252C">
        <w:rPr>
          <w:rFonts w:ascii="Times New Roman" w:hAnsi="Times New Roman" w:cs="Times New Roman"/>
          <w:sz w:val="28"/>
          <w:szCs w:val="28"/>
        </w:rPr>
        <w:t>липня</w:t>
      </w:r>
      <w:r w:rsidRPr="004D77E3">
        <w:rPr>
          <w:rFonts w:ascii="Times New Roman" w:hAnsi="Times New Roman" w:cs="Times New Roman"/>
          <w:sz w:val="28"/>
          <w:szCs w:val="28"/>
        </w:rPr>
        <w:t xml:space="preserve"> 202</w:t>
      </w:r>
      <w:r w:rsidR="00600F0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902FA" w:rsidRPr="00990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77E3">
        <w:rPr>
          <w:rFonts w:ascii="Times New Roman" w:hAnsi="Times New Roman" w:cs="Times New Roman"/>
          <w:sz w:val="28"/>
          <w:szCs w:val="28"/>
        </w:rPr>
        <w:t>року №</w:t>
      </w:r>
      <w:r w:rsidR="001902FA" w:rsidRPr="0099075F"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:rsidR="004D77E3" w:rsidRPr="004D77E3" w:rsidRDefault="004D77E3" w:rsidP="004D77E3">
      <w:pPr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Завідувач кафедри  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>економіки та менеджменту</w:t>
      </w:r>
      <w:r w:rsidRPr="004D77E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D77E3" w:rsidRPr="004D77E3" w:rsidRDefault="004D77E3" w:rsidP="004D77E3">
      <w:pPr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 _______________________    (_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>Волощук Н.Ю.</w:t>
      </w:r>
      <w:r w:rsidRPr="004D77E3">
        <w:rPr>
          <w:rFonts w:ascii="Times New Roman" w:hAnsi="Times New Roman" w:cs="Times New Roman"/>
          <w:sz w:val="28"/>
          <w:szCs w:val="28"/>
        </w:rPr>
        <w:t>)</w:t>
      </w:r>
    </w:p>
    <w:p w:rsidR="004D77E3" w:rsidRPr="004D77E3" w:rsidRDefault="004D77E3" w:rsidP="004D77E3">
      <w:pPr>
        <w:rPr>
          <w:rFonts w:ascii="Times New Roman" w:hAnsi="Times New Roman" w:cs="Times New Roman"/>
          <w:sz w:val="24"/>
          <w:szCs w:val="24"/>
        </w:rPr>
      </w:pPr>
      <w:r w:rsidRPr="004D77E3">
        <w:rPr>
          <w:rFonts w:ascii="Times New Roman" w:hAnsi="Times New Roman" w:cs="Times New Roman"/>
          <w:sz w:val="24"/>
          <w:szCs w:val="24"/>
        </w:rPr>
        <w:t xml:space="preserve">                            (підпис)                    (прізвище </w:t>
      </w:r>
      <w:proofErr w:type="spellStart"/>
      <w:r w:rsidRPr="004D77E3">
        <w:rPr>
          <w:rFonts w:ascii="Times New Roman" w:hAnsi="Times New Roman" w:cs="Times New Roman"/>
          <w:sz w:val="24"/>
          <w:szCs w:val="24"/>
        </w:rPr>
        <w:t>таініціали</w:t>
      </w:r>
      <w:proofErr w:type="spellEnd"/>
      <w:r w:rsidRPr="004D77E3">
        <w:rPr>
          <w:rFonts w:ascii="Times New Roman" w:hAnsi="Times New Roman" w:cs="Times New Roman"/>
          <w:sz w:val="24"/>
          <w:szCs w:val="24"/>
        </w:rPr>
        <w:t>)</w:t>
      </w:r>
    </w:p>
    <w:p w:rsidR="00600F01" w:rsidRPr="004D77E3" w:rsidRDefault="00600F01" w:rsidP="00600F01">
      <w:pPr>
        <w:jc w:val="both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>«</w:t>
      </w:r>
      <w:r w:rsidR="002E252C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4D77E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липня</w:t>
      </w:r>
      <w:r w:rsidRPr="004D77E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E3">
        <w:rPr>
          <w:rFonts w:ascii="Times New Roman" w:hAnsi="Times New Roman" w:cs="Times New Roman"/>
          <w:sz w:val="28"/>
          <w:szCs w:val="28"/>
        </w:rPr>
        <w:t xml:space="preserve">року </w:t>
      </w:r>
    </w:p>
    <w:p w:rsidR="004D77E3" w:rsidRPr="004D77E3" w:rsidRDefault="004D77E3" w:rsidP="004D77E3">
      <w:pPr>
        <w:tabs>
          <w:tab w:val="right" w:leader="underscore" w:pos="8864"/>
        </w:tabs>
        <w:ind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77E3">
        <w:rPr>
          <w:rFonts w:ascii="Times New Roman" w:hAnsi="Times New Roman" w:cs="Times New Roman"/>
          <w:b/>
          <w:sz w:val="28"/>
          <w:szCs w:val="28"/>
        </w:rPr>
        <w:t>Робочу програму погоджено з гарантом освітньої (професійної / наукової) програми</w:t>
      </w:r>
      <w:r w:rsidRPr="004D77E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(керівником проектної групи)</w:t>
      </w:r>
    </w:p>
    <w:p w:rsidR="004D77E3" w:rsidRPr="004D77E3" w:rsidRDefault="004D77E3" w:rsidP="004D77E3">
      <w:pPr>
        <w:tabs>
          <w:tab w:val="right" w:leader="underscore" w:pos="8864"/>
        </w:tabs>
        <w:ind w:right="-1"/>
        <w:jc w:val="both"/>
        <w:rPr>
          <w:rFonts w:ascii="Times New Roman" w:hAnsi="Times New Roman" w:cs="Times New Roman"/>
          <w:spacing w:val="11"/>
          <w:sz w:val="23"/>
          <w:szCs w:val="23"/>
        </w:rPr>
      </w:pPr>
      <w:r w:rsidRPr="004D77E3">
        <w:rPr>
          <w:rFonts w:ascii="Times New Roman" w:hAnsi="Times New Roman" w:cs="Times New Roman"/>
          <w:i/>
          <w:iCs/>
          <w:sz w:val="28"/>
          <w:szCs w:val="28"/>
        </w:rPr>
        <w:t>_______</w:t>
      </w:r>
      <w:r w:rsidRPr="004D77E3">
        <w:rPr>
          <w:rFonts w:ascii="Times New Roman" w:hAnsi="Times New Roman" w:cs="Times New Roman"/>
          <w:i/>
          <w:iCs/>
          <w:sz w:val="28"/>
          <w:szCs w:val="28"/>
          <w:u w:val="single"/>
        </w:rPr>
        <w:t>________________________________________</w:t>
      </w:r>
      <w:r w:rsidRPr="004D77E3">
        <w:rPr>
          <w:rFonts w:ascii="Times New Roman" w:hAnsi="Times New Roman" w:cs="Times New Roman"/>
          <w:i/>
          <w:iCs/>
          <w:sz w:val="28"/>
          <w:szCs w:val="28"/>
        </w:rPr>
        <w:t>______________________</w:t>
      </w:r>
    </w:p>
    <w:p w:rsidR="004D77E3" w:rsidRPr="004D77E3" w:rsidRDefault="004D77E3" w:rsidP="004D77E3">
      <w:pPr>
        <w:ind w:right="-1"/>
        <w:jc w:val="center"/>
        <w:rPr>
          <w:rFonts w:ascii="Times New Roman" w:hAnsi="Times New Roman" w:cs="Times New Roman"/>
        </w:rPr>
      </w:pPr>
      <w:r w:rsidRPr="004D77E3">
        <w:rPr>
          <w:rFonts w:ascii="Times New Roman" w:hAnsi="Times New Roman" w:cs="Times New Roman"/>
        </w:rPr>
        <w:t>(назва освітньої програми)</w:t>
      </w:r>
    </w:p>
    <w:p w:rsidR="00600F01" w:rsidRPr="004D77E3" w:rsidRDefault="00600F01" w:rsidP="00600F01">
      <w:pPr>
        <w:jc w:val="both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4D77E3">
        <w:rPr>
          <w:rFonts w:ascii="Times New Roman" w:hAnsi="Times New Roman" w:cs="Times New Roman"/>
          <w:sz w:val="28"/>
          <w:szCs w:val="28"/>
        </w:rPr>
        <w:t xml:space="preserve">» </w:t>
      </w:r>
      <w:r w:rsidR="002E252C">
        <w:rPr>
          <w:rFonts w:ascii="Times New Roman" w:hAnsi="Times New Roman" w:cs="Times New Roman"/>
          <w:sz w:val="28"/>
          <w:szCs w:val="28"/>
        </w:rPr>
        <w:t>________</w:t>
      </w:r>
      <w:r w:rsidRPr="004D77E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E3">
        <w:rPr>
          <w:rFonts w:ascii="Times New Roman" w:hAnsi="Times New Roman" w:cs="Times New Roman"/>
          <w:sz w:val="28"/>
          <w:szCs w:val="28"/>
        </w:rPr>
        <w:t xml:space="preserve">року </w:t>
      </w:r>
    </w:p>
    <w:p w:rsidR="00600F01" w:rsidRDefault="00600F01" w:rsidP="004D77E3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D77E3" w:rsidRPr="004D77E3" w:rsidRDefault="004D77E3" w:rsidP="004D77E3">
      <w:pPr>
        <w:ind w:right="-1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>Гарант освітньої (професійної/наукової) програми (керівник проектної групи)</w:t>
      </w:r>
      <w:r w:rsidRPr="004D77E3">
        <w:rPr>
          <w:rFonts w:ascii="Times New Roman" w:hAnsi="Times New Roman" w:cs="Times New Roman"/>
          <w:spacing w:val="11"/>
          <w:sz w:val="28"/>
          <w:szCs w:val="28"/>
        </w:rPr>
        <w:t xml:space="preserve"> _______________________ (________________</w:t>
      </w:r>
    </w:p>
    <w:p w:rsidR="004D77E3" w:rsidRPr="004D77E3" w:rsidRDefault="00600F01" w:rsidP="004D7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</w:t>
      </w:r>
      <w:r w:rsidR="004D77E3" w:rsidRPr="004D77E3">
        <w:rPr>
          <w:rFonts w:ascii="Times New Roman" w:hAnsi="Times New Roman" w:cs="Times New Roman"/>
        </w:rPr>
        <w:t xml:space="preserve">              (підпис)                    </w:t>
      </w:r>
      <w:r w:rsidR="004D77E3" w:rsidRPr="004D77E3">
        <w:rPr>
          <w:rFonts w:ascii="Times New Roman" w:hAnsi="Times New Roman" w:cs="Times New Roman"/>
          <w:sz w:val="28"/>
          <w:szCs w:val="28"/>
        </w:rPr>
        <w:t>(</w:t>
      </w:r>
      <w:r w:rsidR="004D77E3" w:rsidRPr="004D77E3">
        <w:rPr>
          <w:rFonts w:ascii="Times New Roman" w:hAnsi="Times New Roman" w:cs="Times New Roman"/>
        </w:rPr>
        <w:t>прізвище та</w:t>
      </w:r>
      <w:r>
        <w:rPr>
          <w:rFonts w:ascii="Times New Roman" w:hAnsi="Times New Roman" w:cs="Times New Roman"/>
        </w:rPr>
        <w:t xml:space="preserve"> </w:t>
      </w:r>
      <w:r w:rsidR="004D77E3" w:rsidRPr="004D77E3">
        <w:rPr>
          <w:rFonts w:ascii="Times New Roman" w:hAnsi="Times New Roman" w:cs="Times New Roman"/>
        </w:rPr>
        <w:t>ініціали)</w:t>
      </w:r>
    </w:p>
    <w:p w:rsidR="004D77E3" w:rsidRPr="004D77E3" w:rsidRDefault="004D77E3" w:rsidP="004D7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E3">
        <w:rPr>
          <w:rFonts w:ascii="Times New Roman" w:hAnsi="Times New Roman" w:cs="Times New Roman"/>
          <w:b/>
          <w:szCs w:val="28"/>
        </w:rPr>
        <w:br w:type="page"/>
      </w:r>
      <w:r w:rsidRPr="004D77E3">
        <w:rPr>
          <w:rFonts w:ascii="Times New Roman" w:hAnsi="Times New Roman" w:cs="Times New Roman"/>
          <w:b/>
          <w:sz w:val="28"/>
          <w:szCs w:val="28"/>
        </w:rPr>
        <w:lastRenderedPageBreak/>
        <w:t>ПРОЛОНГАЦІЯ РОБОЧОЇ НАВЧАЛЬНОЇ ПРОГРАМИ</w:t>
      </w:r>
    </w:p>
    <w:p w:rsidR="004D77E3" w:rsidRPr="004D77E3" w:rsidRDefault="004D77E3" w:rsidP="004D77E3">
      <w:pPr>
        <w:tabs>
          <w:tab w:val="left" w:pos="2030"/>
        </w:tabs>
        <w:spacing w:after="12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8"/>
        <w:gridCol w:w="1798"/>
        <w:gridCol w:w="1694"/>
        <w:gridCol w:w="1910"/>
        <w:gridCol w:w="1911"/>
      </w:tblGrid>
      <w:tr w:rsidR="00600F01" w:rsidRPr="004D77E3" w:rsidTr="006E40C1">
        <w:trPr>
          <w:trHeight w:val="41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01" w:rsidRPr="004D77E3" w:rsidRDefault="00600F01" w:rsidP="006E40C1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Навчальний рік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01" w:rsidRPr="001902FA" w:rsidRDefault="00600F01" w:rsidP="00071565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01" w:rsidRPr="001902FA" w:rsidRDefault="00600F01" w:rsidP="00071565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01" w:rsidRPr="001902FA" w:rsidRDefault="00600F01" w:rsidP="00071565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01" w:rsidRPr="00600F01" w:rsidRDefault="00600F01" w:rsidP="00600F01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4D77E3" w:rsidRPr="004D77E3" w:rsidTr="006E40C1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E3" w:rsidRPr="004D77E3" w:rsidRDefault="004D77E3" w:rsidP="006E40C1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засідання кафедри / циклової комісії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4D77E3" w:rsidRPr="004D77E3" w:rsidTr="006E40C1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E3" w:rsidRPr="004D77E3" w:rsidRDefault="004D77E3" w:rsidP="006E40C1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протоколу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  <w:tr w:rsidR="004D77E3" w:rsidRPr="004D77E3" w:rsidTr="006E40C1">
        <w:trPr>
          <w:trHeight w:val="7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E3" w:rsidRPr="004D77E3" w:rsidRDefault="004D77E3" w:rsidP="006E40C1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Підпис завідувача кафедри / голови циклової комісії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:rsidR="004D77E3" w:rsidRPr="004D77E3" w:rsidRDefault="004D77E3" w:rsidP="004D77E3">
      <w:pPr>
        <w:tabs>
          <w:tab w:val="left" w:leader="underscore" w:pos="399"/>
          <w:tab w:val="left" w:leader="underscore" w:pos="1652"/>
        </w:tabs>
        <w:ind w:left="360" w:right="1699"/>
        <w:rPr>
          <w:rFonts w:ascii="Times New Roman" w:hAnsi="Times New Roman" w:cs="Times New Roman"/>
          <w:sz w:val="28"/>
          <w:szCs w:val="28"/>
        </w:rPr>
      </w:pPr>
    </w:p>
    <w:p w:rsidR="004D77E3" w:rsidRPr="004D77E3" w:rsidRDefault="004D77E3" w:rsidP="004D77E3">
      <w:pPr>
        <w:tabs>
          <w:tab w:val="left" w:leader="underscore" w:pos="399"/>
          <w:tab w:val="left" w:leader="underscore" w:pos="1652"/>
        </w:tabs>
        <w:ind w:left="360" w:right="1699"/>
        <w:rPr>
          <w:rFonts w:ascii="Times New Roman" w:hAnsi="Times New Roman" w:cs="Times New Roman"/>
          <w:sz w:val="28"/>
          <w:szCs w:val="28"/>
        </w:rPr>
      </w:pPr>
    </w:p>
    <w:p w:rsidR="00C70509" w:rsidRDefault="004D77E3" w:rsidP="00C70509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Матеріали до курсу розміщені на сайті Інтернет-підтримки навчального процесу </w:t>
      </w:r>
      <w:hyperlink r:id="rId8" w:history="1">
        <w:r w:rsidRPr="004D77E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http://vo.ukraine.edu.ua/</w:t>
        </w:r>
      </w:hyperlink>
      <w:r w:rsidRPr="004D77E3">
        <w:rPr>
          <w:rFonts w:ascii="Times New Roman" w:hAnsi="Times New Roman" w:cs="Times New Roman"/>
          <w:sz w:val="28"/>
          <w:szCs w:val="28"/>
        </w:rPr>
        <w:t xml:space="preserve"> за адресою:</w:t>
      </w:r>
      <w:r w:rsidRPr="004D77E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anchor="section-0" w:history="1">
        <w:r w:rsidR="00C70509" w:rsidRPr="002E1F10">
          <w:rPr>
            <w:rStyle w:val="a6"/>
            <w:rFonts w:ascii="Times New Roman" w:hAnsi="Times New Roman" w:cs="Times New Roman"/>
          </w:rPr>
          <w:t>https://vo.uu.edu.ua/course/view.php?id=2282#section-0</w:t>
        </w:r>
      </w:hyperlink>
    </w:p>
    <w:p w:rsidR="004D77E3" w:rsidRPr="004D77E3" w:rsidRDefault="00C70509" w:rsidP="00C70509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</w:t>
      </w:r>
      <w:r w:rsidRPr="00C70509">
        <w:rPr>
          <w:rFonts w:ascii="Times New Roman" w:hAnsi="Times New Roman" w:cs="Times New Roman"/>
        </w:rPr>
        <w:t xml:space="preserve"> </w:t>
      </w:r>
      <w:r w:rsidR="004D77E3" w:rsidRPr="004D77E3">
        <w:rPr>
          <w:rFonts w:ascii="Times New Roman" w:hAnsi="Times New Roman" w:cs="Times New Roman"/>
        </w:rPr>
        <w:t>(вказати адресу)</w:t>
      </w:r>
    </w:p>
    <w:p w:rsidR="004D77E3" w:rsidRPr="004D77E3" w:rsidRDefault="004D77E3" w:rsidP="004D77E3">
      <w:pPr>
        <w:tabs>
          <w:tab w:val="left" w:leader="underscore" w:pos="399"/>
          <w:tab w:val="left" w:leader="underscore" w:pos="1652"/>
        </w:tabs>
        <w:ind w:left="360" w:right="1699"/>
        <w:rPr>
          <w:rFonts w:ascii="Times New Roman" w:hAnsi="Times New Roman" w:cs="Times New Roman"/>
          <w:sz w:val="28"/>
          <w:szCs w:val="28"/>
        </w:rPr>
      </w:pPr>
    </w:p>
    <w:p w:rsidR="004D77E3" w:rsidRPr="004D77E3" w:rsidRDefault="004D77E3" w:rsidP="004D77E3">
      <w:pPr>
        <w:tabs>
          <w:tab w:val="left" w:leader="underscore" w:pos="399"/>
          <w:tab w:val="left" w:leader="underscore" w:pos="1652"/>
        </w:tabs>
        <w:ind w:left="360" w:right="1699"/>
        <w:rPr>
          <w:rFonts w:ascii="Times New Roman" w:hAnsi="Times New Roman" w:cs="Times New Roman"/>
          <w:sz w:val="28"/>
          <w:szCs w:val="28"/>
        </w:rPr>
      </w:pPr>
    </w:p>
    <w:p w:rsidR="007D7C44" w:rsidRDefault="004D77E3" w:rsidP="007D7C44">
      <w:pPr>
        <w:tabs>
          <w:tab w:val="left" w:leader="underscore" w:pos="399"/>
          <w:tab w:val="left" w:leader="underscore" w:pos="865"/>
          <w:tab w:val="right" w:leader="underscore" w:pos="1838"/>
        </w:tabs>
        <w:ind w:left="360" w:right="1699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b/>
          <w:sz w:val="28"/>
          <w:szCs w:val="28"/>
        </w:rPr>
        <w:t>Робочу програму перевірено</w:t>
      </w:r>
      <w:r w:rsidRPr="004D77E3">
        <w:rPr>
          <w:rFonts w:ascii="Times New Roman" w:hAnsi="Times New Roman" w:cs="Times New Roman"/>
          <w:sz w:val="28"/>
          <w:szCs w:val="28"/>
        </w:rPr>
        <w:br/>
      </w:r>
      <w:r w:rsidR="007D7C44" w:rsidRPr="004D77E3">
        <w:rPr>
          <w:rFonts w:ascii="Times New Roman" w:hAnsi="Times New Roman" w:cs="Times New Roman"/>
          <w:sz w:val="28"/>
          <w:szCs w:val="28"/>
        </w:rPr>
        <w:t>«</w:t>
      </w:r>
      <w:r w:rsidR="007D7C44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7D7C44" w:rsidRPr="004D77E3">
        <w:rPr>
          <w:rFonts w:ascii="Times New Roman" w:hAnsi="Times New Roman" w:cs="Times New Roman"/>
          <w:sz w:val="28"/>
          <w:szCs w:val="28"/>
        </w:rPr>
        <w:t xml:space="preserve">» </w:t>
      </w:r>
      <w:r w:rsidR="007D7C44">
        <w:rPr>
          <w:rFonts w:ascii="Times New Roman" w:hAnsi="Times New Roman" w:cs="Times New Roman"/>
          <w:sz w:val="28"/>
          <w:szCs w:val="28"/>
        </w:rPr>
        <w:t>липня</w:t>
      </w:r>
      <w:r w:rsidR="007D7C44" w:rsidRPr="004D77E3">
        <w:rPr>
          <w:rFonts w:ascii="Times New Roman" w:hAnsi="Times New Roman" w:cs="Times New Roman"/>
          <w:sz w:val="28"/>
          <w:szCs w:val="28"/>
        </w:rPr>
        <w:t xml:space="preserve"> 202</w:t>
      </w:r>
      <w:r w:rsidR="007D7C4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D7C44">
        <w:rPr>
          <w:rFonts w:ascii="Times New Roman" w:hAnsi="Times New Roman" w:cs="Times New Roman"/>
          <w:sz w:val="28"/>
          <w:szCs w:val="28"/>
        </w:rPr>
        <w:t xml:space="preserve"> </w:t>
      </w:r>
      <w:r w:rsidR="007D7C44" w:rsidRPr="004D77E3">
        <w:rPr>
          <w:rFonts w:ascii="Times New Roman" w:hAnsi="Times New Roman" w:cs="Times New Roman"/>
          <w:sz w:val="28"/>
          <w:szCs w:val="28"/>
        </w:rPr>
        <w:t xml:space="preserve">року </w:t>
      </w:r>
    </w:p>
    <w:p w:rsidR="004D77E3" w:rsidRPr="004D77E3" w:rsidRDefault="004D77E3" w:rsidP="007D7C44">
      <w:pPr>
        <w:tabs>
          <w:tab w:val="left" w:leader="underscore" w:pos="399"/>
          <w:tab w:val="left" w:leader="underscore" w:pos="865"/>
          <w:tab w:val="right" w:leader="underscore" w:pos="1838"/>
        </w:tabs>
        <w:ind w:left="360" w:right="1699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>Заступник директора/декана __________________________________________</w:t>
      </w:r>
    </w:p>
    <w:p w:rsidR="004D77E3" w:rsidRPr="004D77E3" w:rsidRDefault="004D77E3" w:rsidP="004D77E3">
      <w:pPr>
        <w:ind w:left="360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 (__________________)</w:t>
      </w:r>
    </w:p>
    <w:p w:rsidR="004D77E3" w:rsidRPr="004D77E3" w:rsidRDefault="004D77E3" w:rsidP="004D77E3">
      <w:pPr>
        <w:ind w:left="360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</w:rPr>
        <w:t xml:space="preserve">                                                                      (підпис)                    </w:t>
      </w:r>
      <w:r w:rsidRPr="004D77E3">
        <w:rPr>
          <w:rFonts w:ascii="Times New Roman" w:hAnsi="Times New Roman" w:cs="Times New Roman"/>
          <w:sz w:val="28"/>
          <w:szCs w:val="28"/>
        </w:rPr>
        <w:t>(</w:t>
      </w:r>
      <w:r w:rsidRPr="004D77E3">
        <w:rPr>
          <w:rFonts w:ascii="Times New Roman" w:hAnsi="Times New Roman" w:cs="Times New Roman"/>
        </w:rPr>
        <w:t>прізвище т</w:t>
      </w:r>
      <w:r w:rsidR="007D7C44">
        <w:rPr>
          <w:rFonts w:ascii="Times New Roman" w:hAnsi="Times New Roman" w:cs="Times New Roman"/>
        </w:rPr>
        <w:t xml:space="preserve">  </w:t>
      </w:r>
      <w:proofErr w:type="spellStart"/>
      <w:r w:rsidRPr="004D77E3">
        <w:rPr>
          <w:rFonts w:ascii="Times New Roman" w:hAnsi="Times New Roman" w:cs="Times New Roman"/>
        </w:rPr>
        <w:t>аініціали</w:t>
      </w:r>
      <w:proofErr w:type="spellEnd"/>
      <w:r w:rsidRPr="004D77E3">
        <w:rPr>
          <w:rFonts w:ascii="Times New Roman" w:hAnsi="Times New Roman" w:cs="Times New Roman"/>
        </w:rPr>
        <w:t xml:space="preserve">) </w:t>
      </w:r>
    </w:p>
    <w:p w:rsidR="00260B87" w:rsidRPr="00C70509" w:rsidRDefault="004D77E3" w:rsidP="00C705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730">
        <w:rPr>
          <w:b/>
          <w:i/>
          <w:szCs w:val="28"/>
        </w:rPr>
        <w:br w:type="page"/>
      </w:r>
      <w:r w:rsidR="00260B87" w:rsidRPr="00C705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260B87" w:rsidRPr="00C70509">
        <w:rPr>
          <w:rFonts w:ascii="Times New Roman" w:hAnsi="Times New Roman" w:cs="Times New Roman"/>
          <w:b/>
          <w:bCs/>
          <w:sz w:val="28"/>
          <w:szCs w:val="28"/>
        </w:rPr>
        <w:t>Опис навчальної дисципліни «Економіка підприємства»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99075F" w:rsidRPr="00E9575A" w:rsidTr="007A7E39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99075F" w:rsidRPr="00E9575A" w:rsidTr="007A7E39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заочна форма навчання</w:t>
            </w:r>
          </w:p>
        </w:tc>
      </w:tr>
      <w:tr w:rsidR="0099075F" w:rsidRPr="00E9575A" w:rsidTr="007A7E39">
        <w:trPr>
          <w:trHeight w:val="409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173307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кредитів  – </w:t>
            </w:r>
            <w:r w:rsidR="001733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Галузь знань</w:t>
            </w:r>
          </w:p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</w:p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9075F" w:rsidRPr="00E9575A" w:rsidTr="007A7E39">
        <w:trPr>
          <w:trHeight w:val="40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Напрям підготовки</w:t>
            </w:r>
          </w:p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9075F" w:rsidRPr="00E9575A" w:rsidTr="007A7E39">
        <w:trPr>
          <w:trHeight w:val="17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Модулів – 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Спеціальність: </w:t>
            </w:r>
          </w:p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 «Фінанси, банківська справа та страхування»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Рік підготовки:</w:t>
            </w:r>
          </w:p>
        </w:tc>
      </w:tr>
      <w:tr w:rsidR="0099075F" w:rsidRPr="00E9575A" w:rsidTr="007A7E39">
        <w:trPr>
          <w:trHeight w:val="2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Змістових модулів – 2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</w:tr>
      <w:tr w:rsidR="0099075F" w:rsidRPr="00E9575A" w:rsidTr="007A7E39">
        <w:trPr>
          <w:trHeight w:val="23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Індивідуальне науково-дослідне завдання ___________</w:t>
            </w:r>
          </w:p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(назва)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</w:tr>
      <w:tr w:rsidR="0099075F" w:rsidRPr="00E9575A" w:rsidTr="007A7E39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260586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кількість годин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733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173307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07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075F" w:rsidRPr="00E9575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173307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075F" w:rsidRPr="00E9575A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</w:tr>
      <w:tr w:rsidR="0099075F" w:rsidRPr="00E9575A" w:rsidTr="007A7E39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</w:p>
        </w:tc>
      </w:tr>
      <w:tr w:rsidR="0099075F" w:rsidRPr="00E9575A" w:rsidTr="007A7E39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Тижневих годин для денної форми навчання:</w:t>
            </w:r>
          </w:p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аудиторних – 4</w:t>
            </w:r>
          </w:p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самостійної роботи студента -8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Освітньо-кваліфікаційний рівень:</w:t>
            </w:r>
          </w:p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7D7C44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9075F"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173307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075F"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99075F" w:rsidRPr="00E9575A" w:rsidTr="007A7E39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Практичні, семінарські</w:t>
            </w:r>
          </w:p>
        </w:tc>
      </w:tr>
      <w:tr w:rsidR="0099075F" w:rsidRPr="00E9575A" w:rsidTr="007A7E39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173307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9075F"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173307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075F" w:rsidRPr="00150E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9075F" w:rsidRPr="00E9575A">
              <w:rPr>
                <w:rFonts w:ascii="Times New Roman" w:hAnsi="Times New Roman" w:cs="Times New Roman"/>
                <w:sz w:val="28"/>
                <w:szCs w:val="28"/>
              </w:rPr>
              <w:t>од.</w:t>
            </w:r>
          </w:p>
        </w:tc>
      </w:tr>
      <w:tr w:rsidR="0099075F" w:rsidRPr="00E9575A" w:rsidTr="007A7E39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Лабораторні</w:t>
            </w:r>
          </w:p>
        </w:tc>
      </w:tr>
      <w:tr w:rsidR="0099075F" w:rsidRPr="00E9575A" w:rsidTr="007A7E39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99075F" w:rsidRPr="00E9575A" w:rsidTr="007A7E39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</w:tr>
      <w:tr w:rsidR="0099075F" w:rsidRPr="00E9575A" w:rsidTr="007A7E39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7D7C44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9907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9075F" w:rsidRPr="00E9575A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33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99075F" w:rsidRPr="00E9575A" w:rsidTr="007A7E39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Індивідуальні завдання: год.</w:t>
            </w:r>
          </w:p>
        </w:tc>
      </w:tr>
      <w:tr w:rsidR="0099075F" w:rsidRPr="00E9575A" w:rsidTr="007A7E39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Вид контролю: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</w:tr>
    </w:tbl>
    <w:p w:rsidR="00260B87" w:rsidRPr="00CA0FFE" w:rsidRDefault="00260B87" w:rsidP="00260B87">
      <w:pPr>
        <w:rPr>
          <w:rFonts w:ascii="Times New Roman" w:hAnsi="Times New Roman" w:cs="Times New Roman"/>
          <w:sz w:val="28"/>
          <w:szCs w:val="28"/>
        </w:rPr>
      </w:pPr>
    </w:p>
    <w:p w:rsidR="00260B87" w:rsidRPr="00CA0FFE" w:rsidRDefault="00260B87" w:rsidP="00260B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B87" w:rsidRPr="00CA0FFE" w:rsidRDefault="00260B87" w:rsidP="00260B8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lastRenderedPageBreak/>
        <w:t>Мета та завдання навчальної дисципліни</w:t>
      </w:r>
    </w:p>
    <w:p w:rsidR="00260B87" w:rsidRPr="00CA0FFE" w:rsidRDefault="00260B87" w:rsidP="00114E64">
      <w:pPr>
        <w:shd w:val="clear" w:color="auto" w:fill="FFFFFF"/>
        <w:spacing w:line="240" w:lineRule="auto"/>
        <w:ind w:firstLine="993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>Мета навчальної дисципліни «Економіка підприємства»:</w:t>
      </w:r>
      <w:r w:rsidRPr="00CA0FFE">
        <w:rPr>
          <w:rFonts w:ascii="Times New Roman" w:eastAsia="Times New Roman" w:hAnsi="Times New Roman" w:cs="Times New Roman"/>
          <w:color w:val="1D1D1D"/>
          <w:sz w:val="28"/>
          <w:szCs w:val="28"/>
        </w:rPr>
        <w:t> формування сучасного економічного мислення, здатності приймати управлінські рішення, і забезпечення одержання студентами системи спеціальних знань та необхідних практичних навичок з таких питань: планування та організації ефективного господарювання підприємств в умовах ринкової економіки; обґрунтування економічної стратегії розвитку підприємства і тактики її здійснення; оцінки рівня конкурентоздатності підприємства на ринку, методів розрахунку важливих показників господарської діяльності з врахуванням чинників зовнішнього та внутрішнього середовища функціонування підприємства.</w:t>
      </w:r>
    </w:p>
    <w:p w:rsidR="00260B87" w:rsidRPr="00CA0FFE" w:rsidRDefault="00260B87" w:rsidP="00114E64">
      <w:pPr>
        <w:shd w:val="clear" w:color="auto" w:fill="FFFFFF"/>
        <w:spacing w:line="240" w:lineRule="auto"/>
        <w:ind w:firstLine="993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>Завдання навчальної дисципліни:</w:t>
      </w:r>
      <w:r w:rsidRPr="00CA0FFE">
        <w:rPr>
          <w:rFonts w:ascii="Times New Roman" w:eastAsia="Times New Roman" w:hAnsi="Times New Roman" w:cs="Times New Roman"/>
          <w:color w:val="1D1D1D"/>
          <w:sz w:val="28"/>
          <w:szCs w:val="28"/>
        </w:rPr>
        <w:t> вивчення  господарських процесів, що відбуваються у виробничо-комерційних системах підприємств, закріплення комплексу економічних знань і засвоєння досягнень теорії та практики управління підприємствами.</w:t>
      </w:r>
    </w:p>
    <w:p w:rsidR="00260B87" w:rsidRPr="001F03FB" w:rsidRDefault="00260B87" w:rsidP="00114E64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</w:rPr>
        <w:t xml:space="preserve">В процесі вивчення дисципліни «Економіка підприємства»  та  написання курсової роботи  ставляться завдання набути вмінь і професійних навиків майбутнього фахівця. </w:t>
      </w:r>
      <w:r w:rsidRPr="001F03FB">
        <w:rPr>
          <w:rFonts w:ascii="Times New Roman" w:eastAsia="TimesNewRomanPSMT" w:hAnsi="Times New Roman" w:cs="Times New Roman"/>
          <w:sz w:val="28"/>
          <w:szCs w:val="28"/>
        </w:rPr>
        <w:t>В результаті студенти повинні:</w:t>
      </w:r>
    </w:p>
    <w:p w:rsidR="00260B87" w:rsidRPr="001F03FB" w:rsidRDefault="00260B87" w:rsidP="00114E64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03F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знати</w:t>
      </w:r>
      <w:r w:rsidRPr="001F03F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60B87" w:rsidRPr="00114E64" w:rsidRDefault="00260B87" w:rsidP="00114E64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114E64">
        <w:rPr>
          <w:rFonts w:ascii="Times New Roman" w:eastAsia="TimesNewRomanPSMT" w:hAnsi="Times New Roman" w:cs="Times New Roman"/>
          <w:sz w:val="26"/>
          <w:szCs w:val="26"/>
        </w:rPr>
        <w:t>- тенденції та закономірності формування економічної політики підприємств;</w:t>
      </w:r>
    </w:p>
    <w:p w:rsidR="00260B87" w:rsidRPr="00114E64" w:rsidRDefault="00260B87" w:rsidP="00114E64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6"/>
          <w:szCs w:val="26"/>
          <w:lang w:val="ru-RU"/>
        </w:rPr>
      </w:pPr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- </w:t>
      </w: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основні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тенденції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  та </w:t>
      </w: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напрями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ефективного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 </w:t>
      </w: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використання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  </w:t>
      </w: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системи</w:t>
      </w:r>
      <w:proofErr w:type="spellEnd"/>
    </w:p>
    <w:p w:rsidR="00260B87" w:rsidRPr="00114E64" w:rsidRDefault="00260B87" w:rsidP="00114E6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6"/>
          <w:szCs w:val="26"/>
          <w:lang w:val="ru-RU"/>
        </w:rPr>
      </w:pP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взаємообумовлених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 та  </w:t>
      </w: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взаємозалежних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 </w:t>
      </w: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факторів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 </w:t>
      </w: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виробництва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  </w:t>
      </w: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і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  </w:t>
      </w: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реалізації</w:t>
      </w:r>
      <w:proofErr w:type="spellEnd"/>
    </w:p>
    <w:p w:rsidR="00260B87" w:rsidRPr="00114E64" w:rsidRDefault="00260B87" w:rsidP="00114E6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6"/>
          <w:szCs w:val="26"/>
          <w:lang w:val="ru-RU"/>
        </w:rPr>
      </w:pP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продукції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на </w:t>
      </w:r>
      <w:proofErr w:type="spellStart"/>
      <w:proofErr w:type="gram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п</w:t>
      </w:r>
      <w:proofErr w:type="gram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ідприємстві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;</w:t>
      </w:r>
    </w:p>
    <w:p w:rsidR="00260B87" w:rsidRPr="00114E64" w:rsidRDefault="00260B87" w:rsidP="00114E64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6"/>
          <w:szCs w:val="26"/>
          <w:lang w:val="ru-RU"/>
        </w:rPr>
      </w:pPr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- систему </w:t>
      </w: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принципів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методів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 </w:t>
      </w: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що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 </w:t>
      </w: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забезпечують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 </w:t>
      </w: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ведення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  </w:t>
      </w: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ефективної</w:t>
      </w:r>
      <w:proofErr w:type="spellEnd"/>
    </w:p>
    <w:p w:rsidR="00260B87" w:rsidRPr="00114E64" w:rsidRDefault="00260B87" w:rsidP="00114E6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6"/>
          <w:szCs w:val="26"/>
          <w:lang w:val="ru-RU"/>
        </w:rPr>
      </w:pP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господарської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та </w:t>
      </w: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комерційної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діяльності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п</w:t>
      </w:r>
      <w:proofErr w:type="gram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ідприємств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.</w:t>
      </w:r>
    </w:p>
    <w:p w:rsidR="00260B87" w:rsidRPr="00114E64" w:rsidRDefault="00260B87" w:rsidP="00114E64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ru-RU"/>
        </w:rPr>
      </w:pPr>
      <w:proofErr w:type="spellStart"/>
      <w:r w:rsidRPr="00114E6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ru-RU"/>
        </w:rPr>
        <w:t>вміти</w:t>
      </w:r>
      <w:proofErr w:type="spellEnd"/>
      <w:r w:rsidRPr="00114E6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ru-RU"/>
        </w:rPr>
        <w:t>:</w:t>
      </w:r>
    </w:p>
    <w:p w:rsidR="00260B87" w:rsidRPr="00114E64" w:rsidRDefault="00260B87" w:rsidP="00114E64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6"/>
          <w:szCs w:val="26"/>
          <w:lang w:val="ru-RU"/>
        </w:rPr>
      </w:pPr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- </w:t>
      </w: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визначати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  </w:t>
      </w: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показники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що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 </w:t>
      </w: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характеризують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 </w:t>
      </w: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виробниче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  </w:t>
      </w: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спрямування</w:t>
      </w:r>
      <w:proofErr w:type="spellEnd"/>
    </w:p>
    <w:p w:rsidR="001F03FB" w:rsidRPr="00114E64" w:rsidRDefault="00260B87" w:rsidP="00114E6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6"/>
          <w:szCs w:val="26"/>
          <w:lang w:val="ru-RU"/>
        </w:rPr>
      </w:pPr>
      <w:proofErr w:type="spellStart"/>
      <w:proofErr w:type="gram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п</w:t>
      </w:r>
      <w:proofErr w:type="gram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ідприємства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, </w:t>
      </w:r>
    </w:p>
    <w:p w:rsidR="001F03FB" w:rsidRPr="00114E64" w:rsidRDefault="001F03FB" w:rsidP="00114E64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6"/>
          <w:szCs w:val="26"/>
          <w:lang w:val="ru-RU"/>
        </w:rPr>
      </w:pPr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- </w:t>
      </w:r>
      <w:proofErr w:type="spellStart"/>
      <w:proofErr w:type="gramStart"/>
      <w:r w:rsidR="00260B87"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р</w:t>
      </w:r>
      <w:proofErr w:type="gramEnd"/>
      <w:r w:rsidR="00260B87"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івень</w:t>
      </w:r>
      <w:proofErr w:type="spellEnd"/>
      <w:r w:rsidR="00260B87"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260B87"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забезпеченості</w:t>
      </w:r>
      <w:proofErr w:type="spellEnd"/>
      <w:r w:rsidR="00260B87"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260B87"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підприємства</w:t>
      </w:r>
      <w:proofErr w:type="spellEnd"/>
      <w:r w:rsidR="00260B87"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260B87"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виробничими</w:t>
      </w:r>
      <w:proofErr w:type="spellEnd"/>
      <w:r w:rsidR="00260B87"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ресурсами та </w:t>
      </w:r>
      <w:proofErr w:type="spellStart"/>
      <w:r w:rsidR="00260B87"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ефективності</w:t>
      </w:r>
      <w:proofErr w:type="spellEnd"/>
      <w:r w:rsidR="00260B87"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260B87"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їх</w:t>
      </w:r>
      <w:proofErr w:type="spellEnd"/>
      <w:r w:rsidR="00260B87"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260B87"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використання</w:t>
      </w:r>
      <w:proofErr w:type="spellEnd"/>
      <w:r w:rsidR="00260B87"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, </w:t>
      </w:r>
    </w:p>
    <w:p w:rsidR="001F03FB" w:rsidRPr="00114E64" w:rsidRDefault="001F03FB" w:rsidP="00114E64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6"/>
          <w:szCs w:val="26"/>
          <w:lang w:val="ru-RU"/>
        </w:rPr>
      </w:pPr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-  </w:t>
      </w:r>
      <w:proofErr w:type="spellStart"/>
      <w:r w:rsidR="00260B87"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прибутковості</w:t>
      </w:r>
      <w:proofErr w:type="spellEnd"/>
      <w:r w:rsidR="00260B87"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та </w:t>
      </w:r>
      <w:proofErr w:type="spellStart"/>
      <w:r w:rsidR="00260B87"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рентабельності</w:t>
      </w:r>
      <w:proofErr w:type="spellEnd"/>
      <w:r w:rsidR="00260B87"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260B87"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виробництва</w:t>
      </w:r>
      <w:proofErr w:type="spellEnd"/>
      <w:r w:rsidR="00260B87"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260B87"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продукції</w:t>
      </w:r>
      <w:proofErr w:type="spellEnd"/>
      <w:r w:rsidR="00260B87"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у </w:t>
      </w:r>
      <w:proofErr w:type="spellStart"/>
      <w:proofErr w:type="gramStart"/>
      <w:r w:rsidR="00260B87"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п</w:t>
      </w:r>
      <w:proofErr w:type="gramEnd"/>
      <w:r w:rsidR="00260B87"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ідприємстві</w:t>
      </w:r>
      <w:proofErr w:type="spellEnd"/>
      <w:r w:rsidR="00260B87"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, </w:t>
      </w:r>
    </w:p>
    <w:p w:rsidR="00260B87" w:rsidRPr="00114E64" w:rsidRDefault="001F03FB" w:rsidP="00114E64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6"/>
          <w:szCs w:val="26"/>
          <w:lang w:val="ru-RU"/>
        </w:rPr>
      </w:pPr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- </w:t>
      </w:r>
      <w:proofErr w:type="spellStart"/>
      <w:r w:rsidR="00260B87"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фінансової</w:t>
      </w:r>
      <w:proofErr w:type="spellEnd"/>
      <w:r w:rsidR="00260B87"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="00260B87"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ст</w:t>
      </w:r>
      <w:proofErr w:type="gramEnd"/>
      <w:r w:rsidR="00260B87"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ійкості</w:t>
      </w:r>
      <w:proofErr w:type="spellEnd"/>
      <w:r w:rsidR="00260B87"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та </w:t>
      </w:r>
      <w:proofErr w:type="spellStart"/>
      <w:r w:rsidR="00260B87"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платоспроможності</w:t>
      </w:r>
      <w:proofErr w:type="spellEnd"/>
      <w:r w:rsidR="00260B87"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260B87"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підприємства</w:t>
      </w:r>
      <w:proofErr w:type="spellEnd"/>
      <w:r w:rsidR="00260B87"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;</w:t>
      </w:r>
    </w:p>
    <w:p w:rsidR="00260B87" w:rsidRPr="00114E64" w:rsidRDefault="00260B87" w:rsidP="00114E64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6"/>
          <w:szCs w:val="26"/>
          <w:lang w:val="ru-RU"/>
        </w:rPr>
      </w:pPr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- на </w:t>
      </w: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основі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конкретних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розрахунків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виявляти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тенденції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та </w:t>
      </w: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обґрунтовувати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напрями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розвитку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виробництва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конкурентоспроможних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видів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продукції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у </w:t>
      </w:r>
      <w:proofErr w:type="spellStart"/>
      <w:proofErr w:type="gram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п</w:t>
      </w:r>
      <w:proofErr w:type="gram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ідприємстві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;</w:t>
      </w:r>
    </w:p>
    <w:p w:rsidR="00260B87" w:rsidRPr="00114E64" w:rsidRDefault="00260B87" w:rsidP="00114E64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6"/>
          <w:szCs w:val="26"/>
          <w:lang w:val="ru-RU"/>
        </w:rPr>
      </w:pPr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- </w:t>
      </w: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обґрунтувати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 </w:t>
      </w:r>
      <w:proofErr w:type="spellStart"/>
      <w:proofErr w:type="gram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пр</w:t>
      </w:r>
      <w:proofErr w:type="gram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іоритетні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 </w:t>
      </w: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напрями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 </w:t>
      </w: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ефективного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господарювання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  та</w:t>
      </w:r>
    </w:p>
    <w:p w:rsidR="001F03FB" w:rsidRDefault="00260B87" w:rsidP="00114E64">
      <w:pPr>
        <w:tabs>
          <w:tab w:val="left" w:pos="39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розвитку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п</w:t>
      </w:r>
      <w:proofErr w:type="gram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ідприємства</w:t>
      </w:r>
      <w:proofErr w:type="spellEnd"/>
      <w:r w:rsidRPr="00114E64">
        <w:rPr>
          <w:rFonts w:ascii="Times New Roman" w:eastAsia="TimesNewRomanPSMT" w:hAnsi="Times New Roman" w:cs="Times New Roman"/>
          <w:sz w:val="26"/>
          <w:szCs w:val="26"/>
          <w:lang w:val="ru-RU"/>
        </w:rPr>
        <w:t>.</w:t>
      </w:r>
      <w:r w:rsidR="001F03F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0B87" w:rsidRPr="00523CAB" w:rsidRDefault="00260B87" w:rsidP="00260B87">
      <w:pPr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3CAB">
        <w:rPr>
          <w:rFonts w:ascii="Times New Roman" w:hAnsi="Times New Roman" w:cs="Times New Roman"/>
          <w:b/>
          <w:sz w:val="28"/>
          <w:szCs w:val="28"/>
        </w:rPr>
        <w:lastRenderedPageBreak/>
        <w:t>Програма навчальної дисципліни</w:t>
      </w:r>
    </w:p>
    <w:p w:rsidR="00260B87" w:rsidRPr="00CA0FFE" w:rsidRDefault="00260B87" w:rsidP="00260B87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t xml:space="preserve">Змістовий модуль </w:t>
      </w:r>
      <w:r w:rsidRPr="00CA0F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A0FFE">
        <w:rPr>
          <w:rFonts w:ascii="Times New Roman" w:hAnsi="Times New Roman" w:cs="Times New Roman"/>
          <w:b/>
          <w:sz w:val="28"/>
          <w:szCs w:val="28"/>
        </w:rPr>
        <w:t>1.</w:t>
      </w:r>
      <w:r w:rsidRPr="00CA0FFE">
        <w:rPr>
          <w:rFonts w:ascii="Times New Roman" w:hAnsi="Times New Roman" w:cs="Times New Roman"/>
          <w:sz w:val="28"/>
          <w:szCs w:val="28"/>
        </w:rPr>
        <w:t xml:space="preserve"> </w:t>
      </w:r>
      <w:r w:rsidRPr="00CA0FFE">
        <w:rPr>
          <w:rFonts w:ascii="Times New Roman" w:hAnsi="Times New Roman" w:cs="Times New Roman"/>
          <w:b/>
          <w:sz w:val="28"/>
          <w:szCs w:val="28"/>
        </w:rPr>
        <w:t>Підприємство та його ресурси в сучасній системі господарювання</w:t>
      </w:r>
    </w:p>
    <w:p w:rsidR="00260B87" w:rsidRPr="00523CAB" w:rsidRDefault="00260B87" w:rsidP="00523CAB">
      <w:pPr>
        <w:ind w:left="426" w:firstLine="709"/>
        <w:jc w:val="center"/>
        <w:rPr>
          <w:rStyle w:val="contlev2"/>
          <w:rFonts w:ascii="Times New Roman" w:hAnsi="Times New Roman" w:cs="Times New Roman"/>
          <w:b/>
          <w:sz w:val="28"/>
          <w:szCs w:val="28"/>
        </w:rPr>
      </w:pPr>
      <w:r w:rsidRPr="00523CAB">
        <w:rPr>
          <w:rFonts w:ascii="Times New Roman" w:hAnsi="Times New Roman" w:cs="Times New Roman"/>
          <w:b/>
          <w:sz w:val="28"/>
          <w:szCs w:val="28"/>
        </w:rPr>
        <w:t xml:space="preserve">Тема1. </w:t>
      </w:r>
      <w:hyperlink r:id="rId10" w:anchor="2736" w:history="1">
        <w:r w:rsidRPr="00523CAB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Підприємство як суб'єкт господарювання</w:t>
        </w:r>
      </w:hyperlink>
    </w:p>
    <w:p w:rsidR="00260B87" w:rsidRPr="00CA0FFE" w:rsidRDefault="00260B87" w:rsidP="00523CAB">
      <w:pPr>
        <w:pStyle w:val="12"/>
        <w:spacing w:line="240" w:lineRule="auto"/>
        <w:ind w:left="426" w:firstLine="283"/>
        <w:rPr>
          <w:sz w:val="28"/>
          <w:szCs w:val="28"/>
        </w:rPr>
      </w:pPr>
      <w:r w:rsidRPr="00CA0FFE">
        <w:rPr>
          <w:sz w:val="28"/>
          <w:szCs w:val="28"/>
        </w:rPr>
        <w:br/>
        <w:t>Поняття підприємства, місія, цілі і завдання його створення.  Підприємство як господарча система і форма реалізації підприємництва.</w:t>
      </w:r>
    </w:p>
    <w:p w:rsidR="00260B87" w:rsidRPr="00CA0FFE" w:rsidRDefault="00260B87" w:rsidP="00260B87">
      <w:pPr>
        <w:pStyle w:val="12"/>
        <w:spacing w:line="240" w:lineRule="auto"/>
        <w:ind w:firstLine="709"/>
        <w:rPr>
          <w:sz w:val="28"/>
          <w:szCs w:val="28"/>
        </w:rPr>
      </w:pPr>
      <w:r w:rsidRPr="00CA0FFE">
        <w:rPr>
          <w:sz w:val="28"/>
          <w:szCs w:val="28"/>
        </w:rPr>
        <w:t>Правові засади функціонування підприємств. Господарський Кодекс України, його основні положення. Статут підприємства. Генеральна тарифна угода й колективний договір.</w:t>
      </w:r>
    </w:p>
    <w:p w:rsidR="00260B87" w:rsidRPr="00CA0FFE" w:rsidRDefault="00260B87" w:rsidP="00260B87">
      <w:pPr>
        <w:pStyle w:val="12"/>
        <w:spacing w:line="240" w:lineRule="auto"/>
        <w:ind w:firstLine="709"/>
        <w:rPr>
          <w:sz w:val="28"/>
          <w:szCs w:val="28"/>
        </w:rPr>
      </w:pPr>
      <w:r w:rsidRPr="00CA0FFE">
        <w:rPr>
          <w:sz w:val="28"/>
          <w:szCs w:val="28"/>
        </w:rPr>
        <w:t>Класифікація підприємств: за метою та характером  діяльності; за формами власності; за чисельністю працюючих; правовим статусом та формами господарювання; за технологічною і територіальною цілісністю; за галузево-функціональним видом діяльності.</w:t>
      </w:r>
    </w:p>
    <w:p w:rsidR="00260B87" w:rsidRPr="00CA0FFE" w:rsidRDefault="00260B87" w:rsidP="00260B87">
      <w:pPr>
        <w:pStyle w:val="12"/>
        <w:spacing w:line="240" w:lineRule="auto"/>
        <w:ind w:firstLine="709"/>
        <w:rPr>
          <w:sz w:val="28"/>
          <w:szCs w:val="28"/>
        </w:rPr>
      </w:pPr>
      <w:r w:rsidRPr="00CA0FFE">
        <w:rPr>
          <w:sz w:val="28"/>
          <w:szCs w:val="28"/>
        </w:rPr>
        <w:t>Організаційно-правові форми підприємств та їх характеристика.</w:t>
      </w:r>
    </w:p>
    <w:p w:rsidR="00260B87" w:rsidRPr="00CA0FFE" w:rsidRDefault="00260B87" w:rsidP="00260B87">
      <w:pPr>
        <w:pStyle w:val="12"/>
        <w:spacing w:line="240" w:lineRule="auto"/>
        <w:ind w:firstLine="709"/>
        <w:rPr>
          <w:sz w:val="28"/>
          <w:szCs w:val="28"/>
        </w:rPr>
      </w:pPr>
      <w:r w:rsidRPr="00CA0FFE">
        <w:rPr>
          <w:sz w:val="28"/>
          <w:szCs w:val="28"/>
        </w:rPr>
        <w:t>Об’єднання підприємств: асоціації, корпорації, консорціуми, концерни, картелі, синдикати,  трести, холдинги, промислово-фінансові групи.</w:t>
      </w:r>
    </w:p>
    <w:p w:rsidR="00260B87" w:rsidRPr="00CA0FFE" w:rsidRDefault="00260B87" w:rsidP="00260B87">
      <w:pPr>
        <w:pStyle w:val="12"/>
        <w:spacing w:line="240" w:lineRule="auto"/>
        <w:ind w:firstLine="709"/>
        <w:rPr>
          <w:sz w:val="28"/>
          <w:szCs w:val="28"/>
        </w:rPr>
      </w:pPr>
      <w:r w:rsidRPr="00CA0FFE">
        <w:rPr>
          <w:sz w:val="28"/>
          <w:szCs w:val="28"/>
        </w:rPr>
        <w:t>Тенденції розвитку підприємств та їх об’єднань в сучасних умовах.</w:t>
      </w:r>
    </w:p>
    <w:p w:rsidR="00260B87" w:rsidRPr="00CA0FFE" w:rsidRDefault="00260B87" w:rsidP="00260B87">
      <w:pPr>
        <w:pStyle w:val="12"/>
        <w:spacing w:line="240" w:lineRule="auto"/>
        <w:ind w:firstLine="709"/>
        <w:rPr>
          <w:sz w:val="28"/>
          <w:szCs w:val="28"/>
        </w:rPr>
      </w:pPr>
      <w:r w:rsidRPr="00CA0FFE">
        <w:rPr>
          <w:sz w:val="28"/>
          <w:szCs w:val="28"/>
        </w:rPr>
        <w:t>Еволюція теорій економіки підприємства (класична, неокласична, інституціональна, еволюційна, підприємницька, інтегральна).</w:t>
      </w:r>
    </w:p>
    <w:p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709"/>
        <w:jc w:val="center"/>
        <w:rPr>
          <w:b/>
          <w:i/>
          <w:sz w:val="28"/>
          <w:szCs w:val="28"/>
        </w:rPr>
      </w:pPr>
    </w:p>
    <w:p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Рекомендована література: [1, 3, 5, 8, 22]</w:t>
      </w:r>
    </w:p>
    <w:p w:rsidR="00260B87" w:rsidRPr="00CA0FFE" w:rsidRDefault="00260B87" w:rsidP="00260B8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60B87" w:rsidRPr="00523CAB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523CAB">
        <w:rPr>
          <w:b/>
          <w:sz w:val="28"/>
          <w:szCs w:val="28"/>
        </w:rPr>
        <w:t>Тема 2. Управління підприємством</w:t>
      </w:r>
    </w:p>
    <w:p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Об’єктивна необхідність і поняття управління суб’єктами господарювання. Планування, організація, мотивація, контроль як основні функції управління підприємствами.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Принципи та методи управління підприємством.</w:t>
      </w:r>
    </w:p>
    <w:p w:rsidR="00260B87" w:rsidRPr="00CA0FFE" w:rsidRDefault="00260B87" w:rsidP="00260B8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Організаційна структура управління підприємством. Типи організаційних структур управління:  лінійно-функціональні, </w:t>
      </w:r>
      <w:proofErr w:type="spellStart"/>
      <w:r w:rsidRPr="00CA0FFE">
        <w:rPr>
          <w:rFonts w:ascii="Times New Roman" w:hAnsi="Times New Roman" w:cs="Times New Roman"/>
          <w:sz w:val="28"/>
          <w:szCs w:val="28"/>
        </w:rPr>
        <w:t>дивізіональні</w:t>
      </w:r>
      <w:proofErr w:type="spellEnd"/>
      <w:r w:rsidRPr="00CA0FFE">
        <w:rPr>
          <w:rFonts w:ascii="Times New Roman" w:hAnsi="Times New Roman" w:cs="Times New Roman"/>
          <w:sz w:val="28"/>
          <w:szCs w:val="28"/>
        </w:rPr>
        <w:t xml:space="preserve">, матричні. Принципи та етапи процесу побудови організаційних структур управління виробничими й невиробничими підприємствами. </w:t>
      </w:r>
    </w:p>
    <w:p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260B87" w:rsidRPr="00CA0FFE" w:rsidRDefault="00260B87" w:rsidP="00260B8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[2, 4, 9, 23]</w:t>
      </w:r>
    </w:p>
    <w:p w:rsidR="00260B87" w:rsidRPr="00CA0FFE" w:rsidRDefault="00260B87" w:rsidP="00260B87">
      <w:pPr>
        <w:pStyle w:val="33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</w:p>
    <w:p w:rsidR="00260B87" w:rsidRPr="00523CAB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r w:rsidRPr="00523CAB">
        <w:rPr>
          <w:b/>
          <w:sz w:val="28"/>
          <w:szCs w:val="28"/>
        </w:rPr>
        <w:t xml:space="preserve">Тема 3. </w:t>
      </w:r>
      <w:hyperlink r:id="rId11" w:anchor="1210" w:history="1">
        <w:r w:rsidRPr="00523CAB">
          <w:rPr>
            <w:rStyle w:val="a6"/>
            <w:b/>
            <w:color w:val="auto"/>
            <w:sz w:val="28"/>
            <w:szCs w:val="28"/>
            <w:u w:val="none"/>
          </w:rPr>
          <w:t xml:space="preserve"> Персонал підприємства </w:t>
        </w:r>
      </w:hyperlink>
    </w:p>
    <w:p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Поняття персоналу в контексті економічних понять трудових ресурсів, кадрів, трудового потенціалу та ін. Категорії персоналу підприємства (керівники, </w:t>
      </w:r>
      <w:r w:rsidRPr="00CA0FFE">
        <w:rPr>
          <w:sz w:val="28"/>
          <w:szCs w:val="28"/>
        </w:rPr>
        <w:lastRenderedPageBreak/>
        <w:t>спеціа</w:t>
      </w:r>
      <w:r w:rsidRPr="00CA0FFE">
        <w:rPr>
          <w:sz w:val="28"/>
          <w:szCs w:val="28"/>
        </w:rPr>
        <w:softHyphen/>
        <w:t>лісти, службовці, робітники). Поділ персоналу за професіями і кваліфікацією.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Визначення чисельності окремих категорій працівників.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Кадрова політика й система управління персоналом підприємств. Сучасні вимоги держави й фірми до ділових якостей різних категорій персоналу.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Особливості систем управління у фірмах економічно розвинутих зарубіжних країн.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color w:val="000000"/>
          <w:spacing w:val="1"/>
          <w:sz w:val="28"/>
          <w:szCs w:val="28"/>
        </w:rPr>
        <w:t xml:space="preserve">Продуктивність праці як економічна категорія. Методичні підходи до </w:t>
      </w:r>
      <w:r w:rsidRPr="00CA0FFE">
        <w:rPr>
          <w:color w:val="000000"/>
          <w:spacing w:val="4"/>
          <w:sz w:val="28"/>
          <w:szCs w:val="28"/>
        </w:rPr>
        <w:t xml:space="preserve">розрахунку продуктивності праці на виробничих підприємствах. Чинники </w:t>
      </w:r>
      <w:r w:rsidRPr="00CA0FFE">
        <w:rPr>
          <w:color w:val="000000"/>
          <w:spacing w:val="12"/>
          <w:sz w:val="28"/>
          <w:szCs w:val="28"/>
        </w:rPr>
        <w:t xml:space="preserve">зростання продуктивності праці. </w:t>
      </w:r>
      <w:r w:rsidRPr="00CA0FFE">
        <w:rPr>
          <w:color w:val="000000"/>
          <w:spacing w:val="3"/>
          <w:sz w:val="28"/>
          <w:szCs w:val="28"/>
        </w:rPr>
        <w:t xml:space="preserve"> Наявні резерви зростання продуктивності праці </w:t>
      </w:r>
      <w:r w:rsidRPr="00CA0FFE">
        <w:rPr>
          <w:color w:val="000000"/>
          <w:spacing w:val="1"/>
          <w:sz w:val="28"/>
          <w:szCs w:val="28"/>
        </w:rPr>
        <w:t xml:space="preserve">та заходи для їх використання в сучасних умовах господарювання. Розрахунки </w:t>
      </w:r>
      <w:r w:rsidRPr="00CA0FFE">
        <w:rPr>
          <w:color w:val="000000"/>
          <w:spacing w:val="7"/>
          <w:sz w:val="28"/>
          <w:szCs w:val="28"/>
        </w:rPr>
        <w:t xml:space="preserve">можливого зростання продуктивності праці за рахунок окремих і певної </w:t>
      </w:r>
      <w:r w:rsidRPr="00CA0FFE">
        <w:rPr>
          <w:color w:val="000000"/>
          <w:spacing w:val="1"/>
          <w:sz w:val="28"/>
          <w:szCs w:val="28"/>
        </w:rPr>
        <w:t>сукупності чинників.</w:t>
      </w:r>
    </w:p>
    <w:p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jc w:val="both"/>
        <w:rPr>
          <w:b/>
          <w:i/>
          <w:sz w:val="28"/>
          <w:szCs w:val="28"/>
        </w:rPr>
      </w:pP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[5,7, 13, 17, 19]</w:t>
      </w:r>
    </w:p>
    <w:p w:rsidR="00260B87" w:rsidRPr="00523CAB" w:rsidRDefault="00260B87" w:rsidP="00260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CAB">
        <w:rPr>
          <w:rFonts w:ascii="Times New Roman" w:hAnsi="Times New Roman" w:cs="Times New Roman"/>
          <w:b/>
          <w:sz w:val="28"/>
          <w:szCs w:val="28"/>
        </w:rPr>
        <w:t>Тема 4. Основні фонди і виробничі потужності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Матеріальні активи як сукупність виробничих фондів та іншого майна підприємства. Поділ виробничих фондів на основні й оборотні, їх роль у здійсненні процесу виробництва продукції або надання послуг. Майно підпри</w:t>
      </w:r>
      <w:r w:rsidRPr="00CA0FFE">
        <w:rPr>
          <w:sz w:val="28"/>
          <w:szCs w:val="28"/>
        </w:rPr>
        <w:softHyphen/>
        <w:t xml:space="preserve">ємства соціального призначення. 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Класифікація основних фондів за ознакою функціонального призначення та участі у виробничих процесах. Структура  основних фондів та її види.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Оцінювання основних фондів. Первісна, відновна й залишкова вартість основних фондів.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Відтворення основних виробничих фондів. Характеристика процесу відтворення  основних фондів. Розширене відтворення основних фондів за допомогою їх технічного переозброєння, реконструкції, розширення і нового будівництва.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Фізичне (матеріальне) та економічне спрацювання основних фондів. Техніко-економічне старіння засобів праці та його наслідки.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Амортизація основних фондів та методи  її нарахування. 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Система показників ефективності відтворен</w:t>
      </w:r>
      <w:r w:rsidRPr="00CA0FFE">
        <w:rPr>
          <w:sz w:val="28"/>
          <w:szCs w:val="28"/>
        </w:rPr>
        <w:softHyphen/>
        <w:t>ня та використання основних фондів підприємства. Шляхи підвищення  ефективності використання основних виробничих фондів.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Загальна характеристика, види та чинники формування (нарощування) виробничої потужності підприємства. Основні методичні принципи розрахунку виробничої потужності підприємства. Баланс виробничих потужностей.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Форми розвитку і трансформації техніко-технологічної бази підприємства. 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Сутність і соціально-економічне значення застосування різних форм організа</w:t>
      </w:r>
      <w:r w:rsidRPr="00CA0FFE">
        <w:rPr>
          <w:sz w:val="28"/>
          <w:szCs w:val="28"/>
        </w:rPr>
        <w:softHyphen/>
        <w:t>ції виробництва. Концентрація й розукрупнення виробництва. Спеціалізація, кооперування  та комбінування виробництва.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 Об’єктивна необхід</w:t>
      </w:r>
      <w:r w:rsidRPr="00CA0FFE">
        <w:rPr>
          <w:sz w:val="28"/>
          <w:szCs w:val="28"/>
        </w:rPr>
        <w:softHyphen/>
        <w:t xml:space="preserve">ність, сутність і тенденції розвитку диверсифікації виробництва. </w:t>
      </w: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lastRenderedPageBreak/>
        <w:t>Рекомендована література: [9,10,13, 18]</w:t>
      </w:r>
    </w:p>
    <w:p w:rsidR="00260B87" w:rsidRPr="00523CAB" w:rsidRDefault="00260B87" w:rsidP="00260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CAB">
        <w:rPr>
          <w:rFonts w:ascii="Times New Roman" w:hAnsi="Times New Roman" w:cs="Times New Roman"/>
          <w:b/>
          <w:sz w:val="28"/>
          <w:szCs w:val="28"/>
        </w:rPr>
        <w:t>Тема 5. Оборотні засоби підприємства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Сутнісна характеристика оборотних засобів як сукупності поточних витрат фінансових коштів. Виокремлення оборотних засобів, що обслуговують сфери виробництва й обігу. 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Елементний склад оборотних фондів. Характеристика виробничих запасів, напівфабрикатів власного виготовлення, незавершеного виробництва, витрат майбутніх періодів. 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Основні елементи фондів обігу. Нормовані й ненормовані оборотні кошти.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Джерела формування оборотних коштів. Призначення нормування (розрахунку нормативів) оборотних коштів. Методи розрахунку нормативів оборотних коштів (аналітичний, коефіцієнтний, прямого рахунку).</w:t>
      </w:r>
    </w:p>
    <w:p w:rsidR="00D52727" w:rsidRPr="003523EB" w:rsidRDefault="00260B87" w:rsidP="00D527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Обчислення нормативів оборотних засобів в окремих їх елементах (виробничих запасах, незавершеному виробництві, витратах майбутніх періодів, залишках готової продукції). Визначення сукупного нормативу</w:t>
      </w:r>
      <w:r w:rsidR="00D52727">
        <w:rPr>
          <w:rFonts w:ascii="Times New Roman" w:hAnsi="Times New Roman" w:cs="Times New Roman"/>
          <w:sz w:val="28"/>
          <w:szCs w:val="28"/>
        </w:rPr>
        <w:t xml:space="preserve"> оборотних коштів підприємства.</w:t>
      </w:r>
    </w:p>
    <w:p w:rsidR="00260B87" w:rsidRPr="00CA0FFE" w:rsidRDefault="00260B87" w:rsidP="00D527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Основні показники рівня ефективності використання оборотних засобів: коефіцієнти оборотності (кількість оборотів) й завантаження, тривалість повного обороту, рентабельність; методика їх розрахунку. Шляхи підвищення ефективності використання оборотних коштів (оптимізація запасів, ресурсів, незавершеного виробництва; скорочення тривалості виробничого циклу; поліпшення організації матеріально-технічного забезпечення; прискорення реалізації виробленої продукції).</w:t>
      </w: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[21,22,23]</w:t>
      </w:r>
    </w:p>
    <w:p w:rsidR="00260B87" w:rsidRPr="00CA0FFE" w:rsidRDefault="00260B87" w:rsidP="00260B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B87" w:rsidRPr="00D52727" w:rsidRDefault="00260B87" w:rsidP="00260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27">
        <w:rPr>
          <w:rFonts w:ascii="Times New Roman" w:hAnsi="Times New Roman" w:cs="Times New Roman"/>
          <w:b/>
          <w:sz w:val="28"/>
          <w:szCs w:val="28"/>
        </w:rPr>
        <w:t>Тема 6. Нематеріальні ресурси і активи</w:t>
      </w:r>
    </w:p>
    <w:p w:rsidR="00260B87" w:rsidRPr="00CA0FFE" w:rsidRDefault="00260B87" w:rsidP="00260B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Поняття, види та особливості нематеріальних ресурсів, їх вплив на конкурентоспроможність продукції  підприємства на ринку. </w:t>
      </w:r>
    </w:p>
    <w:p w:rsidR="00260B87" w:rsidRPr="003523EB" w:rsidRDefault="00260B87" w:rsidP="00D5272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Об’єкти інтелектуальної власності. Змістова характеристика об’єктів авторського права і суміжних прав. </w:t>
      </w:r>
    </w:p>
    <w:p w:rsidR="00260B87" w:rsidRPr="00CA0FFE" w:rsidRDefault="00260B87" w:rsidP="00260B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Сутність та особливості правової охорони об’єктів промислової власності (винаходів, промислових зразків, корисних моделей товарних знаків, знаків обслуговування). </w:t>
      </w:r>
    </w:p>
    <w:p w:rsidR="00260B87" w:rsidRPr="00CA0FFE" w:rsidRDefault="00260B87" w:rsidP="00260B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Інформаційні технології та програмні продукти. Інші нематеріальні ресурси («ноу-хау», комерційна таємниця, недобросовісна конкуренція ). 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i/>
          <w:sz w:val="28"/>
          <w:szCs w:val="28"/>
        </w:rPr>
      </w:pPr>
      <w:r w:rsidRPr="00CA0FFE">
        <w:rPr>
          <w:sz w:val="28"/>
          <w:szCs w:val="28"/>
        </w:rPr>
        <w:lastRenderedPageBreak/>
        <w:t xml:space="preserve">  Нематеріальні активи. Характерні риси та особливості. Основні підходи та методи оцінювання вартості нематеріальних активів.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[7, 9, 12, 18]</w:t>
      </w:r>
    </w:p>
    <w:p w:rsidR="00260B87" w:rsidRPr="00CA0FFE" w:rsidRDefault="00260B87" w:rsidP="00260B87">
      <w:pPr>
        <w:pStyle w:val="33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CA0FFE">
        <w:rPr>
          <w:b/>
          <w:sz w:val="28"/>
          <w:szCs w:val="28"/>
        </w:rPr>
        <w:t>Змістовий модуль  2.</w:t>
      </w:r>
      <w:r w:rsidRPr="00CA0FFE">
        <w:rPr>
          <w:sz w:val="28"/>
          <w:szCs w:val="28"/>
        </w:rPr>
        <w:t xml:space="preserve">  </w:t>
      </w:r>
      <w:r w:rsidRPr="00CA0FFE">
        <w:rPr>
          <w:b/>
          <w:sz w:val="28"/>
        </w:rPr>
        <w:t>Організація діяльності підприємства та іі результати</w:t>
      </w:r>
    </w:p>
    <w:p w:rsidR="00260B87" w:rsidRPr="00CA0FFE" w:rsidRDefault="00260B87" w:rsidP="00260B87">
      <w:pPr>
        <w:pStyle w:val="33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260B87" w:rsidRPr="00D52727" w:rsidRDefault="00260B87" w:rsidP="00260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27">
        <w:rPr>
          <w:rFonts w:ascii="Times New Roman" w:hAnsi="Times New Roman" w:cs="Times New Roman"/>
          <w:b/>
          <w:sz w:val="28"/>
          <w:szCs w:val="28"/>
        </w:rPr>
        <w:t>Тема 7. Інвестиційна діяльність підприємства</w:t>
      </w:r>
    </w:p>
    <w:p w:rsidR="00260B87" w:rsidRPr="00CA0FFE" w:rsidRDefault="00260B87" w:rsidP="00260B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Сутність, характеристика інвестицій як найважливішого фінансового ресурсу для створення, функціонування й розвитку суб’єктів господарювання.  Класифікація  інвестицій підприємства. </w:t>
      </w:r>
    </w:p>
    <w:p w:rsidR="00260B87" w:rsidRPr="00CA0FFE" w:rsidRDefault="00260B87" w:rsidP="00260B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Джерела формування реальних інвестицій. Технологічна й відтворювальна структура капітальних вкладень, тенденції її зміни у часі. Обґрунтування джерел фінансування та обчислення необхідного обсягу капітальних вкладень відповідно до можливих варіантів економічної ситуації на ринку і підприємстві.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Роль фінансових інвестицій у системі господарювання. Види цінних паперів, порядок їх випуску й обігу. Державне регулювання й масштаби обігу цінних паперів в Україні.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Загальні положення методології визначення ефективності виробничих і фінансових інвестицій.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Сукупність чинників, що впливають на рівень ефективності інвестицій. Основні організаційно-економічні чинники підвищення ефективності використан</w:t>
      </w:r>
      <w:r w:rsidRPr="00CA0FFE">
        <w:rPr>
          <w:sz w:val="28"/>
          <w:szCs w:val="28"/>
        </w:rPr>
        <w:softHyphen/>
        <w:t>ня капітальних вкладень.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Економічне обґрунтування інвестиційних проектів різних суб’єктів господа</w:t>
      </w:r>
      <w:r w:rsidRPr="00CA0FFE">
        <w:rPr>
          <w:sz w:val="28"/>
          <w:szCs w:val="28"/>
        </w:rPr>
        <w:softHyphen/>
        <w:t>рювання . Стисла характеристика інвестиційного проекту.</w:t>
      </w: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[1, 3, 5, 9, 10, 14]</w:t>
      </w: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B87" w:rsidRPr="00D52727" w:rsidRDefault="00260B87" w:rsidP="00260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27">
        <w:rPr>
          <w:rFonts w:ascii="Times New Roman" w:hAnsi="Times New Roman" w:cs="Times New Roman"/>
          <w:b/>
          <w:sz w:val="28"/>
          <w:szCs w:val="28"/>
        </w:rPr>
        <w:t>Тема 8. Інноваційні процеси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Загальна характеристика інноваційної діяльності та інноваційних процесів. Локальні й глобальні новинки (нововведення). Взаємо</w:t>
      </w:r>
      <w:r w:rsidRPr="00CA0FFE">
        <w:rPr>
          <w:sz w:val="28"/>
          <w:szCs w:val="28"/>
        </w:rPr>
        <w:softHyphen/>
        <w:t>зв’язок між окремими видами інноваційних процесів.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Організаційні форми інноваційної діяльності (інноваційний центр, технопарк, технополіс, інноваційний бізнес-інкубатор тощо). 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Інноваційна політика підприємства та принципи її формування. Стратегія інноваційного розвитку підприємства: суть і види.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Методика визначення ефективності технічних нововведень. Народногосподар</w:t>
      </w:r>
      <w:r w:rsidRPr="00CA0FFE">
        <w:rPr>
          <w:sz w:val="28"/>
          <w:szCs w:val="28"/>
        </w:rPr>
        <w:softHyphen/>
        <w:t>ський і внутрішньогосподарський (комерційний) економічний ефект від створення новинок і використання нововведень.</w:t>
      </w: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[1, 4, 9, 17, 19]</w:t>
      </w:r>
    </w:p>
    <w:p w:rsidR="00260B87" w:rsidRPr="00D52727" w:rsidRDefault="00260B87" w:rsidP="00260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27">
        <w:rPr>
          <w:rFonts w:ascii="Times New Roman" w:hAnsi="Times New Roman" w:cs="Times New Roman"/>
          <w:b/>
          <w:sz w:val="28"/>
          <w:szCs w:val="28"/>
        </w:rPr>
        <w:lastRenderedPageBreak/>
        <w:t>Тема 9. Організація виробництва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 Поняття й основні елементи виробничого процесу. Поділ виробничих проце</w:t>
      </w:r>
      <w:r w:rsidRPr="00CA0FFE">
        <w:rPr>
          <w:sz w:val="28"/>
          <w:szCs w:val="28"/>
        </w:rPr>
        <w:softHyphen/>
        <w:t>сів за призначенням, перебігом у часі та ступенем механізації (автоматизації). Принципи раціональної  організації виробничого процесу.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Організаційні  типи виробництва (одиничне, серійне й масове), сутнісна характерис</w:t>
      </w:r>
      <w:r w:rsidRPr="00CA0FFE">
        <w:rPr>
          <w:sz w:val="28"/>
          <w:szCs w:val="28"/>
        </w:rPr>
        <w:softHyphen/>
        <w:t>тика кожного з них. Вплив типу виробництва на його ефективність.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Організація виробничого процесу в часі.  Виробничий цикл і його структура.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Методи організації виробництва.  Організація непотокового виробництва: його ознаки й сфери застосування.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Особливості потокового виробництва і його різновиди. Переваги і недоліки потокового виробництва. Тенденції його розвитку.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Комплексна підготовка  виробництва.</w:t>
      </w: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[1, 4, 6, 9, 11]</w:t>
      </w: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B87" w:rsidRPr="00D52727" w:rsidRDefault="006B3DE4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hyperlink r:id="rId12" w:anchor="1157" w:history="1">
        <w:r w:rsidR="00260B87" w:rsidRPr="00D52727">
          <w:rPr>
            <w:rStyle w:val="a6"/>
            <w:b/>
            <w:color w:val="auto"/>
            <w:sz w:val="28"/>
            <w:szCs w:val="28"/>
            <w:u w:val="none"/>
          </w:rPr>
          <w:t>Тема 10. Інфраструктура підприємства</w:t>
        </w:r>
      </w:hyperlink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Поняття, компоненти  та моделі  ринкового середовища функціонування підприємств та організацій. 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Фактори макросередовища  та їх вплив на діяльність підприємства. Технологія використання РЕSТ-аналізу для оцінювання факторів макросередовища  підприємства.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 Характеристика окремих складових </w:t>
      </w:r>
      <w:proofErr w:type="spellStart"/>
      <w:r w:rsidRPr="00CA0FFE">
        <w:rPr>
          <w:sz w:val="28"/>
          <w:szCs w:val="28"/>
        </w:rPr>
        <w:t>мезо-</w:t>
      </w:r>
      <w:proofErr w:type="spellEnd"/>
      <w:r w:rsidRPr="00CA0FFE">
        <w:rPr>
          <w:sz w:val="28"/>
          <w:szCs w:val="28"/>
        </w:rPr>
        <w:t xml:space="preserve"> та мікросередовища підприємства. Методичні підходи до оцінювання середовища господарювання підприємств.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Визначення ринку,  його типологія. Монополія та її види.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Різновиди інфраструктури ринку. Принципи поведінки суб’єктів господарювання на ринку.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[12, 14, 18, 21]</w:t>
      </w: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B87" w:rsidRPr="00D52727" w:rsidRDefault="006B3DE4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hyperlink r:id="rId13" w:anchor="18604" w:history="1">
        <w:r w:rsidR="00260B87" w:rsidRPr="00D52727">
          <w:rPr>
            <w:rStyle w:val="a6"/>
            <w:b/>
            <w:color w:val="auto"/>
            <w:sz w:val="28"/>
            <w:szCs w:val="28"/>
            <w:u w:val="none"/>
          </w:rPr>
          <w:t>Тема 11. Регулювання, прогнозування та планування діяльності підприємства</w:t>
        </w:r>
      </w:hyperlink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Прогнозування як наукове обґрунтування можливого стану суб’єктів господарювання у майбутньому, а також альтернативних шляхів і строків досягнення цього стану. Мета, ознаки, об’єкти й принципи прогнозування. 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Методологічні основи планування. Планування як домінантна функція управління, принципи планування. Система планів підприємства. Методи планування діяльності та розвитку підприємства.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Сутність та основні етапи стратегічного планування на підприємстві.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Бізнес-планування: сутність і призначення. Стадії формування, логіка розробки й </w:t>
      </w:r>
      <w:proofErr w:type="spellStart"/>
      <w:r w:rsidRPr="00CA0FFE">
        <w:rPr>
          <w:sz w:val="28"/>
          <w:szCs w:val="28"/>
        </w:rPr>
        <w:t>поліваріантність</w:t>
      </w:r>
      <w:proofErr w:type="spellEnd"/>
      <w:r w:rsidRPr="00CA0FFE">
        <w:rPr>
          <w:sz w:val="28"/>
          <w:szCs w:val="28"/>
        </w:rPr>
        <w:t xml:space="preserve"> структури бізнес-плану. Типовий зміст і методика розробки окремих розділів бізнес-плану. 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Тактичне планування діяльності підприємства. Відмінність тактичного </w:t>
      </w:r>
      <w:r w:rsidRPr="00CA0FFE">
        <w:rPr>
          <w:sz w:val="28"/>
          <w:szCs w:val="28"/>
        </w:rPr>
        <w:lastRenderedPageBreak/>
        <w:t>планування від стратегічного.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Оперативне планування поточної діяльності: суть і завдання. Розробка оперативних планів та графіків виробництва.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Проблеми удосконалення </w:t>
      </w:r>
      <w:proofErr w:type="spellStart"/>
      <w:r w:rsidRPr="00CA0FFE">
        <w:rPr>
          <w:sz w:val="28"/>
          <w:szCs w:val="28"/>
        </w:rPr>
        <w:t>внутрішньофірмового</w:t>
      </w:r>
      <w:proofErr w:type="spellEnd"/>
      <w:r w:rsidRPr="00CA0FFE">
        <w:rPr>
          <w:sz w:val="28"/>
          <w:szCs w:val="28"/>
        </w:rPr>
        <w:t xml:space="preserve"> планування за умов ринкової системи господарювання.</w:t>
      </w:r>
    </w:p>
    <w:p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rStyle w:val="contlev2"/>
          <w:color w:val="auto"/>
          <w:sz w:val="28"/>
          <w:szCs w:val="28"/>
        </w:rPr>
      </w:pP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[3, 6, 8, 9].</w:t>
      </w:r>
    </w:p>
    <w:p w:rsidR="00260B87" w:rsidRPr="00D52727" w:rsidRDefault="006B3DE4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hyperlink r:id="rId14" w:anchor="6048" w:history="1">
        <w:r w:rsidR="00260B87" w:rsidRPr="00D52727">
          <w:rPr>
            <w:rStyle w:val="a6"/>
            <w:b/>
            <w:color w:val="auto"/>
            <w:sz w:val="28"/>
            <w:szCs w:val="28"/>
            <w:u w:val="none"/>
          </w:rPr>
          <w:t>Тема 12. Маркетингова діяльність. Якість продукції</w:t>
        </w:r>
      </w:hyperlink>
    </w:p>
    <w:p w:rsidR="00260B87" w:rsidRPr="00D52727" w:rsidRDefault="00260B87" w:rsidP="00260B87">
      <w:pPr>
        <w:pStyle w:val="23"/>
        <w:shd w:val="clear" w:color="auto" w:fill="auto"/>
        <w:spacing w:after="0" w:line="240" w:lineRule="auto"/>
        <w:ind w:firstLine="0"/>
        <w:rPr>
          <w:rStyle w:val="contlev2"/>
          <w:b/>
          <w:color w:val="auto"/>
          <w:sz w:val="28"/>
          <w:szCs w:val="28"/>
        </w:rPr>
      </w:pPr>
    </w:p>
    <w:p w:rsidR="00260B87" w:rsidRPr="00CA0FFE" w:rsidRDefault="00260B87" w:rsidP="00260B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Загальна сутнісна характеристика продукції, її класифікація й вимірники обсягу. Номенклатура й асортимент продукції (послуг). </w:t>
      </w:r>
    </w:p>
    <w:p w:rsidR="00260B87" w:rsidRPr="00CA0FFE" w:rsidRDefault="00260B87" w:rsidP="00D527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Виробнича програма підприємства та основні її завдання. Формування вартісних показників виробничої програми: валова, товарна, чиста й реалізована продукція. </w:t>
      </w:r>
    </w:p>
    <w:p w:rsidR="00260B87" w:rsidRPr="00CA0FFE" w:rsidRDefault="00260B87" w:rsidP="00D527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Схема формування виробничої програми підприємства, її ресурсне обґрунтування. Вплив маркетингової діяльності на формування програми випуску продукції (надання послуг) для ринку.</w:t>
      </w:r>
    </w:p>
    <w:p w:rsidR="00260B87" w:rsidRPr="00CA0FFE" w:rsidRDefault="00260B87" w:rsidP="00260B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Поняття маркетингу, його концепції та різновиди.</w:t>
      </w:r>
    </w:p>
    <w:p w:rsidR="00260B87" w:rsidRPr="00CA0FFE" w:rsidRDefault="00260B87" w:rsidP="00260B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Принципи, задачі та функції маркетингу. Система засобів маркетингу та їх структура. Фактори </w:t>
      </w:r>
      <w:proofErr w:type="spellStart"/>
      <w:r w:rsidRPr="00CA0FFE">
        <w:rPr>
          <w:rFonts w:ascii="Times New Roman" w:hAnsi="Times New Roman" w:cs="Times New Roman"/>
          <w:sz w:val="28"/>
          <w:szCs w:val="28"/>
        </w:rPr>
        <w:t>макро-</w:t>
      </w:r>
      <w:proofErr w:type="spellEnd"/>
      <w:r w:rsidRPr="00CA0FFE">
        <w:rPr>
          <w:rFonts w:ascii="Times New Roman" w:hAnsi="Times New Roman" w:cs="Times New Roman"/>
          <w:sz w:val="28"/>
          <w:szCs w:val="28"/>
        </w:rPr>
        <w:t xml:space="preserve"> і мікросередовища маркетингу.</w:t>
      </w:r>
    </w:p>
    <w:p w:rsidR="00260B87" w:rsidRPr="00CA0FFE" w:rsidRDefault="00260B87" w:rsidP="00260B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Особливості визначення ринкового попиту на окремі види продукції. Методи цільового маркетингу. Сегментація ринку. Фактори сегментації споживчого ринку. Основні критерії вибору сегмента.</w:t>
      </w:r>
    </w:p>
    <w:p w:rsidR="00260B87" w:rsidRPr="00CA0FFE" w:rsidRDefault="00260B87" w:rsidP="00260B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Методи оцінювання і прогнозування попиту.</w:t>
      </w:r>
    </w:p>
    <w:p w:rsidR="00260B87" w:rsidRPr="00CA0FFE" w:rsidRDefault="00260B87" w:rsidP="00260B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Сутність, завдання, функції та елементи маркетингової політики розподілу. Поняття каналу розподілу. Класи</w:t>
      </w:r>
      <w:r w:rsidRPr="00CA0FFE">
        <w:rPr>
          <w:rFonts w:ascii="Times New Roman" w:hAnsi="Times New Roman" w:cs="Times New Roman"/>
          <w:sz w:val="28"/>
          <w:szCs w:val="28"/>
        </w:rPr>
        <w:softHyphen/>
        <w:t xml:space="preserve">фікація посередницьких підприємств і організацій та їх основні типи. </w:t>
      </w:r>
    </w:p>
    <w:p w:rsidR="00260B87" w:rsidRPr="00CA0FFE" w:rsidRDefault="00260B87" w:rsidP="00260B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Сутність і зміст маркетингової політики комунікацій .</w:t>
      </w:r>
    </w:p>
    <w:p w:rsidR="00260B87" w:rsidRPr="00CA0FFE" w:rsidRDefault="00260B87" w:rsidP="00260B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Принципи та способи ефективної організації маркетингу на підприємстві.</w:t>
      </w: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[2, 7, 22, 23].</w:t>
      </w:r>
    </w:p>
    <w:p w:rsidR="00D52727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</w:pPr>
      <w:r w:rsidRPr="00CA0FFE">
        <w:rPr>
          <w:color w:val="auto"/>
          <w:sz w:val="28"/>
          <w:szCs w:val="28"/>
        </w:rPr>
        <w:br/>
      </w:r>
    </w:p>
    <w:p w:rsidR="00D52727" w:rsidRDefault="00D52727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br w:type="page"/>
      </w:r>
    </w:p>
    <w:p w:rsidR="00260B87" w:rsidRPr="00D52727" w:rsidRDefault="006B3DE4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hyperlink r:id="rId15" w:anchor="1252" w:history="1">
        <w:r w:rsidR="00260B87" w:rsidRPr="00D52727">
          <w:rPr>
            <w:rStyle w:val="a6"/>
            <w:b/>
            <w:color w:val="auto"/>
            <w:sz w:val="28"/>
            <w:szCs w:val="28"/>
            <w:u w:val="none"/>
          </w:rPr>
          <w:t>Тема 13. Продуктивність, мотивація і оплата праці</w:t>
        </w:r>
      </w:hyperlink>
    </w:p>
    <w:p w:rsidR="00260B87" w:rsidRPr="00D52727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pacing w:val="6"/>
          <w:sz w:val="28"/>
          <w:szCs w:val="28"/>
        </w:rPr>
        <w:t xml:space="preserve">Мотивація як процес стимулювання людей до ефективної трудової </w:t>
      </w:r>
      <w:r w:rsidRPr="00CA0FFE">
        <w:rPr>
          <w:rFonts w:ascii="Times New Roman" w:hAnsi="Times New Roman" w:cs="Times New Roman"/>
          <w:sz w:val="28"/>
          <w:szCs w:val="28"/>
        </w:rPr>
        <w:t>діяльності. Методи мотивації трудової діяльності.</w:t>
      </w:r>
    </w:p>
    <w:p w:rsidR="00260B87" w:rsidRPr="00CA0FFE" w:rsidRDefault="00260B87" w:rsidP="00260B87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A0FFE">
        <w:rPr>
          <w:rFonts w:ascii="Times New Roman" w:hAnsi="Times New Roman" w:cs="Times New Roman"/>
          <w:spacing w:val="1"/>
          <w:sz w:val="28"/>
          <w:szCs w:val="28"/>
        </w:rPr>
        <w:t xml:space="preserve">Поняття оплати праці. Основна заробітна плата й додаткова оплата праці. Функції оплати праці та їх реалізація. </w:t>
      </w:r>
      <w:r w:rsidRPr="00CA0FFE">
        <w:rPr>
          <w:rFonts w:ascii="Times New Roman" w:hAnsi="Times New Roman" w:cs="Times New Roman"/>
          <w:spacing w:val="2"/>
          <w:sz w:val="28"/>
          <w:szCs w:val="28"/>
        </w:rPr>
        <w:t>Мінімальна заробітна плата.</w:t>
      </w:r>
    </w:p>
    <w:p w:rsidR="00260B87" w:rsidRPr="00CA0FFE" w:rsidRDefault="00260B87" w:rsidP="00260B87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A0FFE">
        <w:rPr>
          <w:rFonts w:ascii="Times New Roman" w:hAnsi="Times New Roman" w:cs="Times New Roman"/>
          <w:spacing w:val="2"/>
          <w:sz w:val="28"/>
          <w:szCs w:val="28"/>
        </w:rPr>
        <w:t xml:space="preserve"> Тарифна система. Єдина тарифна система </w:t>
      </w:r>
      <w:r w:rsidRPr="00CA0FFE">
        <w:rPr>
          <w:rFonts w:ascii="Times New Roman" w:hAnsi="Times New Roman" w:cs="Times New Roman"/>
          <w:spacing w:val="1"/>
          <w:sz w:val="28"/>
          <w:szCs w:val="28"/>
        </w:rPr>
        <w:t xml:space="preserve">розрядів і коефіцієнтів з оплати праці. Диференціація оплати праці за певними ознаками. Оплата праці керівників, спеціалістів і службовців. </w:t>
      </w:r>
    </w:p>
    <w:p w:rsidR="00260B87" w:rsidRPr="00CA0FFE" w:rsidRDefault="00260B87" w:rsidP="00260B87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A0FFE">
        <w:rPr>
          <w:rFonts w:ascii="Times New Roman" w:hAnsi="Times New Roman" w:cs="Times New Roman"/>
          <w:spacing w:val="1"/>
          <w:sz w:val="28"/>
          <w:szCs w:val="28"/>
        </w:rPr>
        <w:t xml:space="preserve">Форми й системи </w:t>
      </w:r>
      <w:r w:rsidRPr="00CA0FFE">
        <w:rPr>
          <w:rFonts w:ascii="Times New Roman" w:hAnsi="Times New Roman" w:cs="Times New Roman"/>
          <w:spacing w:val="2"/>
          <w:sz w:val="28"/>
          <w:szCs w:val="28"/>
        </w:rPr>
        <w:t xml:space="preserve">оплати праці робітників. Вибір форм і систем оплати праці на підприємствах </w:t>
      </w:r>
      <w:r w:rsidRPr="00CA0FFE">
        <w:rPr>
          <w:rFonts w:ascii="Times New Roman" w:hAnsi="Times New Roman" w:cs="Times New Roman"/>
          <w:spacing w:val="3"/>
          <w:sz w:val="28"/>
          <w:szCs w:val="28"/>
        </w:rPr>
        <w:t xml:space="preserve">різних форм власності. Можливість колективних форм організації та оплати </w:t>
      </w:r>
      <w:r w:rsidRPr="00CA0FFE">
        <w:rPr>
          <w:rFonts w:ascii="Times New Roman" w:hAnsi="Times New Roman" w:cs="Times New Roman"/>
          <w:spacing w:val="-3"/>
          <w:sz w:val="28"/>
          <w:szCs w:val="28"/>
        </w:rPr>
        <w:t>праці.</w:t>
      </w:r>
    </w:p>
    <w:p w:rsidR="00260B87" w:rsidRPr="00CA0FFE" w:rsidRDefault="00260B87" w:rsidP="00260B87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A0FFE">
        <w:rPr>
          <w:rFonts w:ascii="Times New Roman" w:hAnsi="Times New Roman" w:cs="Times New Roman"/>
          <w:spacing w:val="2"/>
          <w:sz w:val="28"/>
          <w:szCs w:val="28"/>
        </w:rPr>
        <w:t xml:space="preserve">Сучасна державна політика оплати праці. Механізм </w:t>
      </w:r>
      <w:r w:rsidRPr="00CA0FFE">
        <w:rPr>
          <w:rFonts w:ascii="Times New Roman" w:hAnsi="Times New Roman" w:cs="Times New Roman"/>
          <w:spacing w:val="1"/>
          <w:sz w:val="28"/>
          <w:szCs w:val="28"/>
        </w:rPr>
        <w:t>державного регулювання оплати праці та соціального захисту.</w:t>
      </w:r>
    </w:p>
    <w:p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CA0FFE">
        <w:rPr>
          <w:sz w:val="28"/>
          <w:szCs w:val="28"/>
        </w:rPr>
        <w:t>Рекомендована література: [3, 4, 5, 8, 11, 15]</w:t>
      </w:r>
    </w:p>
    <w:p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color w:val="auto"/>
          <w:sz w:val="28"/>
          <w:szCs w:val="28"/>
        </w:rPr>
      </w:pPr>
    </w:p>
    <w:p w:rsidR="00260B87" w:rsidRPr="00D52727" w:rsidRDefault="006B3DE4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hyperlink r:id="rId16" w:anchor="1190" w:history="1">
        <w:r w:rsidR="00260B87" w:rsidRPr="00D52727">
          <w:rPr>
            <w:rStyle w:val="a6"/>
            <w:b/>
            <w:color w:val="auto"/>
            <w:sz w:val="28"/>
            <w:szCs w:val="28"/>
            <w:u w:val="none"/>
          </w:rPr>
          <w:t>Тема 14. Витрати на виробництво. Собівартість продукції</w:t>
        </w:r>
      </w:hyperlink>
    </w:p>
    <w:p w:rsidR="00260B87" w:rsidRPr="00D52727" w:rsidRDefault="00260B87" w:rsidP="00260B87">
      <w:pPr>
        <w:pStyle w:val="23"/>
        <w:shd w:val="clear" w:color="auto" w:fill="auto"/>
        <w:spacing w:after="0" w:line="240" w:lineRule="auto"/>
        <w:ind w:firstLine="0"/>
        <w:rPr>
          <w:rStyle w:val="contlev2"/>
          <w:b/>
          <w:color w:val="auto"/>
          <w:sz w:val="28"/>
          <w:szCs w:val="28"/>
        </w:rPr>
      </w:pP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Поточні витрати, собівартість продукції як комплексний економічний показник. Включення поточних витрат виробництва до собівартості продукції (послуг). Класифікація витрат на виробництво за окремими ознаками (ступенем однорідності, зв’язком з обсягом виробництва, способом обчислення на одиницю продукції). Структура поточних витрат за окремими групами первинних елементів на підприємствах різних галузей і тенденція її зміни з часом. Система управління витратами.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Формування витрат центрів відповідальності та підприємства в цілому.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Зміст і методика обчислення кошторису виробництва. Розрахунки кошторису виробництва за окремими економічними елементами.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Калькулювання та його місце в економічних розрахунках. Об’єкти калькулю</w:t>
      </w:r>
      <w:r w:rsidRPr="00CA0FFE">
        <w:rPr>
          <w:sz w:val="28"/>
          <w:szCs w:val="28"/>
        </w:rPr>
        <w:softHyphen/>
        <w:t>вання й калькуляційні одиниці.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Обґрунтування й вибір стратегії зниження поточних витрат на підприємствах України.</w:t>
      </w:r>
    </w:p>
    <w:p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rStyle w:val="contlev2"/>
          <w:color w:val="auto"/>
          <w:sz w:val="28"/>
          <w:szCs w:val="28"/>
        </w:rPr>
      </w:pP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[5, 8, 9, 11]</w:t>
      </w:r>
    </w:p>
    <w:p w:rsidR="00D52727" w:rsidRDefault="00D52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0B87" w:rsidRPr="00D52727" w:rsidRDefault="006B3DE4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hyperlink r:id="rId17" w:anchor="1192" w:history="1">
        <w:r w:rsidR="00260B87" w:rsidRPr="00D52727">
          <w:rPr>
            <w:rStyle w:val="a6"/>
            <w:b/>
            <w:color w:val="auto"/>
            <w:sz w:val="28"/>
            <w:szCs w:val="28"/>
            <w:u w:val="none"/>
          </w:rPr>
          <w:t>Тема 15. Ціни на продукцію: встановлення і регулювання</w:t>
        </w:r>
      </w:hyperlink>
    </w:p>
    <w:p w:rsidR="00260B87" w:rsidRPr="00D52727" w:rsidRDefault="00260B87" w:rsidP="00260B87">
      <w:pPr>
        <w:pStyle w:val="23"/>
        <w:shd w:val="clear" w:color="auto" w:fill="auto"/>
        <w:spacing w:after="0" w:line="240" w:lineRule="auto"/>
        <w:ind w:firstLine="0"/>
        <w:rPr>
          <w:rStyle w:val="contlev2"/>
          <w:b/>
          <w:color w:val="auto"/>
          <w:sz w:val="28"/>
          <w:szCs w:val="28"/>
        </w:rPr>
      </w:pP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Поняття, роль і функції ціни в ринковій економіці. Види цін та сфери їх застосування. 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Загальні специфічні чинники ціноутворення. Основні методи встановлення ціни: собівартість плюс прибуток; забезпечення фіксованої величини прибутку; за рівнем поточних цін (конкуренції); за рівнем попиту тощо. 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Технологія розроблення цінової стратегії підприємства.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Сутність та різновиди цінової політики підприємства.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Шляхи вдосконалення ціноутворення на продукцію (послуги) в Україні.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</w:p>
    <w:p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CA0FFE">
        <w:rPr>
          <w:sz w:val="28"/>
          <w:szCs w:val="28"/>
        </w:rPr>
        <w:t>Рекомендована література: [3, 8, 9, 11, 13]</w:t>
      </w:r>
    </w:p>
    <w:p w:rsidR="00260B87" w:rsidRPr="00D52727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r w:rsidRPr="00CA0FFE">
        <w:rPr>
          <w:color w:val="auto"/>
          <w:sz w:val="28"/>
          <w:szCs w:val="28"/>
        </w:rPr>
        <w:br/>
      </w:r>
      <w:hyperlink r:id="rId18" w:anchor="9791" w:history="1">
        <w:r w:rsidRPr="00D52727">
          <w:rPr>
            <w:rStyle w:val="a6"/>
            <w:b/>
            <w:color w:val="auto"/>
            <w:sz w:val="28"/>
            <w:szCs w:val="28"/>
            <w:u w:val="none"/>
          </w:rPr>
          <w:t>Тема 16. Фінансово-економічні результати і ефективність діяльності підприємства</w:t>
        </w:r>
      </w:hyperlink>
    </w:p>
    <w:p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rStyle w:val="contlev2"/>
          <w:color w:val="auto"/>
          <w:sz w:val="28"/>
          <w:szCs w:val="28"/>
        </w:rPr>
      </w:pP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Загальна характеристика фінансової діяльності підприємства. Джерела фінансування діяльності.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Прибуток і дохід як основні показники фінансових результатів діяльності підприємства. Сутність, функції та види прибутку. Джерела формування загальної величини прибутку (доходу) підприємства. Типова схема використання прибутку (доходу) підприємства. 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Рентабельність як відносний показник ефективності діяльності підприємства. Загальна характеристика рентабельності застосовуваних (інвестованих) ресурсів. Обчислення рентабельності: виробничих фондів (виробництва); сукупних активів; власного (акціонерного) капіталу. Рентабельність певного обсягу продукції та окремих виробів. Динаміка і способи підвищення рентабельності на підприємствах різних галузей економіки України.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Суть і методичні підходи до оцінки загального фінансово-економічного стану підприємства. Оцінка прибутковості, ліквідності, оборотності, стабільності та ділової активності.</w:t>
      </w:r>
    </w:p>
    <w:p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[5, 9, 11, 12, 20, 21]</w:t>
      </w: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B87" w:rsidRPr="00D52727" w:rsidRDefault="006B3DE4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hyperlink r:id="rId19" w:anchor="20579" w:history="1">
        <w:r w:rsidR="00260B87" w:rsidRPr="00D52727">
          <w:rPr>
            <w:rStyle w:val="a6"/>
            <w:b/>
            <w:color w:val="auto"/>
            <w:sz w:val="28"/>
            <w:szCs w:val="28"/>
            <w:u w:val="none"/>
          </w:rPr>
          <w:t>Тема 17. Банкрутство. Реструктуризація. Санація</w:t>
        </w:r>
      </w:hyperlink>
    </w:p>
    <w:p w:rsidR="00260B87" w:rsidRPr="00D52727" w:rsidRDefault="00260B87" w:rsidP="00260B87">
      <w:pPr>
        <w:pStyle w:val="23"/>
        <w:shd w:val="clear" w:color="auto" w:fill="auto"/>
        <w:spacing w:after="0" w:line="240" w:lineRule="auto"/>
        <w:ind w:firstLine="0"/>
        <w:rPr>
          <w:rStyle w:val="contlev2"/>
          <w:b/>
          <w:color w:val="auto"/>
          <w:sz w:val="28"/>
          <w:szCs w:val="28"/>
        </w:rPr>
      </w:pP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Реструктуризація бізнесу: особливості, основні форми та види. 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Особливості розроблення та реалізації проекту реструктуризації.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Суть механізму санації (фінансово-економічного оздоровлення) та її цілі. Програма санаційних заходів фінансово-економічного характеру. Особливості державної підтримки проведення санації потенційно конкурентоспроможних під</w:t>
      </w:r>
      <w:r w:rsidRPr="00CA0FFE">
        <w:rPr>
          <w:sz w:val="28"/>
          <w:szCs w:val="28"/>
        </w:rPr>
        <w:softHyphen/>
        <w:t>приємств. Практика й ефективність санації суб’єктів господарювання в Україні.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Сутність та основні  функціональні цілі економічної безпеки підприємства.</w:t>
      </w:r>
    </w:p>
    <w:p w:rsidR="00260B87" w:rsidRPr="00CA0FFE" w:rsidRDefault="00260B87" w:rsidP="00260B87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lastRenderedPageBreak/>
        <w:t>Антикризова діяльність і банкрутство підприємств. Причини й симптоми банкрутства. Визначення зон ризику та реакція підприємства на настання кризового фінансово-економічного стану. Класифікація чинників, що сприяють банкрутству. Процедура оголошення банкрутства в засобах масової інформації.</w:t>
      </w:r>
    </w:p>
    <w:p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CA0FFE">
        <w:rPr>
          <w:sz w:val="28"/>
          <w:szCs w:val="28"/>
        </w:rPr>
        <w:t>Рекомендована література: [1, 4, 8, 11, 12, 19]</w:t>
      </w:r>
    </w:p>
    <w:p w:rsidR="00D52727" w:rsidRDefault="00D5272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60B87" w:rsidRPr="00CA0FFE" w:rsidRDefault="00260B87" w:rsidP="00260B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FFE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Структура навчальної дисципліни для спеціальності</w:t>
      </w:r>
    </w:p>
    <w:p w:rsidR="001F03FB" w:rsidRPr="00CA0FFE" w:rsidRDefault="001F03FB" w:rsidP="001F03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071 «Облік і оподаткування», 072 «Фінанси, банківська справа та страхування», 073 «Менеджмент».</w:t>
      </w:r>
    </w:p>
    <w:p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bidi="uk-UA"/>
        </w:rPr>
      </w:pPr>
      <w:r w:rsidRPr="00523CAB">
        <w:rPr>
          <w:rFonts w:ascii="Times New Roman" w:eastAsia="Times New Roman" w:hAnsi="Times New Roman" w:cs="Times New Roman"/>
          <w:b/>
          <w:sz w:val="28"/>
          <w:szCs w:val="28"/>
          <w:lang w:bidi="uk-UA"/>
        </w:rPr>
        <w:t xml:space="preserve">ТЕМА 1. ПРЕДМЕТ І ЗМІСТ </w:t>
      </w:r>
      <w:r w:rsidRPr="00523CAB">
        <w:rPr>
          <w:rFonts w:ascii="Times New Roman" w:eastAsia="Times New Roman" w:hAnsi="Times New Roman" w:cs="Times New Roman"/>
          <w:b/>
          <w:sz w:val="32"/>
          <w:szCs w:val="28"/>
          <w:lang w:bidi="uk-UA"/>
        </w:rPr>
        <w:t>КУРСУ</w:t>
      </w:r>
    </w:p>
    <w:p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Bookman Old Style" w:eastAsia="Bookman Old Style" w:hAnsi="Bookman Old Style" w:cs="Bookman Old Style"/>
          <w:b/>
          <w:sz w:val="32"/>
          <w:szCs w:val="32"/>
          <w:lang w:bidi="uk-UA"/>
        </w:rPr>
      </w:pPr>
      <w:r w:rsidRPr="00523CAB">
        <w:rPr>
          <w:rFonts w:ascii="Bookman Old Style" w:eastAsia="Bookman Old Style" w:hAnsi="Bookman Old Style" w:cs="Bookman Old Style"/>
          <w:b/>
          <w:sz w:val="32"/>
          <w:szCs w:val="32"/>
          <w:lang w:bidi="uk-UA"/>
        </w:rPr>
        <w:t>Питання для теоретичної підготовки</w:t>
      </w:r>
    </w:p>
    <w:p w:rsidR="00523CAB" w:rsidRPr="00523CAB" w:rsidRDefault="00523CAB" w:rsidP="00D52727">
      <w:pPr>
        <w:widowControl w:val="0"/>
        <w:numPr>
          <w:ilvl w:val="0"/>
          <w:numId w:val="27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Поняття, предмет і об’єкт вивчення курсу «Економіка</w:t>
      </w:r>
      <w:r w:rsidRPr="00523CAB">
        <w:rPr>
          <w:rFonts w:ascii="Times New Roman" w:eastAsia="Times New Roman" w:hAnsi="Times New Roman" w:cs="Times New Roman"/>
          <w:spacing w:val="-28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підприємства», його значення для підготовки</w:t>
      </w:r>
      <w:r w:rsidRPr="00523CAB">
        <w:rPr>
          <w:rFonts w:ascii="Times New Roman" w:eastAsia="Times New Roman" w:hAnsi="Times New Roman" w:cs="Times New Roman"/>
          <w:spacing w:val="7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економістів.</w:t>
      </w:r>
    </w:p>
    <w:p w:rsidR="00523CAB" w:rsidRPr="00523CAB" w:rsidRDefault="00523CAB" w:rsidP="00D52727">
      <w:pPr>
        <w:widowControl w:val="0"/>
        <w:numPr>
          <w:ilvl w:val="0"/>
          <w:numId w:val="27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Джерела і завдання</w:t>
      </w:r>
      <w:r w:rsidRPr="00523CAB">
        <w:rPr>
          <w:rFonts w:ascii="Times New Roman" w:eastAsia="Times New Roman" w:hAnsi="Times New Roman" w:cs="Times New Roman"/>
          <w:spacing w:val="69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курсу.</w:t>
      </w:r>
    </w:p>
    <w:p w:rsidR="00523CAB" w:rsidRPr="00523CAB" w:rsidRDefault="00523CAB" w:rsidP="00D52727">
      <w:pPr>
        <w:widowControl w:val="0"/>
        <w:numPr>
          <w:ilvl w:val="0"/>
          <w:numId w:val="27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Зв’язок «Економіки підприємства» з іншими</w:t>
      </w:r>
      <w:r w:rsidRPr="00523CAB">
        <w:rPr>
          <w:rFonts w:ascii="Times New Roman" w:eastAsia="Times New Roman" w:hAnsi="Times New Roman" w:cs="Times New Roman"/>
          <w:spacing w:val="-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дисциплінами.</w:t>
      </w:r>
    </w:p>
    <w:p w:rsidR="00523CAB" w:rsidRPr="00523CAB" w:rsidRDefault="00523CAB" w:rsidP="00D52727">
      <w:pPr>
        <w:widowControl w:val="0"/>
        <w:numPr>
          <w:ilvl w:val="0"/>
          <w:numId w:val="27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Методологія вивчення</w:t>
      </w:r>
      <w:r w:rsidRPr="00523CAB">
        <w:rPr>
          <w:rFonts w:ascii="Times New Roman" w:eastAsia="Times New Roman" w:hAnsi="Times New Roman" w:cs="Times New Roman"/>
          <w:spacing w:val="5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курсу.</w:t>
      </w:r>
    </w:p>
    <w:p w:rsidR="00523CAB" w:rsidRPr="00523CAB" w:rsidRDefault="00523CAB" w:rsidP="00D52727">
      <w:pPr>
        <w:widowControl w:val="0"/>
        <w:numPr>
          <w:ilvl w:val="0"/>
          <w:numId w:val="27"/>
        </w:numPr>
        <w:tabs>
          <w:tab w:val="left" w:pos="1674"/>
          <w:tab w:val="left" w:pos="3272"/>
          <w:tab w:val="left" w:pos="4126"/>
          <w:tab w:val="left" w:pos="4980"/>
          <w:tab w:val="left" w:pos="5431"/>
          <w:tab w:val="left" w:pos="7102"/>
          <w:tab w:val="left" w:pos="8283"/>
          <w:tab w:val="left" w:pos="9545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Суспільний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ab/>
        <w:t>поділ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ab/>
        <w:t>праці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ab/>
        <w:t>та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ab/>
        <w:t>формування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ab/>
        <w:t>галузей.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ab/>
        <w:t>Галузева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ab/>
      </w:r>
      <w:r w:rsidRPr="00523CAB">
        <w:rPr>
          <w:rFonts w:ascii="Times New Roman" w:eastAsia="Times New Roman" w:hAnsi="Times New Roman" w:cs="Times New Roman"/>
          <w:w w:val="95"/>
          <w:sz w:val="28"/>
          <w:lang w:bidi="uk-UA"/>
        </w:rPr>
        <w:t xml:space="preserve">структура,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показники, що її</w:t>
      </w:r>
      <w:r w:rsidRPr="00523CAB">
        <w:rPr>
          <w:rFonts w:ascii="Times New Roman" w:eastAsia="Times New Roman" w:hAnsi="Times New Roman" w:cs="Times New Roman"/>
          <w:spacing w:val="5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характеризують.</w:t>
      </w:r>
    </w:p>
    <w:p w:rsidR="00523CAB" w:rsidRPr="00523CAB" w:rsidRDefault="00523CAB" w:rsidP="00D52727">
      <w:pPr>
        <w:widowControl w:val="0"/>
        <w:numPr>
          <w:ilvl w:val="0"/>
          <w:numId w:val="27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Міжгалузевий баланс, мета його розробки і</w:t>
      </w:r>
      <w:r w:rsidRPr="00523CAB">
        <w:rPr>
          <w:rFonts w:ascii="Times New Roman" w:eastAsia="Times New Roman" w:hAnsi="Times New Roman" w:cs="Times New Roman"/>
          <w:spacing w:val="-1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структура.</w:t>
      </w:r>
    </w:p>
    <w:p w:rsidR="00260B87" w:rsidRPr="00CA0FFE" w:rsidRDefault="00260B87" w:rsidP="00D527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</w:pP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ТЕМА 2. ТЕОРІЇ ПІДПРИЄМСТВ І ОСНОВИ ПІДПРИЄМНИЦТВА</w:t>
      </w:r>
    </w:p>
    <w:p w:rsidR="00523CAB" w:rsidRPr="00523CAB" w:rsidRDefault="00523CAB" w:rsidP="00D52727">
      <w:pPr>
        <w:widowControl w:val="0"/>
        <w:numPr>
          <w:ilvl w:val="2"/>
          <w:numId w:val="28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Поняття підприємства, його мета, функції та основні</w:t>
      </w:r>
      <w:r w:rsidRPr="00523CAB">
        <w:rPr>
          <w:rFonts w:ascii="Times New Roman" w:eastAsia="Times New Roman" w:hAnsi="Times New Roman" w:cs="Times New Roman"/>
          <w:spacing w:val="-5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ознаки.</w:t>
      </w:r>
    </w:p>
    <w:p w:rsidR="00523CAB" w:rsidRPr="00523CAB" w:rsidRDefault="00523CAB" w:rsidP="00D52727">
      <w:pPr>
        <w:widowControl w:val="0"/>
        <w:numPr>
          <w:ilvl w:val="2"/>
          <w:numId w:val="28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Теорії (концепції)</w:t>
      </w:r>
      <w:r w:rsidRPr="00523CAB">
        <w:rPr>
          <w:rFonts w:ascii="Times New Roman" w:eastAsia="Times New Roman" w:hAnsi="Times New Roman" w:cs="Times New Roman"/>
          <w:spacing w:val="-7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підприємства.</w:t>
      </w:r>
    </w:p>
    <w:p w:rsidR="00523CAB" w:rsidRPr="00523CAB" w:rsidRDefault="00523CAB" w:rsidP="00D52727">
      <w:pPr>
        <w:widowControl w:val="0"/>
        <w:numPr>
          <w:ilvl w:val="2"/>
          <w:numId w:val="28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Підприємницька діяльність, її принципи, форми і</w:t>
      </w:r>
      <w:r w:rsidRPr="00523CAB">
        <w:rPr>
          <w:rFonts w:ascii="Times New Roman" w:eastAsia="Times New Roman" w:hAnsi="Times New Roman" w:cs="Times New Roman"/>
          <w:spacing w:val="8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типи.</w:t>
      </w:r>
    </w:p>
    <w:p w:rsidR="00523CAB" w:rsidRPr="00523CAB" w:rsidRDefault="00523CAB" w:rsidP="00D52727">
      <w:pPr>
        <w:widowControl w:val="0"/>
        <w:numPr>
          <w:ilvl w:val="2"/>
          <w:numId w:val="28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Законодавче забезпечення підприємництва в</w:t>
      </w:r>
      <w:r w:rsidRPr="00523CAB">
        <w:rPr>
          <w:rFonts w:ascii="Times New Roman" w:eastAsia="Times New Roman" w:hAnsi="Times New Roman" w:cs="Times New Roman"/>
          <w:spacing w:val="5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Україні.</w:t>
      </w:r>
    </w:p>
    <w:p w:rsidR="00523CAB" w:rsidRPr="00523CAB" w:rsidRDefault="00523CAB" w:rsidP="00D52727">
      <w:pPr>
        <w:widowControl w:val="0"/>
        <w:numPr>
          <w:ilvl w:val="2"/>
          <w:numId w:val="28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Підприємницькі договори, їх структура і порядок</w:t>
      </w:r>
      <w:r w:rsidRPr="00523CAB">
        <w:rPr>
          <w:rFonts w:ascii="Times New Roman" w:eastAsia="Times New Roman" w:hAnsi="Times New Roman" w:cs="Times New Roman"/>
          <w:spacing w:val="-5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укладання.</w:t>
      </w:r>
    </w:p>
    <w:p w:rsidR="00523CAB" w:rsidRPr="00523CAB" w:rsidRDefault="00523CAB" w:rsidP="00D52727">
      <w:pPr>
        <w:widowControl w:val="0"/>
        <w:numPr>
          <w:ilvl w:val="2"/>
          <w:numId w:val="28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Міжнародний бізнес, його суб’єкти, типи і</w:t>
      </w:r>
      <w:r w:rsidRPr="00523CAB">
        <w:rPr>
          <w:rFonts w:ascii="Times New Roman" w:eastAsia="Times New Roman" w:hAnsi="Times New Roman" w:cs="Times New Roman"/>
          <w:spacing w:val="7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види.</w:t>
      </w:r>
    </w:p>
    <w:p w:rsidR="00260B87" w:rsidRPr="00CA0FFE" w:rsidRDefault="00260B87" w:rsidP="00D527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</w:pP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ТЕМА 3. ВИДИ ПІДПРИЄМСТВ,</w:t>
      </w:r>
      <w:r w:rsidRPr="00523CAB">
        <w:rPr>
          <w:rFonts w:ascii="Bookman Old Style" w:eastAsia="Times New Roman" w:hAnsi="Bookman Old Style" w:cs="Times New Roman"/>
          <w:b/>
          <w:sz w:val="28"/>
          <w:szCs w:val="28"/>
          <w:lang w:val="ru-RU" w:bidi="uk-UA"/>
        </w:rPr>
        <w:t xml:space="preserve"> </w:t>
      </w: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ЇХ ОРГАНІЗАЦІЙНО-ПРАВОВІ ФОРМИ</w:t>
      </w:r>
    </w:p>
    <w:p w:rsidR="00523CAB" w:rsidRPr="00523CAB" w:rsidRDefault="00523CAB" w:rsidP="00D52727">
      <w:pPr>
        <w:widowControl w:val="0"/>
        <w:numPr>
          <w:ilvl w:val="3"/>
          <w:numId w:val="29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Правові основи функціонування підприємств в</w:t>
      </w:r>
      <w:r w:rsidRPr="00523CAB">
        <w:rPr>
          <w:rFonts w:ascii="Times New Roman" w:eastAsia="Times New Roman" w:hAnsi="Times New Roman" w:cs="Times New Roman"/>
          <w:spacing w:val="-6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Україні.</w:t>
      </w:r>
    </w:p>
    <w:p w:rsidR="00523CAB" w:rsidRPr="00523CAB" w:rsidRDefault="00523CAB" w:rsidP="00D52727">
      <w:pPr>
        <w:widowControl w:val="0"/>
        <w:numPr>
          <w:ilvl w:val="3"/>
          <w:numId w:val="29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Порядок створення та реєстрації</w:t>
      </w:r>
      <w:r w:rsidRPr="00523CAB">
        <w:rPr>
          <w:rFonts w:ascii="Times New Roman" w:eastAsia="Times New Roman" w:hAnsi="Times New Roman" w:cs="Times New Roman"/>
          <w:spacing w:val="-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підприємств.</w:t>
      </w:r>
    </w:p>
    <w:p w:rsidR="00523CAB" w:rsidRPr="00523CAB" w:rsidRDefault="00523CAB" w:rsidP="00D52727">
      <w:pPr>
        <w:widowControl w:val="0"/>
        <w:numPr>
          <w:ilvl w:val="3"/>
          <w:numId w:val="29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Класифікація</w:t>
      </w:r>
      <w:r w:rsidRPr="00523CAB">
        <w:rPr>
          <w:rFonts w:ascii="Times New Roman" w:eastAsia="Times New Roman" w:hAnsi="Times New Roman" w:cs="Times New Roman"/>
          <w:spacing w:val="2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підприємств.</w:t>
      </w:r>
    </w:p>
    <w:p w:rsidR="00523CAB" w:rsidRPr="00523CAB" w:rsidRDefault="00523CAB" w:rsidP="00D52727">
      <w:pPr>
        <w:widowControl w:val="0"/>
        <w:numPr>
          <w:ilvl w:val="3"/>
          <w:numId w:val="29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Форми об’єднання підприємств, їх утворення, мета і</w:t>
      </w:r>
      <w:r w:rsidRPr="00523CAB">
        <w:rPr>
          <w:rFonts w:ascii="Times New Roman" w:eastAsia="Times New Roman" w:hAnsi="Times New Roman" w:cs="Times New Roman"/>
          <w:spacing w:val="-3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функції.</w:t>
      </w:r>
    </w:p>
    <w:p w:rsidR="00260B87" w:rsidRPr="00CA0FFE" w:rsidRDefault="00260B87" w:rsidP="00D527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</w:pP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ТЕМА 4. ЗОВНІШНЄ СЕРЕДОВИЩЕ ГОСПОДАРЮВАННЯ ПІДПРИЄМСТВА</w:t>
      </w:r>
    </w:p>
    <w:p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Bookman Old Style" w:eastAsia="Bookman Old Style" w:hAnsi="Bookman Old Style" w:cs="Bookman Old Style"/>
          <w:b/>
          <w:i/>
          <w:sz w:val="32"/>
          <w:szCs w:val="32"/>
          <w:lang w:bidi="uk-UA"/>
        </w:rPr>
      </w:pPr>
      <w:r w:rsidRPr="00523CAB">
        <w:rPr>
          <w:rFonts w:ascii="Bookman Old Style" w:eastAsia="Bookman Old Style" w:hAnsi="Bookman Old Style" w:cs="Bookman Old Style"/>
          <w:b/>
          <w:i/>
          <w:sz w:val="32"/>
          <w:szCs w:val="32"/>
          <w:lang w:bidi="uk-UA"/>
        </w:rPr>
        <w:t>Питання для теоретичної підготовки</w:t>
      </w:r>
    </w:p>
    <w:p w:rsidR="00523CAB" w:rsidRPr="00523CAB" w:rsidRDefault="00523CAB" w:rsidP="00D52727">
      <w:pPr>
        <w:widowControl w:val="0"/>
        <w:numPr>
          <w:ilvl w:val="3"/>
          <w:numId w:val="30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Середовище функціонування підприємства, його</w:t>
      </w:r>
      <w:r w:rsidRPr="00523CAB">
        <w:rPr>
          <w:rFonts w:ascii="Times New Roman" w:eastAsia="Times New Roman" w:hAnsi="Times New Roman" w:cs="Times New Roman"/>
          <w:spacing w:val="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структура.</w:t>
      </w:r>
    </w:p>
    <w:p w:rsidR="00523CAB" w:rsidRPr="00523CAB" w:rsidRDefault="00523CAB" w:rsidP="00D52727">
      <w:pPr>
        <w:widowControl w:val="0"/>
        <w:numPr>
          <w:ilvl w:val="3"/>
          <w:numId w:val="30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Внутрішнє середовище</w:t>
      </w:r>
      <w:r w:rsidRPr="00523CAB">
        <w:rPr>
          <w:rFonts w:ascii="Times New Roman" w:eastAsia="Times New Roman" w:hAnsi="Times New Roman" w:cs="Times New Roman"/>
          <w:spacing w:val="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підприємства.</w:t>
      </w:r>
    </w:p>
    <w:p w:rsidR="00523CAB" w:rsidRPr="00523CAB" w:rsidRDefault="00523CAB" w:rsidP="00D52727">
      <w:pPr>
        <w:widowControl w:val="0"/>
        <w:numPr>
          <w:ilvl w:val="3"/>
          <w:numId w:val="30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Макросередовище господарювання</w:t>
      </w:r>
      <w:r w:rsidRPr="00523CAB">
        <w:rPr>
          <w:rFonts w:ascii="Times New Roman" w:eastAsia="Times New Roman" w:hAnsi="Times New Roman" w:cs="Times New Roman"/>
          <w:spacing w:val="6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підприємств.</w:t>
      </w:r>
    </w:p>
    <w:p w:rsidR="00523CAB" w:rsidRPr="00523CAB" w:rsidRDefault="00523CAB" w:rsidP="00D52727">
      <w:pPr>
        <w:widowControl w:val="0"/>
        <w:numPr>
          <w:ilvl w:val="3"/>
          <w:numId w:val="30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Мікросередовище підприємства, його</w:t>
      </w:r>
      <w:r w:rsidRPr="00523CAB">
        <w:rPr>
          <w:rFonts w:ascii="Times New Roman" w:eastAsia="Times New Roman" w:hAnsi="Times New Roman" w:cs="Times New Roman"/>
          <w:spacing w:val="9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елементи.</w:t>
      </w:r>
    </w:p>
    <w:p w:rsidR="00523CAB" w:rsidRPr="00523CAB" w:rsidRDefault="00523CAB" w:rsidP="00D52727">
      <w:pPr>
        <w:widowControl w:val="0"/>
        <w:numPr>
          <w:ilvl w:val="3"/>
          <w:numId w:val="30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Аналіз зовнішнього середовища</w:t>
      </w:r>
      <w:r w:rsidRPr="00523CAB">
        <w:rPr>
          <w:rFonts w:ascii="Times New Roman" w:eastAsia="Times New Roman" w:hAnsi="Times New Roman" w:cs="Times New Roman"/>
          <w:spacing w:val="8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підприємства.</w:t>
      </w:r>
    </w:p>
    <w:p w:rsidR="00260B87" w:rsidRPr="00CA0FFE" w:rsidRDefault="00260B87" w:rsidP="00D527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</w:pP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ТЕМА 5. СТРУКТУРА ТА УПРАВЛІННЯ</w:t>
      </w:r>
      <w:r w:rsidRPr="00523CAB">
        <w:rPr>
          <w:rFonts w:ascii="Bookman Old Style" w:eastAsia="Times New Roman" w:hAnsi="Bookman Old Style" w:cs="Times New Roman"/>
          <w:b/>
          <w:spacing w:val="91"/>
          <w:sz w:val="28"/>
          <w:szCs w:val="28"/>
          <w:lang w:bidi="uk-UA"/>
        </w:rPr>
        <w:t xml:space="preserve"> </w:t>
      </w: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ПІДПРИЄМСТВОМ</w:t>
      </w:r>
    </w:p>
    <w:p w:rsidR="00523CAB" w:rsidRPr="00523CAB" w:rsidRDefault="00523CAB" w:rsidP="00D52727">
      <w:pPr>
        <w:widowControl w:val="0"/>
        <w:numPr>
          <w:ilvl w:val="2"/>
          <w:numId w:val="31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Виробнича структура підприємства, її види і</w:t>
      </w:r>
      <w:r w:rsidRPr="00523CAB">
        <w:rPr>
          <w:rFonts w:ascii="Times New Roman" w:eastAsia="Times New Roman" w:hAnsi="Times New Roman" w:cs="Times New Roman"/>
          <w:spacing w:val="4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характеристика.</w:t>
      </w:r>
    </w:p>
    <w:p w:rsidR="00523CAB" w:rsidRPr="00523CAB" w:rsidRDefault="00523CAB" w:rsidP="00D52727">
      <w:pPr>
        <w:widowControl w:val="0"/>
        <w:numPr>
          <w:ilvl w:val="2"/>
          <w:numId w:val="31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Управління підприємством: поняття, завдання і</w:t>
      </w:r>
      <w:r w:rsidRPr="00523CAB">
        <w:rPr>
          <w:rFonts w:ascii="Times New Roman" w:eastAsia="Times New Roman" w:hAnsi="Times New Roman" w:cs="Times New Roman"/>
          <w:spacing w:val="-6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принципи.</w:t>
      </w:r>
    </w:p>
    <w:p w:rsidR="00523CAB" w:rsidRPr="00523CAB" w:rsidRDefault="00523CAB" w:rsidP="00D52727">
      <w:pPr>
        <w:widowControl w:val="0"/>
        <w:numPr>
          <w:ilvl w:val="2"/>
          <w:numId w:val="31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Функції, інструменти та риси сучасного</w:t>
      </w:r>
      <w:r w:rsidRPr="00523CAB">
        <w:rPr>
          <w:rFonts w:ascii="Times New Roman" w:eastAsia="Times New Roman" w:hAnsi="Times New Roman" w:cs="Times New Roman"/>
          <w:spacing w:val="9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управління.</w:t>
      </w:r>
    </w:p>
    <w:p w:rsidR="00523CAB" w:rsidRPr="00523CAB" w:rsidRDefault="00523CAB" w:rsidP="00D52727">
      <w:pPr>
        <w:widowControl w:val="0"/>
        <w:numPr>
          <w:ilvl w:val="2"/>
          <w:numId w:val="31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lastRenderedPageBreak/>
        <w:t>Методи</w:t>
      </w:r>
      <w:r w:rsidRPr="00523CAB">
        <w:rPr>
          <w:rFonts w:ascii="Times New Roman" w:eastAsia="Times New Roman" w:hAnsi="Times New Roman" w:cs="Times New Roman"/>
          <w:spacing w:val="2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управління.</w:t>
      </w:r>
    </w:p>
    <w:p w:rsidR="00523CAB" w:rsidRPr="00523CAB" w:rsidRDefault="00523CAB" w:rsidP="00D52727">
      <w:pPr>
        <w:widowControl w:val="0"/>
        <w:numPr>
          <w:ilvl w:val="2"/>
          <w:numId w:val="31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Організаційні структури управління</w:t>
      </w:r>
      <w:r w:rsidRPr="00523CAB">
        <w:rPr>
          <w:rFonts w:ascii="Times New Roman" w:eastAsia="Times New Roman" w:hAnsi="Times New Roman" w:cs="Times New Roman"/>
          <w:spacing w:val="-2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підприємством.</w:t>
      </w:r>
    </w:p>
    <w:p w:rsidR="00523CAB" w:rsidRPr="00523CAB" w:rsidRDefault="00523CAB" w:rsidP="00D52727">
      <w:pPr>
        <w:widowControl w:val="0"/>
        <w:numPr>
          <w:ilvl w:val="2"/>
          <w:numId w:val="31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Напрями вдосконалення управління</w:t>
      </w:r>
      <w:r w:rsidRPr="00523CAB">
        <w:rPr>
          <w:rFonts w:ascii="Times New Roman" w:eastAsia="Times New Roman" w:hAnsi="Times New Roman" w:cs="Times New Roman"/>
          <w:spacing w:val="-42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підприємством.</w:t>
      </w:r>
    </w:p>
    <w:p w:rsidR="00260B87" w:rsidRPr="00CA0FFE" w:rsidRDefault="00260B87" w:rsidP="00D527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</w:pP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ТЕМА 6. РИНОК І ПРОДУКЦІЯ</w:t>
      </w:r>
    </w:p>
    <w:p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rPr>
          <w:rFonts w:ascii="Bookman Old Style" w:eastAsia="Times New Roman" w:hAnsi="Times New Roman" w:cs="Times New Roman"/>
          <w:b/>
          <w:sz w:val="33"/>
          <w:szCs w:val="28"/>
          <w:lang w:bidi="uk-UA"/>
        </w:rPr>
      </w:pPr>
    </w:p>
    <w:p w:rsidR="00523CAB" w:rsidRPr="00523CAB" w:rsidRDefault="00523CAB" w:rsidP="00D52727">
      <w:pPr>
        <w:widowControl w:val="0"/>
        <w:numPr>
          <w:ilvl w:val="2"/>
          <w:numId w:val="32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Ринок: поняття, умови формування і</w:t>
      </w:r>
      <w:r w:rsidRPr="00523CAB">
        <w:rPr>
          <w:rFonts w:ascii="Times New Roman" w:eastAsia="Times New Roman" w:hAnsi="Times New Roman" w:cs="Times New Roman"/>
          <w:spacing w:val="-5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функції.</w:t>
      </w:r>
    </w:p>
    <w:p w:rsidR="00523CAB" w:rsidRPr="00523CAB" w:rsidRDefault="00523CAB" w:rsidP="00D52727">
      <w:pPr>
        <w:widowControl w:val="0"/>
        <w:numPr>
          <w:ilvl w:val="2"/>
          <w:numId w:val="32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Структура і види ринків.</w:t>
      </w:r>
    </w:p>
    <w:p w:rsidR="00523CAB" w:rsidRPr="00523CAB" w:rsidRDefault="00523CAB" w:rsidP="00D52727">
      <w:pPr>
        <w:widowControl w:val="0"/>
        <w:numPr>
          <w:ilvl w:val="0"/>
          <w:numId w:val="33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Типи ринкової</w:t>
      </w:r>
      <w:r w:rsidRPr="00523CAB">
        <w:rPr>
          <w:rFonts w:ascii="Times New Roman" w:eastAsia="Times New Roman" w:hAnsi="Times New Roman" w:cs="Times New Roman"/>
          <w:spacing w:val="-6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структури.</w:t>
      </w:r>
    </w:p>
    <w:p w:rsidR="00523CAB" w:rsidRPr="00523CAB" w:rsidRDefault="00523CAB" w:rsidP="00D52727">
      <w:pPr>
        <w:widowControl w:val="0"/>
        <w:numPr>
          <w:ilvl w:val="0"/>
          <w:numId w:val="33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Ринкова інфраструктура, її складові</w:t>
      </w:r>
      <w:r w:rsidRPr="00523CAB">
        <w:rPr>
          <w:rFonts w:ascii="Times New Roman" w:eastAsia="Times New Roman" w:hAnsi="Times New Roman" w:cs="Times New Roman"/>
          <w:spacing w:val="-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елементи.</w:t>
      </w:r>
    </w:p>
    <w:p w:rsidR="00260B87" w:rsidRPr="00CA0FFE" w:rsidRDefault="00260B87" w:rsidP="00D527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</w:pP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ТЕМА 7. ПЛАНУВАННЯ ДІЯЛЬНОСТІ ПІДПРИЄМСТВА</w:t>
      </w:r>
    </w:p>
    <w:p w:rsidR="00523CAB" w:rsidRPr="00523CAB" w:rsidRDefault="00523CAB" w:rsidP="00D52727">
      <w:pPr>
        <w:widowControl w:val="0"/>
        <w:numPr>
          <w:ilvl w:val="3"/>
          <w:numId w:val="34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Планування як функція управління, його принципи і</w:t>
      </w:r>
      <w:r w:rsidRPr="00523CAB">
        <w:rPr>
          <w:rFonts w:ascii="Times New Roman" w:eastAsia="Times New Roman" w:hAnsi="Times New Roman" w:cs="Times New Roman"/>
          <w:spacing w:val="7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методи.</w:t>
      </w:r>
    </w:p>
    <w:p w:rsidR="00523CAB" w:rsidRPr="00523CAB" w:rsidRDefault="00523CAB" w:rsidP="00D52727">
      <w:pPr>
        <w:widowControl w:val="0"/>
        <w:numPr>
          <w:ilvl w:val="3"/>
          <w:numId w:val="34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Система планів підприємства, їх взаємозв’язок та порядок</w:t>
      </w:r>
      <w:r w:rsidRPr="00523CAB">
        <w:rPr>
          <w:rFonts w:ascii="Times New Roman" w:eastAsia="Times New Roman" w:hAnsi="Times New Roman" w:cs="Times New Roman"/>
          <w:spacing w:val="-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розробки.</w:t>
      </w:r>
    </w:p>
    <w:p w:rsidR="00523CAB" w:rsidRPr="00523CAB" w:rsidRDefault="00523CAB" w:rsidP="00D52727">
      <w:pPr>
        <w:widowControl w:val="0"/>
        <w:numPr>
          <w:ilvl w:val="3"/>
          <w:numId w:val="34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Стратегічне планування на</w:t>
      </w:r>
      <w:r w:rsidRPr="00523CAB">
        <w:rPr>
          <w:rFonts w:ascii="Times New Roman" w:eastAsia="Times New Roman" w:hAnsi="Times New Roman" w:cs="Times New Roman"/>
          <w:spacing w:val="-27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підприємстві.</w:t>
      </w:r>
    </w:p>
    <w:p w:rsidR="00523CAB" w:rsidRPr="00523CAB" w:rsidRDefault="00523CAB" w:rsidP="00D52727">
      <w:pPr>
        <w:widowControl w:val="0"/>
        <w:numPr>
          <w:ilvl w:val="3"/>
          <w:numId w:val="34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Бізнес-планування, його</w:t>
      </w:r>
      <w:r w:rsidRPr="00523CAB">
        <w:rPr>
          <w:rFonts w:ascii="Times New Roman" w:eastAsia="Times New Roman" w:hAnsi="Times New Roman" w:cs="Times New Roman"/>
          <w:spacing w:val="-14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характеристика.</w:t>
      </w:r>
    </w:p>
    <w:p w:rsidR="00523CAB" w:rsidRPr="00523CAB" w:rsidRDefault="00523CAB" w:rsidP="00D52727">
      <w:pPr>
        <w:widowControl w:val="0"/>
        <w:numPr>
          <w:ilvl w:val="3"/>
          <w:numId w:val="34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Виробнича програма підприємства, її розроблення та</w:t>
      </w:r>
      <w:r w:rsidRPr="00523CAB">
        <w:rPr>
          <w:rFonts w:ascii="Times New Roman" w:eastAsia="Times New Roman" w:hAnsi="Times New Roman" w:cs="Times New Roman"/>
          <w:spacing w:val="7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обґрунтування.</w:t>
      </w:r>
    </w:p>
    <w:p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8. ПЕРСОНАЛ ПІДПРИЄМСТВА,</w:t>
      </w:r>
      <w:r w:rsidRPr="00523CAB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ПРОДУКТИВНІСТЬ І ОПЛАТА ПРАЦІ</w:t>
      </w:r>
    </w:p>
    <w:p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Персонал підприємства, його</w:t>
      </w:r>
      <w:r w:rsidRPr="0032578B">
        <w:rPr>
          <w:spacing w:val="6"/>
          <w:sz w:val="28"/>
        </w:rPr>
        <w:t xml:space="preserve"> </w:t>
      </w:r>
      <w:r w:rsidRPr="0032578B">
        <w:rPr>
          <w:sz w:val="28"/>
        </w:rPr>
        <w:t>склад.</w:t>
      </w:r>
    </w:p>
    <w:p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  <w:lang w:val="ru-RU"/>
        </w:rPr>
      </w:pPr>
      <w:r w:rsidRPr="0032578B">
        <w:rPr>
          <w:sz w:val="28"/>
        </w:rPr>
        <w:t xml:space="preserve">Структура персоналу підприємства, чинники, що впливають на неї. </w:t>
      </w:r>
    </w:p>
    <w:p w:rsidR="00523CAB" w:rsidRPr="00E67ED4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  <w:lang w:val="ru-RU"/>
        </w:rPr>
      </w:pPr>
      <w:r w:rsidRPr="0032578B">
        <w:rPr>
          <w:sz w:val="28"/>
        </w:rPr>
        <w:t>Розрахунок чисельності працюючих на підприємстві.</w:t>
      </w:r>
    </w:p>
    <w:p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Управління персоналом</w:t>
      </w:r>
      <w:r w:rsidRPr="0032578B">
        <w:rPr>
          <w:spacing w:val="4"/>
          <w:sz w:val="28"/>
        </w:rPr>
        <w:t xml:space="preserve"> </w:t>
      </w:r>
      <w:r w:rsidRPr="0032578B">
        <w:rPr>
          <w:sz w:val="28"/>
        </w:rPr>
        <w:t>підприємства.</w:t>
      </w:r>
    </w:p>
    <w:p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Продуктивність праці, показники і методи її</w:t>
      </w:r>
      <w:r w:rsidRPr="0032578B">
        <w:rPr>
          <w:spacing w:val="-9"/>
          <w:sz w:val="28"/>
        </w:rPr>
        <w:t xml:space="preserve"> </w:t>
      </w:r>
      <w:r w:rsidRPr="0032578B">
        <w:rPr>
          <w:sz w:val="28"/>
        </w:rPr>
        <w:t>вимірювання.</w:t>
      </w:r>
    </w:p>
    <w:p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Планування росту продуктивності</w:t>
      </w:r>
      <w:r w:rsidRPr="0032578B">
        <w:rPr>
          <w:spacing w:val="-6"/>
          <w:sz w:val="28"/>
        </w:rPr>
        <w:t xml:space="preserve"> </w:t>
      </w:r>
      <w:r w:rsidRPr="0032578B">
        <w:rPr>
          <w:sz w:val="28"/>
        </w:rPr>
        <w:t>праці.</w:t>
      </w:r>
    </w:p>
    <w:p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Організація і нормування праці на</w:t>
      </w:r>
      <w:r w:rsidRPr="0032578B">
        <w:rPr>
          <w:spacing w:val="-5"/>
          <w:sz w:val="28"/>
        </w:rPr>
        <w:t xml:space="preserve"> </w:t>
      </w:r>
      <w:r w:rsidRPr="0032578B">
        <w:rPr>
          <w:sz w:val="28"/>
        </w:rPr>
        <w:t>підприємстві.</w:t>
      </w:r>
    </w:p>
    <w:p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Мотивація як процес симулювання працівників, її моделі і</w:t>
      </w:r>
      <w:r w:rsidRPr="0032578B">
        <w:rPr>
          <w:spacing w:val="-2"/>
          <w:sz w:val="28"/>
        </w:rPr>
        <w:t xml:space="preserve"> </w:t>
      </w:r>
      <w:r w:rsidRPr="0032578B">
        <w:rPr>
          <w:sz w:val="28"/>
        </w:rPr>
        <w:t>методи.</w:t>
      </w:r>
    </w:p>
    <w:p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Поняття, види і шляхи росту заробітної</w:t>
      </w:r>
      <w:r w:rsidRPr="0032578B">
        <w:rPr>
          <w:spacing w:val="-3"/>
          <w:sz w:val="28"/>
        </w:rPr>
        <w:t xml:space="preserve"> </w:t>
      </w:r>
      <w:r w:rsidRPr="0032578B">
        <w:rPr>
          <w:sz w:val="28"/>
        </w:rPr>
        <w:t>плати.</w:t>
      </w:r>
    </w:p>
    <w:p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Тарифна система, її</w:t>
      </w:r>
      <w:r w:rsidRPr="0032578B">
        <w:rPr>
          <w:spacing w:val="1"/>
          <w:sz w:val="28"/>
        </w:rPr>
        <w:t xml:space="preserve"> </w:t>
      </w:r>
      <w:r w:rsidRPr="0032578B">
        <w:rPr>
          <w:sz w:val="28"/>
        </w:rPr>
        <w:t>елементи.</w:t>
      </w:r>
    </w:p>
    <w:p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Форми і системи оплати</w:t>
      </w:r>
      <w:r w:rsidRPr="0032578B">
        <w:rPr>
          <w:spacing w:val="-1"/>
          <w:sz w:val="28"/>
        </w:rPr>
        <w:t xml:space="preserve"> </w:t>
      </w:r>
      <w:r w:rsidRPr="0032578B">
        <w:rPr>
          <w:sz w:val="28"/>
        </w:rPr>
        <w:t>праці.</w:t>
      </w:r>
    </w:p>
    <w:p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Формування фонду оплати праці на</w:t>
      </w:r>
      <w:r w:rsidRPr="0032578B">
        <w:rPr>
          <w:spacing w:val="-9"/>
          <w:sz w:val="28"/>
        </w:rPr>
        <w:t xml:space="preserve"> </w:t>
      </w:r>
      <w:r w:rsidRPr="0032578B">
        <w:rPr>
          <w:sz w:val="28"/>
        </w:rPr>
        <w:t>підприємстві.</w:t>
      </w:r>
    </w:p>
    <w:p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9. КАПІТАЛ ПІДПРИЄМСТВА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Сутність та види капіталу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підприємства.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Поняття, класифікація і структура основних фондів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підприємства.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Облік і оцінка основних</w:t>
      </w:r>
      <w:r>
        <w:rPr>
          <w:spacing w:val="-2"/>
          <w:sz w:val="28"/>
        </w:rPr>
        <w:t xml:space="preserve"> </w:t>
      </w:r>
      <w:r>
        <w:rPr>
          <w:sz w:val="28"/>
        </w:rPr>
        <w:t>фондів.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Види та показники зношування основних фондів. Ремонт основних</w:t>
      </w:r>
      <w:r>
        <w:rPr>
          <w:spacing w:val="-38"/>
          <w:sz w:val="28"/>
        </w:rPr>
        <w:t xml:space="preserve"> </w:t>
      </w:r>
      <w:r>
        <w:rPr>
          <w:sz w:val="28"/>
        </w:rPr>
        <w:t>фондів, види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ремонту.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Амортизація основних</w:t>
      </w:r>
      <w:r>
        <w:rPr>
          <w:spacing w:val="-4"/>
          <w:sz w:val="28"/>
        </w:rPr>
        <w:t xml:space="preserve"> </w:t>
      </w:r>
      <w:r>
        <w:rPr>
          <w:sz w:val="28"/>
        </w:rPr>
        <w:t>фондів.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Напрямки відтворення основних</w:t>
      </w:r>
      <w:r>
        <w:rPr>
          <w:spacing w:val="-2"/>
          <w:sz w:val="28"/>
        </w:rPr>
        <w:t xml:space="preserve"> </w:t>
      </w:r>
      <w:r>
        <w:rPr>
          <w:sz w:val="28"/>
        </w:rPr>
        <w:t>фондів.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Показники ефективності відтворення і використання основних</w:t>
      </w:r>
      <w:r>
        <w:rPr>
          <w:spacing w:val="-3"/>
          <w:sz w:val="28"/>
        </w:rPr>
        <w:t xml:space="preserve"> </w:t>
      </w:r>
      <w:r>
        <w:rPr>
          <w:sz w:val="28"/>
        </w:rPr>
        <w:t>фондів.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Поняття, матеріальний склад і структура оборотних фондів</w:t>
      </w:r>
      <w:r>
        <w:rPr>
          <w:spacing w:val="-6"/>
          <w:sz w:val="28"/>
        </w:rPr>
        <w:t xml:space="preserve"> </w:t>
      </w:r>
      <w:r>
        <w:rPr>
          <w:sz w:val="28"/>
        </w:rPr>
        <w:lastRenderedPageBreak/>
        <w:t>підприємства.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Показники використання та нормування витрат матеріальних</w:t>
      </w:r>
      <w:r>
        <w:rPr>
          <w:spacing w:val="-10"/>
          <w:sz w:val="28"/>
        </w:rPr>
        <w:t xml:space="preserve"> </w:t>
      </w:r>
      <w:r>
        <w:rPr>
          <w:sz w:val="28"/>
        </w:rPr>
        <w:t>ресурсів.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Оборотні кошти підприємства: поняття, класифікація і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структура.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Розрахунок нормативів оборотних</w:t>
      </w:r>
      <w:r>
        <w:rPr>
          <w:spacing w:val="-6"/>
          <w:sz w:val="28"/>
        </w:rPr>
        <w:t xml:space="preserve"> </w:t>
      </w:r>
      <w:r>
        <w:rPr>
          <w:sz w:val="28"/>
        </w:rPr>
        <w:t>коштів.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Показники ефективності використання оборотних коштів</w:t>
      </w:r>
      <w:r>
        <w:rPr>
          <w:spacing w:val="-8"/>
          <w:sz w:val="28"/>
        </w:rPr>
        <w:t xml:space="preserve"> </w:t>
      </w:r>
      <w:r>
        <w:rPr>
          <w:sz w:val="28"/>
        </w:rPr>
        <w:t>підприємства.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Шляхи покращення використання оборотних коштів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підприємства.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Поняття і види нематеріальних ресурсів підприємства, їх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характеристика.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Нематеріальні активи підприємства, їх оцінка та</w:t>
      </w:r>
      <w:r>
        <w:rPr>
          <w:spacing w:val="-6"/>
          <w:sz w:val="28"/>
        </w:rPr>
        <w:t xml:space="preserve"> </w:t>
      </w:r>
      <w:r>
        <w:rPr>
          <w:sz w:val="28"/>
        </w:rPr>
        <w:t>зношування.</w:t>
      </w:r>
    </w:p>
    <w:p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10. ІНВЕСТИЦІЇ</w:t>
      </w:r>
    </w:p>
    <w:p w:rsidR="00523CAB" w:rsidRDefault="00523CAB" w:rsidP="00D52727">
      <w:pPr>
        <w:pStyle w:val="110"/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:rsidR="00523CAB" w:rsidRDefault="00523CAB" w:rsidP="00D52727">
      <w:pPr>
        <w:pStyle w:val="af2"/>
        <w:numPr>
          <w:ilvl w:val="0"/>
          <w:numId w:val="37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Інвестиції: поняття, види і роль у відтворенні виробничого потенціалу підприємства.</w:t>
      </w:r>
    </w:p>
    <w:p w:rsidR="00523CAB" w:rsidRDefault="00523CAB" w:rsidP="00D52727">
      <w:pPr>
        <w:pStyle w:val="af2"/>
        <w:numPr>
          <w:ilvl w:val="0"/>
          <w:numId w:val="37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Виробничі інвестиції, їх склад і</w:t>
      </w:r>
      <w:r>
        <w:rPr>
          <w:spacing w:val="2"/>
          <w:sz w:val="28"/>
        </w:rPr>
        <w:t xml:space="preserve"> </w:t>
      </w:r>
      <w:r>
        <w:rPr>
          <w:sz w:val="28"/>
        </w:rPr>
        <w:t>структура.</w:t>
      </w:r>
    </w:p>
    <w:p w:rsidR="00523CAB" w:rsidRDefault="00523CAB" w:rsidP="00D52727">
      <w:pPr>
        <w:pStyle w:val="af2"/>
        <w:numPr>
          <w:ilvl w:val="0"/>
          <w:numId w:val="37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Планування виробничих</w:t>
      </w:r>
      <w:r>
        <w:rPr>
          <w:spacing w:val="4"/>
          <w:sz w:val="28"/>
        </w:rPr>
        <w:t xml:space="preserve"> </w:t>
      </w:r>
      <w:r>
        <w:rPr>
          <w:sz w:val="28"/>
        </w:rPr>
        <w:t>інвестицій.</w:t>
      </w:r>
    </w:p>
    <w:p w:rsidR="00523CAB" w:rsidRDefault="00523CAB" w:rsidP="00D52727">
      <w:pPr>
        <w:pStyle w:val="af2"/>
        <w:numPr>
          <w:ilvl w:val="0"/>
          <w:numId w:val="37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Оцінка економічної ефективності виробничих</w:t>
      </w:r>
      <w:r>
        <w:rPr>
          <w:spacing w:val="-8"/>
          <w:sz w:val="28"/>
        </w:rPr>
        <w:t xml:space="preserve"> </w:t>
      </w:r>
      <w:r>
        <w:rPr>
          <w:sz w:val="28"/>
        </w:rPr>
        <w:t>інвестицій.</w:t>
      </w:r>
    </w:p>
    <w:p w:rsidR="00523CAB" w:rsidRDefault="00523CAB" w:rsidP="00D52727">
      <w:pPr>
        <w:pStyle w:val="af2"/>
        <w:numPr>
          <w:ilvl w:val="0"/>
          <w:numId w:val="37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Фінансові інвестиції. Види цінних паперів, їх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характеристика.</w:t>
      </w:r>
    </w:p>
    <w:p w:rsidR="00523CAB" w:rsidRDefault="00523CAB" w:rsidP="00D52727">
      <w:pPr>
        <w:pStyle w:val="af2"/>
        <w:numPr>
          <w:ilvl w:val="0"/>
          <w:numId w:val="37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Чинники впливу на ефективність інвестицій.</w:t>
      </w:r>
    </w:p>
    <w:p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11. ІННОВАЦІЙНА ДІЯЛЬНІСТЬ</w:t>
      </w:r>
    </w:p>
    <w:p w:rsidR="00523CAB" w:rsidRDefault="00523CAB" w:rsidP="00D52727">
      <w:pPr>
        <w:pStyle w:val="110"/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:rsidR="00523CAB" w:rsidRDefault="00523CAB" w:rsidP="00D52727">
      <w:pPr>
        <w:pStyle w:val="af2"/>
        <w:numPr>
          <w:ilvl w:val="0"/>
          <w:numId w:val="38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Інноваційні процеси: поняття, види і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характеристика.</w:t>
      </w:r>
    </w:p>
    <w:p w:rsidR="00523CAB" w:rsidRDefault="00523CAB" w:rsidP="00D52727">
      <w:pPr>
        <w:pStyle w:val="af2"/>
        <w:numPr>
          <w:ilvl w:val="0"/>
          <w:numId w:val="38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Основи методики визначення економічної ефективності технічних нововведень.</w:t>
      </w:r>
    </w:p>
    <w:p w:rsidR="00523CAB" w:rsidRDefault="00523CAB" w:rsidP="00D52727">
      <w:pPr>
        <w:pStyle w:val="af2"/>
        <w:numPr>
          <w:ilvl w:val="0"/>
          <w:numId w:val="38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Оцінка сукупного економічного ефекту від технічних</w:t>
      </w:r>
      <w:r>
        <w:rPr>
          <w:spacing w:val="-3"/>
          <w:sz w:val="28"/>
        </w:rPr>
        <w:t xml:space="preserve"> </w:t>
      </w:r>
      <w:r>
        <w:rPr>
          <w:sz w:val="28"/>
        </w:rPr>
        <w:t>нововведень</w:t>
      </w:r>
      <w:r>
        <w:rPr>
          <w:color w:val="FF0000"/>
          <w:sz w:val="28"/>
        </w:rPr>
        <w:t>.</w:t>
      </w:r>
    </w:p>
    <w:p w:rsidR="00523CAB" w:rsidRDefault="00523CAB" w:rsidP="00D52727">
      <w:pPr>
        <w:pStyle w:val="af2"/>
        <w:numPr>
          <w:ilvl w:val="0"/>
          <w:numId w:val="38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Розрахунок комерційного ефекту у виробників технічних</w:t>
      </w:r>
      <w:r>
        <w:rPr>
          <w:spacing w:val="-15"/>
          <w:sz w:val="28"/>
        </w:rPr>
        <w:t xml:space="preserve"> </w:t>
      </w:r>
      <w:r>
        <w:rPr>
          <w:sz w:val="28"/>
        </w:rPr>
        <w:t>новинок.</w:t>
      </w:r>
    </w:p>
    <w:p w:rsidR="00523CAB" w:rsidRDefault="00523CAB" w:rsidP="00D52727">
      <w:pPr>
        <w:pStyle w:val="af2"/>
        <w:numPr>
          <w:ilvl w:val="0"/>
          <w:numId w:val="38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Організаційний прогрес: суть, об’єкти, напрямки і</w:t>
      </w:r>
      <w:r>
        <w:rPr>
          <w:spacing w:val="-10"/>
          <w:sz w:val="28"/>
        </w:rPr>
        <w:t xml:space="preserve"> </w:t>
      </w:r>
      <w:r>
        <w:rPr>
          <w:sz w:val="28"/>
        </w:rPr>
        <w:t>тенденції.</w:t>
      </w:r>
    </w:p>
    <w:p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12. ТЕХНІКО-ТЕХНОЛОГІЧНА БАЗА</w:t>
      </w:r>
    </w:p>
    <w:p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І ВИРОБНИЧА ПОТУЖНІСТЬ ПІДПРИЄМСТВА</w:t>
      </w:r>
    </w:p>
    <w:p w:rsidR="00523CAB" w:rsidRDefault="00523CAB" w:rsidP="00D52727">
      <w:pPr>
        <w:pStyle w:val="a7"/>
        <w:spacing w:after="0"/>
        <w:ind w:firstLine="709"/>
        <w:rPr>
          <w:rFonts w:ascii="Bookman Old Style"/>
          <w:b/>
          <w:sz w:val="34"/>
        </w:rPr>
      </w:pPr>
    </w:p>
    <w:p w:rsidR="00523CAB" w:rsidRDefault="00523CAB" w:rsidP="00D52727">
      <w:pPr>
        <w:pStyle w:val="110"/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:rsidR="00523CAB" w:rsidRDefault="00523CAB" w:rsidP="00D52727">
      <w:pPr>
        <w:pStyle w:val="af2"/>
        <w:numPr>
          <w:ilvl w:val="0"/>
          <w:numId w:val="39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Виробничі процеси та принципи їх організації.</w:t>
      </w:r>
    </w:p>
    <w:p w:rsidR="00523CAB" w:rsidRDefault="00523CAB" w:rsidP="00D52727">
      <w:pPr>
        <w:pStyle w:val="af2"/>
        <w:numPr>
          <w:ilvl w:val="0"/>
          <w:numId w:val="39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Класифікація виробничих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процесів.</w:t>
      </w:r>
    </w:p>
    <w:p w:rsidR="00523CAB" w:rsidRDefault="00523CAB" w:rsidP="00D52727">
      <w:pPr>
        <w:pStyle w:val="af2"/>
        <w:numPr>
          <w:ilvl w:val="0"/>
          <w:numId w:val="39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Виробнича потужність підприємства, чинники, що впливають на</w:t>
      </w:r>
      <w:r>
        <w:rPr>
          <w:spacing w:val="5"/>
          <w:sz w:val="28"/>
        </w:rPr>
        <w:t xml:space="preserve"> </w:t>
      </w:r>
      <w:r>
        <w:rPr>
          <w:sz w:val="28"/>
        </w:rPr>
        <w:t>неї.</w:t>
      </w:r>
    </w:p>
    <w:p w:rsidR="00523CAB" w:rsidRDefault="00523CAB" w:rsidP="00D52727">
      <w:pPr>
        <w:pStyle w:val="af2"/>
        <w:numPr>
          <w:ilvl w:val="0"/>
          <w:numId w:val="39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Методи визначення виробничої потужності на</w:t>
      </w:r>
      <w:r>
        <w:rPr>
          <w:spacing w:val="-8"/>
          <w:sz w:val="28"/>
        </w:rPr>
        <w:t xml:space="preserve"> </w:t>
      </w:r>
      <w:r>
        <w:rPr>
          <w:sz w:val="28"/>
        </w:rPr>
        <w:t>підприємствах.</w:t>
      </w:r>
    </w:p>
    <w:p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13. ОРГАНІЗАЦІЯ ВИРОБНИЦТВА І ЗАБЕЗПЕЧЕННЯ ЯКОСТІ ПРОДУКЦІЇ</w:t>
      </w:r>
    </w:p>
    <w:p w:rsidR="00523CAB" w:rsidRDefault="00523CAB" w:rsidP="00D52727">
      <w:pPr>
        <w:pStyle w:val="110"/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Організаційні типи виробництва, їх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характеристика.</w:t>
      </w:r>
    </w:p>
    <w:p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Поняття і класифікація методів організації виробничого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процесу.</w:t>
      </w:r>
    </w:p>
    <w:p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Поняття виробничого циклу, його</w:t>
      </w:r>
      <w:r>
        <w:rPr>
          <w:spacing w:val="3"/>
          <w:sz w:val="28"/>
        </w:rPr>
        <w:t xml:space="preserve"> </w:t>
      </w:r>
      <w:r>
        <w:rPr>
          <w:sz w:val="28"/>
        </w:rPr>
        <w:t>структура.</w:t>
      </w:r>
    </w:p>
    <w:p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Поняття якості продукції, необхідність та значення її</w:t>
      </w:r>
      <w:r>
        <w:rPr>
          <w:spacing w:val="-7"/>
          <w:sz w:val="28"/>
        </w:rPr>
        <w:t xml:space="preserve"> </w:t>
      </w:r>
      <w:r>
        <w:rPr>
          <w:sz w:val="28"/>
        </w:rPr>
        <w:t>підвищення.</w:t>
      </w:r>
    </w:p>
    <w:p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Показники і методи оцінки якості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продукції.</w:t>
      </w:r>
    </w:p>
    <w:p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lastRenderedPageBreak/>
        <w:t>Управління якістю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продукції.</w:t>
      </w:r>
    </w:p>
    <w:p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Стандартизація і сертифікація продукції.</w:t>
      </w:r>
    </w:p>
    <w:p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Конкурентоспроможність продукції, чинники її забезпечення і методика оцінки.</w:t>
      </w:r>
    </w:p>
    <w:p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Економічна ефективність і шляхи підвищення якості</w:t>
      </w:r>
      <w:r>
        <w:rPr>
          <w:spacing w:val="-24"/>
          <w:sz w:val="28"/>
        </w:rPr>
        <w:t xml:space="preserve"> </w:t>
      </w:r>
      <w:r>
        <w:rPr>
          <w:sz w:val="28"/>
        </w:rPr>
        <w:t>та конкурентоспроможності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продукції.</w:t>
      </w:r>
    </w:p>
    <w:p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14. ВИТРАТИ НА ВИРОБНИЦТВО ТА РЕАЛІЗАЦІЮ</w:t>
      </w:r>
      <w:r>
        <w:rPr>
          <w:rFonts w:ascii="Bookman Old Style" w:hAnsi="Bookman Old Style"/>
          <w:b/>
          <w:spacing w:val="92"/>
        </w:rPr>
        <w:t xml:space="preserve"> </w:t>
      </w:r>
      <w:r>
        <w:rPr>
          <w:rFonts w:ascii="Bookman Old Style" w:hAnsi="Bookman Old Style"/>
          <w:b/>
        </w:rPr>
        <w:t>ПРОДУКЦІЇ</w:t>
      </w:r>
    </w:p>
    <w:p w:rsidR="00523CAB" w:rsidRDefault="00523CAB" w:rsidP="00D52727">
      <w:pPr>
        <w:pStyle w:val="110"/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Поняття і класифікація</w:t>
      </w:r>
      <w:r>
        <w:rPr>
          <w:spacing w:val="-1"/>
          <w:sz w:val="28"/>
        </w:rPr>
        <w:t xml:space="preserve"> </w:t>
      </w:r>
      <w:r>
        <w:rPr>
          <w:sz w:val="28"/>
        </w:rPr>
        <w:t>витрат.</w:t>
      </w:r>
    </w:p>
    <w:p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Собівартість продукції, її види і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показники.</w:t>
      </w:r>
    </w:p>
    <w:p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Формування кошторису витрат на</w:t>
      </w:r>
      <w:r>
        <w:rPr>
          <w:spacing w:val="6"/>
          <w:sz w:val="28"/>
        </w:rPr>
        <w:t xml:space="preserve"> </w:t>
      </w:r>
      <w:r>
        <w:rPr>
          <w:sz w:val="28"/>
        </w:rPr>
        <w:t>виробництво.</w:t>
      </w:r>
    </w:p>
    <w:p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Калькулювання витрат на виробництво та реалізацію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продукції.</w:t>
      </w:r>
    </w:p>
    <w:p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Джерела, чинники і шляхи зниження собівартості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продукції.</w:t>
      </w:r>
    </w:p>
    <w:p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Планування зниження собівартості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продукції.</w:t>
      </w:r>
    </w:p>
    <w:p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Економічний зміст, функції і види</w:t>
      </w:r>
      <w:r>
        <w:rPr>
          <w:spacing w:val="-6"/>
          <w:sz w:val="28"/>
        </w:rPr>
        <w:t xml:space="preserve"> </w:t>
      </w:r>
      <w:r>
        <w:rPr>
          <w:sz w:val="28"/>
        </w:rPr>
        <w:t>цін.</w:t>
      </w:r>
    </w:p>
    <w:p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Формування гуртових і роздрібних цін 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продукцію.</w:t>
      </w:r>
    </w:p>
    <w:p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ціноутворення.</w:t>
      </w:r>
    </w:p>
    <w:p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15. ФІНАНСОВО - ЕКОНОМІЧНІ РЕЗУЛЬТАТИ ДІЯЛЬНОСТІ ПІДПРИЄМСТВА</w:t>
      </w:r>
    </w:p>
    <w:p w:rsidR="00523CAB" w:rsidRDefault="00523CAB" w:rsidP="00D52727">
      <w:pPr>
        <w:pStyle w:val="110"/>
        <w:numPr>
          <w:ilvl w:val="0"/>
          <w:numId w:val="41"/>
        </w:numPr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:rsidR="00523CAB" w:rsidRPr="00523CAB" w:rsidRDefault="00523CAB" w:rsidP="00D52727">
      <w:pPr>
        <w:pStyle w:val="af2"/>
        <w:numPr>
          <w:ilvl w:val="0"/>
          <w:numId w:val="41"/>
        </w:numPr>
        <w:tabs>
          <w:tab w:val="left" w:pos="1580"/>
        </w:tabs>
        <w:ind w:left="0" w:firstLine="709"/>
        <w:rPr>
          <w:sz w:val="28"/>
        </w:rPr>
      </w:pPr>
      <w:r w:rsidRPr="00523CAB">
        <w:rPr>
          <w:sz w:val="28"/>
        </w:rPr>
        <w:t>1. Дохід і прибуток підприємства, схеми їх формування та</w:t>
      </w:r>
      <w:r w:rsidRPr="00523CAB">
        <w:rPr>
          <w:spacing w:val="2"/>
          <w:sz w:val="28"/>
        </w:rPr>
        <w:t xml:space="preserve"> </w:t>
      </w:r>
      <w:r w:rsidRPr="00523CAB">
        <w:rPr>
          <w:sz w:val="28"/>
        </w:rPr>
        <w:t>розподілу.</w:t>
      </w:r>
    </w:p>
    <w:p w:rsidR="00523CAB" w:rsidRPr="00523CAB" w:rsidRDefault="00523CAB" w:rsidP="00D52727">
      <w:pPr>
        <w:pStyle w:val="af2"/>
        <w:numPr>
          <w:ilvl w:val="0"/>
          <w:numId w:val="41"/>
        </w:numPr>
        <w:tabs>
          <w:tab w:val="left" w:pos="1580"/>
        </w:tabs>
        <w:ind w:left="0" w:firstLine="709"/>
        <w:rPr>
          <w:sz w:val="28"/>
        </w:rPr>
      </w:pPr>
      <w:r w:rsidRPr="00523CAB">
        <w:rPr>
          <w:sz w:val="28"/>
        </w:rPr>
        <w:t>2. Прибутковість діяльності підприємств, показники, що її</w:t>
      </w:r>
      <w:r w:rsidRPr="00523CAB">
        <w:rPr>
          <w:spacing w:val="-14"/>
          <w:sz w:val="28"/>
        </w:rPr>
        <w:t xml:space="preserve"> </w:t>
      </w:r>
      <w:r w:rsidRPr="00523CAB">
        <w:rPr>
          <w:sz w:val="28"/>
        </w:rPr>
        <w:t>характеризують.</w:t>
      </w:r>
    </w:p>
    <w:p w:rsidR="00523CAB" w:rsidRPr="00523CAB" w:rsidRDefault="00523CAB" w:rsidP="00D52727">
      <w:pPr>
        <w:pStyle w:val="af2"/>
        <w:numPr>
          <w:ilvl w:val="0"/>
          <w:numId w:val="41"/>
        </w:numPr>
        <w:tabs>
          <w:tab w:val="left" w:pos="1580"/>
        </w:tabs>
        <w:ind w:left="0" w:firstLine="709"/>
        <w:rPr>
          <w:sz w:val="28"/>
        </w:rPr>
      </w:pPr>
      <w:r w:rsidRPr="00523CAB">
        <w:rPr>
          <w:sz w:val="28"/>
        </w:rPr>
        <w:t>3. Суть та оцінка загального фінансово-економічного стану</w:t>
      </w:r>
      <w:r w:rsidRPr="00523CAB">
        <w:rPr>
          <w:spacing w:val="-9"/>
          <w:sz w:val="28"/>
        </w:rPr>
        <w:t xml:space="preserve"> </w:t>
      </w:r>
      <w:r w:rsidRPr="00523CAB">
        <w:rPr>
          <w:sz w:val="28"/>
        </w:rPr>
        <w:t>підприємства.</w:t>
      </w:r>
    </w:p>
    <w:p w:rsidR="00523CAB" w:rsidRPr="00523CAB" w:rsidRDefault="00523CAB" w:rsidP="00D52727">
      <w:pPr>
        <w:pStyle w:val="af2"/>
        <w:numPr>
          <w:ilvl w:val="0"/>
          <w:numId w:val="41"/>
        </w:numPr>
        <w:tabs>
          <w:tab w:val="left" w:pos="1580"/>
        </w:tabs>
        <w:ind w:left="0" w:firstLine="709"/>
        <w:rPr>
          <w:sz w:val="28"/>
        </w:rPr>
      </w:pPr>
      <w:r w:rsidRPr="00523CAB">
        <w:rPr>
          <w:sz w:val="28"/>
        </w:rPr>
        <w:t>4. Ефективність виробництва: суть, види і</w:t>
      </w:r>
      <w:r w:rsidRPr="00523CAB">
        <w:rPr>
          <w:spacing w:val="-10"/>
          <w:sz w:val="28"/>
        </w:rPr>
        <w:t xml:space="preserve"> </w:t>
      </w:r>
      <w:r w:rsidRPr="00523CAB">
        <w:rPr>
          <w:sz w:val="28"/>
        </w:rPr>
        <w:t>показники.</w:t>
      </w:r>
    </w:p>
    <w:p w:rsidR="00523CAB" w:rsidRPr="00523CAB" w:rsidRDefault="00523CAB" w:rsidP="00D52727">
      <w:pPr>
        <w:pStyle w:val="af2"/>
        <w:numPr>
          <w:ilvl w:val="0"/>
          <w:numId w:val="41"/>
        </w:numPr>
        <w:tabs>
          <w:tab w:val="left" w:pos="1580"/>
        </w:tabs>
        <w:ind w:left="0" w:firstLine="709"/>
        <w:rPr>
          <w:sz w:val="28"/>
        </w:rPr>
      </w:pPr>
      <w:r w:rsidRPr="00523CAB">
        <w:rPr>
          <w:sz w:val="28"/>
        </w:rPr>
        <w:t>5. Показники, резерви і чинники підвищення ефективності</w:t>
      </w:r>
      <w:r w:rsidRPr="00523CAB">
        <w:rPr>
          <w:spacing w:val="-13"/>
          <w:sz w:val="28"/>
        </w:rPr>
        <w:t xml:space="preserve"> </w:t>
      </w:r>
      <w:r w:rsidRPr="00523CAB">
        <w:rPr>
          <w:sz w:val="28"/>
        </w:rPr>
        <w:t>виробництва.</w:t>
      </w:r>
    </w:p>
    <w:p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16. РОЗВИТОК ПІДПРИЄМСТВА:</w:t>
      </w:r>
    </w:p>
    <w:p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СУЧАСНІ МОДЕЛІ, ТРАНСФОРМАЦІЯ ТА РЕСТРУКТУРИЗАЦІЯ</w:t>
      </w:r>
    </w:p>
    <w:p w:rsidR="00523CAB" w:rsidRDefault="00523CAB" w:rsidP="00D52727">
      <w:pPr>
        <w:pStyle w:val="a7"/>
        <w:spacing w:after="0"/>
        <w:ind w:firstLine="709"/>
        <w:rPr>
          <w:rFonts w:ascii="Bookman Old Style"/>
          <w:b/>
          <w:sz w:val="34"/>
        </w:rPr>
      </w:pPr>
    </w:p>
    <w:p w:rsidR="00523CAB" w:rsidRDefault="00523CAB" w:rsidP="00D52727">
      <w:pPr>
        <w:pStyle w:val="110"/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:rsidR="00523CAB" w:rsidRPr="004727CE" w:rsidRDefault="00523CAB" w:rsidP="00D52727">
      <w:pPr>
        <w:pStyle w:val="af2"/>
        <w:numPr>
          <w:ilvl w:val="0"/>
          <w:numId w:val="42"/>
        </w:numPr>
        <w:tabs>
          <w:tab w:val="left" w:pos="1580"/>
        </w:tabs>
        <w:ind w:left="0" w:firstLine="709"/>
        <w:rPr>
          <w:sz w:val="28"/>
        </w:rPr>
      </w:pPr>
      <w:r w:rsidRPr="004727CE">
        <w:rPr>
          <w:sz w:val="28"/>
        </w:rPr>
        <w:t>Бізнес-процеси підприємства: сутність, структура і</w:t>
      </w:r>
      <w:r w:rsidRPr="004727CE">
        <w:rPr>
          <w:spacing w:val="-1"/>
          <w:sz w:val="28"/>
        </w:rPr>
        <w:t xml:space="preserve"> </w:t>
      </w:r>
      <w:r w:rsidRPr="004727CE">
        <w:rPr>
          <w:sz w:val="28"/>
        </w:rPr>
        <w:t>характеристика.</w:t>
      </w:r>
    </w:p>
    <w:p w:rsidR="00523CAB" w:rsidRPr="004727CE" w:rsidRDefault="00523CAB" w:rsidP="00D52727">
      <w:pPr>
        <w:pStyle w:val="af2"/>
        <w:numPr>
          <w:ilvl w:val="0"/>
          <w:numId w:val="42"/>
        </w:numPr>
        <w:tabs>
          <w:tab w:val="left" w:pos="1580"/>
        </w:tabs>
        <w:ind w:left="0" w:firstLine="709"/>
        <w:rPr>
          <w:sz w:val="28"/>
        </w:rPr>
      </w:pPr>
      <w:r w:rsidRPr="004727CE">
        <w:rPr>
          <w:sz w:val="28"/>
        </w:rPr>
        <w:t>Моделювання бізнес-процесів підприємства.</w:t>
      </w:r>
    </w:p>
    <w:p w:rsidR="00523CAB" w:rsidRPr="004727CE" w:rsidRDefault="00523CAB" w:rsidP="00D52727">
      <w:pPr>
        <w:pStyle w:val="af2"/>
        <w:numPr>
          <w:ilvl w:val="0"/>
          <w:numId w:val="42"/>
        </w:numPr>
        <w:tabs>
          <w:tab w:val="left" w:pos="1580"/>
        </w:tabs>
        <w:ind w:left="0" w:firstLine="709"/>
        <w:rPr>
          <w:sz w:val="28"/>
        </w:rPr>
      </w:pPr>
      <w:r w:rsidRPr="004727CE">
        <w:rPr>
          <w:sz w:val="28"/>
        </w:rPr>
        <w:t>Реінжиніринг в системі підвищення конкурентоспроможності підприємства.</w:t>
      </w:r>
    </w:p>
    <w:p w:rsidR="00523CAB" w:rsidRPr="004727CE" w:rsidRDefault="00523CAB" w:rsidP="00D52727">
      <w:pPr>
        <w:pStyle w:val="af2"/>
        <w:numPr>
          <w:ilvl w:val="0"/>
          <w:numId w:val="42"/>
        </w:numPr>
        <w:tabs>
          <w:tab w:val="left" w:pos="1580"/>
        </w:tabs>
        <w:ind w:left="0" w:firstLine="709"/>
        <w:rPr>
          <w:sz w:val="28"/>
        </w:rPr>
      </w:pPr>
      <w:proofErr w:type="spellStart"/>
      <w:r w:rsidRPr="004727CE">
        <w:rPr>
          <w:sz w:val="28"/>
        </w:rPr>
        <w:t>Бенчмаркінг</w:t>
      </w:r>
      <w:proofErr w:type="spellEnd"/>
      <w:r w:rsidRPr="004727CE">
        <w:rPr>
          <w:sz w:val="28"/>
        </w:rPr>
        <w:t xml:space="preserve"> як інструмент поліпшення практики ведення</w:t>
      </w:r>
      <w:r w:rsidRPr="004727CE">
        <w:rPr>
          <w:spacing w:val="-34"/>
          <w:sz w:val="28"/>
        </w:rPr>
        <w:t xml:space="preserve"> </w:t>
      </w:r>
      <w:r>
        <w:rPr>
          <w:sz w:val="28"/>
        </w:rPr>
        <w:t>бізнесу.</w:t>
      </w:r>
    </w:p>
    <w:p w:rsidR="00523CAB" w:rsidRPr="004727CE" w:rsidRDefault="00523CAB" w:rsidP="00D52727">
      <w:pPr>
        <w:pStyle w:val="af2"/>
        <w:numPr>
          <w:ilvl w:val="0"/>
          <w:numId w:val="42"/>
        </w:numPr>
        <w:tabs>
          <w:tab w:val="left" w:pos="1580"/>
        </w:tabs>
        <w:ind w:left="0" w:firstLine="709"/>
        <w:rPr>
          <w:sz w:val="28"/>
        </w:rPr>
      </w:pPr>
      <w:r w:rsidRPr="004727CE">
        <w:rPr>
          <w:sz w:val="28"/>
        </w:rPr>
        <w:t>Система виживання підприємства в ринкових</w:t>
      </w:r>
      <w:r w:rsidRPr="004727CE">
        <w:rPr>
          <w:spacing w:val="3"/>
          <w:sz w:val="28"/>
        </w:rPr>
        <w:t xml:space="preserve"> </w:t>
      </w:r>
      <w:r w:rsidRPr="004727CE">
        <w:rPr>
          <w:sz w:val="28"/>
        </w:rPr>
        <w:t>умовах.</w:t>
      </w:r>
    </w:p>
    <w:p w:rsidR="00523CAB" w:rsidRPr="004727CE" w:rsidRDefault="00523CAB" w:rsidP="00D52727">
      <w:pPr>
        <w:pStyle w:val="af2"/>
        <w:numPr>
          <w:ilvl w:val="0"/>
          <w:numId w:val="42"/>
        </w:numPr>
        <w:tabs>
          <w:tab w:val="left" w:pos="1580"/>
        </w:tabs>
        <w:ind w:left="0" w:firstLine="709"/>
        <w:rPr>
          <w:sz w:val="28"/>
          <w:szCs w:val="28"/>
        </w:rPr>
      </w:pPr>
      <w:r w:rsidRPr="004727CE">
        <w:rPr>
          <w:sz w:val="28"/>
          <w:szCs w:val="28"/>
        </w:rPr>
        <w:t>Реструктуризація підприємства: види, форми і механізм здійснення.</w:t>
      </w:r>
    </w:p>
    <w:p w:rsidR="00114E64" w:rsidRDefault="00114E64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  <w:lang w:val="uk-UA"/>
        </w:rPr>
      </w:pPr>
    </w:p>
    <w:p w:rsidR="00114E64" w:rsidRDefault="00114E64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  <w:lang w:val="uk-UA"/>
        </w:rPr>
      </w:pPr>
    </w:p>
    <w:p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ТЕМА 17. ЕКОНОМІЧНА БЕЗПЕКА ТА АНТИКРИЗОВА ДІЯЛЬНІСТЬ</w:t>
      </w:r>
    </w:p>
    <w:p w:rsidR="00523CAB" w:rsidRDefault="00523CAB" w:rsidP="00D52727">
      <w:pPr>
        <w:pStyle w:val="110"/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0"/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Економічна безпека підприємства: сутність, мета, елементи і схема організації.</w:t>
      </w:r>
    </w:p>
    <w:p w:rsidR="00114E64" w:rsidRDefault="00523CAB" w:rsidP="00D52727">
      <w:pPr>
        <w:pStyle w:val="af2"/>
        <w:numPr>
          <w:ilvl w:val="0"/>
          <w:numId w:val="43"/>
        </w:numPr>
        <w:tabs>
          <w:tab w:val="left" w:pos="1671"/>
          <w:tab w:val="left" w:pos="3292"/>
          <w:tab w:val="left" w:pos="4996"/>
          <w:tab w:val="left" w:pos="6874"/>
          <w:tab w:val="left" w:pos="8227"/>
          <w:tab w:val="left" w:pos="10258"/>
        </w:tabs>
        <w:ind w:left="0" w:firstLine="709"/>
        <w:rPr>
          <w:sz w:val="28"/>
        </w:rPr>
      </w:pPr>
      <w:r w:rsidRPr="000F3C2F">
        <w:rPr>
          <w:sz w:val="28"/>
        </w:rPr>
        <w:t>Напрямки</w:t>
      </w:r>
      <w:r w:rsidRPr="000F3C2F">
        <w:rPr>
          <w:sz w:val="28"/>
        </w:rPr>
        <w:tab/>
        <w:t>організації</w:t>
      </w:r>
      <w:r w:rsidRPr="000F3C2F">
        <w:rPr>
          <w:sz w:val="28"/>
        </w:rPr>
        <w:tab/>
        <w:t>економічної</w:t>
      </w:r>
      <w:r w:rsidRPr="000F3C2F">
        <w:rPr>
          <w:sz w:val="28"/>
        </w:rPr>
        <w:tab/>
        <w:t>безпеки</w:t>
      </w:r>
      <w:r w:rsidRPr="000F3C2F">
        <w:rPr>
          <w:sz w:val="28"/>
        </w:rPr>
        <w:tab/>
        <w:t>підприємства</w:t>
      </w:r>
    </w:p>
    <w:p w:rsidR="00523CAB" w:rsidRPr="000F3C2F" w:rsidRDefault="00523CAB" w:rsidP="00114E64">
      <w:pPr>
        <w:pStyle w:val="af2"/>
        <w:tabs>
          <w:tab w:val="left" w:pos="1671"/>
          <w:tab w:val="left" w:pos="3292"/>
          <w:tab w:val="left" w:pos="4996"/>
          <w:tab w:val="left" w:pos="6874"/>
          <w:tab w:val="left" w:pos="8227"/>
          <w:tab w:val="left" w:pos="10258"/>
        </w:tabs>
        <w:ind w:left="709" w:firstLine="0"/>
        <w:rPr>
          <w:sz w:val="28"/>
        </w:rPr>
      </w:pPr>
      <w:r w:rsidRPr="000F3C2F">
        <w:rPr>
          <w:sz w:val="28"/>
        </w:rPr>
        <w:tab/>
      </w:r>
      <w:r w:rsidRPr="000F3C2F">
        <w:rPr>
          <w:spacing w:val="-9"/>
          <w:sz w:val="28"/>
        </w:rPr>
        <w:t xml:space="preserve">за </w:t>
      </w:r>
      <w:r w:rsidRPr="000F3C2F">
        <w:rPr>
          <w:sz w:val="28"/>
        </w:rPr>
        <w:t>функціональними</w:t>
      </w:r>
      <w:r w:rsidRPr="000F3C2F">
        <w:rPr>
          <w:spacing w:val="2"/>
          <w:sz w:val="28"/>
        </w:rPr>
        <w:t xml:space="preserve"> </w:t>
      </w:r>
      <w:r w:rsidRPr="000F3C2F">
        <w:rPr>
          <w:sz w:val="28"/>
        </w:rPr>
        <w:t>складовими.</w:t>
      </w:r>
    </w:p>
    <w:p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Оцінка рівня економічної безпеки підприємства.</w:t>
      </w:r>
    </w:p>
    <w:p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Служба безпеки підприємства. Управління</w:t>
      </w:r>
      <w:r w:rsidRPr="000F3C2F">
        <w:rPr>
          <w:spacing w:val="5"/>
          <w:sz w:val="28"/>
        </w:rPr>
        <w:t xml:space="preserve"> </w:t>
      </w:r>
      <w:r w:rsidRPr="000F3C2F">
        <w:rPr>
          <w:sz w:val="28"/>
        </w:rPr>
        <w:t>безпекою.</w:t>
      </w:r>
    </w:p>
    <w:p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Управління ризиками господарської</w:t>
      </w:r>
      <w:r w:rsidRPr="000F3C2F">
        <w:rPr>
          <w:spacing w:val="-3"/>
          <w:sz w:val="28"/>
        </w:rPr>
        <w:t xml:space="preserve"> </w:t>
      </w:r>
      <w:r w:rsidRPr="000F3C2F">
        <w:rPr>
          <w:sz w:val="28"/>
        </w:rPr>
        <w:t>діяльності.</w:t>
      </w:r>
    </w:p>
    <w:p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Суть, мета і види санації</w:t>
      </w:r>
      <w:r w:rsidRPr="000F3C2F">
        <w:rPr>
          <w:spacing w:val="-6"/>
          <w:sz w:val="28"/>
        </w:rPr>
        <w:t xml:space="preserve"> </w:t>
      </w:r>
      <w:r w:rsidRPr="000F3C2F">
        <w:rPr>
          <w:sz w:val="28"/>
        </w:rPr>
        <w:t>підприємства.</w:t>
      </w:r>
    </w:p>
    <w:p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Причини і симптоми банкрутства</w:t>
      </w:r>
      <w:r w:rsidRPr="000F3C2F">
        <w:rPr>
          <w:spacing w:val="-1"/>
          <w:sz w:val="28"/>
        </w:rPr>
        <w:t xml:space="preserve"> </w:t>
      </w:r>
      <w:r w:rsidRPr="000F3C2F">
        <w:rPr>
          <w:sz w:val="28"/>
        </w:rPr>
        <w:t>підприємства.</w:t>
      </w:r>
    </w:p>
    <w:p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Процедура порушення справи про</w:t>
      </w:r>
      <w:r w:rsidRPr="000F3C2F">
        <w:rPr>
          <w:spacing w:val="5"/>
          <w:sz w:val="28"/>
        </w:rPr>
        <w:t xml:space="preserve"> </w:t>
      </w:r>
      <w:r w:rsidRPr="000F3C2F">
        <w:rPr>
          <w:sz w:val="28"/>
        </w:rPr>
        <w:t>банкрутство.</w:t>
      </w:r>
    </w:p>
    <w:p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Процес ліквідації збанкрутілих</w:t>
      </w:r>
      <w:r w:rsidRPr="000F3C2F">
        <w:rPr>
          <w:spacing w:val="-7"/>
          <w:sz w:val="28"/>
        </w:rPr>
        <w:t xml:space="preserve"> </w:t>
      </w:r>
      <w:r w:rsidRPr="000F3C2F">
        <w:rPr>
          <w:sz w:val="28"/>
        </w:rPr>
        <w:t>підприємств.</w:t>
      </w:r>
    </w:p>
    <w:p w:rsidR="00260B87" w:rsidRPr="00CA0FFE" w:rsidRDefault="00260B87" w:rsidP="00D527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03FB" w:rsidRDefault="001F03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60B87" w:rsidRPr="00CA0FFE" w:rsidRDefault="00260B87" w:rsidP="00260B87">
      <w:pPr>
        <w:ind w:left="2771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5.Теми практичних занять</w:t>
      </w:r>
    </w:p>
    <w:tbl>
      <w:tblPr>
        <w:tblpPr w:leftFromText="180" w:rightFromText="180" w:bottomFromText="20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740"/>
        <w:gridCol w:w="1440"/>
      </w:tblGrid>
      <w:tr w:rsidR="00190133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190133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.  Предмет і зміст курсу «Економіка підприємств».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33" w:rsidRPr="00173307" w:rsidRDefault="00173307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0133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Теорії підприємств і основи підприємництва.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33" w:rsidRPr="00173307" w:rsidRDefault="00173307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0133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Види підприємств, їх організаційно-правові форми.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33" w:rsidRPr="00173307" w:rsidRDefault="00173307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0133" w:rsidTr="00190133">
        <w:trPr>
          <w:trHeight w:val="7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.    Зовнішнє середовище господарювання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33" w:rsidRPr="00173307" w:rsidRDefault="00173307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0133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Структура та управління підприємством.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133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Ринок і продукція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133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Планування діяльності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133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Персонал підприємства, продуктивність і оплата праці.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133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Капітал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133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Інвестиції.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133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Інноваційна діяльність.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133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Техніко-технологічна база і виробнича потужність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133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Організація виробництва і забезпечення якості продукції.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133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Витрати на виробництво та реалізацію продукції.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133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Фінансово-економічні результати діяльності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33" w:rsidRPr="000233BC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0133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Розвиток підприємства: сучасні модемі, трансформація та реструктуризація.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33" w:rsidRPr="000233BC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0133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Економічна безпека та антикризова діяльність.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33" w:rsidRPr="000233BC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0133" w:rsidTr="00190133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33" w:rsidRDefault="00173307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260B87" w:rsidRPr="00CA0FFE" w:rsidRDefault="00260B87" w:rsidP="00260B87">
      <w:pPr>
        <w:ind w:left="2771"/>
        <w:rPr>
          <w:rFonts w:ascii="Times New Roman" w:hAnsi="Times New Roman" w:cs="Times New Roman"/>
          <w:b/>
          <w:sz w:val="28"/>
          <w:szCs w:val="28"/>
        </w:rPr>
      </w:pPr>
    </w:p>
    <w:p w:rsidR="00260B87" w:rsidRPr="00CA0FFE" w:rsidRDefault="00260B87" w:rsidP="00260B87">
      <w:pPr>
        <w:ind w:left="7513" w:hanging="425"/>
        <w:rPr>
          <w:rFonts w:ascii="Times New Roman" w:hAnsi="Times New Roman" w:cs="Times New Roman"/>
          <w:sz w:val="28"/>
          <w:szCs w:val="28"/>
        </w:rPr>
      </w:pPr>
    </w:p>
    <w:p w:rsidR="00260B87" w:rsidRPr="00CA0FFE" w:rsidRDefault="00260B87" w:rsidP="00260B87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t>6. Самостійна робота</w:t>
      </w: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740"/>
        <w:gridCol w:w="1440"/>
      </w:tblGrid>
      <w:tr w:rsidR="0099075F" w:rsidRPr="0057443E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99075F" w:rsidRPr="0057443E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</w:t>
            </w:r>
            <w:r w:rsidRPr="00330F88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.  Предмет і зміст курсу «Економіка підприємств».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173307" w:rsidRDefault="00173307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075F" w:rsidRPr="0057443E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Теорії підприємств і основи підприємництва.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173307" w:rsidRDefault="00173307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075F" w:rsidRPr="0057443E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3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Види підприємств, їх організаційно-правові форми.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173307" w:rsidRDefault="00173307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075F" w:rsidRPr="0057443E" w:rsidTr="007A7E39">
        <w:trPr>
          <w:trHeight w:val="7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4</w:t>
            </w:r>
            <w:r w:rsidRPr="00330F88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.    Зовнішнє середовище господарювання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173307" w:rsidRDefault="00D3478D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075F" w:rsidRPr="0057443E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5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Структура та управління підприємством.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173307" w:rsidRDefault="00D3478D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075F" w:rsidRPr="0057443E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6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C3943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инок і продукція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173307" w:rsidRDefault="00D3478D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075F" w:rsidRPr="0057443E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7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Планування діяльності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173307" w:rsidRDefault="00D3478D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075F" w:rsidRPr="0057443E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8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A1B7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Персонал підприємства, продуктивність і оплата праці.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173307" w:rsidRDefault="00D3478D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075F" w:rsidRPr="0057443E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9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Капітал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173307" w:rsidRDefault="00D3478D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075F" w:rsidRPr="0057443E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10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Інвестиції.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173307" w:rsidRDefault="00173307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075F" w:rsidRPr="0057443E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11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Інноваційна діяльність.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173307" w:rsidRDefault="00173307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075F" w:rsidRPr="0057443E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99075F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12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Техніко-технологічна база і виробнича потужність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173307" w:rsidRDefault="00173307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075F" w:rsidRPr="0057443E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99075F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13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Організація виробництва і забезпечення якості продукції.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173307" w:rsidRDefault="00173307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075F" w:rsidRPr="0057443E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99075F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Default="0099075F" w:rsidP="007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Витрати на виробництво та реалізацію продукції.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173307" w:rsidRDefault="00173307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075F" w:rsidRPr="0057443E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99075F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Default="0099075F" w:rsidP="007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Фінансово-економічні результати діяльності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173307" w:rsidRDefault="00173307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075F" w:rsidRPr="0057443E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99075F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Default="0099075F" w:rsidP="007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Розвиток підприємства: сучасні модемі, трансформація та реструктуризація.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173307" w:rsidRDefault="00173307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075F" w:rsidRPr="0057443E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99075F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Default="0099075F" w:rsidP="007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Економічна безпека та антикризова діяльність.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173307" w:rsidRDefault="00173307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075F" w:rsidRPr="0057443E" w:rsidTr="007A7E39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CB529D" w:rsidRDefault="00CB529D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260B87" w:rsidRPr="00CA0FFE" w:rsidRDefault="00260B87" w:rsidP="00260B87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B87" w:rsidRPr="00CA0FFE" w:rsidRDefault="00260B87" w:rsidP="00260B87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t>7. Індивідуальні   завдання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sz w:val="28"/>
          <w:szCs w:val="28"/>
        </w:rPr>
        <w:t>1. Цілі та напрямки діяльност</w:t>
      </w:r>
      <w:r w:rsidR="001F03FB">
        <w:rPr>
          <w:rFonts w:ascii="Times New Roman" w:eastAsia="Times New Roman" w:hAnsi="Times New Roman" w:cs="Times New Roman"/>
          <w:sz w:val="28"/>
          <w:szCs w:val="28"/>
        </w:rPr>
        <w:t>і підприємств в ринкових умовах господарювання.</w:t>
      </w:r>
    </w:p>
    <w:p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sz w:val="28"/>
          <w:szCs w:val="28"/>
        </w:rPr>
        <w:t xml:space="preserve">2. Особливості діяльності господарських товариств у ринкових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</w:rPr>
        <w:t>умовах.Удосконалення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</w:rPr>
        <w:t xml:space="preserve"> акціонерної форми господарювання.</w:t>
      </w:r>
    </w:p>
    <w:p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sz w:val="28"/>
          <w:szCs w:val="28"/>
        </w:rPr>
        <w:t>3. Спільні підприємства та їх роль в ринкових умовах господарювання.</w:t>
      </w:r>
    </w:p>
    <w:p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sz w:val="28"/>
          <w:szCs w:val="28"/>
        </w:rPr>
        <w:t>4. Малі підприємства та їх роль у сучасному економічному розвитку.</w:t>
      </w:r>
    </w:p>
    <w:p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</w:rPr>
        <w:t>5. Особливості діяльності добровільних об’єднань підприємств у с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учасних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Партнерські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зв’язки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підприємницькій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діяльністю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ринкових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трудового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потенціалу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персоналу як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важливий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елемент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кадрової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Ефективність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відтворення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фондів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11. Шляхи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фондів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12.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інтенсифікаці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фондів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13.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Амортизаційна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політика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ринкових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14.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Нематеріальні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ресурси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ефективність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15.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виро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бничої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потужності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16.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Оборотні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кошти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роль у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вності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17.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оборотних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фон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дів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18.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потреби в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оротних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коштах на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19.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ичими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запасами на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матеріальни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ресурсами в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21.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необхідного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обсягу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фіна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нсування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виробничих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інвестицій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22.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рег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улювання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фінансових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інвестицій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23.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виробничих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інвестицій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ринкових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24. Шляхи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вико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ристання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виробничих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інвестицій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25.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Обґрунтуванн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інвестиційного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проекту.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26.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Інноваційні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вп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лив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27.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економічного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потенціалу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нововведень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28.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технічних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організаційних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нововведень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29.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Лізинг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форма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оновле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технічної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бази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30.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Організаційно-економічне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хнічним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розвитком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31.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Об’єктивна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тенденції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розви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тку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диверсифікації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32.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поглибленн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спеціалізації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33.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малого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бізнесу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впровадж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ення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франчайзингових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34.Розвиток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інфраструктури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фактор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вності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35.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Державне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економічне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36.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ринкових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37.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Об’єктивна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стратегічного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38.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маркети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нгової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39.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виробничої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40.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маркетингових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фактор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птимізації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виробничої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41.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Обґрунтування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птимального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обсягу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42.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Асортимент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шляхи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43.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якістю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44. Шляхи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нкурентоспроможності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45.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Стандартизація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сертифікація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чинник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46.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матеріально-технічного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47.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збу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ту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48.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Резерви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шляхи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49.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оплати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50.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стимулювання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F6A7D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51.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шляхом</w:t>
      </w:r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мотивації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F6A7D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52.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поточними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витратами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F6A7D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53.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Оптимізація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поточних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фактор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</w:t>
      </w:r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вності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54. Шляхи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оптимізації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матеріальних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55.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Ціна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економічно-фінансовий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важіль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діяльністю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ринкових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</w:t>
      </w:r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ня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56.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Обґрунтування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вибір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цін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продукцію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57.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розпод</w:t>
      </w:r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ілу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прибутку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58. Шляхи </w:t>
      </w:r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росту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рентабельності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59. Шляхи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</w:t>
      </w:r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вності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60.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Економічна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безпека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вн</w:t>
      </w:r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утрішнім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зовнішнім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загрозам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61. Практика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ефективність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реструктуризації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</w:t>
      </w:r>
      <w:proofErr w:type="spellEnd"/>
    </w:p>
    <w:p w:rsidR="000F6A7D" w:rsidRDefault="000F6A7D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62</w:t>
      </w:r>
      <w:r w:rsidR="00260B87"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260B87"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Санація</w:t>
      </w:r>
      <w:proofErr w:type="spellEnd"/>
      <w:r w:rsidR="00260B87"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260B87"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фінансове</w:t>
      </w:r>
      <w:proofErr w:type="spellEnd"/>
      <w:r w:rsidR="00260B87"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оздоров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господарюючих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суб’єктів</w:t>
      </w:r>
      <w:proofErr w:type="spellEnd"/>
    </w:p>
    <w:p w:rsidR="00260B87" w:rsidRPr="00523CAB" w:rsidRDefault="00260B87" w:rsidP="00523C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63.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Банкрутство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механізм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подолання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A0FFE">
        <w:rPr>
          <w:rFonts w:ascii="Times New Roman" w:hAnsi="Times New Roman" w:cs="Times New Roman"/>
          <w:b/>
          <w:sz w:val="28"/>
          <w:szCs w:val="28"/>
        </w:rPr>
        <w:br w:type="page"/>
      </w:r>
      <w:r w:rsidRPr="00523CAB">
        <w:rPr>
          <w:rFonts w:ascii="Times New Roman" w:hAnsi="Times New Roman" w:cs="Times New Roman"/>
          <w:b/>
          <w:sz w:val="28"/>
          <w:szCs w:val="28"/>
        </w:rPr>
        <w:lastRenderedPageBreak/>
        <w:t>8. Методи навчання</w:t>
      </w:r>
    </w:p>
    <w:p w:rsidR="00260B87" w:rsidRPr="00CA0FFE" w:rsidRDefault="00260B87" w:rsidP="00260B87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B87" w:rsidRPr="00CA0FFE" w:rsidRDefault="00260B87" w:rsidP="00260B8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При вик</w:t>
      </w:r>
      <w:r w:rsidR="00172E05">
        <w:rPr>
          <w:rFonts w:ascii="Times New Roman" w:hAnsi="Times New Roman" w:cs="Times New Roman"/>
          <w:sz w:val="28"/>
          <w:szCs w:val="28"/>
        </w:rPr>
        <w:t>ладанні навчальної дисципліни «</w:t>
      </w:r>
      <w:r w:rsidRPr="00523CAB">
        <w:rPr>
          <w:rFonts w:ascii="Times New Roman" w:hAnsi="Times New Roman" w:cs="Times New Roman"/>
          <w:sz w:val="28"/>
          <w:szCs w:val="28"/>
        </w:rPr>
        <w:t>Економіка підприємства</w:t>
      </w:r>
      <w:r w:rsidR="00172E05">
        <w:rPr>
          <w:rFonts w:ascii="Times New Roman" w:hAnsi="Times New Roman" w:cs="Times New Roman"/>
          <w:sz w:val="28"/>
          <w:szCs w:val="28"/>
        </w:rPr>
        <w:t xml:space="preserve">» </w:t>
      </w:r>
      <w:r w:rsidRPr="00CA0FFE">
        <w:rPr>
          <w:rFonts w:ascii="Times New Roman" w:hAnsi="Times New Roman" w:cs="Times New Roman"/>
          <w:sz w:val="28"/>
          <w:szCs w:val="28"/>
        </w:rPr>
        <w:t>використовуються  словесні, наочні, практичні, інформаційно-ілюстративний та проблемний методи навчання із застосуванням:</w:t>
      </w:r>
    </w:p>
    <w:p w:rsidR="00260B87" w:rsidRPr="00CA0FFE" w:rsidRDefault="00260B87" w:rsidP="00260B87">
      <w:pPr>
        <w:pStyle w:val="a7"/>
        <w:widowControl w:val="0"/>
        <w:spacing w:after="0"/>
        <w:ind w:firstLine="709"/>
        <w:jc w:val="both"/>
        <w:rPr>
          <w:szCs w:val="28"/>
        </w:rPr>
      </w:pPr>
      <w:r w:rsidRPr="00CA0FFE">
        <w:rPr>
          <w:b/>
          <w:szCs w:val="28"/>
          <w:lang w:val="uk-UA"/>
        </w:rPr>
        <w:t>-</w:t>
      </w:r>
      <w:r w:rsidR="00316B0C">
        <w:rPr>
          <w:b/>
          <w:szCs w:val="28"/>
          <w:lang w:val="uk-UA"/>
        </w:rPr>
        <w:t xml:space="preserve"> </w:t>
      </w:r>
      <w:proofErr w:type="spellStart"/>
      <w:r w:rsidRPr="00CA0FFE">
        <w:rPr>
          <w:szCs w:val="28"/>
        </w:rPr>
        <w:t>графоаналітичних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вправ</w:t>
      </w:r>
      <w:proofErr w:type="spellEnd"/>
      <w:r w:rsidRPr="00CA0FFE">
        <w:rPr>
          <w:szCs w:val="28"/>
        </w:rPr>
        <w:t>;</w:t>
      </w:r>
    </w:p>
    <w:p w:rsidR="00260B87" w:rsidRPr="00CA0FFE" w:rsidRDefault="00260B87" w:rsidP="00260B87">
      <w:pPr>
        <w:pStyle w:val="a7"/>
        <w:widowControl w:val="0"/>
        <w:spacing w:after="0"/>
        <w:ind w:firstLine="709"/>
        <w:jc w:val="both"/>
        <w:rPr>
          <w:szCs w:val="28"/>
        </w:rPr>
      </w:pPr>
      <w:r w:rsidRPr="00CA0FFE">
        <w:rPr>
          <w:szCs w:val="28"/>
          <w:lang w:val="uk-UA"/>
        </w:rPr>
        <w:t>-</w:t>
      </w:r>
      <w:r w:rsidR="00316B0C">
        <w:rPr>
          <w:szCs w:val="28"/>
          <w:lang w:val="uk-UA"/>
        </w:rPr>
        <w:t xml:space="preserve"> </w:t>
      </w:r>
      <w:proofErr w:type="spellStart"/>
      <w:r w:rsidRPr="00CA0FFE">
        <w:rPr>
          <w:szCs w:val="28"/>
        </w:rPr>
        <w:t>моделюючих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вправ</w:t>
      </w:r>
      <w:proofErr w:type="spellEnd"/>
      <w:r w:rsidRPr="00CA0FFE">
        <w:rPr>
          <w:szCs w:val="28"/>
        </w:rPr>
        <w:t>;</w:t>
      </w:r>
    </w:p>
    <w:p w:rsidR="00260B87" w:rsidRPr="00CA0FFE" w:rsidRDefault="00260B87" w:rsidP="00260B87">
      <w:pPr>
        <w:pStyle w:val="a7"/>
        <w:widowControl w:val="0"/>
        <w:spacing w:after="0"/>
        <w:ind w:firstLine="709"/>
        <w:jc w:val="both"/>
        <w:rPr>
          <w:szCs w:val="28"/>
        </w:rPr>
      </w:pPr>
      <w:r w:rsidRPr="00CA0FFE">
        <w:rPr>
          <w:szCs w:val="28"/>
          <w:lang w:val="uk-UA"/>
        </w:rPr>
        <w:t>-</w:t>
      </w:r>
      <w:r w:rsidR="00316B0C">
        <w:rPr>
          <w:szCs w:val="28"/>
          <w:lang w:val="uk-UA"/>
        </w:rPr>
        <w:t xml:space="preserve"> </w:t>
      </w:r>
      <w:proofErr w:type="spellStart"/>
      <w:r w:rsidRPr="00CA0FFE">
        <w:rPr>
          <w:szCs w:val="28"/>
        </w:rPr>
        <w:t>розрахункових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вправ</w:t>
      </w:r>
      <w:proofErr w:type="spellEnd"/>
      <w:r w:rsidRPr="00CA0FFE">
        <w:rPr>
          <w:szCs w:val="28"/>
        </w:rPr>
        <w:t>;</w:t>
      </w:r>
    </w:p>
    <w:p w:rsidR="00260B87" w:rsidRPr="00CA0FFE" w:rsidRDefault="00260B87" w:rsidP="00260B87">
      <w:pPr>
        <w:pStyle w:val="a7"/>
        <w:widowControl w:val="0"/>
        <w:spacing w:after="0"/>
        <w:ind w:firstLine="709"/>
        <w:jc w:val="both"/>
        <w:rPr>
          <w:szCs w:val="28"/>
        </w:rPr>
      </w:pPr>
      <w:r w:rsidRPr="00CA0FFE">
        <w:rPr>
          <w:szCs w:val="28"/>
          <w:lang w:val="uk-UA"/>
        </w:rPr>
        <w:t>-</w:t>
      </w:r>
      <w:r w:rsidR="00316B0C">
        <w:rPr>
          <w:szCs w:val="28"/>
          <w:lang w:val="uk-UA"/>
        </w:rPr>
        <w:t xml:space="preserve"> </w:t>
      </w:r>
      <w:proofErr w:type="spellStart"/>
      <w:r w:rsidRPr="00CA0FFE">
        <w:rPr>
          <w:szCs w:val="28"/>
        </w:rPr>
        <w:t>ситуаційних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завдань</w:t>
      </w:r>
      <w:proofErr w:type="spellEnd"/>
      <w:r w:rsidRPr="00CA0FFE">
        <w:rPr>
          <w:szCs w:val="28"/>
        </w:rPr>
        <w:t>;</w:t>
      </w:r>
    </w:p>
    <w:p w:rsidR="00260B87" w:rsidRPr="00CA0FFE" w:rsidRDefault="00260B87" w:rsidP="00260B87">
      <w:pPr>
        <w:pStyle w:val="a7"/>
        <w:widowControl w:val="0"/>
        <w:spacing w:after="0"/>
        <w:ind w:firstLine="709"/>
        <w:jc w:val="both"/>
        <w:rPr>
          <w:b/>
          <w:szCs w:val="28"/>
        </w:rPr>
      </w:pPr>
      <w:r w:rsidRPr="00CA0FFE">
        <w:rPr>
          <w:szCs w:val="28"/>
          <w:lang w:val="uk-UA"/>
        </w:rPr>
        <w:t>-</w:t>
      </w:r>
      <w:r w:rsidR="00316B0C">
        <w:rPr>
          <w:szCs w:val="28"/>
          <w:lang w:val="uk-UA"/>
        </w:rPr>
        <w:t xml:space="preserve"> </w:t>
      </w:r>
      <w:proofErr w:type="spellStart"/>
      <w:r w:rsidRPr="00CA0FFE">
        <w:rPr>
          <w:szCs w:val="28"/>
        </w:rPr>
        <w:t>друкованих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роздаткових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матеріалів</w:t>
      </w:r>
      <w:proofErr w:type="spellEnd"/>
      <w:r w:rsidRPr="00CA0FFE">
        <w:rPr>
          <w:b/>
          <w:szCs w:val="28"/>
        </w:rPr>
        <w:t>;</w:t>
      </w:r>
    </w:p>
    <w:p w:rsidR="00260B87" w:rsidRPr="00CA0FFE" w:rsidRDefault="00260B87" w:rsidP="00260B8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-</w:t>
      </w:r>
      <w:r w:rsidR="00316B0C">
        <w:rPr>
          <w:rFonts w:ascii="Times New Roman" w:hAnsi="Times New Roman" w:cs="Times New Roman"/>
          <w:sz w:val="28"/>
          <w:szCs w:val="28"/>
        </w:rPr>
        <w:t xml:space="preserve"> </w:t>
      </w:r>
      <w:r w:rsidRPr="00CA0FFE">
        <w:rPr>
          <w:rFonts w:ascii="Times New Roman" w:hAnsi="Times New Roman" w:cs="Times New Roman"/>
          <w:sz w:val="28"/>
          <w:szCs w:val="28"/>
        </w:rPr>
        <w:t>виконання індивідуального навчально-дослідного завдання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t xml:space="preserve">Розповідь </w:t>
      </w:r>
      <w:r w:rsidRPr="00CA0FFE">
        <w:rPr>
          <w:sz w:val="28"/>
          <w:szCs w:val="28"/>
        </w:rPr>
        <w:t>— це метод навчання, який передбачає оповідну, описову форму розкриття навчального матеріалу з метою спонукання студентів до створення в уяві певного образу. Інколи цей метод називають "малювання словом".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t xml:space="preserve">Пояснення </w:t>
      </w:r>
      <w:r w:rsidRPr="00CA0FFE">
        <w:rPr>
          <w:sz w:val="28"/>
          <w:szCs w:val="28"/>
        </w:rPr>
        <w:t>— вербальний метод навчання, за допомогою якого педагог розкриває сутність певного явища, закону, процесу. Він ґрунтується не стільки на уяві, скільки на логічному мисленні з використанням попереднього досвіду студентів.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t xml:space="preserve">Бесіда </w:t>
      </w:r>
      <w:r w:rsidRPr="00CA0FFE">
        <w:rPr>
          <w:sz w:val="28"/>
          <w:szCs w:val="28"/>
        </w:rPr>
        <w:t>передбачає використання попереднього досвіду студентів з певної галузі знань і на основі цього приведення їх за допомогою діалогу до усвідомлення нових явищ, понять або відтворення вже наявних. З цього погляду виділяють два види бесіди: евристичну й репродуктивну. За місцем у навчальному процесі розрізняють вступну, поточну й підсумкову бесіди.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t xml:space="preserve">Лекція </w:t>
      </w:r>
      <w:r w:rsidRPr="00CA0FFE">
        <w:rPr>
          <w:sz w:val="28"/>
          <w:szCs w:val="28"/>
        </w:rPr>
        <w:t>— це метод, за допомогою якого педагог у словесній формі розкриває сутність наукових понять, явищ, процесів, логічно пов’язаних, об’єднаних загальною темою.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 xml:space="preserve">Важливе місце у навчальному процесі займає </w:t>
      </w:r>
      <w:r w:rsidRPr="00CA0FFE">
        <w:rPr>
          <w:i/>
          <w:iCs/>
          <w:sz w:val="28"/>
          <w:szCs w:val="28"/>
        </w:rPr>
        <w:t xml:space="preserve">інструктаж. </w:t>
      </w:r>
      <w:r w:rsidRPr="00CA0FFE">
        <w:rPr>
          <w:sz w:val="28"/>
          <w:szCs w:val="28"/>
        </w:rPr>
        <w:t xml:space="preserve">Він передбачає розкриття норм поведінки, особливостей використання методів і навчальних засобів, дотримання правил безпеки під час виконання навчальних операцій. Це важливий етап в оволодінні методами самостійної пізнавальної діяльності. Адже важливо, щоб студенти розуміли не лише, </w:t>
      </w:r>
      <w:r w:rsidRPr="00CA0FFE">
        <w:rPr>
          <w:i/>
          <w:iCs/>
          <w:sz w:val="28"/>
          <w:szCs w:val="28"/>
        </w:rPr>
        <w:t xml:space="preserve">що </w:t>
      </w:r>
      <w:r w:rsidRPr="00CA0FFE">
        <w:rPr>
          <w:sz w:val="28"/>
          <w:szCs w:val="28"/>
        </w:rPr>
        <w:t>треба робити, а і як це робити.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 xml:space="preserve">Чільне місце серед групи словесних методів посідає метод </w:t>
      </w:r>
      <w:r w:rsidRPr="00CA0FFE">
        <w:rPr>
          <w:i/>
          <w:iCs/>
          <w:sz w:val="28"/>
          <w:szCs w:val="28"/>
        </w:rPr>
        <w:t xml:space="preserve">роботи з книгою. </w:t>
      </w:r>
      <w:r w:rsidRPr="00CA0FFE">
        <w:rPr>
          <w:sz w:val="28"/>
          <w:szCs w:val="28"/>
        </w:rPr>
        <w:t>Віднесення його до цієї групи дещо умовне. Студенти мають розуміти, що основне джерело отримання наукової інформації — не викладач, а книга. Тому так важливо навчити студентів методів і засобів самостійної роботи з книгою: читання, переказу, виписування, складання плану, рецензування, конспектування, виготовлення таблиць, схем, графіків та ін.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Ефективне навчання неможливе без широкого використання наочних методів. Вони зумовлені діалектичними закономірностями пізнання і психологічними особливостями сприймання. Наочні методи передбачають насамперед використання демонстрації та ілюстрації. При цьому варто зауважити, що ці методи можуть застосовуватись як прийоми реалізації вимог інших методів.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lastRenderedPageBreak/>
        <w:t xml:space="preserve">Демонстрація </w:t>
      </w:r>
      <w:r w:rsidRPr="00CA0FFE">
        <w:rPr>
          <w:sz w:val="28"/>
          <w:szCs w:val="28"/>
        </w:rPr>
        <w:t>— це метод навчання, який передбачає показ предметів і процесів у натурі, динаміці.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t xml:space="preserve">Ілюстрація </w:t>
      </w:r>
      <w:r w:rsidRPr="00CA0FFE">
        <w:rPr>
          <w:sz w:val="28"/>
          <w:szCs w:val="28"/>
        </w:rPr>
        <w:t>— метод навчання, за якого предмети і процеси розкриваються через їх символічне зображення (світлини, малюнки, схеми, графіки та ін.).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Сутність цих двох методів близька між собою в етимологічному плані.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t xml:space="preserve">Спостереження </w:t>
      </w:r>
      <w:r w:rsidRPr="00CA0FFE">
        <w:rPr>
          <w:sz w:val="28"/>
          <w:szCs w:val="28"/>
        </w:rPr>
        <w:t>як метод навчання передбачає сприймання певних предметів, явищ, процесів у природному й виробничому середовищі без втручання у ці явища і процеси.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Усі методи цієї групи тісно переплетені. Використання у навчальному процесі тих чи тих методів зумовлене різними чинниками: психологічними особливостями студентів, дидактичними цілями, рівнем матеріального забезпечення.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Досить суттєвим у використанні наочних методів навчання є володіння технологією і технікою виготовлення й використання засобів демонстрації та ілюстрації. Особливої уваги потребує використання технічних засобів навчання, й зокрема комп’ютерної техніки.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Практичні методи навчання спрямовані на досягнення завершального етапу процесу пізнання. Вони сприяють формуванню вмінь і навичок, логічному завершенню ланки пізнавального процесу стосовно конкретної теми, розділу.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t xml:space="preserve">Практична робота </w:t>
      </w:r>
      <w:r w:rsidRPr="00CA0FFE">
        <w:rPr>
          <w:sz w:val="28"/>
          <w:szCs w:val="28"/>
        </w:rPr>
        <w:t>спрямована на використання набутих знань у розв’язанні практичних завдань.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 xml:space="preserve">У навчальній практиці значне місце відводиться вправам. </w:t>
      </w:r>
      <w:r w:rsidRPr="00CA0FFE">
        <w:rPr>
          <w:i/>
          <w:iCs/>
          <w:sz w:val="28"/>
          <w:szCs w:val="28"/>
        </w:rPr>
        <w:t xml:space="preserve">Вправа </w:t>
      </w:r>
      <w:r w:rsidRPr="00CA0FFE">
        <w:rPr>
          <w:sz w:val="28"/>
          <w:szCs w:val="28"/>
        </w:rPr>
        <w:t>— це метод навчання, сутність якого полягає у цілеспрямованому, багаторазовому повторенні студентами окремих дій чи операцій з метою формування умінь та навичок.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Використовуючи практичні методи, варто зважати на низку передумов: забезпечення розуміння студентами сутності наукових знань як базового компонента практичної діяльності; оволодіння алгоритмами застосування знань відповідно до дидактичної мети; створення оптимальних умов для самостійної діяльності студентів у процесі формування умінь і навичок. Адже уміння і навички — це результат індивідуальної дії особистості.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Виробничо-практичні методи покликані включати студентів у процеси застосування теоретичних знань під час продуктивної праці. Це особлива діяльність, а тому й різновиди цих методів специфічні, оскільки залежать від виду конкретної праці, обладнання, соціально-природних умов та ін. Але вони мають бути інструментом самостійної виробничої праці студента. Виробничо-практичні методи можуть бути ефективними тільки тоді, коли оптимально поєднані з іншими (словесними, наочними і т. ін.).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60B87" w:rsidRPr="00CA0FFE" w:rsidRDefault="00260B87" w:rsidP="00260B87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br w:type="page"/>
      </w:r>
      <w:r w:rsidRPr="00CA0FFE">
        <w:rPr>
          <w:rFonts w:ascii="Times New Roman" w:hAnsi="Times New Roman" w:cs="Times New Roman"/>
          <w:b/>
          <w:sz w:val="28"/>
          <w:szCs w:val="28"/>
        </w:rPr>
        <w:lastRenderedPageBreak/>
        <w:t>9. Методи контролю</w:t>
      </w:r>
    </w:p>
    <w:p w:rsidR="00260B87" w:rsidRPr="00CA0FFE" w:rsidRDefault="00260B87" w:rsidP="00260B87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B87" w:rsidRPr="00CA0FFE" w:rsidRDefault="00260B87" w:rsidP="00260B8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sz w:val="28"/>
          <w:szCs w:val="28"/>
        </w:rPr>
        <w:t>Дисципліна "Економіка підприємства" є базовою дисципліною для вивчання усіх подальших економічних дисциплін.</w:t>
      </w:r>
    </w:p>
    <w:p w:rsidR="00260B87" w:rsidRPr="00CA0FFE" w:rsidRDefault="00260B87" w:rsidP="00260B8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Загальний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обсяг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становить </w:t>
      </w:r>
      <w:r w:rsidR="00172E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кредити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172E05">
        <w:rPr>
          <w:rFonts w:ascii="Times New Roman" w:eastAsia="Times New Roman" w:hAnsi="Times New Roman" w:cs="Times New Roman"/>
          <w:sz w:val="28"/>
          <w:szCs w:val="28"/>
          <w:lang w:val="ru-RU"/>
        </w:rPr>
        <w:t>210</w:t>
      </w: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год.), 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змістових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модулів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2. </w:t>
      </w:r>
    </w:p>
    <w:p w:rsidR="00260B87" w:rsidRPr="00CA0FFE" w:rsidRDefault="00260B87" w:rsidP="00260B8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Економіка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лекцій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занять у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сполученні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самостійною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індивідуальною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роботою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Самостійна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робота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поза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аудиторний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час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складається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літературних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лекцій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занять.</w:t>
      </w:r>
    </w:p>
    <w:p w:rsidR="00260B87" w:rsidRPr="00CA0FFE" w:rsidRDefault="00260B87" w:rsidP="00260B87">
      <w:pPr>
        <w:pStyle w:val="12"/>
        <w:spacing w:line="240" w:lineRule="auto"/>
        <w:ind w:firstLine="709"/>
        <w:rPr>
          <w:b/>
          <w:snapToGrid/>
          <w:sz w:val="28"/>
          <w:szCs w:val="28"/>
        </w:rPr>
      </w:pPr>
      <w:r w:rsidRPr="00CA0FFE">
        <w:rPr>
          <w:snapToGrid/>
          <w:sz w:val="28"/>
          <w:szCs w:val="28"/>
        </w:rPr>
        <w:t xml:space="preserve">Формою контролю при вивчені дисципліни є </w:t>
      </w:r>
      <w:r w:rsidRPr="00CA0FFE">
        <w:rPr>
          <w:b/>
          <w:snapToGrid/>
          <w:sz w:val="28"/>
          <w:szCs w:val="28"/>
        </w:rPr>
        <w:t xml:space="preserve">поточний, модульний та підсумковий контроль. </w:t>
      </w:r>
    </w:p>
    <w:p w:rsidR="00260B87" w:rsidRPr="00CA0FFE" w:rsidRDefault="00260B87" w:rsidP="00260B8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Поточний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контроль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лекціях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опитування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запитання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на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заняттях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опитування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діалогу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группового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тематичних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ситуацій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курсової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A0FFE">
        <w:rPr>
          <w:szCs w:val="28"/>
        </w:rPr>
        <w:t xml:space="preserve"> </w:t>
      </w:r>
      <w:r w:rsidRPr="00CA0FFE">
        <w:rPr>
          <w:rFonts w:ascii="Times New Roman" w:hAnsi="Times New Roman" w:cs="Times New Roman"/>
          <w:sz w:val="28"/>
          <w:szCs w:val="28"/>
        </w:rPr>
        <w:t>Об’єктами поточного контролю знань студента є: систематичність, активність, виконання завдань для самостійного опрацювання.</w:t>
      </w:r>
    </w:p>
    <w:p w:rsidR="00260B87" w:rsidRPr="00CA0FFE" w:rsidRDefault="00260B87" w:rsidP="00260B87">
      <w:pPr>
        <w:pStyle w:val="a7"/>
        <w:spacing w:after="0"/>
        <w:ind w:firstLine="709"/>
        <w:jc w:val="both"/>
        <w:rPr>
          <w:szCs w:val="28"/>
        </w:rPr>
      </w:pPr>
      <w:proofErr w:type="spellStart"/>
      <w:r w:rsidRPr="00CA0FFE">
        <w:rPr>
          <w:b/>
          <w:szCs w:val="28"/>
        </w:rPr>
        <w:t>Модульний</w:t>
      </w:r>
      <w:proofErr w:type="spellEnd"/>
      <w:r w:rsidRPr="00CA0FFE">
        <w:rPr>
          <w:szCs w:val="28"/>
        </w:rPr>
        <w:t xml:space="preserve"> контроль </w:t>
      </w:r>
      <w:proofErr w:type="spellStart"/>
      <w:r w:rsidRPr="00CA0FFE">
        <w:rPr>
          <w:szCs w:val="28"/>
        </w:rPr>
        <w:t>знань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студентів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здійснюється</w:t>
      </w:r>
      <w:proofErr w:type="spellEnd"/>
      <w:r w:rsidRPr="00CA0FFE">
        <w:rPr>
          <w:szCs w:val="28"/>
        </w:rPr>
        <w:t xml:space="preserve"> шляхом </w:t>
      </w:r>
      <w:proofErr w:type="spellStart"/>
      <w:r w:rsidRPr="00CA0FFE">
        <w:rPr>
          <w:szCs w:val="28"/>
        </w:rPr>
        <w:t>модульної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контрольної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роботи</w:t>
      </w:r>
      <w:proofErr w:type="spellEnd"/>
      <w:r w:rsidRPr="00CA0FFE">
        <w:rPr>
          <w:szCs w:val="28"/>
        </w:rPr>
        <w:t xml:space="preserve">, </w:t>
      </w:r>
      <w:proofErr w:type="spellStart"/>
      <w:r w:rsidRPr="00CA0FFE">
        <w:rPr>
          <w:szCs w:val="28"/>
        </w:rPr>
        <w:t>зданої</w:t>
      </w:r>
      <w:proofErr w:type="spellEnd"/>
      <w:r w:rsidRPr="00CA0FFE">
        <w:rPr>
          <w:szCs w:val="28"/>
        </w:rPr>
        <w:t xml:space="preserve"> на </w:t>
      </w:r>
      <w:proofErr w:type="spellStart"/>
      <w:r w:rsidRPr="00CA0FFE">
        <w:rPr>
          <w:szCs w:val="28"/>
        </w:rPr>
        <w:t>останньому</w:t>
      </w:r>
      <w:proofErr w:type="spellEnd"/>
      <w:r w:rsidRPr="00CA0FFE">
        <w:rPr>
          <w:szCs w:val="28"/>
        </w:rPr>
        <w:t xml:space="preserve"> практичному </w:t>
      </w:r>
      <w:proofErr w:type="spellStart"/>
      <w:r w:rsidRPr="00CA0FFE">
        <w:rPr>
          <w:szCs w:val="28"/>
        </w:rPr>
        <w:t>занятті</w:t>
      </w:r>
      <w:proofErr w:type="spellEnd"/>
      <w:r w:rsidRPr="00CA0FFE">
        <w:rPr>
          <w:szCs w:val="28"/>
        </w:rPr>
        <w:t xml:space="preserve">, </w:t>
      </w:r>
      <w:proofErr w:type="spellStart"/>
      <w:r w:rsidRPr="00CA0FFE">
        <w:rPr>
          <w:szCs w:val="28"/>
        </w:rPr>
        <w:t>після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вивчення</w:t>
      </w:r>
      <w:proofErr w:type="spellEnd"/>
      <w:r w:rsidRPr="00CA0FFE">
        <w:rPr>
          <w:szCs w:val="28"/>
        </w:rPr>
        <w:t xml:space="preserve"> кожного модуля за </w:t>
      </w:r>
      <w:proofErr w:type="spellStart"/>
      <w:r w:rsidRPr="00CA0FFE">
        <w:rPr>
          <w:szCs w:val="28"/>
        </w:rPr>
        <w:t>навчальним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матеріалом</w:t>
      </w:r>
      <w:proofErr w:type="spellEnd"/>
      <w:r w:rsidRPr="00CA0FFE">
        <w:rPr>
          <w:szCs w:val="28"/>
        </w:rPr>
        <w:t xml:space="preserve">, </w:t>
      </w:r>
      <w:proofErr w:type="spellStart"/>
      <w:r w:rsidRPr="00CA0FFE">
        <w:rPr>
          <w:szCs w:val="28"/>
        </w:rPr>
        <w:t>віднесеним</w:t>
      </w:r>
      <w:proofErr w:type="spellEnd"/>
      <w:r w:rsidRPr="00CA0FFE">
        <w:rPr>
          <w:szCs w:val="28"/>
        </w:rPr>
        <w:t xml:space="preserve"> до </w:t>
      </w:r>
      <w:proofErr w:type="spellStart"/>
      <w:r w:rsidRPr="00CA0FFE">
        <w:rPr>
          <w:szCs w:val="28"/>
        </w:rPr>
        <w:t>відповідних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модулів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згідно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робочою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навчальною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програмою</w:t>
      </w:r>
      <w:proofErr w:type="spellEnd"/>
      <w:r w:rsidRPr="00CA0FFE">
        <w:rPr>
          <w:szCs w:val="28"/>
        </w:rPr>
        <w:t xml:space="preserve"> та </w:t>
      </w:r>
      <w:proofErr w:type="spellStart"/>
      <w:r w:rsidRPr="00CA0FFE">
        <w:rPr>
          <w:szCs w:val="28"/>
        </w:rPr>
        <w:t>є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письмовою</w:t>
      </w:r>
      <w:proofErr w:type="spellEnd"/>
      <w:r w:rsidRPr="00CA0FFE">
        <w:rPr>
          <w:szCs w:val="28"/>
        </w:rPr>
        <w:t xml:space="preserve"> контрольною </w:t>
      </w:r>
      <w:proofErr w:type="spellStart"/>
      <w:r w:rsidRPr="00CA0FFE">
        <w:rPr>
          <w:szCs w:val="28"/>
        </w:rPr>
        <w:t>роботою</w:t>
      </w:r>
      <w:proofErr w:type="spellEnd"/>
      <w:r w:rsidRPr="00CA0FFE">
        <w:rPr>
          <w:szCs w:val="28"/>
        </w:rPr>
        <w:t xml:space="preserve">. </w:t>
      </w:r>
      <w:r w:rsidRPr="00CA0FFE">
        <w:rPr>
          <w:szCs w:val="28"/>
          <w:lang w:val="uk-UA"/>
        </w:rPr>
        <w:t>Для</w:t>
      </w:r>
      <w:r w:rsidRPr="00CA0FFE">
        <w:rPr>
          <w:szCs w:val="28"/>
        </w:rPr>
        <w:t xml:space="preserve"> курсу «</w:t>
      </w:r>
      <w:r w:rsidRPr="00CA0FFE">
        <w:rPr>
          <w:szCs w:val="28"/>
          <w:lang w:val="uk-UA"/>
        </w:rPr>
        <w:t>Економіка підприємства</w:t>
      </w:r>
      <w:r w:rsidRPr="00CA0FFE">
        <w:rPr>
          <w:szCs w:val="28"/>
        </w:rPr>
        <w:t xml:space="preserve">» </w:t>
      </w:r>
      <w:proofErr w:type="spellStart"/>
      <w:r w:rsidRPr="00CA0FFE">
        <w:rPr>
          <w:szCs w:val="28"/>
        </w:rPr>
        <w:t>модульний</w:t>
      </w:r>
      <w:proofErr w:type="spellEnd"/>
      <w:r w:rsidRPr="00CA0FFE">
        <w:rPr>
          <w:szCs w:val="28"/>
        </w:rPr>
        <w:t xml:space="preserve"> контроль </w:t>
      </w:r>
      <w:proofErr w:type="spellStart"/>
      <w:r w:rsidRPr="00CA0FFE">
        <w:rPr>
          <w:szCs w:val="28"/>
        </w:rPr>
        <w:t>знань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розроблен</w:t>
      </w:r>
      <w:r w:rsidRPr="00CA0FFE">
        <w:rPr>
          <w:szCs w:val="28"/>
          <w:lang w:val="uk-UA"/>
        </w:rPr>
        <w:t>ий</w:t>
      </w:r>
      <w:proofErr w:type="spellEnd"/>
      <w:r w:rsidRPr="00CA0FFE">
        <w:rPr>
          <w:szCs w:val="28"/>
        </w:rPr>
        <w:t xml:space="preserve"> </w:t>
      </w:r>
      <w:r w:rsidRPr="00CA0FFE">
        <w:rPr>
          <w:szCs w:val="28"/>
          <w:lang w:val="uk-UA"/>
        </w:rPr>
        <w:t>в</w:t>
      </w:r>
      <w:proofErr w:type="spellStart"/>
      <w:r w:rsidRPr="00CA0FFE">
        <w:rPr>
          <w:szCs w:val="28"/>
        </w:rPr>
        <w:t>икладачем</w:t>
      </w:r>
      <w:proofErr w:type="spellEnd"/>
      <w:r w:rsidRPr="00CA0FFE">
        <w:rPr>
          <w:szCs w:val="28"/>
        </w:rPr>
        <w:t xml:space="preserve"> </w:t>
      </w:r>
      <w:r w:rsidRPr="00CA0FFE">
        <w:rPr>
          <w:szCs w:val="28"/>
          <w:lang w:val="uk-UA"/>
        </w:rPr>
        <w:t xml:space="preserve">у формі </w:t>
      </w:r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тестових</w:t>
      </w:r>
      <w:proofErr w:type="spellEnd"/>
      <w:r w:rsidRPr="00CA0FFE">
        <w:rPr>
          <w:szCs w:val="28"/>
          <w:lang w:val="uk-UA"/>
        </w:rPr>
        <w:t xml:space="preserve">, </w:t>
      </w:r>
      <w:proofErr w:type="spellStart"/>
      <w:r w:rsidRPr="00CA0FFE">
        <w:rPr>
          <w:szCs w:val="28"/>
        </w:rPr>
        <w:t>теоретичн</w:t>
      </w:r>
      <w:r w:rsidRPr="00CA0FFE">
        <w:rPr>
          <w:szCs w:val="28"/>
          <w:lang w:val="uk-UA"/>
        </w:rPr>
        <w:t>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питан</w:t>
      </w:r>
      <w:proofErr w:type="spellEnd"/>
      <w:r w:rsidRPr="00CA0FFE">
        <w:rPr>
          <w:szCs w:val="28"/>
          <w:lang w:val="uk-UA"/>
        </w:rPr>
        <w:t>ь</w:t>
      </w:r>
      <w:r w:rsidRPr="00CA0FFE">
        <w:rPr>
          <w:szCs w:val="28"/>
        </w:rPr>
        <w:t xml:space="preserve"> та </w:t>
      </w:r>
      <w:r w:rsidRPr="00CA0FFE">
        <w:rPr>
          <w:szCs w:val="28"/>
          <w:lang w:val="uk-UA"/>
        </w:rPr>
        <w:t>двох</w:t>
      </w:r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практичн</w:t>
      </w:r>
      <w:r w:rsidRPr="00CA0FFE">
        <w:rPr>
          <w:szCs w:val="28"/>
          <w:lang w:val="uk-UA"/>
        </w:rPr>
        <w:t>их</w:t>
      </w:r>
      <w:proofErr w:type="spellEnd"/>
      <w:r w:rsidRPr="00CA0FFE">
        <w:rPr>
          <w:szCs w:val="28"/>
        </w:rPr>
        <w:t xml:space="preserve">, на </w:t>
      </w:r>
      <w:proofErr w:type="spellStart"/>
      <w:r w:rsidRPr="00CA0FFE">
        <w:rPr>
          <w:szCs w:val="28"/>
        </w:rPr>
        <w:t>які</w:t>
      </w:r>
      <w:proofErr w:type="spellEnd"/>
      <w:r w:rsidRPr="00CA0FFE">
        <w:rPr>
          <w:szCs w:val="28"/>
        </w:rPr>
        <w:t xml:space="preserve"> студент повинен </w:t>
      </w:r>
      <w:proofErr w:type="spellStart"/>
      <w:r w:rsidRPr="00CA0FFE">
        <w:rPr>
          <w:szCs w:val="28"/>
        </w:rPr>
        <w:t>дати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відповідь</w:t>
      </w:r>
      <w:proofErr w:type="spellEnd"/>
      <w:r w:rsidRPr="00CA0FFE">
        <w:rPr>
          <w:szCs w:val="28"/>
        </w:rPr>
        <w:t xml:space="preserve">. </w:t>
      </w:r>
      <w:proofErr w:type="spellStart"/>
      <w:r w:rsidRPr="00CA0FFE">
        <w:rPr>
          <w:szCs w:val="28"/>
        </w:rPr>
        <w:t>Виконання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контрольних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завдань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здійснюється</w:t>
      </w:r>
      <w:proofErr w:type="spellEnd"/>
      <w:r w:rsidRPr="00CA0FFE">
        <w:rPr>
          <w:szCs w:val="28"/>
        </w:rPr>
        <w:t xml:space="preserve"> студентом </w:t>
      </w:r>
      <w:proofErr w:type="spellStart"/>
      <w:r w:rsidRPr="00CA0FFE">
        <w:rPr>
          <w:szCs w:val="28"/>
        </w:rPr>
        <w:t>індивідуально</w:t>
      </w:r>
      <w:proofErr w:type="spellEnd"/>
      <w:r w:rsidRPr="00CA0FFE">
        <w:rPr>
          <w:szCs w:val="28"/>
        </w:rPr>
        <w:t xml:space="preserve">. </w:t>
      </w:r>
      <w:proofErr w:type="spellStart"/>
      <w:proofErr w:type="gramStart"/>
      <w:r w:rsidRPr="00CA0FFE">
        <w:rPr>
          <w:szCs w:val="28"/>
        </w:rPr>
        <w:t>П</w:t>
      </w:r>
      <w:proofErr w:type="gramEnd"/>
      <w:r w:rsidRPr="00CA0FFE">
        <w:rPr>
          <w:szCs w:val="28"/>
        </w:rPr>
        <w:t>ід</w:t>
      </w:r>
      <w:proofErr w:type="spellEnd"/>
      <w:r w:rsidRPr="00CA0FFE">
        <w:rPr>
          <w:szCs w:val="28"/>
        </w:rPr>
        <w:t xml:space="preserve"> час </w:t>
      </w:r>
      <w:proofErr w:type="spellStart"/>
      <w:r w:rsidRPr="00CA0FFE">
        <w:rPr>
          <w:szCs w:val="28"/>
        </w:rPr>
        <w:t>проведення</w:t>
      </w:r>
      <w:proofErr w:type="spellEnd"/>
      <w:r w:rsidRPr="00CA0FFE">
        <w:rPr>
          <w:szCs w:val="28"/>
        </w:rPr>
        <w:t xml:space="preserve"> модульного контролю студенту </w:t>
      </w:r>
      <w:proofErr w:type="spellStart"/>
      <w:r w:rsidRPr="00CA0FFE">
        <w:rPr>
          <w:szCs w:val="28"/>
        </w:rPr>
        <w:t>забороняється</w:t>
      </w:r>
      <w:proofErr w:type="spellEnd"/>
      <w:r w:rsidRPr="00CA0FFE">
        <w:rPr>
          <w:szCs w:val="28"/>
        </w:rPr>
        <w:t xml:space="preserve"> в </w:t>
      </w:r>
      <w:proofErr w:type="spellStart"/>
      <w:r w:rsidRPr="00CA0FFE">
        <w:rPr>
          <w:szCs w:val="28"/>
        </w:rPr>
        <w:t>будь-якій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формі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обмінюватися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інформацією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іншими</w:t>
      </w:r>
      <w:proofErr w:type="spellEnd"/>
      <w:r w:rsidRPr="00CA0FFE">
        <w:rPr>
          <w:szCs w:val="28"/>
        </w:rPr>
        <w:t xml:space="preserve"> студентами та </w:t>
      </w:r>
      <w:proofErr w:type="spellStart"/>
      <w:r w:rsidRPr="00CA0FFE">
        <w:rPr>
          <w:szCs w:val="28"/>
        </w:rPr>
        <w:t>користуватися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матеріалами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крім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дозволених</w:t>
      </w:r>
      <w:proofErr w:type="spellEnd"/>
      <w:r w:rsidRPr="00CA0FFE">
        <w:rPr>
          <w:szCs w:val="28"/>
        </w:rPr>
        <w:t xml:space="preserve">. При </w:t>
      </w:r>
      <w:proofErr w:type="spellStart"/>
      <w:r w:rsidRPr="00CA0FFE">
        <w:rPr>
          <w:szCs w:val="28"/>
        </w:rPr>
        <w:t>виявленні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викладачем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порушення</w:t>
      </w:r>
      <w:proofErr w:type="spellEnd"/>
      <w:r w:rsidRPr="00CA0FFE">
        <w:rPr>
          <w:szCs w:val="28"/>
        </w:rPr>
        <w:t xml:space="preserve"> студентом </w:t>
      </w:r>
      <w:proofErr w:type="spellStart"/>
      <w:r w:rsidRPr="00CA0FFE">
        <w:rPr>
          <w:szCs w:val="28"/>
        </w:rPr>
        <w:t>встановлених</w:t>
      </w:r>
      <w:proofErr w:type="spellEnd"/>
      <w:r w:rsidRPr="00CA0FFE">
        <w:rPr>
          <w:szCs w:val="28"/>
        </w:rPr>
        <w:t xml:space="preserve"> правил модульного контролю, лектор </w:t>
      </w:r>
      <w:proofErr w:type="spellStart"/>
      <w:r w:rsidRPr="00CA0FFE">
        <w:rPr>
          <w:szCs w:val="28"/>
        </w:rPr>
        <w:t>усуває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цього</w:t>
      </w:r>
      <w:proofErr w:type="spellEnd"/>
      <w:r w:rsidRPr="00CA0FFE">
        <w:rPr>
          <w:szCs w:val="28"/>
        </w:rPr>
        <w:t xml:space="preserve"> студента </w:t>
      </w:r>
      <w:proofErr w:type="spellStart"/>
      <w:r w:rsidRPr="00CA0FFE">
        <w:rPr>
          <w:szCs w:val="28"/>
        </w:rPr>
        <w:t>від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проведення</w:t>
      </w:r>
      <w:proofErr w:type="spellEnd"/>
      <w:r w:rsidRPr="00CA0FFE">
        <w:rPr>
          <w:szCs w:val="28"/>
        </w:rPr>
        <w:t xml:space="preserve"> контролю, не </w:t>
      </w:r>
      <w:proofErr w:type="spellStart"/>
      <w:r w:rsidRPr="00CA0FFE">
        <w:rPr>
          <w:szCs w:val="28"/>
        </w:rPr>
        <w:t>перевіряє</w:t>
      </w:r>
      <w:proofErr w:type="spellEnd"/>
      <w:r w:rsidRPr="00CA0FFE">
        <w:rPr>
          <w:szCs w:val="28"/>
        </w:rPr>
        <w:t xml:space="preserve"> роботу студента, </w:t>
      </w:r>
      <w:proofErr w:type="spellStart"/>
      <w:r w:rsidRPr="00CA0FFE">
        <w:rPr>
          <w:szCs w:val="28"/>
        </w:rPr>
        <w:t>робить</w:t>
      </w:r>
      <w:proofErr w:type="spellEnd"/>
      <w:r w:rsidRPr="00CA0FFE">
        <w:rPr>
          <w:szCs w:val="28"/>
        </w:rPr>
        <w:t xml:space="preserve"> на </w:t>
      </w:r>
      <w:proofErr w:type="spellStart"/>
      <w:r w:rsidRPr="00CA0FFE">
        <w:rPr>
          <w:szCs w:val="28"/>
        </w:rPr>
        <w:t>ній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відповідний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запис</w:t>
      </w:r>
      <w:proofErr w:type="spellEnd"/>
      <w:r w:rsidRPr="00CA0FFE">
        <w:rPr>
          <w:szCs w:val="28"/>
        </w:rPr>
        <w:t xml:space="preserve">. </w:t>
      </w:r>
      <w:proofErr w:type="spellStart"/>
      <w:r w:rsidRPr="00CA0FFE">
        <w:rPr>
          <w:szCs w:val="28"/>
        </w:rPr>
        <w:t>Така</w:t>
      </w:r>
      <w:proofErr w:type="spellEnd"/>
      <w:r w:rsidRPr="00CA0FFE">
        <w:rPr>
          <w:szCs w:val="28"/>
        </w:rPr>
        <w:t xml:space="preserve"> робота </w:t>
      </w:r>
      <w:proofErr w:type="spellStart"/>
      <w:r w:rsidRPr="00CA0FFE">
        <w:rPr>
          <w:szCs w:val="28"/>
        </w:rPr>
        <w:t>оцінюється</w:t>
      </w:r>
      <w:proofErr w:type="spellEnd"/>
      <w:r w:rsidRPr="00CA0FFE">
        <w:rPr>
          <w:szCs w:val="28"/>
        </w:rPr>
        <w:t xml:space="preserve"> в 0 </w:t>
      </w:r>
      <w:proofErr w:type="spellStart"/>
      <w:r w:rsidRPr="00CA0FFE">
        <w:rPr>
          <w:szCs w:val="28"/>
        </w:rPr>
        <w:t>балів</w:t>
      </w:r>
      <w:proofErr w:type="spellEnd"/>
      <w:r w:rsidRPr="00CA0FFE">
        <w:rPr>
          <w:szCs w:val="28"/>
        </w:rPr>
        <w:t>.</w:t>
      </w:r>
    </w:p>
    <w:p w:rsidR="00260B87" w:rsidRPr="00CA0FFE" w:rsidRDefault="00260B87" w:rsidP="00260B87">
      <w:pPr>
        <w:pStyle w:val="a7"/>
        <w:spacing w:after="0"/>
        <w:ind w:firstLine="709"/>
        <w:jc w:val="both"/>
        <w:rPr>
          <w:szCs w:val="28"/>
        </w:rPr>
      </w:pPr>
      <w:proofErr w:type="spellStart"/>
      <w:r w:rsidRPr="00CA0FFE">
        <w:rPr>
          <w:szCs w:val="28"/>
        </w:rPr>
        <w:t>Результати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перевірки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письмових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контрольних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завдань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доводяться</w:t>
      </w:r>
      <w:proofErr w:type="spellEnd"/>
      <w:r w:rsidRPr="00CA0FFE">
        <w:rPr>
          <w:szCs w:val="28"/>
        </w:rPr>
        <w:t xml:space="preserve"> до </w:t>
      </w:r>
      <w:proofErr w:type="spellStart"/>
      <w:r w:rsidRPr="00CA0FFE">
        <w:rPr>
          <w:szCs w:val="28"/>
        </w:rPr>
        <w:t>відома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студентів</w:t>
      </w:r>
      <w:proofErr w:type="spellEnd"/>
      <w:r w:rsidRPr="00CA0FFE">
        <w:rPr>
          <w:szCs w:val="28"/>
        </w:rPr>
        <w:t xml:space="preserve"> не </w:t>
      </w:r>
      <w:proofErr w:type="spellStart"/>
      <w:r w:rsidRPr="00CA0FFE">
        <w:rPr>
          <w:szCs w:val="28"/>
        </w:rPr>
        <w:t>пізніше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ніж</w:t>
      </w:r>
      <w:proofErr w:type="spellEnd"/>
      <w:r w:rsidRPr="00CA0FFE">
        <w:rPr>
          <w:szCs w:val="28"/>
        </w:rPr>
        <w:t xml:space="preserve"> за два </w:t>
      </w:r>
      <w:proofErr w:type="spellStart"/>
      <w:r w:rsidRPr="00CA0FFE">
        <w:rPr>
          <w:szCs w:val="28"/>
        </w:rPr>
        <w:t>робочі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дні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після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дати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проведення</w:t>
      </w:r>
      <w:proofErr w:type="spellEnd"/>
      <w:r w:rsidRPr="00CA0FFE">
        <w:rPr>
          <w:szCs w:val="28"/>
        </w:rPr>
        <w:t xml:space="preserve"> модульного контролю. Студент, </w:t>
      </w:r>
      <w:proofErr w:type="spellStart"/>
      <w:r w:rsidRPr="00CA0FFE">
        <w:rPr>
          <w:szCs w:val="28"/>
        </w:rPr>
        <w:t>який</w:t>
      </w:r>
      <w:proofErr w:type="spellEnd"/>
      <w:r w:rsidRPr="00CA0FFE">
        <w:rPr>
          <w:szCs w:val="28"/>
        </w:rPr>
        <w:t xml:space="preserve"> не </w:t>
      </w:r>
      <w:proofErr w:type="spellStart"/>
      <w:r w:rsidRPr="00CA0FFE">
        <w:rPr>
          <w:szCs w:val="28"/>
        </w:rPr>
        <w:t>погоджується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кількістю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балів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отриманих</w:t>
      </w:r>
      <w:proofErr w:type="spellEnd"/>
      <w:r w:rsidRPr="00CA0FFE">
        <w:rPr>
          <w:szCs w:val="28"/>
        </w:rPr>
        <w:t xml:space="preserve"> за </w:t>
      </w:r>
      <w:proofErr w:type="spellStart"/>
      <w:r w:rsidRPr="00CA0FFE">
        <w:rPr>
          <w:szCs w:val="28"/>
        </w:rPr>
        <w:t>модульний</w:t>
      </w:r>
      <w:proofErr w:type="spellEnd"/>
      <w:r w:rsidRPr="00CA0FFE">
        <w:rPr>
          <w:szCs w:val="28"/>
        </w:rPr>
        <w:t xml:space="preserve"> контроль, </w:t>
      </w:r>
      <w:proofErr w:type="spellStart"/>
      <w:r w:rsidRPr="00CA0FFE">
        <w:rPr>
          <w:szCs w:val="28"/>
        </w:rPr>
        <w:t>має</w:t>
      </w:r>
      <w:proofErr w:type="spellEnd"/>
      <w:r w:rsidRPr="00CA0FFE">
        <w:rPr>
          <w:szCs w:val="28"/>
        </w:rPr>
        <w:t xml:space="preserve"> право </w:t>
      </w:r>
      <w:proofErr w:type="spellStart"/>
      <w:r w:rsidRPr="00CA0FFE">
        <w:rPr>
          <w:szCs w:val="28"/>
        </w:rPr>
        <w:t>звернутися</w:t>
      </w:r>
      <w:proofErr w:type="spellEnd"/>
      <w:r w:rsidRPr="00CA0FFE">
        <w:rPr>
          <w:szCs w:val="28"/>
        </w:rPr>
        <w:t xml:space="preserve"> до лектора </w:t>
      </w:r>
      <w:proofErr w:type="spellStart"/>
      <w:r w:rsidRPr="00CA0FFE">
        <w:rPr>
          <w:szCs w:val="28"/>
        </w:rPr>
        <w:t>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отримати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ґрунтовне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пояснення</w:t>
      </w:r>
      <w:proofErr w:type="spellEnd"/>
      <w:r w:rsidRPr="00CA0FFE">
        <w:rPr>
          <w:szCs w:val="28"/>
        </w:rPr>
        <w:t xml:space="preserve">. У </w:t>
      </w:r>
      <w:proofErr w:type="spellStart"/>
      <w:r w:rsidRPr="00CA0FFE">
        <w:rPr>
          <w:szCs w:val="28"/>
        </w:rPr>
        <w:t>випадку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незгоди</w:t>
      </w:r>
      <w:proofErr w:type="spellEnd"/>
      <w:r w:rsidRPr="00CA0FFE">
        <w:rPr>
          <w:szCs w:val="28"/>
        </w:rPr>
        <w:t xml:space="preserve"> студента </w:t>
      </w:r>
      <w:proofErr w:type="spellStart"/>
      <w:r w:rsidRPr="00CA0FFE">
        <w:rPr>
          <w:szCs w:val="28"/>
        </w:rPr>
        <w:t>з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рішенням</w:t>
      </w:r>
      <w:proofErr w:type="spellEnd"/>
      <w:r w:rsidRPr="00CA0FFE">
        <w:rPr>
          <w:szCs w:val="28"/>
        </w:rPr>
        <w:t xml:space="preserve"> лектора, </w:t>
      </w:r>
      <w:proofErr w:type="spellStart"/>
      <w:r w:rsidRPr="00CA0FFE">
        <w:rPr>
          <w:szCs w:val="28"/>
        </w:rPr>
        <w:t>він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має</w:t>
      </w:r>
      <w:proofErr w:type="spellEnd"/>
      <w:r w:rsidRPr="00CA0FFE">
        <w:rPr>
          <w:szCs w:val="28"/>
        </w:rPr>
        <w:t xml:space="preserve"> право </w:t>
      </w:r>
      <w:proofErr w:type="spellStart"/>
      <w:r w:rsidRPr="00CA0FFE">
        <w:rPr>
          <w:szCs w:val="28"/>
        </w:rPr>
        <w:t>звернутися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письмовою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апеляцію</w:t>
      </w:r>
      <w:proofErr w:type="spellEnd"/>
      <w:r w:rsidRPr="00CA0FFE">
        <w:rPr>
          <w:szCs w:val="28"/>
        </w:rPr>
        <w:t xml:space="preserve"> до </w:t>
      </w:r>
      <w:proofErr w:type="spellStart"/>
      <w:r w:rsidRPr="00CA0FFE">
        <w:rPr>
          <w:szCs w:val="28"/>
        </w:rPr>
        <w:t>завідувача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кафедри</w:t>
      </w:r>
      <w:proofErr w:type="spellEnd"/>
      <w:r w:rsidRPr="00CA0FFE">
        <w:rPr>
          <w:szCs w:val="28"/>
        </w:rPr>
        <w:t xml:space="preserve"> не </w:t>
      </w:r>
      <w:proofErr w:type="spellStart"/>
      <w:r w:rsidRPr="00CA0FFE">
        <w:rPr>
          <w:szCs w:val="28"/>
        </w:rPr>
        <w:t>пізніше</w:t>
      </w:r>
      <w:proofErr w:type="spellEnd"/>
      <w:r w:rsidRPr="00CA0FFE">
        <w:rPr>
          <w:szCs w:val="28"/>
        </w:rPr>
        <w:t xml:space="preserve"> як на </w:t>
      </w:r>
      <w:proofErr w:type="spellStart"/>
      <w:r w:rsidRPr="00CA0FFE">
        <w:rPr>
          <w:szCs w:val="28"/>
        </w:rPr>
        <w:lastRenderedPageBreak/>
        <w:t>наступний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робочий</w:t>
      </w:r>
      <w:proofErr w:type="spellEnd"/>
      <w:r w:rsidRPr="00CA0FFE">
        <w:rPr>
          <w:szCs w:val="28"/>
        </w:rPr>
        <w:t xml:space="preserve"> день </w:t>
      </w:r>
      <w:proofErr w:type="spellStart"/>
      <w:r w:rsidRPr="00CA0FFE">
        <w:rPr>
          <w:szCs w:val="28"/>
        </w:rPr>
        <w:t>після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оголошення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результатів</w:t>
      </w:r>
      <w:proofErr w:type="spellEnd"/>
      <w:r w:rsidRPr="00CA0FFE">
        <w:rPr>
          <w:szCs w:val="28"/>
        </w:rPr>
        <w:t xml:space="preserve">. Лектор </w:t>
      </w:r>
      <w:proofErr w:type="spellStart"/>
      <w:r w:rsidRPr="00CA0FFE">
        <w:rPr>
          <w:szCs w:val="28"/>
        </w:rPr>
        <w:t>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завідувач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кафедри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повинні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розглянути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апеляцію</w:t>
      </w:r>
      <w:proofErr w:type="spellEnd"/>
      <w:r w:rsidRPr="00CA0FFE">
        <w:rPr>
          <w:szCs w:val="28"/>
        </w:rPr>
        <w:t xml:space="preserve"> в </w:t>
      </w:r>
      <w:proofErr w:type="spellStart"/>
      <w:r w:rsidRPr="00CA0FFE">
        <w:rPr>
          <w:szCs w:val="28"/>
        </w:rPr>
        <w:t>присутності</w:t>
      </w:r>
      <w:proofErr w:type="spellEnd"/>
      <w:r w:rsidRPr="00CA0FFE">
        <w:rPr>
          <w:szCs w:val="28"/>
        </w:rPr>
        <w:t xml:space="preserve"> студента на </w:t>
      </w:r>
      <w:proofErr w:type="spellStart"/>
      <w:r w:rsidRPr="00CA0FFE">
        <w:rPr>
          <w:szCs w:val="28"/>
        </w:rPr>
        <w:t>протязі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двох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днів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прийняти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остаточне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рішення</w:t>
      </w:r>
      <w:proofErr w:type="spellEnd"/>
      <w:r w:rsidRPr="00CA0FFE">
        <w:rPr>
          <w:szCs w:val="28"/>
        </w:rPr>
        <w:t xml:space="preserve">. В </w:t>
      </w:r>
      <w:proofErr w:type="spellStart"/>
      <w:r w:rsidRPr="00CA0FFE">
        <w:rPr>
          <w:szCs w:val="28"/>
        </w:rPr>
        <w:t>результаті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апеляції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оцінка</w:t>
      </w:r>
      <w:proofErr w:type="spellEnd"/>
      <w:r w:rsidRPr="00CA0FFE">
        <w:rPr>
          <w:szCs w:val="28"/>
        </w:rPr>
        <w:t xml:space="preserve"> студента не </w:t>
      </w:r>
      <w:proofErr w:type="spellStart"/>
      <w:r w:rsidRPr="00CA0FFE">
        <w:rPr>
          <w:szCs w:val="28"/>
        </w:rPr>
        <w:t>може</w:t>
      </w:r>
      <w:proofErr w:type="spellEnd"/>
      <w:r w:rsidRPr="00CA0FFE">
        <w:rPr>
          <w:szCs w:val="28"/>
        </w:rPr>
        <w:t xml:space="preserve"> бути </w:t>
      </w:r>
      <w:proofErr w:type="spellStart"/>
      <w:r w:rsidRPr="00CA0FFE">
        <w:rPr>
          <w:szCs w:val="28"/>
        </w:rPr>
        <w:t>змінена</w:t>
      </w:r>
      <w:proofErr w:type="spellEnd"/>
      <w:r w:rsidRPr="00CA0FFE">
        <w:rPr>
          <w:szCs w:val="28"/>
        </w:rPr>
        <w:t xml:space="preserve">, а </w:t>
      </w:r>
      <w:proofErr w:type="spellStart"/>
      <w:r w:rsidRPr="00CA0FFE">
        <w:rPr>
          <w:szCs w:val="28"/>
        </w:rPr>
        <w:t>тільки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залишена</w:t>
      </w:r>
      <w:proofErr w:type="spellEnd"/>
      <w:r w:rsidRPr="00CA0FFE">
        <w:rPr>
          <w:szCs w:val="28"/>
        </w:rPr>
        <w:t xml:space="preserve"> без </w:t>
      </w:r>
      <w:proofErr w:type="spellStart"/>
      <w:r w:rsidRPr="00CA0FFE">
        <w:rPr>
          <w:szCs w:val="28"/>
        </w:rPr>
        <w:t>змін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або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збільшена</w:t>
      </w:r>
      <w:proofErr w:type="spellEnd"/>
      <w:r w:rsidRPr="00CA0FFE">
        <w:rPr>
          <w:szCs w:val="28"/>
        </w:rPr>
        <w:t>.</w:t>
      </w:r>
    </w:p>
    <w:p w:rsidR="00260B87" w:rsidRPr="00CA0FFE" w:rsidRDefault="00260B87" w:rsidP="00260B87">
      <w:pPr>
        <w:pStyle w:val="a7"/>
        <w:spacing w:after="0"/>
        <w:ind w:firstLine="709"/>
        <w:jc w:val="both"/>
        <w:rPr>
          <w:szCs w:val="28"/>
        </w:rPr>
      </w:pPr>
      <w:proofErr w:type="spellStart"/>
      <w:r w:rsidRPr="00CA0FFE">
        <w:rPr>
          <w:szCs w:val="28"/>
        </w:rPr>
        <w:t>Також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модульний</w:t>
      </w:r>
      <w:proofErr w:type="spellEnd"/>
      <w:r w:rsidRPr="00CA0FFE">
        <w:rPr>
          <w:szCs w:val="28"/>
        </w:rPr>
        <w:t xml:space="preserve"> контроль </w:t>
      </w:r>
      <w:proofErr w:type="spellStart"/>
      <w:r w:rsidRPr="00CA0FFE">
        <w:rPr>
          <w:szCs w:val="28"/>
        </w:rPr>
        <w:t>може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проводитись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застосуванням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комп’ютерної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техніки</w:t>
      </w:r>
      <w:proofErr w:type="spellEnd"/>
      <w:r w:rsidRPr="00CA0FFE">
        <w:rPr>
          <w:szCs w:val="28"/>
        </w:rPr>
        <w:t xml:space="preserve">. В </w:t>
      </w:r>
      <w:proofErr w:type="spellStart"/>
      <w:r w:rsidRPr="00CA0FFE">
        <w:rPr>
          <w:szCs w:val="28"/>
        </w:rPr>
        <w:t>програму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введені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тестові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завдання</w:t>
      </w:r>
      <w:proofErr w:type="spellEnd"/>
      <w:r w:rsidRPr="00CA0FFE">
        <w:rPr>
          <w:szCs w:val="28"/>
        </w:rPr>
        <w:t xml:space="preserve"> з курсу «</w:t>
      </w:r>
      <w:r w:rsidRPr="00CA0FFE">
        <w:rPr>
          <w:szCs w:val="28"/>
          <w:lang w:val="uk-UA"/>
        </w:rPr>
        <w:t>Економіка підприємства</w:t>
      </w:r>
      <w:r w:rsidRPr="00CA0FFE">
        <w:rPr>
          <w:szCs w:val="28"/>
        </w:rPr>
        <w:t xml:space="preserve">» </w:t>
      </w:r>
      <w:proofErr w:type="spellStart"/>
      <w:r w:rsidRPr="00CA0FFE">
        <w:rPr>
          <w:szCs w:val="28"/>
        </w:rPr>
        <w:t>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після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закінчення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вивчення</w:t>
      </w:r>
      <w:proofErr w:type="spellEnd"/>
      <w:r w:rsidRPr="00CA0FFE">
        <w:rPr>
          <w:szCs w:val="28"/>
        </w:rPr>
        <w:t xml:space="preserve"> модуля студент </w:t>
      </w:r>
      <w:proofErr w:type="spellStart"/>
      <w:r w:rsidRPr="00CA0FFE">
        <w:rPr>
          <w:szCs w:val="28"/>
        </w:rPr>
        <w:t>може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проходити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модульний</w:t>
      </w:r>
      <w:proofErr w:type="spellEnd"/>
      <w:r w:rsidRPr="00CA0FFE">
        <w:rPr>
          <w:szCs w:val="28"/>
        </w:rPr>
        <w:t xml:space="preserve"> контроль </w:t>
      </w:r>
      <w:proofErr w:type="spellStart"/>
      <w:r w:rsidRPr="00CA0FFE">
        <w:rPr>
          <w:szCs w:val="28"/>
        </w:rPr>
        <w:t>відповідаючи</w:t>
      </w:r>
      <w:proofErr w:type="spellEnd"/>
      <w:r w:rsidRPr="00CA0FFE">
        <w:rPr>
          <w:szCs w:val="28"/>
        </w:rPr>
        <w:t xml:space="preserve"> на </w:t>
      </w:r>
      <w:proofErr w:type="spellStart"/>
      <w:r w:rsidRPr="00CA0FFE">
        <w:rPr>
          <w:szCs w:val="28"/>
        </w:rPr>
        <w:t>тестові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завдання</w:t>
      </w:r>
      <w:proofErr w:type="spellEnd"/>
      <w:r w:rsidRPr="00CA0FFE">
        <w:rPr>
          <w:szCs w:val="28"/>
        </w:rPr>
        <w:t xml:space="preserve"> по модулях. </w:t>
      </w:r>
    </w:p>
    <w:p w:rsidR="00260B87" w:rsidRPr="00CA0FFE" w:rsidRDefault="00260B87" w:rsidP="00260B87">
      <w:pPr>
        <w:pStyle w:val="a7"/>
        <w:spacing w:after="0"/>
        <w:ind w:firstLine="709"/>
        <w:jc w:val="both"/>
        <w:rPr>
          <w:szCs w:val="28"/>
          <w:lang w:val="uk-UA"/>
        </w:rPr>
      </w:pPr>
      <w:r w:rsidRPr="00CA0FFE">
        <w:rPr>
          <w:szCs w:val="28"/>
        </w:rPr>
        <w:t xml:space="preserve">Студент не </w:t>
      </w:r>
      <w:proofErr w:type="spellStart"/>
      <w:r w:rsidRPr="00CA0FFE">
        <w:rPr>
          <w:szCs w:val="28"/>
        </w:rPr>
        <w:t>може</w:t>
      </w:r>
      <w:proofErr w:type="spellEnd"/>
      <w:r w:rsidRPr="00CA0FFE">
        <w:rPr>
          <w:szCs w:val="28"/>
        </w:rPr>
        <w:t xml:space="preserve"> повторно </w:t>
      </w:r>
      <w:proofErr w:type="spellStart"/>
      <w:r w:rsidRPr="00CA0FFE">
        <w:rPr>
          <w:szCs w:val="28"/>
        </w:rPr>
        <w:t>складати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модульний</w:t>
      </w:r>
      <w:proofErr w:type="spellEnd"/>
      <w:r w:rsidRPr="00CA0FFE">
        <w:rPr>
          <w:szCs w:val="28"/>
        </w:rPr>
        <w:t xml:space="preserve"> контроль. </w:t>
      </w:r>
      <w:proofErr w:type="spellStart"/>
      <w:r w:rsidRPr="00CA0FFE">
        <w:rPr>
          <w:szCs w:val="28"/>
        </w:rPr>
        <w:t>Якщо</w:t>
      </w:r>
      <w:proofErr w:type="spellEnd"/>
      <w:r w:rsidRPr="00CA0FFE">
        <w:rPr>
          <w:szCs w:val="28"/>
        </w:rPr>
        <w:t xml:space="preserve"> студент не </w:t>
      </w:r>
      <w:proofErr w:type="spellStart"/>
      <w:r w:rsidRPr="00CA0FFE">
        <w:rPr>
          <w:szCs w:val="28"/>
        </w:rPr>
        <w:t>зміг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з'явитися</w:t>
      </w:r>
      <w:proofErr w:type="spellEnd"/>
      <w:r w:rsidRPr="00CA0FFE">
        <w:rPr>
          <w:szCs w:val="28"/>
        </w:rPr>
        <w:t xml:space="preserve"> на </w:t>
      </w:r>
      <w:proofErr w:type="spellStart"/>
      <w:r w:rsidRPr="00CA0FFE">
        <w:rPr>
          <w:szCs w:val="28"/>
        </w:rPr>
        <w:t>модульний</w:t>
      </w:r>
      <w:proofErr w:type="spellEnd"/>
      <w:r w:rsidRPr="00CA0FFE">
        <w:rPr>
          <w:szCs w:val="28"/>
        </w:rPr>
        <w:t xml:space="preserve"> контроль, то </w:t>
      </w:r>
      <w:proofErr w:type="spellStart"/>
      <w:r w:rsidRPr="00CA0FFE">
        <w:rPr>
          <w:szCs w:val="28"/>
        </w:rPr>
        <w:t>він</w:t>
      </w:r>
      <w:proofErr w:type="spellEnd"/>
      <w:r w:rsidRPr="00CA0FFE">
        <w:rPr>
          <w:szCs w:val="28"/>
        </w:rPr>
        <w:t xml:space="preserve"> все </w:t>
      </w:r>
      <w:proofErr w:type="spellStart"/>
      <w:r w:rsidRPr="00CA0FFE">
        <w:rPr>
          <w:szCs w:val="28"/>
        </w:rPr>
        <w:t>рівно</w:t>
      </w:r>
      <w:proofErr w:type="spellEnd"/>
      <w:r w:rsidRPr="00CA0FFE">
        <w:rPr>
          <w:szCs w:val="28"/>
        </w:rPr>
        <w:t xml:space="preserve"> повинен </w:t>
      </w:r>
      <w:proofErr w:type="spellStart"/>
      <w:r w:rsidRPr="00CA0FFE">
        <w:rPr>
          <w:szCs w:val="28"/>
        </w:rPr>
        <w:t>його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обов’язково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скласти</w:t>
      </w:r>
      <w:proofErr w:type="spellEnd"/>
      <w:r w:rsidRPr="00CA0FFE">
        <w:rPr>
          <w:szCs w:val="28"/>
        </w:rPr>
        <w:t xml:space="preserve">. До </w:t>
      </w:r>
      <w:proofErr w:type="spellStart"/>
      <w:r w:rsidRPr="00CA0FFE">
        <w:rPr>
          <w:szCs w:val="28"/>
        </w:rPr>
        <w:t>модульних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контролів</w:t>
      </w:r>
      <w:proofErr w:type="spellEnd"/>
      <w:r w:rsidRPr="00CA0FFE">
        <w:rPr>
          <w:szCs w:val="28"/>
        </w:rPr>
        <w:t xml:space="preserve"> студент </w:t>
      </w:r>
      <w:proofErr w:type="spellStart"/>
      <w:r w:rsidRPr="00CA0FFE">
        <w:rPr>
          <w:szCs w:val="28"/>
        </w:rPr>
        <w:t>допускається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завжди</w:t>
      </w:r>
      <w:proofErr w:type="spellEnd"/>
      <w:r w:rsidRPr="00CA0FFE">
        <w:rPr>
          <w:szCs w:val="28"/>
        </w:rPr>
        <w:t>.</w:t>
      </w:r>
    </w:p>
    <w:p w:rsidR="00260B87" w:rsidRPr="00CA0FFE" w:rsidRDefault="00260B87" w:rsidP="00260B8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Підсумковий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контроль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розрахунку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інтегрованої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підсумками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модульного контролю, яка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виражається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балах та за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національною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шкалою.</w:t>
      </w:r>
    </w:p>
    <w:p w:rsidR="00260B87" w:rsidRPr="00CA0FFE" w:rsidRDefault="00260B87" w:rsidP="00260B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Підсумковий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контроль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5-й семестр –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іспит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60B87" w:rsidRPr="00CA0FFE" w:rsidRDefault="00260B87" w:rsidP="00260B87">
      <w:pPr>
        <w:pStyle w:val="a7"/>
        <w:spacing w:after="0"/>
        <w:ind w:firstLine="709"/>
        <w:jc w:val="both"/>
        <w:rPr>
          <w:szCs w:val="28"/>
        </w:rPr>
      </w:pPr>
      <w:r w:rsidRPr="00CA0FFE">
        <w:rPr>
          <w:szCs w:val="28"/>
          <w:lang w:val="uk-UA"/>
        </w:rPr>
        <w:t xml:space="preserve"> </w:t>
      </w:r>
      <w:proofErr w:type="spellStart"/>
      <w:r w:rsidRPr="00CA0FFE">
        <w:rPr>
          <w:szCs w:val="28"/>
        </w:rPr>
        <w:t>Оцінювання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студентів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здійснюється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враховуючи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результати</w:t>
      </w:r>
      <w:proofErr w:type="spellEnd"/>
      <w:r w:rsidRPr="00CA0FFE">
        <w:rPr>
          <w:szCs w:val="28"/>
        </w:rPr>
        <w:t xml:space="preserve"> </w:t>
      </w:r>
      <w:proofErr w:type="gramStart"/>
      <w:r w:rsidRPr="00CA0FFE">
        <w:rPr>
          <w:szCs w:val="28"/>
        </w:rPr>
        <w:t>поточного</w:t>
      </w:r>
      <w:proofErr w:type="gramEnd"/>
      <w:r w:rsidRPr="00CA0FFE">
        <w:rPr>
          <w:szCs w:val="28"/>
        </w:rPr>
        <w:t xml:space="preserve"> та модульного </w:t>
      </w:r>
      <w:proofErr w:type="spellStart"/>
      <w:r w:rsidRPr="00CA0FFE">
        <w:rPr>
          <w:szCs w:val="28"/>
        </w:rPr>
        <w:t>контролів</w:t>
      </w:r>
      <w:proofErr w:type="spellEnd"/>
      <w:r w:rsidRPr="00CA0FFE">
        <w:rPr>
          <w:szCs w:val="28"/>
        </w:rPr>
        <w:t xml:space="preserve">. Студент не </w:t>
      </w:r>
      <w:proofErr w:type="spellStart"/>
      <w:r w:rsidRPr="00CA0FFE">
        <w:rPr>
          <w:szCs w:val="28"/>
        </w:rPr>
        <w:t>може</w:t>
      </w:r>
      <w:proofErr w:type="spellEnd"/>
      <w:r w:rsidRPr="00CA0FFE">
        <w:rPr>
          <w:szCs w:val="28"/>
        </w:rPr>
        <w:t xml:space="preserve"> бути допущений до </w:t>
      </w:r>
      <w:r w:rsidRPr="00CA0FFE">
        <w:rPr>
          <w:szCs w:val="28"/>
          <w:lang w:val="uk-UA"/>
        </w:rPr>
        <w:t>іспиту</w:t>
      </w:r>
      <w:r w:rsidRPr="00CA0FFE">
        <w:rPr>
          <w:szCs w:val="28"/>
        </w:rPr>
        <w:t xml:space="preserve">, </w:t>
      </w:r>
      <w:proofErr w:type="spellStart"/>
      <w:r w:rsidRPr="00CA0FFE">
        <w:rPr>
          <w:szCs w:val="28"/>
        </w:rPr>
        <w:t>якщо</w:t>
      </w:r>
      <w:proofErr w:type="spellEnd"/>
      <w:r w:rsidRPr="00CA0FFE">
        <w:rPr>
          <w:szCs w:val="28"/>
        </w:rPr>
        <w:t xml:space="preserve"> за результатами поточного та модульного контролю не набрав 60 </w:t>
      </w:r>
      <w:proofErr w:type="spellStart"/>
      <w:r w:rsidRPr="00CA0FFE">
        <w:rPr>
          <w:szCs w:val="28"/>
        </w:rPr>
        <w:t>балів</w:t>
      </w:r>
      <w:proofErr w:type="spellEnd"/>
      <w:r w:rsidRPr="00CA0FFE">
        <w:rPr>
          <w:szCs w:val="28"/>
        </w:rPr>
        <w:t>.</w:t>
      </w:r>
    </w:p>
    <w:p w:rsidR="00260B87" w:rsidRPr="00CA0FFE" w:rsidRDefault="00260B87" w:rsidP="00260B8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60B87" w:rsidRPr="00CA0FFE" w:rsidRDefault="00260B87" w:rsidP="00260B87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t>10. Розподіл балів, які отримують студенти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8"/>
        <w:gridCol w:w="142"/>
        <w:gridCol w:w="851"/>
        <w:gridCol w:w="567"/>
        <w:gridCol w:w="283"/>
        <w:gridCol w:w="277"/>
        <w:gridCol w:w="715"/>
        <w:gridCol w:w="426"/>
        <w:gridCol w:w="425"/>
        <w:gridCol w:w="680"/>
        <w:gridCol w:w="170"/>
        <w:gridCol w:w="851"/>
        <w:gridCol w:w="476"/>
        <w:gridCol w:w="374"/>
        <w:gridCol w:w="142"/>
        <w:gridCol w:w="851"/>
        <w:gridCol w:w="992"/>
      </w:tblGrid>
      <w:tr w:rsidR="00260B87" w:rsidRPr="00CA0FFE" w:rsidTr="000D0F60">
        <w:tc>
          <w:tcPr>
            <w:tcW w:w="9781" w:type="dxa"/>
            <w:gridSpan w:val="18"/>
            <w:shd w:val="clear" w:color="auto" w:fill="F2F2F2"/>
          </w:tcPr>
          <w:p w:rsidR="00260B87" w:rsidRPr="00CA0FFE" w:rsidRDefault="00260B87" w:rsidP="000D0F60">
            <w:pPr>
              <w:tabs>
                <w:tab w:val="center" w:pos="4782"/>
                <w:tab w:val="left" w:pos="8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Самостійна та індивідуальна  робота студента з тем</w:t>
            </w: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(поточне опитування)</w:t>
            </w:r>
          </w:p>
        </w:tc>
      </w:tr>
      <w:tr w:rsidR="00260B87" w:rsidRPr="00CA0FFE" w:rsidTr="000D0F60">
        <w:tc>
          <w:tcPr>
            <w:tcW w:w="9781" w:type="dxa"/>
            <w:gridSpan w:val="18"/>
            <w:shd w:val="clear" w:color="auto" w:fill="F2F2F2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i/>
                <w:sz w:val="28"/>
                <w:szCs w:val="28"/>
              </w:rPr>
              <w:t>Змістовий модуль 1</w:t>
            </w:r>
          </w:p>
        </w:tc>
      </w:tr>
      <w:tr w:rsidR="00260B87" w:rsidRPr="00CA0FFE" w:rsidTr="000D0F60">
        <w:trPr>
          <w:trHeight w:val="607"/>
        </w:trPr>
        <w:tc>
          <w:tcPr>
            <w:tcW w:w="1559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3" w:type="dxa"/>
            <w:gridSpan w:val="5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60B87" w:rsidRPr="00CA0FFE" w:rsidTr="000D0F60">
        <w:tc>
          <w:tcPr>
            <w:tcW w:w="1559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3" w:type="dxa"/>
            <w:gridSpan w:val="5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0B87" w:rsidRPr="00CA0FFE" w:rsidTr="000D0F60">
        <w:tc>
          <w:tcPr>
            <w:tcW w:w="9781" w:type="dxa"/>
            <w:gridSpan w:val="18"/>
            <w:shd w:val="clear" w:color="auto" w:fill="F2F2F2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i/>
                <w:sz w:val="28"/>
                <w:szCs w:val="28"/>
              </w:rPr>
              <w:t>Змістовий модуль 2</w:t>
            </w:r>
          </w:p>
        </w:tc>
      </w:tr>
      <w:tr w:rsidR="00260B87" w:rsidRPr="00CA0FFE" w:rsidTr="000D0F60">
        <w:tc>
          <w:tcPr>
            <w:tcW w:w="851" w:type="dxa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8</w:t>
            </w:r>
          </w:p>
        </w:tc>
        <w:tc>
          <w:tcPr>
            <w:tcW w:w="851" w:type="dxa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13</w:t>
            </w:r>
          </w:p>
        </w:tc>
        <w:tc>
          <w:tcPr>
            <w:tcW w:w="851" w:type="dxa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16</w:t>
            </w:r>
          </w:p>
        </w:tc>
        <w:tc>
          <w:tcPr>
            <w:tcW w:w="992" w:type="dxa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17</w:t>
            </w:r>
          </w:p>
        </w:tc>
      </w:tr>
      <w:tr w:rsidR="00260B87" w:rsidRPr="00CA0FFE" w:rsidTr="000D0F60">
        <w:tc>
          <w:tcPr>
            <w:tcW w:w="851" w:type="dxa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0B87" w:rsidRPr="00CA0FFE" w:rsidTr="000D0F60">
        <w:tc>
          <w:tcPr>
            <w:tcW w:w="3679" w:type="dxa"/>
            <w:gridSpan w:val="7"/>
            <w:shd w:val="clear" w:color="auto" w:fill="EEECE1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№ </w:t>
            </w:r>
            <w:r w:rsidRPr="00CA0FF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№ 2</w:t>
            </w:r>
          </w:p>
        </w:tc>
        <w:tc>
          <w:tcPr>
            <w:tcW w:w="3743" w:type="dxa"/>
            <w:gridSpan w:val="7"/>
            <w:shd w:val="clear" w:color="auto" w:fill="EEECE1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Підсумковий контроль (екзамен)</w:t>
            </w:r>
          </w:p>
        </w:tc>
        <w:tc>
          <w:tcPr>
            <w:tcW w:w="2359" w:type="dxa"/>
            <w:gridSpan w:val="4"/>
            <w:shd w:val="clear" w:color="auto" w:fill="EEECE1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Загальна сума</w:t>
            </w:r>
          </w:p>
        </w:tc>
      </w:tr>
      <w:tr w:rsidR="00260B87" w:rsidRPr="00CA0FFE" w:rsidTr="000D0F60">
        <w:tc>
          <w:tcPr>
            <w:tcW w:w="3679" w:type="dxa"/>
            <w:gridSpan w:val="7"/>
            <w:shd w:val="clear" w:color="auto" w:fill="auto"/>
          </w:tcPr>
          <w:p w:rsidR="00260B87" w:rsidRPr="00CA0FFE" w:rsidRDefault="0099075F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260B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43" w:type="dxa"/>
            <w:gridSpan w:val="7"/>
            <w:shd w:val="clear" w:color="auto" w:fill="auto"/>
          </w:tcPr>
          <w:p w:rsidR="00260B87" w:rsidRPr="00CA0FFE" w:rsidRDefault="0099075F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60B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59" w:type="dxa"/>
            <w:gridSpan w:val="4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260B87" w:rsidRPr="00CA0FFE" w:rsidRDefault="00260B87" w:rsidP="00260B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FFE">
        <w:rPr>
          <w:rFonts w:ascii="Times New Roman" w:hAnsi="Times New Roman" w:cs="Times New Roman"/>
          <w:b/>
          <w:bCs/>
          <w:sz w:val="28"/>
          <w:szCs w:val="28"/>
        </w:rPr>
        <w:lastRenderedPageBreak/>
        <w:t>Шкала оцінювання: національна та ECTS</w:t>
      </w:r>
    </w:p>
    <w:p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6"/>
        <w:gridCol w:w="1672"/>
        <w:gridCol w:w="1828"/>
        <w:gridCol w:w="2104"/>
        <w:gridCol w:w="1868"/>
      </w:tblGrid>
      <w:tr w:rsidR="00260B87" w:rsidRPr="00CA0FFE" w:rsidTr="000D0F60">
        <w:trPr>
          <w:jc w:val="center"/>
        </w:trPr>
        <w:tc>
          <w:tcPr>
            <w:tcW w:w="1646" w:type="dxa"/>
            <w:vMerge w:val="restart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Оцінка в балах</w:t>
            </w:r>
          </w:p>
        </w:tc>
        <w:tc>
          <w:tcPr>
            <w:tcW w:w="1672" w:type="dxa"/>
            <w:vMerge w:val="restart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 шкалою </w:t>
            </w: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ECTS</w:t>
            </w:r>
          </w:p>
        </w:tc>
        <w:tc>
          <w:tcPr>
            <w:tcW w:w="5686" w:type="dxa"/>
            <w:gridSpan w:val="3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Оцінка за національною шкалою</w:t>
            </w:r>
          </w:p>
        </w:tc>
      </w:tr>
      <w:tr w:rsidR="00260B87" w:rsidRPr="00CA0FFE" w:rsidTr="000D0F60">
        <w:trPr>
          <w:jc w:val="center"/>
        </w:trPr>
        <w:tc>
          <w:tcPr>
            <w:tcW w:w="1646" w:type="dxa"/>
            <w:vMerge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2" w:type="dxa"/>
            <w:vMerge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8" w:type="dxa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Іспит</w:t>
            </w:r>
          </w:p>
        </w:tc>
        <w:tc>
          <w:tcPr>
            <w:tcW w:w="2104" w:type="dxa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Диференційний залік</w:t>
            </w:r>
          </w:p>
        </w:tc>
        <w:tc>
          <w:tcPr>
            <w:tcW w:w="1754" w:type="dxa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Залік</w:t>
            </w:r>
          </w:p>
        </w:tc>
      </w:tr>
      <w:tr w:rsidR="00260B87" w:rsidRPr="00CA0FFE" w:rsidTr="000D0F60">
        <w:trPr>
          <w:jc w:val="center"/>
        </w:trPr>
        <w:tc>
          <w:tcPr>
            <w:tcW w:w="1646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90-100</w:t>
            </w:r>
          </w:p>
        </w:tc>
        <w:tc>
          <w:tcPr>
            <w:tcW w:w="1672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1828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Відмінно </w:t>
            </w:r>
          </w:p>
        </w:tc>
        <w:tc>
          <w:tcPr>
            <w:tcW w:w="2104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Відмінно </w:t>
            </w:r>
          </w:p>
        </w:tc>
        <w:tc>
          <w:tcPr>
            <w:tcW w:w="1754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Зараховано</w:t>
            </w:r>
          </w:p>
        </w:tc>
      </w:tr>
      <w:tr w:rsidR="00260B87" w:rsidRPr="00CA0FFE" w:rsidTr="000D0F60">
        <w:trPr>
          <w:jc w:val="center"/>
        </w:trPr>
        <w:tc>
          <w:tcPr>
            <w:tcW w:w="1646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82-89</w:t>
            </w:r>
          </w:p>
        </w:tc>
        <w:tc>
          <w:tcPr>
            <w:tcW w:w="1672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1828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Добре </w:t>
            </w:r>
          </w:p>
        </w:tc>
        <w:tc>
          <w:tcPr>
            <w:tcW w:w="2104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Добре </w:t>
            </w:r>
          </w:p>
        </w:tc>
        <w:tc>
          <w:tcPr>
            <w:tcW w:w="1754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Зараховано</w:t>
            </w:r>
          </w:p>
        </w:tc>
      </w:tr>
      <w:tr w:rsidR="00260B87" w:rsidRPr="00CA0FFE" w:rsidTr="000D0F60">
        <w:trPr>
          <w:jc w:val="center"/>
        </w:trPr>
        <w:tc>
          <w:tcPr>
            <w:tcW w:w="1646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74-81</w:t>
            </w:r>
          </w:p>
        </w:tc>
        <w:tc>
          <w:tcPr>
            <w:tcW w:w="1672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1828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Добре </w:t>
            </w:r>
          </w:p>
        </w:tc>
        <w:tc>
          <w:tcPr>
            <w:tcW w:w="2104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Добре </w:t>
            </w:r>
          </w:p>
        </w:tc>
        <w:tc>
          <w:tcPr>
            <w:tcW w:w="1754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Зараховано</w:t>
            </w:r>
          </w:p>
        </w:tc>
      </w:tr>
      <w:tr w:rsidR="00260B87" w:rsidRPr="00CA0FFE" w:rsidTr="000D0F60">
        <w:trPr>
          <w:jc w:val="center"/>
        </w:trPr>
        <w:tc>
          <w:tcPr>
            <w:tcW w:w="1646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64-73</w:t>
            </w:r>
          </w:p>
        </w:tc>
        <w:tc>
          <w:tcPr>
            <w:tcW w:w="1672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D</w:t>
            </w:r>
          </w:p>
        </w:tc>
        <w:tc>
          <w:tcPr>
            <w:tcW w:w="1828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Задовільно </w:t>
            </w:r>
          </w:p>
        </w:tc>
        <w:tc>
          <w:tcPr>
            <w:tcW w:w="2104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Задовільно </w:t>
            </w:r>
          </w:p>
        </w:tc>
        <w:tc>
          <w:tcPr>
            <w:tcW w:w="1754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Зараховано</w:t>
            </w:r>
          </w:p>
        </w:tc>
      </w:tr>
      <w:tr w:rsidR="00260B87" w:rsidRPr="00CA0FFE" w:rsidTr="000D0F60">
        <w:trPr>
          <w:jc w:val="center"/>
        </w:trPr>
        <w:tc>
          <w:tcPr>
            <w:tcW w:w="1646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60-63</w:t>
            </w:r>
          </w:p>
        </w:tc>
        <w:tc>
          <w:tcPr>
            <w:tcW w:w="1672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E</w:t>
            </w:r>
          </w:p>
        </w:tc>
        <w:tc>
          <w:tcPr>
            <w:tcW w:w="1828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Задовільно </w:t>
            </w:r>
          </w:p>
        </w:tc>
        <w:tc>
          <w:tcPr>
            <w:tcW w:w="2104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Задовільно </w:t>
            </w:r>
          </w:p>
        </w:tc>
        <w:tc>
          <w:tcPr>
            <w:tcW w:w="1754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Зараховано</w:t>
            </w:r>
          </w:p>
        </w:tc>
      </w:tr>
      <w:tr w:rsidR="00260B87" w:rsidRPr="00CA0FFE" w:rsidTr="000D0F60">
        <w:trPr>
          <w:jc w:val="center"/>
        </w:trPr>
        <w:tc>
          <w:tcPr>
            <w:tcW w:w="1646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35-59</w:t>
            </w:r>
          </w:p>
        </w:tc>
        <w:tc>
          <w:tcPr>
            <w:tcW w:w="1672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FX</w:t>
            </w:r>
          </w:p>
        </w:tc>
        <w:tc>
          <w:tcPr>
            <w:tcW w:w="1828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Незадовільно </w:t>
            </w:r>
          </w:p>
        </w:tc>
        <w:tc>
          <w:tcPr>
            <w:tcW w:w="2104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Незадовільно </w:t>
            </w:r>
          </w:p>
        </w:tc>
        <w:tc>
          <w:tcPr>
            <w:tcW w:w="1754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Незараховано</w:t>
            </w:r>
            <w:proofErr w:type="spellEnd"/>
          </w:p>
        </w:tc>
      </w:tr>
      <w:tr w:rsidR="00260B87" w:rsidRPr="00CA0FFE" w:rsidTr="000D0F60">
        <w:trPr>
          <w:jc w:val="center"/>
        </w:trPr>
        <w:tc>
          <w:tcPr>
            <w:tcW w:w="1646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1-34</w:t>
            </w:r>
          </w:p>
        </w:tc>
        <w:tc>
          <w:tcPr>
            <w:tcW w:w="1672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F</w:t>
            </w:r>
          </w:p>
        </w:tc>
        <w:tc>
          <w:tcPr>
            <w:tcW w:w="1828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Незадовільно </w:t>
            </w:r>
          </w:p>
        </w:tc>
        <w:tc>
          <w:tcPr>
            <w:tcW w:w="2104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Незадовільно </w:t>
            </w:r>
          </w:p>
        </w:tc>
        <w:tc>
          <w:tcPr>
            <w:tcW w:w="1754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Незараховано</w:t>
            </w:r>
            <w:proofErr w:type="spellEnd"/>
          </w:p>
        </w:tc>
      </w:tr>
    </w:tbl>
    <w:p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173307" w:rsidRDefault="00173307">
      <w:pPr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br w:type="page"/>
      </w:r>
    </w:p>
    <w:p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t>11. Методичне забезпечення</w:t>
      </w:r>
    </w:p>
    <w:p w:rsidR="00260B87" w:rsidRPr="00CA0FFE" w:rsidRDefault="00260B87" w:rsidP="00260B87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</w:rPr>
        <w:t>1.Навчально-методичний комплекс з дисципліни.</w:t>
      </w: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</w:rPr>
        <w:t>2.Питання для підготовки до іспиту.</w:t>
      </w: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</w:rPr>
        <w:t>3.Індивідуальні завдання для самостійної роботи студентів.</w:t>
      </w: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</w:rPr>
        <w:t>4.Конспект лекцій з курсу «</w:t>
      </w:r>
      <w:r w:rsidRPr="00CA0FFE">
        <w:rPr>
          <w:rFonts w:ascii="Times New Roman" w:hAnsi="Times New Roman" w:cs="Times New Roman"/>
          <w:sz w:val="28"/>
          <w:szCs w:val="28"/>
        </w:rPr>
        <w:t>Економіка підприємства</w:t>
      </w:r>
      <w:r w:rsidRPr="00CA0FFE">
        <w:rPr>
          <w:rFonts w:ascii="Times New Roman" w:eastAsia="TimesNewRomanPSMT" w:hAnsi="Times New Roman" w:cs="Times New Roman"/>
          <w:sz w:val="28"/>
          <w:szCs w:val="28"/>
        </w:rPr>
        <w:t>».</w:t>
      </w: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lastRenderedPageBreak/>
        <w:t>12. Рекомендована література</w:t>
      </w:r>
    </w:p>
    <w:p w:rsidR="00260B87" w:rsidRPr="00CA0FFE" w:rsidRDefault="00260B87" w:rsidP="00260B8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CA0FFE">
        <w:rPr>
          <w:rFonts w:ascii="Times New Roman" w:hAnsi="Times New Roman" w:cs="Times New Roman"/>
          <w:b/>
          <w:bCs/>
          <w:spacing w:val="-6"/>
          <w:sz w:val="28"/>
          <w:szCs w:val="28"/>
        </w:rPr>
        <w:t>Базова</w:t>
      </w:r>
      <w:r w:rsidR="006A39D7">
        <w:rPr>
          <w:rFonts w:ascii="Times New Roman" w:hAnsi="Times New Roman" w:cs="Times New Roman"/>
          <w:b/>
          <w:bCs/>
          <w:spacing w:val="-6"/>
          <w:sz w:val="28"/>
          <w:szCs w:val="28"/>
        </w:rPr>
        <w:t>:</w:t>
      </w:r>
    </w:p>
    <w:p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Господарський Кодекс України: Прийнятий 16 січня 2003р. – К.: Істина, 2003.</w:t>
      </w:r>
    </w:p>
    <w:p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Податковий Кодекс України: Прийнятий 01 грудня 2010р. – К.: Істина, 2010.</w:t>
      </w:r>
    </w:p>
    <w:p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Березін О.В., Березіна Л.М., Бутенко Н.В. Економіка підприємства: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>. посібник. – К.: Знання, 2019. – 390с.</w:t>
      </w:r>
    </w:p>
    <w:p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Бондар Н.М. Економіка підприємства. – К: АСН, 20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4.- 400с.</w:t>
      </w:r>
    </w:p>
    <w:p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Економіка підприємства / За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ред. </w:t>
      </w:r>
      <w:proofErr w:type="spellStart"/>
      <w:r>
        <w:rPr>
          <w:sz w:val="28"/>
          <w:szCs w:val="28"/>
        </w:rPr>
        <w:t>д.е.н</w:t>
      </w:r>
      <w:proofErr w:type="spellEnd"/>
      <w:r>
        <w:rPr>
          <w:sz w:val="28"/>
          <w:szCs w:val="28"/>
        </w:rPr>
        <w:t>., проф. Мельника Л.Г. – Суми: 20</w:t>
      </w:r>
      <w:r w:rsidRPr="006A39D7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4. 648с.</w:t>
      </w:r>
    </w:p>
    <w:p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Економіка підприємства / За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ред. </w:t>
      </w:r>
      <w:proofErr w:type="spellStart"/>
      <w:r>
        <w:rPr>
          <w:sz w:val="28"/>
          <w:szCs w:val="28"/>
        </w:rPr>
        <w:t>д.е.н</w:t>
      </w:r>
      <w:proofErr w:type="spellEnd"/>
      <w:r>
        <w:rPr>
          <w:sz w:val="28"/>
          <w:szCs w:val="28"/>
        </w:rPr>
        <w:t>., проф. Петровича Й.М. – Львів: Новий Світ , 20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4. – 680с.</w:t>
      </w:r>
    </w:p>
    <w:p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Економіка підприємства: Підручник / За ред. А.В. </w:t>
      </w:r>
      <w:proofErr w:type="spellStart"/>
      <w:r>
        <w:rPr>
          <w:sz w:val="28"/>
          <w:szCs w:val="28"/>
        </w:rPr>
        <w:t>Шегди</w:t>
      </w:r>
      <w:proofErr w:type="spellEnd"/>
      <w:r>
        <w:rPr>
          <w:sz w:val="28"/>
          <w:szCs w:val="28"/>
        </w:rPr>
        <w:t>. – К.: Знання, 20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6. – 614с.</w:t>
      </w:r>
    </w:p>
    <w:p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Економіка підприємства: Збірник задач і тестів: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посібник для ВНЗ / </w:t>
      </w:r>
      <w:proofErr w:type="spellStart"/>
      <w:r>
        <w:rPr>
          <w:sz w:val="28"/>
          <w:szCs w:val="28"/>
        </w:rPr>
        <w:t>Харів</w:t>
      </w:r>
      <w:proofErr w:type="spellEnd"/>
      <w:r>
        <w:rPr>
          <w:sz w:val="28"/>
          <w:szCs w:val="28"/>
        </w:rPr>
        <w:t xml:space="preserve"> П.С. – К., 2018. – 405с.</w:t>
      </w:r>
    </w:p>
    <w:p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Економіка підприємства: Підручник / За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ред. проф. С.Ф. </w:t>
      </w:r>
      <w:proofErr w:type="spellStart"/>
      <w:r>
        <w:rPr>
          <w:sz w:val="28"/>
          <w:szCs w:val="28"/>
        </w:rPr>
        <w:t>Покропивного</w:t>
      </w:r>
      <w:proofErr w:type="spellEnd"/>
      <w:r>
        <w:rPr>
          <w:sz w:val="28"/>
          <w:szCs w:val="28"/>
        </w:rPr>
        <w:t xml:space="preserve">. – Вид. друге, перероб. та </w:t>
      </w:r>
      <w:proofErr w:type="spellStart"/>
      <w:r>
        <w:rPr>
          <w:sz w:val="28"/>
          <w:szCs w:val="28"/>
        </w:rPr>
        <w:t>доп</w:t>
      </w:r>
      <w:proofErr w:type="spellEnd"/>
      <w:r>
        <w:rPr>
          <w:sz w:val="28"/>
          <w:szCs w:val="28"/>
        </w:rPr>
        <w:t>. – К.: КНЕУ, 20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0. – 528 с.</w:t>
      </w:r>
    </w:p>
    <w:p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Економіка підприємства: Підручник / За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та наук. ред. Г.О. </w:t>
      </w:r>
      <w:proofErr w:type="spellStart"/>
      <w:r>
        <w:rPr>
          <w:sz w:val="28"/>
          <w:szCs w:val="28"/>
        </w:rPr>
        <w:t>Швиданенко</w:t>
      </w:r>
      <w:proofErr w:type="spellEnd"/>
      <w:r>
        <w:rPr>
          <w:sz w:val="28"/>
          <w:szCs w:val="28"/>
        </w:rPr>
        <w:t xml:space="preserve">. – ( вид. 4-те, перероб. і </w:t>
      </w:r>
      <w:proofErr w:type="spellStart"/>
      <w:r>
        <w:rPr>
          <w:sz w:val="28"/>
          <w:szCs w:val="28"/>
        </w:rPr>
        <w:t>доп</w:t>
      </w:r>
      <w:proofErr w:type="spellEnd"/>
      <w:r>
        <w:rPr>
          <w:sz w:val="28"/>
          <w:szCs w:val="28"/>
        </w:rPr>
        <w:t>.). – К.: КНЕУ, 20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9. – 816с.</w:t>
      </w:r>
    </w:p>
    <w:p w:rsidR="00316B0C" w:rsidRDefault="00316B0C" w:rsidP="006A39D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6A39D7" w:rsidRDefault="006A39D7" w:rsidP="006A39D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Допоміжна:</w:t>
      </w:r>
    </w:p>
    <w:p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Колот</w:t>
      </w:r>
      <w:proofErr w:type="spellEnd"/>
      <w:r>
        <w:rPr>
          <w:sz w:val="28"/>
          <w:szCs w:val="28"/>
        </w:rPr>
        <w:t xml:space="preserve"> В.М., Щербина О.В. Підприємництво: </w:t>
      </w:r>
      <w:proofErr w:type="spellStart"/>
      <w:r>
        <w:rPr>
          <w:sz w:val="28"/>
          <w:szCs w:val="28"/>
        </w:rPr>
        <w:t>Навч.-метод</w:t>
      </w:r>
      <w:proofErr w:type="spellEnd"/>
      <w:r>
        <w:rPr>
          <w:sz w:val="28"/>
          <w:szCs w:val="28"/>
        </w:rPr>
        <w:t xml:space="preserve">. посібник для  </w:t>
      </w:r>
      <w:proofErr w:type="spellStart"/>
      <w:r>
        <w:rPr>
          <w:sz w:val="28"/>
          <w:szCs w:val="28"/>
        </w:rPr>
        <w:t>самост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дисц</w:t>
      </w:r>
      <w:proofErr w:type="spellEnd"/>
      <w:r>
        <w:rPr>
          <w:sz w:val="28"/>
          <w:szCs w:val="28"/>
        </w:rPr>
        <w:t>. – К.: КНЕУ, 20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3. – 160с.</w:t>
      </w:r>
    </w:p>
    <w:p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Манів</w:t>
      </w:r>
      <w:proofErr w:type="spellEnd"/>
      <w:r>
        <w:rPr>
          <w:sz w:val="28"/>
          <w:szCs w:val="28"/>
        </w:rPr>
        <w:t xml:space="preserve"> З.О., Луцький І.М. Економіка підприємства: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>. посібник. – К.: Знання, 2016. – 580с.</w:t>
      </w:r>
    </w:p>
    <w:p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Оробчук</w:t>
      </w:r>
      <w:proofErr w:type="spellEnd"/>
      <w:r>
        <w:rPr>
          <w:sz w:val="28"/>
          <w:szCs w:val="28"/>
        </w:rPr>
        <w:t xml:space="preserve"> М.Г., Лисий І.В. Задачі з економіки підприємства та методика їх розв’язування: Навчальний посібник. – Львів: Видавничий центр ЛНУ імені Івана Франка, 2011.</w:t>
      </w:r>
    </w:p>
    <w:p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Покропивний</w:t>
      </w:r>
      <w:proofErr w:type="spellEnd"/>
      <w:r>
        <w:rPr>
          <w:sz w:val="28"/>
          <w:szCs w:val="28"/>
        </w:rPr>
        <w:t xml:space="preserve"> С.Ф., </w:t>
      </w:r>
      <w:proofErr w:type="spellStart"/>
      <w:r>
        <w:rPr>
          <w:sz w:val="28"/>
          <w:szCs w:val="28"/>
        </w:rPr>
        <w:t>Колот</w:t>
      </w:r>
      <w:proofErr w:type="spellEnd"/>
      <w:r>
        <w:rPr>
          <w:sz w:val="28"/>
          <w:szCs w:val="28"/>
        </w:rPr>
        <w:t xml:space="preserve"> В.М. Підприємництво: стратегія, організація, ефективність: </w:t>
      </w:r>
      <w:proofErr w:type="spellStart"/>
      <w:r>
        <w:rPr>
          <w:sz w:val="28"/>
          <w:szCs w:val="28"/>
        </w:rPr>
        <w:t>Навч.посібник</w:t>
      </w:r>
      <w:proofErr w:type="spellEnd"/>
      <w:r>
        <w:rPr>
          <w:sz w:val="28"/>
          <w:szCs w:val="28"/>
        </w:rPr>
        <w:t>. – К: КНЕУ, 1998.</w:t>
      </w:r>
    </w:p>
    <w:p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Примак</w:t>
      </w:r>
      <w:proofErr w:type="spellEnd"/>
      <w:r>
        <w:rPr>
          <w:sz w:val="28"/>
          <w:szCs w:val="28"/>
        </w:rPr>
        <w:t xml:space="preserve"> Т.О. Економіка підприємства: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Посібник. – К.: </w:t>
      </w:r>
      <w:proofErr w:type="spellStart"/>
      <w:r>
        <w:rPr>
          <w:sz w:val="28"/>
          <w:szCs w:val="28"/>
        </w:rPr>
        <w:t>Вікар</w:t>
      </w:r>
      <w:proofErr w:type="spellEnd"/>
      <w:r>
        <w:rPr>
          <w:sz w:val="28"/>
          <w:szCs w:val="28"/>
        </w:rPr>
        <w:t>, 20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1. –  178с.</w:t>
      </w:r>
    </w:p>
    <w:p w:rsidR="006A39D7" w:rsidRDefault="006A39D7" w:rsidP="006A39D7">
      <w:pPr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Червона О.Ю.,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С.І. Економіка підприємства. Практикум: Навчальний посібник. – Львів: Ліга-Прес, 2012. – 184 с. </w:t>
      </w:r>
    </w:p>
    <w:p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Шваб Л.І. Економіка підприємства: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>. посібник. 2-ге вид. – К.: Каравела, 20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5. – 568с.</w:t>
      </w:r>
    </w:p>
    <w:p w:rsidR="00316B0C" w:rsidRDefault="00316B0C" w:rsidP="006A39D7">
      <w:pPr>
        <w:shd w:val="clear" w:color="auto" w:fill="FFFFFF"/>
        <w:tabs>
          <w:tab w:val="left" w:pos="365"/>
        </w:tabs>
        <w:spacing w:before="14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B0C" w:rsidRDefault="00316B0C" w:rsidP="006A39D7">
      <w:pPr>
        <w:shd w:val="clear" w:color="auto" w:fill="FFFFFF"/>
        <w:tabs>
          <w:tab w:val="left" w:pos="365"/>
        </w:tabs>
        <w:spacing w:before="14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B0C" w:rsidRDefault="00316B0C" w:rsidP="006A39D7">
      <w:pPr>
        <w:shd w:val="clear" w:color="auto" w:fill="FFFFFF"/>
        <w:tabs>
          <w:tab w:val="left" w:pos="365"/>
        </w:tabs>
        <w:spacing w:before="14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B87" w:rsidRPr="006A39D7" w:rsidRDefault="00260B87" w:rsidP="006A39D7">
      <w:pPr>
        <w:shd w:val="clear" w:color="auto" w:fill="FFFFFF"/>
        <w:tabs>
          <w:tab w:val="left" w:pos="365"/>
        </w:tabs>
        <w:spacing w:before="14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lastRenderedPageBreak/>
        <w:t>13. Інформаційні ресурси</w:t>
      </w:r>
      <w:r w:rsidR="006A39D7" w:rsidRPr="0017330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60B87" w:rsidRPr="00CA0FFE" w:rsidRDefault="00260B87" w:rsidP="006A39D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18.</w:t>
      </w:r>
      <w:hyperlink r:id="rId20" w:history="1">
        <w:r w:rsidRPr="00CA0FFE">
          <w:rPr>
            <w:rStyle w:val="a6"/>
            <w:szCs w:val="28"/>
            <w:lang w:val="en-US"/>
          </w:rPr>
          <w:t>www</w:t>
        </w:r>
        <w:r w:rsidRPr="00CA0FFE">
          <w:rPr>
            <w:rStyle w:val="a6"/>
            <w:szCs w:val="28"/>
          </w:rPr>
          <w:t>.</w:t>
        </w:r>
        <w:proofErr w:type="spellStart"/>
        <w:r w:rsidRPr="00CA0FFE">
          <w:rPr>
            <w:rStyle w:val="a6"/>
            <w:szCs w:val="28"/>
            <w:lang w:val="en-US"/>
          </w:rPr>
          <w:t>rada</w:t>
        </w:r>
        <w:proofErr w:type="spellEnd"/>
        <w:r w:rsidRPr="00CA0FFE">
          <w:rPr>
            <w:rStyle w:val="a6"/>
            <w:szCs w:val="28"/>
          </w:rPr>
          <w:t>.</w:t>
        </w:r>
        <w:proofErr w:type="spellStart"/>
        <w:r w:rsidRPr="00CA0FFE">
          <w:rPr>
            <w:rStyle w:val="a6"/>
            <w:szCs w:val="28"/>
            <w:lang w:val="en-US"/>
          </w:rPr>
          <w:t>gov</w:t>
        </w:r>
        <w:proofErr w:type="spellEnd"/>
        <w:r w:rsidRPr="00CA0FFE">
          <w:rPr>
            <w:rStyle w:val="a6"/>
            <w:szCs w:val="28"/>
          </w:rPr>
          <w:t>.</w:t>
        </w:r>
        <w:proofErr w:type="spellStart"/>
        <w:r w:rsidRPr="00CA0FFE">
          <w:rPr>
            <w:rStyle w:val="a6"/>
            <w:szCs w:val="28"/>
            <w:lang w:val="en-US"/>
          </w:rPr>
          <w:t>ua</w:t>
        </w:r>
        <w:proofErr w:type="spellEnd"/>
      </w:hyperlink>
      <w:r w:rsidRPr="00CA0FFE">
        <w:rPr>
          <w:rFonts w:ascii="Times New Roman" w:hAnsi="Times New Roman" w:cs="Times New Roman"/>
          <w:sz w:val="28"/>
          <w:szCs w:val="28"/>
        </w:rPr>
        <w:t>.</w:t>
      </w:r>
    </w:p>
    <w:p w:rsidR="00260B87" w:rsidRPr="00CA0FFE" w:rsidRDefault="00260B87" w:rsidP="006A39D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0FFE">
        <w:rPr>
          <w:rFonts w:ascii="Times New Roman" w:hAnsi="Times New Roman" w:cs="Times New Roman"/>
          <w:sz w:val="28"/>
          <w:szCs w:val="28"/>
        </w:rPr>
        <w:t>19.</w:t>
      </w:r>
      <w:hyperlink r:id="rId21" w:history="1">
        <w:r w:rsidRPr="00CA0FFE">
          <w:rPr>
            <w:rStyle w:val="a6"/>
            <w:szCs w:val="28"/>
            <w:lang w:val="en-US"/>
          </w:rPr>
          <w:t>www</w:t>
        </w:r>
        <w:r w:rsidRPr="00CA0FFE">
          <w:rPr>
            <w:rStyle w:val="a6"/>
            <w:szCs w:val="28"/>
          </w:rPr>
          <w:t>.</w:t>
        </w:r>
        <w:proofErr w:type="spellStart"/>
        <w:r w:rsidRPr="00CA0FFE">
          <w:rPr>
            <w:rStyle w:val="a6"/>
            <w:szCs w:val="28"/>
            <w:lang w:val="en-US"/>
          </w:rPr>
          <w:t>fxclub</w:t>
        </w:r>
        <w:proofErr w:type="spellEnd"/>
        <w:r w:rsidRPr="00CA0FFE">
          <w:rPr>
            <w:rStyle w:val="a6"/>
            <w:szCs w:val="28"/>
          </w:rPr>
          <w:t>.</w:t>
        </w:r>
        <w:r w:rsidRPr="00CA0FFE">
          <w:rPr>
            <w:rStyle w:val="a6"/>
            <w:szCs w:val="28"/>
            <w:lang w:val="en-US"/>
          </w:rPr>
          <w:t>org</w:t>
        </w:r>
      </w:hyperlink>
      <w:r w:rsidRPr="00CA0FF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60B87" w:rsidRPr="00CA0FFE" w:rsidRDefault="00260B87" w:rsidP="006A39D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20.www.forexite.com</w:t>
      </w:r>
    </w:p>
    <w:p w:rsidR="00260B87" w:rsidRPr="00CA0FFE" w:rsidRDefault="00260B87" w:rsidP="006A39D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21.www.forexpoiski.narod.ru/soveti.html</w:t>
      </w:r>
    </w:p>
    <w:p w:rsidR="00260B87" w:rsidRPr="00CA0FFE" w:rsidRDefault="00260B87" w:rsidP="006A39D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22.www.fxo.ru/forum-2/</w:t>
      </w:r>
      <w:proofErr w:type="spellStart"/>
      <w:r w:rsidRPr="00CA0FFE">
        <w:rPr>
          <w:rFonts w:ascii="Times New Roman" w:hAnsi="Times New Roman" w:cs="Times New Roman"/>
          <w:sz w:val="28"/>
          <w:szCs w:val="28"/>
        </w:rPr>
        <w:t>messages</w:t>
      </w:r>
      <w:proofErr w:type="spellEnd"/>
      <w:r w:rsidRPr="00CA0FFE">
        <w:rPr>
          <w:rFonts w:ascii="Times New Roman" w:hAnsi="Times New Roman" w:cs="Times New Roman"/>
          <w:sz w:val="28"/>
          <w:szCs w:val="28"/>
        </w:rPr>
        <w:t>/83979.html</w:t>
      </w:r>
    </w:p>
    <w:p w:rsidR="00260B87" w:rsidRPr="00D64357" w:rsidRDefault="00260B87" w:rsidP="006A39D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23.www.globalforex.com</w:t>
      </w:r>
    </w:p>
    <w:p w:rsidR="00260B87" w:rsidRPr="00D64357" w:rsidRDefault="00260B87" w:rsidP="00260B87">
      <w:pPr>
        <w:rPr>
          <w:rFonts w:ascii="Times New Roman" w:hAnsi="Times New Roman" w:cs="Times New Roman"/>
          <w:sz w:val="28"/>
          <w:szCs w:val="28"/>
        </w:rPr>
      </w:pPr>
    </w:p>
    <w:p w:rsidR="00260B87" w:rsidRPr="004D32F9" w:rsidRDefault="00260B87" w:rsidP="00260B87">
      <w:pPr>
        <w:rPr>
          <w:rFonts w:ascii="Calibri" w:eastAsia="Times New Roman" w:hAnsi="Calibri" w:cs="TimesNewRoman,BoldItalic"/>
          <w:b/>
          <w:bCs/>
          <w:i/>
          <w:iCs/>
        </w:rPr>
      </w:pPr>
    </w:p>
    <w:p w:rsidR="004068B0" w:rsidRDefault="004068B0" w:rsidP="00260B87"/>
    <w:sectPr w:rsidR="004068B0" w:rsidSect="000D0F60">
      <w:headerReference w:type="default" r:id="rId22"/>
      <w:footerReference w:type="even" r:id="rId23"/>
      <w:footerReference w:type="default" r:id="rId24"/>
      <w:pgSz w:w="11906" w:h="16838"/>
      <w:pgMar w:top="993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AFE" w:rsidRDefault="00CF6AFE" w:rsidP="004068B0">
      <w:pPr>
        <w:spacing w:after="0" w:line="240" w:lineRule="auto"/>
      </w:pPr>
      <w:r>
        <w:separator/>
      </w:r>
    </w:p>
  </w:endnote>
  <w:endnote w:type="continuationSeparator" w:id="0">
    <w:p w:rsidR="00CF6AFE" w:rsidRDefault="00CF6AFE" w:rsidP="0040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C1" w:rsidRDefault="006B3DE4" w:rsidP="000D0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40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0C1" w:rsidRDefault="006E40C1" w:rsidP="000D0F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C1" w:rsidRDefault="006E40C1" w:rsidP="000D0F60">
    <w:pPr>
      <w:pStyle w:val="a3"/>
      <w:framePr w:wrap="around" w:vAnchor="text" w:hAnchor="margin" w:xAlign="right" w:y="1"/>
      <w:rPr>
        <w:rStyle w:val="a5"/>
      </w:rPr>
    </w:pPr>
  </w:p>
  <w:p w:rsidR="006E40C1" w:rsidRDefault="006E40C1" w:rsidP="000D0F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AFE" w:rsidRDefault="00CF6AFE" w:rsidP="004068B0">
      <w:pPr>
        <w:spacing w:after="0" w:line="240" w:lineRule="auto"/>
      </w:pPr>
      <w:r>
        <w:separator/>
      </w:r>
    </w:p>
  </w:footnote>
  <w:footnote w:type="continuationSeparator" w:id="0">
    <w:p w:rsidR="00CF6AFE" w:rsidRDefault="00CF6AFE" w:rsidP="00406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C1" w:rsidRDefault="006B3DE4">
    <w:pPr>
      <w:pStyle w:val="a9"/>
      <w:jc w:val="center"/>
    </w:pPr>
    <w:r>
      <w:fldChar w:fldCharType="begin"/>
    </w:r>
    <w:r w:rsidR="007015E9">
      <w:instrText xml:space="preserve"> PAGE   \* MERGEFORMAT </w:instrText>
    </w:r>
    <w:r>
      <w:fldChar w:fldCharType="separate"/>
    </w:r>
    <w:r w:rsidR="002E252C">
      <w:rPr>
        <w:noProof/>
      </w:rPr>
      <w:t>3</w:t>
    </w:r>
    <w:r>
      <w:rPr>
        <w:noProof/>
      </w:rPr>
      <w:fldChar w:fldCharType="end"/>
    </w:r>
  </w:p>
  <w:p w:rsidR="006E40C1" w:rsidRDefault="006E40C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47D"/>
    <w:multiLevelType w:val="hybridMultilevel"/>
    <w:tmpl w:val="CBB4488A"/>
    <w:lvl w:ilvl="0" w:tplc="4454B2C8">
      <w:start w:val="1"/>
      <w:numFmt w:val="decimal"/>
      <w:lvlText w:val="%1."/>
      <w:lvlJc w:val="left"/>
      <w:pPr>
        <w:ind w:left="114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2C38E2BA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8334D0CA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913C237E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17C08410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E7180BA8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9CD4F332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6E3A22EE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75D86B44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1">
    <w:nsid w:val="05C50C67"/>
    <w:multiLevelType w:val="hybridMultilevel"/>
    <w:tmpl w:val="017C50E0"/>
    <w:lvl w:ilvl="0" w:tplc="0422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07310115"/>
    <w:multiLevelType w:val="hybridMultilevel"/>
    <w:tmpl w:val="628E4692"/>
    <w:lvl w:ilvl="0" w:tplc="E7EAC252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07F74E8F"/>
    <w:multiLevelType w:val="hybridMultilevel"/>
    <w:tmpl w:val="126C09A2"/>
    <w:lvl w:ilvl="0" w:tplc="90269440">
      <w:start w:val="1"/>
      <w:numFmt w:val="decimal"/>
      <w:lvlText w:val="%1)"/>
      <w:lvlJc w:val="left"/>
      <w:pPr>
        <w:tabs>
          <w:tab w:val="num" w:pos="545"/>
        </w:tabs>
        <w:ind w:left="545" w:hanging="4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5"/>
        </w:tabs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5"/>
        </w:tabs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5"/>
        </w:tabs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5"/>
        </w:tabs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5"/>
        </w:tabs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5"/>
        </w:tabs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5"/>
        </w:tabs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5"/>
        </w:tabs>
        <w:ind w:left="6265" w:hanging="180"/>
      </w:pPr>
    </w:lvl>
  </w:abstractNum>
  <w:abstractNum w:abstractNumId="4">
    <w:nsid w:val="0A575392"/>
    <w:multiLevelType w:val="hybridMultilevel"/>
    <w:tmpl w:val="86AABF6A"/>
    <w:lvl w:ilvl="0" w:tplc="C2CA692C">
      <w:start w:val="1"/>
      <w:numFmt w:val="decimal"/>
      <w:lvlText w:val="%1."/>
      <w:lvlJc w:val="left"/>
      <w:pPr>
        <w:ind w:left="3703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1" w:tplc="46DCE41A">
      <w:start w:val="1"/>
      <w:numFmt w:val="decimal"/>
      <w:lvlText w:val="%2."/>
      <w:lvlJc w:val="left"/>
      <w:pPr>
        <w:ind w:left="3627" w:hanging="375"/>
        <w:jc w:val="righ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uk-UA" w:eastAsia="uk-UA" w:bidi="uk-UA"/>
      </w:rPr>
    </w:lvl>
    <w:lvl w:ilvl="2" w:tplc="640C79B2">
      <w:start w:val="1"/>
      <w:numFmt w:val="decimal"/>
      <w:lvlText w:val="%3."/>
      <w:lvlJc w:val="left"/>
      <w:pPr>
        <w:ind w:left="1745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 w:tplc="1D164994">
      <w:numFmt w:val="bullet"/>
      <w:lvlText w:val="•"/>
      <w:lvlJc w:val="left"/>
      <w:pPr>
        <w:ind w:left="4660" w:hanging="284"/>
      </w:pPr>
      <w:rPr>
        <w:rFonts w:hint="default"/>
        <w:lang w:val="uk-UA" w:eastAsia="uk-UA" w:bidi="uk-UA"/>
      </w:rPr>
    </w:lvl>
    <w:lvl w:ilvl="4" w:tplc="3B64EDD2">
      <w:numFmt w:val="bullet"/>
      <w:lvlText w:val="•"/>
      <w:lvlJc w:val="left"/>
      <w:pPr>
        <w:ind w:left="5621" w:hanging="284"/>
      </w:pPr>
      <w:rPr>
        <w:rFonts w:hint="default"/>
        <w:lang w:val="uk-UA" w:eastAsia="uk-UA" w:bidi="uk-UA"/>
      </w:rPr>
    </w:lvl>
    <w:lvl w:ilvl="5" w:tplc="40AA1E14">
      <w:numFmt w:val="bullet"/>
      <w:lvlText w:val="•"/>
      <w:lvlJc w:val="left"/>
      <w:pPr>
        <w:ind w:left="6582" w:hanging="284"/>
      </w:pPr>
      <w:rPr>
        <w:rFonts w:hint="default"/>
        <w:lang w:val="uk-UA" w:eastAsia="uk-UA" w:bidi="uk-UA"/>
      </w:rPr>
    </w:lvl>
    <w:lvl w:ilvl="6" w:tplc="6DB65074">
      <w:numFmt w:val="bullet"/>
      <w:lvlText w:val="•"/>
      <w:lvlJc w:val="left"/>
      <w:pPr>
        <w:ind w:left="7542" w:hanging="284"/>
      </w:pPr>
      <w:rPr>
        <w:rFonts w:hint="default"/>
        <w:lang w:val="uk-UA" w:eastAsia="uk-UA" w:bidi="uk-UA"/>
      </w:rPr>
    </w:lvl>
    <w:lvl w:ilvl="7" w:tplc="EE68A4AE">
      <w:numFmt w:val="bullet"/>
      <w:lvlText w:val="•"/>
      <w:lvlJc w:val="left"/>
      <w:pPr>
        <w:ind w:left="8503" w:hanging="284"/>
      </w:pPr>
      <w:rPr>
        <w:rFonts w:hint="default"/>
        <w:lang w:val="uk-UA" w:eastAsia="uk-UA" w:bidi="uk-UA"/>
      </w:rPr>
    </w:lvl>
    <w:lvl w:ilvl="8" w:tplc="582A9906">
      <w:numFmt w:val="bullet"/>
      <w:lvlText w:val="•"/>
      <w:lvlJc w:val="left"/>
      <w:pPr>
        <w:ind w:left="9464" w:hanging="284"/>
      </w:pPr>
      <w:rPr>
        <w:rFonts w:hint="default"/>
        <w:lang w:val="uk-UA" w:eastAsia="uk-UA" w:bidi="uk-UA"/>
      </w:rPr>
    </w:lvl>
  </w:abstractNum>
  <w:abstractNum w:abstractNumId="5">
    <w:nsid w:val="0F6711BE"/>
    <w:multiLevelType w:val="multilevel"/>
    <w:tmpl w:val="CACEE53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525D7"/>
    <w:multiLevelType w:val="hybridMultilevel"/>
    <w:tmpl w:val="B740B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6649F"/>
    <w:multiLevelType w:val="hybridMultilevel"/>
    <w:tmpl w:val="278446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7353C"/>
    <w:multiLevelType w:val="hybridMultilevel"/>
    <w:tmpl w:val="F12E1C7E"/>
    <w:lvl w:ilvl="0" w:tplc="0422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18077562"/>
    <w:multiLevelType w:val="hybridMultilevel"/>
    <w:tmpl w:val="FC922814"/>
    <w:lvl w:ilvl="0" w:tplc="0228F0E2">
      <w:start w:val="9"/>
      <w:numFmt w:val="decimal"/>
      <w:lvlText w:val="%1."/>
      <w:lvlJc w:val="left"/>
      <w:pPr>
        <w:ind w:left="3339" w:hanging="360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1" w:tplc="9E3856D8">
      <w:start w:val="1"/>
      <w:numFmt w:val="decimal"/>
      <w:lvlText w:val="%2."/>
      <w:lvlJc w:val="left"/>
      <w:pPr>
        <w:ind w:left="366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uk-UA" w:bidi="uk-UA"/>
      </w:rPr>
    </w:lvl>
    <w:lvl w:ilvl="2" w:tplc="FC7E34AE">
      <w:start w:val="1"/>
      <w:numFmt w:val="decimal"/>
      <w:lvlText w:val="%3."/>
      <w:lvlJc w:val="left"/>
      <w:pPr>
        <w:ind w:left="174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 w:tplc="4386CB3A">
      <w:numFmt w:val="bullet"/>
      <w:lvlText w:val="•"/>
      <w:lvlJc w:val="left"/>
      <w:pPr>
        <w:ind w:left="4625" w:hanging="281"/>
      </w:pPr>
      <w:rPr>
        <w:lang w:val="uk-UA" w:eastAsia="uk-UA" w:bidi="uk-UA"/>
      </w:rPr>
    </w:lvl>
    <w:lvl w:ilvl="4" w:tplc="ED30F276">
      <w:numFmt w:val="bullet"/>
      <w:lvlText w:val="•"/>
      <w:lvlJc w:val="left"/>
      <w:pPr>
        <w:ind w:left="5591" w:hanging="281"/>
      </w:pPr>
      <w:rPr>
        <w:lang w:val="uk-UA" w:eastAsia="uk-UA" w:bidi="uk-UA"/>
      </w:rPr>
    </w:lvl>
    <w:lvl w:ilvl="5" w:tplc="556C7FE0">
      <w:numFmt w:val="bullet"/>
      <w:lvlText w:val="•"/>
      <w:lvlJc w:val="left"/>
      <w:pPr>
        <w:ind w:left="6557" w:hanging="281"/>
      </w:pPr>
      <w:rPr>
        <w:lang w:val="uk-UA" w:eastAsia="uk-UA" w:bidi="uk-UA"/>
      </w:rPr>
    </w:lvl>
    <w:lvl w:ilvl="6" w:tplc="58E4B2F4">
      <w:numFmt w:val="bullet"/>
      <w:lvlText w:val="•"/>
      <w:lvlJc w:val="left"/>
      <w:pPr>
        <w:ind w:left="7522" w:hanging="281"/>
      </w:pPr>
      <w:rPr>
        <w:lang w:val="uk-UA" w:eastAsia="uk-UA" w:bidi="uk-UA"/>
      </w:rPr>
    </w:lvl>
    <w:lvl w:ilvl="7" w:tplc="A80A2EE0">
      <w:numFmt w:val="bullet"/>
      <w:lvlText w:val="•"/>
      <w:lvlJc w:val="left"/>
      <w:pPr>
        <w:ind w:left="8488" w:hanging="281"/>
      </w:pPr>
      <w:rPr>
        <w:lang w:val="uk-UA" w:eastAsia="uk-UA" w:bidi="uk-UA"/>
      </w:rPr>
    </w:lvl>
    <w:lvl w:ilvl="8" w:tplc="BE844052">
      <w:numFmt w:val="bullet"/>
      <w:lvlText w:val="•"/>
      <w:lvlJc w:val="left"/>
      <w:pPr>
        <w:ind w:left="9454" w:hanging="281"/>
      </w:pPr>
      <w:rPr>
        <w:lang w:val="uk-UA" w:eastAsia="uk-UA" w:bidi="uk-UA"/>
      </w:rPr>
    </w:lvl>
  </w:abstractNum>
  <w:abstractNum w:abstractNumId="10">
    <w:nsid w:val="19910D86"/>
    <w:multiLevelType w:val="hybridMultilevel"/>
    <w:tmpl w:val="1DB27D88"/>
    <w:lvl w:ilvl="0" w:tplc="530A3092">
      <w:start w:val="1"/>
      <w:numFmt w:val="decimal"/>
      <w:lvlText w:val="%1."/>
      <w:lvlJc w:val="left"/>
      <w:pPr>
        <w:ind w:left="114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E23A46D6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CC30DC8A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44640038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E2240116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0AEC4254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265C1B32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A3EC1546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5B785C5E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11">
    <w:nsid w:val="1C6C0857"/>
    <w:multiLevelType w:val="hybridMultilevel"/>
    <w:tmpl w:val="3C3AD202"/>
    <w:lvl w:ilvl="0" w:tplc="0422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222C312A"/>
    <w:multiLevelType w:val="hybridMultilevel"/>
    <w:tmpl w:val="B2DADB3E"/>
    <w:lvl w:ilvl="0" w:tplc="86B0B338">
      <w:start w:val="1"/>
      <w:numFmt w:val="decimal"/>
      <w:lvlText w:val="%1."/>
      <w:lvlJc w:val="left"/>
      <w:pPr>
        <w:ind w:left="114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235CCD9C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7A96472A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906E3D2E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9530BC5E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135ADA48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A78C5764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215E5A7A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90D2417C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13">
    <w:nsid w:val="25BA186D"/>
    <w:multiLevelType w:val="hybridMultilevel"/>
    <w:tmpl w:val="628E4692"/>
    <w:lvl w:ilvl="0" w:tplc="E7EAC252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>
    <w:nsid w:val="2FD36DF3"/>
    <w:multiLevelType w:val="hybridMultilevel"/>
    <w:tmpl w:val="A04AE4AC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23B484D"/>
    <w:multiLevelType w:val="multilevel"/>
    <w:tmpl w:val="0DDE5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4F3C79"/>
    <w:multiLevelType w:val="hybridMultilevel"/>
    <w:tmpl w:val="284E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31CAC"/>
    <w:multiLevelType w:val="hybridMultilevel"/>
    <w:tmpl w:val="623E4848"/>
    <w:lvl w:ilvl="0" w:tplc="8990CF42">
      <w:start w:val="1"/>
      <w:numFmt w:val="decimal"/>
      <w:lvlText w:val="%1."/>
      <w:lvlJc w:val="left"/>
      <w:pPr>
        <w:ind w:left="146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A5AE6D04">
      <w:numFmt w:val="bullet"/>
      <w:lvlText w:val="•"/>
      <w:lvlJc w:val="left"/>
      <w:pPr>
        <w:ind w:left="2452" w:hanging="284"/>
      </w:pPr>
      <w:rPr>
        <w:rFonts w:hint="default"/>
        <w:lang w:val="uk-UA" w:eastAsia="uk-UA" w:bidi="uk-UA"/>
      </w:rPr>
    </w:lvl>
    <w:lvl w:ilvl="2" w:tplc="B226D4DA">
      <w:numFmt w:val="bullet"/>
      <w:lvlText w:val="•"/>
      <w:lvlJc w:val="left"/>
      <w:pPr>
        <w:ind w:left="3445" w:hanging="284"/>
      </w:pPr>
      <w:rPr>
        <w:rFonts w:hint="default"/>
        <w:lang w:val="uk-UA" w:eastAsia="uk-UA" w:bidi="uk-UA"/>
      </w:rPr>
    </w:lvl>
    <w:lvl w:ilvl="3" w:tplc="308E002E">
      <w:numFmt w:val="bullet"/>
      <w:lvlText w:val="•"/>
      <w:lvlJc w:val="left"/>
      <w:pPr>
        <w:ind w:left="4437" w:hanging="284"/>
      </w:pPr>
      <w:rPr>
        <w:rFonts w:hint="default"/>
        <w:lang w:val="uk-UA" w:eastAsia="uk-UA" w:bidi="uk-UA"/>
      </w:rPr>
    </w:lvl>
    <w:lvl w:ilvl="4" w:tplc="28EC67BE">
      <w:numFmt w:val="bullet"/>
      <w:lvlText w:val="•"/>
      <w:lvlJc w:val="left"/>
      <w:pPr>
        <w:ind w:left="5430" w:hanging="284"/>
      </w:pPr>
      <w:rPr>
        <w:rFonts w:hint="default"/>
        <w:lang w:val="uk-UA" w:eastAsia="uk-UA" w:bidi="uk-UA"/>
      </w:rPr>
    </w:lvl>
    <w:lvl w:ilvl="5" w:tplc="676E6C34">
      <w:numFmt w:val="bullet"/>
      <w:lvlText w:val="•"/>
      <w:lvlJc w:val="left"/>
      <w:pPr>
        <w:ind w:left="6422" w:hanging="284"/>
      </w:pPr>
      <w:rPr>
        <w:rFonts w:hint="default"/>
        <w:lang w:val="uk-UA" w:eastAsia="uk-UA" w:bidi="uk-UA"/>
      </w:rPr>
    </w:lvl>
    <w:lvl w:ilvl="6" w:tplc="8FA67668">
      <w:numFmt w:val="bullet"/>
      <w:lvlText w:val="•"/>
      <w:lvlJc w:val="left"/>
      <w:pPr>
        <w:ind w:left="7415" w:hanging="284"/>
      </w:pPr>
      <w:rPr>
        <w:rFonts w:hint="default"/>
        <w:lang w:val="uk-UA" w:eastAsia="uk-UA" w:bidi="uk-UA"/>
      </w:rPr>
    </w:lvl>
    <w:lvl w:ilvl="7" w:tplc="E3D4BCBA">
      <w:numFmt w:val="bullet"/>
      <w:lvlText w:val="•"/>
      <w:lvlJc w:val="left"/>
      <w:pPr>
        <w:ind w:left="8407" w:hanging="284"/>
      </w:pPr>
      <w:rPr>
        <w:rFonts w:hint="default"/>
        <w:lang w:val="uk-UA" w:eastAsia="uk-UA" w:bidi="uk-UA"/>
      </w:rPr>
    </w:lvl>
    <w:lvl w:ilvl="8" w:tplc="DC94A3B6">
      <w:numFmt w:val="bullet"/>
      <w:lvlText w:val="•"/>
      <w:lvlJc w:val="left"/>
      <w:pPr>
        <w:ind w:left="9400" w:hanging="284"/>
      </w:pPr>
      <w:rPr>
        <w:rFonts w:hint="default"/>
        <w:lang w:val="uk-UA" w:eastAsia="uk-UA" w:bidi="uk-UA"/>
      </w:rPr>
    </w:lvl>
  </w:abstractNum>
  <w:abstractNum w:abstractNumId="18">
    <w:nsid w:val="3A3A0BB2"/>
    <w:multiLevelType w:val="hybridMultilevel"/>
    <w:tmpl w:val="D7C2EA16"/>
    <w:lvl w:ilvl="0" w:tplc="785AB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600560"/>
    <w:multiLevelType w:val="hybridMultilevel"/>
    <w:tmpl w:val="B74A1774"/>
    <w:lvl w:ilvl="0" w:tplc="EEE803C8">
      <w:start w:val="2"/>
      <w:numFmt w:val="bullet"/>
      <w:lvlText w:val="—"/>
      <w:lvlJc w:val="left"/>
      <w:pPr>
        <w:tabs>
          <w:tab w:val="num" w:pos="1827"/>
        </w:tabs>
        <w:ind w:left="18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3F2775F1"/>
    <w:multiLevelType w:val="hybridMultilevel"/>
    <w:tmpl w:val="F522C30E"/>
    <w:lvl w:ilvl="0" w:tplc="AB3E04AE">
      <w:start w:val="1"/>
      <w:numFmt w:val="decimal"/>
      <w:lvlText w:val="%1)"/>
      <w:lvlJc w:val="left"/>
      <w:pPr>
        <w:ind w:left="189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F032382C">
      <w:start w:val="1"/>
      <w:numFmt w:val="decimal"/>
      <w:lvlText w:val="%2."/>
      <w:lvlJc w:val="left"/>
      <w:pPr>
        <w:ind w:left="3161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2" w:tplc="64D26086">
      <w:start w:val="1"/>
      <w:numFmt w:val="decimal"/>
      <w:lvlText w:val="%3."/>
      <w:lvlJc w:val="left"/>
      <w:pPr>
        <w:ind w:left="4020" w:hanging="36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uk-UA" w:eastAsia="uk-UA" w:bidi="uk-UA"/>
      </w:rPr>
    </w:lvl>
    <w:lvl w:ilvl="3" w:tplc="515C9ABC">
      <w:start w:val="1"/>
      <w:numFmt w:val="decimal"/>
      <w:lvlText w:val="%4."/>
      <w:lvlJc w:val="left"/>
      <w:pPr>
        <w:ind w:left="174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4" w:tplc="A96C423A">
      <w:numFmt w:val="bullet"/>
      <w:lvlText w:val="•"/>
      <w:lvlJc w:val="left"/>
      <w:pPr>
        <w:ind w:left="4020" w:hanging="284"/>
      </w:pPr>
      <w:rPr>
        <w:rFonts w:hint="default"/>
        <w:lang w:val="uk-UA" w:eastAsia="uk-UA" w:bidi="uk-UA"/>
      </w:rPr>
    </w:lvl>
    <w:lvl w:ilvl="5" w:tplc="3A12168E">
      <w:numFmt w:val="bullet"/>
      <w:lvlText w:val="•"/>
      <w:lvlJc w:val="left"/>
      <w:pPr>
        <w:ind w:left="5247" w:hanging="284"/>
      </w:pPr>
      <w:rPr>
        <w:rFonts w:hint="default"/>
        <w:lang w:val="uk-UA" w:eastAsia="uk-UA" w:bidi="uk-UA"/>
      </w:rPr>
    </w:lvl>
    <w:lvl w:ilvl="6" w:tplc="BF82991C">
      <w:numFmt w:val="bullet"/>
      <w:lvlText w:val="•"/>
      <w:lvlJc w:val="left"/>
      <w:pPr>
        <w:ind w:left="6475" w:hanging="284"/>
      </w:pPr>
      <w:rPr>
        <w:rFonts w:hint="default"/>
        <w:lang w:val="uk-UA" w:eastAsia="uk-UA" w:bidi="uk-UA"/>
      </w:rPr>
    </w:lvl>
    <w:lvl w:ilvl="7" w:tplc="4ACABBA8">
      <w:numFmt w:val="bullet"/>
      <w:lvlText w:val="•"/>
      <w:lvlJc w:val="left"/>
      <w:pPr>
        <w:ind w:left="7702" w:hanging="284"/>
      </w:pPr>
      <w:rPr>
        <w:rFonts w:hint="default"/>
        <w:lang w:val="uk-UA" w:eastAsia="uk-UA" w:bidi="uk-UA"/>
      </w:rPr>
    </w:lvl>
    <w:lvl w:ilvl="8" w:tplc="D226B520">
      <w:numFmt w:val="bullet"/>
      <w:lvlText w:val="•"/>
      <w:lvlJc w:val="left"/>
      <w:pPr>
        <w:ind w:left="8930" w:hanging="284"/>
      </w:pPr>
      <w:rPr>
        <w:rFonts w:hint="default"/>
        <w:lang w:val="uk-UA" w:eastAsia="uk-UA" w:bidi="uk-UA"/>
      </w:rPr>
    </w:lvl>
  </w:abstractNum>
  <w:abstractNum w:abstractNumId="21">
    <w:nsid w:val="40320717"/>
    <w:multiLevelType w:val="hybridMultilevel"/>
    <w:tmpl w:val="D7C2EA16"/>
    <w:lvl w:ilvl="0" w:tplc="785AB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B71B84"/>
    <w:multiLevelType w:val="singleLevel"/>
    <w:tmpl w:val="33407E3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hint="default"/>
      </w:rPr>
    </w:lvl>
  </w:abstractNum>
  <w:abstractNum w:abstractNumId="23">
    <w:nsid w:val="4ABA74EA"/>
    <w:multiLevelType w:val="hybridMultilevel"/>
    <w:tmpl w:val="F304A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9510F"/>
    <w:multiLevelType w:val="hybridMultilevel"/>
    <w:tmpl w:val="03C601F2"/>
    <w:lvl w:ilvl="0" w:tplc="20B046E8">
      <w:start w:val="1"/>
      <w:numFmt w:val="decimal"/>
      <w:lvlText w:val="%1)"/>
      <w:lvlJc w:val="left"/>
      <w:pPr>
        <w:ind w:left="1721" w:hanging="543"/>
        <w:jc w:val="lef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1" w:tplc="B04AA44C">
      <w:start w:val="1"/>
      <w:numFmt w:val="decimal"/>
      <w:lvlText w:val="%2."/>
      <w:lvlJc w:val="left"/>
      <w:pPr>
        <w:ind w:left="3699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2" w:tplc="7B20152C">
      <w:start w:val="1"/>
      <w:numFmt w:val="decimal"/>
      <w:lvlText w:val="%3."/>
      <w:lvlJc w:val="left"/>
      <w:pPr>
        <w:ind w:left="4121" w:hanging="360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uk-UA" w:eastAsia="uk-UA" w:bidi="uk-UA"/>
      </w:rPr>
    </w:lvl>
    <w:lvl w:ilvl="3" w:tplc="760AE6F0">
      <w:start w:val="1"/>
      <w:numFmt w:val="decimal"/>
      <w:lvlText w:val="%4."/>
      <w:lvlJc w:val="left"/>
      <w:pPr>
        <w:ind w:left="174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4" w:tplc="067E71AC">
      <w:numFmt w:val="bullet"/>
      <w:lvlText w:val="•"/>
      <w:lvlJc w:val="left"/>
      <w:pPr>
        <w:ind w:left="5157" w:hanging="284"/>
      </w:pPr>
      <w:rPr>
        <w:rFonts w:hint="default"/>
        <w:lang w:val="uk-UA" w:eastAsia="uk-UA" w:bidi="uk-UA"/>
      </w:rPr>
    </w:lvl>
    <w:lvl w:ilvl="5" w:tplc="6F048E0E">
      <w:numFmt w:val="bullet"/>
      <w:lvlText w:val="•"/>
      <w:lvlJc w:val="left"/>
      <w:pPr>
        <w:ind w:left="6195" w:hanging="284"/>
      </w:pPr>
      <w:rPr>
        <w:rFonts w:hint="default"/>
        <w:lang w:val="uk-UA" w:eastAsia="uk-UA" w:bidi="uk-UA"/>
      </w:rPr>
    </w:lvl>
    <w:lvl w:ilvl="6" w:tplc="49DAB524">
      <w:numFmt w:val="bullet"/>
      <w:lvlText w:val="•"/>
      <w:lvlJc w:val="left"/>
      <w:pPr>
        <w:ind w:left="7233" w:hanging="284"/>
      </w:pPr>
      <w:rPr>
        <w:rFonts w:hint="default"/>
        <w:lang w:val="uk-UA" w:eastAsia="uk-UA" w:bidi="uk-UA"/>
      </w:rPr>
    </w:lvl>
    <w:lvl w:ilvl="7" w:tplc="A06AA876">
      <w:numFmt w:val="bullet"/>
      <w:lvlText w:val="•"/>
      <w:lvlJc w:val="left"/>
      <w:pPr>
        <w:ind w:left="8271" w:hanging="284"/>
      </w:pPr>
      <w:rPr>
        <w:rFonts w:hint="default"/>
        <w:lang w:val="uk-UA" w:eastAsia="uk-UA" w:bidi="uk-UA"/>
      </w:rPr>
    </w:lvl>
    <w:lvl w:ilvl="8" w:tplc="605051EE">
      <w:numFmt w:val="bullet"/>
      <w:lvlText w:val="•"/>
      <w:lvlJc w:val="left"/>
      <w:pPr>
        <w:ind w:left="9309" w:hanging="284"/>
      </w:pPr>
      <w:rPr>
        <w:rFonts w:hint="default"/>
        <w:lang w:val="uk-UA" w:eastAsia="uk-UA" w:bidi="uk-UA"/>
      </w:rPr>
    </w:lvl>
  </w:abstractNum>
  <w:abstractNum w:abstractNumId="25">
    <w:nsid w:val="4F2201E4"/>
    <w:multiLevelType w:val="hybridMultilevel"/>
    <w:tmpl w:val="7D4AE894"/>
    <w:lvl w:ilvl="0" w:tplc="90269440">
      <w:start w:val="1"/>
      <w:numFmt w:val="decimal"/>
      <w:lvlText w:val="%1)"/>
      <w:lvlJc w:val="left"/>
      <w:pPr>
        <w:tabs>
          <w:tab w:val="num" w:pos="1113"/>
        </w:tabs>
        <w:ind w:left="1113" w:hanging="4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6">
    <w:nsid w:val="4FD908D3"/>
    <w:multiLevelType w:val="hybridMultilevel"/>
    <w:tmpl w:val="82A6970C"/>
    <w:lvl w:ilvl="0" w:tplc="147076AE">
      <w:start w:val="1"/>
      <w:numFmt w:val="decimal"/>
      <w:lvlText w:val="%1."/>
      <w:lvlJc w:val="left"/>
      <w:pPr>
        <w:ind w:left="114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735E7A20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95A20F06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B1A0F110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81A4F606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CCAEB5EC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963ACA98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C8D6459C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E2825690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27">
    <w:nsid w:val="515D2F49"/>
    <w:multiLevelType w:val="hybridMultilevel"/>
    <w:tmpl w:val="9FC83610"/>
    <w:lvl w:ilvl="0" w:tplc="4FBC3B5E">
      <w:start w:val="4"/>
      <w:numFmt w:val="decimal"/>
      <w:lvlText w:val="%1."/>
      <w:lvlJc w:val="left"/>
      <w:pPr>
        <w:ind w:left="1659" w:hanging="35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uk-UA" w:bidi="uk-UA"/>
      </w:rPr>
    </w:lvl>
    <w:lvl w:ilvl="1" w:tplc="DC24D6A0">
      <w:start w:val="1"/>
      <w:numFmt w:val="decimal"/>
      <w:lvlText w:val="%2."/>
      <w:lvlJc w:val="left"/>
      <w:pPr>
        <w:ind w:left="3521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2" w:tplc="621897A2">
      <w:start w:val="1"/>
      <w:numFmt w:val="decimal"/>
      <w:lvlText w:val="%3."/>
      <w:lvlJc w:val="left"/>
      <w:pPr>
        <w:ind w:left="3704" w:hanging="543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uk-UA" w:eastAsia="uk-UA" w:bidi="uk-UA"/>
      </w:rPr>
    </w:lvl>
    <w:lvl w:ilvl="3" w:tplc="AA4EE95C">
      <w:start w:val="1"/>
      <w:numFmt w:val="decimal"/>
      <w:lvlText w:val="%4."/>
      <w:lvlJc w:val="left"/>
      <w:pPr>
        <w:ind w:left="174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4" w:tplc="091493A8">
      <w:start w:val="1"/>
      <w:numFmt w:val="decimal"/>
      <w:lvlText w:val="%5."/>
      <w:lvlJc w:val="left"/>
      <w:pPr>
        <w:ind w:left="2187" w:hanging="280"/>
        <w:jc w:val="right"/>
      </w:pPr>
      <w:rPr>
        <w:rFonts w:ascii="Bookman Old Style" w:eastAsia="Bookman Old Style" w:hAnsi="Bookman Old Style" w:cs="Bookman Old Style" w:hint="default"/>
        <w:spacing w:val="-4"/>
        <w:w w:val="99"/>
        <w:sz w:val="26"/>
        <w:szCs w:val="26"/>
        <w:lang w:val="uk-UA" w:eastAsia="uk-UA" w:bidi="uk-UA"/>
      </w:rPr>
    </w:lvl>
    <w:lvl w:ilvl="5" w:tplc="344A64FE">
      <w:start w:val="1"/>
      <w:numFmt w:val="decimal"/>
      <w:lvlText w:val="%6."/>
      <w:lvlJc w:val="left"/>
      <w:pPr>
        <w:ind w:left="1179" w:hanging="3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uk-UA" w:eastAsia="uk-UA" w:bidi="uk-UA"/>
      </w:rPr>
    </w:lvl>
    <w:lvl w:ilvl="6" w:tplc="D368EFD8">
      <w:numFmt w:val="bullet"/>
      <w:lvlText w:val="•"/>
      <w:lvlJc w:val="left"/>
      <w:pPr>
        <w:ind w:left="5237" w:hanging="360"/>
      </w:pPr>
      <w:rPr>
        <w:rFonts w:hint="default"/>
        <w:lang w:val="uk-UA" w:eastAsia="uk-UA" w:bidi="uk-UA"/>
      </w:rPr>
    </w:lvl>
    <w:lvl w:ilvl="7" w:tplc="FA2AA19C">
      <w:numFmt w:val="bullet"/>
      <w:lvlText w:val="•"/>
      <w:lvlJc w:val="left"/>
      <w:pPr>
        <w:ind w:left="6774" w:hanging="360"/>
      </w:pPr>
      <w:rPr>
        <w:rFonts w:hint="default"/>
        <w:lang w:val="uk-UA" w:eastAsia="uk-UA" w:bidi="uk-UA"/>
      </w:rPr>
    </w:lvl>
    <w:lvl w:ilvl="8" w:tplc="58F8A3F2">
      <w:numFmt w:val="bullet"/>
      <w:lvlText w:val="•"/>
      <w:lvlJc w:val="left"/>
      <w:pPr>
        <w:ind w:left="8311" w:hanging="360"/>
      </w:pPr>
      <w:rPr>
        <w:rFonts w:hint="default"/>
        <w:lang w:val="uk-UA" w:eastAsia="uk-UA" w:bidi="uk-UA"/>
      </w:rPr>
    </w:lvl>
  </w:abstractNum>
  <w:abstractNum w:abstractNumId="28">
    <w:nsid w:val="53407EF1"/>
    <w:multiLevelType w:val="hybridMultilevel"/>
    <w:tmpl w:val="6C3EE6BE"/>
    <w:lvl w:ilvl="0" w:tplc="A43E70DE">
      <w:start w:val="1"/>
      <w:numFmt w:val="decimal"/>
      <w:lvlText w:val="%1."/>
      <w:lvlJc w:val="left"/>
      <w:pPr>
        <w:ind w:left="114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5128C204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978667A0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C736E06E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7390F1F4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BEB84852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F114545E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0FE0633E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995E5330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29">
    <w:nsid w:val="6B5D1F2B"/>
    <w:multiLevelType w:val="hybridMultilevel"/>
    <w:tmpl w:val="F1088324"/>
    <w:lvl w:ilvl="0" w:tplc="4A10C0EE">
      <w:start w:val="1"/>
      <w:numFmt w:val="decimal"/>
      <w:lvlText w:val="%1."/>
      <w:lvlJc w:val="left"/>
      <w:pPr>
        <w:ind w:left="286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0">
    <w:nsid w:val="6F206F9C"/>
    <w:multiLevelType w:val="hybridMultilevel"/>
    <w:tmpl w:val="2AF0818E"/>
    <w:lvl w:ilvl="0" w:tplc="0422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AA28F3"/>
    <w:multiLevelType w:val="hybridMultilevel"/>
    <w:tmpl w:val="A992BC16"/>
    <w:lvl w:ilvl="0" w:tplc="9258C15E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3">
    <w:nsid w:val="707179E8"/>
    <w:multiLevelType w:val="hybridMultilevel"/>
    <w:tmpl w:val="14EAC636"/>
    <w:lvl w:ilvl="0" w:tplc="0422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>
    <w:nsid w:val="72FF0221"/>
    <w:multiLevelType w:val="hybridMultilevel"/>
    <w:tmpl w:val="C94E4408"/>
    <w:lvl w:ilvl="0" w:tplc="38E4F08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30B36E3"/>
    <w:multiLevelType w:val="hybridMultilevel"/>
    <w:tmpl w:val="C268CA0E"/>
    <w:lvl w:ilvl="0" w:tplc="F9C8010C">
      <w:start w:val="2"/>
      <w:numFmt w:val="decimal"/>
      <w:lvlText w:val="%1."/>
      <w:lvlJc w:val="left"/>
      <w:pPr>
        <w:ind w:left="174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77AEEA90">
      <w:numFmt w:val="bullet"/>
      <w:lvlText w:val="•"/>
      <w:lvlJc w:val="left"/>
      <w:pPr>
        <w:ind w:left="2704" w:hanging="281"/>
      </w:pPr>
      <w:rPr>
        <w:lang w:val="uk-UA" w:eastAsia="uk-UA" w:bidi="uk-UA"/>
      </w:rPr>
    </w:lvl>
    <w:lvl w:ilvl="2" w:tplc="2A8EFFFC">
      <w:numFmt w:val="bullet"/>
      <w:lvlText w:val="•"/>
      <w:lvlJc w:val="left"/>
      <w:pPr>
        <w:ind w:left="3669" w:hanging="281"/>
      </w:pPr>
      <w:rPr>
        <w:lang w:val="uk-UA" w:eastAsia="uk-UA" w:bidi="uk-UA"/>
      </w:rPr>
    </w:lvl>
    <w:lvl w:ilvl="3" w:tplc="ED129080">
      <w:numFmt w:val="bullet"/>
      <w:lvlText w:val="•"/>
      <w:lvlJc w:val="left"/>
      <w:pPr>
        <w:ind w:left="4633" w:hanging="281"/>
      </w:pPr>
      <w:rPr>
        <w:lang w:val="uk-UA" w:eastAsia="uk-UA" w:bidi="uk-UA"/>
      </w:rPr>
    </w:lvl>
    <w:lvl w:ilvl="4" w:tplc="E4D8D9EA">
      <w:numFmt w:val="bullet"/>
      <w:lvlText w:val="•"/>
      <w:lvlJc w:val="left"/>
      <w:pPr>
        <w:ind w:left="5598" w:hanging="281"/>
      </w:pPr>
      <w:rPr>
        <w:lang w:val="uk-UA" w:eastAsia="uk-UA" w:bidi="uk-UA"/>
      </w:rPr>
    </w:lvl>
    <w:lvl w:ilvl="5" w:tplc="6C0C742C">
      <w:numFmt w:val="bullet"/>
      <w:lvlText w:val="•"/>
      <w:lvlJc w:val="left"/>
      <w:pPr>
        <w:ind w:left="6562" w:hanging="281"/>
      </w:pPr>
      <w:rPr>
        <w:lang w:val="uk-UA" w:eastAsia="uk-UA" w:bidi="uk-UA"/>
      </w:rPr>
    </w:lvl>
    <w:lvl w:ilvl="6" w:tplc="1A0A4DCE">
      <w:numFmt w:val="bullet"/>
      <w:lvlText w:val="•"/>
      <w:lvlJc w:val="left"/>
      <w:pPr>
        <w:ind w:left="7527" w:hanging="281"/>
      </w:pPr>
      <w:rPr>
        <w:lang w:val="uk-UA" w:eastAsia="uk-UA" w:bidi="uk-UA"/>
      </w:rPr>
    </w:lvl>
    <w:lvl w:ilvl="7" w:tplc="3F24A310">
      <w:numFmt w:val="bullet"/>
      <w:lvlText w:val="•"/>
      <w:lvlJc w:val="left"/>
      <w:pPr>
        <w:ind w:left="8491" w:hanging="281"/>
      </w:pPr>
      <w:rPr>
        <w:lang w:val="uk-UA" w:eastAsia="uk-UA" w:bidi="uk-UA"/>
      </w:rPr>
    </w:lvl>
    <w:lvl w:ilvl="8" w:tplc="1354C604">
      <w:numFmt w:val="bullet"/>
      <w:lvlText w:val="•"/>
      <w:lvlJc w:val="left"/>
      <w:pPr>
        <w:ind w:left="9456" w:hanging="281"/>
      </w:pPr>
      <w:rPr>
        <w:lang w:val="uk-UA" w:eastAsia="uk-UA" w:bidi="uk-UA"/>
      </w:rPr>
    </w:lvl>
  </w:abstractNum>
  <w:abstractNum w:abstractNumId="36">
    <w:nsid w:val="74053F0A"/>
    <w:multiLevelType w:val="hybridMultilevel"/>
    <w:tmpl w:val="3A229444"/>
    <w:lvl w:ilvl="0" w:tplc="683E998A">
      <w:start w:val="1"/>
      <w:numFmt w:val="decimal"/>
      <w:lvlText w:val="%1."/>
      <w:lvlJc w:val="left"/>
      <w:pPr>
        <w:ind w:left="2979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1" w:tplc="DE24BAB8">
      <w:start w:val="1"/>
      <w:numFmt w:val="decimal"/>
      <w:lvlText w:val="%2."/>
      <w:lvlJc w:val="left"/>
      <w:pPr>
        <w:ind w:left="3660" w:hanging="360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uk-UA" w:eastAsia="uk-UA" w:bidi="uk-UA"/>
      </w:rPr>
    </w:lvl>
    <w:lvl w:ilvl="2" w:tplc="C820F462">
      <w:start w:val="1"/>
      <w:numFmt w:val="decimal"/>
      <w:lvlText w:val="%3."/>
      <w:lvlJc w:val="left"/>
      <w:pPr>
        <w:ind w:left="174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 w:tplc="E1D43640">
      <w:numFmt w:val="bullet"/>
      <w:lvlText w:val="•"/>
      <w:lvlJc w:val="left"/>
      <w:pPr>
        <w:ind w:left="4625" w:hanging="284"/>
      </w:pPr>
      <w:rPr>
        <w:rFonts w:hint="default"/>
        <w:lang w:val="uk-UA" w:eastAsia="uk-UA" w:bidi="uk-UA"/>
      </w:rPr>
    </w:lvl>
    <w:lvl w:ilvl="4" w:tplc="82405FDA">
      <w:numFmt w:val="bullet"/>
      <w:lvlText w:val="•"/>
      <w:lvlJc w:val="left"/>
      <w:pPr>
        <w:ind w:left="5591" w:hanging="284"/>
      </w:pPr>
      <w:rPr>
        <w:rFonts w:hint="default"/>
        <w:lang w:val="uk-UA" w:eastAsia="uk-UA" w:bidi="uk-UA"/>
      </w:rPr>
    </w:lvl>
    <w:lvl w:ilvl="5" w:tplc="8918E70E">
      <w:numFmt w:val="bullet"/>
      <w:lvlText w:val="•"/>
      <w:lvlJc w:val="left"/>
      <w:pPr>
        <w:ind w:left="6557" w:hanging="284"/>
      </w:pPr>
      <w:rPr>
        <w:rFonts w:hint="default"/>
        <w:lang w:val="uk-UA" w:eastAsia="uk-UA" w:bidi="uk-UA"/>
      </w:rPr>
    </w:lvl>
    <w:lvl w:ilvl="6" w:tplc="C4765BF4">
      <w:numFmt w:val="bullet"/>
      <w:lvlText w:val="•"/>
      <w:lvlJc w:val="left"/>
      <w:pPr>
        <w:ind w:left="7522" w:hanging="284"/>
      </w:pPr>
      <w:rPr>
        <w:rFonts w:hint="default"/>
        <w:lang w:val="uk-UA" w:eastAsia="uk-UA" w:bidi="uk-UA"/>
      </w:rPr>
    </w:lvl>
    <w:lvl w:ilvl="7" w:tplc="1FC8BF80">
      <w:numFmt w:val="bullet"/>
      <w:lvlText w:val="•"/>
      <w:lvlJc w:val="left"/>
      <w:pPr>
        <w:ind w:left="8488" w:hanging="284"/>
      </w:pPr>
      <w:rPr>
        <w:rFonts w:hint="default"/>
        <w:lang w:val="uk-UA" w:eastAsia="uk-UA" w:bidi="uk-UA"/>
      </w:rPr>
    </w:lvl>
    <w:lvl w:ilvl="8" w:tplc="12E2EDFA">
      <w:numFmt w:val="bullet"/>
      <w:lvlText w:val="•"/>
      <w:lvlJc w:val="left"/>
      <w:pPr>
        <w:ind w:left="9454" w:hanging="284"/>
      </w:pPr>
      <w:rPr>
        <w:rFonts w:hint="default"/>
        <w:lang w:val="uk-UA" w:eastAsia="uk-UA" w:bidi="uk-UA"/>
      </w:rPr>
    </w:lvl>
  </w:abstractNum>
  <w:abstractNum w:abstractNumId="37">
    <w:nsid w:val="77FD766C"/>
    <w:multiLevelType w:val="hybridMultilevel"/>
    <w:tmpl w:val="D43ECD7A"/>
    <w:lvl w:ilvl="0" w:tplc="47EA3078">
      <w:start w:val="1"/>
      <w:numFmt w:val="decimal"/>
      <w:lvlText w:val="%1."/>
      <w:lvlJc w:val="left"/>
      <w:pPr>
        <w:ind w:left="174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F800D0C8">
      <w:numFmt w:val="bullet"/>
      <w:lvlText w:val="•"/>
      <w:lvlJc w:val="left"/>
      <w:pPr>
        <w:ind w:left="2704" w:hanging="284"/>
      </w:pPr>
      <w:rPr>
        <w:rFonts w:hint="default"/>
        <w:lang w:val="uk-UA" w:eastAsia="uk-UA" w:bidi="uk-UA"/>
      </w:rPr>
    </w:lvl>
    <w:lvl w:ilvl="2" w:tplc="3022D876">
      <w:numFmt w:val="bullet"/>
      <w:lvlText w:val="•"/>
      <w:lvlJc w:val="left"/>
      <w:pPr>
        <w:ind w:left="3669" w:hanging="284"/>
      </w:pPr>
      <w:rPr>
        <w:rFonts w:hint="default"/>
        <w:lang w:val="uk-UA" w:eastAsia="uk-UA" w:bidi="uk-UA"/>
      </w:rPr>
    </w:lvl>
    <w:lvl w:ilvl="3" w:tplc="A0C2D204">
      <w:numFmt w:val="bullet"/>
      <w:lvlText w:val="•"/>
      <w:lvlJc w:val="left"/>
      <w:pPr>
        <w:ind w:left="4633" w:hanging="284"/>
      </w:pPr>
      <w:rPr>
        <w:rFonts w:hint="default"/>
        <w:lang w:val="uk-UA" w:eastAsia="uk-UA" w:bidi="uk-UA"/>
      </w:rPr>
    </w:lvl>
    <w:lvl w:ilvl="4" w:tplc="6890BCD0">
      <w:numFmt w:val="bullet"/>
      <w:lvlText w:val="•"/>
      <w:lvlJc w:val="left"/>
      <w:pPr>
        <w:ind w:left="5598" w:hanging="284"/>
      </w:pPr>
      <w:rPr>
        <w:rFonts w:hint="default"/>
        <w:lang w:val="uk-UA" w:eastAsia="uk-UA" w:bidi="uk-UA"/>
      </w:rPr>
    </w:lvl>
    <w:lvl w:ilvl="5" w:tplc="FDB47EF6">
      <w:numFmt w:val="bullet"/>
      <w:lvlText w:val="•"/>
      <w:lvlJc w:val="left"/>
      <w:pPr>
        <w:ind w:left="6562" w:hanging="284"/>
      </w:pPr>
      <w:rPr>
        <w:rFonts w:hint="default"/>
        <w:lang w:val="uk-UA" w:eastAsia="uk-UA" w:bidi="uk-UA"/>
      </w:rPr>
    </w:lvl>
    <w:lvl w:ilvl="6" w:tplc="08529A1A">
      <w:numFmt w:val="bullet"/>
      <w:lvlText w:val="•"/>
      <w:lvlJc w:val="left"/>
      <w:pPr>
        <w:ind w:left="7527" w:hanging="284"/>
      </w:pPr>
      <w:rPr>
        <w:rFonts w:hint="default"/>
        <w:lang w:val="uk-UA" w:eastAsia="uk-UA" w:bidi="uk-UA"/>
      </w:rPr>
    </w:lvl>
    <w:lvl w:ilvl="7" w:tplc="7BF83800">
      <w:numFmt w:val="bullet"/>
      <w:lvlText w:val="•"/>
      <w:lvlJc w:val="left"/>
      <w:pPr>
        <w:ind w:left="8491" w:hanging="284"/>
      </w:pPr>
      <w:rPr>
        <w:rFonts w:hint="default"/>
        <w:lang w:val="uk-UA" w:eastAsia="uk-UA" w:bidi="uk-UA"/>
      </w:rPr>
    </w:lvl>
    <w:lvl w:ilvl="8" w:tplc="D90E7E92">
      <w:numFmt w:val="bullet"/>
      <w:lvlText w:val="•"/>
      <w:lvlJc w:val="left"/>
      <w:pPr>
        <w:ind w:left="9456" w:hanging="284"/>
      </w:pPr>
      <w:rPr>
        <w:rFonts w:hint="default"/>
        <w:lang w:val="uk-UA" w:eastAsia="uk-UA" w:bidi="uk-UA"/>
      </w:rPr>
    </w:lvl>
  </w:abstractNum>
  <w:abstractNum w:abstractNumId="38">
    <w:nsid w:val="78DC60BD"/>
    <w:multiLevelType w:val="hybridMultilevel"/>
    <w:tmpl w:val="DA48869A"/>
    <w:lvl w:ilvl="0" w:tplc="0422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9">
    <w:nsid w:val="7BD43E49"/>
    <w:multiLevelType w:val="hybridMultilevel"/>
    <w:tmpl w:val="561A94F6"/>
    <w:lvl w:ilvl="0" w:tplc="057A9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216F8C"/>
    <w:multiLevelType w:val="hybridMultilevel"/>
    <w:tmpl w:val="5B3699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FD55AA6"/>
    <w:multiLevelType w:val="hybridMultilevel"/>
    <w:tmpl w:val="A56CB778"/>
    <w:lvl w:ilvl="0" w:tplc="0422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31"/>
  </w:num>
  <w:num w:numId="2">
    <w:abstractNumId w:val="40"/>
  </w:num>
  <w:num w:numId="3">
    <w:abstractNumId w:val="34"/>
  </w:num>
  <w:num w:numId="4">
    <w:abstractNumId w:val="19"/>
  </w:num>
  <w:num w:numId="5">
    <w:abstractNumId w:val="22"/>
  </w:num>
  <w:num w:numId="6">
    <w:abstractNumId w:val="39"/>
  </w:num>
  <w:num w:numId="7">
    <w:abstractNumId w:val="7"/>
  </w:num>
  <w:num w:numId="8">
    <w:abstractNumId w:val="29"/>
  </w:num>
  <w:num w:numId="9">
    <w:abstractNumId w:val="15"/>
  </w:num>
  <w:num w:numId="10">
    <w:abstractNumId w:val="5"/>
  </w:num>
  <w:num w:numId="11">
    <w:abstractNumId w:val="32"/>
  </w:num>
  <w:num w:numId="12">
    <w:abstractNumId w:val="13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1"/>
  </w:num>
  <w:num w:numId="17">
    <w:abstractNumId w:val="3"/>
  </w:num>
  <w:num w:numId="18">
    <w:abstractNumId w:val="25"/>
  </w:num>
  <w:num w:numId="19">
    <w:abstractNumId w:val="38"/>
  </w:num>
  <w:num w:numId="20">
    <w:abstractNumId w:val="41"/>
  </w:num>
  <w:num w:numId="21">
    <w:abstractNumId w:val="11"/>
  </w:num>
  <w:num w:numId="22">
    <w:abstractNumId w:val="14"/>
  </w:num>
  <w:num w:numId="23">
    <w:abstractNumId w:val="8"/>
  </w:num>
  <w:num w:numId="24">
    <w:abstractNumId w:val="33"/>
  </w:num>
  <w:num w:numId="25">
    <w:abstractNumId w:val="30"/>
  </w:num>
  <w:num w:numId="26">
    <w:abstractNumId w:val="1"/>
  </w:num>
  <w:num w:numId="27">
    <w:abstractNumId w:val="37"/>
  </w:num>
  <w:num w:numId="28">
    <w:abstractNumId w:val="4"/>
  </w:num>
  <w:num w:numId="29">
    <w:abstractNumId w:val="24"/>
  </w:num>
  <w:num w:numId="30">
    <w:abstractNumId w:val="27"/>
  </w:num>
  <w:num w:numId="31">
    <w:abstractNumId w:val="36"/>
  </w:num>
  <w:num w:numId="32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3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0"/>
  </w:num>
  <w:num w:numId="35">
    <w:abstractNumId w:val="23"/>
  </w:num>
  <w:num w:numId="36">
    <w:abstractNumId w:val="17"/>
  </w:num>
  <w:num w:numId="37">
    <w:abstractNumId w:val="28"/>
  </w:num>
  <w:num w:numId="38">
    <w:abstractNumId w:val="10"/>
  </w:num>
  <w:num w:numId="39">
    <w:abstractNumId w:val="0"/>
  </w:num>
  <w:num w:numId="40">
    <w:abstractNumId w:val="12"/>
  </w:num>
  <w:num w:numId="41">
    <w:abstractNumId w:val="26"/>
  </w:num>
  <w:num w:numId="42">
    <w:abstractNumId w:val="16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0B87"/>
    <w:rsid w:val="000233BC"/>
    <w:rsid w:val="000369E7"/>
    <w:rsid w:val="0005686C"/>
    <w:rsid w:val="000A137B"/>
    <w:rsid w:val="000D0F60"/>
    <w:rsid w:val="000F6A7D"/>
    <w:rsid w:val="000F708A"/>
    <w:rsid w:val="00104CDC"/>
    <w:rsid w:val="00114E64"/>
    <w:rsid w:val="00172E05"/>
    <w:rsid w:val="00173307"/>
    <w:rsid w:val="00190133"/>
    <w:rsid w:val="001902FA"/>
    <w:rsid w:val="001F03FB"/>
    <w:rsid w:val="001F75D1"/>
    <w:rsid w:val="00260B87"/>
    <w:rsid w:val="002E252C"/>
    <w:rsid w:val="00312AE0"/>
    <w:rsid w:val="00316B0C"/>
    <w:rsid w:val="0031790E"/>
    <w:rsid w:val="003523EB"/>
    <w:rsid w:val="003A2420"/>
    <w:rsid w:val="004068B0"/>
    <w:rsid w:val="004475A9"/>
    <w:rsid w:val="004635C2"/>
    <w:rsid w:val="00465D1F"/>
    <w:rsid w:val="00473D06"/>
    <w:rsid w:val="004B04F8"/>
    <w:rsid w:val="004B6124"/>
    <w:rsid w:val="004D77E3"/>
    <w:rsid w:val="00523CAB"/>
    <w:rsid w:val="0052653A"/>
    <w:rsid w:val="00553CBB"/>
    <w:rsid w:val="00570DEA"/>
    <w:rsid w:val="00600F01"/>
    <w:rsid w:val="006A39D7"/>
    <w:rsid w:val="006B3DE4"/>
    <w:rsid w:val="006E40C1"/>
    <w:rsid w:val="007015E9"/>
    <w:rsid w:val="007238A0"/>
    <w:rsid w:val="00737AA0"/>
    <w:rsid w:val="00754478"/>
    <w:rsid w:val="007D7C44"/>
    <w:rsid w:val="007F7A49"/>
    <w:rsid w:val="00900698"/>
    <w:rsid w:val="00935C81"/>
    <w:rsid w:val="00972921"/>
    <w:rsid w:val="0099075F"/>
    <w:rsid w:val="00A03634"/>
    <w:rsid w:val="00B8080F"/>
    <w:rsid w:val="00B847E2"/>
    <w:rsid w:val="00BB1462"/>
    <w:rsid w:val="00C01836"/>
    <w:rsid w:val="00C352CA"/>
    <w:rsid w:val="00C357DB"/>
    <w:rsid w:val="00C70509"/>
    <w:rsid w:val="00CB529D"/>
    <w:rsid w:val="00CF6AFE"/>
    <w:rsid w:val="00D3478D"/>
    <w:rsid w:val="00D52727"/>
    <w:rsid w:val="00D670A3"/>
    <w:rsid w:val="00E34EC4"/>
    <w:rsid w:val="00E758D8"/>
    <w:rsid w:val="00EA02F3"/>
    <w:rsid w:val="00EA4355"/>
    <w:rsid w:val="00F62877"/>
    <w:rsid w:val="00F81064"/>
    <w:rsid w:val="00F81AD4"/>
    <w:rsid w:val="00FE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3A"/>
  </w:style>
  <w:style w:type="paragraph" w:styleId="1">
    <w:name w:val="heading 1"/>
    <w:basedOn w:val="a"/>
    <w:next w:val="a"/>
    <w:link w:val="10"/>
    <w:qFormat/>
    <w:rsid w:val="00260B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0B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260B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0B87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B8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0B8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260B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0B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260B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260B8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260B87"/>
  </w:style>
  <w:style w:type="character" w:styleId="a6">
    <w:name w:val="Hyperlink"/>
    <w:rsid w:val="00260B87"/>
    <w:rPr>
      <w:color w:val="0000FF"/>
      <w:u w:val="single"/>
    </w:rPr>
  </w:style>
  <w:style w:type="paragraph" w:styleId="a7">
    <w:name w:val="Body Text"/>
    <w:basedOn w:val="a"/>
    <w:link w:val="a8"/>
    <w:rsid w:val="00260B87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260B8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260B8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</w:rPr>
  </w:style>
  <w:style w:type="paragraph" w:styleId="3">
    <w:name w:val="Body Text 3"/>
    <w:basedOn w:val="a"/>
    <w:link w:val="30"/>
    <w:rsid w:val="00260B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260B8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9">
    <w:name w:val="header"/>
    <w:basedOn w:val="a"/>
    <w:link w:val="aa"/>
    <w:unhideWhenUsed/>
    <w:rsid w:val="00260B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260B8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260B8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60B8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1">
    <w:name w:val="Обычный1"/>
    <w:rsid w:val="00260B87"/>
    <w:pPr>
      <w:widowControl w:val="0"/>
      <w:spacing w:after="0" w:line="260" w:lineRule="auto"/>
      <w:ind w:firstLine="3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23">
    <w:name w:val="Основной текст2"/>
    <w:basedOn w:val="a"/>
    <w:rsid w:val="00260B87"/>
    <w:pPr>
      <w:shd w:val="clear" w:color="auto" w:fill="FFFFFF"/>
      <w:spacing w:after="300" w:line="0" w:lineRule="atLeast"/>
      <w:ind w:hanging="48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ab">
    <w:name w:val="Основной текст + Полужирный"/>
    <w:basedOn w:val="a0"/>
    <w:rsid w:val="00260B8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31">
    <w:name w:val="Основной текст (3) + Не полужирный"/>
    <w:basedOn w:val="a0"/>
    <w:rsid w:val="00260B87"/>
    <w:rPr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  <w:lang w:bidi="ar-SA"/>
    </w:rPr>
  </w:style>
  <w:style w:type="character" w:customStyle="1" w:styleId="32">
    <w:name w:val="Основной текст (3)_"/>
    <w:basedOn w:val="a0"/>
    <w:link w:val="33"/>
    <w:rsid w:val="00260B87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60B87"/>
    <w:pPr>
      <w:shd w:val="clear" w:color="auto" w:fill="FFFFFF"/>
      <w:spacing w:before="1320" w:after="1200" w:line="0" w:lineRule="atLeast"/>
      <w:jc w:val="center"/>
    </w:pPr>
    <w:rPr>
      <w:shd w:val="clear" w:color="auto" w:fill="FFFFFF"/>
    </w:rPr>
  </w:style>
  <w:style w:type="character" w:customStyle="1" w:styleId="5">
    <w:name w:val="Заголовок №5_"/>
    <w:basedOn w:val="a0"/>
    <w:link w:val="50"/>
    <w:rsid w:val="00260B87"/>
    <w:rPr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rsid w:val="00260B87"/>
    <w:pPr>
      <w:shd w:val="clear" w:color="auto" w:fill="FFFFFF"/>
      <w:spacing w:after="0" w:line="245" w:lineRule="exact"/>
      <w:ind w:hanging="360"/>
      <w:jc w:val="both"/>
      <w:outlineLvl w:val="4"/>
    </w:pPr>
    <w:rPr>
      <w:sz w:val="21"/>
      <w:szCs w:val="21"/>
      <w:shd w:val="clear" w:color="auto" w:fill="FFFFFF"/>
    </w:rPr>
  </w:style>
  <w:style w:type="character" w:customStyle="1" w:styleId="LucidaSansUnicode9pt-1pt">
    <w:name w:val="Основной текст + Lucida Sans Unicode;9 pt;Интервал -1 pt"/>
    <w:basedOn w:val="a0"/>
    <w:rsid w:val="00260B8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18"/>
      <w:szCs w:val="18"/>
      <w:shd w:val="clear" w:color="auto" w:fill="FFFFFF"/>
      <w:lang w:bidi="ar-SA"/>
    </w:rPr>
  </w:style>
  <w:style w:type="character" w:customStyle="1" w:styleId="16">
    <w:name w:val="Основной текст (16)_"/>
    <w:basedOn w:val="a0"/>
    <w:link w:val="160"/>
    <w:rsid w:val="00260B87"/>
    <w:rPr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260B87"/>
    <w:pPr>
      <w:shd w:val="clear" w:color="auto" w:fill="FFFFFF"/>
      <w:spacing w:before="240" w:after="0" w:line="245" w:lineRule="exact"/>
    </w:pPr>
    <w:rPr>
      <w:sz w:val="21"/>
      <w:szCs w:val="21"/>
      <w:shd w:val="clear" w:color="auto" w:fill="FFFFFF"/>
    </w:rPr>
  </w:style>
  <w:style w:type="paragraph" w:styleId="ac">
    <w:name w:val="Normal (Web)"/>
    <w:basedOn w:val="a"/>
    <w:rsid w:val="0026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260B87"/>
    <w:pPr>
      <w:widowControl w:val="0"/>
      <w:spacing w:after="0" w:line="260" w:lineRule="auto"/>
      <w:ind w:firstLine="3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submenu-table">
    <w:name w:val="submenu-table"/>
    <w:basedOn w:val="a0"/>
    <w:rsid w:val="00260B87"/>
  </w:style>
  <w:style w:type="character" w:customStyle="1" w:styleId="contlev1">
    <w:name w:val="cont_lev1"/>
    <w:basedOn w:val="a0"/>
    <w:rsid w:val="00260B87"/>
  </w:style>
  <w:style w:type="character" w:customStyle="1" w:styleId="contlev2">
    <w:name w:val="cont_lev2"/>
    <w:basedOn w:val="a0"/>
    <w:rsid w:val="00260B87"/>
  </w:style>
  <w:style w:type="character" w:customStyle="1" w:styleId="contlev3">
    <w:name w:val="cont_lev3"/>
    <w:basedOn w:val="a0"/>
    <w:rsid w:val="00260B87"/>
  </w:style>
  <w:style w:type="paragraph" w:customStyle="1" w:styleId="FR1">
    <w:name w:val="FR1"/>
    <w:rsid w:val="00260B87"/>
    <w:pPr>
      <w:widowControl w:val="0"/>
      <w:spacing w:before="160" w:after="0" w:line="240" w:lineRule="auto"/>
      <w:jc w:val="center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table" w:styleId="ad">
    <w:name w:val="Table Grid"/>
    <w:basedOn w:val="a1"/>
    <w:uiPriority w:val="59"/>
    <w:rsid w:val="00260B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260B87"/>
    <w:pPr>
      <w:spacing w:after="120" w:line="48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0B8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rsid w:val="00260B8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">
    <w:name w:val="Основной текст с отступом Знак"/>
    <w:basedOn w:val="a0"/>
    <w:link w:val="ae"/>
    <w:rsid w:val="00260B8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0">
    <w:name w:val="Document Map"/>
    <w:basedOn w:val="a"/>
    <w:link w:val="af1"/>
    <w:rsid w:val="00260B87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rsid w:val="00260B8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2">
    <w:name w:val="List Paragraph"/>
    <w:basedOn w:val="a"/>
    <w:uiPriority w:val="1"/>
    <w:qFormat/>
    <w:rsid w:val="00523CAB"/>
    <w:pPr>
      <w:widowControl w:val="0"/>
      <w:autoSpaceDE w:val="0"/>
      <w:autoSpaceDN w:val="0"/>
      <w:spacing w:after="0" w:line="240" w:lineRule="auto"/>
      <w:ind w:left="1219" w:hanging="361"/>
    </w:pPr>
    <w:rPr>
      <w:rFonts w:ascii="Times New Roman" w:eastAsia="Times New Roman" w:hAnsi="Times New Roman" w:cs="Times New Roman"/>
      <w:lang w:bidi="uk-UA"/>
    </w:rPr>
  </w:style>
  <w:style w:type="paragraph" w:customStyle="1" w:styleId="110">
    <w:name w:val="Заголовок 11"/>
    <w:basedOn w:val="a"/>
    <w:uiPriority w:val="1"/>
    <w:qFormat/>
    <w:rsid w:val="00523CAB"/>
    <w:pPr>
      <w:widowControl w:val="0"/>
      <w:autoSpaceDE w:val="0"/>
      <w:autoSpaceDN w:val="0"/>
      <w:spacing w:after="0" w:line="240" w:lineRule="auto"/>
      <w:ind w:left="1530" w:right="1234"/>
      <w:jc w:val="center"/>
      <w:outlineLvl w:val="1"/>
    </w:pPr>
    <w:rPr>
      <w:rFonts w:ascii="Bookman Old Style" w:eastAsia="Bookman Old Style" w:hAnsi="Bookman Old Style" w:cs="Bookman Old Style"/>
      <w:sz w:val="32"/>
      <w:szCs w:val="32"/>
      <w:lang w:bidi="uk-UA"/>
    </w:rPr>
  </w:style>
  <w:style w:type="paragraph" w:styleId="af3">
    <w:name w:val="Balloon Text"/>
    <w:basedOn w:val="a"/>
    <w:link w:val="af4"/>
    <w:uiPriority w:val="99"/>
    <w:semiHidden/>
    <w:unhideWhenUsed/>
    <w:rsid w:val="0002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23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.ukraine.edu.ua/" TargetMode="External"/><Relationship Id="rId13" Type="http://schemas.openxmlformats.org/officeDocument/2006/relationships/hyperlink" Target="http://fingal.com.ua/content/view/529/39/1/3/" TargetMode="External"/><Relationship Id="rId18" Type="http://schemas.openxmlformats.org/officeDocument/2006/relationships/hyperlink" Target="http://fingal.com.ua/content/view/536/39/1/2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fxclub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ingal.com.ua/content/view/529/39/1/1/" TargetMode="External"/><Relationship Id="rId17" Type="http://schemas.openxmlformats.org/officeDocument/2006/relationships/hyperlink" Target="http://fingal.com.ua/content/view/535/39/1/1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ingal.com.ua/content/view/533/39/1/1/" TargetMode="External"/><Relationship Id="rId20" Type="http://schemas.openxmlformats.org/officeDocument/2006/relationships/hyperlink" Target="http://www.rada.gov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ngal.com.ua/content/view/520/39/1/1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fingal.com.ua/content/view/532/39/1/1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fingal.com.ua/content/view/517/39/1/2/" TargetMode="External"/><Relationship Id="rId19" Type="http://schemas.openxmlformats.org/officeDocument/2006/relationships/hyperlink" Target="http://fingal.com.ua/content/view/537/39/1/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.uu.edu.ua/course/view.php?id=2282" TargetMode="External"/><Relationship Id="rId14" Type="http://schemas.openxmlformats.org/officeDocument/2006/relationships/hyperlink" Target="http://fingal.com.ua/content/view/530/39/1/2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D6E7-5296-4C6E-8FFA-F77C62EB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7311</Words>
  <Characters>41678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Admin</cp:lastModifiedBy>
  <cp:revision>15</cp:revision>
  <cp:lastPrinted>2023-09-21T07:54:00Z</cp:lastPrinted>
  <dcterms:created xsi:type="dcterms:W3CDTF">2023-09-15T11:52:00Z</dcterms:created>
  <dcterms:modified xsi:type="dcterms:W3CDTF">2024-07-15T15:54:00Z</dcterms:modified>
</cp:coreProperties>
</file>