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653" w:rsidRDefault="00663653" w:rsidP="00663653">
      <w:pPr>
        <w:pStyle w:val="Bodytext"/>
        <w:spacing w:line="240" w:lineRule="auto"/>
        <w:ind w:firstLine="0"/>
        <w:jc w:val="center"/>
        <w:rPr>
          <w:rFonts w:ascii="Times New Roman" w:hAnsi="Times New Roman"/>
          <w:color w:val="auto"/>
          <w:sz w:val="19"/>
          <w:lang w:val="uk-UA"/>
        </w:rPr>
      </w:pPr>
      <w:r>
        <w:rPr>
          <w:rFonts w:ascii="Times New Roman" w:hAnsi="Times New Roman"/>
          <w:color w:val="auto"/>
          <w:sz w:val="19"/>
          <w:lang w:val="uk-UA"/>
        </w:rPr>
        <w:t>МІНІСТЕРСТВО ОСВІТИ І НАУКИ УКРАЇНИ</w:t>
      </w:r>
    </w:p>
    <w:p w:rsidR="00663653" w:rsidRDefault="00663653" w:rsidP="00663653">
      <w:pPr>
        <w:pStyle w:val="Bodytext"/>
        <w:spacing w:line="240" w:lineRule="auto"/>
        <w:ind w:firstLine="0"/>
        <w:jc w:val="center"/>
        <w:rPr>
          <w:rFonts w:ascii="Times New Roman" w:hAnsi="Times New Roman"/>
          <w:color w:val="auto"/>
          <w:sz w:val="19"/>
          <w:lang w:val="uk-UA"/>
        </w:rPr>
      </w:pPr>
      <w:r>
        <w:rPr>
          <w:rFonts w:ascii="Times New Roman" w:hAnsi="Times New Roman"/>
          <w:color w:val="auto"/>
          <w:sz w:val="19"/>
          <w:lang w:val="uk-UA"/>
        </w:rPr>
        <w:t>КИЇВСЬКИЙ НАЦІОНАЛЬНИЙ ЕКОНОМІЧНИЙ УНІВЕРСИТЕТ</w:t>
      </w:r>
    </w:p>
    <w:p w:rsidR="00663653" w:rsidRDefault="00663653" w:rsidP="00663653">
      <w:pPr>
        <w:pStyle w:val="Bodytext"/>
        <w:rPr>
          <w:rFonts w:ascii="Times New Roman" w:hAnsi="Times New Roman"/>
          <w:color w:val="auto"/>
          <w:lang w:val="uk-UA"/>
        </w:rPr>
      </w:pPr>
    </w:p>
    <w:p w:rsidR="00663653" w:rsidRDefault="00663653" w:rsidP="00663653">
      <w:pPr>
        <w:pStyle w:val="Bodytext"/>
        <w:rPr>
          <w:rFonts w:ascii="Times New Roman" w:hAnsi="Times New Roman"/>
          <w:color w:val="auto"/>
          <w:lang w:val="uk-UA"/>
        </w:rPr>
      </w:pPr>
    </w:p>
    <w:p w:rsidR="00663653" w:rsidRDefault="00663653" w:rsidP="00663653">
      <w:pPr>
        <w:pStyle w:val="Bodytext"/>
        <w:rPr>
          <w:rFonts w:ascii="Times New Roman" w:hAnsi="Times New Roman"/>
          <w:color w:val="auto"/>
          <w:lang w:val="uk-UA"/>
        </w:rPr>
      </w:pPr>
    </w:p>
    <w:p w:rsidR="00663653" w:rsidRDefault="00663653" w:rsidP="00663653">
      <w:pPr>
        <w:pStyle w:val="Bodytext"/>
        <w:rPr>
          <w:rFonts w:ascii="Times New Roman" w:hAnsi="Times New Roman"/>
          <w:color w:val="auto"/>
          <w:sz w:val="24"/>
          <w:lang w:val="uk-UA"/>
        </w:rPr>
      </w:pPr>
    </w:p>
    <w:bookmarkStart w:id="0" w:name="_MON_1020689441"/>
    <w:bookmarkStart w:id="1" w:name="_MON_1020690060"/>
    <w:bookmarkStart w:id="2" w:name="_MON_1020690215"/>
    <w:bookmarkStart w:id="3" w:name="_MON_1020690248"/>
    <w:bookmarkStart w:id="4" w:name="_MON_1020690272"/>
    <w:bookmarkStart w:id="5" w:name="_MON_1020690318"/>
    <w:bookmarkStart w:id="6" w:name="_MON_1020690350"/>
    <w:bookmarkStart w:id="7" w:name="_MON_1020690390"/>
    <w:bookmarkStart w:id="8" w:name="_MON_1020690414"/>
    <w:bookmarkStart w:id="9" w:name="_MON_1020690457"/>
    <w:bookmarkEnd w:id="0"/>
    <w:bookmarkEnd w:id="1"/>
    <w:bookmarkEnd w:id="2"/>
    <w:bookmarkEnd w:id="3"/>
    <w:bookmarkEnd w:id="4"/>
    <w:bookmarkEnd w:id="5"/>
    <w:bookmarkEnd w:id="6"/>
    <w:bookmarkEnd w:id="7"/>
    <w:bookmarkEnd w:id="8"/>
    <w:bookmarkEnd w:id="9"/>
    <w:p w:rsidR="00663653" w:rsidRDefault="00663653" w:rsidP="00663653">
      <w:pPr>
        <w:pStyle w:val="Bodytext"/>
        <w:ind w:firstLine="0"/>
        <w:jc w:val="center"/>
        <w:rPr>
          <w:rFonts w:ascii="Times New Roman" w:hAnsi="Times New Roman"/>
          <w:color w:val="auto"/>
          <w:lang w:val="uk-UA"/>
        </w:rPr>
      </w:pPr>
      <w:r>
        <w:object w:dxaOrig="4875"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177pt" o:ole="" fillcolor="window">
            <v:imagedata r:id="rId5" o:title=""/>
          </v:shape>
          <o:OLEObject Type="Embed" ProgID="Word.Picture.8" ShapeID="_x0000_i1025" DrawAspect="Content" ObjectID="_1539494360" r:id="rId6"/>
        </w:object>
      </w:r>
    </w:p>
    <w:p w:rsidR="00663653" w:rsidRDefault="00663653" w:rsidP="00663653">
      <w:pPr>
        <w:pStyle w:val="Bodytext"/>
        <w:spacing w:line="360" w:lineRule="auto"/>
        <w:ind w:firstLine="0"/>
        <w:jc w:val="center"/>
        <w:rPr>
          <w:rFonts w:ascii="Arial" w:hAnsi="Arial"/>
          <w:b/>
          <w:color w:val="auto"/>
          <w:sz w:val="26"/>
          <w:lang w:val="uk-UA"/>
        </w:rPr>
      </w:pPr>
    </w:p>
    <w:p w:rsidR="00663653" w:rsidRDefault="00663653" w:rsidP="00663653">
      <w:pPr>
        <w:pStyle w:val="Bodytext"/>
        <w:ind w:firstLine="0"/>
        <w:jc w:val="center"/>
        <w:rPr>
          <w:rFonts w:ascii="Arial" w:hAnsi="Arial"/>
          <w:b/>
          <w:color w:val="auto"/>
          <w:sz w:val="26"/>
          <w:lang w:val="uk-UA"/>
        </w:rPr>
      </w:pPr>
      <w:r>
        <w:rPr>
          <w:rFonts w:ascii="Arial" w:hAnsi="Arial"/>
          <w:b/>
          <w:color w:val="auto"/>
          <w:sz w:val="26"/>
          <w:lang w:val="uk-UA"/>
        </w:rPr>
        <w:t xml:space="preserve">Навчальний посібник </w:t>
      </w:r>
    </w:p>
    <w:p w:rsidR="00663653" w:rsidRDefault="00663653" w:rsidP="00663653">
      <w:pPr>
        <w:pStyle w:val="Bodytext"/>
        <w:ind w:firstLine="0"/>
        <w:rPr>
          <w:rFonts w:ascii="Times New Roman" w:hAnsi="Times New Roman"/>
          <w:color w:val="auto"/>
          <w:lang w:val="uk-UA"/>
        </w:rPr>
      </w:pPr>
    </w:p>
    <w:p w:rsidR="00663653" w:rsidRDefault="00663653" w:rsidP="00663653">
      <w:pPr>
        <w:pStyle w:val="Bodytext"/>
        <w:ind w:firstLine="0"/>
        <w:jc w:val="center"/>
        <w:rPr>
          <w:rFonts w:ascii="Arial" w:hAnsi="Arial"/>
          <w:color w:val="auto"/>
          <w:lang w:val="uk-UA"/>
        </w:rPr>
      </w:pPr>
      <w:r>
        <w:rPr>
          <w:rFonts w:ascii="Arial" w:hAnsi="Arial"/>
          <w:color w:val="auto"/>
          <w:lang w:val="uk-UA"/>
        </w:rPr>
        <w:t>Видання 2-ге, перероблене і доповнене</w:t>
      </w:r>
    </w:p>
    <w:p w:rsidR="00663653" w:rsidRDefault="00663653" w:rsidP="00663653">
      <w:pPr>
        <w:pStyle w:val="Bodytext"/>
        <w:ind w:firstLine="0"/>
        <w:rPr>
          <w:rFonts w:ascii="Times New Roman" w:hAnsi="Times New Roman"/>
          <w:color w:val="auto"/>
          <w:lang w:val="uk-UA"/>
        </w:rPr>
      </w:pPr>
    </w:p>
    <w:p w:rsidR="00663653" w:rsidRDefault="00663653" w:rsidP="00663653">
      <w:pPr>
        <w:pStyle w:val="Bodytext"/>
        <w:ind w:firstLine="0"/>
        <w:jc w:val="center"/>
        <w:rPr>
          <w:rFonts w:ascii="Arial" w:hAnsi="Arial"/>
          <w:i/>
          <w:color w:val="auto"/>
          <w:sz w:val="20"/>
          <w:lang w:val="uk-UA"/>
        </w:rPr>
      </w:pPr>
      <w:r>
        <w:rPr>
          <w:rFonts w:ascii="Arial" w:hAnsi="Arial"/>
          <w:i/>
          <w:color w:val="auto"/>
          <w:sz w:val="20"/>
          <w:lang w:val="uk-UA"/>
        </w:rPr>
        <w:t>Рекомендовано Міністерством освіти і науки України</w:t>
      </w:r>
    </w:p>
    <w:p w:rsidR="00663653" w:rsidRDefault="00663653" w:rsidP="00663653">
      <w:pPr>
        <w:pStyle w:val="Bodytext"/>
        <w:rPr>
          <w:rFonts w:ascii="Times New Roman" w:hAnsi="Times New Roman"/>
          <w:color w:val="auto"/>
          <w:lang w:val="uk-UA"/>
        </w:rPr>
      </w:pPr>
    </w:p>
    <w:p w:rsidR="00663653" w:rsidRDefault="00663653" w:rsidP="00663653">
      <w:pPr>
        <w:pStyle w:val="Bodytext"/>
        <w:spacing w:line="240" w:lineRule="auto"/>
        <w:rPr>
          <w:rFonts w:ascii="Times New Roman" w:hAnsi="Times New Roman"/>
          <w:color w:val="auto"/>
          <w:lang w:val="uk-UA"/>
        </w:rPr>
      </w:pPr>
    </w:p>
    <w:p w:rsidR="00663653" w:rsidRDefault="00663653" w:rsidP="00663653">
      <w:pPr>
        <w:pStyle w:val="Bodytext"/>
        <w:spacing w:line="240" w:lineRule="auto"/>
        <w:rPr>
          <w:rFonts w:ascii="Times New Roman" w:hAnsi="Times New Roman"/>
          <w:color w:val="auto"/>
          <w:lang w:val="uk-UA"/>
        </w:rPr>
      </w:pPr>
    </w:p>
    <w:p w:rsidR="00663653" w:rsidRDefault="00663653" w:rsidP="00663653">
      <w:pPr>
        <w:pStyle w:val="Bodytext"/>
        <w:spacing w:line="240" w:lineRule="auto"/>
        <w:rPr>
          <w:rFonts w:ascii="Times New Roman" w:hAnsi="Times New Roman"/>
          <w:color w:val="auto"/>
          <w:lang w:val="uk-UA"/>
        </w:rPr>
      </w:pPr>
    </w:p>
    <w:p w:rsidR="00663653" w:rsidRDefault="00663653" w:rsidP="00663653">
      <w:pPr>
        <w:pStyle w:val="Bodytext"/>
        <w:spacing w:line="240" w:lineRule="auto"/>
        <w:rPr>
          <w:rFonts w:ascii="Times New Roman" w:hAnsi="Times New Roman"/>
          <w:color w:val="auto"/>
          <w:lang w:val="uk-UA"/>
        </w:rPr>
      </w:pPr>
    </w:p>
    <w:p w:rsidR="00663653" w:rsidRDefault="00663653" w:rsidP="00663653">
      <w:pPr>
        <w:pStyle w:val="Bodytext"/>
        <w:spacing w:line="240" w:lineRule="auto"/>
        <w:rPr>
          <w:rFonts w:ascii="Times New Roman" w:hAnsi="Times New Roman"/>
          <w:color w:val="auto"/>
          <w:lang w:val="uk-UA"/>
        </w:rPr>
      </w:pPr>
    </w:p>
    <w:p w:rsidR="00663653" w:rsidRDefault="00663653" w:rsidP="00663653">
      <w:pPr>
        <w:pStyle w:val="Bodytext"/>
        <w:spacing w:line="240" w:lineRule="auto"/>
        <w:rPr>
          <w:rFonts w:ascii="Times New Roman" w:hAnsi="Times New Roman"/>
          <w:color w:val="auto"/>
          <w:lang w:val="uk-UA"/>
        </w:rPr>
      </w:pPr>
    </w:p>
    <w:p w:rsidR="00663653" w:rsidRDefault="00663653" w:rsidP="00663653">
      <w:pPr>
        <w:pStyle w:val="Bodytext"/>
        <w:spacing w:line="240" w:lineRule="auto"/>
        <w:rPr>
          <w:rFonts w:ascii="Times New Roman" w:hAnsi="Times New Roman"/>
          <w:color w:val="auto"/>
          <w:lang w:val="uk-UA"/>
        </w:rPr>
      </w:pPr>
    </w:p>
    <w:p w:rsidR="00663653" w:rsidRDefault="00663653" w:rsidP="00663653">
      <w:pPr>
        <w:pStyle w:val="Bodytext"/>
        <w:spacing w:line="240" w:lineRule="auto"/>
        <w:rPr>
          <w:rFonts w:ascii="Times New Roman" w:hAnsi="Times New Roman"/>
          <w:color w:val="auto"/>
          <w:sz w:val="32"/>
          <w:lang w:val="uk-UA"/>
        </w:rPr>
      </w:pPr>
    </w:p>
    <w:p w:rsidR="00663653" w:rsidRDefault="00663653" w:rsidP="00663653">
      <w:pPr>
        <w:pStyle w:val="Bodytext"/>
        <w:spacing w:line="240" w:lineRule="auto"/>
        <w:rPr>
          <w:rFonts w:ascii="Times New Roman" w:hAnsi="Times New Roman"/>
          <w:color w:val="auto"/>
          <w:sz w:val="24"/>
          <w:lang w:val="uk-UA"/>
        </w:rPr>
      </w:pPr>
    </w:p>
    <w:p w:rsidR="00663653" w:rsidRDefault="00663653" w:rsidP="00663653">
      <w:pPr>
        <w:pStyle w:val="a8"/>
        <w:spacing w:after="120"/>
        <w:outlineLvl w:val="0"/>
        <w:rPr>
          <w:i/>
        </w:rPr>
      </w:pPr>
      <w:r>
        <w:rPr>
          <w:rFonts w:ascii="Arial" w:hAnsi="Arial"/>
          <w:sz w:val="20"/>
        </w:rPr>
        <w:t>Київ 2000</w:t>
      </w:r>
      <w:bookmarkStart w:id="10" w:name="_GoBack"/>
      <w:bookmarkEnd w:id="10"/>
    </w:p>
    <w:p w:rsidR="00663653" w:rsidRDefault="00663653" w:rsidP="00663653">
      <w:pPr>
        <w:pStyle w:val="a8"/>
        <w:spacing w:after="120"/>
        <w:outlineLvl w:val="0"/>
        <w:rPr>
          <w:i/>
        </w:rPr>
      </w:pPr>
    </w:p>
    <w:p w:rsidR="00663653" w:rsidRDefault="00663653" w:rsidP="00663653">
      <w:pPr>
        <w:pStyle w:val="a8"/>
        <w:spacing w:after="120"/>
        <w:outlineLvl w:val="0"/>
        <w:rPr>
          <w:i/>
        </w:rPr>
      </w:pPr>
    </w:p>
    <w:p w:rsidR="00663653" w:rsidRDefault="00663653" w:rsidP="00663653">
      <w:pPr>
        <w:pStyle w:val="a8"/>
        <w:spacing w:after="120"/>
        <w:outlineLvl w:val="0"/>
        <w:rPr>
          <w:i/>
        </w:rPr>
      </w:pPr>
      <w:r>
        <w:rPr>
          <w:i/>
        </w:rPr>
        <w:t>Вставка 4а</w:t>
      </w:r>
    </w:p>
    <w:p w:rsidR="00663653" w:rsidRDefault="00663653" w:rsidP="00663653">
      <w:pPr>
        <w:pStyle w:val="ac"/>
      </w:pPr>
      <w:r>
        <w:t xml:space="preserve">ХVIII. Громадянське суспільство </w:t>
      </w:r>
    </w:p>
    <w:p w:rsidR="00663653" w:rsidRDefault="00663653" w:rsidP="00663653">
      <w:pPr>
        <w:numPr>
          <w:ilvl w:val="0"/>
          <w:numId w:val="1"/>
        </w:numPr>
        <w:tabs>
          <w:tab w:val="clear" w:pos="927"/>
          <w:tab w:val="num" w:pos="851"/>
        </w:tabs>
        <w:spacing w:line="360" w:lineRule="auto"/>
        <w:ind w:left="0" w:firstLine="567"/>
        <w:jc w:val="both"/>
        <w:rPr>
          <w:sz w:val="28"/>
          <w:lang w:val="uk-UA"/>
        </w:rPr>
      </w:pPr>
      <w:r>
        <w:rPr>
          <w:sz w:val="28"/>
          <w:lang w:val="uk-UA"/>
        </w:rPr>
        <w:t>Громадянське суспільство як передумова створення демократичної політичної системи</w:t>
      </w:r>
    </w:p>
    <w:p w:rsidR="00663653" w:rsidRDefault="00663653" w:rsidP="00663653">
      <w:pPr>
        <w:numPr>
          <w:ilvl w:val="0"/>
          <w:numId w:val="1"/>
        </w:numPr>
        <w:tabs>
          <w:tab w:val="clear" w:pos="927"/>
          <w:tab w:val="num" w:pos="851"/>
        </w:tabs>
        <w:spacing w:line="360" w:lineRule="auto"/>
        <w:ind w:left="0" w:firstLine="567"/>
        <w:jc w:val="both"/>
        <w:rPr>
          <w:sz w:val="28"/>
          <w:lang w:val="uk-UA"/>
        </w:rPr>
      </w:pPr>
      <w:r>
        <w:rPr>
          <w:sz w:val="28"/>
          <w:lang w:val="uk-UA"/>
        </w:rPr>
        <w:t>Становлення громадянського суспільства в Україні</w:t>
      </w:r>
    </w:p>
    <w:p w:rsidR="00663653" w:rsidRDefault="00663653" w:rsidP="00663653">
      <w:pPr>
        <w:pStyle w:val="1"/>
        <w:rPr>
          <w:i/>
        </w:rPr>
      </w:pPr>
      <w:r>
        <w:rPr>
          <w:i/>
        </w:rPr>
        <w:lastRenderedPageBreak/>
        <w:t>Вставка 5а</w:t>
      </w:r>
    </w:p>
    <w:p w:rsidR="00663653" w:rsidRDefault="00663653" w:rsidP="00663653">
      <w:pPr>
        <w:pStyle w:val="2"/>
      </w:pPr>
      <w:r>
        <w:t>ХІV. Політичні еліти та політичне лідерство</w:t>
      </w:r>
    </w:p>
    <w:p w:rsidR="00663653" w:rsidRDefault="00663653" w:rsidP="00663653">
      <w:pPr>
        <w:numPr>
          <w:ilvl w:val="0"/>
          <w:numId w:val="2"/>
        </w:numPr>
        <w:spacing w:line="360" w:lineRule="auto"/>
        <w:jc w:val="both"/>
        <w:rPr>
          <w:sz w:val="28"/>
          <w:lang w:val="uk-UA"/>
        </w:rPr>
      </w:pPr>
      <w:r>
        <w:rPr>
          <w:sz w:val="28"/>
          <w:lang w:val="uk-UA"/>
        </w:rPr>
        <w:t>Еліти в політиці: поняття та еволюція те</w:t>
      </w:r>
      <w:r>
        <w:rPr>
          <w:sz w:val="28"/>
          <w:lang w:val="uk-UA"/>
        </w:rPr>
        <w:t>о</w:t>
      </w:r>
      <w:r>
        <w:rPr>
          <w:sz w:val="28"/>
          <w:lang w:val="uk-UA"/>
        </w:rPr>
        <w:t>рії</w:t>
      </w:r>
    </w:p>
    <w:p w:rsidR="00663653" w:rsidRDefault="00663653" w:rsidP="00663653">
      <w:pPr>
        <w:spacing w:line="360" w:lineRule="auto"/>
        <w:jc w:val="both"/>
        <w:rPr>
          <w:sz w:val="28"/>
          <w:lang w:val="uk-UA"/>
        </w:rPr>
      </w:pPr>
    </w:p>
    <w:p w:rsidR="00663653" w:rsidRDefault="00663653" w:rsidP="00663653">
      <w:pPr>
        <w:pStyle w:val="2"/>
      </w:pPr>
      <w:r>
        <w:t>ХVI. Практична політологія</w:t>
      </w:r>
    </w:p>
    <w:p w:rsidR="00663653" w:rsidRDefault="00663653" w:rsidP="00663653">
      <w:pPr>
        <w:spacing w:line="360" w:lineRule="auto"/>
        <w:ind w:firstLine="567"/>
        <w:jc w:val="both"/>
        <w:outlineLvl w:val="0"/>
        <w:rPr>
          <w:sz w:val="28"/>
          <w:lang w:val="uk-UA"/>
        </w:rPr>
      </w:pPr>
      <w:r>
        <w:rPr>
          <w:sz w:val="28"/>
          <w:lang w:val="uk-UA"/>
        </w:rPr>
        <w:t>1. Політична діяльність</w:t>
      </w:r>
    </w:p>
    <w:p w:rsidR="00663653" w:rsidRDefault="00663653" w:rsidP="00663653">
      <w:pPr>
        <w:spacing w:line="360" w:lineRule="auto"/>
        <w:ind w:firstLine="567"/>
        <w:jc w:val="both"/>
        <w:outlineLvl w:val="0"/>
        <w:rPr>
          <w:sz w:val="28"/>
          <w:lang w:val="uk-UA"/>
        </w:rPr>
      </w:pPr>
      <w:r>
        <w:rPr>
          <w:sz w:val="28"/>
          <w:lang w:val="uk-UA"/>
        </w:rPr>
        <w:t>2. Політичний менеджмент</w:t>
      </w:r>
    </w:p>
    <w:p w:rsidR="00663653" w:rsidRDefault="00663653" w:rsidP="00663653">
      <w:pPr>
        <w:numPr>
          <w:ilvl w:val="0"/>
          <w:numId w:val="2"/>
        </w:numPr>
        <w:spacing w:line="360" w:lineRule="auto"/>
        <w:jc w:val="both"/>
        <w:outlineLvl w:val="0"/>
        <w:rPr>
          <w:sz w:val="28"/>
          <w:lang w:val="uk-UA"/>
        </w:rPr>
      </w:pPr>
      <w:r>
        <w:rPr>
          <w:sz w:val="28"/>
          <w:lang w:val="uk-UA"/>
        </w:rPr>
        <w:t>Політичний маркетинг</w:t>
      </w:r>
    </w:p>
    <w:p w:rsidR="00663653" w:rsidRDefault="00663653" w:rsidP="00663653">
      <w:pPr>
        <w:spacing w:line="360" w:lineRule="auto"/>
        <w:ind w:firstLine="567"/>
        <w:jc w:val="both"/>
        <w:rPr>
          <w:sz w:val="28"/>
          <w:lang w:val="uk-UA"/>
        </w:rPr>
      </w:pPr>
      <w:r>
        <w:rPr>
          <w:sz w:val="28"/>
          <w:lang w:val="uk-UA"/>
        </w:rPr>
        <w:t>Література</w:t>
      </w:r>
    </w:p>
    <w:p w:rsidR="00663653" w:rsidRDefault="00663653" w:rsidP="00663653">
      <w:pPr>
        <w:pStyle w:val="3"/>
        <w:spacing w:before="120" w:after="120"/>
      </w:pPr>
      <w:r>
        <w:t>Вставка 118а—118б</w:t>
      </w:r>
    </w:p>
    <w:p w:rsidR="00663653" w:rsidRDefault="00663653" w:rsidP="00663653">
      <w:pPr>
        <w:pStyle w:val="a3"/>
        <w:spacing w:line="360" w:lineRule="auto"/>
      </w:pPr>
      <w:r>
        <w:t>Існують різні концепції влади, серед них — марксистська, біхевіорис</w:t>
      </w:r>
      <w:r>
        <w:t>т</w:t>
      </w:r>
      <w:r>
        <w:t>ська, реляціоністська, системна, телеологічна, структурно-функціональна, психологічна та ін.</w:t>
      </w:r>
    </w:p>
    <w:p w:rsidR="00663653" w:rsidRDefault="00663653" w:rsidP="00663653">
      <w:pPr>
        <w:spacing w:line="360" w:lineRule="auto"/>
        <w:ind w:firstLine="567"/>
        <w:jc w:val="both"/>
        <w:rPr>
          <w:sz w:val="28"/>
          <w:lang w:val="uk-UA"/>
        </w:rPr>
      </w:pPr>
      <w:r>
        <w:rPr>
          <w:b/>
          <w:sz w:val="28"/>
          <w:lang w:val="uk-UA"/>
        </w:rPr>
        <w:t>Марксистська концепція влади</w:t>
      </w:r>
      <w:r>
        <w:rPr>
          <w:sz w:val="28"/>
          <w:lang w:val="uk-UA"/>
        </w:rPr>
        <w:t xml:space="preserve"> виходить з того, що природа владних відносин пов’язується з виявленням соціально-політичної ролі власності, розповділом суспільства на онтагоністичні класи з протилежними інтерес</w:t>
      </w:r>
      <w:r>
        <w:rPr>
          <w:sz w:val="28"/>
          <w:lang w:val="uk-UA"/>
        </w:rPr>
        <w:t>а</w:t>
      </w:r>
      <w:r>
        <w:rPr>
          <w:sz w:val="28"/>
          <w:lang w:val="uk-UA"/>
        </w:rPr>
        <w:t>ми. Марксистська теорія вирішаль2не значення в реалізації політичної влади надає народним масам, класам та соціальним групам. Характерною ознакою цієї доктрини є те, що держава розглядається як головний чинник політичної влади, а форми правління трактуються як специфічний спосіб забезпечення класового панування.</w:t>
      </w:r>
    </w:p>
    <w:p w:rsidR="00663653" w:rsidRDefault="00663653" w:rsidP="00663653">
      <w:pPr>
        <w:spacing w:line="360" w:lineRule="auto"/>
        <w:ind w:firstLine="567"/>
        <w:jc w:val="both"/>
        <w:rPr>
          <w:sz w:val="28"/>
          <w:lang w:val="uk-UA"/>
        </w:rPr>
      </w:pPr>
      <w:r>
        <w:rPr>
          <w:b/>
          <w:sz w:val="28"/>
          <w:lang w:val="uk-UA"/>
        </w:rPr>
        <w:t>Біхевіористська концепція влади.</w:t>
      </w:r>
      <w:r>
        <w:rPr>
          <w:sz w:val="28"/>
          <w:lang w:val="uk-UA"/>
        </w:rPr>
        <w:t xml:space="preserve"> Англійське слово behavor у пер</w:t>
      </w:r>
      <w:r>
        <w:rPr>
          <w:sz w:val="28"/>
          <w:lang w:val="uk-UA"/>
        </w:rPr>
        <w:t>е</w:t>
      </w:r>
      <w:r>
        <w:rPr>
          <w:sz w:val="28"/>
          <w:lang w:val="uk-UA"/>
        </w:rPr>
        <w:t>кладі означає «поведінку». Біхевіоризм у політології вперше було застосов</w:t>
      </w:r>
      <w:r>
        <w:rPr>
          <w:sz w:val="28"/>
          <w:lang w:val="uk-UA"/>
        </w:rPr>
        <w:t>а</w:t>
      </w:r>
      <w:r>
        <w:rPr>
          <w:sz w:val="28"/>
          <w:lang w:val="uk-UA"/>
        </w:rPr>
        <w:t>но американськими вченими для наукового аналізу емпірично достовірних фактів політичної поведінки індивідів. При цьому поведінці людей надавався суто політичний характер.</w:t>
      </w:r>
    </w:p>
    <w:p w:rsidR="00663653" w:rsidRDefault="00663653" w:rsidP="00663653">
      <w:pPr>
        <w:pStyle w:val="a3"/>
        <w:spacing w:line="360" w:lineRule="auto"/>
      </w:pPr>
      <w:r>
        <w:t>В реляційних концепціях влади (реляція — донесення) остання постає як можливість і здатність одних індивідів управляти процесом прийняття р</w:t>
      </w:r>
      <w:r>
        <w:t>і</w:t>
      </w:r>
      <w:r>
        <w:t>шень на локальному чи національному рівні, не дивлячись на активний чи пасивний спротив інших індивідів чи соціальних груп.</w:t>
      </w:r>
    </w:p>
    <w:p w:rsidR="00663653" w:rsidRDefault="00663653" w:rsidP="00663653">
      <w:pPr>
        <w:spacing w:line="360" w:lineRule="auto"/>
        <w:ind w:firstLine="567"/>
        <w:jc w:val="both"/>
        <w:rPr>
          <w:spacing w:val="2"/>
          <w:sz w:val="28"/>
          <w:lang w:val="uk-UA"/>
        </w:rPr>
      </w:pPr>
      <w:r>
        <w:rPr>
          <w:b/>
          <w:spacing w:val="2"/>
          <w:sz w:val="28"/>
          <w:lang w:val="uk-UA"/>
        </w:rPr>
        <w:t>Системна концепція влади</w:t>
      </w:r>
      <w:r>
        <w:rPr>
          <w:spacing w:val="2"/>
          <w:sz w:val="28"/>
          <w:lang w:val="uk-UA"/>
        </w:rPr>
        <w:t>. Основним поняттям системної концепції влади є розгляд політичної системи на макрорівні (як атрибут макросоц</w:t>
      </w:r>
      <w:r>
        <w:rPr>
          <w:spacing w:val="2"/>
          <w:sz w:val="28"/>
          <w:lang w:val="uk-UA"/>
        </w:rPr>
        <w:t>і</w:t>
      </w:r>
      <w:r>
        <w:rPr>
          <w:spacing w:val="2"/>
          <w:sz w:val="28"/>
          <w:lang w:val="uk-UA"/>
        </w:rPr>
        <w:t>альних систем), мезорівні (на рівні конкретних систем), — сім’ї, організації, мікрорівні — влада як взаємодія індивідів в рамках специфічної соціальної си</w:t>
      </w:r>
      <w:r>
        <w:rPr>
          <w:spacing w:val="2"/>
          <w:sz w:val="28"/>
          <w:lang w:val="uk-UA"/>
        </w:rPr>
        <w:t>с</w:t>
      </w:r>
      <w:r>
        <w:rPr>
          <w:spacing w:val="2"/>
          <w:sz w:val="28"/>
          <w:lang w:val="uk-UA"/>
        </w:rPr>
        <w:t>теми.</w:t>
      </w:r>
    </w:p>
    <w:p w:rsidR="00663653" w:rsidRDefault="00663653" w:rsidP="00663653">
      <w:pPr>
        <w:spacing w:line="360" w:lineRule="auto"/>
        <w:ind w:firstLine="567"/>
        <w:jc w:val="both"/>
        <w:rPr>
          <w:sz w:val="28"/>
          <w:lang w:val="uk-UA"/>
        </w:rPr>
      </w:pPr>
      <w:r>
        <w:rPr>
          <w:b/>
          <w:sz w:val="28"/>
          <w:lang w:val="uk-UA"/>
        </w:rPr>
        <w:t xml:space="preserve">Телеологічна концепція влади </w:t>
      </w:r>
      <w:r>
        <w:rPr>
          <w:sz w:val="28"/>
          <w:lang w:val="uk-UA"/>
        </w:rPr>
        <w:t>розглядає останню як результат здій</w:t>
      </w:r>
      <w:r>
        <w:rPr>
          <w:sz w:val="28"/>
          <w:lang w:val="uk-UA"/>
        </w:rPr>
        <w:t>с</w:t>
      </w:r>
      <w:r>
        <w:rPr>
          <w:sz w:val="28"/>
          <w:lang w:val="uk-UA"/>
        </w:rPr>
        <w:t>нення певних цілей та одержання раніше запланованих результатів.</w:t>
      </w:r>
    </w:p>
    <w:p w:rsidR="00663653" w:rsidRDefault="00663653" w:rsidP="00663653">
      <w:pPr>
        <w:spacing w:line="360" w:lineRule="auto"/>
        <w:ind w:firstLine="567"/>
        <w:jc w:val="both"/>
        <w:rPr>
          <w:sz w:val="28"/>
          <w:lang w:val="uk-UA"/>
        </w:rPr>
      </w:pPr>
      <w:r>
        <w:rPr>
          <w:b/>
          <w:sz w:val="28"/>
          <w:lang w:val="uk-UA"/>
        </w:rPr>
        <w:t>Структурно-функціональна</w:t>
      </w:r>
      <w:r>
        <w:rPr>
          <w:sz w:val="28"/>
          <w:lang w:val="uk-UA"/>
        </w:rPr>
        <w:t xml:space="preserve"> </w:t>
      </w:r>
      <w:r>
        <w:rPr>
          <w:b/>
          <w:sz w:val="28"/>
          <w:lang w:val="uk-UA"/>
        </w:rPr>
        <w:t xml:space="preserve">концепція. </w:t>
      </w:r>
      <w:r>
        <w:rPr>
          <w:sz w:val="28"/>
          <w:lang w:val="uk-UA"/>
        </w:rPr>
        <w:t>Згідно цієї доктрини влада в</w:t>
      </w:r>
      <w:r>
        <w:rPr>
          <w:sz w:val="28"/>
          <w:lang w:val="uk-UA"/>
        </w:rPr>
        <w:t>и</w:t>
      </w:r>
      <w:r>
        <w:rPr>
          <w:sz w:val="28"/>
          <w:lang w:val="uk-UA"/>
        </w:rPr>
        <w:t>ступає як прояв ієрархічної побудови суспільства та особливий вид відносин між підлеглими і керівниками.</w:t>
      </w:r>
    </w:p>
    <w:p w:rsidR="00663653" w:rsidRDefault="00663653" w:rsidP="00663653">
      <w:pPr>
        <w:spacing w:line="360" w:lineRule="auto"/>
        <w:ind w:firstLine="567"/>
        <w:jc w:val="both"/>
        <w:rPr>
          <w:sz w:val="28"/>
          <w:lang w:val="uk-UA"/>
        </w:rPr>
      </w:pPr>
      <w:r>
        <w:rPr>
          <w:b/>
          <w:sz w:val="28"/>
          <w:lang w:val="uk-UA"/>
        </w:rPr>
        <w:t xml:space="preserve">Психологічна концепція влади </w:t>
      </w:r>
      <w:r>
        <w:rPr>
          <w:sz w:val="28"/>
          <w:lang w:val="uk-UA"/>
        </w:rPr>
        <w:t>виходить з того, що ставлення індивіда до політики обумовлюється психологічним механізмом його особистості. Для прихильників цього напрямку (З. Фрейд та ін.) проблема влади — це проблема панування підсвідомості над людською свідомі</w:t>
      </w:r>
      <w:r>
        <w:rPr>
          <w:sz w:val="28"/>
          <w:lang w:val="uk-UA"/>
        </w:rPr>
        <w:t>с</w:t>
      </w:r>
      <w:r>
        <w:rPr>
          <w:sz w:val="28"/>
          <w:lang w:val="uk-UA"/>
        </w:rPr>
        <w:t>тю та поведінкою.</w:t>
      </w:r>
    </w:p>
    <w:p w:rsidR="00663653" w:rsidRDefault="00663653" w:rsidP="00663653">
      <w:pPr>
        <w:spacing w:line="360" w:lineRule="auto"/>
        <w:ind w:firstLine="567"/>
        <w:jc w:val="both"/>
        <w:rPr>
          <w:sz w:val="28"/>
          <w:lang w:val="uk-UA"/>
        </w:rPr>
      </w:pPr>
      <w:r>
        <w:rPr>
          <w:sz w:val="28"/>
          <w:lang w:val="uk-UA"/>
        </w:rPr>
        <w:t>Отже, вказані вище підходи до вивчення влади свідчать про великий і</w:t>
      </w:r>
      <w:r>
        <w:rPr>
          <w:sz w:val="28"/>
          <w:lang w:val="uk-UA"/>
        </w:rPr>
        <w:t>н</w:t>
      </w:r>
      <w:r>
        <w:rPr>
          <w:sz w:val="28"/>
          <w:lang w:val="uk-UA"/>
        </w:rPr>
        <w:t>терес у світі до про</w:t>
      </w:r>
      <w:r>
        <w:rPr>
          <w:sz w:val="28"/>
          <w:lang w:val="uk-UA"/>
        </w:rPr>
        <w:t>б</w:t>
      </w:r>
      <w:r>
        <w:rPr>
          <w:sz w:val="28"/>
          <w:lang w:val="uk-UA"/>
        </w:rPr>
        <w:t>леми влади, про надзвичайну складність її.</w:t>
      </w:r>
    </w:p>
    <w:p w:rsidR="00663653" w:rsidRDefault="00663653" w:rsidP="00663653">
      <w:pPr>
        <w:pStyle w:val="3"/>
        <w:spacing w:before="120" w:after="120"/>
      </w:pPr>
      <w:r>
        <w:t>Вставка 121а-б-в</w:t>
      </w:r>
    </w:p>
    <w:p w:rsidR="00663653" w:rsidRDefault="00663653" w:rsidP="00663653">
      <w:pPr>
        <w:spacing w:line="233" w:lineRule="exact"/>
        <w:ind w:firstLine="301"/>
        <w:jc w:val="both"/>
        <w:rPr>
          <w:sz w:val="28"/>
          <w:lang w:val="uk-UA"/>
        </w:rPr>
      </w:pPr>
      <w:r>
        <w:rPr>
          <w:sz w:val="28"/>
          <w:lang w:val="uk-UA"/>
        </w:rPr>
        <w:t>У суспільному житті мають місце такі основні способи завоювання та д</w:t>
      </w:r>
      <w:r>
        <w:rPr>
          <w:sz w:val="28"/>
          <w:lang w:val="uk-UA"/>
        </w:rPr>
        <w:t>о</w:t>
      </w:r>
      <w:r>
        <w:rPr>
          <w:sz w:val="28"/>
          <w:lang w:val="uk-UA"/>
        </w:rPr>
        <w:t>сягнення політичної влади: політична реформа; політична революція; конт</w:t>
      </w:r>
      <w:r>
        <w:rPr>
          <w:sz w:val="28"/>
          <w:lang w:val="uk-UA"/>
        </w:rPr>
        <w:t>р</w:t>
      </w:r>
      <w:r>
        <w:rPr>
          <w:sz w:val="28"/>
          <w:lang w:val="uk-UA"/>
        </w:rPr>
        <w:t>революція, мілітаристський спосіб; різного роду політичні перевороти. Як свідчить досвід людства, спосіб здобуття влади зумовлює характер дальшої діяльності політичних сил, які приходять до влади.</w:t>
      </w:r>
    </w:p>
    <w:p w:rsidR="00663653" w:rsidRDefault="00663653" w:rsidP="00663653">
      <w:pPr>
        <w:spacing w:line="233" w:lineRule="exact"/>
        <w:ind w:firstLine="301"/>
        <w:jc w:val="both"/>
        <w:rPr>
          <w:sz w:val="28"/>
          <w:lang w:val="uk-UA"/>
        </w:rPr>
      </w:pPr>
      <w:r>
        <w:rPr>
          <w:sz w:val="28"/>
          <w:lang w:val="uk-UA"/>
        </w:rPr>
        <w:t>Політична влада відіграє надзвичайно велику роль в житті суспільства і виконує такі головні соціальні функції.</w:t>
      </w:r>
    </w:p>
    <w:p w:rsidR="00663653" w:rsidRDefault="00663653" w:rsidP="00663653">
      <w:pPr>
        <w:spacing w:line="233" w:lineRule="exact"/>
        <w:ind w:firstLine="301"/>
        <w:jc w:val="both"/>
        <w:rPr>
          <w:sz w:val="28"/>
          <w:lang w:val="uk-UA"/>
        </w:rPr>
      </w:pPr>
      <w:r>
        <w:rPr>
          <w:b/>
          <w:sz w:val="28"/>
          <w:lang w:val="uk-UA"/>
        </w:rPr>
        <w:t>Інтегративна функція</w:t>
      </w:r>
      <w:r>
        <w:rPr>
          <w:sz w:val="28"/>
          <w:lang w:val="uk-UA"/>
        </w:rPr>
        <w:t>. Одним з головних призначень влади є інтегрува</w:t>
      </w:r>
      <w:r>
        <w:rPr>
          <w:sz w:val="28"/>
          <w:lang w:val="uk-UA"/>
        </w:rPr>
        <w:t>н</w:t>
      </w:r>
      <w:r>
        <w:rPr>
          <w:sz w:val="28"/>
          <w:lang w:val="uk-UA"/>
        </w:rPr>
        <w:t>ня зусиль різноманітних соціально-політичних сил, політичних партій та с</w:t>
      </w:r>
      <w:r>
        <w:rPr>
          <w:sz w:val="28"/>
          <w:lang w:val="uk-UA"/>
        </w:rPr>
        <w:t>у</w:t>
      </w:r>
      <w:r>
        <w:rPr>
          <w:sz w:val="28"/>
          <w:lang w:val="uk-UA"/>
        </w:rPr>
        <w:t>спільних об’єднань на платформі загальнонародних інтересів. Саме в такий спосіб владні структури намагаються уникати конфронтаційних проявів, з</w:t>
      </w:r>
      <w:r>
        <w:rPr>
          <w:sz w:val="28"/>
          <w:lang w:val="uk-UA"/>
        </w:rPr>
        <w:t>а</w:t>
      </w:r>
      <w:r>
        <w:rPr>
          <w:sz w:val="28"/>
          <w:lang w:val="uk-UA"/>
        </w:rPr>
        <w:t>побігати конфліктам і долати їх, спрямовуючи хід політичних подій у ко</w:t>
      </w:r>
      <w:r>
        <w:rPr>
          <w:sz w:val="28"/>
          <w:lang w:val="uk-UA"/>
        </w:rPr>
        <w:t>н</w:t>
      </w:r>
      <w:r>
        <w:rPr>
          <w:sz w:val="28"/>
          <w:lang w:val="uk-UA"/>
        </w:rPr>
        <w:t>структивне русло</w:t>
      </w:r>
    </w:p>
    <w:p w:rsidR="00663653" w:rsidRDefault="00663653" w:rsidP="00663653">
      <w:pPr>
        <w:spacing w:line="233" w:lineRule="exact"/>
        <w:ind w:firstLine="301"/>
        <w:jc w:val="both"/>
        <w:rPr>
          <w:sz w:val="28"/>
          <w:lang w:val="uk-UA"/>
        </w:rPr>
      </w:pPr>
      <w:r>
        <w:rPr>
          <w:b/>
          <w:sz w:val="28"/>
          <w:lang w:val="uk-UA"/>
        </w:rPr>
        <w:t xml:space="preserve">Регулятивна функція. </w:t>
      </w:r>
      <w:r>
        <w:rPr>
          <w:sz w:val="28"/>
          <w:lang w:val="uk-UA"/>
        </w:rPr>
        <w:t>Важливим призначенням влади є регулювання життєдіяльності суспільства. Володіючи такими інструментами, як право та система політичних норм, владні структури здійснюють пол</w:t>
      </w:r>
      <w:r>
        <w:rPr>
          <w:sz w:val="28"/>
          <w:lang w:val="uk-UA"/>
        </w:rPr>
        <w:t>і</w:t>
      </w:r>
      <w:r>
        <w:rPr>
          <w:sz w:val="28"/>
          <w:lang w:val="uk-UA"/>
        </w:rPr>
        <w:t>тико-нормативне регулювання всіх процесів суспільн</w:t>
      </w:r>
      <w:r>
        <w:rPr>
          <w:sz w:val="28"/>
          <w:lang w:val="uk-UA"/>
        </w:rPr>
        <w:t>о</w:t>
      </w:r>
      <w:r>
        <w:rPr>
          <w:sz w:val="28"/>
          <w:lang w:val="uk-UA"/>
        </w:rPr>
        <w:t>го життя.</w:t>
      </w:r>
    </w:p>
    <w:p w:rsidR="00663653" w:rsidRDefault="00663653" w:rsidP="00663653">
      <w:pPr>
        <w:spacing w:line="233" w:lineRule="exact"/>
        <w:ind w:firstLine="301"/>
        <w:jc w:val="both"/>
        <w:rPr>
          <w:sz w:val="28"/>
          <w:lang w:val="uk-UA"/>
        </w:rPr>
      </w:pPr>
      <w:r>
        <w:rPr>
          <w:b/>
          <w:sz w:val="28"/>
          <w:lang w:val="uk-UA"/>
        </w:rPr>
        <w:t xml:space="preserve">Мотиваційна функція. </w:t>
      </w:r>
      <w:r>
        <w:rPr>
          <w:sz w:val="28"/>
          <w:lang w:val="uk-UA"/>
        </w:rPr>
        <w:t>Однією з функцій влади є формування мотивів політичної діяльності, підпорядкування суспільно значущим мотивом усіх інших мотивів політичної діяльності різноманітних політичних сил та пол</w:t>
      </w:r>
      <w:r>
        <w:rPr>
          <w:sz w:val="28"/>
          <w:lang w:val="uk-UA"/>
        </w:rPr>
        <w:t>і</w:t>
      </w:r>
      <w:r>
        <w:rPr>
          <w:sz w:val="28"/>
          <w:lang w:val="uk-UA"/>
        </w:rPr>
        <w:t>тико-організаційних структур.</w:t>
      </w:r>
    </w:p>
    <w:p w:rsidR="00663653" w:rsidRDefault="00663653" w:rsidP="00663653">
      <w:pPr>
        <w:spacing w:line="233" w:lineRule="exact"/>
        <w:ind w:firstLine="301"/>
        <w:jc w:val="both"/>
        <w:rPr>
          <w:sz w:val="28"/>
          <w:lang w:val="uk-UA"/>
        </w:rPr>
      </w:pPr>
      <w:r>
        <w:rPr>
          <w:b/>
          <w:sz w:val="28"/>
          <w:lang w:val="uk-UA"/>
        </w:rPr>
        <w:t xml:space="preserve">Консолідуюча функція. </w:t>
      </w:r>
      <w:r>
        <w:rPr>
          <w:sz w:val="28"/>
          <w:lang w:val="uk-UA"/>
        </w:rPr>
        <w:t>Важливим призначенням влади є консолідація всіх елементів політичної системи. Ураховуючи характер і тенденції розви</w:t>
      </w:r>
      <w:r>
        <w:rPr>
          <w:sz w:val="28"/>
          <w:lang w:val="uk-UA"/>
        </w:rPr>
        <w:t>т</w:t>
      </w:r>
      <w:r>
        <w:rPr>
          <w:sz w:val="28"/>
          <w:lang w:val="uk-UA"/>
        </w:rPr>
        <w:t>ку в суспільстві політичних відносин, політичних інститутів, норм політи</w:t>
      </w:r>
      <w:r>
        <w:rPr>
          <w:sz w:val="28"/>
          <w:lang w:val="uk-UA"/>
        </w:rPr>
        <w:t>ч</w:t>
      </w:r>
      <w:r>
        <w:rPr>
          <w:sz w:val="28"/>
          <w:lang w:val="uk-UA"/>
        </w:rPr>
        <w:t>ного життя, а також виходячи з особливостей функціонування політичного режиму та рівня політичної культури, органи влади намагаються не допуст</w:t>
      </w:r>
      <w:r>
        <w:rPr>
          <w:sz w:val="28"/>
          <w:lang w:val="uk-UA"/>
        </w:rPr>
        <w:t>и</w:t>
      </w:r>
      <w:r>
        <w:rPr>
          <w:sz w:val="28"/>
          <w:lang w:val="uk-UA"/>
        </w:rPr>
        <w:t>ти виявів конфронтації та консолідувати суспільство. Якщо влада є незда</w:t>
      </w:r>
      <w:r>
        <w:rPr>
          <w:sz w:val="28"/>
          <w:lang w:val="uk-UA"/>
        </w:rPr>
        <w:t>т</w:t>
      </w:r>
      <w:r>
        <w:rPr>
          <w:sz w:val="28"/>
          <w:lang w:val="uk-UA"/>
        </w:rPr>
        <w:t>ною консолідувати різноманітні елементи політичної системи, це може пр</w:t>
      </w:r>
      <w:r>
        <w:rPr>
          <w:sz w:val="28"/>
          <w:lang w:val="uk-UA"/>
        </w:rPr>
        <w:t>и</w:t>
      </w:r>
      <w:r>
        <w:rPr>
          <w:sz w:val="28"/>
          <w:lang w:val="uk-UA"/>
        </w:rPr>
        <w:t>звести суспільно-політичне життя до серйозних деформацій та криз.</w:t>
      </w:r>
    </w:p>
    <w:p w:rsidR="00663653" w:rsidRDefault="00663653" w:rsidP="00663653">
      <w:pPr>
        <w:spacing w:line="233" w:lineRule="exact"/>
        <w:ind w:firstLine="301"/>
        <w:jc w:val="both"/>
        <w:rPr>
          <w:sz w:val="28"/>
          <w:lang w:val="uk-UA"/>
        </w:rPr>
      </w:pPr>
      <w:r>
        <w:rPr>
          <w:b/>
          <w:sz w:val="28"/>
          <w:lang w:val="uk-UA"/>
        </w:rPr>
        <w:t xml:space="preserve">Стабілізаційна функція. </w:t>
      </w:r>
      <w:r>
        <w:rPr>
          <w:sz w:val="28"/>
          <w:lang w:val="uk-UA"/>
        </w:rPr>
        <w:t>Влада є важливою стабілізуючою силою орган</w:t>
      </w:r>
      <w:r>
        <w:rPr>
          <w:sz w:val="28"/>
          <w:lang w:val="uk-UA"/>
        </w:rPr>
        <w:t>і</w:t>
      </w:r>
      <w:r>
        <w:rPr>
          <w:sz w:val="28"/>
          <w:lang w:val="uk-UA"/>
        </w:rPr>
        <w:t>зації суспільного й політичного життя. Стабільність влади виявляється у постійному зміцненні політичної системи, безперервному оновленні та ро</w:t>
      </w:r>
      <w:r>
        <w:rPr>
          <w:sz w:val="28"/>
          <w:lang w:val="uk-UA"/>
        </w:rPr>
        <w:t>з</w:t>
      </w:r>
      <w:r>
        <w:rPr>
          <w:sz w:val="28"/>
          <w:lang w:val="uk-UA"/>
        </w:rPr>
        <w:t>витку демократичних політичних інститутів, у гарантованості та захисті п</w:t>
      </w:r>
      <w:r>
        <w:rPr>
          <w:sz w:val="28"/>
          <w:lang w:val="uk-UA"/>
        </w:rPr>
        <w:t>о</w:t>
      </w:r>
      <w:r>
        <w:rPr>
          <w:sz w:val="28"/>
          <w:lang w:val="uk-UA"/>
        </w:rPr>
        <w:t>літичних прав та свобод громадян.</w:t>
      </w:r>
    </w:p>
    <w:p w:rsidR="00663653" w:rsidRDefault="00663653" w:rsidP="00663653">
      <w:pPr>
        <w:spacing w:line="233" w:lineRule="exact"/>
        <w:ind w:firstLine="301"/>
        <w:jc w:val="both"/>
        <w:rPr>
          <w:sz w:val="28"/>
          <w:lang w:val="uk-UA"/>
        </w:rPr>
      </w:pPr>
      <w:r>
        <w:rPr>
          <w:sz w:val="28"/>
          <w:lang w:val="uk-UA"/>
        </w:rPr>
        <w:t>Слід зазначити, що за певних умов розвитку політичного життя суспільс</w:t>
      </w:r>
      <w:r>
        <w:rPr>
          <w:sz w:val="28"/>
          <w:lang w:val="uk-UA"/>
        </w:rPr>
        <w:t>т</w:t>
      </w:r>
      <w:r>
        <w:rPr>
          <w:sz w:val="28"/>
          <w:lang w:val="uk-UA"/>
        </w:rPr>
        <w:t>ва влада може стати й дестабілізуючим чинником. Це буває тоді, коли стара влада виявила повну нездатність управляти державою, або тоді, коли нова влада ще перебуває в у процесі становлення і не має підтримки більшості н</w:t>
      </w:r>
      <w:r>
        <w:rPr>
          <w:sz w:val="28"/>
          <w:lang w:val="uk-UA"/>
        </w:rPr>
        <w:t>а</w:t>
      </w:r>
      <w:r>
        <w:rPr>
          <w:sz w:val="28"/>
          <w:lang w:val="uk-UA"/>
        </w:rPr>
        <w:t>роду. За таких умов ситуацією нестабільності в суспільстві може скористат</w:t>
      </w:r>
      <w:r>
        <w:rPr>
          <w:sz w:val="28"/>
          <w:lang w:val="uk-UA"/>
        </w:rPr>
        <w:t>и</w:t>
      </w:r>
      <w:r>
        <w:rPr>
          <w:sz w:val="28"/>
          <w:lang w:val="uk-UA"/>
        </w:rPr>
        <w:t>ся добре організована політична сила і на хвилі загальнонародного невдов</w:t>
      </w:r>
      <w:r>
        <w:rPr>
          <w:sz w:val="28"/>
          <w:lang w:val="uk-UA"/>
        </w:rPr>
        <w:t>о</w:t>
      </w:r>
      <w:r>
        <w:rPr>
          <w:sz w:val="28"/>
          <w:lang w:val="uk-UA"/>
        </w:rPr>
        <w:t>лення тривалим нехтуванням економічними та соціальними проблемами суспільства прийти до влади.</w:t>
      </w:r>
    </w:p>
    <w:p w:rsidR="00663653" w:rsidRDefault="00663653" w:rsidP="00663653">
      <w:pPr>
        <w:spacing w:line="233" w:lineRule="exact"/>
        <w:ind w:firstLine="301"/>
        <w:jc w:val="both"/>
        <w:rPr>
          <w:sz w:val="28"/>
          <w:lang w:val="uk-UA"/>
        </w:rPr>
      </w:pPr>
      <w:r>
        <w:rPr>
          <w:sz w:val="28"/>
          <w:lang w:val="uk-UA"/>
        </w:rPr>
        <w:t>Отже, функціонування влади є важливим чинником життєдіяльності сусп</w:t>
      </w:r>
      <w:r>
        <w:rPr>
          <w:sz w:val="28"/>
          <w:lang w:val="uk-UA"/>
        </w:rPr>
        <w:t>і</w:t>
      </w:r>
      <w:r>
        <w:rPr>
          <w:sz w:val="28"/>
          <w:lang w:val="uk-UA"/>
        </w:rPr>
        <w:t>льства та його політичної системи, бо влада пов’язує всі політико-структурні елементи в одне ціле. Поділяючись у демократичному суспільстві на закон</w:t>
      </w:r>
      <w:r>
        <w:rPr>
          <w:sz w:val="28"/>
          <w:lang w:val="uk-UA"/>
        </w:rPr>
        <w:t>о</w:t>
      </w:r>
      <w:r>
        <w:rPr>
          <w:sz w:val="28"/>
          <w:lang w:val="uk-UA"/>
        </w:rPr>
        <w:t>давчу, виконавчу та судову гілки, влада стає гарантом політичного розвитку та жи</w:t>
      </w:r>
      <w:r>
        <w:rPr>
          <w:sz w:val="28"/>
          <w:lang w:val="uk-UA"/>
        </w:rPr>
        <w:t>т</w:t>
      </w:r>
      <w:r>
        <w:rPr>
          <w:sz w:val="28"/>
          <w:lang w:val="uk-UA"/>
        </w:rPr>
        <w:t>тєдіяльності всього суспільного життя.</w:t>
      </w:r>
    </w:p>
    <w:p w:rsidR="00663653" w:rsidRDefault="00663653" w:rsidP="00663653">
      <w:pPr>
        <w:pStyle w:val="3"/>
        <w:spacing w:before="120" w:after="120"/>
      </w:pPr>
      <w:r>
        <w:t>Вставка 162а</w:t>
      </w:r>
    </w:p>
    <w:p w:rsidR="00663653" w:rsidRDefault="00663653" w:rsidP="00663653">
      <w:pPr>
        <w:spacing w:line="233" w:lineRule="exact"/>
        <w:ind w:firstLine="301"/>
        <w:jc w:val="both"/>
        <w:rPr>
          <w:sz w:val="23"/>
          <w:lang w:val="uk-UA"/>
        </w:rPr>
      </w:pPr>
      <w:r>
        <w:rPr>
          <w:sz w:val="23"/>
          <w:lang w:val="uk-UA"/>
        </w:rPr>
        <w:t>До ліберально-центристського політичного спрямування належать Ліберальна партія України (ЛПУ), Народно-демократична партія (НДП), Партія праці України (ЛПУ), Українс</w:t>
      </w:r>
      <w:r>
        <w:rPr>
          <w:sz w:val="23"/>
          <w:lang w:val="uk-UA"/>
        </w:rPr>
        <w:t>ь</w:t>
      </w:r>
      <w:r>
        <w:rPr>
          <w:sz w:val="23"/>
          <w:lang w:val="uk-UA"/>
        </w:rPr>
        <w:t>ка партія солідарності і соціальної справедливості (УПССС), Аграрна партія України (АПУ) та ін.</w:t>
      </w:r>
    </w:p>
    <w:p w:rsidR="00663653" w:rsidRDefault="00663653" w:rsidP="00663653">
      <w:pPr>
        <w:pStyle w:val="3"/>
        <w:spacing w:before="120" w:after="120"/>
      </w:pPr>
      <w:r>
        <w:t>Вставка 163а</w:t>
      </w:r>
    </w:p>
    <w:p w:rsidR="00663653" w:rsidRDefault="00663653" w:rsidP="00663653">
      <w:pPr>
        <w:pStyle w:val="a3"/>
        <w:spacing w:line="233" w:lineRule="exact"/>
        <w:ind w:firstLine="301"/>
        <w:rPr>
          <w:sz w:val="23"/>
        </w:rPr>
      </w:pPr>
      <w:r>
        <w:rPr>
          <w:sz w:val="23"/>
        </w:rPr>
        <w:t>До політичних партій соціал-комуністичного спрямування відносяться Комуністична парія України (КПУ), Соціалістична партія України (Соц. ПУ), прогресивна соціалістична партія України (ПСПУ).</w:t>
      </w:r>
    </w:p>
    <w:p w:rsidR="00663653" w:rsidRDefault="00663653" w:rsidP="00663653">
      <w:pPr>
        <w:pStyle w:val="a3"/>
        <w:spacing w:line="233" w:lineRule="exact"/>
        <w:ind w:firstLine="301"/>
        <w:rPr>
          <w:sz w:val="23"/>
        </w:rPr>
      </w:pPr>
      <w:r>
        <w:rPr>
          <w:sz w:val="23"/>
        </w:rPr>
        <w:t>Найбільш важливою партією лівого спектра є Комуністична партія України.</w:t>
      </w:r>
    </w:p>
    <w:p w:rsidR="00663653" w:rsidRDefault="00663653" w:rsidP="00663653">
      <w:pPr>
        <w:spacing w:before="120" w:after="120" w:line="360" w:lineRule="auto"/>
        <w:ind w:firstLine="567"/>
        <w:jc w:val="center"/>
        <w:outlineLvl w:val="0"/>
        <w:rPr>
          <w:sz w:val="28"/>
          <w:lang w:val="uk-UA"/>
        </w:rPr>
      </w:pPr>
    </w:p>
    <w:p w:rsidR="00663653" w:rsidRDefault="00663653" w:rsidP="00663653">
      <w:pPr>
        <w:pStyle w:val="1"/>
        <w:spacing w:before="0"/>
      </w:pPr>
      <w:r>
        <w:t>Вставка 166а</w:t>
      </w:r>
    </w:p>
    <w:p w:rsidR="00663653" w:rsidRDefault="00663653" w:rsidP="00663653">
      <w:pPr>
        <w:pStyle w:val="a3"/>
        <w:spacing w:line="233" w:lineRule="exact"/>
        <w:ind w:firstLine="301"/>
        <w:jc w:val="left"/>
        <w:outlineLvl w:val="0"/>
        <w:rPr>
          <w:b/>
          <w:sz w:val="23"/>
        </w:rPr>
      </w:pPr>
      <w:r>
        <w:rPr>
          <w:b/>
          <w:sz w:val="23"/>
          <w:lang w:val="en-US"/>
        </w:rPr>
        <w:t>VIII</w:t>
      </w:r>
      <w:r w:rsidRPr="00663653">
        <w:rPr>
          <w:b/>
          <w:sz w:val="23"/>
          <w:lang w:val="ru-RU"/>
        </w:rPr>
        <w:t>.</w:t>
      </w:r>
      <w:r>
        <w:rPr>
          <w:b/>
          <w:sz w:val="23"/>
        </w:rPr>
        <w:t xml:space="preserve"> Громадянське суспільство</w:t>
      </w:r>
    </w:p>
    <w:p w:rsidR="00663653" w:rsidRDefault="00663653" w:rsidP="00663653">
      <w:pPr>
        <w:pStyle w:val="a3"/>
        <w:spacing w:line="233" w:lineRule="exact"/>
        <w:ind w:firstLine="301"/>
        <w:outlineLvl w:val="0"/>
        <w:rPr>
          <w:sz w:val="23"/>
        </w:rPr>
      </w:pPr>
      <w:r>
        <w:rPr>
          <w:sz w:val="23"/>
        </w:rPr>
        <w:t>1. Громадянське суспільство як передумова створення демократичної пол</w:t>
      </w:r>
      <w:r>
        <w:rPr>
          <w:sz w:val="23"/>
        </w:rPr>
        <w:t>і</w:t>
      </w:r>
      <w:r>
        <w:rPr>
          <w:sz w:val="23"/>
        </w:rPr>
        <w:t>тичної системи.</w:t>
      </w:r>
    </w:p>
    <w:p w:rsidR="00663653" w:rsidRDefault="00663653" w:rsidP="00663653">
      <w:pPr>
        <w:pStyle w:val="a3"/>
        <w:spacing w:line="233" w:lineRule="exact"/>
        <w:ind w:firstLine="301"/>
        <w:rPr>
          <w:sz w:val="23"/>
        </w:rPr>
      </w:pPr>
      <w:r>
        <w:rPr>
          <w:sz w:val="23"/>
        </w:rPr>
        <w:t>Громадянське суспільство — це суспільство громадян, яке характеризується сомоупра</w:t>
      </w:r>
      <w:r>
        <w:rPr>
          <w:sz w:val="23"/>
        </w:rPr>
        <w:t>в</w:t>
      </w:r>
      <w:r>
        <w:rPr>
          <w:sz w:val="23"/>
        </w:rPr>
        <w:t>лінням вільних індивідів та добровільно сформованих ними організацій. Громадянське сусп</w:t>
      </w:r>
      <w:r>
        <w:rPr>
          <w:sz w:val="23"/>
        </w:rPr>
        <w:t>і</w:t>
      </w:r>
      <w:r>
        <w:rPr>
          <w:sz w:val="23"/>
        </w:rPr>
        <w:t>льство, як сфера самоуправління вільних індивідів, захищається відповідними законами від свавілля та жорсткої регламентації з боку органів державної влади. Ось чому в реальному с</w:t>
      </w:r>
      <w:r>
        <w:rPr>
          <w:sz w:val="23"/>
        </w:rPr>
        <w:t>у</w:t>
      </w:r>
      <w:r>
        <w:rPr>
          <w:sz w:val="23"/>
        </w:rPr>
        <w:t>спільному житті громадянське суспільство та правова держава виступають як взаємопов’язані інститути, функціонування яких здійснюється через верховенство закону як надійного гаранту та захисту прав та свобод громадян.</w:t>
      </w:r>
    </w:p>
    <w:p w:rsidR="00663653" w:rsidRDefault="00663653" w:rsidP="00663653">
      <w:pPr>
        <w:pStyle w:val="a3"/>
        <w:spacing w:line="233" w:lineRule="exact"/>
        <w:ind w:firstLine="301"/>
        <w:rPr>
          <w:sz w:val="23"/>
        </w:rPr>
      </w:pPr>
      <w:r>
        <w:rPr>
          <w:sz w:val="23"/>
        </w:rPr>
        <w:t>Громадянське суспільство може існувати виключно в умовах демократії. В той же час в</w:t>
      </w:r>
      <w:r>
        <w:rPr>
          <w:sz w:val="23"/>
        </w:rPr>
        <w:t>и</w:t>
      </w:r>
      <w:r>
        <w:rPr>
          <w:sz w:val="23"/>
        </w:rPr>
        <w:t>сокий рівень розвитку і функціонування громадянського суспільства може забезпечити тільки демократична держава. Як показує суспільна практика, саме нерозвиненість громадянського суспільства продовжує залишатися однією з головних умов існування сьогодні в світі тотал</w:t>
      </w:r>
      <w:r>
        <w:rPr>
          <w:sz w:val="23"/>
        </w:rPr>
        <w:t>і</w:t>
      </w:r>
      <w:r>
        <w:rPr>
          <w:sz w:val="23"/>
        </w:rPr>
        <w:t>тарних та авторитарних режимів. Головна ознака громадянського суспільства полягає в існ</w:t>
      </w:r>
      <w:r>
        <w:rPr>
          <w:sz w:val="23"/>
        </w:rPr>
        <w:t>у</w:t>
      </w:r>
      <w:r>
        <w:rPr>
          <w:sz w:val="23"/>
        </w:rPr>
        <w:t>ванні й забезпеченні багатоманітних прав людини, у вільному виборі нею різноманітних форм економічного й політичного життя, форм ідеології та світогляду, у можливості пропагувати й відстоювати свої інтереси, погляди на переконання.</w:t>
      </w:r>
    </w:p>
    <w:p w:rsidR="00663653" w:rsidRDefault="00663653" w:rsidP="00663653">
      <w:pPr>
        <w:pStyle w:val="a3"/>
        <w:spacing w:line="233" w:lineRule="exact"/>
        <w:ind w:firstLine="301"/>
        <w:rPr>
          <w:sz w:val="23"/>
        </w:rPr>
      </w:pPr>
      <w:r>
        <w:rPr>
          <w:sz w:val="23"/>
        </w:rPr>
        <w:t>Початок формування елементів громадянського суспільства сягають Давніх Греції та Риму. Відтоді з’являється й саме поняття «громадянин». У Стародавній Греції у боротьбі народних мас з олігархією з’являється напіво</w:t>
      </w:r>
      <w:r>
        <w:rPr>
          <w:sz w:val="23"/>
        </w:rPr>
        <w:t>б</w:t>
      </w:r>
      <w:r>
        <w:rPr>
          <w:sz w:val="23"/>
        </w:rPr>
        <w:t>щинна та напівдержавна форма співжиття — держава-поліс як своєрідний досягли за часів правління Перікла. Ось як сам Перікл характеризував державний устрій своєї країни того часу: «…він називається демократією через те, що основа його не меншість, а більшість громадян. Вона, згідно з нашими законами, надає всім громад</w:t>
      </w:r>
      <w:r>
        <w:rPr>
          <w:sz w:val="23"/>
        </w:rPr>
        <w:t>я</w:t>
      </w:r>
      <w:r>
        <w:rPr>
          <w:sz w:val="23"/>
        </w:rPr>
        <w:t>нам рівних прав… Ми живемо вільні в нашій державі: ми не виношуємо у нашому щоденному житті підозри один до одного, ми не виявляємо гніву до ближнього, коли він учиняє щось для своєї насолоди, не показуємо йому нашого незадоволення… Не обмежені примусом у прива</w:t>
      </w:r>
      <w:r>
        <w:rPr>
          <w:sz w:val="23"/>
        </w:rPr>
        <w:t>т</w:t>
      </w:r>
      <w:r>
        <w:rPr>
          <w:sz w:val="23"/>
        </w:rPr>
        <w:t>ному житті, ми не порушуємо законів в житті, громадському переважно, через повагу до них. Ми завжди слухаємося тих, хто стоїть при владі. Ми шануємо, зокрема, ті закони, які встано</w:t>
      </w:r>
      <w:r>
        <w:rPr>
          <w:sz w:val="23"/>
        </w:rPr>
        <w:t>в</w:t>
      </w:r>
      <w:r>
        <w:rPr>
          <w:sz w:val="23"/>
        </w:rPr>
        <w:t>лено на користь скривджених, і, хоч це закони не записані, вони завдають загальновизнаної ганьби тим, хто їх зневажає».</w:t>
      </w:r>
      <w:r>
        <w:rPr>
          <w:sz w:val="23"/>
          <w:vertAlign w:val="superscript"/>
        </w:rPr>
        <w:t>1</w:t>
      </w:r>
    </w:p>
    <w:p w:rsidR="00663653" w:rsidRDefault="00663653" w:rsidP="00663653">
      <w:pPr>
        <w:pStyle w:val="a3"/>
        <w:spacing w:line="233" w:lineRule="exact"/>
        <w:ind w:firstLine="301"/>
        <w:rPr>
          <w:sz w:val="23"/>
        </w:rPr>
      </w:pPr>
      <w:r>
        <w:rPr>
          <w:sz w:val="23"/>
        </w:rPr>
        <w:t>Таким чином, з вище наведених слів давньогрецького політика Перікла випливає те, що він вважав демократичним тільки той устрій, який базувався на перевазі більшості, повазі однієї людини до іншої та доброчесності. Це дає змогу стверджувати, що витоки самої ідеї гром</w:t>
      </w:r>
      <w:r>
        <w:rPr>
          <w:sz w:val="23"/>
        </w:rPr>
        <w:t>а</w:t>
      </w:r>
      <w:r>
        <w:rPr>
          <w:sz w:val="23"/>
        </w:rPr>
        <w:t xml:space="preserve">дянського суспільства йдуть до політико-суспільної думки того часу. Її ми знаходимо в ідеї поліса Арістотеля, </w:t>
      </w:r>
      <w:r>
        <w:rPr>
          <w:sz w:val="23"/>
          <w:lang w:val="en-US"/>
        </w:rPr>
        <w:t>societas</w:t>
      </w:r>
      <w:r w:rsidRPr="009B61BF">
        <w:rPr>
          <w:sz w:val="23"/>
          <w:lang w:val="ru-RU"/>
        </w:rPr>
        <w:t xml:space="preserve"> </w:t>
      </w:r>
      <w:r>
        <w:rPr>
          <w:sz w:val="23"/>
          <w:lang w:val="en-US"/>
        </w:rPr>
        <w:t>civilis</w:t>
      </w:r>
      <w:r w:rsidRPr="009B61BF">
        <w:rPr>
          <w:sz w:val="23"/>
          <w:lang w:val="ru-RU"/>
        </w:rPr>
        <w:t xml:space="preserve"> </w:t>
      </w:r>
      <w:r>
        <w:rPr>
          <w:sz w:val="23"/>
        </w:rPr>
        <w:t>— Ціцерона та ідеях природного права</w:t>
      </w:r>
      <w:r>
        <w:rPr>
          <w:sz w:val="23"/>
          <w:vertAlign w:val="superscript"/>
        </w:rPr>
        <w:t>2</w:t>
      </w:r>
      <w:r>
        <w:rPr>
          <w:sz w:val="23"/>
        </w:rPr>
        <w:t>. Так, Ціцерон, н</w:t>
      </w:r>
      <w:r>
        <w:rPr>
          <w:sz w:val="23"/>
        </w:rPr>
        <w:t>а</w:t>
      </w:r>
      <w:r>
        <w:rPr>
          <w:sz w:val="23"/>
        </w:rPr>
        <w:t>приклад, підкреслював, що «надбанням громадянської общини, надбанням народу є держава. Але, що являє собою громадянська община, як не силу л</w:t>
      </w:r>
      <w:r>
        <w:rPr>
          <w:sz w:val="23"/>
        </w:rPr>
        <w:t>ю</w:t>
      </w:r>
      <w:r>
        <w:rPr>
          <w:sz w:val="23"/>
        </w:rPr>
        <w:t>дей, які пов’язані між собою»</w:t>
      </w:r>
      <w:r>
        <w:rPr>
          <w:sz w:val="23"/>
          <w:vertAlign w:val="superscript"/>
        </w:rPr>
        <w:t>3</w:t>
      </w:r>
      <w:r>
        <w:rPr>
          <w:sz w:val="23"/>
        </w:rPr>
        <w:t>.</w:t>
      </w:r>
    </w:p>
    <w:p w:rsidR="00663653" w:rsidRDefault="00663653" w:rsidP="00663653">
      <w:pPr>
        <w:pStyle w:val="a3"/>
        <w:spacing w:line="233" w:lineRule="exact"/>
        <w:ind w:firstLine="301"/>
        <w:rPr>
          <w:sz w:val="23"/>
        </w:rPr>
      </w:pPr>
      <w:r>
        <w:rPr>
          <w:sz w:val="23"/>
        </w:rPr>
        <w:t>Оригінальними й самобутніми на аналіз цієї проблеми залишаються погляди видатного італійського політичного мислителя Нікколо Макіавеллі. В своєму головному творі «Держ</w:t>
      </w:r>
      <w:r>
        <w:rPr>
          <w:sz w:val="23"/>
        </w:rPr>
        <w:t>а</w:t>
      </w:r>
      <w:r>
        <w:rPr>
          <w:sz w:val="23"/>
        </w:rPr>
        <w:t>вець» Н. Макіавеллі підкреслює, що глава держави не повинен зловживати своїми правами і порушувати майнові й особисті права своїх підлеглих. В його творі чітко простежується опис елементів народжуваного громадянського суспільства як спільності людей, що протилежна державі, бо остання прагне своїми діями підірвати будь-яку самодіяльність суспільства, щоб панувати над ним. Багато цікавого в творі Макіавеллі ми знаходимо щодо аналізу таких неп</w:t>
      </w:r>
      <w:r>
        <w:rPr>
          <w:sz w:val="23"/>
        </w:rPr>
        <w:t>о</w:t>
      </w:r>
      <w:r>
        <w:rPr>
          <w:sz w:val="23"/>
        </w:rPr>
        <w:t>літичних сфер життя, як праця, сім’я, любов, задоволення людьми власних потреб, тобто пр</w:t>
      </w:r>
      <w:r>
        <w:rPr>
          <w:sz w:val="23"/>
        </w:rPr>
        <w:t>о</w:t>
      </w:r>
      <w:r>
        <w:rPr>
          <w:sz w:val="23"/>
        </w:rPr>
        <w:t>блем приватного життя. «Він (державець) зобов’язаний спонукати громадян спокійно віддав</w:t>
      </w:r>
      <w:r>
        <w:rPr>
          <w:sz w:val="23"/>
        </w:rPr>
        <w:t>а</w:t>
      </w:r>
      <w:r>
        <w:rPr>
          <w:sz w:val="23"/>
        </w:rPr>
        <w:t>тися торгівлі, хліборобству та ремеслам, аби вони упорядкували свої володіння, не боячись, що ці володіння у них відберуть, інші — розпочинали торгівлю, не боячись, що їх знищать податками»</w:t>
      </w:r>
      <w:r>
        <w:rPr>
          <w:sz w:val="23"/>
          <w:vertAlign w:val="superscript"/>
        </w:rPr>
        <w:t>4</w:t>
      </w:r>
      <w:r>
        <w:rPr>
          <w:sz w:val="23"/>
        </w:rPr>
        <w:t>. Отже, Н. Макіавеллі проводив різницю між державою і громадянським суспіль</w:t>
      </w:r>
      <w:r>
        <w:rPr>
          <w:sz w:val="23"/>
        </w:rPr>
        <w:t>с</w:t>
      </w:r>
      <w:r>
        <w:rPr>
          <w:sz w:val="23"/>
        </w:rPr>
        <w:t>твом, яке функціонує за своїми власними законами і автономне по відношенню до держави, хоча остання весь час намагається пі</w:t>
      </w:r>
      <w:r>
        <w:rPr>
          <w:sz w:val="23"/>
        </w:rPr>
        <w:t>д</w:t>
      </w:r>
      <w:r>
        <w:rPr>
          <w:sz w:val="23"/>
        </w:rPr>
        <w:t>корити собі всі сфери життя суспільства.</w:t>
      </w:r>
    </w:p>
    <w:p w:rsidR="00663653" w:rsidRDefault="00663653" w:rsidP="00663653">
      <w:pPr>
        <w:pStyle w:val="a3"/>
        <w:spacing w:line="233" w:lineRule="exact"/>
        <w:ind w:firstLine="301"/>
        <w:rPr>
          <w:sz w:val="23"/>
        </w:rPr>
      </w:pPr>
      <w:r>
        <w:rPr>
          <w:sz w:val="23"/>
        </w:rPr>
        <w:t xml:space="preserve">З цього часу майже до </w:t>
      </w:r>
      <w:r>
        <w:rPr>
          <w:sz w:val="23"/>
          <w:lang w:val="en-US"/>
        </w:rPr>
        <w:t>XVII</w:t>
      </w:r>
      <w:r w:rsidRPr="009B61BF">
        <w:rPr>
          <w:sz w:val="23"/>
          <w:lang w:val="ru-RU"/>
        </w:rPr>
        <w:t xml:space="preserve"> </w:t>
      </w:r>
      <w:r>
        <w:rPr>
          <w:sz w:val="23"/>
        </w:rPr>
        <w:t>ст. в суспільній думці не виникало нових ідей з приводу гр</w:t>
      </w:r>
      <w:r>
        <w:rPr>
          <w:sz w:val="23"/>
        </w:rPr>
        <w:t>о</w:t>
      </w:r>
      <w:r>
        <w:rPr>
          <w:sz w:val="23"/>
        </w:rPr>
        <w:t>мадянського суспільства. Принципово нову концепцію громадянського суспільства висунули англійські політичні теоретики Т. Гоббс та Д. Локк. Т. Гоббс у своєму знаменитому творі «Л</w:t>
      </w:r>
      <w:r>
        <w:rPr>
          <w:sz w:val="23"/>
        </w:rPr>
        <w:t>е</w:t>
      </w:r>
      <w:r>
        <w:rPr>
          <w:sz w:val="23"/>
        </w:rPr>
        <w:t>віафан» підкреслював, що якісно нове людське співжиття виникає внаслідок переходу від природнього стану з війною всіх проти всіх до впорядкованого культурного суспільства з державою. Лише домовившись про створення держави, зазначав Т. Гоббс, громадяни встано</w:t>
      </w:r>
      <w:r>
        <w:rPr>
          <w:sz w:val="23"/>
        </w:rPr>
        <w:t>в</w:t>
      </w:r>
      <w:r>
        <w:rPr>
          <w:sz w:val="23"/>
        </w:rPr>
        <w:t>люють в суспільстві відносини спокою і порядку та створюють умови для виникнення якісно нових суспільних зв’язків.</w:t>
      </w:r>
    </w:p>
    <w:p w:rsidR="00663653" w:rsidRDefault="00663653" w:rsidP="00663653">
      <w:pPr>
        <w:pStyle w:val="a3"/>
        <w:spacing w:line="233" w:lineRule="exact"/>
        <w:ind w:firstLine="301"/>
        <w:rPr>
          <w:sz w:val="23"/>
        </w:rPr>
      </w:pPr>
      <w:r>
        <w:rPr>
          <w:sz w:val="23"/>
        </w:rPr>
        <w:t>Продовжуючи розробку цієї проблеми, Д. Локк зазначав, що люди до створення держави розпоряджалися своїм майном та своїми правами згідно закону природи. Але, щоб гарантув</w:t>
      </w:r>
      <w:r>
        <w:rPr>
          <w:sz w:val="23"/>
        </w:rPr>
        <w:t>а</w:t>
      </w:r>
      <w:r>
        <w:rPr>
          <w:sz w:val="23"/>
        </w:rPr>
        <w:t>ти собі права та свободи і захистити свою власність, люди створюють державу. Д. Локк у своїх творах використовував поняття «громадянське суспільство» і «держава» як взаємоз</w:t>
      </w:r>
      <w:r>
        <w:rPr>
          <w:sz w:val="23"/>
        </w:rPr>
        <w:t>а</w:t>
      </w:r>
      <w:r>
        <w:rPr>
          <w:sz w:val="23"/>
        </w:rPr>
        <w:t>мінні.</w:t>
      </w:r>
    </w:p>
    <w:p w:rsidR="00663653" w:rsidRDefault="00663653" w:rsidP="00663653">
      <w:pPr>
        <w:pStyle w:val="a3"/>
        <w:spacing w:line="233" w:lineRule="exact"/>
        <w:ind w:firstLine="301"/>
        <w:rPr>
          <w:sz w:val="23"/>
        </w:rPr>
      </w:pPr>
      <w:r>
        <w:rPr>
          <w:sz w:val="23"/>
        </w:rPr>
        <w:t>Подальшу розробку цієї проблеми ми знаходимо в дослідженнях французьких мислителів Ш. Монтеск’є і Ж.-Ж. Руссо. Ш. Монтеск’є у своїх творах, особливо у своїй знаменитій праці «Про дух законів» стверджував, що суспільство лише тоді може успішно функціонувати та розвиватися, якщо в ньому панують республіканські закони. Ось чому він так палко відсто</w:t>
      </w:r>
      <w:r>
        <w:rPr>
          <w:sz w:val="23"/>
        </w:rPr>
        <w:t>ю</w:t>
      </w:r>
      <w:r>
        <w:rPr>
          <w:sz w:val="23"/>
        </w:rPr>
        <w:t>вав ідеї парламентаризму, законності, сформулював концепцію правової держави з розпод</w:t>
      </w:r>
      <w:r>
        <w:rPr>
          <w:sz w:val="23"/>
        </w:rPr>
        <w:t>і</w:t>
      </w:r>
      <w:r>
        <w:rPr>
          <w:sz w:val="23"/>
        </w:rPr>
        <w:t>лом влади на законодавчу, виконавчу та судову. На його думку, у справжній державі «шан</w:t>
      </w:r>
      <w:r>
        <w:rPr>
          <w:sz w:val="23"/>
        </w:rPr>
        <w:t>у</w:t>
      </w:r>
      <w:r>
        <w:rPr>
          <w:sz w:val="23"/>
        </w:rPr>
        <w:t>ватимуть людей не за їхні зовнішні таланти та властивості, а за їх справжні якості»</w:t>
      </w:r>
      <w:r>
        <w:rPr>
          <w:sz w:val="23"/>
          <w:vertAlign w:val="superscript"/>
        </w:rPr>
        <w:t>5</w:t>
      </w:r>
      <w:r>
        <w:rPr>
          <w:sz w:val="23"/>
        </w:rPr>
        <w:t>.</w:t>
      </w:r>
    </w:p>
    <w:p w:rsidR="00663653" w:rsidRDefault="00663653" w:rsidP="00663653">
      <w:pPr>
        <w:pStyle w:val="a3"/>
        <w:spacing w:line="233" w:lineRule="exact"/>
        <w:ind w:firstLine="301"/>
        <w:rPr>
          <w:sz w:val="23"/>
        </w:rPr>
      </w:pPr>
      <w:r>
        <w:rPr>
          <w:sz w:val="23"/>
        </w:rPr>
        <w:t>Ж.-Ж. Руссо відстоював ідею суверенності волі народу. Виходячи з ідеї, що джерелом вл</w:t>
      </w:r>
      <w:r>
        <w:rPr>
          <w:sz w:val="23"/>
        </w:rPr>
        <w:t>а</w:t>
      </w:r>
      <w:r>
        <w:rPr>
          <w:sz w:val="23"/>
        </w:rPr>
        <w:t>ди може виступати тільки народ, він протиставляв теорії розподілу влад свою систему пості</w:t>
      </w:r>
      <w:r>
        <w:rPr>
          <w:sz w:val="23"/>
        </w:rPr>
        <w:t>й</w:t>
      </w:r>
      <w:r>
        <w:rPr>
          <w:sz w:val="23"/>
        </w:rPr>
        <w:t>но діючого в державі плебісциту по вирішенню суспільно-політичних проблем. Для франц</w:t>
      </w:r>
      <w:r>
        <w:rPr>
          <w:sz w:val="23"/>
        </w:rPr>
        <w:t>у</w:t>
      </w:r>
      <w:r>
        <w:rPr>
          <w:sz w:val="23"/>
        </w:rPr>
        <w:t>зького політичного мислителя терміни «громадянське суспільство» й «держава» виступали синонімами. Головною ознакою громадянського суспільства, на його думку, виступає участь кожного громадянина в державних справах та безумовне повновладдя народу. Руссо визнавав «дійсним лише один акт суспільного договору, а саме — створення народу й суспільства (у формі демократичної держави) як єдиного і абсолютного джерела та суверена загальної волі (верховної політичної влади)»</w:t>
      </w:r>
      <w:r>
        <w:rPr>
          <w:sz w:val="23"/>
          <w:vertAlign w:val="superscript"/>
        </w:rPr>
        <w:t>6</w:t>
      </w:r>
      <w:r>
        <w:rPr>
          <w:sz w:val="23"/>
        </w:rPr>
        <w:t>.</w:t>
      </w:r>
    </w:p>
    <w:p w:rsidR="00663653" w:rsidRDefault="00663653" w:rsidP="00663653">
      <w:pPr>
        <w:pStyle w:val="a3"/>
        <w:spacing w:line="233" w:lineRule="exact"/>
        <w:ind w:firstLine="301"/>
        <w:rPr>
          <w:sz w:val="23"/>
        </w:rPr>
      </w:pPr>
      <w:r>
        <w:rPr>
          <w:sz w:val="23"/>
        </w:rPr>
        <w:t>Громадянське суспільство й державу вперше чітко виокремив відомий німецький філософ Г. Гегель. Він дійшов висновку, що соціальне життя, яке так характерне для громадянського суспільства, принципово відрізняється від світу сім’ї і від публічного життя держави. «Гром</w:t>
      </w:r>
      <w:r>
        <w:rPr>
          <w:sz w:val="23"/>
        </w:rPr>
        <w:t>а</w:t>
      </w:r>
      <w:r>
        <w:rPr>
          <w:sz w:val="23"/>
        </w:rPr>
        <w:t>дянське суспільство, — зазначав Гегель, — є диференціація, яка виступає поміж сім’єю та державою, хоча розвиток громадянського суспільства постає пізніше за розвиток держави»</w:t>
      </w:r>
      <w:r>
        <w:rPr>
          <w:sz w:val="23"/>
          <w:vertAlign w:val="superscript"/>
        </w:rPr>
        <w:t>7</w:t>
      </w:r>
      <w:r>
        <w:rPr>
          <w:sz w:val="23"/>
        </w:rPr>
        <w:t>. У сферу функціонування громадянського суспільства німецький мислитель включав ринкову економіку, соціальні класи, корпорації, інститути, призначенням яких виступало забезпечення життєдіяльності суспільства. На думку Г. Гегеля, громадянське суспільство включає в себе комплекс приватних осіб, класів, груп, інститутів, відносини яких здійснюються цивільним правом і діяльність яких прямо не залежить від дій держави. Поява громадянського суспільс</w:t>
      </w:r>
      <w:r>
        <w:rPr>
          <w:sz w:val="23"/>
        </w:rPr>
        <w:t>т</w:t>
      </w:r>
      <w:r>
        <w:rPr>
          <w:sz w:val="23"/>
        </w:rPr>
        <w:t>ва, яке грунтується на системі приватної власності і всезагальній формальній рівності людей, стала можливою лише з утвердженням буржуазного суспільства.</w:t>
      </w:r>
    </w:p>
    <w:p w:rsidR="00663653" w:rsidRDefault="00663653" w:rsidP="00663653">
      <w:pPr>
        <w:pStyle w:val="a3"/>
        <w:spacing w:line="233" w:lineRule="exact"/>
        <w:ind w:firstLine="301"/>
        <w:rPr>
          <w:sz w:val="23"/>
        </w:rPr>
      </w:pPr>
      <w:r>
        <w:rPr>
          <w:sz w:val="23"/>
        </w:rPr>
        <w:t>Досліджуючи природу громадянського суспільства, ще один відомий французький мисл</w:t>
      </w:r>
      <w:r>
        <w:rPr>
          <w:sz w:val="23"/>
        </w:rPr>
        <w:t>и</w:t>
      </w:r>
      <w:r>
        <w:rPr>
          <w:sz w:val="23"/>
        </w:rPr>
        <w:t>тель А. Токвіль підкреслював, що етичні, релігійні, професійні, робітниці і локальні об’єднання складають ту структуру громадянського суспільства, з якої може виникнути пр</w:t>
      </w:r>
      <w:r>
        <w:rPr>
          <w:sz w:val="23"/>
        </w:rPr>
        <w:t>а</w:t>
      </w:r>
      <w:r>
        <w:rPr>
          <w:sz w:val="23"/>
        </w:rPr>
        <w:t>вова держава.</w:t>
      </w:r>
    </w:p>
    <w:p w:rsidR="00663653" w:rsidRDefault="00663653" w:rsidP="00663653">
      <w:pPr>
        <w:pStyle w:val="a3"/>
        <w:spacing w:line="233" w:lineRule="exact"/>
        <w:ind w:firstLine="301"/>
        <w:rPr>
          <w:sz w:val="23"/>
        </w:rPr>
      </w:pPr>
      <w:r>
        <w:rPr>
          <w:sz w:val="23"/>
        </w:rPr>
        <w:t>В сучасних умовах помітно зріс загальний інтерес до розробки проблем громадянського суспільства. Сьогодні наукові дослідження громадянського суспільства здійснюються в орг</w:t>
      </w:r>
      <w:r>
        <w:rPr>
          <w:sz w:val="23"/>
        </w:rPr>
        <w:t>а</w:t>
      </w:r>
      <w:r>
        <w:rPr>
          <w:sz w:val="23"/>
        </w:rPr>
        <w:t>нічному зв’язку з проблематикою правової та соціальної держави. Зусиллями сучасних пол</w:t>
      </w:r>
      <w:r>
        <w:rPr>
          <w:sz w:val="23"/>
        </w:rPr>
        <w:t>і</w:t>
      </w:r>
      <w:r>
        <w:rPr>
          <w:sz w:val="23"/>
        </w:rPr>
        <w:t>тологів політична теорія поповнилася багатьма новими положеннями, а саме: громадянське суспільство виступає основою держави, його розвиток відбувається у тісному взаємозв’язку із становленням правової держави; для цивілізованого розвитку обох феноменів необхідно ств</w:t>
      </w:r>
      <w:r>
        <w:rPr>
          <w:sz w:val="23"/>
        </w:rPr>
        <w:t>о</w:t>
      </w:r>
      <w:r>
        <w:rPr>
          <w:sz w:val="23"/>
        </w:rPr>
        <w:t>рювати надійний механізм взаємодії та збагачення; не лише держава, а й інші інститути сам</w:t>
      </w:r>
      <w:r>
        <w:rPr>
          <w:sz w:val="23"/>
        </w:rPr>
        <w:t>о</w:t>
      </w:r>
      <w:r>
        <w:rPr>
          <w:sz w:val="23"/>
        </w:rPr>
        <w:t>го громадянського суспільства можуть негативно впливати на інші його складові; формування громадянського суспільства є передумовою становлення політичної демократії, обмеження всеохоплюючої ролі держави. Подальший розвиток відносин суспільства і держави є гарант</w:t>
      </w:r>
      <w:r>
        <w:rPr>
          <w:sz w:val="23"/>
        </w:rPr>
        <w:t>і</w:t>
      </w:r>
      <w:r>
        <w:rPr>
          <w:sz w:val="23"/>
        </w:rPr>
        <w:t>єю того, що суспільство стане громадським, а держава — демократичною державою.</w:t>
      </w:r>
    </w:p>
    <w:p w:rsidR="00663653" w:rsidRDefault="00663653" w:rsidP="00663653">
      <w:pPr>
        <w:pStyle w:val="a3"/>
        <w:spacing w:line="233" w:lineRule="exact"/>
        <w:ind w:firstLine="301"/>
        <w:rPr>
          <w:sz w:val="23"/>
        </w:rPr>
      </w:pPr>
      <w:r>
        <w:rPr>
          <w:sz w:val="23"/>
        </w:rPr>
        <w:t>Сутність громадянського суспільства полягає у забезпеченні багатоманітних та різнобічних прав людини. Особистість в громадянському суспільстві має гарантовані законами права в</w:t>
      </w:r>
      <w:r>
        <w:rPr>
          <w:sz w:val="23"/>
        </w:rPr>
        <w:t>и</w:t>
      </w:r>
      <w:r>
        <w:rPr>
          <w:sz w:val="23"/>
        </w:rPr>
        <w:t>бору різноманітних форм економічної, соціальної та інших форм діяльності, право вибору п</w:t>
      </w:r>
      <w:r>
        <w:rPr>
          <w:sz w:val="23"/>
        </w:rPr>
        <w:t>е</w:t>
      </w:r>
      <w:r>
        <w:rPr>
          <w:sz w:val="23"/>
        </w:rPr>
        <w:t>вної ідеології, світогляду тощо.</w:t>
      </w:r>
    </w:p>
    <w:p w:rsidR="00663653" w:rsidRDefault="00663653" w:rsidP="00663653">
      <w:pPr>
        <w:pStyle w:val="a3"/>
        <w:spacing w:line="233" w:lineRule="exact"/>
        <w:ind w:firstLine="301"/>
        <w:rPr>
          <w:sz w:val="23"/>
        </w:rPr>
      </w:pPr>
      <w:r>
        <w:rPr>
          <w:sz w:val="23"/>
        </w:rPr>
        <w:t>Економічною основою громадянського суспільства виступають відносини ринкового хар</w:t>
      </w:r>
      <w:r>
        <w:rPr>
          <w:sz w:val="23"/>
        </w:rPr>
        <w:t>а</w:t>
      </w:r>
      <w:r>
        <w:rPr>
          <w:sz w:val="23"/>
        </w:rPr>
        <w:t>ктеру. Для цих відносин характерною ознакою виступають різноманітні форми власності з а</w:t>
      </w:r>
      <w:r>
        <w:rPr>
          <w:sz w:val="23"/>
        </w:rPr>
        <w:t>к</w:t>
      </w:r>
      <w:r>
        <w:rPr>
          <w:sz w:val="23"/>
        </w:rPr>
        <w:t>центом на приватну власність. Наявність власності у громадянина спонукає його до ділової активності та плідної роботи, постає умовою свободи ос</w:t>
      </w:r>
      <w:r>
        <w:rPr>
          <w:sz w:val="23"/>
        </w:rPr>
        <w:t>о</w:t>
      </w:r>
      <w:r>
        <w:rPr>
          <w:sz w:val="23"/>
        </w:rPr>
        <w:t>бистості в суспільстві.</w:t>
      </w:r>
    </w:p>
    <w:p w:rsidR="00663653" w:rsidRDefault="00663653" w:rsidP="00663653">
      <w:pPr>
        <w:pStyle w:val="a3"/>
        <w:spacing w:line="233" w:lineRule="exact"/>
        <w:ind w:firstLine="301"/>
        <w:rPr>
          <w:sz w:val="23"/>
        </w:rPr>
      </w:pPr>
      <w:r>
        <w:rPr>
          <w:sz w:val="23"/>
        </w:rPr>
        <w:t>Політичною основою громадянського суспільства виступає демократична правова держава, забезпечення кожному громадянинові можливості приймати участь в державних та громадс</w:t>
      </w:r>
      <w:r>
        <w:rPr>
          <w:sz w:val="23"/>
        </w:rPr>
        <w:t>ь</w:t>
      </w:r>
      <w:r>
        <w:rPr>
          <w:sz w:val="23"/>
        </w:rPr>
        <w:t>ких справах. В демократичній правовій державі абсолютно недопустима будь-яка дискрим</w:t>
      </w:r>
      <w:r>
        <w:rPr>
          <w:sz w:val="23"/>
        </w:rPr>
        <w:t>і</w:t>
      </w:r>
      <w:r>
        <w:rPr>
          <w:sz w:val="23"/>
        </w:rPr>
        <w:t>нація за національно-етнічними, політичними, релігійними та іншими ознаками. Характерною ознакою такої держави виступає вільне самовизначення людини в її світоглядних та духовних уподобаннях, гарантії життя та безпеки людини, всебічний захист багатоманітних прав люд</w:t>
      </w:r>
      <w:r>
        <w:rPr>
          <w:sz w:val="23"/>
        </w:rPr>
        <w:t>и</w:t>
      </w:r>
      <w:r>
        <w:rPr>
          <w:sz w:val="23"/>
        </w:rPr>
        <w:t>ни з боку судових органів та громадських організацій.</w:t>
      </w:r>
    </w:p>
    <w:p w:rsidR="00663653" w:rsidRDefault="00663653" w:rsidP="00663653">
      <w:pPr>
        <w:pStyle w:val="a3"/>
        <w:spacing w:line="233" w:lineRule="exact"/>
        <w:ind w:firstLine="301"/>
        <w:rPr>
          <w:sz w:val="23"/>
        </w:rPr>
      </w:pPr>
      <w:r>
        <w:rPr>
          <w:sz w:val="23"/>
        </w:rPr>
        <w:t>Соціальною основою громадянського суспільства виступає суспільство з динамічною соц</w:t>
      </w:r>
      <w:r>
        <w:rPr>
          <w:sz w:val="23"/>
        </w:rPr>
        <w:t>і</w:t>
      </w:r>
      <w:r>
        <w:rPr>
          <w:sz w:val="23"/>
        </w:rPr>
        <w:t>альною структурою, яка весь час розвивається та вдосконалюється. Для духовного життя гр</w:t>
      </w:r>
      <w:r>
        <w:rPr>
          <w:sz w:val="23"/>
        </w:rPr>
        <w:t>о</w:t>
      </w:r>
      <w:r>
        <w:rPr>
          <w:sz w:val="23"/>
        </w:rPr>
        <w:t>мадянського суспільства характерного ознакою виступає високий розвиток освіти, науки, м</w:t>
      </w:r>
      <w:r>
        <w:rPr>
          <w:sz w:val="23"/>
        </w:rPr>
        <w:t>и</w:t>
      </w:r>
      <w:r>
        <w:rPr>
          <w:sz w:val="23"/>
        </w:rPr>
        <w:t>стецтва, індивідуальний вибір культурних цінностей. Культурно-політичний плюралізм сприяє реалізації різнопланових духовних інтересів людей і виступає важливою умовою ро</w:t>
      </w:r>
      <w:r>
        <w:rPr>
          <w:sz w:val="23"/>
        </w:rPr>
        <w:t>з</w:t>
      </w:r>
      <w:r>
        <w:rPr>
          <w:sz w:val="23"/>
        </w:rPr>
        <w:t>витку й вдосконалення громадя</w:t>
      </w:r>
      <w:r>
        <w:rPr>
          <w:sz w:val="23"/>
        </w:rPr>
        <w:t>н</w:t>
      </w:r>
      <w:r>
        <w:rPr>
          <w:sz w:val="23"/>
        </w:rPr>
        <w:t>ського суспільства.</w:t>
      </w:r>
    </w:p>
    <w:p w:rsidR="00663653" w:rsidRDefault="00663653" w:rsidP="00663653">
      <w:pPr>
        <w:pStyle w:val="a3"/>
        <w:spacing w:line="233" w:lineRule="exact"/>
        <w:ind w:firstLine="301"/>
        <w:rPr>
          <w:sz w:val="23"/>
        </w:rPr>
      </w:pPr>
      <w:r>
        <w:rPr>
          <w:sz w:val="23"/>
        </w:rPr>
        <w:t>Таким чином, головними ознаками гром</w:t>
      </w:r>
      <w:r>
        <w:rPr>
          <w:sz w:val="23"/>
        </w:rPr>
        <w:t>а</w:t>
      </w:r>
      <w:r>
        <w:rPr>
          <w:sz w:val="23"/>
        </w:rPr>
        <w:t>дянського суспільства є:</w:t>
      </w:r>
    </w:p>
    <w:p w:rsidR="00663653" w:rsidRDefault="00663653" w:rsidP="00663653">
      <w:pPr>
        <w:pStyle w:val="a3"/>
        <w:spacing w:line="233" w:lineRule="exact"/>
        <w:ind w:firstLine="301"/>
        <w:rPr>
          <w:sz w:val="23"/>
        </w:rPr>
      </w:pPr>
      <w:r>
        <w:rPr>
          <w:sz w:val="23"/>
        </w:rPr>
        <w:t>— динамічна соціальна структура суспільства, яка знаходиться в постійному розвитку і в</w:t>
      </w:r>
      <w:r>
        <w:rPr>
          <w:sz w:val="23"/>
        </w:rPr>
        <w:t>і</w:t>
      </w:r>
      <w:r>
        <w:rPr>
          <w:sz w:val="23"/>
        </w:rPr>
        <w:t>д</w:t>
      </w:r>
      <w:r>
        <w:rPr>
          <w:sz w:val="23"/>
        </w:rPr>
        <w:t>о</w:t>
      </w:r>
      <w:r>
        <w:rPr>
          <w:sz w:val="23"/>
        </w:rPr>
        <w:t>кремлена від держави;</w:t>
      </w:r>
    </w:p>
    <w:p w:rsidR="00663653" w:rsidRDefault="00663653" w:rsidP="00663653">
      <w:pPr>
        <w:pStyle w:val="a3"/>
        <w:spacing w:line="233" w:lineRule="exact"/>
        <w:ind w:firstLine="301"/>
        <w:rPr>
          <w:sz w:val="23"/>
        </w:rPr>
      </w:pPr>
      <w:r>
        <w:rPr>
          <w:sz w:val="23"/>
        </w:rPr>
        <w:t>— ринкові економічні відносини, які формують демократичну політичну систему, де пр</w:t>
      </w:r>
      <w:r>
        <w:rPr>
          <w:sz w:val="23"/>
        </w:rPr>
        <w:t>а</w:t>
      </w:r>
      <w:r>
        <w:rPr>
          <w:sz w:val="23"/>
        </w:rPr>
        <w:t>вова, демократична держава витупає породженням громадя</w:t>
      </w:r>
      <w:r>
        <w:rPr>
          <w:sz w:val="23"/>
        </w:rPr>
        <w:t>н</w:t>
      </w:r>
      <w:r>
        <w:rPr>
          <w:sz w:val="23"/>
        </w:rPr>
        <w:t>ського суспільства;</w:t>
      </w:r>
    </w:p>
    <w:p w:rsidR="00663653" w:rsidRDefault="00663653" w:rsidP="00663653">
      <w:pPr>
        <w:pStyle w:val="a3"/>
        <w:spacing w:line="233" w:lineRule="exact"/>
        <w:ind w:firstLine="301"/>
        <w:rPr>
          <w:sz w:val="23"/>
        </w:rPr>
      </w:pPr>
      <w:r>
        <w:rPr>
          <w:sz w:val="23"/>
        </w:rPr>
        <w:t>— сфера вільного вияву, реалізації багатоманітних та різнобічних інтересів громадян; їх св</w:t>
      </w:r>
      <w:r>
        <w:rPr>
          <w:sz w:val="23"/>
        </w:rPr>
        <w:t>о</w:t>
      </w:r>
      <w:r>
        <w:rPr>
          <w:sz w:val="23"/>
        </w:rPr>
        <w:t>боди;</w:t>
      </w:r>
    </w:p>
    <w:p w:rsidR="00663653" w:rsidRDefault="00663653" w:rsidP="00663653">
      <w:pPr>
        <w:pStyle w:val="a3"/>
        <w:spacing w:line="233" w:lineRule="exact"/>
        <w:ind w:firstLine="301"/>
        <w:rPr>
          <w:sz w:val="23"/>
        </w:rPr>
      </w:pPr>
      <w:r>
        <w:rPr>
          <w:sz w:val="23"/>
        </w:rPr>
        <w:t>— сфера особистого, реального та безпосереднього життя людей на відміну від держави як умовного формального життя;</w:t>
      </w:r>
    </w:p>
    <w:p w:rsidR="00663653" w:rsidRDefault="00663653" w:rsidP="00663653">
      <w:pPr>
        <w:pStyle w:val="a3"/>
        <w:spacing w:line="233" w:lineRule="exact"/>
        <w:ind w:firstLine="301"/>
        <w:rPr>
          <w:sz w:val="23"/>
        </w:rPr>
      </w:pPr>
      <w:r>
        <w:rPr>
          <w:sz w:val="23"/>
        </w:rPr>
        <w:t>— сфера пріоритету громадянських прав особистості та повазі її до держ</w:t>
      </w:r>
      <w:r>
        <w:rPr>
          <w:sz w:val="23"/>
        </w:rPr>
        <w:t>а</w:t>
      </w:r>
      <w:r>
        <w:rPr>
          <w:sz w:val="23"/>
        </w:rPr>
        <w:t>вних законів;</w:t>
      </w:r>
    </w:p>
    <w:p w:rsidR="00663653" w:rsidRDefault="00663653" w:rsidP="00663653">
      <w:pPr>
        <w:pStyle w:val="a3"/>
        <w:spacing w:line="233" w:lineRule="exact"/>
        <w:ind w:firstLine="301"/>
        <w:rPr>
          <w:sz w:val="23"/>
        </w:rPr>
      </w:pPr>
      <w:r>
        <w:rPr>
          <w:sz w:val="23"/>
        </w:rPr>
        <w:t>— плюралізм ідей, поглядів переконань та соціальних ініціатив т</w:t>
      </w:r>
      <w:r>
        <w:rPr>
          <w:sz w:val="23"/>
        </w:rPr>
        <w:t>о</w:t>
      </w:r>
      <w:r>
        <w:rPr>
          <w:sz w:val="23"/>
        </w:rPr>
        <w:t>що.</w:t>
      </w:r>
    </w:p>
    <w:p w:rsidR="00663653" w:rsidRDefault="00663653" w:rsidP="00663653">
      <w:pPr>
        <w:pStyle w:val="a3"/>
        <w:spacing w:line="233" w:lineRule="exact"/>
        <w:ind w:firstLine="301"/>
        <w:rPr>
          <w:sz w:val="23"/>
        </w:rPr>
      </w:pPr>
      <w:r>
        <w:rPr>
          <w:sz w:val="23"/>
        </w:rPr>
        <w:t>Вказуючи на альтернативність ознак та рис громадянського суспільства і правової демо</w:t>
      </w:r>
      <w:r>
        <w:rPr>
          <w:sz w:val="23"/>
        </w:rPr>
        <w:t>к</w:t>
      </w:r>
      <w:r>
        <w:rPr>
          <w:sz w:val="23"/>
        </w:rPr>
        <w:t>ратичної держави, слід зазначити, що це свідчить не про антагоністичність цих сфер суспіл</w:t>
      </w:r>
      <w:r>
        <w:rPr>
          <w:sz w:val="23"/>
        </w:rPr>
        <w:t>ь</w:t>
      </w:r>
      <w:r>
        <w:rPr>
          <w:sz w:val="23"/>
        </w:rPr>
        <w:t>ного життя, а про їх взаємозалежність та взаємообумовленість. Як без громадянського сусп</w:t>
      </w:r>
      <w:r>
        <w:rPr>
          <w:sz w:val="23"/>
        </w:rPr>
        <w:t>і</w:t>
      </w:r>
      <w:r>
        <w:rPr>
          <w:sz w:val="23"/>
        </w:rPr>
        <w:t>льства не може бути правової демократичної держави, так і без такої держави не може ефективно функціонувати й динамічно розвиватися громадянське суспільство. Ось чому гр</w:t>
      </w:r>
      <w:r>
        <w:rPr>
          <w:sz w:val="23"/>
        </w:rPr>
        <w:t>о</w:t>
      </w:r>
      <w:r>
        <w:rPr>
          <w:sz w:val="23"/>
        </w:rPr>
        <w:t>мадянське суспільство й демократична правова держава сьогодні виступають двома склад</w:t>
      </w:r>
      <w:r>
        <w:rPr>
          <w:sz w:val="23"/>
        </w:rPr>
        <w:t>о</w:t>
      </w:r>
      <w:r>
        <w:rPr>
          <w:sz w:val="23"/>
        </w:rPr>
        <w:t>вими одного цілісного життя людини і сучасного загальноцивілізаційного розвитку суспільс</w:t>
      </w:r>
      <w:r>
        <w:rPr>
          <w:sz w:val="23"/>
        </w:rPr>
        <w:t>т</w:t>
      </w:r>
      <w:r>
        <w:rPr>
          <w:sz w:val="23"/>
        </w:rPr>
        <w:t>ва.</w:t>
      </w:r>
    </w:p>
    <w:p w:rsidR="00663653" w:rsidRDefault="00663653" w:rsidP="00663653">
      <w:pPr>
        <w:pStyle w:val="a3"/>
        <w:spacing w:line="233" w:lineRule="exact"/>
        <w:ind w:firstLine="301"/>
        <w:rPr>
          <w:sz w:val="23"/>
        </w:rPr>
      </w:pPr>
    </w:p>
    <w:p w:rsidR="00663653" w:rsidRDefault="00663653" w:rsidP="00663653">
      <w:pPr>
        <w:pStyle w:val="a3"/>
        <w:spacing w:line="233" w:lineRule="exact"/>
        <w:ind w:firstLine="301"/>
        <w:outlineLvl w:val="0"/>
        <w:rPr>
          <w:sz w:val="23"/>
        </w:rPr>
      </w:pPr>
      <w:r>
        <w:rPr>
          <w:sz w:val="23"/>
        </w:rPr>
        <w:t>2. Становлення громадянського суспільства в Україні.</w:t>
      </w:r>
    </w:p>
    <w:p w:rsidR="00663653" w:rsidRDefault="00663653" w:rsidP="00663653">
      <w:pPr>
        <w:pStyle w:val="a3"/>
        <w:spacing w:line="233" w:lineRule="exact"/>
        <w:ind w:firstLine="301"/>
        <w:rPr>
          <w:sz w:val="23"/>
        </w:rPr>
      </w:pPr>
      <w:r>
        <w:rPr>
          <w:sz w:val="23"/>
        </w:rPr>
        <w:t>Перші елементи формування громадянського суспільства на території сучасної України с</w:t>
      </w:r>
      <w:r>
        <w:rPr>
          <w:sz w:val="23"/>
        </w:rPr>
        <w:t>я</w:t>
      </w:r>
      <w:r>
        <w:rPr>
          <w:sz w:val="23"/>
        </w:rPr>
        <w:t xml:space="preserve">гають у сиву давнину. Ще в </w:t>
      </w:r>
      <w:r>
        <w:rPr>
          <w:sz w:val="23"/>
          <w:lang w:val="en-US"/>
        </w:rPr>
        <w:t>VII</w:t>
      </w:r>
      <w:r w:rsidRPr="00663653">
        <w:rPr>
          <w:sz w:val="23"/>
        </w:rPr>
        <w:t>—</w:t>
      </w:r>
      <w:r>
        <w:rPr>
          <w:sz w:val="23"/>
          <w:lang w:val="en-US"/>
        </w:rPr>
        <w:t>V</w:t>
      </w:r>
      <w:r>
        <w:rPr>
          <w:sz w:val="23"/>
        </w:rPr>
        <w:t xml:space="preserve"> ст. до н. е. на землях теперішньої Україні функціонували рабовласницькі міста—держави: Олівія, Херсонес, Боспор, Феодосія та ін. з різноманітними формами правління від монархії до аристократичної та демократичної республіки. Коли в ІХ ст. була створена Київська Русь, її основними державними інститутами стали князь, князівс</w:t>
      </w:r>
      <w:r>
        <w:rPr>
          <w:sz w:val="23"/>
        </w:rPr>
        <w:t>ь</w:t>
      </w:r>
      <w:r>
        <w:rPr>
          <w:sz w:val="23"/>
        </w:rPr>
        <w:t>ка рада та народне віче. Як свідчать про цей період нашого політичного розвитку писемні пам’ятки, надзвичайно великі повноваження належали народному зібранню громадян — віче. Діяльність віче поширювалася на всі функції державної влади, у тому числі вибори князя, укладання з ним договору та ради з найважливіших питань сусп</w:t>
      </w:r>
      <w:r>
        <w:rPr>
          <w:sz w:val="23"/>
        </w:rPr>
        <w:t>і</w:t>
      </w:r>
      <w:r>
        <w:rPr>
          <w:sz w:val="23"/>
        </w:rPr>
        <w:t>льно-політичного життя.</w:t>
      </w:r>
    </w:p>
    <w:p w:rsidR="00663653" w:rsidRDefault="00663653" w:rsidP="00663653">
      <w:pPr>
        <w:pStyle w:val="a3"/>
        <w:spacing w:line="233" w:lineRule="exact"/>
        <w:ind w:firstLine="301"/>
        <w:rPr>
          <w:sz w:val="23"/>
        </w:rPr>
      </w:pPr>
      <w:r>
        <w:rPr>
          <w:sz w:val="23"/>
        </w:rPr>
        <w:t>Пізніше, вже за часів феодалізму селяни об’єднувалися у сільські общини, обираючи із свого середовища отаманів, старшин та інших представників громадськості. Особливе місце у формуванні рис громадянського суспільства та боротьбі за волю й незалежну, суверенну де</w:t>
      </w:r>
      <w:r>
        <w:rPr>
          <w:sz w:val="23"/>
        </w:rPr>
        <w:t>р</w:t>
      </w:r>
      <w:r>
        <w:rPr>
          <w:sz w:val="23"/>
        </w:rPr>
        <w:t>жаву належить козацтву. Як підкреслює один із найбільш авторитетніших дослідників цього питання Д. Дорошенко, «козаччина — є не тільки найблискучішою, найефективнішою появою української історії, вона являє собою ще й добу найбільшого напруження сил українського народу і його державної, соціальної та культурної творчості…»</w:t>
      </w:r>
      <w:r>
        <w:rPr>
          <w:sz w:val="23"/>
          <w:vertAlign w:val="superscript"/>
        </w:rPr>
        <w:t>9</w:t>
      </w:r>
      <w:r>
        <w:rPr>
          <w:sz w:val="23"/>
        </w:rPr>
        <w:t>.</w:t>
      </w:r>
    </w:p>
    <w:p w:rsidR="00663653" w:rsidRDefault="00663653" w:rsidP="00663653">
      <w:pPr>
        <w:pStyle w:val="a3"/>
        <w:spacing w:line="233" w:lineRule="exact"/>
        <w:ind w:firstLine="301"/>
        <w:rPr>
          <w:sz w:val="23"/>
        </w:rPr>
      </w:pPr>
      <w:r>
        <w:rPr>
          <w:sz w:val="23"/>
        </w:rPr>
        <w:t>Найбільш повною ідеї громадянського суспільства та становлення демократичних засад в</w:t>
      </w:r>
      <w:r>
        <w:rPr>
          <w:sz w:val="23"/>
        </w:rPr>
        <w:t>і</w:t>
      </w:r>
      <w:r>
        <w:rPr>
          <w:sz w:val="23"/>
        </w:rPr>
        <w:t>тчизняного державотворення знайшли своє втілення в конституції Пилипа Орлика 1710 р. Х</w:t>
      </w:r>
      <w:r>
        <w:rPr>
          <w:sz w:val="23"/>
        </w:rPr>
        <w:t>о</w:t>
      </w:r>
      <w:r>
        <w:rPr>
          <w:sz w:val="23"/>
        </w:rPr>
        <w:t>ча це конституція не була впроваджена в життя, вона має велике значення як документ, ко</w:t>
      </w:r>
      <w:r>
        <w:rPr>
          <w:sz w:val="23"/>
        </w:rPr>
        <w:t>т</w:t>
      </w:r>
      <w:r>
        <w:rPr>
          <w:sz w:val="23"/>
        </w:rPr>
        <w:t>рий вперше в історії Укра</w:t>
      </w:r>
      <w:r>
        <w:rPr>
          <w:sz w:val="23"/>
        </w:rPr>
        <w:t>ї</w:t>
      </w:r>
      <w:r>
        <w:rPr>
          <w:sz w:val="23"/>
        </w:rPr>
        <w:t>ни де-юре зафіксував принципи, покладені в основу державно-політичного устрою. Вперше ідеї громадянського суспільства та українська державна ідея знайшли втілення в юридичному документі, де було визначено, які саме і в якому порядку мають бути здійснені державні реформи в Україні. «Гетьманська влада мала бути обмежена і постійною участю в управлінні генеральної старшини, і генеральною радою; обмеження ст</w:t>
      </w:r>
      <w:r>
        <w:rPr>
          <w:sz w:val="23"/>
        </w:rPr>
        <w:t>о</w:t>
      </w:r>
      <w:r>
        <w:rPr>
          <w:sz w:val="23"/>
        </w:rPr>
        <w:t>сувались адміністрації, суду, виборів старшини, фінансів. Тричі на рік належало збирати сейм із полкової та сотенної старшини, депутатів і послів від запорізького війська. Передбачалася сувора окремішність державного скарбу від коштів, що виділялися з розпорядження гетьмана. Значне місце відводилося демократичним правам усіх станів суспільства, особливо козацтва, а також правом міст»</w:t>
      </w:r>
      <w:r>
        <w:rPr>
          <w:sz w:val="23"/>
          <w:vertAlign w:val="superscript"/>
        </w:rPr>
        <w:t>10</w:t>
      </w:r>
      <w:r>
        <w:rPr>
          <w:sz w:val="23"/>
        </w:rPr>
        <w:t>.</w:t>
      </w:r>
    </w:p>
    <w:p w:rsidR="00663653" w:rsidRDefault="00663653" w:rsidP="00663653">
      <w:pPr>
        <w:pStyle w:val="a3"/>
        <w:spacing w:line="233" w:lineRule="exact"/>
        <w:ind w:firstLine="301"/>
        <w:rPr>
          <w:sz w:val="23"/>
        </w:rPr>
      </w:pPr>
      <w:r>
        <w:rPr>
          <w:sz w:val="23"/>
        </w:rPr>
        <w:t xml:space="preserve">Поширенню ідей української державності на українських землях значною мірою сприяв розвиток громадянина. Виникнувши як термін після Французької революції </w:t>
      </w:r>
      <w:r>
        <w:rPr>
          <w:sz w:val="23"/>
          <w:lang w:val="en-US"/>
        </w:rPr>
        <w:t>XVIII</w:t>
      </w:r>
      <w:r w:rsidRPr="00663653">
        <w:rPr>
          <w:sz w:val="23"/>
        </w:rPr>
        <w:t xml:space="preserve"> </w:t>
      </w:r>
      <w:r>
        <w:rPr>
          <w:sz w:val="23"/>
        </w:rPr>
        <w:t>ст., поняття «громадянин» набуло широкого вжитку в усіх європейських країнах і в Україні, зокрема. Ві</w:t>
      </w:r>
      <w:r>
        <w:rPr>
          <w:sz w:val="23"/>
        </w:rPr>
        <w:t>д</w:t>
      </w:r>
      <w:r>
        <w:rPr>
          <w:sz w:val="23"/>
        </w:rPr>
        <w:t>ношення окремих громадян до держави та її інститутів проявлялося через власність, сім’ю, р</w:t>
      </w:r>
      <w:r>
        <w:rPr>
          <w:sz w:val="23"/>
        </w:rPr>
        <w:t>і</w:t>
      </w:r>
      <w:r>
        <w:rPr>
          <w:sz w:val="23"/>
        </w:rPr>
        <w:t>зноманітні організації. Кожний індивід в процесі своєї життєдіяльності так чи інакше був пов’язаний з функціонуванням тієї чи іншої організації або групи, що сприяло розвитку в ньому рис громадянина. Роздумуючи над цим питанням, наш видатний вітчизняний просвіт</w:t>
      </w:r>
      <w:r>
        <w:rPr>
          <w:sz w:val="23"/>
        </w:rPr>
        <w:t>и</w:t>
      </w:r>
      <w:r>
        <w:rPr>
          <w:sz w:val="23"/>
        </w:rPr>
        <w:t>тель і поет Григорій Сковорода висунув ідею суспільної, позастанової цінності людей, праці, рівності й однакової моральної значущості всіх видів трудової діяльності. Ці ідеї дуже спі</w:t>
      </w:r>
      <w:r>
        <w:rPr>
          <w:sz w:val="23"/>
        </w:rPr>
        <w:t>в</w:t>
      </w:r>
      <w:r>
        <w:rPr>
          <w:sz w:val="23"/>
        </w:rPr>
        <w:t>звучні з ідеями західноєвропейських мислителів щодо проблем формування і розвитку гром</w:t>
      </w:r>
      <w:r>
        <w:rPr>
          <w:sz w:val="23"/>
        </w:rPr>
        <w:t>а</w:t>
      </w:r>
      <w:r>
        <w:rPr>
          <w:sz w:val="23"/>
        </w:rPr>
        <w:t>дянськ</w:t>
      </w:r>
      <w:r>
        <w:rPr>
          <w:sz w:val="23"/>
        </w:rPr>
        <w:t>о</w:t>
      </w:r>
      <w:r>
        <w:rPr>
          <w:sz w:val="23"/>
        </w:rPr>
        <w:t>го суспільства.</w:t>
      </w:r>
    </w:p>
    <w:p w:rsidR="00663653" w:rsidRDefault="00663653" w:rsidP="00663653">
      <w:pPr>
        <w:pStyle w:val="a3"/>
        <w:spacing w:line="233" w:lineRule="exact"/>
        <w:ind w:firstLine="301"/>
        <w:rPr>
          <w:sz w:val="23"/>
        </w:rPr>
      </w:pPr>
      <w:r>
        <w:rPr>
          <w:sz w:val="23"/>
        </w:rPr>
        <w:t>1 грудня 1991 року народ України на всенародному референдумі висловив суверенну волю побудувати українську незалежну державу. На цьому шляху зроблено чимало. Це насамперед прийняття Верховною Радою в липні 1990 р. Декларації про державний суверенітет України. В її основі — сучасне розуміння суверенітету народу як багатогранного поняття. Так, декл</w:t>
      </w:r>
      <w:r>
        <w:rPr>
          <w:sz w:val="23"/>
        </w:rPr>
        <w:t>а</w:t>
      </w:r>
      <w:r>
        <w:rPr>
          <w:sz w:val="23"/>
        </w:rPr>
        <w:t>рація не обмежується проголошенням права народу України вирішувати свою долю. Вона в</w:t>
      </w:r>
      <w:r>
        <w:rPr>
          <w:sz w:val="23"/>
        </w:rPr>
        <w:t>и</w:t>
      </w:r>
      <w:r>
        <w:rPr>
          <w:sz w:val="23"/>
        </w:rPr>
        <w:t>значає сучасне комплексне наповнення цього права — верховенство, самостійність, повноту і неподільність влади республіки в межах її території, незалежність і рівноправність у зовні</w:t>
      </w:r>
      <w:r>
        <w:rPr>
          <w:sz w:val="23"/>
        </w:rPr>
        <w:t>ш</w:t>
      </w:r>
      <w:r>
        <w:rPr>
          <w:sz w:val="23"/>
        </w:rPr>
        <w:t>ніх стосунках. Передбачається народовладдя, утвердження громадянства Української держ</w:t>
      </w:r>
      <w:r>
        <w:rPr>
          <w:sz w:val="23"/>
        </w:rPr>
        <w:t>а</w:t>
      </w:r>
      <w:r>
        <w:rPr>
          <w:sz w:val="23"/>
        </w:rPr>
        <w:t>ви, її економічна самостійність, екологічна безпека, національно-культурне відродження українського народу. А поряд з тим гарантується вільний національно-культурний розвиток усім національностям, що проживають в Україні. Всі розділи Декларації пройняті гуманізмом і демократизмом. Так, проголошуючи Україну суверенною національною державою, Деклар</w:t>
      </w:r>
      <w:r>
        <w:rPr>
          <w:sz w:val="23"/>
        </w:rPr>
        <w:t>а</w:t>
      </w:r>
      <w:r>
        <w:rPr>
          <w:sz w:val="23"/>
        </w:rPr>
        <w:t>ція виходить з того, що її народ як єдине джерело державної влади в республіці — це гром</w:t>
      </w:r>
      <w:r>
        <w:rPr>
          <w:sz w:val="23"/>
        </w:rPr>
        <w:t>а</w:t>
      </w:r>
      <w:r>
        <w:rPr>
          <w:sz w:val="23"/>
        </w:rPr>
        <w:t>дяни всіх її національностей.</w:t>
      </w:r>
    </w:p>
    <w:p w:rsidR="00663653" w:rsidRDefault="00663653" w:rsidP="00663653">
      <w:pPr>
        <w:pStyle w:val="a3"/>
        <w:spacing w:line="233" w:lineRule="exact"/>
        <w:ind w:firstLine="301"/>
        <w:rPr>
          <w:sz w:val="23"/>
        </w:rPr>
      </w:pPr>
      <w:r>
        <w:rPr>
          <w:sz w:val="23"/>
        </w:rPr>
        <w:t>Наступний історично значимий крок — це прийняття Конституції України 25 червня 1996 року. В цьому головному політико-юридичному документі підкреслюється, що суспільне життя в Україні грунтується на засадах політичної, економічної та ідеологічної багатомані</w:t>
      </w:r>
      <w:r>
        <w:rPr>
          <w:sz w:val="23"/>
        </w:rPr>
        <w:t>т</w:t>
      </w:r>
      <w:r>
        <w:rPr>
          <w:sz w:val="23"/>
        </w:rPr>
        <w:t>ності, багатопартійності, розвитку самоврядування. В статті 3 Конституції України прогол</w:t>
      </w:r>
      <w:r>
        <w:rPr>
          <w:sz w:val="23"/>
        </w:rPr>
        <w:t>о</w:t>
      </w:r>
      <w:r>
        <w:rPr>
          <w:sz w:val="23"/>
        </w:rPr>
        <w:t>шується «Людина, її життя і здоров’я, честь і гідність, недоторканість і безпека визнаються в Україні найвищою соціальною цінністю. Права і свободи людини та її гарантії визначають зміст і спрямованість діяльності держави. Держава відповідає перед людиною за свою діял</w:t>
      </w:r>
      <w:r>
        <w:rPr>
          <w:sz w:val="23"/>
        </w:rPr>
        <w:t>ь</w:t>
      </w:r>
      <w:r>
        <w:rPr>
          <w:sz w:val="23"/>
        </w:rPr>
        <w:t>ність. Утвердження і забезпечення прав і свобод людини є головним обов’язком держ</w:t>
      </w:r>
      <w:r>
        <w:rPr>
          <w:sz w:val="23"/>
        </w:rPr>
        <w:t>а</w:t>
      </w:r>
      <w:r>
        <w:rPr>
          <w:sz w:val="23"/>
        </w:rPr>
        <w:t>ви»</w:t>
      </w:r>
      <w:r>
        <w:rPr>
          <w:sz w:val="23"/>
          <w:vertAlign w:val="superscript"/>
        </w:rPr>
        <w:t>11</w:t>
      </w:r>
      <w:r>
        <w:rPr>
          <w:sz w:val="23"/>
        </w:rPr>
        <w:t>.</w:t>
      </w:r>
    </w:p>
    <w:p w:rsidR="00663653" w:rsidRDefault="00663653" w:rsidP="00663653">
      <w:pPr>
        <w:pStyle w:val="a3"/>
        <w:spacing w:line="233" w:lineRule="exact"/>
        <w:ind w:firstLine="301"/>
        <w:rPr>
          <w:sz w:val="23"/>
        </w:rPr>
      </w:pPr>
      <w:r>
        <w:rPr>
          <w:sz w:val="23"/>
        </w:rPr>
        <w:t>В сучасних умовах формування в Україні громадянського суспільства та створення нез</w:t>
      </w:r>
      <w:r>
        <w:rPr>
          <w:sz w:val="23"/>
        </w:rPr>
        <w:t>а</w:t>
      </w:r>
      <w:r>
        <w:rPr>
          <w:sz w:val="23"/>
        </w:rPr>
        <w:t>лежної, демократичної, соціальної і правової держави відбувається паралельно. Прискоренню цьому процесу активно сприяє політична реформа, оновлення політико-правової бази нашого суспільства з урахуванням власного та світового досвіду. Громадяни, громадські організації та різноманітні політичні інститути нашого суспільства за цих умов намагаються ефективно в</w:t>
      </w:r>
      <w:r>
        <w:rPr>
          <w:sz w:val="23"/>
        </w:rPr>
        <w:t>и</w:t>
      </w:r>
      <w:r>
        <w:rPr>
          <w:sz w:val="23"/>
        </w:rPr>
        <w:t>користати досвід передових, демократичних країн у справі захисту прав і свобод кожної л</w:t>
      </w:r>
      <w:r>
        <w:rPr>
          <w:sz w:val="23"/>
        </w:rPr>
        <w:t>ю</w:t>
      </w:r>
      <w:r>
        <w:rPr>
          <w:sz w:val="23"/>
        </w:rPr>
        <w:t>дини. Як засвідчує світовий політичний досвід, саме з усвідомлення кожною людиною думки про свою самоцінність, про спроможність і можливість своєю працею побудувати краще жи</w:t>
      </w:r>
      <w:r>
        <w:rPr>
          <w:sz w:val="23"/>
        </w:rPr>
        <w:t>т</w:t>
      </w:r>
      <w:r>
        <w:rPr>
          <w:sz w:val="23"/>
        </w:rPr>
        <w:t>тя своїй родині й суспільству в цілому й розпочинається процес становлення громадянського суспільства.</w:t>
      </w:r>
    </w:p>
    <w:p w:rsidR="00663653" w:rsidRDefault="00663653" w:rsidP="00663653">
      <w:pPr>
        <w:pStyle w:val="a3"/>
        <w:spacing w:line="233" w:lineRule="exact"/>
        <w:ind w:firstLine="301"/>
        <w:rPr>
          <w:spacing w:val="6"/>
          <w:sz w:val="23"/>
        </w:rPr>
      </w:pPr>
      <w:r>
        <w:rPr>
          <w:sz w:val="23"/>
        </w:rPr>
        <w:t>Суспільний прогрес в Україні в сучасних умовах можливий не тільки через включення до процесу суспільного розвитку всіх можливостей і потенціалу демократичної держави, а й ч</w:t>
      </w:r>
      <w:r>
        <w:rPr>
          <w:sz w:val="23"/>
        </w:rPr>
        <w:t>е</w:t>
      </w:r>
      <w:r>
        <w:rPr>
          <w:sz w:val="23"/>
        </w:rPr>
        <w:t>рез використання здобутків громадянсь</w:t>
      </w:r>
      <w:r>
        <w:rPr>
          <w:spacing w:val="6"/>
          <w:sz w:val="23"/>
        </w:rPr>
        <w:t>кого суспільства. Всі політичні спроби здійснити в нашій державі радикальні зміни, і в першу чергу в економіці і соціальній сфері, будуть марними без урахування людського чинника і глибини розвитку громадянського суспіл</w:t>
      </w:r>
      <w:r>
        <w:rPr>
          <w:spacing w:val="6"/>
          <w:sz w:val="23"/>
        </w:rPr>
        <w:t>ь</w:t>
      </w:r>
      <w:r>
        <w:rPr>
          <w:spacing w:val="6"/>
          <w:sz w:val="23"/>
        </w:rPr>
        <w:t>ства.</w:t>
      </w:r>
    </w:p>
    <w:p w:rsidR="00663653" w:rsidRDefault="00663653" w:rsidP="00663653">
      <w:pPr>
        <w:pStyle w:val="a3"/>
        <w:spacing w:line="233" w:lineRule="exact"/>
        <w:ind w:firstLine="301"/>
        <w:rPr>
          <w:sz w:val="23"/>
        </w:rPr>
      </w:pPr>
      <w:r>
        <w:rPr>
          <w:sz w:val="23"/>
        </w:rPr>
        <w:t>Людина, взаємодіючи з державою і громадянським суспільством, повинна виступати на тільки в ролі суб’єкта приватного права, а й як носій громадянина в демократичному суспіл</w:t>
      </w:r>
      <w:r>
        <w:rPr>
          <w:sz w:val="23"/>
        </w:rPr>
        <w:t>ь</w:t>
      </w:r>
      <w:r>
        <w:rPr>
          <w:sz w:val="23"/>
        </w:rPr>
        <w:t>стві визначаються юридичними законами, які приймаються державою, а діяльність останньої теж повинна здійснюватися у межах нею прийнятих правових процедур. Право визначати і змінювати конституційний лад в Україні належить виключно народові і не може бути узурп</w:t>
      </w:r>
      <w:r>
        <w:rPr>
          <w:sz w:val="23"/>
        </w:rPr>
        <w:t>о</w:t>
      </w:r>
      <w:r>
        <w:rPr>
          <w:sz w:val="23"/>
        </w:rPr>
        <w:t>ване державою. З цього приводу в Конституції нашої держави зазначається: «Носієм суверен</w:t>
      </w:r>
      <w:r>
        <w:rPr>
          <w:sz w:val="23"/>
        </w:rPr>
        <w:t>і</w:t>
      </w:r>
      <w:r>
        <w:rPr>
          <w:sz w:val="23"/>
        </w:rPr>
        <w:t>тету і єдиним джерелом влади в Україні є народ. Народ здійснює владу безпосередньо і через органи державної влади та органи місцевого самовр</w:t>
      </w:r>
      <w:r>
        <w:rPr>
          <w:sz w:val="23"/>
        </w:rPr>
        <w:t>я</w:t>
      </w:r>
      <w:r>
        <w:rPr>
          <w:sz w:val="23"/>
        </w:rPr>
        <w:t>дування»</w:t>
      </w:r>
      <w:r>
        <w:rPr>
          <w:sz w:val="23"/>
          <w:vertAlign w:val="superscript"/>
        </w:rPr>
        <w:t>12</w:t>
      </w:r>
      <w:r>
        <w:rPr>
          <w:sz w:val="23"/>
        </w:rPr>
        <w:t>.</w:t>
      </w:r>
    </w:p>
    <w:p w:rsidR="00663653" w:rsidRDefault="00663653" w:rsidP="00663653">
      <w:pPr>
        <w:pStyle w:val="a3"/>
        <w:spacing w:line="233" w:lineRule="exact"/>
        <w:ind w:firstLine="301"/>
        <w:rPr>
          <w:sz w:val="23"/>
        </w:rPr>
      </w:pPr>
      <w:r>
        <w:rPr>
          <w:sz w:val="23"/>
        </w:rPr>
        <w:t>В Конституції України та в Законі Верховної Ради «Про місцеве самоврядування», що був прийнятий в травні 1997 р., чітко визначені й сформульовані права та обов’язки органів мі</w:t>
      </w:r>
      <w:r>
        <w:rPr>
          <w:sz w:val="23"/>
        </w:rPr>
        <w:t>с</w:t>
      </w:r>
      <w:r>
        <w:rPr>
          <w:sz w:val="23"/>
        </w:rPr>
        <w:t>цевого самоврядування. Згідно цього закону, держава надає широкі права територіальним спілкам громадян та їхнім органам вирішувати різноманітні місцеві завдання в інтересах нас</w:t>
      </w:r>
      <w:r>
        <w:rPr>
          <w:sz w:val="23"/>
        </w:rPr>
        <w:t>е</w:t>
      </w:r>
      <w:r>
        <w:rPr>
          <w:sz w:val="23"/>
        </w:rPr>
        <w:t>лення під свою відповідальність і у межах закону.</w:t>
      </w:r>
    </w:p>
    <w:p w:rsidR="00663653" w:rsidRDefault="00663653" w:rsidP="00663653">
      <w:pPr>
        <w:pStyle w:val="a3"/>
        <w:spacing w:line="233" w:lineRule="exact"/>
        <w:ind w:firstLine="301"/>
        <w:rPr>
          <w:sz w:val="23"/>
        </w:rPr>
      </w:pPr>
      <w:r>
        <w:rPr>
          <w:sz w:val="23"/>
        </w:rPr>
        <w:t>Весь світовий досвід переконливо засвідчує, що саме місцеве самоврядування створює н</w:t>
      </w:r>
      <w:r>
        <w:rPr>
          <w:sz w:val="23"/>
        </w:rPr>
        <w:t>е</w:t>
      </w:r>
      <w:r>
        <w:rPr>
          <w:sz w:val="23"/>
        </w:rPr>
        <w:t>обхідні умови для наближення влади до населення. Функціонування гнучкої системи місцев</w:t>
      </w:r>
      <w:r>
        <w:rPr>
          <w:sz w:val="23"/>
        </w:rPr>
        <w:t>о</w:t>
      </w:r>
      <w:r>
        <w:rPr>
          <w:sz w:val="23"/>
        </w:rPr>
        <w:t>го самоуправління, яке б враховувало місцеві умови та їх особливості. Для здійснення своїх повноважень органи місцевого самоврядування повинні виконувати такі основні фун</w:t>
      </w:r>
      <w:r>
        <w:rPr>
          <w:sz w:val="23"/>
        </w:rPr>
        <w:t>к</w:t>
      </w:r>
      <w:r>
        <w:rPr>
          <w:sz w:val="23"/>
        </w:rPr>
        <w:t>ції:</w:t>
      </w:r>
    </w:p>
    <w:p w:rsidR="00663653" w:rsidRDefault="00663653" w:rsidP="00663653">
      <w:pPr>
        <w:pStyle w:val="a3"/>
        <w:numPr>
          <w:ilvl w:val="0"/>
          <w:numId w:val="3"/>
        </w:numPr>
        <w:tabs>
          <w:tab w:val="clear" w:pos="987"/>
          <w:tab w:val="num" w:pos="993"/>
        </w:tabs>
        <w:spacing w:line="233" w:lineRule="exact"/>
        <w:ind w:left="0" w:firstLine="301"/>
        <w:rPr>
          <w:sz w:val="23"/>
        </w:rPr>
      </w:pPr>
      <w:r>
        <w:rPr>
          <w:sz w:val="23"/>
        </w:rPr>
        <w:t>захищати населення від тиску з боку центральних органів влади;</w:t>
      </w:r>
    </w:p>
    <w:p w:rsidR="00663653" w:rsidRDefault="00663653" w:rsidP="00663653">
      <w:pPr>
        <w:pStyle w:val="a3"/>
        <w:numPr>
          <w:ilvl w:val="0"/>
          <w:numId w:val="3"/>
        </w:numPr>
        <w:tabs>
          <w:tab w:val="clear" w:pos="987"/>
          <w:tab w:val="num" w:pos="993"/>
        </w:tabs>
        <w:spacing w:line="233" w:lineRule="exact"/>
        <w:ind w:left="0" w:firstLine="301"/>
        <w:rPr>
          <w:sz w:val="23"/>
        </w:rPr>
      </w:pPr>
      <w:r>
        <w:rPr>
          <w:spacing w:val="4"/>
          <w:sz w:val="23"/>
        </w:rPr>
        <w:t>організовувати надання житлово-комунальних, медичних, транспортних, культ</w:t>
      </w:r>
      <w:r>
        <w:rPr>
          <w:spacing w:val="4"/>
          <w:sz w:val="23"/>
        </w:rPr>
        <w:t>у</w:t>
      </w:r>
      <w:r>
        <w:rPr>
          <w:spacing w:val="4"/>
          <w:sz w:val="23"/>
        </w:rPr>
        <w:t>рних та інших послуг з найбільшою ефективністю для населе</w:t>
      </w:r>
      <w:r>
        <w:rPr>
          <w:spacing w:val="4"/>
          <w:sz w:val="23"/>
        </w:rPr>
        <w:t>н</w:t>
      </w:r>
      <w:r>
        <w:rPr>
          <w:sz w:val="23"/>
        </w:rPr>
        <w:t>ня.</w:t>
      </w:r>
    </w:p>
    <w:p w:rsidR="00663653" w:rsidRDefault="00663653" w:rsidP="00663653">
      <w:pPr>
        <w:pStyle w:val="a3"/>
        <w:numPr>
          <w:ilvl w:val="0"/>
          <w:numId w:val="3"/>
        </w:numPr>
        <w:tabs>
          <w:tab w:val="clear" w:pos="987"/>
          <w:tab w:val="num" w:pos="993"/>
        </w:tabs>
        <w:spacing w:line="233" w:lineRule="exact"/>
        <w:ind w:left="0" w:firstLine="301"/>
        <w:rPr>
          <w:sz w:val="23"/>
        </w:rPr>
      </w:pPr>
      <w:r>
        <w:rPr>
          <w:sz w:val="23"/>
        </w:rPr>
        <w:t>Піднести активність населення з тим, щоб воно безпосередньо мало змогу брати участь у вирішенні місцевих питань, місцевих проблем тощо.</w:t>
      </w:r>
    </w:p>
    <w:p w:rsidR="00663653" w:rsidRDefault="00663653" w:rsidP="00663653">
      <w:pPr>
        <w:pStyle w:val="a3"/>
        <w:spacing w:line="233" w:lineRule="exact"/>
        <w:ind w:firstLine="301"/>
        <w:rPr>
          <w:sz w:val="23"/>
        </w:rPr>
      </w:pPr>
      <w:r>
        <w:rPr>
          <w:sz w:val="23"/>
        </w:rPr>
        <w:t>Не може бути сумнівів у тому, що формування в Україні сучасної і ефективної діючої си</w:t>
      </w:r>
      <w:r>
        <w:rPr>
          <w:sz w:val="23"/>
        </w:rPr>
        <w:t>с</w:t>
      </w:r>
      <w:r>
        <w:rPr>
          <w:sz w:val="23"/>
        </w:rPr>
        <w:t>теми місцевого самоврядування виступає важливим чинником побудови правової, демократ</w:t>
      </w:r>
      <w:r>
        <w:rPr>
          <w:sz w:val="23"/>
        </w:rPr>
        <w:t>и</w:t>
      </w:r>
      <w:r>
        <w:rPr>
          <w:sz w:val="23"/>
        </w:rPr>
        <w:t>чної держави. В той же час розвиток громадянського суспільства і його взаємодія з функці</w:t>
      </w:r>
      <w:r>
        <w:rPr>
          <w:sz w:val="23"/>
        </w:rPr>
        <w:t>о</w:t>
      </w:r>
      <w:r>
        <w:rPr>
          <w:sz w:val="23"/>
        </w:rPr>
        <w:t>нуванням правової,</w:t>
      </w:r>
      <w:r w:rsidRPr="00663653">
        <w:rPr>
          <w:sz w:val="23"/>
        </w:rPr>
        <w:t xml:space="preserve"> </w:t>
      </w:r>
      <w:r>
        <w:rPr>
          <w:sz w:val="23"/>
        </w:rPr>
        <w:t>демократичної держави багато в чому буде залежати від оптимального спі</w:t>
      </w:r>
      <w:r>
        <w:rPr>
          <w:sz w:val="23"/>
        </w:rPr>
        <w:t>в</w:t>
      </w:r>
      <w:r>
        <w:rPr>
          <w:sz w:val="23"/>
        </w:rPr>
        <w:t>відношення між системою органів місцевого самоврядування.</w:t>
      </w:r>
    </w:p>
    <w:p w:rsidR="00663653" w:rsidRDefault="00663653" w:rsidP="00663653">
      <w:pPr>
        <w:pStyle w:val="a3"/>
        <w:spacing w:line="233" w:lineRule="exact"/>
        <w:ind w:firstLine="301"/>
        <w:rPr>
          <w:sz w:val="23"/>
        </w:rPr>
      </w:pPr>
      <w:r>
        <w:rPr>
          <w:sz w:val="23"/>
        </w:rPr>
        <w:t>Сьогодні самоорганізація громадянського суспільства в Україні виявляється в діяльності різноманітних організацій в економічній, соціальній та духовній сферах. Так, в економічній сфері такими організаціями виступають приватні колективи, підприємства, кооперативи, різні асоціації, корпорації. У соціальній — це: сім’ї, громадські організації, органи самоврядування, громадська думка, практика розв’язання соціальних конфліктів цивілізованим шляхом. У д</w:t>
      </w:r>
      <w:r>
        <w:rPr>
          <w:sz w:val="23"/>
        </w:rPr>
        <w:t>у</w:t>
      </w:r>
      <w:r>
        <w:rPr>
          <w:sz w:val="23"/>
        </w:rPr>
        <w:t>ховній — це: вільне висловлювання думок, самостійність творчих та наукових об’єднань т</w:t>
      </w:r>
      <w:r>
        <w:rPr>
          <w:sz w:val="23"/>
        </w:rPr>
        <w:t>о</w:t>
      </w:r>
      <w:r>
        <w:rPr>
          <w:sz w:val="23"/>
        </w:rPr>
        <w:t>що.</w:t>
      </w:r>
    </w:p>
    <w:p w:rsidR="00663653" w:rsidRDefault="00663653" w:rsidP="00663653">
      <w:pPr>
        <w:pStyle w:val="a3"/>
        <w:spacing w:line="233" w:lineRule="exact"/>
        <w:ind w:firstLine="301"/>
        <w:rPr>
          <w:sz w:val="23"/>
        </w:rPr>
      </w:pPr>
      <w:r>
        <w:rPr>
          <w:sz w:val="23"/>
        </w:rPr>
        <w:t>Таким чином, громадянське суспільство виступає як сукупність суспільних відносин (ек</w:t>
      </w:r>
      <w:r>
        <w:rPr>
          <w:sz w:val="23"/>
        </w:rPr>
        <w:t>о</w:t>
      </w:r>
      <w:r>
        <w:rPr>
          <w:sz w:val="23"/>
        </w:rPr>
        <w:t>номічних, соціальних, духовних), формальних та неформальних структур, які задовольняють потреби і реалізують інтереси індивідів або їх груп, що відповідають досягнутому рівню су</w:t>
      </w:r>
      <w:r>
        <w:rPr>
          <w:sz w:val="23"/>
        </w:rPr>
        <w:t>с</w:t>
      </w:r>
      <w:r>
        <w:rPr>
          <w:sz w:val="23"/>
        </w:rPr>
        <w:t>пільного ро</w:t>
      </w:r>
      <w:r>
        <w:rPr>
          <w:sz w:val="23"/>
        </w:rPr>
        <w:t>з</w:t>
      </w:r>
      <w:r>
        <w:rPr>
          <w:sz w:val="23"/>
        </w:rPr>
        <w:t>витку.</w:t>
      </w:r>
    </w:p>
    <w:p w:rsidR="00663653" w:rsidRDefault="00663653" w:rsidP="00663653">
      <w:pPr>
        <w:pStyle w:val="3"/>
        <w:spacing w:before="120" w:after="120"/>
      </w:pPr>
      <w:r>
        <w:t>Вставка 172а-б-в</w:t>
      </w:r>
    </w:p>
    <w:p w:rsidR="00663653" w:rsidRDefault="00663653" w:rsidP="00663653">
      <w:pPr>
        <w:pStyle w:val="a3"/>
        <w:spacing w:line="233" w:lineRule="exact"/>
        <w:ind w:firstLine="301"/>
        <w:rPr>
          <w:sz w:val="23"/>
        </w:rPr>
      </w:pPr>
      <w:r>
        <w:rPr>
          <w:sz w:val="23"/>
        </w:rPr>
        <w:t>Нинішня кризова ситуація в Україні вимагає проведення невідкладних заходів для стабіл</w:t>
      </w:r>
      <w:r>
        <w:rPr>
          <w:sz w:val="23"/>
        </w:rPr>
        <w:t>і</w:t>
      </w:r>
      <w:r>
        <w:rPr>
          <w:sz w:val="23"/>
        </w:rPr>
        <w:t>зації економіки. Які це заходи? У найбільш концентрованому вигляді вони були викладені у Посланні Президента України до Верховної Ради України 2000 рік «Україна: поступ у ХХІ століття. Стратегія економічної та соціальної політики на 2000—2004 рр.». стратегічними пр</w:t>
      </w:r>
      <w:r>
        <w:rPr>
          <w:sz w:val="23"/>
        </w:rPr>
        <w:t>і</w:t>
      </w:r>
      <w:r>
        <w:rPr>
          <w:sz w:val="23"/>
        </w:rPr>
        <w:t>оритетами на 2000—2004 рр. в Посланні Л. Д. Кучми визн</w:t>
      </w:r>
      <w:r>
        <w:rPr>
          <w:sz w:val="23"/>
        </w:rPr>
        <w:t>а</w:t>
      </w:r>
      <w:r>
        <w:rPr>
          <w:sz w:val="23"/>
        </w:rPr>
        <w:t>чено такі:</w:t>
      </w:r>
    </w:p>
    <w:p w:rsidR="00663653" w:rsidRDefault="00663653" w:rsidP="00663653">
      <w:pPr>
        <w:pStyle w:val="a3"/>
        <w:spacing w:line="233" w:lineRule="exact"/>
        <w:ind w:firstLine="301"/>
        <w:rPr>
          <w:sz w:val="23"/>
        </w:rPr>
      </w:pPr>
      <w:r>
        <w:rPr>
          <w:sz w:val="23"/>
        </w:rPr>
        <w:t>По-перше. Утвердження механізмів, які мають забезпечити надійні гарантії не лише ост</w:t>
      </w:r>
      <w:r>
        <w:rPr>
          <w:sz w:val="23"/>
        </w:rPr>
        <w:t>а</w:t>
      </w:r>
      <w:r>
        <w:rPr>
          <w:sz w:val="23"/>
        </w:rPr>
        <w:t>точної стабілізації економіки, а й утворення необхідних передумов її прискореного зростання. Після майже десятирічної економічної кризи, впродовж якої втрачено більшу частину екон</w:t>
      </w:r>
      <w:r>
        <w:rPr>
          <w:sz w:val="23"/>
        </w:rPr>
        <w:t>о</w:t>
      </w:r>
      <w:r>
        <w:rPr>
          <w:sz w:val="23"/>
        </w:rPr>
        <w:t>мічного потенціалу, а рівень життя людей знизився більш ніж у 2 рази, по суті безальтернат</w:t>
      </w:r>
      <w:r>
        <w:rPr>
          <w:sz w:val="23"/>
        </w:rPr>
        <w:t>и</w:t>
      </w:r>
      <w:r>
        <w:rPr>
          <w:sz w:val="23"/>
        </w:rPr>
        <w:t>вним пріоритетом економічної політики наступного періоду, її своєрідним епіцентром має стати досягнення щорічних темпів зростання ВВН на рівні 6—7%. Лише такі темпи є доста</w:t>
      </w:r>
      <w:r>
        <w:rPr>
          <w:sz w:val="23"/>
        </w:rPr>
        <w:t>т</w:t>
      </w:r>
      <w:r>
        <w:rPr>
          <w:sz w:val="23"/>
        </w:rPr>
        <w:t>німи для реалізації невідкладних завдань соціальної сфери, досягнення відчутних зрушень у піднесенні життєвого рівня населення і перш за все малозабезпечених гром</w:t>
      </w:r>
      <w:r>
        <w:rPr>
          <w:sz w:val="23"/>
        </w:rPr>
        <w:t>а</w:t>
      </w:r>
      <w:r>
        <w:rPr>
          <w:sz w:val="23"/>
        </w:rPr>
        <w:t>дян.</w:t>
      </w:r>
    </w:p>
    <w:p w:rsidR="00663653" w:rsidRDefault="00663653" w:rsidP="00663653">
      <w:pPr>
        <w:pStyle w:val="a3"/>
        <w:spacing w:line="233" w:lineRule="exact"/>
        <w:ind w:firstLine="301"/>
        <w:rPr>
          <w:sz w:val="23"/>
        </w:rPr>
      </w:pPr>
      <w:r>
        <w:rPr>
          <w:sz w:val="23"/>
        </w:rPr>
        <w:t>По-друге. Розвиток цивілізації у ХХ сторіччі, її постіндустріальний вектор переконливо підтвердили, що головним чинником стійкого економічного розвитку будь-якої країни можуть бути лише зростання інтелектуального потенціалу нації та науково-технологічні інновації, з</w:t>
      </w:r>
      <w:r>
        <w:rPr>
          <w:sz w:val="23"/>
        </w:rPr>
        <w:t>а</w:t>
      </w:r>
      <w:r>
        <w:rPr>
          <w:sz w:val="23"/>
        </w:rPr>
        <w:t>стосування яких суттєво змінює обсяги та якість виробництва і споживання.</w:t>
      </w:r>
    </w:p>
    <w:p w:rsidR="00663653" w:rsidRDefault="00663653" w:rsidP="00663653">
      <w:pPr>
        <w:pStyle w:val="a3"/>
        <w:spacing w:line="233" w:lineRule="exact"/>
        <w:ind w:firstLine="301"/>
        <w:rPr>
          <w:sz w:val="23"/>
        </w:rPr>
      </w:pPr>
      <w:r>
        <w:rPr>
          <w:sz w:val="23"/>
        </w:rPr>
        <w:t>За рівнем підготовки науково-технічних кадрів та фахівців вищої кваліфікації Україна н</w:t>
      </w:r>
      <w:r>
        <w:rPr>
          <w:sz w:val="23"/>
        </w:rPr>
        <w:t>а</w:t>
      </w:r>
      <w:r>
        <w:rPr>
          <w:sz w:val="23"/>
        </w:rPr>
        <w:t>лежить до провідних держав світу. Незважаючи на великі втрати, нам вдалося не лише збере</w:t>
      </w:r>
      <w:r>
        <w:rPr>
          <w:sz w:val="23"/>
        </w:rPr>
        <w:t>г</w:t>
      </w:r>
      <w:r>
        <w:rPr>
          <w:sz w:val="23"/>
        </w:rPr>
        <w:t>ти, а в деяких галузях й суттєво зміцнити ядро науково-технічного та технологічного потенц</w:t>
      </w:r>
      <w:r>
        <w:rPr>
          <w:sz w:val="23"/>
        </w:rPr>
        <w:t>і</w:t>
      </w:r>
      <w:r>
        <w:rPr>
          <w:sz w:val="23"/>
        </w:rPr>
        <w:t>алу.</w:t>
      </w:r>
    </w:p>
    <w:p w:rsidR="00663653" w:rsidRDefault="00663653" w:rsidP="00663653">
      <w:pPr>
        <w:pStyle w:val="a3"/>
        <w:spacing w:line="233" w:lineRule="exact"/>
        <w:ind w:firstLine="301"/>
        <w:rPr>
          <w:sz w:val="23"/>
        </w:rPr>
      </w:pPr>
      <w:r>
        <w:rPr>
          <w:sz w:val="23"/>
        </w:rPr>
        <w:t>По-третє. Не менш значущим стратегічним пріоритетом є здійснення активної аграрної п</w:t>
      </w:r>
      <w:r>
        <w:rPr>
          <w:sz w:val="23"/>
        </w:rPr>
        <w:t>о</w:t>
      </w:r>
      <w:r>
        <w:rPr>
          <w:sz w:val="23"/>
        </w:rPr>
        <w:t>літики, утвердження в перспективі України як держави з високоефективним експортоспром</w:t>
      </w:r>
      <w:r>
        <w:rPr>
          <w:sz w:val="23"/>
        </w:rPr>
        <w:t>о</w:t>
      </w:r>
      <w:r>
        <w:rPr>
          <w:sz w:val="23"/>
        </w:rPr>
        <w:t>жним сільським господарством. За умов загострення світової продовольчої проблеми успішне вирішення завдань ефективного розвитку аграрного сектора економіки України, зростання й</w:t>
      </w:r>
      <w:r>
        <w:rPr>
          <w:sz w:val="23"/>
        </w:rPr>
        <w:t>о</w:t>
      </w:r>
      <w:r>
        <w:rPr>
          <w:sz w:val="23"/>
        </w:rPr>
        <w:t>го конкурентоспроможності набуває не лише суто національної, а й міжнаро</w:t>
      </w:r>
      <w:r>
        <w:rPr>
          <w:sz w:val="23"/>
        </w:rPr>
        <w:t>д</w:t>
      </w:r>
      <w:r>
        <w:rPr>
          <w:sz w:val="23"/>
        </w:rPr>
        <w:t>ної ваги.</w:t>
      </w:r>
    </w:p>
    <w:p w:rsidR="00663653" w:rsidRDefault="00663653" w:rsidP="00663653">
      <w:pPr>
        <w:pStyle w:val="a3"/>
        <w:spacing w:line="233" w:lineRule="exact"/>
        <w:ind w:firstLine="301"/>
        <w:rPr>
          <w:sz w:val="23"/>
        </w:rPr>
      </w:pPr>
      <w:r>
        <w:rPr>
          <w:sz w:val="23"/>
        </w:rPr>
        <w:t>По-четверте. Вихід української економіки з кризи цілком природно зводить у ранг страт</w:t>
      </w:r>
      <w:r>
        <w:rPr>
          <w:sz w:val="23"/>
        </w:rPr>
        <w:t>е</w:t>
      </w:r>
      <w:r>
        <w:rPr>
          <w:sz w:val="23"/>
        </w:rPr>
        <w:t>гічного завдання питання глибокої перебудови соціальної сфери. У цьому контексті особливо важливим пріоритетом на наступні п’ять років є подолання існуючого нині штучного зан</w:t>
      </w:r>
      <w:r>
        <w:rPr>
          <w:sz w:val="23"/>
        </w:rPr>
        <w:t>и</w:t>
      </w:r>
      <w:r>
        <w:rPr>
          <w:sz w:val="23"/>
        </w:rPr>
        <w:t>ження вартості робочої с</w:t>
      </w:r>
      <w:r>
        <w:rPr>
          <w:sz w:val="23"/>
        </w:rPr>
        <w:t>и</w:t>
      </w:r>
      <w:r>
        <w:rPr>
          <w:sz w:val="23"/>
        </w:rPr>
        <w:t>ли, а також неприпустимо низького рівня соціальних витрат.</w:t>
      </w:r>
    </w:p>
    <w:p w:rsidR="00663653" w:rsidRDefault="00663653" w:rsidP="00663653">
      <w:pPr>
        <w:pStyle w:val="a3"/>
        <w:spacing w:line="233" w:lineRule="exact"/>
        <w:ind w:firstLine="301"/>
        <w:rPr>
          <w:sz w:val="23"/>
        </w:rPr>
      </w:pPr>
      <w:r>
        <w:rPr>
          <w:sz w:val="23"/>
        </w:rPr>
        <w:t>Така політика має тісно пов’язуватися з опрацюванням та запровадженням механізмів, спрямованих на підвищення продуктивності праці. Власне траєкторія входження України у наступне сторіччя значною мірою визначатиметься тим, яким чином буде розв’язано саме цю ключову проблему ек</w:t>
      </w:r>
      <w:r>
        <w:rPr>
          <w:sz w:val="23"/>
        </w:rPr>
        <w:t>о</w:t>
      </w:r>
      <w:r>
        <w:rPr>
          <w:sz w:val="23"/>
        </w:rPr>
        <w:t>номічного зростання</w:t>
      </w:r>
      <w:r>
        <w:rPr>
          <w:sz w:val="23"/>
          <w:vertAlign w:val="superscript"/>
        </w:rPr>
        <w:t>7</w:t>
      </w:r>
      <w:r>
        <w:rPr>
          <w:sz w:val="23"/>
        </w:rPr>
        <w:t>.</w:t>
      </w:r>
    </w:p>
    <w:p w:rsidR="00663653" w:rsidRDefault="00663653" w:rsidP="00663653">
      <w:pPr>
        <w:pStyle w:val="3"/>
        <w:spacing w:before="120" w:after="120"/>
      </w:pPr>
      <w:r>
        <w:t>Вставка 180а-б</w:t>
      </w:r>
    </w:p>
    <w:p w:rsidR="00663653" w:rsidRDefault="00663653" w:rsidP="00663653">
      <w:pPr>
        <w:pStyle w:val="a3"/>
        <w:spacing w:line="233" w:lineRule="exact"/>
        <w:ind w:firstLine="301"/>
        <w:rPr>
          <w:sz w:val="23"/>
        </w:rPr>
      </w:pPr>
      <w:r>
        <w:rPr>
          <w:sz w:val="23"/>
        </w:rPr>
        <w:t>Визначальним завданням державної політики є максимальна концентрація зусиль усіх г</w:t>
      </w:r>
      <w:r>
        <w:rPr>
          <w:sz w:val="23"/>
        </w:rPr>
        <w:t>і</w:t>
      </w:r>
      <w:r>
        <w:rPr>
          <w:sz w:val="23"/>
        </w:rPr>
        <w:t>лок влади на комплексному здійсненні радикальних економічних, правових, організаційних та силових заходів щодо рішучого обмеження корупції та тіньової економічної діяльності. За експертними оцінками, нині частка тіньової економіки фактично зрівнялася з офіційною. Зр</w:t>
      </w:r>
      <w:r>
        <w:rPr>
          <w:sz w:val="23"/>
        </w:rPr>
        <w:t>о</w:t>
      </w:r>
      <w:r>
        <w:rPr>
          <w:sz w:val="23"/>
        </w:rPr>
        <w:t>стають масштаби нелегального експорту капіталу та пози банківського грошового обігу: якщо у 1994 р. частка неконтрольованої грошової маси складала 24,7%, то нині — 44,4%.</w:t>
      </w:r>
    </w:p>
    <w:p w:rsidR="00663653" w:rsidRDefault="00663653" w:rsidP="00663653">
      <w:pPr>
        <w:pStyle w:val="a3"/>
        <w:spacing w:line="233" w:lineRule="exact"/>
        <w:ind w:firstLine="301"/>
        <w:rPr>
          <w:sz w:val="23"/>
        </w:rPr>
      </w:pPr>
      <w:r>
        <w:rPr>
          <w:sz w:val="23"/>
        </w:rPr>
        <w:t>Тіньова економіка веде до значних втрат бюджетних ресурсів, глибокого розмежування людей за рівнем доходів, унеможливлює створення сприятливого інвестиційного середовища, дестабілізує грошовий обіг, керованість с</w:t>
      </w:r>
      <w:r>
        <w:rPr>
          <w:sz w:val="23"/>
        </w:rPr>
        <w:t>о</w:t>
      </w:r>
      <w:r>
        <w:rPr>
          <w:sz w:val="23"/>
        </w:rPr>
        <w:t>ціально-економічними процесами.</w:t>
      </w:r>
    </w:p>
    <w:p w:rsidR="00663653" w:rsidRDefault="00663653" w:rsidP="00663653">
      <w:pPr>
        <w:pStyle w:val="a3"/>
        <w:spacing w:line="233" w:lineRule="exact"/>
        <w:ind w:firstLine="301"/>
        <w:rPr>
          <w:sz w:val="23"/>
        </w:rPr>
      </w:pPr>
      <w:r>
        <w:rPr>
          <w:sz w:val="23"/>
        </w:rPr>
        <w:t>Найнебезпечнішим є зрощування тіньового капіталу з державним апаратом, зростання к</w:t>
      </w:r>
      <w:r>
        <w:rPr>
          <w:sz w:val="23"/>
        </w:rPr>
        <w:t>о</w:t>
      </w:r>
      <w:r>
        <w:rPr>
          <w:sz w:val="23"/>
        </w:rPr>
        <w:t>румпованості останнього. Посилюється вплив тіньового капіталу на різні сфери політичного життя, зокрема діяльність партій, народних депутатів, регіональних владних структур та орг</w:t>
      </w:r>
      <w:r>
        <w:rPr>
          <w:sz w:val="23"/>
        </w:rPr>
        <w:t>а</w:t>
      </w:r>
      <w:r>
        <w:rPr>
          <w:sz w:val="23"/>
        </w:rPr>
        <w:t>нів місцевого самоврядування, засоби масової інформації. Все це підриває авторитет систе</w:t>
      </w:r>
      <w:r>
        <w:rPr>
          <w:sz w:val="23"/>
        </w:rPr>
        <w:t>м</w:t>
      </w:r>
      <w:r>
        <w:rPr>
          <w:sz w:val="23"/>
        </w:rPr>
        <w:t>них пер</w:t>
      </w:r>
      <w:r>
        <w:rPr>
          <w:sz w:val="23"/>
        </w:rPr>
        <w:t>е</w:t>
      </w:r>
      <w:r>
        <w:rPr>
          <w:sz w:val="23"/>
        </w:rPr>
        <w:t>творень, міжнародний імідж держави, загрожує національній безпеці.</w:t>
      </w:r>
    </w:p>
    <w:p w:rsidR="00663653" w:rsidRDefault="00663653" w:rsidP="00663653">
      <w:pPr>
        <w:pStyle w:val="a3"/>
        <w:spacing w:line="233" w:lineRule="exact"/>
        <w:ind w:firstLine="301"/>
        <w:rPr>
          <w:sz w:val="23"/>
        </w:rPr>
      </w:pPr>
      <w:r>
        <w:rPr>
          <w:sz w:val="23"/>
        </w:rPr>
        <w:t>Проблему подолання типізації економіки та її корумпованості не можна розв’язати раз</w:t>
      </w:r>
      <w:r>
        <w:rPr>
          <w:sz w:val="23"/>
        </w:rPr>
        <w:t>о</w:t>
      </w:r>
      <w:r>
        <w:rPr>
          <w:sz w:val="23"/>
        </w:rPr>
        <w:t>вими, епізодичними заходами. Це має бути цілісна система дій, спрямована передусім на в</w:t>
      </w:r>
      <w:r>
        <w:rPr>
          <w:sz w:val="23"/>
        </w:rPr>
        <w:t>и</w:t>
      </w:r>
      <w:r>
        <w:rPr>
          <w:sz w:val="23"/>
        </w:rPr>
        <w:t>користання причин та передумов цих явищ та процесів. Не можна також покладатися викл</w:t>
      </w:r>
      <w:r>
        <w:rPr>
          <w:sz w:val="23"/>
        </w:rPr>
        <w:t>ю</w:t>
      </w:r>
      <w:r>
        <w:rPr>
          <w:sz w:val="23"/>
        </w:rPr>
        <w:t>чно на силові методи, які можуть дати лише тимчасовий ефект15.</w:t>
      </w:r>
    </w:p>
    <w:p w:rsidR="00663653" w:rsidRDefault="00663653" w:rsidP="00663653">
      <w:pPr>
        <w:pStyle w:val="3"/>
        <w:spacing w:before="120" w:after="120"/>
      </w:pPr>
      <w:r>
        <w:t>Вставка 181а-б-в</w:t>
      </w:r>
    </w:p>
    <w:p w:rsidR="00663653" w:rsidRDefault="00663653" w:rsidP="00663653">
      <w:pPr>
        <w:pStyle w:val="a3"/>
        <w:spacing w:line="233" w:lineRule="exact"/>
        <w:ind w:firstLine="301"/>
        <w:rPr>
          <w:sz w:val="23"/>
        </w:rPr>
      </w:pPr>
      <w:r>
        <w:rPr>
          <w:sz w:val="23"/>
        </w:rPr>
        <w:t>Один з ключових важелів посилання дієвості держави — зміцнення владних повноважень органів державного управління, здійснення у зв’язку з цим адміністративної реформи. У ві</w:t>
      </w:r>
      <w:r>
        <w:rPr>
          <w:sz w:val="23"/>
        </w:rPr>
        <w:t>д</w:t>
      </w:r>
      <w:r>
        <w:rPr>
          <w:sz w:val="23"/>
        </w:rPr>
        <w:t>повідності з її Концепцією, схваленою Указом Президента України, перший етап реформи має бути реалізованим впр</w:t>
      </w:r>
      <w:r>
        <w:rPr>
          <w:sz w:val="23"/>
        </w:rPr>
        <w:t>о</w:t>
      </w:r>
      <w:r>
        <w:rPr>
          <w:sz w:val="23"/>
        </w:rPr>
        <w:t>довж 2000—2001 рр.</w:t>
      </w:r>
    </w:p>
    <w:p w:rsidR="00663653" w:rsidRDefault="00663653" w:rsidP="00663653">
      <w:pPr>
        <w:pStyle w:val="a3"/>
        <w:spacing w:line="233" w:lineRule="exact"/>
        <w:ind w:firstLine="301"/>
        <w:rPr>
          <w:sz w:val="23"/>
        </w:rPr>
      </w:pPr>
      <w:r>
        <w:rPr>
          <w:sz w:val="23"/>
        </w:rPr>
        <w:t>Адміністративна реформа не може зводитися лише до утвердження оптимально структури органів державного управління, зміни їх субординації та скорочення управлінського апарату (хоча і ця проблема є дуже важливою). Основна мета адміністративної реформи полягає у створенні ефективної системи державного управління, яка відповідала ба стандартам демо</w:t>
      </w:r>
      <w:r>
        <w:rPr>
          <w:sz w:val="23"/>
        </w:rPr>
        <w:t>к</w:t>
      </w:r>
      <w:r>
        <w:rPr>
          <w:sz w:val="23"/>
        </w:rPr>
        <w:t>ратичної правової держави з соціально орієнтованою ринковою економікою. Ця система має бути прозорою для суспільства, побудованого на наукових засадах і адекватною за витратами фінансово-економічному стану держави.</w:t>
      </w:r>
    </w:p>
    <w:p w:rsidR="00663653" w:rsidRDefault="00663653" w:rsidP="00663653">
      <w:pPr>
        <w:pStyle w:val="a3"/>
        <w:spacing w:line="233" w:lineRule="exact"/>
        <w:ind w:firstLine="301"/>
        <w:rPr>
          <w:sz w:val="23"/>
        </w:rPr>
      </w:pPr>
      <w:r>
        <w:rPr>
          <w:sz w:val="23"/>
        </w:rPr>
        <w:t>У тісному поєднанні з адміністративною реформою має розглядатися розв’язання проблем регіональної політики. Така політика передбачає створення ефективно діючої системи влади та управління в центрі і в регіонах, її фінансово-економічне та нормативно-правове забезп</w:t>
      </w:r>
      <w:r>
        <w:rPr>
          <w:sz w:val="23"/>
        </w:rPr>
        <w:t>е</w:t>
      </w:r>
      <w:r>
        <w:rPr>
          <w:sz w:val="23"/>
        </w:rPr>
        <w:t>чення останніх на основі оптимального поєднання загальнодержавних, регіональних та місц</w:t>
      </w:r>
      <w:r>
        <w:rPr>
          <w:sz w:val="23"/>
        </w:rPr>
        <w:t>е</w:t>
      </w:r>
      <w:r>
        <w:rPr>
          <w:sz w:val="23"/>
        </w:rPr>
        <w:t>вих інтересів.</w:t>
      </w:r>
    </w:p>
    <w:p w:rsidR="00663653" w:rsidRDefault="00663653" w:rsidP="00663653">
      <w:pPr>
        <w:pStyle w:val="a3"/>
        <w:spacing w:line="233" w:lineRule="exact"/>
        <w:ind w:firstLine="301"/>
        <w:rPr>
          <w:sz w:val="23"/>
        </w:rPr>
      </w:pPr>
      <w:r>
        <w:rPr>
          <w:sz w:val="23"/>
        </w:rPr>
        <w:t>Державна регіональна політика спрямовуватиметься на надання істотного динамізму рег</w:t>
      </w:r>
      <w:r>
        <w:rPr>
          <w:sz w:val="23"/>
        </w:rPr>
        <w:t>і</w:t>
      </w:r>
      <w:r>
        <w:rPr>
          <w:sz w:val="23"/>
        </w:rPr>
        <w:t>ональному соціально-економічному розвитку шляхом повнішого та ефективнішого залучення в господарський обіг ресурсного потенціалу регіонів, використання переваг територіального поділу і кооперації праці на основі розширення повноважень і підвищення відповідальності регіональних та місцевих органів влади і управління за розв’язання поточних і перспективних проблем територій.16</w:t>
      </w:r>
    </w:p>
    <w:p w:rsidR="00663653" w:rsidRDefault="00663653" w:rsidP="00663653">
      <w:pPr>
        <w:pStyle w:val="a3"/>
        <w:spacing w:line="233" w:lineRule="exact"/>
        <w:ind w:firstLine="301"/>
        <w:rPr>
          <w:sz w:val="23"/>
        </w:rPr>
      </w:pPr>
      <w:r>
        <w:rPr>
          <w:sz w:val="23"/>
        </w:rPr>
        <w:t>Важливою складовою економічної політики в Україні виступають реформи в аграрній сф</w:t>
      </w:r>
      <w:r>
        <w:rPr>
          <w:sz w:val="23"/>
        </w:rPr>
        <w:t>е</w:t>
      </w:r>
      <w:r>
        <w:rPr>
          <w:sz w:val="23"/>
        </w:rPr>
        <w:t>рі, перетворення АПК у лідируючий, експортоспроможний сектор економіки. Одним з найг</w:t>
      </w:r>
      <w:r>
        <w:rPr>
          <w:sz w:val="23"/>
        </w:rPr>
        <w:t>о</w:t>
      </w:r>
      <w:r>
        <w:rPr>
          <w:sz w:val="23"/>
        </w:rPr>
        <w:t>стріших питань у реформуванні АПК виступає проблема прискорення земельної реформи. Для цього необхідно здійснити в життя проголошений ще в жовтні 1994 р. основний принцип р</w:t>
      </w:r>
      <w:r>
        <w:rPr>
          <w:sz w:val="23"/>
        </w:rPr>
        <w:t>е</w:t>
      </w:r>
      <w:r>
        <w:rPr>
          <w:sz w:val="23"/>
        </w:rPr>
        <w:t>формування земельних відносин: земля має належати тим, хто її обробляє.</w:t>
      </w:r>
    </w:p>
    <w:p w:rsidR="00663653" w:rsidRDefault="00663653" w:rsidP="00663653">
      <w:pPr>
        <w:pStyle w:val="a3"/>
        <w:spacing w:line="233" w:lineRule="exact"/>
        <w:ind w:firstLine="301"/>
        <w:rPr>
          <w:sz w:val="23"/>
        </w:rPr>
      </w:pPr>
      <w:r>
        <w:rPr>
          <w:sz w:val="23"/>
        </w:rPr>
        <w:t>Важливим кроком на цьому шляху став Указ Президента України «Про невідкладні заходи щодо прискорення реформування аграрного сектора економіки». Цей політико-правовий д</w:t>
      </w:r>
      <w:r>
        <w:rPr>
          <w:sz w:val="23"/>
        </w:rPr>
        <w:t>о</w:t>
      </w:r>
      <w:r>
        <w:rPr>
          <w:sz w:val="23"/>
        </w:rPr>
        <w:t>кумент дає можливість прискорити ринкові перетворення на селі та завершити реформування громадського сектора сільськогосподарського виробництва на основі приватної власн</w:t>
      </w:r>
      <w:r>
        <w:rPr>
          <w:sz w:val="23"/>
        </w:rPr>
        <w:t>о</w:t>
      </w:r>
      <w:r>
        <w:rPr>
          <w:sz w:val="23"/>
        </w:rPr>
        <w:t>сті.</w:t>
      </w:r>
    </w:p>
    <w:p w:rsidR="00663653" w:rsidRDefault="00663653" w:rsidP="00663653">
      <w:pPr>
        <w:pStyle w:val="a3"/>
        <w:spacing w:line="233" w:lineRule="exact"/>
        <w:ind w:firstLine="301"/>
        <w:rPr>
          <w:spacing w:val="4"/>
          <w:sz w:val="23"/>
        </w:rPr>
      </w:pPr>
      <w:r>
        <w:rPr>
          <w:spacing w:val="4"/>
          <w:sz w:val="23"/>
        </w:rPr>
        <w:t>Наступним напрямком стратегії економічних перетворень є зовнішньоекономічна ді</w:t>
      </w:r>
      <w:r>
        <w:rPr>
          <w:spacing w:val="4"/>
          <w:sz w:val="23"/>
        </w:rPr>
        <w:t>я</w:t>
      </w:r>
      <w:r>
        <w:rPr>
          <w:spacing w:val="4"/>
          <w:sz w:val="23"/>
        </w:rPr>
        <w:t>льність у всіх її виявах: експортних, імпортних операціях т</w:t>
      </w:r>
      <w:r>
        <w:rPr>
          <w:spacing w:val="4"/>
          <w:sz w:val="23"/>
        </w:rPr>
        <w:t>о</w:t>
      </w:r>
      <w:r>
        <w:rPr>
          <w:spacing w:val="4"/>
          <w:sz w:val="23"/>
        </w:rPr>
        <w:t>що.17</w:t>
      </w:r>
    </w:p>
    <w:p w:rsidR="00663653" w:rsidRDefault="00663653" w:rsidP="00663653">
      <w:pPr>
        <w:pStyle w:val="3"/>
        <w:spacing w:before="120" w:after="120"/>
      </w:pPr>
      <w:r>
        <w:t>Вставка 182а</w:t>
      </w:r>
    </w:p>
    <w:p w:rsidR="00663653" w:rsidRDefault="00663653" w:rsidP="00663653">
      <w:pPr>
        <w:pStyle w:val="a3"/>
        <w:spacing w:line="233" w:lineRule="exact"/>
        <w:ind w:firstLine="301"/>
        <w:rPr>
          <w:sz w:val="23"/>
        </w:rPr>
      </w:pPr>
      <w:r>
        <w:rPr>
          <w:sz w:val="23"/>
        </w:rPr>
        <w:t>Зовнішньоекономічна діяльність України має бути багатовекторною. Необхідно не лише продовжити, а й забезпечити її європейську орієнтацію. Це дуже важливо, ураховуючи з</w:t>
      </w:r>
      <w:r>
        <w:rPr>
          <w:sz w:val="23"/>
        </w:rPr>
        <w:t>а</w:t>
      </w:r>
      <w:r>
        <w:rPr>
          <w:sz w:val="23"/>
        </w:rPr>
        <w:t>вдання інноваційного розвитку. Водночас треба пам’ятати, що якісно нові можливості для України в розвитку зовнішньоекономічних відносин відкриваються у зв’язку з підписанням Договору про дружбу, співробітництво і партнерство між Україною та Російською Федерац</w:t>
      </w:r>
      <w:r>
        <w:rPr>
          <w:sz w:val="23"/>
        </w:rPr>
        <w:t>і</w:t>
      </w:r>
      <w:r>
        <w:rPr>
          <w:sz w:val="23"/>
        </w:rPr>
        <w:t>єю, прийняттям Програми економічного співробітництва на 1998—2007 рр. Поглиблення зо</w:t>
      </w:r>
      <w:r>
        <w:rPr>
          <w:sz w:val="23"/>
        </w:rPr>
        <w:t>в</w:t>
      </w:r>
      <w:r>
        <w:rPr>
          <w:sz w:val="23"/>
        </w:rPr>
        <w:t>нішньоекономічних зв’язків із Росією необхідно розглядати як важливу складову стратегії економічного зростання України.</w:t>
      </w:r>
    </w:p>
    <w:p w:rsidR="00663653" w:rsidRDefault="00663653" w:rsidP="00663653">
      <w:pPr>
        <w:pStyle w:val="3"/>
        <w:spacing w:before="120" w:after="120"/>
      </w:pPr>
      <w:r>
        <w:t>Вставка 193а-б-в-г</w:t>
      </w:r>
    </w:p>
    <w:p w:rsidR="00663653" w:rsidRDefault="00663653" w:rsidP="00663653">
      <w:pPr>
        <w:pStyle w:val="a3"/>
        <w:spacing w:line="233" w:lineRule="exact"/>
        <w:ind w:firstLine="301"/>
        <w:rPr>
          <w:sz w:val="23"/>
          <w:vertAlign w:val="superscript"/>
        </w:rPr>
      </w:pPr>
      <w:r>
        <w:rPr>
          <w:sz w:val="23"/>
        </w:rPr>
        <w:t>Здійснювана в Україні соціальна політика, як зазначено у Посланні Президента України до Верховної Ради України: «Україна: поступ у ХХІ століття, ставить за мету забезпечити у 2000—2004 рр. зростання у 1,3—1,4 раза реальних доходів населення, створення 1 млн. нових робочих місць, поступове підвищення мінімального рівня трудових пенсій до межі прожитк</w:t>
      </w:r>
      <w:r>
        <w:rPr>
          <w:sz w:val="23"/>
        </w:rPr>
        <w:t>о</w:t>
      </w:r>
      <w:r>
        <w:rPr>
          <w:sz w:val="23"/>
        </w:rPr>
        <w:t>вого мінімуму».</w:t>
      </w:r>
      <w:r>
        <w:rPr>
          <w:sz w:val="23"/>
          <w:vertAlign w:val="superscript"/>
        </w:rPr>
        <w:t>11</w:t>
      </w:r>
    </w:p>
    <w:p w:rsidR="00663653" w:rsidRDefault="00663653" w:rsidP="00663653">
      <w:pPr>
        <w:pStyle w:val="a3"/>
        <w:spacing w:line="233" w:lineRule="exact"/>
        <w:ind w:firstLine="301"/>
        <w:rPr>
          <w:sz w:val="23"/>
        </w:rPr>
      </w:pPr>
      <w:r>
        <w:rPr>
          <w:sz w:val="23"/>
        </w:rPr>
        <w:t>Одним із визначальних напрямків соціальної політики має стати зростання реальних дох</w:t>
      </w:r>
      <w:r>
        <w:rPr>
          <w:sz w:val="23"/>
        </w:rPr>
        <w:t>о</w:t>
      </w:r>
      <w:r>
        <w:rPr>
          <w:sz w:val="23"/>
        </w:rPr>
        <w:t>дів і підвищення рівня життя усіх верств населення (як працюючих, так і непрацюючих), яка здійснюватиметься відповідно до Основних напрямків соціальної політики щодо грошових доходів населення України, схвалених Указом президента України від 7 серпня 1999 року. З цією метою опрацьовується концепція реформування системи оплати праці та підвищення з</w:t>
      </w:r>
      <w:r>
        <w:rPr>
          <w:sz w:val="23"/>
        </w:rPr>
        <w:t>а</w:t>
      </w:r>
      <w:r>
        <w:rPr>
          <w:sz w:val="23"/>
        </w:rPr>
        <w:t>робітної плати як основного джерела доходів працюючих громадян і засобу посилення мот</w:t>
      </w:r>
      <w:r>
        <w:rPr>
          <w:sz w:val="23"/>
        </w:rPr>
        <w:t>и</w:t>
      </w:r>
      <w:r>
        <w:rPr>
          <w:sz w:val="23"/>
        </w:rPr>
        <w:t>вації до високопродуктивної, якісної праці. Концепція передбачає докорінну зміну структури витрат виробництва з метою підвищення питомої ваги оплати праці. В собівартості продукції. Паралельно з цим має здійснюватися посилений контроль за додержанням законодавства про оплату праці та своєчасністю її виплати. Одночасно завершується розробка Програми запоб</w:t>
      </w:r>
      <w:r>
        <w:rPr>
          <w:sz w:val="23"/>
        </w:rPr>
        <w:t>і</w:t>
      </w:r>
      <w:r>
        <w:rPr>
          <w:sz w:val="23"/>
        </w:rPr>
        <w:t>гання бідності в Україні, що визначатиме основні напрями діяльності уряду та заходи щодо формування ефективної системи соціальної підтримки населення, причин бідності. Правову основу для врахування прожиткового мінімуму як основного соціального стандарту при з</w:t>
      </w:r>
      <w:r>
        <w:rPr>
          <w:sz w:val="23"/>
        </w:rPr>
        <w:t>а</w:t>
      </w:r>
      <w:r>
        <w:rPr>
          <w:sz w:val="23"/>
        </w:rPr>
        <w:t>твердженні та реалізації державою конституційних гарантій громадян на достатній життєвий рівень закладено Законом України «Про прожитковий мінімум».</w:t>
      </w:r>
    </w:p>
    <w:p w:rsidR="00663653" w:rsidRDefault="00663653" w:rsidP="00663653">
      <w:pPr>
        <w:pStyle w:val="a3"/>
        <w:spacing w:line="233" w:lineRule="exact"/>
        <w:ind w:firstLine="301"/>
        <w:rPr>
          <w:sz w:val="23"/>
        </w:rPr>
      </w:pPr>
      <w:r>
        <w:rPr>
          <w:sz w:val="23"/>
        </w:rPr>
        <w:t>На якісно новий рівень має бути піднята практика укладання колективних трудових дог</w:t>
      </w:r>
      <w:r>
        <w:rPr>
          <w:sz w:val="23"/>
        </w:rPr>
        <w:t>о</w:t>
      </w:r>
      <w:r>
        <w:rPr>
          <w:sz w:val="23"/>
        </w:rPr>
        <w:t>ворів та угод, процедура колективних переговорів та консультацій соціальних партнерів. С</w:t>
      </w:r>
      <w:r>
        <w:rPr>
          <w:sz w:val="23"/>
        </w:rPr>
        <w:t>о</w:t>
      </w:r>
      <w:r>
        <w:rPr>
          <w:sz w:val="23"/>
        </w:rPr>
        <w:t>ціальне партнерство має стати не так формою взаємодії, як еталоном мислення у формуванні нових підходів взаємовідносин між державою, роботодавцем та найманим працівником. О</w:t>
      </w:r>
      <w:r>
        <w:rPr>
          <w:sz w:val="23"/>
        </w:rPr>
        <w:t>д</w:t>
      </w:r>
      <w:r>
        <w:rPr>
          <w:sz w:val="23"/>
        </w:rPr>
        <w:t>ним із інструментів, покликаних сприяти позитивному розв’язанню багатьох питань, має ст</w:t>
      </w:r>
      <w:r>
        <w:rPr>
          <w:sz w:val="23"/>
        </w:rPr>
        <w:t>а</w:t>
      </w:r>
      <w:r>
        <w:rPr>
          <w:sz w:val="23"/>
        </w:rPr>
        <w:t>ти Генеральна угода між Кабінетом Міністрів, Конфедерацією роботодавців України та про</w:t>
      </w:r>
      <w:r>
        <w:rPr>
          <w:sz w:val="23"/>
        </w:rPr>
        <w:t>ф</w:t>
      </w:r>
      <w:r>
        <w:rPr>
          <w:sz w:val="23"/>
        </w:rPr>
        <w:t>спілковими об’єднаннями України на 1999—2000 роки. В цьому акті соціального партнерства, спрямованому на співробітництво і досягнення злагоди в суспільстві, врегульовані не менше основні норми та принципи реалізації соціально-економічної політики і трудових відносин, а й дії та відповідальність сторін. Виконання цієї угоди стане цивілізованою формою розв’язання багатьох існуючих у цій сфері проблем.</w:t>
      </w:r>
    </w:p>
    <w:p w:rsidR="00663653" w:rsidRDefault="00663653" w:rsidP="00663653">
      <w:pPr>
        <w:pStyle w:val="a3"/>
        <w:spacing w:line="233" w:lineRule="exact"/>
        <w:ind w:firstLine="301"/>
        <w:rPr>
          <w:sz w:val="23"/>
        </w:rPr>
      </w:pPr>
      <w:r>
        <w:rPr>
          <w:sz w:val="23"/>
        </w:rPr>
        <w:t>До найприоритетніших напрямків соціальної політики належить вирішення одного з на</w:t>
      </w:r>
      <w:r>
        <w:rPr>
          <w:sz w:val="23"/>
        </w:rPr>
        <w:t>й</w:t>
      </w:r>
      <w:r>
        <w:rPr>
          <w:sz w:val="23"/>
        </w:rPr>
        <w:t>гостріших соціально-економічних питань сучасного суспільства — безробіття і повноцінної зайнятості населення. Враховуючи характеристику для сучасної кон’юнктури українського ринку праці глибокі диспропорції і співвідношенні попиту і пропозиції робочої сили, важл</w:t>
      </w:r>
      <w:r>
        <w:rPr>
          <w:sz w:val="23"/>
        </w:rPr>
        <w:t>и</w:t>
      </w:r>
      <w:r>
        <w:rPr>
          <w:sz w:val="23"/>
        </w:rPr>
        <w:t>вими в цьому плані є комплексні заходи щодо пом’якшення ситуації, як передбачені, зокрема, проектом програми «Україна — 2010». Принципово важливим напрямком є розробка Ген</w:t>
      </w:r>
      <w:r>
        <w:rPr>
          <w:sz w:val="23"/>
        </w:rPr>
        <w:t>е</w:t>
      </w:r>
      <w:r>
        <w:rPr>
          <w:sz w:val="23"/>
        </w:rPr>
        <w:t>ральної схеми створення робочих місць окрім того, розробляється державна програма на в</w:t>
      </w:r>
      <w:r>
        <w:rPr>
          <w:sz w:val="23"/>
        </w:rPr>
        <w:t>и</w:t>
      </w:r>
      <w:r>
        <w:rPr>
          <w:sz w:val="23"/>
        </w:rPr>
        <w:t>конання затверджених указом Президента України Основних напрямків розвитку трудового потенціалу в Україні на період до 2010 року. Створення умов для продуктивної праці, у тому числі шляхом підтримки самозайнятості, розвитку малого і середнього бізнесу, сьогодні п</w:t>
      </w:r>
      <w:r>
        <w:rPr>
          <w:sz w:val="23"/>
        </w:rPr>
        <w:t>о</w:t>
      </w:r>
      <w:r>
        <w:rPr>
          <w:sz w:val="23"/>
        </w:rPr>
        <w:t>винно бути в центрі уваги всіх державних органів управління, бо саме зайнятість є основою подолання бідності, зростання добробуту населе</w:t>
      </w:r>
      <w:r>
        <w:rPr>
          <w:sz w:val="23"/>
        </w:rPr>
        <w:t>н</w:t>
      </w:r>
      <w:r>
        <w:rPr>
          <w:sz w:val="23"/>
        </w:rPr>
        <w:t>ня України.</w:t>
      </w:r>
    </w:p>
    <w:p w:rsidR="00663653" w:rsidRDefault="00663653" w:rsidP="00663653">
      <w:pPr>
        <w:pStyle w:val="3"/>
        <w:spacing w:before="120" w:after="120"/>
      </w:pPr>
      <w:r>
        <w:t>Вставка 196а</w:t>
      </w:r>
    </w:p>
    <w:p w:rsidR="00663653" w:rsidRDefault="00663653" w:rsidP="00663653">
      <w:pPr>
        <w:pStyle w:val="a3"/>
        <w:spacing w:line="233" w:lineRule="exact"/>
        <w:ind w:firstLine="301"/>
        <w:rPr>
          <w:sz w:val="23"/>
        </w:rPr>
      </w:pPr>
      <w:r>
        <w:rPr>
          <w:sz w:val="23"/>
        </w:rPr>
        <w:t>2. важливою умовою соціального захисту населення повинна стати система загальн</w:t>
      </w:r>
      <w:r>
        <w:rPr>
          <w:sz w:val="23"/>
        </w:rPr>
        <w:t>о</w:t>
      </w:r>
      <w:r>
        <w:rPr>
          <w:sz w:val="23"/>
        </w:rPr>
        <w:t>обов’язкових видів соціального страхування, зокрема на випадок хвороби, виходу на пенсію, можливу втрату роботи чи здоров’я внаслідок травми на виробництві тощо. Комплекс закон</w:t>
      </w:r>
      <w:r>
        <w:rPr>
          <w:sz w:val="23"/>
        </w:rPr>
        <w:t>о</w:t>
      </w:r>
      <w:r>
        <w:rPr>
          <w:sz w:val="23"/>
        </w:rPr>
        <w:t>проектів про соціальне страхування сьогодні вже напрацьоване.</w:t>
      </w:r>
    </w:p>
    <w:p w:rsidR="00663653" w:rsidRDefault="00663653" w:rsidP="00663653">
      <w:pPr>
        <w:pStyle w:val="a3"/>
        <w:spacing w:line="233" w:lineRule="exact"/>
        <w:ind w:firstLine="301"/>
      </w:pPr>
      <w:r>
        <w:rPr>
          <w:sz w:val="23"/>
        </w:rPr>
        <w:t>Реформа системи соціального страхування, яка торкнеться більшої частини населення, має сприяти стабільності та злагоді в суспільстві, продовженню соціально-ринкових реформ в Україні і, безумовно, підвищенню рівня життя її громадян. З 1 січня 2001 року вводиться в дію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w:t>
      </w:r>
      <w:r>
        <w:rPr>
          <w:sz w:val="23"/>
        </w:rPr>
        <w:t>с</w:t>
      </w:r>
      <w:r>
        <w:rPr>
          <w:sz w:val="23"/>
        </w:rPr>
        <w:t>ті», котрим встановлено диференційовані страхові тарифи залежно від стану охорони праці на підприємстві. Це зробить економічно невигідним для роботодавців порушення умов охорони праці, а також забезпечить стабільне фінансування витрат, пов’язаних з виплатою компенс</w:t>
      </w:r>
      <w:r>
        <w:rPr>
          <w:sz w:val="23"/>
        </w:rPr>
        <w:t>а</w:t>
      </w:r>
      <w:r>
        <w:rPr>
          <w:sz w:val="23"/>
        </w:rPr>
        <w:t>цій працівникам при втраті працездатності, пенсій по інвалідності та у разі смерті годувальн</w:t>
      </w:r>
      <w:r>
        <w:rPr>
          <w:sz w:val="23"/>
        </w:rPr>
        <w:t>и</w:t>
      </w:r>
      <w:r>
        <w:rPr>
          <w:sz w:val="23"/>
        </w:rPr>
        <w:t>ка. Крім того, запровадження цього закону вирішить наболіле питання р</w:t>
      </w:r>
      <w:r>
        <w:rPr>
          <w:sz w:val="23"/>
        </w:rPr>
        <w:t>е</w:t>
      </w:r>
      <w:r>
        <w:rPr>
          <w:sz w:val="23"/>
        </w:rPr>
        <w:t>гресивних виплат.</w:t>
      </w:r>
    </w:p>
    <w:p w:rsidR="00663653" w:rsidRDefault="00663653" w:rsidP="00663653">
      <w:pPr>
        <w:pStyle w:val="3"/>
        <w:spacing w:before="120" w:after="120"/>
      </w:pPr>
      <w:r>
        <w:t>Вставка 197а</w:t>
      </w:r>
    </w:p>
    <w:p w:rsidR="00663653" w:rsidRDefault="00663653" w:rsidP="00663653">
      <w:pPr>
        <w:pStyle w:val="a3"/>
        <w:spacing w:line="233" w:lineRule="exact"/>
        <w:ind w:firstLine="301"/>
        <w:rPr>
          <w:sz w:val="23"/>
        </w:rPr>
      </w:pPr>
      <w:r>
        <w:rPr>
          <w:sz w:val="23"/>
        </w:rPr>
        <w:t>Принципово важливим напрямком соціальної роботи є вдосконалення системи пільг, які надаються окремим категоріям населення, поглиблення адресної соціальної допомоги з метою переходу до системи соціального захисту, зорієнтованої на сім’ю з урахуванням насамперед її матеріального стану. Як засвідчує досвід, обмежені фінансові ресурси мають бути спрямовані адресно — саме тим, хто найбільше потребує державної підтримки. Сьогодні не можна розп</w:t>
      </w:r>
      <w:r>
        <w:rPr>
          <w:sz w:val="23"/>
        </w:rPr>
        <w:t>о</w:t>
      </w:r>
      <w:r>
        <w:rPr>
          <w:sz w:val="23"/>
        </w:rPr>
        <w:t>рошувати цільові кошти, намагаючись допомогти всім і таким чином реально не захищаючи найнужденніших.</w:t>
      </w:r>
    </w:p>
    <w:p w:rsidR="00663653" w:rsidRDefault="00663653" w:rsidP="00663653">
      <w:pPr>
        <w:pStyle w:val="a3"/>
        <w:spacing w:line="233" w:lineRule="exact"/>
        <w:ind w:firstLine="301"/>
        <w:rPr>
          <w:sz w:val="23"/>
        </w:rPr>
      </w:pPr>
      <w:r>
        <w:rPr>
          <w:sz w:val="23"/>
        </w:rPr>
        <w:t>Перший крок у цьому напрямку вже зроблено — урядовою постановою з 1 квітня 1999 р. запроваджено адресну соціальну допомогу малозабезпеченим сім’ям. Дальше реформування системи соціальної допомоги передбачає зосередження всіх видів виплат в органах соціальн</w:t>
      </w:r>
      <w:r>
        <w:rPr>
          <w:sz w:val="23"/>
        </w:rPr>
        <w:t>о</w:t>
      </w:r>
      <w:r>
        <w:rPr>
          <w:sz w:val="23"/>
        </w:rPr>
        <w:t>го захисту населення, створення єдиного банку даних одержувачів допомоги, запровадження нових механізмів системи контролю за використанням бюджетних коштів.</w:t>
      </w:r>
    </w:p>
    <w:p w:rsidR="00663653" w:rsidRDefault="00663653" w:rsidP="00663653">
      <w:pPr>
        <w:pStyle w:val="a3"/>
        <w:spacing w:line="233" w:lineRule="exact"/>
        <w:ind w:firstLine="301"/>
      </w:pPr>
      <w:r>
        <w:rPr>
          <w:sz w:val="23"/>
        </w:rPr>
        <w:t>Такий підхід у здійсненні соціальної політики в Україні, безумовно, дасть змогу локаліз</w:t>
      </w:r>
      <w:r>
        <w:rPr>
          <w:sz w:val="23"/>
        </w:rPr>
        <w:t>у</w:t>
      </w:r>
      <w:r>
        <w:rPr>
          <w:sz w:val="23"/>
        </w:rPr>
        <w:t>вати основні джерела соціальної напруги в суспільстві і сприятиме поліпшенню соціального захисту населення, підвищенню рівня його життя.</w:t>
      </w:r>
    </w:p>
    <w:p w:rsidR="00663653" w:rsidRDefault="00663653" w:rsidP="00663653">
      <w:pPr>
        <w:pStyle w:val="3"/>
        <w:spacing w:before="120" w:after="120"/>
      </w:pPr>
      <w:r>
        <w:t>Вставка 199а-б</w:t>
      </w:r>
    </w:p>
    <w:p w:rsidR="00663653" w:rsidRDefault="00663653" w:rsidP="00663653">
      <w:pPr>
        <w:pStyle w:val="a3"/>
        <w:spacing w:line="233" w:lineRule="exact"/>
        <w:ind w:firstLine="301"/>
        <w:rPr>
          <w:sz w:val="23"/>
        </w:rPr>
      </w:pPr>
      <w:r>
        <w:rPr>
          <w:sz w:val="23"/>
        </w:rPr>
        <w:t xml:space="preserve">Основна увага щодо захисту соціально незахищеного населення зосереджуватиметься на проведенні глибокої пенсійної реформи </w:t>
      </w:r>
      <w:r w:rsidRPr="00663653">
        <w:rPr>
          <w:sz w:val="23"/>
          <w:lang w:val="ru-RU"/>
        </w:rPr>
        <w:t>[</w:t>
      </w:r>
      <w:r>
        <w:rPr>
          <w:sz w:val="23"/>
        </w:rPr>
        <w:t>15</w:t>
      </w:r>
      <w:r w:rsidRPr="00663653">
        <w:rPr>
          <w:sz w:val="23"/>
          <w:lang w:val="ru-RU"/>
        </w:rPr>
        <w:t>].</w:t>
      </w:r>
      <w:r>
        <w:rPr>
          <w:sz w:val="23"/>
        </w:rPr>
        <w:t xml:space="preserve"> Як відомо, пенсійну реформу розпочато відпов</w:t>
      </w:r>
      <w:r>
        <w:rPr>
          <w:sz w:val="23"/>
        </w:rPr>
        <w:t>і</w:t>
      </w:r>
      <w:r>
        <w:rPr>
          <w:sz w:val="23"/>
        </w:rPr>
        <w:t>дно до Указу Президента від 13 квітня 1998 року «Про основні напрями реформування пе</w:t>
      </w:r>
      <w:r>
        <w:rPr>
          <w:sz w:val="23"/>
        </w:rPr>
        <w:t>н</w:t>
      </w:r>
      <w:r>
        <w:rPr>
          <w:sz w:val="23"/>
        </w:rPr>
        <w:t>сійного забезпечення в Україні». Необхідність її проведення зумовлена низьким рівнем та н</w:t>
      </w:r>
      <w:r>
        <w:rPr>
          <w:sz w:val="23"/>
        </w:rPr>
        <w:t>е</w:t>
      </w:r>
      <w:r>
        <w:rPr>
          <w:sz w:val="23"/>
        </w:rPr>
        <w:t>значною диференціацією розмірів пенсій; несприятливими демографічними процесами, спричиненими постарінням населення; збільшенням кількості пенсіонерів у зв’язку з достр</w:t>
      </w:r>
      <w:r>
        <w:rPr>
          <w:sz w:val="23"/>
        </w:rPr>
        <w:t>о</w:t>
      </w:r>
      <w:r>
        <w:rPr>
          <w:sz w:val="23"/>
        </w:rPr>
        <w:t>ковим та пільговим виходом на пенсію, що об’єктивно збільшує навантаження на пенсійну систему; високим розміром пенсійних внесків та неадекватним їх впливом на розмір пенсій; значним зростанням несплати зборів до Пенсійного фонду.</w:t>
      </w:r>
    </w:p>
    <w:p w:rsidR="00663653" w:rsidRDefault="00663653" w:rsidP="00663653">
      <w:pPr>
        <w:pStyle w:val="a3"/>
        <w:spacing w:line="233" w:lineRule="exact"/>
        <w:ind w:firstLine="301"/>
      </w:pPr>
      <w:r>
        <w:rPr>
          <w:sz w:val="23"/>
        </w:rPr>
        <w:t>Усі ці чинники зумовили необхідність проведення глибокого реформування системи пе</w:t>
      </w:r>
      <w:r>
        <w:rPr>
          <w:sz w:val="23"/>
        </w:rPr>
        <w:t>н</w:t>
      </w:r>
      <w:r>
        <w:rPr>
          <w:sz w:val="23"/>
        </w:rPr>
        <w:t>сійного забезпечення через впровадження загальнообов’язкового державного та добровільн</w:t>
      </w:r>
      <w:r>
        <w:rPr>
          <w:sz w:val="23"/>
        </w:rPr>
        <w:t>о</w:t>
      </w:r>
      <w:r>
        <w:rPr>
          <w:sz w:val="23"/>
        </w:rPr>
        <w:t>го пенсійного страхування і встановлення розмірів пенсій залежно від особистого трудового внеску. Передача повноважень щодо призначення пенсій від органів соціального захисту до відділень Пенсійного фонду та поєднання в одному органі функцій призначення і виплати пенсій за обов’язкової умови впровадження персоніфікованого обліку страхових внесків було випробуване в порядку експерименту у Львівській області. Експеримент дав позитивні р</w:t>
      </w:r>
      <w:r>
        <w:rPr>
          <w:sz w:val="23"/>
        </w:rPr>
        <w:t>е</w:t>
      </w:r>
      <w:r>
        <w:rPr>
          <w:sz w:val="23"/>
        </w:rPr>
        <w:t>зультати, а відтак постало практичне завдання запровадження цих підходів до пенсійного р</w:t>
      </w:r>
      <w:r>
        <w:rPr>
          <w:sz w:val="23"/>
        </w:rPr>
        <w:t>е</w:t>
      </w:r>
      <w:r>
        <w:rPr>
          <w:sz w:val="23"/>
        </w:rPr>
        <w:t>фо</w:t>
      </w:r>
      <w:r>
        <w:rPr>
          <w:sz w:val="23"/>
        </w:rPr>
        <w:t>р</w:t>
      </w:r>
      <w:r>
        <w:rPr>
          <w:sz w:val="23"/>
        </w:rPr>
        <w:t>мування в масштабах усієї країни.</w:t>
      </w:r>
    </w:p>
    <w:p w:rsidR="00663653" w:rsidRDefault="00663653" w:rsidP="00663653">
      <w:pPr>
        <w:pStyle w:val="3"/>
        <w:spacing w:before="120" w:after="120"/>
      </w:pPr>
      <w:r>
        <w:t>Вставка 264</w:t>
      </w:r>
    </w:p>
    <w:p w:rsidR="00663653" w:rsidRDefault="00663653" w:rsidP="00663653">
      <w:pPr>
        <w:pStyle w:val="a3"/>
        <w:spacing w:line="233" w:lineRule="exact"/>
        <w:ind w:firstLine="0"/>
        <w:jc w:val="center"/>
        <w:rPr>
          <w:b/>
          <w:sz w:val="23"/>
        </w:rPr>
      </w:pPr>
      <w:r>
        <w:rPr>
          <w:b/>
          <w:sz w:val="23"/>
        </w:rPr>
        <w:t>1. Еліти в політиці: поняття та еволюція теорії</w:t>
      </w:r>
    </w:p>
    <w:p w:rsidR="00663653" w:rsidRDefault="00663653" w:rsidP="00663653">
      <w:pPr>
        <w:pStyle w:val="a3"/>
        <w:spacing w:line="233" w:lineRule="exact"/>
        <w:ind w:firstLine="301"/>
        <w:rPr>
          <w:sz w:val="23"/>
        </w:rPr>
      </w:pPr>
      <w:r>
        <w:rPr>
          <w:sz w:val="23"/>
        </w:rPr>
        <w:t xml:space="preserve">Політична еліта відіграє надзвичайно важливу роль у політичному житті суспільства. Еліта політична (від. франц. </w:t>
      </w:r>
      <w:r w:rsidRPr="00663653">
        <w:rPr>
          <w:sz w:val="23"/>
        </w:rPr>
        <w:t>е</w:t>
      </w:r>
      <w:r>
        <w:rPr>
          <w:sz w:val="23"/>
          <w:lang w:val="en-US"/>
        </w:rPr>
        <w:t>lite</w:t>
      </w:r>
      <w:r>
        <w:rPr>
          <w:sz w:val="23"/>
        </w:rPr>
        <w:t xml:space="preserve"> — найліпше, відобірне) — це меншість суспільства, що утворює достатньо самостійну, відносно привілейовану групу, наділену особливими психологічними, соціальними й політичними якостями, яка бере безпосередню участь у затвердженні та здій</w:t>
      </w:r>
      <w:r>
        <w:rPr>
          <w:sz w:val="23"/>
        </w:rPr>
        <w:t>с</w:t>
      </w:r>
      <w:r>
        <w:rPr>
          <w:sz w:val="23"/>
        </w:rPr>
        <w:t xml:space="preserve">ненні рішень, пов’язаних із використанням державної влади або впливом на неї </w:t>
      </w:r>
      <w:r w:rsidRPr="00663653">
        <w:rPr>
          <w:sz w:val="23"/>
        </w:rPr>
        <w:t>[</w:t>
      </w:r>
      <w:r>
        <w:rPr>
          <w:sz w:val="23"/>
        </w:rPr>
        <w:t>1</w:t>
      </w:r>
      <w:r w:rsidRPr="00663653">
        <w:rPr>
          <w:sz w:val="23"/>
        </w:rPr>
        <w:t>]</w:t>
      </w:r>
      <w:r>
        <w:rPr>
          <w:sz w:val="23"/>
        </w:rPr>
        <w:t>.</w:t>
      </w:r>
    </w:p>
    <w:p w:rsidR="00663653" w:rsidRDefault="00663653" w:rsidP="00663653">
      <w:pPr>
        <w:pStyle w:val="a3"/>
        <w:spacing w:line="233" w:lineRule="exact"/>
        <w:ind w:firstLine="301"/>
        <w:rPr>
          <w:sz w:val="23"/>
        </w:rPr>
      </w:pPr>
      <w:r>
        <w:rPr>
          <w:sz w:val="23"/>
        </w:rPr>
        <w:t>Визначення тих, кого можна назвати елітою у західній соціології та політології далеко не однозначне: так називають людей, які отримали найвищий індекс у сфері своєї діяльності (Парето); найбільш активних у політичному відношенні особистостей, що зорієнтовані на владу, організовану меншість суспільства, правлячий клас (Моска); людей, які користуються в суспільстві найбільшим престижем, статусом, багатством; осіб, що інтелектуально чи морал</w:t>
      </w:r>
      <w:r>
        <w:rPr>
          <w:sz w:val="23"/>
        </w:rPr>
        <w:t>ь</w:t>
      </w:r>
      <w:r>
        <w:rPr>
          <w:sz w:val="23"/>
        </w:rPr>
        <w:t>но стоять над масою, мають розвинуте почуття відповідальності (Ортега-і-Гассет); людей, н</w:t>
      </w:r>
      <w:r>
        <w:rPr>
          <w:sz w:val="23"/>
        </w:rPr>
        <w:t>а</w:t>
      </w:r>
      <w:r>
        <w:rPr>
          <w:sz w:val="23"/>
        </w:rPr>
        <w:t>ділених владою (Етціоні); людей, які мають формальну владу в організаціях та інститутах, що визначають суспільне життя (Дай); особистостей, наділених харизмою (Фройнд); творчу ме</w:t>
      </w:r>
      <w:r>
        <w:rPr>
          <w:sz w:val="23"/>
        </w:rPr>
        <w:t>н</w:t>
      </w:r>
      <w:r>
        <w:rPr>
          <w:sz w:val="23"/>
        </w:rPr>
        <w:t>шість суспільства на противагу нетворчій більшості (Тойнбі); меншість, що посідають на</w:t>
      </w:r>
      <w:r>
        <w:rPr>
          <w:sz w:val="23"/>
        </w:rPr>
        <w:t>й</w:t>
      </w:r>
      <w:r>
        <w:rPr>
          <w:sz w:val="23"/>
        </w:rPr>
        <w:t>більш важливі функції в суспільстві (Келлер); порівняно невеликі групи, які складаються з осіб, що займають провідне становище в політичному, економічному, культурному житті су</w:t>
      </w:r>
      <w:r>
        <w:rPr>
          <w:sz w:val="23"/>
        </w:rPr>
        <w:t>с</w:t>
      </w:r>
      <w:r>
        <w:rPr>
          <w:sz w:val="23"/>
        </w:rPr>
        <w:t>пільства (теорія елітного плюралізму); найбільш кваліфіковані спеціалісти, менеджери та вищі службовці в системі бюрократичного управління (теорія технологічного детермінізму); пров</w:t>
      </w:r>
      <w:r>
        <w:rPr>
          <w:sz w:val="23"/>
        </w:rPr>
        <w:t>і</w:t>
      </w:r>
      <w:r>
        <w:rPr>
          <w:sz w:val="23"/>
        </w:rPr>
        <w:t xml:space="preserve">дні представники різких соціальних груп — професійних, етнічних, локальних (Боден). У будь-якому разі, дихотомія </w:t>
      </w:r>
      <w:r>
        <w:rPr>
          <w:b/>
          <w:sz w:val="23"/>
        </w:rPr>
        <w:t>еліта</w:t>
      </w:r>
      <w:r>
        <w:rPr>
          <w:sz w:val="23"/>
        </w:rPr>
        <w:t xml:space="preserve"> — </w:t>
      </w:r>
      <w:r>
        <w:rPr>
          <w:b/>
          <w:sz w:val="23"/>
        </w:rPr>
        <w:t>маса</w:t>
      </w:r>
      <w:r>
        <w:rPr>
          <w:sz w:val="23"/>
        </w:rPr>
        <w:t xml:space="preserve"> є провідним методологічним принципом аналізу с</w:t>
      </w:r>
      <w:r>
        <w:rPr>
          <w:sz w:val="23"/>
        </w:rPr>
        <w:t>о</w:t>
      </w:r>
      <w:r>
        <w:rPr>
          <w:sz w:val="23"/>
        </w:rPr>
        <w:t>ціальної структури суспільс</w:t>
      </w:r>
      <w:r>
        <w:rPr>
          <w:sz w:val="23"/>
        </w:rPr>
        <w:t>т</w:t>
      </w:r>
      <w:r>
        <w:rPr>
          <w:sz w:val="23"/>
        </w:rPr>
        <w:t xml:space="preserve">ва </w:t>
      </w:r>
      <w:r w:rsidRPr="00663653">
        <w:rPr>
          <w:sz w:val="23"/>
          <w:lang w:val="ru-RU"/>
        </w:rPr>
        <w:t>[</w:t>
      </w:r>
      <w:r>
        <w:rPr>
          <w:sz w:val="23"/>
        </w:rPr>
        <w:t>2</w:t>
      </w:r>
      <w:r w:rsidRPr="00663653">
        <w:rPr>
          <w:sz w:val="23"/>
          <w:lang w:val="ru-RU"/>
        </w:rPr>
        <w:t>].</w:t>
      </w:r>
    </w:p>
    <w:p w:rsidR="00663653" w:rsidRDefault="00663653" w:rsidP="00663653">
      <w:pPr>
        <w:pStyle w:val="a3"/>
        <w:spacing w:line="233" w:lineRule="exact"/>
        <w:ind w:firstLine="301"/>
        <w:rPr>
          <w:sz w:val="23"/>
        </w:rPr>
      </w:pPr>
      <w:r>
        <w:rPr>
          <w:sz w:val="23"/>
        </w:rPr>
        <w:t>Що ж до політологічного осмислення цього поняття, то воно є похідним від об’єктивної необхідності існування самої політичної еліти. Численні науково-теоретичні дослідження, а також суспільно-політична практика доводять, що потреба в політичній еліті — це закономі</w:t>
      </w:r>
      <w:r>
        <w:rPr>
          <w:sz w:val="23"/>
        </w:rPr>
        <w:t>р</w:t>
      </w:r>
      <w:r>
        <w:rPr>
          <w:sz w:val="23"/>
        </w:rPr>
        <w:t>ність розвитку цивілізації. Її існування зумовлене дією таких головних чинників, як психол</w:t>
      </w:r>
      <w:r>
        <w:rPr>
          <w:sz w:val="23"/>
        </w:rPr>
        <w:t>о</w:t>
      </w:r>
      <w:r>
        <w:rPr>
          <w:sz w:val="23"/>
        </w:rPr>
        <w:t>гічна й соціальна нерівність людей, їхні неоднакові природні здібності, можливості та бажа</w:t>
      </w:r>
      <w:r>
        <w:rPr>
          <w:sz w:val="23"/>
        </w:rPr>
        <w:t>н</w:t>
      </w:r>
      <w:r>
        <w:rPr>
          <w:sz w:val="23"/>
        </w:rPr>
        <w:t>ня брати участь у політиці; висока суспільна значущість управлінської діяльності й необхідність високого професіоналізму для її ефективного виконання; наявність широких м</w:t>
      </w:r>
      <w:r>
        <w:rPr>
          <w:sz w:val="23"/>
        </w:rPr>
        <w:t>о</w:t>
      </w:r>
      <w:r>
        <w:rPr>
          <w:sz w:val="23"/>
        </w:rPr>
        <w:t>жливостей використання управлінської діяльності для отримання різноманітних привілеїв; практичні можливості здійснення контролю за суспільством або певною його частиною; пол</w:t>
      </w:r>
      <w:r>
        <w:rPr>
          <w:sz w:val="23"/>
        </w:rPr>
        <w:t>і</w:t>
      </w:r>
      <w:r>
        <w:rPr>
          <w:sz w:val="23"/>
        </w:rPr>
        <w:t>тична пасивність широких мас, головні життєві інтереси яких, як правило, лежать поза сф</w:t>
      </w:r>
      <w:r>
        <w:rPr>
          <w:sz w:val="23"/>
        </w:rPr>
        <w:t>е</w:t>
      </w:r>
      <w:r>
        <w:rPr>
          <w:sz w:val="23"/>
        </w:rPr>
        <w:t xml:space="preserve">рою політики </w:t>
      </w:r>
      <w:r w:rsidRPr="00663653">
        <w:rPr>
          <w:sz w:val="23"/>
        </w:rPr>
        <w:t>[</w:t>
      </w:r>
      <w:r>
        <w:rPr>
          <w:sz w:val="23"/>
        </w:rPr>
        <w:t>3</w:t>
      </w:r>
      <w:r w:rsidRPr="00663653">
        <w:rPr>
          <w:sz w:val="23"/>
        </w:rPr>
        <w:t>].</w:t>
      </w:r>
    </w:p>
    <w:p w:rsidR="00663653" w:rsidRDefault="00663653" w:rsidP="00663653">
      <w:pPr>
        <w:pStyle w:val="a3"/>
        <w:spacing w:line="233" w:lineRule="exact"/>
        <w:ind w:firstLine="301"/>
        <w:rPr>
          <w:sz w:val="23"/>
        </w:rPr>
      </w:pPr>
      <w:r>
        <w:rPr>
          <w:sz w:val="23"/>
        </w:rPr>
        <w:t>Постановка проблеми політичної еліти має давню історію. Досить глибоке обгрунтування цієї проблеми можна знайти в працях Конфуція, Платона, Макіавеллі, Карлейля, Ніцше. Але перші концепції еліт в їхньому сучасному вигляді було розроблено Г. Москою, В. Парето та Р. Міхельсом.</w:t>
      </w:r>
    </w:p>
    <w:p w:rsidR="00663653" w:rsidRDefault="00663653" w:rsidP="00663653">
      <w:pPr>
        <w:pStyle w:val="a3"/>
        <w:spacing w:line="233" w:lineRule="exact"/>
        <w:ind w:firstLine="301"/>
        <w:rPr>
          <w:sz w:val="23"/>
        </w:rPr>
      </w:pPr>
      <w:r>
        <w:rPr>
          <w:sz w:val="23"/>
        </w:rPr>
        <w:t>Перший варіант теорії елітизму розробив Гаетано Моска — італійський дослідник, один з основоположників політичної науки. У своїх працях «Теорія правління і парламентське пра</w:t>
      </w:r>
      <w:r>
        <w:rPr>
          <w:sz w:val="23"/>
        </w:rPr>
        <w:t>в</w:t>
      </w:r>
      <w:r>
        <w:rPr>
          <w:sz w:val="23"/>
        </w:rPr>
        <w:t xml:space="preserve">ління» (1884), «Основи політичної науки» — 1896 (т. І); </w:t>
      </w:r>
      <w:r w:rsidRPr="00663653">
        <w:rPr>
          <w:sz w:val="23"/>
        </w:rPr>
        <w:t>1923</w:t>
      </w:r>
      <w:r>
        <w:rPr>
          <w:sz w:val="23"/>
        </w:rPr>
        <w:t xml:space="preserve"> р. (т. ІІ) учений дійшов висно</w:t>
      </w:r>
      <w:r>
        <w:rPr>
          <w:sz w:val="23"/>
        </w:rPr>
        <w:t>в</w:t>
      </w:r>
      <w:r>
        <w:rPr>
          <w:sz w:val="23"/>
        </w:rPr>
        <w:t>ку, що в «будь-якому «політичному організмі» очевидна наявність двох класів: панівної ме</w:t>
      </w:r>
      <w:r>
        <w:rPr>
          <w:sz w:val="23"/>
        </w:rPr>
        <w:t>н</w:t>
      </w:r>
      <w:r>
        <w:rPr>
          <w:sz w:val="23"/>
        </w:rPr>
        <w:t>шості — правлячого класу і політично залежної більшості — класу, яким правлять». Право влади меншості над більшістю Г. Моска виводить з якостей, що притаманні правлячій менш</w:t>
      </w:r>
      <w:r>
        <w:rPr>
          <w:sz w:val="23"/>
        </w:rPr>
        <w:t>о</w:t>
      </w:r>
      <w:r>
        <w:rPr>
          <w:sz w:val="23"/>
        </w:rPr>
        <w:t>сті. До цих якостей, що відкривають доступ до правлячого класу, належить, передовсім орг</w:t>
      </w:r>
      <w:r>
        <w:rPr>
          <w:sz w:val="23"/>
        </w:rPr>
        <w:t>а</w:t>
      </w:r>
      <w:r>
        <w:rPr>
          <w:sz w:val="23"/>
        </w:rPr>
        <w:t>нізованість. «Сто осіб, які діють узгоджено, зі спільним розумінням справи, — зазначає вч</w:t>
      </w:r>
      <w:r>
        <w:rPr>
          <w:sz w:val="23"/>
        </w:rPr>
        <w:t>е</w:t>
      </w:r>
      <w:r>
        <w:rPr>
          <w:sz w:val="23"/>
        </w:rPr>
        <w:t>ний, — переможуть тисячу людей, які незгодні один з одним і які спілкуються тільки один з одним…». Отже, що більша політична згуртованість меншості, «то пропорційно менша пра</w:t>
      </w:r>
      <w:r>
        <w:rPr>
          <w:sz w:val="23"/>
        </w:rPr>
        <w:t>в</w:t>
      </w:r>
      <w:r>
        <w:rPr>
          <w:sz w:val="23"/>
        </w:rPr>
        <w:t xml:space="preserve">ляча частина потрібна як порівняти з більшістю, якою управляють, і то важче для більшості організувати будь-який спротив» </w:t>
      </w:r>
      <w:r w:rsidRPr="00663653">
        <w:rPr>
          <w:sz w:val="23"/>
        </w:rPr>
        <w:t>[</w:t>
      </w:r>
      <w:r>
        <w:rPr>
          <w:sz w:val="23"/>
        </w:rPr>
        <w:t>4</w:t>
      </w:r>
      <w:r w:rsidRPr="00663653">
        <w:rPr>
          <w:sz w:val="23"/>
        </w:rPr>
        <w:t>]</w:t>
      </w:r>
      <w:r>
        <w:rPr>
          <w:sz w:val="23"/>
        </w:rPr>
        <w:t>.</w:t>
      </w:r>
    </w:p>
    <w:p w:rsidR="00663653" w:rsidRDefault="00663653" w:rsidP="00663653">
      <w:pPr>
        <w:pStyle w:val="a3"/>
        <w:spacing w:line="233" w:lineRule="exact"/>
        <w:ind w:firstLine="301"/>
        <w:rPr>
          <w:sz w:val="23"/>
        </w:rPr>
      </w:pPr>
      <w:r>
        <w:rPr>
          <w:sz w:val="23"/>
        </w:rPr>
        <w:t>Г. Моска визначає також кілька рис, які притаманні правлячій еліті: перевага над оточе</w:t>
      </w:r>
      <w:r>
        <w:rPr>
          <w:sz w:val="23"/>
        </w:rPr>
        <w:t>н</w:t>
      </w:r>
      <w:r>
        <w:rPr>
          <w:sz w:val="23"/>
        </w:rPr>
        <w:t>ням, авторитет, відчуття вищості. Ці риси випливають з військових подвигів, багатства, вис</w:t>
      </w:r>
      <w:r>
        <w:rPr>
          <w:sz w:val="23"/>
        </w:rPr>
        <w:t>о</w:t>
      </w:r>
      <w:r>
        <w:rPr>
          <w:sz w:val="23"/>
        </w:rPr>
        <w:t>кого походження, високих моральних якостей, місця в церковній ієрархії та володіння мист</w:t>
      </w:r>
      <w:r>
        <w:rPr>
          <w:sz w:val="23"/>
        </w:rPr>
        <w:t>е</w:t>
      </w:r>
      <w:r>
        <w:rPr>
          <w:sz w:val="23"/>
        </w:rPr>
        <w:t>цтвом упра</w:t>
      </w:r>
      <w:r>
        <w:rPr>
          <w:sz w:val="23"/>
        </w:rPr>
        <w:t>в</w:t>
      </w:r>
      <w:r>
        <w:rPr>
          <w:sz w:val="23"/>
        </w:rPr>
        <w:t>ління.</w:t>
      </w:r>
    </w:p>
    <w:p w:rsidR="00663653" w:rsidRDefault="00663653" w:rsidP="00663653">
      <w:pPr>
        <w:pStyle w:val="a3"/>
        <w:spacing w:line="233" w:lineRule="exact"/>
        <w:ind w:firstLine="301"/>
        <w:rPr>
          <w:sz w:val="23"/>
        </w:rPr>
      </w:pPr>
      <w:r>
        <w:rPr>
          <w:sz w:val="23"/>
        </w:rPr>
        <w:t>Вільфредо Парето (італійський соціолог і економіст) запроводжує в науку сам термін «ел</w:t>
      </w:r>
      <w:r>
        <w:rPr>
          <w:sz w:val="23"/>
        </w:rPr>
        <w:t>і</w:t>
      </w:r>
      <w:r>
        <w:rPr>
          <w:sz w:val="23"/>
        </w:rPr>
        <w:t>та» і формулює теорію циркуляції еліти. Необхідність поділу суспільства на правлячу еліту та більшість населення, яким управляють, італійський мислитель виводить із нерівності індив</w:t>
      </w:r>
      <w:r>
        <w:rPr>
          <w:sz w:val="23"/>
        </w:rPr>
        <w:t>і</w:t>
      </w:r>
      <w:r>
        <w:rPr>
          <w:sz w:val="23"/>
        </w:rPr>
        <w:t>дуальних властивостей людей. У суспільстві, на думку В. Парето, відбувається постійний кр</w:t>
      </w:r>
      <w:r>
        <w:rPr>
          <w:sz w:val="23"/>
        </w:rPr>
        <w:t>у</w:t>
      </w:r>
      <w:r>
        <w:rPr>
          <w:sz w:val="23"/>
        </w:rPr>
        <w:t>гообіг еліт, що є універсальним законом історії. У політичному житті вчений виділяє два типи еліт, які постійно змінюють при владі одна одну: перший тип — «леви», інший — «лиси». Тип еліти «леви» характеризується стабільністю розвитку політичної системи, силовими методами правління та консерватизмом. Для типу еліти «лиси» характерними ознаками діяльності мо</w:t>
      </w:r>
      <w:r>
        <w:rPr>
          <w:sz w:val="23"/>
        </w:rPr>
        <w:t>ж</w:t>
      </w:r>
      <w:r>
        <w:rPr>
          <w:sz w:val="23"/>
        </w:rPr>
        <w:t>на вважати хитрість, обман та демагогію. Щоб підтримувати рівновагу політичної системи необхідна періодична зміна одного типу еліти на іншу. В. Парето поділяв також еліту на пра</w:t>
      </w:r>
      <w:r>
        <w:rPr>
          <w:sz w:val="23"/>
        </w:rPr>
        <w:t>в</w:t>
      </w:r>
      <w:r>
        <w:rPr>
          <w:sz w:val="23"/>
        </w:rPr>
        <w:t>лячу й неправлячу (контреліту), а революцію розглядав як боротьбу та заміну правлячої еліти потенційною елітою. Нова еліта, що приходить до влади в результаті революції, залучає на свій бік широкі наро</w:t>
      </w:r>
      <w:r>
        <w:rPr>
          <w:sz w:val="23"/>
        </w:rPr>
        <w:t>д</w:t>
      </w:r>
      <w:r>
        <w:rPr>
          <w:sz w:val="23"/>
        </w:rPr>
        <w:t>ні маси.</w:t>
      </w:r>
    </w:p>
    <w:p w:rsidR="00663653" w:rsidRDefault="00663653" w:rsidP="00663653">
      <w:pPr>
        <w:pStyle w:val="a3"/>
        <w:spacing w:line="233" w:lineRule="exact"/>
        <w:ind w:firstLine="301"/>
        <w:rPr>
          <w:sz w:val="23"/>
        </w:rPr>
      </w:pPr>
      <w:r>
        <w:rPr>
          <w:sz w:val="23"/>
        </w:rPr>
        <w:t>Роберт Міхельс — німецький політолог — у праці «Соціологія політичних партій у суча</w:t>
      </w:r>
      <w:r>
        <w:rPr>
          <w:sz w:val="23"/>
        </w:rPr>
        <w:t>с</w:t>
      </w:r>
      <w:r>
        <w:rPr>
          <w:sz w:val="23"/>
        </w:rPr>
        <w:t>ній демократії» обгрунтував ідею «залізного закону олігархічних тенденцій». Суть цього з</w:t>
      </w:r>
      <w:r>
        <w:rPr>
          <w:sz w:val="23"/>
        </w:rPr>
        <w:t>а</w:t>
      </w:r>
      <w:r>
        <w:rPr>
          <w:sz w:val="23"/>
        </w:rPr>
        <w:t>кону полягає в тому, що створення будь-яких великих організацій обов’язково призводить до їхньої олігархізації та формування еліти. Навіть демократичним суспільством, висновує Р. Міхельс, факти</w:t>
      </w:r>
      <w:r>
        <w:rPr>
          <w:sz w:val="23"/>
        </w:rPr>
        <w:t>ч</w:t>
      </w:r>
      <w:r>
        <w:rPr>
          <w:sz w:val="23"/>
        </w:rPr>
        <w:t>но править олігархічна, елітарна група.</w:t>
      </w:r>
    </w:p>
    <w:p w:rsidR="00663653" w:rsidRDefault="00663653" w:rsidP="00663653">
      <w:pPr>
        <w:pStyle w:val="a3"/>
        <w:spacing w:line="233" w:lineRule="exact"/>
        <w:ind w:firstLine="301"/>
        <w:rPr>
          <w:sz w:val="23"/>
        </w:rPr>
      </w:pPr>
      <w:r>
        <w:rPr>
          <w:sz w:val="23"/>
        </w:rPr>
        <w:t>Американський політолог Гарольд Лассуелл розглядає політичні еліти як більш впливові проти з народних мас групи. На думку американського вченого, елітарні групи — явище, пр</w:t>
      </w:r>
      <w:r>
        <w:rPr>
          <w:sz w:val="23"/>
        </w:rPr>
        <w:t>и</w:t>
      </w:r>
      <w:r>
        <w:rPr>
          <w:sz w:val="23"/>
        </w:rPr>
        <w:t>таманне будь-якому суспільству, у тому числі й демократичному. Сучасний американський політолог Роберт Доль у своїй теорії поліархії поєднав концепцію елітаризму з ідеєю демокр</w:t>
      </w:r>
      <w:r>
        <w:rPr>
          <w:sz w:val="23"/>
        </w:rPr>
        <w:t>а</w:t>
      </w:r>
      <w:r>
        <w:rPr>
          <w:sz w:val="23"/>
        </w:rPr>
        <w:t>тії і визначив сучасну політичну владу як правління лідерів різних елітарних груп, що дійшли спільної згоди.</w:t>
      </w:r>
    </w:p>
    <w:p w:rsidR="00663653" w:rsidRDefault="00663653" w:rsidP="00663653">
      <w:pPr>
        <w:pStyle w:val="a3"/>
        <w:spacing w:line="233" w:lineRule="exact"/>
        <w:ind w:firstLine="301"/>
        <w:rPr>
          <w:sz w:val="23"/>
        </w:rPr>
      </w:pPr>
      <w:r>
        <w:rPr>
          <w:sz w:val="23"/>
        </w:rPr>
        <w:t>Сучасна політична еліта є внутрішньо диференційованою. Вона поділяється на правлячу еліту, яка здійснює державну владу, та опозиційну (контреліту). Призначенням першої є вол</w:t>
      </w:r>
      <w:r>
        <w:rPr>
          <w:sz w:val="23"/>
        </w:rPr>
        <w:t>о</w:t>
      </w:r>
      <w:r>
        <w:rPr>
          <w:sz w:val="23"/>
        </w:rPr>
        <w:t>діння владою та утримання її, дії ж контреліти спрямовано на те, щоб відібрати владу в пані</w:t>
      </w:r>
      <w:r>
        <w:rPr>
          <w:sz w:val="23"/>
        </w:rPr>
        <w:t>в</w:t>
      </w:r>
      <w:r>
        <w:rPr>
          <w:sz w:val="23"/>
        </w:rPr>
        <w:t>ної еліти. У політичному житті виділяють також відкриту еліту, що поповнюється з різних верств суспільства і закриту, котра рекрутується тільки з власного середовища. Розрізняють також вищу еліту, яка приймає або безпосередньо впливає на прийняття загальнодержавних рішень, і середню еліту, яка складається з інтелектуалів, службовців, учених, менеджерів т</w:t>
      </w:r>
      <w:r>
        <w:rPr>
          <w:sz w:val="23"/>
        </w:rPr>
        <w:t>о</w:t>
      </w:r>
      <w:r>
        <w:rPr>
          <w:sz w:val="23"/>
        </w:rPr>
        <w:t>що. Складовою частиною політичної еліти є адміністративна, до якої належать службо</w:t>
      </w:r>
      <w:r>
        <w:rPr>
          <w:sz w:val="23"/>
        </w:rPr>
        <w:t>в</w:t>
      </w:r>
      <w:r>
        <w:rPr>
          <w:sz w:val="23"/>
        </w:rPr>
        <w:t>ці-управлінці.</w:t>
      </w:r>
    </w:p>
    <w:p w:rsidR="00663653" w:rsidRDefault="00663653" w:rsidP="00663653">
      <w:pPr>
        <w:pStyle w:val="a3"/>
        <w:spacing w:line="233" w:lineRule="exact"/>
        <w:ind w:firstLine="301"/>
        <w:rPr>
          <w:sz w:val="23"/>
        </w:rPr>
      </w:pPr>
      <w:r>
        <w:rPr>
          <w:sz w:val="23"/>
        </w:rPr>
        <w:t>У сучасній західній політології наявні два основні підходи до визначення політичної еліти та її ролі в суспільстві — функціональний і ціннісний. Прихильники функціонального підходу за головну ознаку політичної еліти беруть соціальний статус людини, її місце і роль у системі владних управлінських структур. Вони визначають еліту як меншість населення, котра пр</w:t>
      </w:r>
      <w:r>
        <w:rPr>
          <w:sz w:val="23"/>
        </w:rPr>
        <w:t>и</w:t>
      </w:r>
      <w:r>
        <w:rPr>
          <w:sz w:val="23"/>
        </w:rPr>
        <w:t>ймає важливі рішення в суспільстві і керує більшістю (П. Шарон); або як меншість, котра здійснює найважливіші функції в суспільстві, має найбільшу вагу і вплив (С. К</w:t>
      </w:r>
      <w:r>
        <w:rPr>
          <w:sz w:val="23"/>
        </w:rPr>
        <w:t>е</w:t>
      </w:r>
      <w:r>
        <w:rPr>
          <w:sz w:val="23"/>
        </w:rPr>
        <w:t>лер).</w:t>
      </w:r>
    </w:p>
    <w:p w:rsidR="00663653" w:rsidRDefault="00663653" w:rsidP="00663653">
      <w:pPr>
        <w:pStyle w:val="a3"/>
        <w:spacing w:line="233" w:lineRule="exact"/>
        <w:ind w:firstLine="301"/>
        <w:rPr>
          <w:sz w:val="23"/>
        </w:rPr>
      </w:pPr>
      <w:r>
        <w:rPr>
          <w:sz w:val="23"/>
        </w:rPr>
        <w:t>Прихильники ціннісного підходу визначальною ознакою політичної еліти вважають дух</w:t>
      </w:r>
      <w:r>
        <w:rPr>
          <w:sz w:val="23"/>
        </w:rPr>
        <w:t>о</w:t>
      </w:r>
      <w:r>
        <w:rPr>
          <w:sz w:val="23"/>
        </w:rPr>
        <w:t>вний аристократизм, заслуги, особисті переваги (культура, освіта, мораль, воля, фізичний стан) одних людей над іншими. Х. Ортега-і-Гассет елітою вважав тих, хто володіє найвищим почуттям відповідальності. Згідно із З. Фрейдом, еліта — це позначена особливими якостями група, яка діє на людей подібно магніту. Отже, належність до політичної еліти в даному разі визначається культурно-психологічними особистими якостями людини, з якими вона нар</w:t>
      </w:r>
      <w:r>
        <w:rPr>
          <w:sz w:val="23"/>
        </w:rPr>
        <w:t>о</w:t>
      </w:r>
      <w:r>
        <w:rPr>
          <w:sz w:val="23"/>
        </w:rPr>
        <w:t>джується чи які в неї вихов</w:t>
      </w:r>
      <w:r>
        <w:rPr>
          <w:sz w:val="23"/>
        </w:rPr>
        <w:t>а</w:t>
      </w:r>
      <w:r>
        <w:rPr>
          <w:sz w:val="23"/>
        </w:rPr>
        <w:t xml:space="preserve">но </w:t>
      </w:r>
      <w:r w:rsidRPr="00663653">
        <w:rPr>
          <w:sz w:val="23"/>
          <w:lang w:val="ru-RU"/>
        </w:rPr>
        <w:t>[</w:t>
      </w:r>
      <w:r>
        <w:rPr>
          <w:sz w:val="23"/>
        </w:rPr>
        <w:t>5</w:t>
      </w:r>
      <w:r w:rsidRPr="00663653">
        <w:rPr>
          <w:sz w:val="23"/>
          <w:lang w:val="ru-RU"/>
        </w:rPr>
        <w:t>].</w:t>
      </w:r>
    </w:p>
    <w:p w:rsidR="00663653" w:rsidRDefault="00663653" w:rsidP="00663653">
      <w:pPr>
        <w:pStyle w:val="a3"/>
        <w:spacing w:line="233" w:lineRule="exact"/>
        <w:ind w:firstLine="301"/>
        <w:rPr>
          <w:sz w:val="23"/>
        </w:rPr>
      </w:pPr>
      <w:r>
        <w:rPr>
          <w:sz w:val="23"/>
        </w:rPr>
        <w:t>Розробка елітарної теорії в українській політичній думці пов’язана з іменами Дмитра До</w:t>
      </w:r>
      <w:r>
        <w:rPr>
          <w:sz w:val="23"/>
        </w:rPr>
        <w:t>н</w:t>
      </w:r>
      <w:r>
        <w:rPr>
          <w:sz w:val="23"/>
        </w:rPr>
        <w:t>цова і В’ячеслава Липинського. Д. Донцов у своєму творі «Націоналізм» виділяє «ініціативну меншість» (еліту) і «пасивного чинника нації» (народ). Він зазначає, що «ініціативна ме</w:t>
      </w:r>
      <w:r>
        <w:rPr>
          <w:sz w:val="23"/>
        </w:rPr>
        <w:t>н</w:t>
      </w:r>
      <w:r>
        <w:rPr>
          <w:sz w:val="23"/>
        </w:rPr>
        <w:t>шість» повинна не тільки формулювати певну ідею, а й мобілізувати народ на її здійснення, застосовуючи «творче насильство» меншості над більшістю. На думку Д. Донцова, для дося</w:t>
      </w:r>
      <w:r>
        <w:rPr>
          <w:sz w:val="23"/>
        </w:rPr>
        <w:t>г</w:t>
      </w:r>
      <w:r>
        <w:rPr>
          <w:sz w:val="23"/>
        </w:rPr>
        <w:t>нення могутності нації і створення національної державності політичній еліті можна застос</w:t>
      </w:r>
      <w:r>
        <w:rPr>
          <w:sz w:val="23"/>
        </w:rPr>
        <w:t>о</w:t>
      </w:r>
      <w:r>
        <w:rPr>
          <w:sz w:val="23"/>
        </w:rPr>
        <w:t>вувати будь-які засоби.</w:t>
      </w:r>
    </w:p>
    <w:p w:rsidR="00663653" w:rsidRPr="00663653" w:rsidRDefault="00663653" w:rsidP="00663653">
      <w:pPr>
        <w:pStyle w:val="a3"/>
        <w:spacing w:line="233" w:lineRule="exact"/>
        <w:ind w:firstLine="301"/>
        <w:rPr>
          <w:sz w:val="23"/>
          <w:lang w:val="ru-RU"/>
        </w:rPr>
      </w:pPr>
      <w:r>
        <w:rPr>
          <w:sz w:val="23"/>
        </w:rPr>
        <w:t>Інший український дослідник цього питання В. Липинський зазначав, що процес постійн</w:t>
      </w:r>
      <w:r>
        <w:rPr>
          <w:sz w:val="23"/>
        </w:rPr>
        <w:t>о</w:t>
      </w:r>
      <w:r>
        <w:rPr>
          <w:sz w:val="23"/>
        </w:rPr>
        <w:t>го відновлення аристократії є характерною рисою історії різних часів і народів. Концепція н</w:t>
      </w:r>
      <w:r>
        <w:rPr>
          <w:sz w:val="23"/>
        </w:rPr>
        <w:t>а</w:t>
      </w:r>
      <w:r>
        <w:rPr>
          <w:sz w:val="23"/>
        </w:rPr>
        <w:t>ціональної аристократії В. Липинського виходить з того, що ні етнографічна маса людей як така, ні тип і характер, ні мова і окрема територія самі по собі автоматично не творять нації. Це робить активна серед цієї етнографічної маси група, що об’єднує всіх навколо політичних цінностей, на грунті чого формується нація.</w:t>
      </w:r>
    </w:p>
    <w:p w:rsidR="00663653" w:rsidRDefault="00663653" w:rsidP="00663653">
      <w:pPr>
        <w:pStyle w:val="a3"/>
        <w:spacing w:line="233" w:lineRule="exact"/>
        <w:ind w:firstLine="301"/>
        <w:rPr>
          <w:sz w:val="23"/>
        </w:rPr>
      </w:pPr>
      <w:r>
        <w:rPr>
          <w:sz w:val="23"/>
        </w:rPr>
        <w:t>Критеріями визначення національності стають — територія, загальний історичний досвід, соціальні інститути, типи еліт. Еліта і є носієм національної ідеї. Саме ця група керує всією нацією, стоячи на чолі її політичних організаційних установ, творить певні культурні, морал</w:t>
      </w:r>
      <w:r>
        <w:rPr>
          <w:sz w:val="23"/>
        </w:rPr>
        <w:t>ь</w:t>
      </w:r>
      <w:r>
        <w:rPr>
          <w:sz w:val="23"/>
        </w:rPr>
        <w:t>ні, політичні й організаційні цінності, які потім привласнює собі вся нація, і завдяки яким н</w:t>
      </w:r>
      <w:r>
        <w:rPr>
          <w:sz w:val="23"/>
        </w:rPr>
        <w:t>а</w:t>
      </w:r>
      <w:r>
        <w:rPr>
          <w:sz w:val="23"/>
        </w:rPr>
        <w:t>ція ж</w:t>
      </w:r>
      <w:r>
        <w:rPr>
          <w:sz w:val="23"/>
        </w:rPr>
        <w:t>и</w:t>
      </w:r>
      <w:r>
        <w:rPr>
          <w:sz w:val="23"/>
        </w:rPr>
        <w:t>ве і тримається.</w:t>
      </w:r>
    </w:p>
    <w:p w:rsidR="00663653" w:rsidRDefault="00663653" w:rsidP="00663653">
      <w:pPr>
        <w:pStyle w:val="a3"/>
        <w:spacing w:line="233" w:lineRule="exact"/>
        <w:ind w:firstLine="301"/>
        <w:rPr>
          <w:sz w:val="23"/>
        </w:rPr>
      </w:pPr>
      <w:r>
        <w:rPr>
          <w:sz w:val="23"/>
        </w:rPr>
        <w:t>Таку «провідну верству» В. Липинський назвав «національною аристократією», яка, на й</w:t>
      </w:r>
      <w:r>
        <w:rPr>
          <w:sz w:val="23"/>
        </w:rPr>
        <w:t>о</w:t>
      </w:r>
      <w:r>
        <w:rPr>
          <w:sz w:val="23"/>
        </w:rPr>
        <w:t>го думку, є носієм об’єднуючого принципу. Без матеріальної сили та морального авторитету немає і не може бути аристократії. А без національної аристократії, без сильних і авторите</w:t>
      </w:r>
      <w:r>
        <w:rPr>
          <w:sz w:val="23"/>
        </w:rPr>
        <w:t>т</w:t>
      </w:r>
      <w:r>
        <w:rPr>
          <w:sz w:val="23"/>
        </w:rPr>
        <w:t>них провідників не може бути нації. В. Липинський обгрунтував і необхідність постійного оновлення національної аристократії, оскільки для модернізації нації потрібні нові організат</w:t>
      </w:r>
      <w:r>
        <w:rPr>
          <w:sz w:val="23"/>
        </w:rPr>
        <w:t>о</w:t>
      </w:r>
      <w:r>
        <w:rPr>
          <w:sz w:val="23"/>
        </w:rPr>
        <w:t>ри. При цьому він уточнював, що вживає цей термін для «означення тієї групи найкращих в даний історичний момент серед нації людей, які найкращі серед неї тому, що власне вони в даний момент є організаторами, правителями і керманичами н</w:t>
      </w:r>
      <w:r>
        <w:rPr>
          <w:sz w:val="23"/>
        </w:rPr>
        <w:t>а</w:t>
      </w:r>
      <w:r>
        <w:rPr>
          <w:sz w:val="23"/>
        </w:rPr>
        <w:t xml:space="preserve">ції» </w:t>
      </w:r>
      <w:r w:rsidRPr="00663653">
        <w:rPr>
          <w:sz w:val="23"/>
          <w:lang w:val="ru-RU"/>
        </w:rPr>
        <w:t>[</w:t>
      </w:r>
      <w:r>
        <w:rPr>
          <w:sz w:val="23"/>
        </w:rPr>
        <w:t>6</w:t>
      </w:r>
      <w:r w:rsidRPr="00663653">
        <w:rPr>
          <w:sz w:val="23"/>
          <w:lang w:val="ru-RU"/>
        </w:rPr>
        <w:t>]</w:t>
      </w:r>
      <w:r>
        <w:rPr>
          <w:sz w:val="23"/>
          <w:lang w:val="ru-RU"/>
        </w:rPr>
        <w:t>.</w:t>
      </w:r>
    </w:p>
    <w:p w:rsidR="00663653" w:rsidRDefault="00663653" w:rsidP="00663653">
      <w:pPr>
        <w:pStyle w:val="a3"/>
        <w:spacing w:line="233" w:lineRule="exact"/>
        <w:ind w:firstLine="301"/>
        <w:rPr>
          <w:spacing w:val="4"/>
          <w:sz w:val="23"/>
        </w:rPr>
      </w:pPr>
      <w:r>
        <w:rPr>
          <w:spacing w:val="4"/>
          <w:sz w:val="23"/>
        </w:rPr>
        <w:t>Що стосується сучасної України, то осмислення проблем елітарності українського су</w:t>
      </w:r>
      <w:r>
        <w:rPr>
          <w:spacing w:val="4"/>
          <w:sz w:val="23"/>
        </w:rPr>
        <w:t>с</w:t>
      </w:r>
      <w:r>
        <w:rPr>
          <w:spacing w:val="4"/>
          <w:sz w:val="23"/>
        </w:rPr>
        <w:t>пільства можна знайти в новітніх вітчизняних політологічних дослідженнях (В. Полохало, О. Гарань, Б. Кухта та ін.). У сучасній Україні, на думку В. Полохала, «за умов первісного нагромадження капіталу вузьким колом осіб, часто тісно пов’язаних із колами старої па</w:t>
      </w:r>
      <w:r>
        <w:rPr>
          <w:spacing w:val="4"/>
          <w:sz w:val="23"/>
        </w:rPr>
        <w:t>р</w:t>
      </w:r>
      <w:r>
        <w:rPr>
          <w:spacing w:val="4"/>
          <w:sz w:val="23"/>
        </w:rPr>
        <w:t>тійної номенклатури, образ «влади» у суспільній свідомості поєднується не зі словом «ел</w:t>
      </w:r>
      <w:r>
        <w:rPr>
          <w:spacing w:val="4"/>
          <w:sz w:val="23"/>
        </w:rPr>
        <w:t>і</w:t>
      </w:r>
      <w:r>
        <w:rPr>
          <w:spacing w:val="4"/>
          <w:sz w:val="23"/>
        </w:rPr>
        <w:t xml:space="preserve">та», а зі словом «мафія». Отже, в Україні можна говорити не про еліту, а про так звану псевдоеліту — явище, «притаманне тоталітарним і неототалітарним політичним системам» </w:t>
      </w:r>
      <w:r w:rsidRPr="00663653">
        <w:rPr>
          <w:spacing w:val="4"/>
          <w:sz w:val="23"/>
          <w:lang w:val="ru-RU"/>
        </w:rPr>
        <w:t>[</w:t>
      </w:r>
      <w:r>
        <w:rPr>
          <w:spacing w:val="4"/>
          <w:sz w:val="23"/>
        </w:rPr>
        <w:t>7</w:t>
      </w:r>
      <w:r w:rsidRPr="00663653">
        <w:rPr>
          <w:spacing w:val="4"/>
          <w:sz w:val="23"/>
          <w:lang w:val="ru-RU"/>
        </w:rPr>
        <w:t>]</w:t>
      </w:r>
      <w:r>
        <w:rPr>
          <w:spacing w:val="4"/>
          <w:sz w:val="23"/>
        </w:rPr>
        <w:t>.</w:t>
      </w:r>
    </w:p>
    <w:p w:rsidR="00663653" w:rsidRDefault="00663653" w:rsidP="00663653">
      <w:pPr>
        <w:pStyle w:val="a3"/>
        <w:spacing w:line="233" w:lineRule="exact"/>
        <w:ind w:firstLine="301"/>
        <w:rPr>
          <w:sz w:val="23"/>
        </w:rPr>
      </w:pPr>
      <w:r>
        <w:rPr>
          <w:sz w:val="23"/>
        </w:rPr>
        <w:t>За таких умов у політичному житті країни все виразніше виявляється діяльність контрел</w:t>
      </w:r>
      <w:r>
        <w:rPr>
          <w:sz w:val="23"/>
        </w:rPr>
        <w:t>і</w:t>
      </w:r>
      <w:r>
        <w:rPr>
          <w:sz w:val="23"/>
        </w:rPr>
        <w:t>ти. Як показує політичний досвід, контреліта — це опозиційна щодо панівної еліти частина бюрократії, соціальна група, яка виборює право на входження в еліту або на створення нової еліти. Головною метою політичної діяльності контреліти є відібрати владу в панівної еліти. Відтак функціями контреліти стає крит</w:t>
      </w:r>
      <w:r>
        <w:rPr>
          <w:sz w:val="23"/>
        </w:rPr>
        <w:t>и</w:t>
      </w:r>
      <w:r>
        <w:rPr>
          <w:sz w:val="23"/>
        </w:rPr>
        <w:t>ка владних структур, спротив здійсненню соціально-економічних перетворень та політичному оновленню суспільства, вимога, внесення коректив у систему політичної вл</w:t>
      </w:r>
      <w:r>
        <w:rPr>
          <w:sz w:val="23"/>
        </w:rPr>
        <w:t>а</w:t>
      </w:r>
      <w:r>
        <w:rPr>
          <w:sz w:val="23"/>
        </w:rPr>
        <w:t>ди тощо.</w:t>
      </w:r>
    </w:p>
    <w:p w:rsidR="00663653" w:rsidRDefault="00663653" w:rsidP="00663653">
      <w:pPr>
        <w:pStyle w:val="a3"/>
        <w:spacing w:line="233" w:lineRule="exact"/>
        <w:ind w:firstLine="301"/>
        <w:rPr>
          <w:sz w:val="23"/>
        </w:rPr>
      </w:pPr>
      <w:r>
        <w:rPr>
          <w:sz w:val="23"/>
        </w:rPr>
        <w:t>Для контреліти в Україні на сучасному етапі в цілому характерні надзвичайна невиразність її інтересів та слабкість політичної волі. Найбільш конструктивна (нечислення) її частина н</w:t>
      </w:r>
      <w:r>
        <w:rPr>
          <w:sz w:val="23"/>
        </w:rPr>
        <w:t>а</w:t>
      </w:r>
      <w:r>
        <w:rPr>
          <w:sz w:val="23"/>
        </w:rPr>
        <w:t>магається діяти (без скільки-небудь значні підтримки населення) під гаслом обмеженої спів</w:t>
      </w:r>
      <w:r>
        <w:rPr>
          <w:sz w:val="23"/>
        </w:rPr>
        <w:t>п</w:t>
      </w:r>
      <w:r>
        <w:rPr>
          <w:sz w:val="23"/>
        </w:rPr>
        <w:t>раці з правлячою елітою, переважно в законодавчих та дорадчих органах, не допускаючи в с</w:t>
      </w:r>
      <w:r>
        <w:rPr>
          <w:sz w:val="23"/>
        </w:rPr>
        <w:t>у</w:t>
      </w:r>
      <w:r>
        <w:rPr>
          <w:sz w:val="23"/>
        </w:rPr>
        <w:t>спільній свідомості щонайменшого ототожнення себе з елітою, зосереджуючи свої зусилля на ств</w:t>
      </w:r>
      <w:r>
        <w:rPr>
          <w:sz w:val="23"/>
        </w:rPr>
        <w:t>о</w:t>
      </w:r>
      <w:r>
        <w:rPr>
          <w:sz w:val="23"/>
        </w:rPr>
        <w:t xml:space="preserve">ренні впливових незалежних громадсько-політичних інституцій </w:t>
      </w:r>
      <w:r w:rsidRPr="00663653">
        <w:rPr>
          <w:sz w:val="23"/>
        </w:rPr>
        <w:t>[</w:t>
      </w:r>
      <w:r>
        <w:rPr>
          <w:sz w:val="23"/>
        </w:rPr>
        <w:t>8</w:t>
      </w:r>
      <w:r w:rsidRPr="00663653">
        <w:rPr>
          <w:sz w:val="23"/>
        </w:rPr>
        <w:t>]</w:t>
      </w:r>
      <w:r>
        <w:rPr>
          <w:sz w:val="23"/>
        </w:rPr>
        <w:t>.</w:t>
      </w:r>
    </w:p>
    <w:p w:rsidR="00663653" w:rsidRDefault="00663653" w:rsidP="00663653">
      <w:pPr>
        <w:pStyle w:val="a3"/>
        <w:spacing w:line="233" w:lineRule="exact"/>
        <w:ind w:firstLine="301"/>
        <w:rPr>
          <w:sz w:val="23"/>
        </w:rPr>
      </w:pPr>
      <w:r>
        <w:rPr>
          <w:sz w:val="23"/>
        </w:rPr>
        <w:t>Сучасні вчені-політологи дотримуються думки, що нинішнє суспільство має явно елітний характер, а будь-які спроби усунути еліти з політичного життя в ХХ ст. призводили до появи тоталітарних режимів та деградації еліти. Ось чому в демократичних країнах питання стоїть не про усунення еліти з політичної арени, а про формування висококваліфікованої, ефективно правлячої групи, підконтрольної суспільству. З огляду на це виняткового значення набуває і проблема політичного лідерства як така, що безпосередньо пов’язана з проблематикою еліти.</w:t>
      </w:r>
    </w:p>
    <w:p w:rsidR="00663653" w:rsidRDefault="00663653" w:rsidP="00663653">
      <w:pPr>
        <w:spacing w:line="360" w:lineRule="auto"/>
        <w:ind w:firstLine="567"/>
        <w:jc w:val="center"/>
        <w:outlineLvl w:val="0"/>
        <w:rPr>
          <w:sz w:val="28"/>
          <w:lang w:val="uk-UA"/>
        </w:rPr>
      </w:pPr>
    </w:p>
    <w:p w:rsidR="00663653" w:rsidRDefault="00663653" w:rsidP="00663653">
      <w:pPr>
        <w:spacing w:line="360" w:lineRule="auto"/>
        <w:ind w:firstLine="567"/>
        <w:jc w:val="center"/>
        <w:outlineLvl w:val="0"/>
        <w:rPr>
          <w:sz w:val="28"/>
          <w:lang w:val="uk-UA"/>
        </w:rPr>
      </w:pPr>
    </w:p>
    <w:p w:rsidR="00663653" w:rsidRDefault="00663653" w:rsidP="00663653">
      <w:pPr>
        <w:pStyle w:val="3"/>
        <w:spacing w:after="120"/>
      </w:pPr>
      <w:r>
        <w:t>Вставка 300а</w:t>
      </w:r>
    </w:p>
    <w:p w:rsidR="00663653" w:rsidRPr="00663653" w:rsidRDefault="00663653" w:rsidP="00663653">
      <w:pPr>
        <w:pStyle w:val="a3"/>
        <w:spacing w:line="233" w:lineRule="exact"/>
        <w:ind w:firstLine="301"/>
        <w:rPr>
          <w:sz w:val="23"/>
          <w:vertAlign w:val="superscript"/>
        </w:rPr>
      </w:pPr>
      <w:r>
        <w:rPr>
          <w:sz w:val="23"/>
        </w:rPr>
        <w:t>Як зазначав у інавгураційній промові 30 листопада 1999 р. Президент України Л. Д. Кучма, «на даному етапі результативність зовнішньополітичного курсу України, її міжнародний а</w:t>
      </w:r>
      <w:r>
        <w:rPr>
          <w:sz w:val="23"/>
        </w:rPr>
        <w:t>в</w:t>
      </w:r>
      <w:r>
        <w:rPr>
          <w:sz w:val="23"/>
        </w:rPr>
        <w:t>торитет та імідж визначатимуть два основні чинники. Перший — як ми розв’язуємо внутрішні проблеми. Другий — наскільки активно й осмислено, з урахуванням національних інтересів адаптуємося до реалій сучасного світу. Світу, який інтегруючись, продовжує жити за закон</w:t>
      </w:r>
      <w:r>
        <w:rPr>
          <w:sz w:val="23"/>
        </w:rPr>
        <w:t>а</w:t>
      </w:r>
      <w:r>
        <w:rPr>
          <w:sz w:val="23"/>
        </w:rPr>
        <w:t xml:space="preserve">ми конкуренції. Ключовими орієнтирами в нашій зовнішній політиці є її багатовекторність, прогнозованість і стабільність, збереження позаблокового статусу України» </w:t>
      </w:r>
      <w:r w:rsidRPr="00663653">
        <w:rPr>
          <w:sz w:val="23"/>
        </w:rPr>
        <w:t>[</w:t>
      </w:r>
      <w:r>
        <w:rPr>
          <w:sz w:val="23"/>
        </w:rPr>
        <w:t>16</w:t>
      </w:r>
      <w:r w:rsidRPr="00663653">
        <w:rPr>
          <w:sz w:val="23"/>
        </w:rPr>
        <w:t>].</w:t>
      </w:r>
    </w:p>
    <w:p w:rsidR="00663653" w:rsidRDefault="00663653" w:rsidP="00663653">
      <w:pPr>
        <w:pStyle w:val="3"/>
        <w:spacing w:before="120" w:after="120"/>
      </w:pPr>
      <w:r>
        <w:t>Вставка 301а</w:t>
      </w:r>
    </w:p>
    <w:p w:rsidR="00663653" w:rsidRDefault="00663653" w:rsidP="00663653">
      <w:pPr>
        <w:pStyle w:val="a3"/>
        <w:spacing w:line="233" w:lineRule="exact"/>
        <w:ind w:firstLine="301"/>
        <w:rPr>
          <w:sz w:val="23"/>
          <w:vertAlign w:val="superscript"/>
        </w:rPr>
      </w:pPr>
      <w:r>
        <w:rPr>
          <w:sz w:val="23"/>
        </w:rPr>
        <w:t>Сучасний курс зовнішньої політики України характеризується чітко визначеними орієнт</w:t>
      </w:r>
      <w:r>
        <w:rPr>
          <w:sz w:val="23"/>
        </w:rPr>
        <w:t>и</w:t>
      </w:r>
      <w:r>
        <w:rPr>
          <w:sz w:val="23"/>
        </w:rPr>
        <w:t>рами й конкретним механізмом їхньої послідовної реалізації. Такий підхід знайшов своє від</w:t>
      </w:r>
      <w:r>
        <w:rPr>
          <w:sz w:val="23"/>
        </w:rPr>
        <w:t>о</w:t>
      </w:r>
      <w:r>
        <w:rPr>
          <w:sz w:val="23"/>
        </w:rPr>
        <w:t>браження в інавгураційній промові Президента України Л. Д. Кучми 30 листопада 1999 р.: «Підтверджуючи свій європейський вибір, ми ставимо за стратегічну мету вступ до Європе</w:t>
      </w:r>
      <w:r>
        <w:rPr>
          <w:sz w:val="23"/>
        </w:rPr>
        <w:t>й</w:t>
      </w:r>
      <w:r>
        <w:rPr>
          <w:sz w:val="23"/>
        </w:rPr>
        <w:t xml:space="preserve">ського Союзу. Вимоги до членів ЄС багато в чому збігаються з завданнями, які планується вирішувати у внутрішній сфері. І насамперед тими, що стосуються якості життя народу» </w:t>
      </w:r>
      <w:r w:rsidRPr="00663653">
        <w:rPr>
          <w:sz w:val="23"/>
          <w:lang w:val="ru-RU"/>
        </w:rPr>
        <w:t>[</w:t>
      </w:r>
      <w:r>
        <w:rPr>
          <w:sz w:val="23"/>
        </w:rPr>
        <w:t>18</w:t>
      </w:r>
      <w:r w:rsidRPr="00663653">
        <w:rPr>
          <w:sz w:val="23"/>
          <w:lang w:val="ru-RU"/>
        </w:rPr>
        <w:t>].</w:t>
      </w:r>
    </w:p>
    <w:p w:rsidR="00663653" w:rsidRDefault="00663653" w:rsidP="00663653">
      <w:pPr>
        <w:pStyle w:val="3"/>
        <w:spacing w:before="120" w:after="120"/>
      </w:pPr>
      <w:r>
        <w:t>Вставка 304</w:t>
      </w:r>
    </w:p>
    <w:p w:rsidR="00663653" w:rsidRDefault="00663653" w:rsidP="00663653">
      <w:pPr>
        <w:pStyle w:val="a3"/>
        <w:spacing w:line="233" w:lineRule="exact"/>
        <w:ind w:firstLine="301"/>
        <w:jc w:val="center"/>
        <w:rPr>
          <w:b/>
          <w:sz w:val="23"/>
        </w:rPr>
      </w:pPr>
      <w:r>
        <w:rPr>
          <w:b/>
        </w:rPr>
        <w:br w:type="page"/>
      </w:r>
      <w:r>
        <w:rPr>
          <w:b/>
          <w:sz w:val="23"/>
        </w:rPr>
        <w:t>Х</w:t>
      </w:r>
      <w:r>
        <w:rPr>
          <w:b/>
          <w:sz w:val="23"/>
          <w:lang w:val="en-US"/>
        </w:rPr>
        <w:t>VI</w:t>
      </w:r>
      <w:r>
        <w:rPr>
          <w:b/>
          <w:sz w:val="23"/>
        </w:rPr>
        <w:t>. Практична політологія</w:t>
      </w:r>
    </w:p>
    <w:p w:rsidR="00663653" w:rsidRDefault="00663653" w:rsidP="00663653">
      <w:pPr>
        <w:pStyle w:val="a3"/>
        <w:spacing w:line="233" w:lineRule="exact"/>
        <w:ind w:firstLine="301"/>
        <w:rPr>
          <w:sz w:val="23"/>
        </w:rPr>
      </w:pPr>
      <w:r>
        <w:rPr>
          <w:sz w:val="23"/>
        </w:rPr>
        <w:t>Практичною політологією називаємо нині сукупність таких знань, без оволодіння якими неможлива успішна діяльність професійного політика. Річ у тім, що постійне ускладнення процесів політичного розвитку, зростання ролі засобів масової інформації в суспільному житті значно посилили суспільну увагу до практичних аспектів політологічних знань. Саме на базі посилення практичної спрямованості таких знань за сучасних умов виникли й набрали шир</w:t>
      </w:r>
      <w:r>
        <w:rPr>
          <w:sz w:val="23"/>
        </w:rPr>
        <w:t>о</w:t>
      </w:r>
      <w:r>
        <w:rPr>
          <w:sz w:val="23"/>
        </w:rPr>
        <w:t>кого поширення різні напрямки політології, зокрема партологія, кратологія, іміджологія, ко</w:t>
      </w:r>
      <w:r>
        <w:rPr>
          <w:sz w:val="23"/>
        </w:rPr>
        <w:t>н</w:t>
      </w:r>
      <w:r>
        <w:rPr>
          <w:sz w:val="23"/>
        </w:rPr>
        <w:t>фліктологія, політичний аналіз, прогнозування й моделювання, політичний маркетинг, пол</w:t>
      </w:r>
      <w:r>
        <w:rPr>
          <w:sz w:val="23"/>
        </w:rPr>
        <w:t>і</w:t>
      </w:r>
      <w:r>
        <w:rPr>
          <w:sz w:val="23"/>
        </w:rPr>
        <w:t>тичний менеджмент тощо.</w:t>
      </w:r>
    </w:p>
    <w:p w:rsidR="00663653" w:rsidRDefault="00663653" w:rsidP="00663653">
      <w:pPr>
        <w:pStyle w:val="a3"/>
        <w:spacing w:line="233" w:lineRule="exact"/>
        <w:ind w:firstLine="301"/>
        <w:rPr>
          <w:sz w:val="23"/>
        </w:rPr>
      </w:pPr>
      <w:r>
        <w:rPr>
          <w:sz w:val="23"/>
        </w:rPr>
        <w:t>Слід зазначити, що хоча практичну політологія безпосередньо спрямовано на практичну діяльність, але без теоретичної політології справжньої політики бути не може. Суспільна пр</w:t>
      </w:r>
      <w:r>
        <w:rPr>
          <w:sz w:val="23"/>
        </w:rPr>
        <w:t>а</w:t>
      </w:r>
      <w:r>
        <w:rPr>
          <w:sz w:val="23"/>
        </w:rPr>
        <w:t>ктика переконливо свідчить, що будь-яка практична дія в політиці нездійсненна без відпові</w:t>
      </w:r>
      <w:r>
        <w:rPr>
          <w:sz w:val="23"/>
        </w:rPr>
        <w:t>д</w:t>
      </w:r>
      <w:r>
        <w:rPr>
          <w:sz w:val="23"/>
        </w:rPr>
        <w:t>ної ідейно-теоретичної доктрини. Практична політика, застосування політичних технологій, пошуки способів підвищення їхньої ефективності потребують у свою чергу, теоретичного аналізу політичних явищ. Інакше кажучи, поділ на теоретичну та практичну політологію за цих умов стає явищем певною мірою умовним, хоча й необхідним для розвитку і збагачення політичної на</w:t>
      </w:r>
      <w:r>
        <w:rPr>
          <w:sz w:val="23"/>
        </w:rPr>
        <w:t>у</w:t>
      </w:r>
      <w:r>
        <w:rPr>
          <w:sz w:val="23"/>
        </w:rPr>
        <w:t>ки.</w:t>
      </w:r>
    </w:p>
    <w:p w:rsidR="00663653" w:rsidRDefault="00663653" w:rsidP="00663653">
      <w:pPr>
        <w:pStyle w:val="a3"/>
        <w:spacing w:line="233" w:lineRule="exact"/>
        <w:ind w:firstLine="301"/>
        <w:rPr>
          <w:sz w:val="23"/>
        </w:rPr>
      </w:pPr>
    </w:p>
    <w:p w:rsidR="00663653" w:rsidRDefault="00663653" w:rsidP="00663653">
      <w:pPr>
        <w:pStyle w:val="a3"/>
        <w:spacing w:line="233" w:lineRule="exact"/>
        <w:ind w:firstLine="301"/>
        <w:jc w:val="center"/>
        <w:rPr>
          <w:b/>
          <w:sz w:val="23"/>
        </w:rPr>
      </w:pPr>
      <w:r>
        <w:rPr>
          <w:b/>
          <w:sz w:val="23"/>
        </w:rPr>
        <w:t>1. Політична діяльність</w:t>
      </w:r>
    </w:p>
    <w:p w:rsidR="00663653" w:rsidRDefault="00663653" w:rsidP="00663653">
      <w:pPr>
        <w:pStyle w:val="a3"/>
        <w:spacing w:line="233" w:lineRule="exact"/>
        <w:ind w:firstLine="301"/>
        <w:jc w:val="center"/>
        <w:rPr>
          <w:b/>
          <w:sz w:val="23"/>
        </w:rPr>
      </w:pPr>
    </w:p>
    <w:p w:rsidR="00663653" w:rsidRDefault="00663653" w:rsidP="00663653">
      <w:pPr>
        <w:pStyle w:val="a3"/>
        <w:spacing w:line="233" w:lineRule="exact"/>
        <w:ind w:firstLine="301"/>
        <w:rPr>
          <w:sz w:val="23"/>
        </w:rPr>
      </w:pPr>
      <w:r>
        <w:rPr>
          <w:sz w:val="23"/>
        </w:rPr>
        <w:t>Суспільство як цілісна система є соціальним організмом, який виконує різноманітні фун</w:t>
      </w:r>
      <w:r>
        <w:rPr>
          <w:sz w:val="23"/>
        </w:rPr>
        <w:t>к</w:t>
      </w:r>
      <w:r>
        <w:rPr>
          <w:sz w:val="23"/>
        </w:rPr>
        <w:t>ції. Ці функції реалізуються через багатоманітну суспільну життєдіяльність соціумів, тобто через систему відносин між суспільством, націями, народами, соціальними групами та індив</w:t>
      </w:r>
      <w:r>
        <w:rPr>
          <w:sz w:val="23"/>
        </w:rPr>
        <w:t>і</w:t>
      </w:r>
      <w:r>
        <w:rPr>
          <w:sz w:val="23"/>
        </w:rPr>
        <w:t>дами. Однією з таких суспільних форм життєдіяльності людей і є їхня політична діяльність. У найбільш загальному визначенні політична діяльність — це сукупність дій як окремих індив</w:t>
      </w:r>
      <w:r>
        <w:rPr>
          <w:sz w:val="23"/>
        </w:rPr>
        <w:t>і</w:t>
      </w:r>
      <w:r>
        <w:rPr>
          <w:sz w:val="23"/>
        </w:rPr>
        <w:t>дів, так і великих суспільних груп (класів, націй, партій, суспільних організацій тощо), спр</w:t>
      </w:r>
      <w:r>
        <w:rPr>
          <w:sz w:val="23"/>
        </w:rPr>
        <w:t>я</w:t>
      </w:r>
      <w:r>
        <w:rPr>
          <w:sz w:val="23"/>
        </w:rPr>
        <w:t>мованих на реалізацію власних політичних інтересів, насамперед боротьби, завоювання, вик</w:t>
      </w:r>
      <w:r>
        <w:rPr>
          <w:sz w:val="23"/>
        </w:rPr>
        <w:t>о</w:t>
      </w:r>
      <w:r>
        <w:rPr>
          <w:sz w:val="23"/>
        </w:rPr>
        <w:t>ристання та утримання влади.</w:t>
      </w:r>
    </w:p>
    <w:p w:rsidR="00663653" w:rsidRDefault="00663653" w:rsidP="00663653">
      <w:pPr>
        <w:pStyle w:val="a3"/>
        <w:spacing w:line="233" w:lineRule="exact"/>
        <w:ind w:firstLine="301"/>
        <w:rPr>
          <w:sz w:val="23"/>
        </w:rPr>
      </w:pPr>
      <w:r>
        <w:rPr>
          <w:sz w:val="23"/>
        </w:rPr>
        <w:t>Соціально обумовлюють політичні дії людей їхні економічні інтереси, рівень розвитку с</w:t>
      </w:r>
      <w:r>
        <w:rPr>
          <w:sz w:val="23"/>
        </w:rPr>
        <w:t>о</w:t>
      </w:r>
      <w:r>
        <w:rPr>
          <w:sz w:val="23"/>
        </w:rPr>
        <w:t>ціальної структури, культурний розвиток та ін. З іншого боку, політична діяльність впливає на економічну та інші форми діяльності, прискорюючи або сповільнюючи їхній розвиток. Як свідчить суспільна практика, інколи, особливо в критичних, доленосних моментах суспільн</w:t>
      </w:r>
      <w:r>
        <w:rPr>
          <w:sz w:val="23"/>
        </w:rPr>
        <w:t>о</w:t>
      </w:r>
      <w:r>
        <w:rPr>
          <w:sz w:val="23"/>
        </w:rPr>
        <w:t>го життя, зворотний вплив політичної діяльності та політики взагалі може стати визначальним для економічного, соціального і культурного розвитку.</w:t>
      </w:r>
    </w:p>
    <w:p w:rsidR="00663653" w:rsidRDefault="00663653" w:rsidP="00663653">
      <w:pPr>
        <w:pStyle w:val="a3"/>
        <w:spacing w:line="233" w:lineRule="exact"/>
        <w:ind w:firstLine="301"/>
        <w:rPr>
          <w:sz w:val="23"/>
        </w:rPr>
      </w:pPr>
      <w:r>
        <w:rPr>
          <w:sz w:val="23"/>
        </w:rPr>
        <w:t>Політичне життя виявляється як велика багатоманітність типів і форм політичної діяльно</w:t>
      </w:r>
      <w:r>
        <w:rPr>
          <w:sz w:val="23"/>
        </w:rPr>
        <w:t>с</w:t>
      </w:r>
      <w:r>
        <w:rPr>
          <w:sz w:val="23"/>
        </w:rPr>
        <w:t>ті. Приблизно кваліфікувати її можна в такий спосіб. Політична діяльність може бути стихі</w:t>
      </w:r>
      <w:r>
        <w:rPr>
          <w:sz w:val="23"/>
        </w:rPr>
        <w:t>й</w:t>
      </w:r>
      <w:r>
        <w:rPr>
          <w:sz w:val="23"/>
        </w:rPr>
        <w:t>ною та організованою; політично усвідомленою та спонтанною; цілеспрямованою та хаоти</w:t>
      </w:r>
      <w:r>
        <w:rPr>
          <w:sz w:val="23"/>
        </w:rPr>
        <w:t>ч</w:t>
      </w:r>
      <w:r>
        <w:rPr>
          <w:sz w:val="23"/>
        </w:rPr>
        <w:t>ною; простою та складною; тривалою та одномоментною; традиційною й такою, де втілюються нові форми; законною та незаконною; активною та паси</w:t>
      </w:r>
      <w:r>
        <w:rPr>
          <w:sz w:val="23"/>
        </w:rPr>
        <w:t>в</w:t>
      </w:r>
      <w:r>
        <w:rPr>
          <w:sz w:val="23"/>
        </w:rPr>
        <w:t>ною тощо.</w:t>
      </w:r>
    </w:p>
    <w:p w:rsidR="00663653" w:rsidRDefault="00663653" w:rsidP="00663653">
      <w:pPr>
        <w:pStyle w:val="a3"/>
        <w:spacing w:line="233" w:lineRule="exact"/>
        <w:ind w:firstLine="301"/>
        <w:rPr>
          <w:sz w:val="23"/>
        </w:rPr>
      </w:pPr>
      <w:r>
        <w:rPr>
          <w:sz w:val="23"/>
        </w:rPr>
        <w:t>У реальному житті види політичної діяльності можуть відбуватися одночасно в різних формах. Можна виділити такі, наприклад, форми політичної д</w:t>
      </w:r>
      <w:r>
        <w:rPr>
          <w:sz w:val="23"/>
        </w:rPr>
        <w:t>і</w:t>
      </w:r>
      <w:r>
        <w:rPr>
          <w:sz w:val="23"/>
        </w:rPr>
        <w:t>яльності:</w:t>
      </w:r>
    </w:p>
    <w:p w:rsidR="00663653" w:rsidRDefault="00663653" w:rsidP="00663653">
      <w:pPr>
        <w:pStyle w:val="a3"/>
        <w:spacing w:line="233" w:lineRule="exact"/>
        <w:ind w:firstLine="301"/>
        <w:rPr>
          <w:sz w:val="23"/>
        </w:rPr>
      </w:pPr>
      <w:r>
        <w:rPr>
          <w:sz w:val="23"/>
        </w:rPr>
        <w:t>за напрямами здійснення — державна, партійна, громадсько-політична комунікаційно-інформаційна;</w:t>
      </w:r>
    </w:p>
    <w:p w:rsidR="00663653" w:rsidRDefault="00663653" w:rsidP="00663653">
      <w:pPr>
        <w:pStyle w:val="a3"/>
        <w:spacing w:line="233" w:lineRule="exact"/>
        <w:ind w:firstLine="301"/>
        <w:rPr>
          <w:sz w:val="23"/>
        </w:rPr>
      </w:pPr>
      <w:r>
        <w:rPr>
          <w:sz w:val="23"/>
        </w:rPr>
        <w:t>за суб’єктами політики — класова, соціально-групова, національна, міжнародна, індивід</w:t>
      </w:r>
      <w:r>
        <w:rPr>
          <w:sz w:val="23"/>
        </w:rPr>
        <w:t>у</w:t>
      </w:r>
      <w:r>
        <w:rPr>
          <w:sz w:val="23"/>
        </w:rPr>
        <w:t>альна;</w:t>
      </w:r>
    </w:p>
    <w:p w:rsidR="00663653" w:rsidRDefault="00663653" w:rsidP="00663653">
      <w:pPr>
        <w:pStyle w:val="a3"/>
        <w:spacing w:line="233" w:lineRule="exact"/>
        <w:ind w:firstLine="301"/>
        <w:rPr>
          <w:sz w:val="23"/>
        </w:rPr>
      </w:pPr>
      <w:r>
        <w:rPr>
          <w:sz w:val="23"/>
        </w:rPr>
        <w:t>за специфікою предмету впливу — теоретична, практична;</w:t>
      </w:r>
    </w:p>
    <w:p w:rsidR="00663653" w:rsidRDefault="00663653" w:rsidP="00663653">
      <w:pPr>
        <w:pStyle w:val="a3"/>
        <w:spacing w:line="233" w:lineRule="exact"/>
        <w:ind w:firstLine="301"/>
        <w:rPr>
          <w:sz w:val="23"/>
        </w:rPr>
      </w:pPr>
      <w:r>
        <w:rPr>
          <w:sz w:val="23"/>
        </w:rPr>
        <w:t>за політичним простором — зовнішньополітична (міжнародна), внутрішньополітична (с</w:t>
      </w:r>
      <w:r>
        <w:rPr>
          <w:sz w:val="23"/>
        </w:rPr>
        <w:t>а</w:t>
      </w:r>
      <w:r>
        <w:rPr>
          <w:sz w:val="23"/>
        </w:rPr>
        <w:t>моврядувальна);</w:t>
      </w:r>
    </w:p>
    <w:p w:rsidR="00663653" w:rsidRPr="00663653" w:rsidRDefault="00663653" w:rsidP="00663653">
      <w:pPr>
        <w:pStyle w:val="a3"/>
        <w:spacing w:line="233" w:lineRule="exact"/>
        <w:ind w:firstLine="301"/>
        <w:rPr>
          <w:sz w:val="23"/>
          <w:lang w:val="ru-RU"/>
        </w:rPr>
      </w:pPr>
      <w:r>
        <w:rPr>
          <w:sz w:val="23"/>
        </w:rPr>
        <w:t xml:space="preserve">за специфікою сфер — військова, діяльність органів безпеки та ін. </w:t>
      </w:r>
      <w:r w:rsidRPr="00663653">
        <w:rPr>
          <w:sz w:val="23"/>
          <w:lang w:val="ru-RU"/>
        </w:rPr>
        <w:t>[</w:t>
      </w:r>
      <w:r>
        <w:rPr>
          <w:sz w:val="23"/>
        </w:rPr>
        <w:t>1</w:t>
      </w:r>
      <w:r w:rsidRPr="00663653">
        <w:rPr>
          <w:sz w:val="23"/>
          <w:lang w:val="ru-RU"/>
        </w:rPr>
        <w:t>].</w:t>
      </w:r>
    </w:p>
    <w:p w:rsidR="00663653" w:rsidRDefault="00663653" w:rsidP="00663653">
      <w:pPr>
        <w:pStyle w:val="a3"/>
        <w:spacing w:line="233" w:lineRule="exact"/>
        <w:ind w:firstLine="301"/>
        <w:rPr>
          <w:sz w:val="23"/>
        </w:rPr>
      </w:pPr>
      <w:r>
        <w:rPr>
          <w:sz w:val="23"/>
        </w:rPr>
        <w:t xml:space="preserve">У суспільному житті політична діяльність виявляється в двох аспектах — теоретичному та практичному. </w:t>
      </w:r>
    </w:p>
    <w:p w:rsidR="00663653" w:rsidRDefault="00663653" w:rsidP="00663653">
      <w:pPr>
        <w:pStyle w:val="a3"/>
        <w:spacing w:line="233" w:lineRule="exact"/>
        <w:ind w:firstLine="301"/>
        <w:rPr>
          <w:sz w:val="23"/>
        </w:rPr>
      </w:pPr>
      <w:r>
        <w:rPr>
          <w:sz w:val="23"/>
        </w:rPr>
        <w:t>Теоретичну політичну діяльність пов’язано з формуванням політичної свідомості, політи</w:t>
      </w:r>
      <w:r>
        <w:rPr>
          <w:sz w:val="23"/>
        </w:rPr>
        <w:t>ч</w:t>
      </w:r>
      <w:r>
        <w:rPr>
          <w:sz w:val="23"/>
        </w:rPr>
        <w:t>них знань тощо. Вона базується на таких теоретичних засадах, як творчість, політичне прое</w:t>
      </w:r>
      <w:r>
        <w:rPr>
          <w:sz w:val="23"/>
        </w:rPr>
        <w:t>к</w:t>
      </w:r>
      <w:r>
        <w:rPr>
          <w:sz w:val="23"/>
        </w:rPr>
        <w:t>тування, планування і т. д.</w:t>
      </w:r>
    </w:p>
    <w:p w:rsidR="00663653" w:rsidRDefault="00663653" w:rsidP="00663653">
      <w:pPr>
        <w:pStyle w:val="a3"/>
        <w:spacing w:line="233" w:lineRule="exact"/>
        <w:ind w:firstLine="301"/>
        <w:rPr>
          <w:sz w:val="23"/>
        </w:rPr>
      </w:pPr>
      <w:r>
        <w:rPr>
          <w:sz w:val="23"/>
        </w:rPr>
        <w:t>Практична політична діяльність — це конкретне управління та керівництво, добір і розст</w:t>
      </w:r>
      <w:r>
        <w:rPr>
          <w:sz w:val="23"/>
        </w:rPr>
        <w:t>а</w:t>
      </w:r>
      <w:r>
        <w:rPr>
          <w:sz w:val="23"/>
        </w:rPr>
        <w:t>новка кадрів, розробка і прийняття рішень, організація діяльності органів державної влади, ї</w:t>
      </w:r>
      <w:r>
        <w:rPr>
          <w:sz w:val="23"/>
        </w:rPr>
        <w:t>х</w:t>
      </w:r>
      <w:r>
        <w:rPr>
          <w:sz w:val="23"/>
        </w:rPr>
        <w:t>ня взаємодія з політичними партіями, с</w:t>
      </w:r>
      <w:r>
        <w:rPr>
          <w:sz w:val="23"/>
        </w:rPr>
        <w:t>у</w:t>
      </w:r>
      <w:r>
        <w:rPr>
          <w:sz w:val="23"/>
        </w:rPr>
        <w:t>спільними організаціями, громадянами і т. ін.</w:t>
      </w:r>
    </w:p>
    <w:p w:rsidR="00663653" w:rsidRPr="00663653" w:rsidRDefault="00663653" w:rsidP="00663653">
      <w:pPr>
        <w:pStyle w:val="a3"/>
        <w:spacing w:line="233" w:lineRule="exact"/>
        <w:ind w:firstLine="301"/>
        <w:rPr>
          <w:sz w:val="23"/>
        </w:rPr>
      </w:pPr>
      <w:r>
        <w:rPr>
          <w:sz w:val="23"/>
        </w:rPr>
        <w:t>Політична діяльність здійснюється на двох рівнях: перший (нижчий) — політична участь. Основними формами цього рівня є: вибори, мітинги, маніфестації, збори, страйки тощо. Др</w:t>
      </w:r>
      <w:r>
        <w:rPr>
          <w:sz w:val="23"/>
        </w:rPr>
        <w:t>у</w:t>
      </w:r>
      <w:r>
        <w:rPr>
          <w:sz w:val="23"/>
        </w:rPr>
        <w:t>гий (вищий) рівень — це професійна політична діяльність законодавчих, виконавчих та суд</w:t>
      </w:r>
      <w:r>
        <w:rPr>
          <w:sz w:val="23"/>
        </w:rPr>
        <w:t>о</w:t>
      </w:r>
      <w:r>
        <w:rPr>
          <w:sz w:val="23"/>
        </w:rPr>
        <w:t>вих функціонерів, керівників політичних партій, рухів та громадських об’єднань тощо. У су</w:t>
      </w:r>
      <w:r>
        <w:rPr>
          <w:sz w:val="23"/>
        </w:rPr>
        <w:t>с</w:t>
      </w:r>
      <w:r>
        <w:rPr>
          <w:sz w:val="23"/>
        </w:rPr>
        <w:t>пільному житті поширено такі основні форми політичної взаємодії суб’єктів, як гегемонія, плюралізм, компроміс, консенсус, союз, блок, конфронтація, політичний екстремізм, кон</w:t>
      </w:r>
      <w:r>
        <w:rPr>
          <w:sz w:val="23"/>
        </w:rPr>
        <w:t>ф</w:t>
      </w:r>
      <w:r>
        <w:rPr>
          <w:sz w:val="23"/>
        </w:rPr>
        <w:t xml:space="preserve">лікт, війна </w:t>
      </w:r>
      <w:r w:rsidRPr="00663653">
        <w:rPr>
          <w:sz w:val="23"/>
        </w:rPr>
        <w:t>[</w:t>
      </w:r>
      <w:r>
        <w:rPr>
          <w:sz w:val="23"/>
        </w:rPr>
        <w:t>2</w:t>
      </w:r>
      <w:r w:rsidRPr="00663653">
        <w:rPr>
          <w:sz w:val="23"/>
        </w:rPr>
        <w:t>].</w:t>
      </w:r>
    </w:p>
    <w:p w:rsidR="00663653" w:rsidRDefault="00663653" w:rsidP="00663653">
      <w:pPr>
        <w:pStyle w:val="a3"/>
        <w:spacing w:line="233" w:lineRule="exact"/>
        <w:ind w:firstLine="301"/>
        <w:rPr>
          <w:sz w:val="23"/>
        </w:rPr>
      </w:pPr>
      <w:r>
        <w:rPr>
          <w:sz w:val="23"/>
        </w:rPr>
        <w:t>Важливим є питання про те, чи можна ототожнювати поняття «політична діяльність» з п</w:t>
      </w:r>
      <w:r>
        <w:rPr>
          <w:sz w:val="23"/>
        </w:rPr>
        <w:t>о</w:t>
      </w:r>
      <w:r>
        <w:rPr>
          <w:sz w:val="23"/>
        </w:rPr>
        <w:t>няттям «політична участь». Політична участь — це зал</w:t>
      </w:r>
      <w:r>
        <w:rPr>
          <w:sz w:val="23"/>
        </w:rPr>
        <w:t>у</w:t>
      </w:r>
      <w:r>
        <w:rPr>
          <w:sz w:val="23"/>
        </w:rPr>
        <w:t>чення членів певної соціально-політичної спільноти до процесу політико-владних відносин; вплив громадян на перебіг чи</w:t>
      </w:r>
      <w:r>
        <w:rPr>
          <w:sz w:val="23"/>
        </w:rPr>
        <w:t>н</w:t>
      </w:r>
      <w:r>
        <w:rPr>
          <w:sz w:val="23"/>
        </w:rPr>
        <w:t>них у суспільстві соціально-політичних процесів та на формування владних політичних стр</w:t>
      </w:r>
      <w:r>
        <w:rPr>
          <w:sz w:val="23"/>
        </w:rPr>
        <w:t>у</w:t>
      </w:r>
      <w:r>
        <w:rPr>
          <w:sz w:val="23"/>
        </w:rPr>
        <w:t>ктур. Деякі сучасні політологи за допомогою поняття «політична участь» намагаються дове</w:t>
      </w:r>
      <w:r>
        <w:rPr>
          <w:sz w:val="23"/>
        </w:rPr>
        <w:t>с</w:t>
      </w:r>
      <w:r>
        <w:rPr>
          <w:sz w:val="23"/>
        </w:rPr>
        <w:t>ти можливість реального здійснення права всіх груп безпосередньо брати участь у прийнятті рішень, безпосередньо впливати на владу. На нашу думку, політична участь є або етапом, що передує політичній діяльності, або допоміжною сферою, яка може впливати на політику в двох напрямах: засвідчувати сприйняття чи несприйняття суспільством цієї діяльн</w:t>
      </w:r>
      <w:r>
        <w:rPr>
          <w:sz w:val="23"/>
        </w:rPr>
        <w:t>о</w:t>
      </w:r>
      <w:r>
        <w:rPr>
          <w:sz w:val="23"/>
        </w:rPr>
        <w:t>сті.</w:t>
      </w:r>
    </w:p>
    <w:p w:rsidR="00663653" w:rsidRDefault="00663653" w:rsidP="00663653">
      <w:pPr>
        <w:pStyle w:val="a3"/>
        <w:spacing w:line="233" w:lineRule="exact"/>
        <w:ind w:firstLine="301"/>
        <w:rPr>
          <w:sz w:val="23"/>
        </w:rPr>
      </w:pPr>
      <w:r>
        <w:rPr>
          <w:sz w:val="23"/>
        </w:rPr>
        <w:t>У сучасній політології склалась класифікація політичної участі за видами: активна й пас</w:t>
      </w:r>
      <w:r>
        <w:rPr>
          <w:sz w:val="23"/>
        </w:rPr>
        <w:t>и</w:t>
      </w:r>
      <w:r>
        <w:rPr>
          <w:sz w:val="23"/>
        </w:rPr>
        <w:t>вна, індивідуальна й колективна, добровільна й примусова, традиційна й новаторська, легіт</w:t>
      </w:r>
      <w:r>
        <w:rPr>
          <w:sz w:val="23"/>
        </w:rPr>
        <w:t>и</w:t>
      </w:r>
      <w:r>
        <w:rPr>
          <w:sz w:val="23"/>
        </w:rPr>
        <w:t xml:space="preserve">мна й нелегітимна. Залежно від цього розрізняють політичну участь: у виборах; у прийнятті рішень; в ухваленні та </w:t>
      </w:r>
      <w:r>
        <w:rPr>
          <w:spacing w:val="4"/>
          <w:sz w:val="23"/>
        </w:rPr>
        <w:t>самоуправлінні; у виборі політичних лідерів і контролі за їхньою д</w:t>
      </w:r>
      <w:r>
        <w:rPr>
          <w:spacing w:val="4"/>
          <w:sz w:val="23"/>
        </w:rPr>
        <w:t>і</w:t>
      </w:r>
      <w:r>
        <w:rPr>
          <w:spacing w:val="4"/>
          <w:sz w:val="23"/>
        </w:rPr>
        <w:t>яльністю; у прийнятті, реалізації й охороні законів; у виборчих політичних кампаніях, м</w:t>
      </w:r>
      <w:r>
        <w:rPr>
          <w:spacing w:val="4"/>
          <w:sz w:val="23"/>
        </w:rPr>
        <w:t>і</w:t>
      </w:r>
      <w:r>
        <w:rPr>
          <w:spacing w:val="4"/>
          <w:sz w:val="23"/>
        </w:rPr>
        <w:t>тингах, зібраннях; у засвоєнні й передаванні політичної інформації; у страйках; у масових кампаніях громадянської непокори, визвольних війнах і революціях</w:t>
      </w:r>
      <w:r>
        <w:rPr>
          <w:sz w:val="23"/>
        </w:rPr>
        <w:t>; у діяльності політи</w:t>
      </w:r>
      <w:r>
        <w:rPr>
          <w:sz w:val="23"/>
        </w:rPr>
        <w:t>ч</w:t>
      </w:r>
      <w:r>
        <w:rPr>
          <w:sz w:val="23"/>
        </w:rPr>
        <w:t>них партій і громадсько-політичних об’єднань і т.ін.</w:t>
      </w:r>
    </w:p>
    <w:p w:rsidR="00663653" w:rsidRDefault="00663653" w:rsidP="00663653">
      <w:pPr>
        <w:pStyle w:val="a3"/>
        <w:spacing w:line="233" w:lineRule="exact"/>
        <w:ind w:firstLine="301"/>
        <w:rPr>
          <w:sz w:val="23"/>
        </w:rPr>
      </w:pPr>
      <w:r>
        <w:rPr>
          <w:sz w:val="23"/>
        </w:rPr>
        <w:t>За масштабами політична участь поділяється на місцеву, субрегіональну, регіональну та загальнодержавну. На ступінь політичної участі впливають: політичний режим; соціокульту</w:t>
      </w:r>
      <w:r>
        <w:rPr>
          <w:sz w:val="23"/>
        </w:rPr>
        <w:t>р</w:t>
      </w:r>
      <w:r>
        <w:rPr>
          <w:sz w:val="23"/>
        </w:rPr>
        <w:t>не та географічне середовище; рівень освіти і міра доступності до інформації; рівень інстит</w:t>
      </w:r>
      <w:r>
        <w:rPr>
          <w:sz w:val="23"/>
        </w:rPr>
        <w:t>у</w:t>
      </w:r>
      <w:r>
        <w:rPr>
          <w:sz w:val="23"/>
        </w:rPr>
        <w:t>ціоналізації суспільства; матер</w:t>
      </w:r>
      <w:r>
        <w:rPr>
          <w:sz w:val="23"/>
        </w:rPr>
        <w:t>і</w:t>
      </w:r>
      <w:r>
        <w:rPr>
          <w:sz w:val="23"/>
        </w:rPr>
        <w:t>альні можливості суб’єктів політичної участі та ін.</w:t>
      </w:r>
    </w:p>
    <w:p w:rsidR="00663653" w:rsidRPr="00663653" w:rsidRDefault="00663653" w:rsidP="00663653">
      <w:pPr>
        <w:pStyle w:val="a3"/>
        <w:spacing w:line="233" w:lineRule="exact"/>
        <w:ind w:firstLine="301"/>
        <w:rPr>
          <w:sz w:val="23"/>
        </w:rPr>
      </w:pPr>
      <w:r>
        <w:rPr>
          <w:sz w:val="23"/>
        </w:rPr>
        <w:t xml:space="preserve">Політичну участь за сучасних глобальних процесів суверенізації, інтеграції, формування нового світового порядку можна розглядати як одну з основних характеристик демократії, як засіб політичної соціалізації та політичного виховання, розв’язання конфліктів, боротьби з бюрократією і політичним відчуженням мас </w:t>
      </w:r>
      <w:r w:rsidRPr="00663653">
        <w:rPr>
          <w:sz w:val="23"/>
        </w:rPr>
        <w:t>[</w:t>
      </w:r>
      <w:r>
        <w:rPr>
          <w:sz w:val="23"/>
        </w:rPr>
        <w:t>3</w:t>
      </w:r>
      <w:r w:rsidRPr="00663653">
        <w:rPr>
          <w:sz w:val="23"/>
        </w:rPr>
        <w:t>].</w:t>
      </w:r>
    </w:p>
    <w:p w:rsidR="00663653" w:rsidRDefault="00663653" w:rsidP="00663653">
      <w:pPr>
        <w:pStyle w:val="a3"/>
        <w:spacing w:line="233" w:lineRule="exact"/>
        <w:ind w:firstLine="301"/>
        <w:rPr>
          <w:i/>
          <w:sz w:val="23"/>
        </w:rPr>
      </w:pPr>
    </w:p>
    <w:p w:rsidR="00663653" w:rsidRPr="00663653" w:rsidRDefault="00663653" w:rsidP="00663653">
      <w:pPr>
        <w:pStyle w:val="a3"/>
        <w:spacing w:line="233" w:lineRule="exact"/>
        <w:ind w:firstLine="301"/>
        <w:jc w:val="center"/>
        <w:rPr>
          <w:b/>
          <w:sz w:val="23"/>
        </w:rPr>
      </w:pPr>
      <w:r>
        <w:rPr>
          <w:b/>
          <w:sz w:val="23"/>
        </w:rPr>
        <w:t>2. Політичний менеджмент</w:t>
      </w:r>
    </w:p>
    <w:p w:rsidR="00663653" w:rsidRPr="00663653" w:rsidRDefault="00663653" w:rsidP="00663653">
      <w:pPr>
        <w:pStyle w:val="a3"/>
        <w:spacing w:line="233" w:lineRule="exact"/>
        <w:ind w:firstLine="301"/>
        <w:jc w:val="center"/>
        <w:rPr>
          <w:b/>
          <w:sz w:val="23"/>
        </w:rPr>
      </w:pPr>
    </w:p>
    <w:p w:rsidR="00663653" w:rsidRPr="00663653" w:rsidRDefault="00663653" w:rsidP="00663653">
      <w:pPr>
        <w:pStyle w:val="a3"/>
        <w:spacing w:line="233" w:lineRule="exact"/>
        <w:ind w:firstLine="301"/>
        <w:rPr>
          <w:sz w:val="23"/>
        </w:rPr>
      </w:pPr>
      <w:r>
        <w:rPr>
          <w:sz w:val="23"/>
        </w:rPr>
        <w:t xml:space="preserve">Термін «менеджмент» (від англ. </w:t>
      </w:r>
      <w:r>
        <w:rPr>
          <w:sz w:val="23"/>
          <w:lang w:val="en-US"/>
        </w:rPr>
        <w:t>management</w:t>
      </w:r>
      <w:r w:rsidRPr="00663653">
        <w:rPr>
          <w:sz w:val="23"/>
        </w:rPr>
        <w:t xml:space="preserve"> — </w:t>
      </w:r>
      <w:r>
        <w:rPr>
          <w:sz w:val="23"/>
        </w:rPr>
        <w:t>керування, управління) в літературі роз</w:t>
      </w:r>
      <w:r>
        <w:rPr>
          <w:sz w:val="23"/>
        </w:rPr>
        <w:t>г</w:t>
      </w:r>
      <w:r>
        <w:rPr>
          <w:sz w:val="23"/>
        </w:rPr>
        <w:t>лядається як процес управління матеріальними та людськими ресурсами в інтересах їхнього ефективного використання з метою досягнення цілей управління суспільством, політичною, економічною або соціальною структурою, окремими спільнотами тощо. Інакше кажучи, мен</w:t>
      </w:r>
      <w:r>
        <w:rPr>
          <w:sz w:val="23"/>
        </w:rPr>
        <w:t>е</w:t>
      </w:r>
      <w:r>
        <w:rPr>
          <w:sz w:val="23"/>
        </w:rPr>
        <w:t>джмент — це сукупність впливу на певних осіб та певні органи за допомогою особливих інс</w:t>
      </w:r>
      <w:r>
        <w:rPr>
          <w:sz w:val="23"/>
        </w:rPr>
        <w:t>т</w:t>
      </w:r>
      <w:r>
        <w:rPr>
          <w:sz w:val="23"/>
        </w:rPr>
        <w:t>р</w:t>
      </w:r>
      <w:r>
        <w:rPr>
          <w:sz w:val="23"/>
        </w:rPr>
        <w:t>у</w:t>
      </w:r>
      <w:r>
        <w:rPr>
          <w:sz w:val="23"/>
        </w:rPr>
        <w:t xml:space="preserve">ментів та методів з метою досягнення цілей організації </w:t>
      </w:r>
      <w:r w:rsidRPr="00663653">
        <w:rPr>
          <w:sz w:val="23"/>
        </w:rPr>
        <w:t>[</w:t>
      </w:r>
      <w:r>
        <w:rPr>
          <w:sz w:val="23"/>
        </w:rPr>
        <w:t>4</w:t>
      </w:r>
      <w:r w:rsidRPr="00663653">
        <w:rPr>
          <w:sz w:val="23"/>
        </w:rPr>
        <w:t>].</w:t>
      </w:r>
    </w:p>
    <w:p w:rsidR="00663653" w:rsidRDefault="00663653" w:rsidP="00663653">
      <w:pPr>
        <w:pStyle w:val="a3"/>
        <w:spacing w:line="233" w:lineRule="exact"/>
        <w:ind w:firstLine="301"/>
        <w:rPr>
          <w:sz w:val="23"/>
        </w:rPr>
      </w:pPr>
      <w:r>
        <w:rPr>
          <w:sz w:val="23"/>
        </w:rPr>
        <w:t>Сучасний менеджмент фахівці розглядають як процес безперервних взаємозв’язаних дій. Такі дії — планування, організація, мотивація і контроль — дістали назву управлінських фу</w:t>
      </w:r>
      <w:r>
        <w:rPr>
          <w:sz w:val="23"/>
        </w:rPr>
        <w:t>н</w:t>
      </w:r>
      <w:r>
        <w:rPr>
          <w:sz w:val="23"/>
        </w:rPr>
        <w:t>кцій. Планування полягає у формулюванні цілей об’єкта управління та способів їхнього дос</w:t>
      </w:r>
      <w:r>
        <w:rPr>
          <w:sz w:val="23"/>
        </w:rPr>
        <w:t>я</w:t>
      </w:r>
      <w:r>
        <w:rPr>
          <w:sz w:val="23"/>
        </w:rPr>
        <w:t>гнення. Воно дає змогу отримати уявлення про існуючий стан, напрями необхідного та ймов</w:t>
      </w:r>
      <w:r>
        <w:rPr>
          <w:sz w:val="23"/>
        </w:rPr>
        <w:t>і</w:t>
      </w:r>
      <w:r>
        <w:rPr>
          <w:sz w:val="23"/>
        </w:rPr>
        <w:t>рного розвитку, а також про найефективніші способи досягнення визначених цілей.</w:t>
      </w:r>
    </w:p>
    <w:p w:rsidR="00663653" w:rsidRDefault="00663653" w:rsidP="00663653">
      <w:pPr>
        <w:pStyle w:val="a3"/>
        <w:spacing w:line="233" w:lineRule="exact"/>
        <w:ind w:firstLine="301"/>
        <w:rPr>
          <w:sz w:val="23"/>
        </w:rPr>
      </w:pPr>
      <w:r>
        <w:rPr>
          <w:sz w:val="23"/>
        </w:rPr>
        <w:t>Організація — це все, що стосується організаційної побудови об’єкта управління, його внутрішньої структурної ієрархії, конкретних завдань, повноважень і відповідальності підро</w:t>
      </w:r>
      <w:r>
        <w:rPr>
          <w:sz w:val="23"/>
        </w:rPr>
        <w:t>з</w:t>
      </w:r>
      <w:r>
        <w:rPr>
          <w:sz w:val="23"/>
        </w:rPr>
        <w:t>ділів або окремих працівників.</w:t>
      </w:r>
    </w:p>
    <w:p w:rsidR="00663653" w:rsidRDefault="00663653" w:rsidP="00663653">
      <w:pPr>
        <w:pStyle w:val="a3"/>
        <w:spacing w:line="233" w:lineRule="exact"/>
        <w:ind w:firstLine="301"/>
        <w:rPr>
          <w:sz w:val="23"/>
        </w:rPr>
      </w:pPr>
      <w:r>
        <w:rPr>
          <w:sz w:val="23"/>
        </w:rPr>
        <w:t>Мотивацію використовують для створення відповідних матеріальних і моральних стимулів для забезпечення виконання працівниками своїх обов’язків стосовно об’єкта управління та с</w:t>
      </w:r>
      <w:r>
        <w:rPr>
          <w:sz w:val="23"/>
        </w:rPr>
        <w:t>у</w:t>
      </w:r>
      <w:r>
        <w:rPr>
          <w:sz w:val="23"/>
        </w:rPr>
        <w:t>спільства в цілому.</w:t>
      </w:r>
    </w:p>
    <w:p w:rsidR="00663653" w:rsidRPr="00663653" w:rsidRDefault="00663653" w:rsidP="00663653">
      <w:pPr>
        <w:pStyle w:val="a3"/>
        <w:spacing w:line="233" w:lineRule="exact"/>
        <w:ind w:firstLine="301"/>
        <w:rPr>
          <w:sz w:val="23"/>
        </w:rPr>
      </w:pPr>
      <w:r>
        <w:rPr>
          <w:sz w:val="23"/>
        </w:rPr>
        <w:t xml:space="preserve">Контроль полягає в ретельній перевірці виконання визначених планів, відповідності їхньої структури цілям організації і т. д. Результати контролю використовуються під час вироблення нових управлінських рішень та коригування раніше схвалених організаційних заходів </w:t>
      </w:r>
      <w:r w:rsidRPr="00663653">
        <w:rPr>
          <w:sz w:val="23"/>
        </w:rPr>
        <w:t>[</w:t>
      </w:r>
      <w:r>
        <w:rPr>
          <w:sz w:val="23"/>
        </w:rPr>
        <w:t>5</w:t>
      </w:r>
      <w:r w:rsidRPr="00663653">
        <w:rPr>
          <w:sz w:val="23"/>
        </w:rPr>
        <w:t>].</w:t>
      </w:r>
    </w:p>
    <w:p w:rsidR="00663653" w:rsidRPr="00663653" w:rsidRDefault="00663653" w:rsidP="00663653">
      <w:pPr>
        <w:pStyle w:val="a3"/>
        <w:spacing w:line="233" w:lineRule="exact"/>
        <w:ind w:firstLine="301"/>
        <w:rPr>
          <w:sz w:val="23"/>
        </w:rPr>
      </w:pPr>
      <w:r>
        <w:rPr>
          <w:sz w:val="23"/>
        </w:rPr>
        <w:t>Загальні принципи ділового (бізнесового) менеджменту можна і треба застосовувати в п</w:t>
      </w:r>
      <w:r>
        <w:rPr>
          <w:sz w:val="23"/>
        </w:rPr>
        <w:t>о</w:t>
      </w:r>
      <w:r>
        <w:rPr>
          <w:sz w:val="23"/>
        </w:rPr>
        <w:t>літичній діяльності з урахуванням її специфіки, від об’єктів і суб’єктів політики починаючи і процесами прийняття політичних рішень і визначення наслідків їхньої реалізації закінчуючи. Політичний менеджмент — це система управління політичними процесами; наука і мистецтво аналізу тенденцій політичного розвитку, передбачення його наслідків, вироблення рекоме</w:t>
      </w:r>
      <w:r>
        <w:rPr>
          <w:sz w:val="23"/>
        </w:rPr>
        <w:t>н</w:t>
      </w:r>
      <w:r>
        <w:rPr>
          <w:sz w:val="23"/>
        </w:rPr>
        <w:t>дацій для політичного керівництва та забезпечення їхньої реалізації в пол</w:t>
      </w:r>
      <w:r>
        <w:rPr>
          <w:sz w:val="23"/>
        </w:rPr>
        <w:t>і</w:t>
      </w:r>
      <w:r>
        <w:rPr>
          <w:sz w:val="23"/>
        </w:rPr>
        <w:t xml:space="preserve">тичній практиці </w:t>
      </w:r>
      <w:r w:rsidRPr="00663653">
        <w:rPr>
          <w:sz w:val="23"/>
        </w:rPr>
        <w:t>[</w:t>
      </w:r>
      <w:r>
        <w:rPr>
          <w:sz w:val="23"/>
        </w:rPr>
        <w:t>6</w:t>
      </w:r>
      <w:r w:rsidRPr="00663653">
        <w:rPr>
          <w:sz w:val="23"/>
        </w:rPr>
        <w:t>].</w:t>
      </w:r>
    </w:p>
    <w:p w:rsidR="00663653" w:rsidRPr="00663653" w:rsidRDefault="00663653" w:rsidP="00663653">
      <w:pPr>
        <w:pStyle w:val="a3"/>
        <w:spacing w:line="233" w:lineRule="exact"/>
        <w:ind w:firstLine="301"/>
        <w:rPr>
          <w:spacing w:val="2"/>
          <w:sz w:val="23"/>
        </w:rPr>
      </w:pPr>
      <w:r>
        <w:rPr>
          <w:spacing w:val="2"/>
          <w:sz w:val="23"/>
        </w:rPr>
        <w:t>Застосування поняття політичного менеджменту дає змогу розглядати на теоретико-концептуальному рівні процеси функціонування сучасної політики, управлінських систем, політичних режимів, політичних партій, політичної свідомості, робити спроби зі вдоскон</w:t>
      </w:r>
      <w:r>
        <w:rPr>
          <w:spacing w:val="2"/>
          <w:sz w:val="23"/>
        </w:rPr>
        <w:t>а</w:t>
      </w:r>
      <w:r>
        <w:rPr>
          <w:spacing w:val="2"/>
          <w:sz w:val="23"/>
        </w:rPr>
        <w:t>лення управління політико-економічними процесами, спрямовуючи рух суспільства до цив</w:t>
      </w:r>
      <w:r>
        <w:rPr>
          <w:spacing w:val="2"/>
          <w:sz w:val="23"/>
        </w:rPr>
        <w:t>і</w:t>
      </w:r>
      <w:r>
        <w:rPr>
          <w:spacing w:val="2"/>
          <w:sz w:val="23"/>
        </w:rPr>
        <w:t>лізованого політичного ринку; проектувати новий тип політики та управління, якому був би притаманний конструктивізм, компетентність, професіоналізм, настанова на гуманістичні ці</w:t>
      </w:r>
      <w:r>
        <w:rPr>
          <w:spacing w:val="2"/>
          <w:sz w:val="23"/>
        </w:rPr>
        <w:t>н</w:t>
      </w:r>
      <w:r>
        <w:rPr>
          <w:spacing w:val="2"/>
          <w:sz w:val="23"/>
        </w:rPr>
        <w:t>ності.</w:t>
      </w:r>
    </w:p>
    <w:p w:rsidR="00663653" w:rsidRDefault="00663653" w:rsidP="00663653">
      <w:pPr>
        <w:pStyle w:val="a3"/>
        <w:spacing w:line="233" w:lineRule="exact"/>
        <w:ind w:firstLine="301"/>
        <w:rPr>
          <w:sz w:val="23"/>
        </w:rPr>
      </w:pPr>
      <w:r>
        <w:rPr>
          <w:sz w:val="23"/>
        </w:rPr>
        <w:t>Перехід до ринкових відносин у політичній сфері потребує підготовки висококваліфіков</w:t>
      </w:r>
      <w:r>
        <w:rPr>
          <w:sz w:val="23"/>
        </w:rPr>
        <w:t>а</w:t>
      </w:r>
      <w:r>
        <w:rPr>
          <w:sz w:val="23"/>
        </w:rPr>
        <w:t>них політичних і управлінських кадрів для роботи в центральних і місцевих органах влади, у політичних партіях, громадських організаціях і комерційних структурах у ролі спеціалістів з політичної іміджології, політичних комунікацій, політичного лобіювання тощо. Спеціалісти цього профілю мають здійснювати експертно-аналітичне й прогностичне обгрунтування орг</w:t>
      </w:r>
      <w:r>
        <w:rPr>
          <w:sz w:val="23"/>
        </w:rPr>
        <w:t>а</w:t>
      </w:r>
      <w:r>
        <w:rPr>
          <w:sz w:val="23"/>
        </w:rPr>
        <w:t>нізаційно-політичних і адміністративно управлінських рішень, розробляти «сценарії» і заст</w:t>
      </w:r>
      <w:r>
        <w:rPr>
          <w:sz w:val="23"/>
        </w:rPr>
        <w:t>о</w:t>
      </w:r>
      <w:r>
        <w:rPr>
          <w:sz w:val="23"/>
        </w:rPr>
        <w:t>совувати політичні технології з проведення різноманітних політичних акцій і кампаній (виб</w:t>
      </w:r>
      <w:r>
        <w:rPr>
          <w:sz w:val="23"/>
        </w:rPr>
        <w:t>о</w:t>
      </w:r>
      <w:r>
        <w:rPr>
          <w:sz w:val="23"/>
        </w:rPr>
        <w:t>ри в центральні та місцеві органи влади, референдуми, масово-мобілізаційні заходи), осмислювати стан політичного розвитку суспільства.</w:t>
      </w:r>
    </w:p>
    <w:p w:rsidR="00663653" w:rsidRPr="00663653" w:rsidRDefault="00663653" w:rsidP="00663653">
      <w:pPr>
        <w:pStyle w:val="a3"/>
        <w:spacing w:line="233" w:lineRule="exact"/>
        <w:ind w:firstLine="301"/>
        <w:rPr>
          <w:sz w:val="23"/>
          <w:vertAlign w:val="superscript"/>
        </w:rPr>
      </w:pPr>
      <w:r>
        <w:rPr>
          <w:sz w:val="23"/>
        </w:rPr>
        <w:t>Політичний менеджмент, як система управління політичними процесами, включає: марк</w:t>
      </w:r>
      <w:r>
        <w:rPr>
          <w:sz w:val="23"/>
        </w:rPr>
        <w:t>е</w:t>
      </w:r>
      <w:r>
        <w:rPr>
          <w:sz w:val="23"/>
        </w:rPr>
        <w:t>тинговий аналіз кон’юнктури політичного ринку й формування відповідного іміджу «політи</w:t>
      </w:r>
      <w:r>
        <w:rPr>
          <w:sz w:val="23"/>
        </w:rPr>
        <w:t>ч</w:t>
      </w:r>
      <w:r>
        <w:rPr>
          <w:sz w:val="23"/>
        </w:rPr>
        <w:t>ного товару» — організації, лідера, кандидата, політичної платформи; політичне забезпечення бізнесу; вивчення політичних і соціокультурних факторів, що впливають на ділову активність; зв’язок із громадськістю та професійне політичне лобіювання; оволодіння мистецтвом роботи з людьми та організаціями, спираючись на моральні, етичні, естетичні цінності даного сусп</w:t>
      </w:r>
      <w:r>
        <w:rPr>
          <w:sz w:val="23"/>
        </w:rPr>
        <w:t>і</w:t>
      </w:r>
      <w:r>
        <w:rPr>
          <w:sz w:val="23"/>
        </w:rPr>
        <w:t xml:space="preserve">льства </w:t>
      </w:r>
      <w:r w:rsidRPr="00663653">
        <w:rPr>
          <w:sz w:val="23"/>
        </w:rPr>
        <w:t>[</w:t>
      </w:r>
      <w:r>
        <w:rPr>
          <w:sz w:val="23"/>
        </w:rPr>
        <w:t>7</w:t>
      </w:r>
      <w:r w:rsidRPr="00663653">
        <w:rPr>
          <w:sz w:val="23"/>
        </w:rPr>
        <w:t>].</w:t>
      </w:r>
    </w:p>
    <w:p w:rsidR="00663653" w:rsidRDefault="00663653" w:rsidP="00663653">
      <w:pPr>
        <w:pStyle w:val="a3"/>
        <w:spacing w:line="233" w:lineRule="exact"/>
        <w:ind w:firstLine="301"/>
        <w:rPr>
          <w:sz w:val="23"/>
        </w:rPr>
      </w:pPr>
      <w:r>
        <w:rPr>
          <w:sz w:val="23"/>
        </w:rPr>
        <w:t>Політичний менеджмент тісно пов’язаний із процедурою прийняття політичного рішення. Політичне рішення в процесі формування проходить такі головні етапи: 1) аналіз конкретної ситуації, що потребує прийняття рішення; 2) розробка рішення (проекту, програми); 3) з</w:t>
      </w:r>
      <w:r>
        <w:rPr>
          <w:sz w:val="23"/>
        </w:rPr>
        <w:t>а</w:t>
      </w:r>
      <w:r>
        <w:rPr>
          <w:sz w:val="23"/>
        </w:rPr>
        <w:t>твердження результату розробки й прийняття його до виконання; 4) здійснення ухваленого рішення; 5) вивчення реальних наслідків здійснення рішення і можливості підсилення його позитивних наслі</w:t>
      </w:r>
      <w:r>
        <w:rPr>
          <w:sz w:val="23"/>
        </w:rPr>
        <w:t>д</w:t>
      </w:r>
      <w:r>
        <w:rPr>
          <w:sz w:val="23"/>
        </w:rPr>
        <w:t>ків.</w:t>
      </w:r>
    </w:p>
    <w:p w:rsidR="00663653" w:rsidRDefault="00663653" w:rsidP="00663653">
      <w:pPr>
        <w:pStyle w:val="a3"/>
        <w:spacing w:line="233" w:lineRule="exact"/>
        <w:ind w:firstLine="301"/>
        <w:rPr>
          <w:sz w:val="23"/>
        </w:rPr>
      </w:pPr>
      <w:r>
        <w:rPr>
          <w:sz w:val="23"/>
        </w:rPr>
        <w:t>Необхідними умовами прийняття правильного політичного рішення є компетентність, і</w:t>
      </w:r>
      <w:r>
        <w:rPr>
          <w:sz w:val="23"/>
        </w:rPr>
        <w:t>н</w:t>
      </w:r>
      <w:r>
        <w:rPr>
          <w:sz w:val="23"/>
        </w:rPr>
        <w:t>формованість, знання громадської думки. Зміст самого рішення залежить від суб’єктів влади, засобів масової інформації. Структура політичного рішення включає: суб’єктів влади, експе</w:t>
      </w:r>
      <w:r>
        <w:rPr>
          <w:sz w:val="23"/>
        </w:rPr>
        <w:t>р</w:t>
      </w:r>
      <w:r>
        <w:rPr>
          <w:sz w:val="23"/>
        </w:rPr>
        <w:t>тів, засоби масової і</w:t>
      </w:r>
      <w:r>
        <w:rPr>
          <w:sz w:val="23"/>
        </w:rPr>
        <w:t>н</w:t>
      </w:r>
      <w:r>
        <w:rPr>
          <w:sz w:val="23"/>
        </w:rPr>
        <w:t>формації.</w:t>
      </w:r>
    </w:p>
    <w:p w:rsidR="00663653" w:rsidRDefault="00663653" w:rsidP="00663653">
      <w:pPr>
        <w:pStyle w:val="a3"/>
        <w:spacing w:line="233" w:lineRule="exact"/>
        <w:ind w:firstLine="301"/>
        <w:rPr>
          <w:sz w:val="23"/>
        </w:rPr>
      </w:pPr>
      <w:r>
        <w:rPr>
          <w:sz w:val="23"/>
        </w:rPr>
        <w:t>Процедура прийняття політичного рішення багато в чому залежить від характеру політи</w:t>
      </w:r>
      <w:r>
        <w:rPr>
          <w:sz w:val="23"/>
        </w:rPr>
        <w:t>ч</w:t>
      </w:r>
      <w:r>
        <w:rPr>
          <w:sz w:val="23"/>
        </w:rPr>
        <w:t>ного режиму. Авторитарні та тоталітарні режими мають особливі правила прийняття політи</w:t>
      </w:r>
      <w:r>
        <w:rPr>
          <w:sz w:val="23"/>
        </w:rPr>
        <w:t>ч</w:t>
      </w:r>
      <w:r>
        <w:rPr>
          <w:sz w:val="23"/>
        </w:rPr>
        <w:t>них рішень. Для них характерні авторитарно-бюрократична технологія та закритий характер: рішення приймає обмежене коло осіб, без всебічного аналізу різноманітної інформації, кулу</w:t>
      </w:r>
      <w:r>
        <w:rPr>
          <w:sz w:val="23"/>
        </w:rPr>
        <w:t>а</w:t>
      </w:r>
      <w:r>
        <w:rPr>
          <w:sz w:val="23"/>
        </w:rPr>
        <w:t>рно, без обговорення з політичного опозицією (якої часто просто офіційно не існує), без ур</w:t>
      </w:r>
      <w:r>
        <w:rPr>
          <w:sz w:val="23"/>
        </w:rPr>
        <w:t>а</w:t>
      </w:r>
      <w:r>
        <w:rPr>
          <w:sz w:val="23"/>
        </w:rPr>
        <w:t>хування громадської думки.</w:t>
      </w:r>
    </w:p>
    <w:p w:rsidR="00663653" w:rsidRDefault="00663653" w:rsidP="00663653">
      <w:pPr>
        <w:pStyle w:val="a3"/>
        <w:spacing w:line="233" w:lineRule="exact"/>
        <w:ind w:firstLine="301"/>
        <w:rPr>
          <w:sz w:val="23"/>
        </w:rPr>
      </w:pPr>
      <w:r>
        <w:rPr>
          <w:sz w:val="23"/>
        </w:rPr>
        <w:t>Як засвідчує історичний досвід, адміністративно-командні методи управління можуть бути досить ефективними за надзвичайних умов в економіці, виробництві, під час гострих економ</w:t>
      </w:r>
      <w:r>
        <w:rPr>
          <w:sz w:val="23"/>
        </w:rPr>
        <w:t>і</w:t>
      </w:r>
      <w:r>
        <w:rPr>
          <w:sz w:val="23"/>
        </w:rPr>
        <w:t>чних криз, воєн, подолання наслідків природних та антропогенних катастроф тощо. Однак домінування таких методів управління в суспільстві неминуче породжує: ототожнення прим</w:t>
      </w:r>
      <w:r>
        <w:rPr>
          <w:sz w:val="23"/>
        </w:rPr>
        <w:t>у</w:t>
      </w:r>
      <w:r>
        <w:rPr>
          <w:sz w:val="23"/>
        </w:rPr>
        <w:t>сової влади з владою політичною; придушення творчого потенціалу особистості, колективу, соціальних груп; обмеження свободи вибору рішень і діяльності; ідеологізацію всього сусп</w:t>
      </w:r>
      <w:r>
        <w:rPr>
          <w:sz w:val="23"/>
        </w:rPr>
        <w:t>і</w:t>
      </w:r>
      <w:r>
        <w:rPr>
          <w:sz w:val="23"/>
        </w:rPr>
        <w:t>льного життя; прагнення підпорядкувати за допомогою планування всі економічні та соціал</w:t>
      </w:r>
      <w:r>
        <w:rPr>
          <w:sz w:val="23"/>
        </w:rPr>
        <w:t>ь</w:t>
      </w:r>
      <w:r>
        <w:rPr>
          <w:sz w:val="23"/>
        </w:rPr>
        <w:t>ні процеси «єдино правильному» вченню; тотальну залежність особистості від держави тощо.</w:t>
      </w:r>
    </w:p>
    <w:p w:rsidR="00663653" w:rsidRDefault="00663653" w:rsidP="00663653">
      <w:pPr>
        <w:pStyle w:val="a3"/>
        <w:spacing w:line="233" w:lineRule="exact"/>
        <w:ind w:firstLine="301"/>
        <w:rPr>
          <w:sz w:val="23"/>
        </w:rPr>
      </w:pPr>
      <w:r>
        <w:rPr>
          <w:sz w:val="23"/>
        </w:rPr>
        <w:t>На відміну від тоталітарних та авторитарних режимів, демократичні політичні режими м</w:t>
      </w:r>
      <w:r>
        <w:rPr>
          <w:sz w:val="23"/>
        </w:rPr>
        <w:t>а</w:t>
      </w:r>
      <w:r>
        <w:rPr>
          <w:sz w:val="23"/>
        </w:rPr>
        <w:t>ють чітко визначені процедурні правила прийняття політичних рішень — зафіксовані в зак</w:t>
      </w:r>
      <w:r>
        <w:rPr>
          <w:sz w:val="23"/>
        </w:rPr>
        <w:t>о</w:t>
      </w:r>
      <w:r>
        <w:rPr>
          <w:sz w:val="23"/>
        </w:rPr>
        <w:t>нах та нормах, зі сталою традицією публічних дебатів, узгодження між різними групами, з урахуванням громадської думки.</w:t>
      </w:r>
    </w:p>
    <w:p w:rsidR="00663653" w:rsidRDefault="00663653" w:rsidP="00663653">
      <w:pPr>
        <w:pStyle w:val="a3"/>
        <w:spacing w:line="233" w:lineRule="exact"/>
        <w:ind w:firstLine="301"/>
        <w:rPr>
          <w:sz w:val="23"/>
        </w:rPr>
      </w:pPr>
      <w:r>
        <w:rPr>
          <w:sz w:val="23"/>
        </w:rPr>
        <w:t>Не завадить, однак, нагадати, що як засвідчить історичний досвід, абс</w:t>
      </w:r>
      <w:r>
        <w:rPr>
          <w:sz w:val="23"/>
        </w:rPr>
        <w:t>о</w:t>
      </w:r>
      <w:r>
        <w:rPr>
          <w:sz w:val="23"/>
        </w:rPr>
        <w:t>лютизація будь-якого методу, намагання користуватись ним завжди та в усіх сферах життя приречена на п</w:t>
      </w:r>
      <w:r>
        <w:rPr>
          <w:sz w:val="23"/>
        </w:rPr>
        <w:t>о</w:t>
      </w:r>
      <w:r>
        <w:rPr>
          <w:sz w:val="23"/>
        </w:rPr>
        <w:t>разку. Однією з найважливіших складових мистецтва політичного керівництва суспільством є вміння правильно вибирати відповідне конкретному історичному моменту співвідношення, оптимальне поєднання різних методів, оскільки будь-яка управлінська система передбачає в</w:t>
      </w:r>
      <w:r>
        <w:rPr>
          <w:sz w:val="23"/>
        </w:rPr>
        <w:t>и</w:t>
      </w:r>
      <w:r>
        <w:rPr>
          <w:sz w:val="23"/>
        </w:rPr>
        <w:t>користання і тих, і тих елементів регулювання. Ефективність політичного рішення багато в чому залежить від його теоретичних засадах принципів. Вихідним завжди має бути принцип пріоритетності політики стосовно економіки й духовного життя суспільства. Водночас пол</w:t>
      </w:r>
      <w:r>
        <w:rPr>
          <w:sz w:val="23"/>
        </w:rPr>
        <w:t>і</w:t>
      </w:r>
      <w:r>
        <w:rPr>
          <w:sz w:val="23"/>
        </w:rPr>
        <w:t>тика, як концентрований вираз усіх зв’язків у суспільстві, не тільки не виключає, а й передб</w:t>
      </w:r>
      <w:r>
        <w:rPr>
          <w:sz w:val="23"/>
        </w:rPr>
        <w:t>а</w:t>
      </w:r>
      <w:r>
        <w:rPr>
          <w:sz w:val="23"/>
        </w:rPr>
        <w:t>чає наявність причинно-наслідкової залежності від економіки та духовної сфери життя сусп</w:t>
      </w:r>
      <w:r>
        <w:rPr>
          <w:sz w:val="23"/>
        </w:rPr>
        <w:t>і</w:t>
      </w:r>
      <w:r>
        <w:rPr>
          <w:sz w:val="23"/>
        </w:rPr>
        <w:t>льства.</w:t>
      </w:r>
    </w:p>
    <w:p w:rsidR="00663653" w:rsidRDefault="00663653" w:rsidP="00663653">
      <w:pPr>
        <w:pStyle w:val="a3"/>
        <w:spacing w:line="233" w:lineRule="exact"/>
        <w:ind w:firstLine="301"/>
        <w:rPr>
          <w:sz w:val="23"/>
        </w:rPr>
      </w:pPr>
      <w:r>
        <w:rPr>
          <w:sz w:val="23"/>
        </w:rPr>
        <w:t>Ця залежність виявляється в принципі «основної ланки», який допомагає суб’єкту політи</w:t>
      </w:r>
      <w:r>
        <w:rPr>
          <w:sz w:val="23"/>
        </w:rPr>
        <w:t>ч</w:t>
      </w:r>
      <w:r>
        <w:rPr>
          <w:sz w:val="23"/>
        </w:rPr>
        <w:t>ного управління розрізняти управлінські завдання відповідно до їхньої значущості, послідо</w:t>
      </w:r>
      <w:r>
        <w:rPr>
          <w:sz w:val="23"/>
        </w:rPr>
        <w:t>в</w:t>
      </w:r>
      <w:r>
        <w:rPr>
          <w:sz w:val="23"/>
        </w:rPr>
        <w:t>ності розв’язання, ролі в досягненні мети, способів і часу реалізації. Якщо ж суб’єкт не здатен відрізнити суттєве від несуттєвого, виділити ланку першочергового значення, тоді йому дов</w:t>
      </w:r>
      <w:r>
        <w:rPr>
          <w:sz w:val="23"/>
        </w:rPr>
        <w:t>е</w:t>
      </w:r>
      <w:r>
        <w:rPr>
          <w:sz w:val="23"/>
        </w:rPr>
        <w:t>деться діяти найбільш складним способом — шукати правильного управлінського рішення мет</w:t>
      </w:r>
      <w:r>
        <w:rPr>
          <w:sz w:val="23"/>
        </w:rPr>
        <w:t>о</w:t>
      </w:r>
      <w:r>
        <w:rPr>
          <w:sz w:val="23"/>
        </w:rPr>
        <w:t>дом спроб і помилок.</w:t>
      </w:r>
    </w:p>
    <w:p w:rsidR="00663653" w:rsidRDefault="00663653" w:rsidP="00663653">
      <w:pPr>
        <w:pStyle w:val="a3"/>
        <w:spacing w:line="233" w:lineRule="exact"/>
        <w:ind w:firstLine="301"/>
        <w:rPr>
          <w:sz w:val="23"/>
        </w:rPr>
      </w:pPr>
      <w:r>
        <w:rPr>
          <w:sz w:val="23"/>
        </w:rPr>
        <w:t>Простежити механізм впливу основної ланки на всі інші зв’язки та процеси можна лише за користування засадним принципом зворотного зв’язку. Для прийняття науково обгрунтован</w:t>
      </w:r>
      <w:r>
        <w:rPr>
          <w:sz w:val="23"/>
        </w:rPr>
        <w:t>о</w:t>
      </w:r>
      <w:r>
        <w:rPr>
          <w:sz w:val="23"/>
        </w:rPr>
        <w:t>го управлінського рішення завжди потрібна докладна інформація про стан суб’єкта політики та про середовище, в якому він функціонує. Не підставі такої інформації суб’єкт управління і приймає управлінське рішення. Принцип зворотного зв’язку вказує на потрібний напрямок д</w:t>
      </w:r>
      <w:r>
        <w:rPr>
          <w:sz w:val="23"/>
        </w:rPr>
        <w:t>і</w:t>
      </w:r>
      <w:r>
        <w:rPr>
          <w:sz w:val="23"/>
        </w:rPr>
        <w:t>яльності суб’єкта управління, оскільки основна ідея зворотного зв’язку полягає в тому, щоб з’ясувати ступінь відхилення суб’єкта політики від бажаного стану і виправити ситуацію з д</w:t>
      </w:r>
      <w:r>
        <w:rPr>
          <w:sz w:val="23"/>
        </w:rPr>
        <w:t>о</w:t>
      </w:r>
      <w:r>
        <w:rPr>
          <w:sz w:val="23"/>
        </w:rPr>
        <w:t>помогою відповідного упра</w:t>
      </w:r>
      <w:r>
        <w:rPr>
          <w:sz w:val="23"/>
        </w:rPr>
        <w:t>в</w:t>
      </w:r>
      <w:r>
        <w:rPr>
          <w:sz w:val="23"/>
        </w:rPr>
        <w:t>лінського впливу.</w:t>
      </w:r>
    </w:p>
    <w:p w:rsidR="00663653" w:rsidRDefault="00663653" w:rsidP="00663653">
      <w:pPr>
        <w:pStyle w:val="a3"/>
        <w:spacing w:line="233" w:lineRule="exact"/>
        <w:ind w:firstLine="301"/>
        <w:rPr>
          <w:sz w:val="23"/>
        </w:rPr>
      </w:pPr>
      <w:r>
        <w:rPr>
          <w:sz w:val="23"/>
        </w:rPr>
        <w:t>Оскільки процес управління складається з певної сукупності дій, його суб’єкт починає з вибору цілей діяльності й етапів її досягнення, тобто він керується принципом поєднання кі</w:t>
      </w:r>
      <w:r>
        <w:rPr>
          <w:sz w:val="23"/>
        </w:rPr>
        <w:t>н</w:t>
      </w:r>
      <w:r>
        <w:rPr>
          <w:sz w:val="23"/>
        </w:rPr>
        <w:t>цевої мети розвитку з поточними завданнями, коли у вирішенні поточних завдань убачають засіб для досягнення кінцевих результатів. Цей принцип передбачає як гнучкість у виборі з</w:t>
      </w:r>
      <w:r>
        <w:rPr>
          <w:sz w:val="23"/>
        </w:rPr>
        <w:t>а</w:t>
      </w:r>
      <w:r>
        <w:rPr>
          <w:sz w:val="23"/>
        </w:rPr>
        <w:t>собів досягнення кінцевої мети, так і чітке окреслення такої мети. Дотримання його дає змогу, з одного боку, запобігти невиправданій гонитві за успіхом проміжних результатів за втрати головного — кінцевої перспективи. А з іншого — унеможливлює «перескок» через ті чи інші необхідні проміжні ланки, що зводить нанівець зусилля багатьох людей і перешкоджає тим самим, досягненню поста</w:t>
      </w:r>
      <w:r>
        <w:rPr>
          <w:sz w:val="23"/>
        </w:rPr>
        <w:t>в</w:t>
      </w:r>
      <w:r>
        <w:rPr>
          <w:sz w:val="23"/>
        </w:rPr>
        <w:t>леної мети.</w:t>
      </w:r>
    </w:p>
    <w:p w:rsidR="00663653" w:rsidRDefault="00663653" w:rsidP="00663653">
      <w:pPr>
        <w:pStyle w:val="a3"/>
        <w:spacing w:line="233" w:lineRule="exact"/>
        <w:ind w:firstLine="301"/>
        <w:rPr>
          <w:sz w:val="23"/>
        </w:rPr>
      </w:pPr>
      <w:r>
        <w:rPr>
          <w:sz w:val="23"/>
        </w:rPr>
        <w:t>У процесі руху до своєї мети суб’єкт управління має керуватися також принципом насту</w:t>
      </w:r>
      <w:r>
        <w:rPr>
          <w:sz w:val="23"/>
        </w:rPr>
        <w:t>п</w:t>
      </w:r>
      <w:r>
        <w:rPr>
          <w:sz w:val="23"/>
        </w:rPr>
        <w:t>ності. З позицій цього принципу соціальний прогрес — це низка послідовних етапів, де кожен наступний спирається на досягнення попереднього, стає підгрунтям для вищого, досконал</w:t>
      </w:r>
      <w:r>
        <w:rPr>
          <w:sz w:val="23"/>
        </w:rPr>
        <w:t>і</w:t>
      </w:r>
      <w:r>
        <w:rPr>
          <w:sz w:val="23"/>
        </w:rPr>
        <w:t>шого. Цей засадний принцип не тільки випливає із закономірного зв’язку між старим і новим, а й відображує характер зв’язку між ними. Становлення нового відбувається не через руйн</w:t>
      </w:r>
      <w:r>
        <w:rPr>
          <w:sz w:val="23"/>
        </w:rPr>
        <w:t>а</w:t>
      </w:r>
      <w:r>
        <w:rPr>
          <w:sz w:val="23"/>
        </w:rPr>
        <w:t>цію, цілковите заперечення попереднього, а через його використання. Щоб політичне упра</w:t>
      </w:r>
      <w:r>
        <w:rPr>
          <w:sz w:val="23"/>
        </w:rPr>
        <w:t>в</w:t>
      </w:r>
      <w:r>
        <w:rPr>
          <w:sz w:val="23"/>
        </w:rPr>
        <w:t>ління було справді ефективним, суб’єкт повинен розглядати старе і нове в їхній діалектичній єдності.</w:t>
      </w:r>
    </w:p>
    <w:p w:rsidR="00663653" w:rsidRDefault="00663653" w:rsidP="00663653">
      <w:pPr>
        <w:pStyle w:val="a3"/>
        <w:spacing w:line="233" w:lineRule="exact"/>
        <w:ind w:firstLine="301"/>
        <w:rPr>
          <w:sz w:val="23"/>
        </w:rPr>
      </w:pPr>
      <w:r>
        <w:rPr>
          <w:sz w:val="23"/>
        </w:rPr>
        <w:t>Ще одним засадним принципом наукового управління є належне використання різних м</w:t>
      </w:r>
      <w:r>
        <w:rPr>
          <w:sz w:val="23"/>
        </w:rPr>
        <w:t>е</w:t>
      </w:r>
      <w:r>
        <w:rPr>
          <w:sz w:val="23"/>
        </w:rPr>
        <w:t>тодів управління. Оскільки вони зумовлюються потребами людей, першим кроком суб’єкта за визначення цілей розвитку стає пізнання цих методів. Отже, вибір напрямків практичної ді</w:t>
      </w:r>
      <w:r>
        <w:rPr>
          <w:sz w:val="23"/>
        </w:rPr>
        <w:t>я</w:t>
      </w:r>
      <w:r>
        <w:rPr>
          <w:sz w:val="23"/>
        </w:rPr>
        <w:t>льності залежить не від особистих задумів політиків, а від людських потреб. Потреби відігр</w:t>
      </w:r>
      <w:r>
        <w:rPr>
          <w:sz w:val="23"/>
        </w:rPr>
        <w:t>а</w:t>
      </w:r>
      <w:r>
        <w:rPr>
          <w:sz w:val="23"/>
        </w:rPr>
        <w:t>ють роль сполучної ланки між законами розвитку суспільства й діяльністю людей. Без усвід</w:t>
      </w:r>
      <w:r>
        <w:rPr>
          <w:sz w:val="23"/>
        </w:rPr>
        <w:t>о</w:t>
      </w:r>
      <w:r>
        <w:rPr>
          <w:sz w:val="23"/>
        </w:rPr>
        <w:t>млення цього принципу людина не може бути справжнім пол</w:t>
      </w:r>
      <w:r>
        <w:rPr>
          <w:sz w:val="23"/>
        </w:rPr>
        <w:t>і</w:t>
      </w:r>
      <w:r>
        <w:rPr>
          <w:sz w:val="23"/>
        </w:rPr>
        <w:t>тиком.</w:t>
      </w:r>
    </w:p>
    <w:p w:rsidR="00663653" w:rsidRDefault="00663653" w:rsidP="00663653">
      <w:pPr>
        <w:pStyle w:val="a3"/>
        <w:spacing w:line="233" w:lineRule="exact"/>
        <w:ind w:firstLine="301"/>
        <w:rPr>
          <w:spacing w:val="4"/>
          <w:sz w:val="23"/>
        </w:rPr>
      </w:pPr>
      <w:r>
        <w:rPr>
          <w:spacing w:val="4"/>
          <w:sz w:val="23"/>
        </w:rPr>
        <w:t>Використання цих засадах принципів уможливлює підвищення ефективності політичної діяльності, забезпечення стабільності політичних процесів. Окрім того, важливими є принципи консенсусу та компромісу. Вони дають змогу знайти адекватні політичні ріше</w:t>
      </w:r>
      <w:r>
        <w:rPr>
          <w:spacing w:val="4"/>
          <w:sz w:val="23"/>
        </w:rPr>
        <w:t>н</w:t>
      </w:r>
      <w:r>
        <w:rPr>
          <w:spacing w:val="4"/>
          <w:sz w:val="23"/>
        </w:rPr>
        <w:t>ня, запобігти конфліктам, регулювати їх, забезпечити рівновагу між стабільністю та зм</w:t>
      </w:r>
      <w:r>
        <w:rPr>
          <w:spacing w:val="4"/>
          <w:sz w:val="23"/>
        </w:rPr>
        <w:t>і</w:t>
      </w:r>
      <w:r>
        <w:rPr>
          <w:spacing w:val="4"/>
          <w:sz w:val="23"/>
        </w:rPr>
        <w:t>нами в політичній си</w:t>
      </w:r>
      <w:r>
        <w:rPr>
          <w:spacing w:val="4"/>
          <w:sz w:val="23"/>
        </w:rPr>
        <w:t>с</w:t>
      </w:r>
      <w:r>
        <w:rPr>
          <w:spacing w:val="4"/>
          <w:sz w:val="23"/>
        </w:rPr>
        <w:t>темі.</w:t>
      </w:r>
    </w:p>
    <w:p w:rsidR="00663653" w:rsidRDefault="00663653" w:rsidP="00663653">
      <w:pPr>
        <w:pStyle w:val="a3"/>
        <w:spacing w:line="233" w:lineRule="exact"/>
        <w:ind w:firstLine="301"/>
        <w:rPr>
          <w:sz w:val="23"/>
        </w:rPr>
      </w:pPr>
      <w:r>
        <w:rPr>
          <w:sz w:val="23"/>
        </w:rPr>
        <w:t>Актуальною проблемою для сучасної України є становлення вітчизняного парламентари</w:t>
      </w:r>
      <w:r>
        <w:rPr>
          <w:sz w:val="23"/>
        </w:rPr>
        <w:t>з</w:t>
      </w:r>
      <w:r>
        <w:rPr>
          <w:sz w:val="23"/>
        </w:rPr>
        <w:t>му, запровадження умов парламентської демократії (традицій дебатів, цивілізованої опозиції, обумовленого законами лобізму, політичної культури протистояння та ін.) боротьбу з пор</w:t>
      </w:r>
      <w:r>
        <w:rPr>
          <w:sz w:val="23"/>
        </w:rPr>
        <w:t>у</w:t>
      </w:r>
      <w:r>
        <w:rPr>
          <w:sz w:val="23"/>
        </w:rPr>
        <w:t>шеннями політичної етики, корупції, з нехтуванням законами і нормами моралі, а також чітке розмежування повноважень різних гілок влади як необхідної першооснови своєчасного й еф</w:t>
      </w:r>
      <w:r>
        <w:rPr>
          <w:sz w:val="23"/>
        </w:rPr>
        <w:t>е</w:t>
      </w:r>
      <w:r>
        <w:rPr>
          <w:sz w:val="23"/>
        </w:rPr>
        <w:t>ктивного прийняття наявною політичною владою назрілих політи</w:t>
      </w:r>
      <w:r>
        <w:rPr>
          <w:sz w:val="23"/>
        </w:rPr>
        <w:t>ч</w:t>
      </w:r>
      <w:r>
        <w:rPr>
          <w:sz w:val="23"/>
        </w:rPr>
        <w:t>них рішень.</w:t>
      </w:r>
    </w:p>
    <w:p w:rsidR="00663653" w:rsidRDefault="00663653" w:rsidP="00663653">
      <w:pPr>
        <w:pStyle w:val="a3"/>
        <w:spacing w:line="233" w:lineRule="exact"/>
        <w:ind w:firstLine="301"/>
        <w:rPr>
          <w:sz w:val="23"/>
        </w:rPr>
      </w:pPr>
      <w:r>
        <w:rPr>
          <w:sz w:val="23"/>
        </w:rPr>
        <w:t>За умов політичного суперництва, коли пропозиції перевищують попит (багато партій пр</w:t>
      </w:r>
      <w:r>
        <w:rPr>
          <w:sz w:val="23"/>
        </w:rPr>
        <w:t>е</w:t>
      </w:r>
      <w:r>
        <w:rPr>
          <w:sz w:val="23"/>
        </w:rPr>
        <w:t>тендують на владу, кілька кандидатів — на один мандат депутата тощо) засобом організації політичної діяльності та водночас формою здійснення політичного управління стає політи</w:t>
      </w:r>
      <w:r>
        <w:rPr>
          <w:sz w:val="23"/>
        </w:rPr>
        <w:t>ч</w:t>
      </w:r>
      <w:r>
        <w:rPr>
          <w:sz w:val="23"/>
        </w:rPr>
        <w:t>ний ма</w:t>
      </w:r>
      <w:r>
        <w:rPr>
          <w:sz w:val="23"/>
        </w:rPr>
        <w:t>р</w:t>
      </w:r>
      <w:r>
        <w:rPr>
          <w:sz w:val="23"/>
        </w:rPr>
        <w:t>кетинг.</w:t>
      </w:r>
    </w:p>
    <w:p w:rsidR="00663653" w:rsidRDefault="00663653" w:rsidP="00663653">
      <w:pPr>
        <w:pStyle w:val="a3"/>
        <w:spacing w:line="233" w:lineRule="exact"/>
        <w:ind w:firstLine="301"/>
        <w:rPr>
          <w:sz w:val="23"/>
        </w:rPr>
      </w:pPr>
    </w:p>
    <w:p w:rsidR="00663653" w:rsidRDefault="00663653" w:rsidP="00663653">
      <w:pPr>
        <w:pStyle w:val="a3"/>
        <w:spacing w:line="233" w:lineRule="exact"/>
        <w:ind w:firstLine="301"/>
        <w:jc w:val="center"/>
        <w:rPr>
          <w:b/>
          <w:sz w:val="23"/>
        </w:rPr>
      </w:pPr>
      <w:r>
        <w:rPr>
          <w:b/>
          <w:sz w:val="23"/>
        </w:rPr>
        <w:t>3. Політичний маркетинг</w:t>
      </w:r>
    </w:p>
    <w:p w:rsidR="00663653" w:rsidRDefault="00663653" w:rsidP="00663653">
      <w:pPr>
        <w:pStyle w:val="a3"/>
        <w:spacing w:line="233" w:lineRule="exact"/>
        <w:ind w:firstLine="301"/>
        <w:rPr>
          <w:sz w:val="23"/>
        </w:rPr>
      </w:pPr>
      <w:r>
        <w:rPr>
          <w:sz w:val="23"/>
        </w:rPr>
        <w:t xml:space="preserve">Маркетинг (англ. </w:t>
      </w:r>
      <w:r>
        <w:rPr>
          <w:sz w:val="23"/>
          <w:lang w:val="en-US"/>
        </w:rPr>
        <w:t>marketing</w:t>
      </w:r>
      <w:r w:rsidRPr="00663653">
        <w:rPr>
          <w:sz w:val="23"/>
        </w:rPr>
        <w:t>,</w:t>
      </w:r>
      <w:r>
        <w:rPr>
          <w:sz w:val="23"/>
        </w:rPr>
        <w:t xml:space="preserve"> від </w:t>
      </w:r>
      <w:r>
        <w:rPr>
          <w:sz w:val="23"/>
          <w:lang w:val="en-US"/>
        </w:rPr>
        <w:t>market</w:t>
      </w:r>
      <w:r w:rsidRPr="00663653">
        <w:rPr>
          <w:sz w:val="23"/>
        </w:rPr>
        <w:t xml:space="preserve"> — </w:t>
      </w:r>
      <w:r>
        <w:rPr>
          <w:sz w:val="23"/>
        </w:rPr>
        <w:t>ринок) —це система заходів з управління опер</w:t>
      </w:r>
      <w:r>
        <w:rPr>
          <w:sz w:val="23"/>
        </w:rPr>
        <w:t>а</w:t>
      </w:r>
      <w:r>
        <w:rPr>
          <w:sz w:val="23"/>
        </w:rPr>
        <w:t>ціями збуту й торгівлі, регулювання ринкових процесів, вивчення кон’юнктури та закономі</w:t>
      </w:r>
      <w:r>
        <w:rPr>
          <w:sz w:val="23"/>
        </w:rPr>
        <w:t>р</w:t>
      </w:r>
      <w:r>
        <w:rPr>
          <w:sz w:val="23"/>
        </w:rPr>
        <w:t>ностей функціонування ринку.</w:t>
      </w:r>
    </w:p>
    <w:p w:rsidR="00663653" w:rsidRDefault="00663653" w:rsidP="00663653">
      <w:pPr>
        <w:pStyle w:val="a3"/>
        <w:spacing w:line="233" w:lineRule="exact"/>
        <w:ind w:firstLine="301"/>
        <w:rPr>
          <w:sz w:val="23"/>
        </w:rPr>
      </w:pPr>
      <w:r>
        <w:rPr>
          <w:sz w:val="23"/>
        </w:rPr>
        <w:t>Політичну діяльність у будь-якому суспільстві і за будь-якого політичного режиму також спрямовано на завоювання та утримання контролю над ринком, але ринком специфічним — ринком влади. Боротьба за ринок влади за умов тоталітарних та диктаторських режимів здій</w:t>
      </w:r>
      <w:r>
        <w:rPr>
          <w:sz w:val="23"/>
        </w:rPr>
        <w:t>с</w:t>
      </w:r>
      <w:r>
        <w:rPr>
          <w:sz w:val="23"/>
        </w:rPr>
        <w:t>нюється переважно с</w:t>
      </w:r>
      <w:r>
        <w:rPr>
          <w:sz w:val="23"/>
        </w:rPr>
        <w:t>и</w:t>
      </w:r>
      <w:r>
        <w:rPr>
          <w:sz w:val="23"/>
        </w:rPr>
        <w:t>ловими методами, аж до фізичного знищення супротивників.</w:t>
      </w:r>
    </w:p>
    <w:p w:rsidR="00663653" w:rsidRDefault="00663653" w:rsidP="00663653">
      <w:pPr>
        <w:pStyle w:val="a3"/>
        <w:spacing w:line="233" w:lineRule="exact"/>
        <w:ind w:firstLine="301"/>
        <w:rPr>
          <w:sz w:val="23"/>
        </w:rPr>
      </w:pPr>
      <w:r>
        <w:rPr>
          <w:sz w:val="23"/>
        </w:rPr>
        <w:t>У демократичному суспільстві, коли діють демократичні механізми й процедури форм</w:t>
      </w:r>
      <w:r>
        <w:rPr>
          <w:sz w:val="23"/>
        </w:rPr>
        <w:t>у</w:t>
      </w:r>
      <w:r>
        <w:rPr>
          <w:sz w:val="23"/>
        </w:rPr>
        <w:t>вання трьох гілок влади, наявна відповідна політична культура громадян, політична діяльність також є суперництвом між різноманітними політичними силами за панування на ринку влади. Проте, на відміну від тоталітарних і диктаторських режимів, у демократичному суспільстві боротьба за ринок влади відбувається за правилами, зафіксованими в законодавчих нормах, у традиціях демократичної політичної поведінки виборців і прете</w:t>
      </w:r>
      <w:r>
        <w:rPr>
          <w:sz w:val="23"/>
        </w:rPr>
        <w:t>н</w:t>
      </w:r>
      <w:r>
        <w:rPr>
          <w:sz w:val="23"/>
        </w:rPr>
        <w:t>дентів на політичну владу.</w:t>
      </w:r>
    </w:p>
    <w:p w:rsidR="00663653" w:rsidRDefault="00663653" w:rsidP="00663653">
      <w:pPr>
        <w:pStyle w:val="a3"/>
        <w:spacing w:line="233" w:lineRule="exact"/>
        <w:ind w:firstLine="301"/>
        <w:rPr>
          <w:sz w:val="23"/>
        </w:rPr>
      </w:pPr>
      <w:r>
        <w:rPr>
          <w:sz w:val="23"/>
        </w:rPr>
        <w:t>Отже, за умов цивілізованого змагання за право управління політичною сферою суспільс</w:t>
      </w:r>
      <w:r>
        <w:rPr>
          <w:sz w:val="23"/>
        </w:rPr>
        <w:t>т</w:t>
      </w:r>
      <w:r>
        <w:rPr>
          <w:sz w:val="23"/>
        </w:rPr>
        <w:t>ва під політичним маркетингом розуміють сукупність форм, методів і технологій дослідже</w:t>
      </w:r>
      <w:r>
        <w:rPr>
          <w:sz w:val="23"/>
        </w:rPr>
        <w:t>н</w:t>
      </w:r>
      <w:r>
        <w:rPr>
          <w:sz w:val="23"/>
        </w:rPr>
        <w:t>ня, проектування, регулювання та впровадження в суспільно-політичну практику тих чи і</w:t>
      </w:r>
      <w:r>
        <w:rPr>
          <w:sz w:val="23"/>
        </w:rPr>
        <w:t>н</w:t>
      </w:r>
      <w:r>
        <w:rPr>
          <w:sz w:val="23"/>
        </w:rPr>
        <w:t>ших настанов суспільної свідомості з метою завоювання ринку влади та утримання контролю над ним вл</w:t>
      </w:r>
      <w:r>
        <w:rPr>
          <w:sz w:val="23"/>
        </w:rPr>
        <w:t>а</w:t>
      </w:r>
      <w:r>
        <w:rPr>
          <w:sz w:val="23"/>
        </w:rPr>
        <w:t xml:space="preserve">ди </w:t>
      </w:r>
      <w:r w:rsidRPr="00663653">
        <w:rPr>
          <w:sz w:val="23"/>
        </w:rPr>
        <w:t>[</w:t>
      </w:r>
      <w:r>
        <w:rPr>
          <w:sz w:val="23"/>
        </w:rPr>
        <w:t>8</w:t>
      </w:r>
      <w:r w:rsidRPr="00663653">
        <w:rPr>
          <w:sz w:val="23"/>
        </w:rPr>
        <w:t>]</w:t>
      </w:r>
      <w:r>
        <w:rPr>
          <w:sz w:val="23"/>
        </w:rPr>
        <w:t>.</w:t>
      </w:r>
    </w:p>
    <w:p w:rsidR="00663653" w:rsidRDefault="00663653" w:rsidP="00663653">
      <w:pPr>
        <w:pStyle w:val="a3"/>
        <w:spacing w:line="233" w:lineRule="exact"/>
        <w:ind w:firstLine="301"/>
        <w:rPr>
          <w:sz w:val="23"/>
        </w:rPr>
      </w:pPr>
      <w:r>
        <w:rPr>
          <w:sz w:val="23"/>
        </w:rPr>
        <w:t>Серйозні спроби суто ринкових підходів до понять політології зробили В. Парето в «теорії економічної та політичної рівноваги», а також Й. Шумпетер у «конкурентній теорії демокр</w:t>
      </w:r>
      <w:r>
        <w:rPr>
          <w:sz w:val="23"/>
        </w:rPr>
        <w:t>а</w:t>
      </w:r>
      <w:r>
        <w:rPr>
          <w:sz w:val="23"/>
        </w:rPr>
        <w:t>тії». У новітній політології ринковий підхід поширився завдяки значному впливу «нової пол</w:t>
      </w:r>
      <w:r>
        <w:rPr>
          <w:sz w:val="23"/>
        </w:rPr>
        <w:t>і</w:t>
      </w:r>
      <w:r>
        <w:rPr>
          <w:sz w:val="23"/>
        </w:rPr>
        <w:t>тичної економії» Р. Б’юкенена. Останнім часом розроблено політико-економічні математичні моделі конституційного та електорального вибору, максимізації політичної корисності та ін. Зокрема, дослідники міжпартійного суперництва виходять з того, що партії прагнуть забезп</w:t>
      </w:r>
      <w:r>
        <w:rPr>
          <w:sz w:val="23"/>
        </w:rPr>
        <w:t>е</w:t>
      </w:r>
      <w:r>
        <w:rPr>
          <w:sz w:val="23"/>
        </w:rPr>
        <w:t>чити собі максимум голосів виборців і тим самим максимізувати функцію влади, тобто ств</w:t>
      </w:r>
      <w:r>
        <w:rPr>
          <w:sz w:val="23"/>
        </w:rPr>
        <w:t>о</w:t>
      </w:r>
      <w:r>
        <w:rPr>
          <w:sz w:val="23"/>
        </w:rPr>
        <w:t>рити модель, що діє аналогічно з моделлю ринкової монополії, а отже монопольні виразники політичних інтересів — групи тиску, фракції та ін. прагнуть максимізувати функцію корисн</w:t>
      </w:r>
      <w:r>
        <w:rPr>
          <w:sz w:val="23"/>
        </w:rPr>
        <w:t>о</w:t>
      </w:r>
      <w:r>
        <w:rPr>
          <w:sz w:val="23"/>
        </w:rPr>
        <w:t>сті так само, як економічні монополії.</w:t>
      </w:r>
    </w:p>
    <w:p w:rsidR="00663653" w:rsidRDefault="00663653" w:rsidP="00663653">
      <w:pPr>
        <w:pStyle w:val="a3"/>
        <w:spacing w:line="233" w:lineRule="exact"/>
        <w:ind w:firstLine="301"/>
        <w:rPr>
          <w:sz w:val="23"/>
        </w:rPr>
      </w:pPr>
      <w:r>
        <w:rPr>
          <w:sz w:val="23"/>
        </w:rPr>
        <w:t>Політичний ринок розглядається спеціалістами за аналогією з господарчим ринком: так, наприклад, уряд відповідає на потреби партій, рухів, груп тиску таким само, як у економіці пропозиція відповідає на попит. Відпрацьованими, випробуваними засобами встановлення р</w:t>
      </w:r>
      <w:r>
        <w:rPr>
          <w:sz w:val="23"/>
        </w:rPr>
        <w:t>і</w:t>
      </w:r>
      <w:r>
        <w:rPr>
          <w:sz w:val="23"/>
        </w:rPr>
        <w:t>вноваги на політичному ринку вважають такі: самостійність і незалежність політичних суб’єктів, жоден з яких не володіє монопольним становищем на політичній сцені; рівнопра</w:t>
      </w:r>
      <w:r>
        <w:rPr>
          <w:sz w:val="23"/>
        </w:rPr>
        <w:t>в</w:t>
      </w:r>
      <w:r>
        <w:rPr>
          <w:sz w:val="23"/>
        </w:rPr>
        <w:t>ність політичних суб’єктів, що забезпечується детально розробленою системою норм, які р</w:t>
      </w:r>
      <w:r>
        <w:rPr>
          <w:sz w:val="23"/>
        </w:rPr>
        <w:t>е</w:t>
      </w:r>
      <w:r>
        <w:rPr>
          <w:sz w:val="23"/>
        </w:rPr>
        <w:t>гулюють їхню діяльність і взаємовідносини; суспільна система цінностей як підстава для д</w:t>
      </w:r>
      <w:r>
        <w:rPr>
          <w:sz w:val="23"/>
        </w:rPr>
        <w:t>о</w:t>
      </w:r>
      <w:r>
        <w:rPr>
          <w:sz w:val="23"/>
        </w:rPr>
        <w:t>сягнення консенсусу між політичними суб’єктами т</w:t>
      </w:r>
      <w:r>
        <w:rPr>
          <w:sz w:val="23"/>
        </w:rPr>
        <w:t>о</w:t>
      </w:r>
      <w:r>
        <w:rPr>
          <w:sz w:val="23"/>
        </w:rPr>
        <w:t>що.</w:t>
      </w:r>
    </w:p>
    <w:p w:rsidR="00663653" w:rsidRDefault="00663653" w:rsidP="00663653">
      <w:pPr>
        <w:pStyle w:val="a3"/>
        <w:spacing w:line="233" w:lineRule="exact"/>
        <w:ind w:firstLine="301"/>
        <w:rPr>
          <w:sz w:val="23"/>
        </w:rPr>
      </w:pPr>
      <w:r>
        <w:rPr>
          <w:sz w:val="23"/>
        </w:rPr>
        <w:t>Політичний маркетинг передбачає такі технології:</w:t>
      </w:r>
    </w:p>
    <w:p w:rsidR="00663653" w:rsidRDefault="00663653" w:rsidP="00663653">
      <w:pPr>
        <w:pStyle w:val="a3"/>
        <w:spacing w:line="233" w:lineRule="exact"/>
        <w:ind w:firstLine="301"/>
        <w:rPr>
          <w:sz w:val="23"/>
        </w:rPr>
      </w:pPr>
      <w:r>
        <w:rPr>
          <w:sz w:val="23"/>
        </w:rPr>
        <w:t>формування й вивчення політичних потреб, політичного попиту на політичні дії та резул</w:t>
      </w:r>
      <w:r>
        <w:rPr>
          <w:sz w:val="23"/>
        </w:rPr>
        <w:t>ь</w:t>
      </w:r>
      <w:r>
        <w:rPr>
          <w:sz w:val="23"/>
        </w:rPr>
        <w:t>тати таких дій;</w:t>
      </w:r>
    </w:p>
    <w:p w:rsidR="00663653" w:rsidRDefault="00663653" w:rsidP="00663653">
      <w:pPr>
        <w:pStyle w:val="a3"/>
        <w:spacing w:line="233" w:lineRule="exact"/>
        <w:ind w:firstLine="301"/>
        <w:rPr>
          <w:sz w:val="23"/>
        </w:rPr>
      </w:pPr>
      <w:r>
        <w:rPr>
          <w:sz w:val="23"/>
        </w:rPr>
        <w:t>відтворення «політичного продукту» з урахуванням того, якою «ціною» досягається він;</w:t>
      </w:r>
    </w:p>
    <w:p w:rsidR="00663653" w:rsidRDefault="00663653" w:rsidP="00663653">
      <w:pPr>
        <w:pStyle w:val="a3"/>
        <w:spacing w:line="233" w:lineRule="exact"/>
        <w:ind w:firstLine="301"/>
        <w:rPr>
          <w:sz w:val="23"/>
        </w:rPr>
      </w:pPr>
      <w:r>
        <w:rPr>
          <w:sz w:val="23"/>
        </w:rPr>
        <w:t>творення «нового» в політиці з урахуванням усіх форм витрат, у тому числі й політи</w:t>
      </w:r>
      <w:r>
        <w:rPr>
          <w:sz w:val="23"/>
        </w:rPr>
        <w:t>ч</w:t>
      </w:r>
      <w:r>
        <w:rPr>
          <w:sz w:val="23"/>
        </w:rPr>
        <w:t>них;</w:t>
      </w:r>
    </w:p>
    <w:p w:rsidR="00663653" w:rsidRDefault="00663653" w:rsidP="00663653">
      <w:pPr>
        <w:pStyle w:val="a3"/>
        <w:spacing w:line="233" w:lineRule="exact"/>
        <w:ind w:firstLine="301"/>
        <w:rPr>
          <w:spacing w:val="4"/>
          <w:sz w:val="23"/>
        </w:rPr>
      </w:pPr>
      <w:r>
        <w:rPr>
          <w:spacing w:val="4"/>
          <w:sz w:val="23"/>
        </w:rPr>
        <w:t>доведення до об’єкта і суб’єкта політики розрахунків реальних політичних можливо</w:t>
      </w:r>
      <w:r>
        <w:rPr>
          <w:spacing w:val="4"/>
          <w:sz w:val="23"/>
        </w:rPr>
        <w:t>с</w:t>
      </w:r>
      <w:r>
        <w:rPr>
          <w:spacing w:val="4"/>
          <w:sz w:val="23"/>
        </w:rPr>
        <w:t>тей на конкретному етапі;</w:t>
      </w:r>
    </w:p>
    <w:p w:rsidR="00663653" w:rsidRDefault="00663653" w:rsidP="00663653">
      <w:pPr>
        <w:pStyle w:val="a3"/>
        <w:spacing w:line="233" w:lineRule="exact"/>
        <w:ind w:firstLine="301"/>
        <w:rPr>
          <w:sz w:val="23"/>
        </w:rPr>
      </w:pPr>
      <w:r>
        <w:rPr>
          <w:sz w:val="23"/>
        </w:rPr>
        <w:t>виготовлення та використання політичної реклами, політичної агітації, стимулювання п</w:t>
      </w:r>
      <w:r>
        <w:rPr>
          <w:sz w:val="23"/>
        </w:rPr>
        <w:t>о</w:t>
      </w:r>
      <w:r>
        <w:rPr>
          <w:sz w:val="23"/>
        </w:rPr>
        <w:t xml:space="preserve">літичних дій, (активної політичної поведінки та ін. </w:t>
      </w:r>
      <w:r w:rsidRPr="00663653">
        <w:rPr>
          <w:sz w:val="23"/>
          <w:lang w:val="ru-RU"/>
        </w:rPr>
        <w:t>[</w:t>
      </w:r>
      <w:r>
        <w:rPr>
          <w:sz w:val="23"/>
        </w:rPr>
        <w:t>9</w:t>
      </w:r>
      <w:r w:rsidRPr="00663653">
        <w:rPr>
          <w:sz w:val="23"/>
          <w:lang w:val="ru-RU"/>
        </w:rPr>
        <w:t>]</w:t>
      </w:r>
      <w:r>
        <w:rPr>
          <w:sz w:val="23"/>
        </w:rPr>
        <w:t>.</w:t>
      </w:r>
    </w:p>
    <w:p w:rsidR="00663653" w:rsidRDefault="00663653" w:rsidP="00663653">
      <w:pPr>
        <w:pStyle w:val="a3"/>
        <w:spacing w:line="233" w:lineRule="exact"/>
        <w:ind w:firstLine="301"/>
        <w:rPr>
          <w:sz w:val="23"/>
        </w:rPr>
      </w:pPr>
      <w:r>
        <w:rPr>
          <w:sz w:val="23"/>
        </w:rPr>
        <w:t>Вдале застосування прийомів маркетингу в політиці забезпечує досягнення популярності, перемоги на виборах, утримання на верхівці «політичного Олімпу». Сутністю політичного маркетингу є вивчення існуючої та формування бажаної громадської думки щодо образу (ім</w:t>
      </w:r>
      <w:r>
        <w:rPr>
          <w:sz w:val="23"/>
        </w:rPr>
        <w:t>і</w:t>
      </w:r>
      <w:r>
        <w:rPr>
          <w:sz w:val="23"/>
        </w:rPr>
        <w:t>джу) політика, політичної орг</w:t>
      </w:r>
      <w:r>
        <w:rPr>
          <w:sz w:val="23"/>
        </w:rPr>
        <w:t>а</w:t>
      </w:r>
      <w:r>
        <w:rPr>
          <w:sz w:val="23"/>
        </w:rPr>
        <w:t>нізації чи ідеї.</w:t>
      </w:r>
    </w:p>
    <w:p w:rsidR="00663653" w:rsidRDefault="00663653" w:rsidP="00663653">
      <w:pPr>
        <w:pStyle w:val="a3"/>
        <w:spacing w:line="233" w:lineRule="exact"/>
        <w:ind w:firstLine="301"/>
        <w:rPr>
          <w:sz w:val="23"/>
        </w:rPr>
      </w:pPr>
      <w:r>
        <w:rPr>
          <w:sz w:val="23"/>
        </w:rPr>
        <w:t>Найважливішими функціями політичного маркетингу вважають: вивчення реального уя</w:t>
      </w:r>
      <w:r>
        <w:rPr>
          <w:sz w:val="23"/>
        </w:rPr>
        <w:t>в</w:t>
      </w:r>
      <w:r>
        <w:rPr>
          <w:sz w:val="23"/>
        </w:rPr>
        <w:t>лення людей про політика, організацію чи ідею; визначення характеристик ідеального образу, що існує в масовій свідомості, та якомога тісніше зближення цих двох образів; планування та втілення в життя конкурентоспроможної програми дій, розрахованої на розуміння та активну підтримку пол</w:t>
      </w:r>
      <w:r>
        <w:rPr>
          <w:sz w:val="23"/>
        </w:rPr>
        <w:t>і</w:t>
      </w:r>
      <w:r>
        <w:rPr>
          <w:sz w:val="23"/>
        </w:rPr>
        <w:t>тичного лідера, організації чи ідеї громадськістю.</w:t>
      </w:r>
    </w:p>
    <w:p w:rsidR="00663653" w:rsidRDefault="00663653" w:rsidP="00663653">
      <w:pPr>
        <w:pStyle w:val="a3"/>
        <w:spacing w:line="233" w:lineRule="exact"/>
        <w:ind w:firstLine="301"/>
        <w:rPr>
          <w:sz w:val="23"/>
        </w:rPr>
      </w:pPr>
      <w:r>
        <w:rPr>
          <w:sz w:val="23"/>
        </w:rPr>
        <w:t>Одним із різновидів політичного маркетингу є виборча інженерія, тобто комплекс прав</w:t>
      </w:r>
      <w:r>
        <w:rPr>
          <w:sz w:val="23"/>
        </w:rPr>
        <w:t>о</w:t>
      </w:r>
      <w:r>
        <w:rPr>
          <w:sz w:val="23"/>
        </w:rPr>
        <w:t>вих, адміністративних, політичних та інших заходів, що регулюють політичні відносини щодо норм представництва та процедур формування законодавчих, виконавчих і судових органів влади.</w:t>
      </w:r>
    </w:p>
    <w:p w:rsidR="00663653" w:rsidRDefault="00663653" w:rsidP="00663653">
      <w:pPr>
        <w:pStyle w:val="a3"/>
        <w:spacing w:line="233" w:lineRule="exact"/>
        <w:ind w:firstLine="301"/>
        <w:rPr>
          <w:sz w:val="23"/>
        </w:rPr>
      </w:pPr>
      <w:r>
        <w:rPr>
          <w:sz w:val="23"/>
        </w:rPr>
        <w:t>З певним спрощенням можна сказати, що під поняттям виборчої інженерії розуміють пр</w:t>
      </w:r>
      <w:r>
        <w:rPr>
          <w:sz w:val="23"/>
        </w:rPr>
        <w:t>и</w:t>
      </w:r>
      <w:r>
        <w:rPr>
          <w:sz w:val="23"/>
        </w:rPr>
        <w:t>стосування виборчих процедур до реалізації інтересів правлячих та політичних еліт стосовно завоювання і збереження влади на національному, регіональному та місцевому рівнях. Голо</w:t>
      </w:r>
      <w:r>
        <w:rPr>
          <w:sz w:val="23"/>
        </w:rPr>
        <w:t>в</w:t>
      </w:r>
      <w:r>
        <w:rPr>
          <w:sz w:val="23"/>
        </w:rPr>
        <w:t>ним предметом уваги виборчої інженерії є виборчі системи, що аналізуються, виходячи з т</w:t>
      </w:r>
      <w:r>
        <w:rPr>
          <w:sz w:val="23"/>
        </w:rPr>
        <w:t>а</w:t>
      </w:r>
      <w:r>
        <w:rPr>
          <w:sz w:val="23"/>
        </w:rPr>
        <w:t>ких їхніх характеристик: кількість голосів на одного виборця, способи визначення виборчих округів, кількість депутатів, що обираються від кожного округу тощо.</w:t>
      </w:r>
    </w:p>
    <w:p w:rsidR="00663653" w:rsidRDefault="00663653" w:rsidP="00663653">
      <w:pPr>
        <w:pStyle w:val="a3"/>
        <w:spacing w:line="233" w:lineRule="exact"/>
        <w:ind w:firstLine="301"/>
        <w:rPr>
          <w:sz w:val="23"/>
        </w:rPr>
      </w:pPr>
      <w:r>
        <w:rPr>
          <w:sz w:val="23"/>
        </w:rPr>
        <w:t>Основними видами виборчої інженерії, якими користується політична та правляча еліта, є: зміна виборчих систем і процедур залежно від політичної ситуації; стимуляція пересування виборців з одного округу до іншого; маніпуляція кордонами виборчих округів, сприятливе «розмежування» округів та виборчих дільниць, маніпуляція часом проведення виб</w:t>
      </w:r>
      <w:r>
        <w:rPr>
          <w:sz w:val="23"/>
        </w:rPr>
        <w:t>о</w:t>
      </w:r>
      <w:r>
        <w:rPr>
          <w:sz w:val="23"/>
        </w:rPr>
        <w:t>рів.</w:t>
      </w:r>
    </w:p>
    <w:p w:rsidR="00663653" w:rsidRDefault="00663653" w:rsidP="00663653">
      <w:pPr>
        <w:pStyle w:val="a3"/>
        <w:spacing w:line="233" w:lineRule="exact"/>
        <w:ind w:firstLine="301"/>
        <w:rPr>
          <w:sz w:val="23"/>
        </w:rPr>
      </w:pPr>
      <w:r>
        <w:rPr>
          <w:sz w:val="23"/>
        </w:rPr>
        <w:t>Названі види виборчої інженерії є цілком легальними способами нав’язування правлячими колами своїх «правил гри», з якими змушена погоджуватись політична опозиція. За розумного використання цих засобів представниками правлячої еліти вони можуть дати істотну перевагу тим, хто переб</w:t>
      </w:r>
      <w:r>
        <w:rPr>
          <w:sz w:val="23"/>
        </w:rPr>
        <w:t>у</w:t>
      </w:r>
      <w:r>
        <w:rPr>
          <w:sz w:val="23"/>
        </w:rPr>
        <w:t>ває при владі.</w:t>
      </w:r>
    </w:p>
    <w:p w:rsidR="00663653" w:rsidRDefault="00663653" w:rsidP="00663653">
      <w:pPr>
        <w:pStyle w:val="a3"/>
        <w:spacing w:line="233" w:lineRule="exact"/>
        <w:ind w:firstLine="301"/>
        <w:rPr>
          <w:sz w:val="23"/>
        </w:rPr>
      </w:pPr>
      <w:r>
        <w:rPr>
          <w:sz w:val="23"/>
        </w:rPr>
        <w:t xml:space="preserve">Різновидом політичного маркетингу є політична іміджологія. Імідж політичний (від анг. </w:t>
      </w:r>
      <w:r>
        <w:rPr>
          <w:sz w:val="23"/>
          <w:lang w:val="en-US"/>
        </w:rPr>
        <w:t>image</w:t>
      </w:r>
      <w:r w:rsidRPr="00663653">
        <w:rPr>
          <w:sz w:val="23"/>
        </w:rPr>
        <w:t xml:space="preserve"> зображення, відбиття в дзеркалі</w:t>
      </w:r>
      <w:r>
        <w:rPr>
          <w:sz w:val="23"/>
        </w:rPr>
        <w:t>) — образ (найчастіше політика, політичного лідера), що цілеспрямовано формується для забезпечення належного емоційно-психологічного впливу на певні кола суспільства з метою популяризації, політичної реклами і т. ін. Річ у тім, що н</w:t>
      </w:r>
      <w:r>
        <w:rPr>
          <w:sz w:val="23"/>
        </w:rPr>
        <w:t>а</w:t>
      </w:r>
      <w:r>
        <w:rPr>
          <w:sz w:val="23"/>
        </w:rPr>
        <w:t>селення формує своє уявлення про політика не через безпосередні контакти, як буває за зв</w:t>
      </w:r>
      <w:r>
        <w:rPr>
          <w:sz w:val="23"/>
        </w:rPr>
        <w:t>и</w:t>
      </w:r>
      <w:r>
        <w:rPr>
          <w:sz w:val="23"/>
        </w:rPr>
        <w:t>чайного знайомства, а на підставі його «символічного відображення» в засобах суспільних комунікацій. Таке символічне, знакове відображення і є політичним іміджем. Політик, як пр</w:t>
      </w:r>
      <w:r>
        <w:rPr>
          <w:sz w:val="23"/>
        </w:rPr>
        <w:t>а</w:t>
      </w:r>
      <w:r>
        <w:rPr>
          <w:sz w:val="23"/>
        </w:rPr>
        <w:t>вило, стає певним символом, що значно полегшує реагування суспільства на його поведінку, оскільки відпадає потреба щоразу по-новому тлумачити ті чи інші його дії.</w:t>
      </w:r>
    </w:p>
    <w:p w:rsidR="00663653" w:rsidRDefault="00663653" w:rsidP="00663653">
      <w:pPr>
        <w:pStyle w:val="a3"/>
        <w:spacing w:line="233" w:lineRule="exact"/>
        <w:ind w:firstLine="301"/>
        <w:rPr>
          <w:sz w:val="23"/>
        </w:rPr>
      </w:pPr>
      <w:r>
        <w:rPr>
          <w:sz w:val="23"/>
        </w:rPr>
        <w:t>Політичний імідж — це своєрідне відображення суспільного уявлення про ідеальне втіле</w:t>
      </w:r>
      <w:r>
        <w:rPr>
          <w:sz w:val="23"/>
        </w:rPr>
        <w:t>н</w:t>
      </w:r>
      <w:r>
        <w:rPr>
          <w:sz w:val="23"/>
        </w:rPr>
        <w:t>ня тієї чи іншої соціальної ролі. Імідж політика включає різноманітні характеристики: особи</w:t>
      </w:r>
      <w:r>
        <w:rPr>
          <w:sz w:val="23"/>
        </w:rPr>
        <w:t>с</w:t>
      </w:r>
      <w:r>
        <w:rPr>
          <w:sz w:val="23"/>
        </w:rPr>
        <w:t>тісні якості (рішучість, певна агресивність, привабливість, зовнішній вигляд); організаторські, управлінські здібності (компетентність, уміння полемізувати, участь у процесах прийняття рішень); характеристики, що зближують лідера з електоратом (виходець з низів, невибагливий у побуті) та ін. Імідж політика формується на підставі реально властивих цій особистості х</w:t>
      </w:r>
      <w:r>
        <w:rPr>
          <w:sz w:val="23"/>
        </w:rPr>
        <w:t>а</w:t>
      </w:r>
      <w:r>
        <w:rPr>
          <w:sz w:val="23"/>
        </w:rPr>
        <w:t>рактеристик, але у відповідний спосіб «препарованих» спеціалістами (іміджмейкерами). Вправний іміджмейкер завжди вибере з наявного набору саме те, що найліпше впливатиме як на виборців у цілому, так і на конкретні соціальні групи. Образ політика відтак свідомо збаг</w:t>
      </w:r>
      <w:r>
        <w:rPr>
          <w:sz w:val="23"/>
        </w:rPr>
        <w:t>а</w:t>
      </w:r>
      <w:r>
        <w:rPr>
          <w:sz w:val="23"/>
        </w:rPr>
        <w:t>чується тими характеристиками, які потрібні для посилення значущості особи, але реально і</w:t>
      </w:r>
      <w:r>
        <w:rPr>
          <w:sz w:val="23"/>
        </w:rPr>
        <w:t>с</w:t>
      </w:r>
      <w:r>
        <w:rPr>
          <w:sz w:val="23"/>
        </w:rPr>
        <w:t>нують лише в потенції. Формування політичного іміджу спирається не тільки на характерні риси самого політика, а й тих осіб, що постійно супроводжують його (сім’я, діти, найближчі друзі), а також на спосіб його життя (домашні тварини, хобі, улюблений відпочинок) та мин</w:t>
      </w:r>
      <w:r>
        <w:rPr>
          <w:sz w:val="23"/>
        </w:rPr>
        <w:t>у</w:t>
      </w:r>
      <w:r>
        <w:rPr>
          <w:sz w:val="23"/>
        </w:rPr>
        <w:t>ле (якісь благородні чи геройські вчинки).</w:t>
      </w:r>
    </w:p>
    <w:p w:rsidR="00663653" w:rsidRDefault="00663653" w:rsidP="00663653">
      <w:pPr>
        <w:pStyle w:val="a3"/>
        <w:spacing w:line="233" w:lineRule="exact"/>
        <w:ind w:firstLine="301"/>
        <w:rPr>
          <w:sz w:val="23"/>
        </w:rPr>
      </w:pPr>
      <w:r>
        <w:rPr>
          <w:sz w:val="23"/>
        </w:rPr>
        <w:t>У цілому засоби зі створення політичного іміджу мають позитивний характер, хоча б тому, що вони наближають політика до свого електорату, змушують його враховувати настрої нас</w:t>
      </w:r>
      <w:r>
        <w:rPr>
          <w:sz w:val="23"/>
        </w:rPr>
        <w:t>е</w:t>
      </w:r>
      <w:r>
        <w:rPr>
          <w:sz w:val="23"/>
        </w:rPr>
        <w:t>лення, підтримувати з ним пості</w:t>
      </w:r>
      <w:r>
        <w:rPr>
          <w:sz w:val="23"/>
        </w:rPr>
        <w:t>й</w:t>
      </w:r>
      <w:r>
        <w:rPr>
          <w:sz w:val="23"/>
        </w:rPr>
        <w:t>ний зв’язок.</w:t>
      </w:r>
    </w:p>
    <w:p w:rsidR="00663653" w:rsidRDefault="00663653" w:rsidP="00663653">
      <w:pPr>
        <w:pStyle w:val="a3"/>
        <w:spacing w:line="233" w:lineRule="exact"/>
        <w:ind w:firstLine="301"/>
        <w:rPr>
          <w:sz w:val="23"/>
        </w:rPr>
      </w:pPr>
      <w:r>
        <w:rPr>
          <w:sz w:val="23"/>
        </w:rPr>
        <w:t>Завершальним етапом політичного маркетингу є політичне рекламування, спрямоване на формування позитивного політичного іміджу тих чи інших державних, соціальних, політи</w:t>
      </w:r>
      <w:r>
        <w:rPr>
          <w:sz w:val="23"/>
        </w:rPr>
        <w:t>ч</w:t>
      </w:r>
      <w:r>
        <w:rPr>
          <w:sz w:val="23"/>
        </w:rPr>
        <w:t>них інститутів, окремих лідерів та особисто</w:t>
      </w:r>
      <w:r>
        <w:rPr>
          <w:sz w:val="23"/>
        </w:rPr>
        <w:t>с</w:t>
      </w:r>
      <w:r>
        <w:rPr>
          <w:sz w:val="23"/>
        </w:rPr>
        <w:t>тей, ідей, доктрин, програм тощо.</w:t>
      </w:r>
    </w:p>
    <w:p w:rsidR="00663653" w:rsidRDefault="00663653" w:rsidP="00663653">
      <w:pPr>
        <w:pStyle w:val="a3"/>
        <w:spacing w:line="233" w:lineRule="exact"/>
        <w:ind w:firstLine="301"/>
        <w:rPr>
          <w:sz w:val="23"/>
        </w:rPr>
      </w:pPr>
      <w:r>
        <w:rPr>
          <w:sz w:val="23"/>
        </w:rPr>
        <w:t>Виокремлюють такі етапи політичного рекламування (багато в чому вони збігаються зі щойно розглянутим процесом створення політичного іміджу — це не дивно, бо їхня мета, вл</w:t>
      </w:r>
      <w:r>
        <w:rPr>
          <w:sz w:val="23"/>
        </w:rPr>
        <w:t>а</w:t>
      </w:r>
      <w:r>
        <w:rPr>
          <w:sz w:val="23"/>
        </w:rPr>
        <w:t>сне, така сама): 1) дослідження характеристик ідеального іміджу; 2) дослідження характери</w:t>
      </w:r>
      <w:r>
        <w:rPr>
          <w:sz w:val="23"/>
        </w:rPr>
        <w:t>с</w:t>
      </w:r>
      <w:r>
        <w:rPr>
          <w:sz w:val="23"/>
        </w:rPr>
        <w:t>тик реального іміджу (якщо такий уже існує в суспільній свідомості); 3) «пакування» (прое</w:t>
      </w:r>
      <w:r>
        <w:rPr>
          <w:sz w:val="23"/>
        </w:rPr>
        <w:t>к</w:t>
      </w:r>
      <w:r>
        <w:rPr>
          <w:sz w:val="23"/>
        </w:rPr>
        <w:t>тування) іміджу, що планується на «продаж»; 4) розробка форм, методів і засобів просування «спакованого» іміджу на політичний ринок; 5) «продаж» створеного іміджу через засоби пол</w:t>
      </w:r>
      <w:r>
        <w:rPr>
          <w:sz w:val="23"/>
        </w:rPr>
        <w:t>і</w:t>
      </w:r>
      <w:r>
        <w:rPr>
          <w:sz w:val="23"/>
        </w:rPr>
        <w:t>тичної комунікації; 6) аналіз ефективності рекламної кампанії та коригування раніше заплан</w:t>
      </w:r>
      <w:r>
        <w:rPr>
          <w:sz w:val="23"/>
        </w:rPr>
        <w:t>о</w:t>
      </w:r>
      <w:r>
        <w:rPr>
          <w:sz w:val="23"/>
        </w:rPr>
        <w:t>в</w:t>
      </w:r>
      <w:r>
        <w:rPr>
          <w:sz w:val="23"/>
        </w:rPr>
        <w:t>а</w:t>
      </w:r>
      <w:r>
        <w:rPr>
          <w:sz w:val="23"/>
        </w:rPr>
        <w:t>них дій.</w:t>
      </w:r>
    </w:p>
    <w:p w:rsidR="00663653" w:rsidRDefault="00663653" w:rsidP="00663653">
      <w:pPr>
        <w:pStyle w:val="a3"/>
        <w:spacing w:line="233" w:lineRule="exact"/>
        <w:ind w:firstLine="301"/>
        <w:rPr>
          <w:sz w:val="23"/>
        </w:rPr>
      </w:pPr>
      <w:r>
        <w:rPr>
          <w:sz w:val="23"/>
        </w:rPr>
        <w:t>Ефективність здійснення політичного рекламування оцінюється тим, чи пощастило вигідно «продати» політичний товар. Ясна річ, що для досягнення успіху потрібно залучати професі</w:t>
      </w:r>
      <w:r>
        <w:rPr>
          <w:sz w:val="23"/>
        </w:rPr>
        <w:t>о</w:t>
      </w:r>
      <w:r>
        <w:rPr>
          <w:sz w:val="23"/>
        </w:rPr>
        <w:t>налів у галузі політології, соціальної психол</w:t>
      </w:r>
      <w:r>
        <w:rPr>
          <w:sz w:val="23"/>
        </w:rPr>
        <w:t>о</w:t>
      </w:r>
      <w:r>
        <w:rPr>
          <w:sz w:val="23"/>
        </w:rPr>
        <w:t>гії, соціології та комунікації.</w:t>
      </w:r>
    </w:p>
    <w:p w:rsidR="00663653" w:rsidRDefault="00663653" w:rsidP="00663653">
      <w:pPr>
        <w:pStyle w:val="a3"/>
        <w:spacing w:line="233" w:lineRule="exact"/>
        <w:ind w:firstLine="301"/>
      </w:pPr>
      <w:r>
        <w:rPr>
          <w:sz w:val="23"/>
        </w:rPr>
        <w:t>В Україні політичне рекламування, як і сам політичний ринок, перебувають на стадії фо</w:t>
      </w:r>
      <w:r>
        <w:rPr>
          <w:sz w:val="23"/>
        </w:rPr>
        <w:t>р</w:t>
      </w:r>
      <w:r>
        <w:rPr>
          <w:sz w:val="23"/>
        </w:rPr>
        <w:t>мування. Однак у вітчизняну політичну практику все активніше входять специфічні товари політичного ринку, тобто різноманітні вигоди і привілеї. Насамперед це пов’язано зі зроста</w:t>
      </w:r>
      <w:r>
        <w:rPr>
          <w:sz w:val="23"/>
        </w:rPr>
        <w:t>н</w:t>
      </w:r>
      <w:r>
        <w:rPr>
          <w:sz w:val="23"/>
        </w:rPr>
        <w:t>ням ролі політичної реклами та широким використанням засобів масової інформації, а також вкл</w:t>
      </w:r>
      <w:r>
        <w:rPr>
          <w:sz w:val="23"/>
        </w:rPr>
        <w:t>ю</w:t>
      </w:r>
      <w:r>
        <w:rPr>
          <w:sz w:val="23"/>
        </w:rPr>
        <w:t>ченням такого потужного засобу впливу на політичні рішення, як громадська думка.</w:t>
      </w:r>
    </w:p>
    <w:p w:rsidR="00663653" w:rsidRDefault="00663653" w:rsidP="00663653">
      <w:pPr>
        <w:pStyle w:val="3"/>
        <w:spacing w:before="120" w:after="120"/>
      </w:pPr>
      <w:r>
        <w:t>Вставка 306</w:t>
      </w:r>
    </w:p>
    <w:p w:rsidR="00663653" w:rsidRDefault="00663653" w:rsidP="00663653">
      <w:pPr>
        <w:pStyle w:val="a3"/>
        <w:spacing w:line="360" w:lineRule="auto"/>
        <w:jc w:val="center"/>
      </w:pPr>
      <w:r>
        <w:t>Література</w:t>
      </w:r>
    </w:p>
    <w:p w:rsidR="00663653" w:rsidRDefault="00663653" w:rsidP="00663653">
      <w:pPr>
        <w:pStyle w:val="a3"/>
        <w:spacing w:line="233" w:lineRule="exact"/>
        <w:ind w:firstLine="301"/>
        <w:rPr>
          <w:sz w:val="23"/>
        </w:rPr>
      </w:pPr>
      <w:r>
        <w:rPr>
          <w:sz w:val="23"/>
          <w:vertAlign w:val="superscript"/>
        </w:rPr>
        <w:t>4</w:t>
      </w:r>
      <w:r>
        <w:rPr>
          <w:sz w:val="23"/>
        </w:rPr>
        <w:t xml:space="preserve"> Див.: </w:t>
      </w:r>
      <w:r>
        <w:rPr>
          <w:i/>
          <w:sz w:val="23"/>
        </w:rPr>
        <w:t>Кремень В</w:t>
      </w:r>
      <w:r>
        <w:rPr>
          <w:sz w:val="23"/>
        </w:rPr>
        <w:t xml:space="preserve">., </w:t>
      </w:r>
      <w:r>
        <w:rPr>
          <w:i/>
          <w:sz w:val="23"/>
        </w:rPr>
        <w:t>Ткаченко В.</w:t>
      </w:r>
      <w:r>
        <w:rPr>
          <w:sz w:val="23"/>
        </w:rPr>
        <w:t xml:space="preserve"> Україна: шлях до себе. Проблеми суспільної трансформації. — К., 1998. — С. 325—333.</w:t>
      </w:r>
    </w:p>
    <w:p w:rsidR="00663653" w:rsidRDefault="00663653" w:rsidP="00663653">
      <w:pPr>
        <w:pStyle w:val="a3"/>
        <w:spacing w:line="233" w:lineRule="exact"/>
        <w:ind w:firstLine="301"/>
        <w:rPr>
          <w:sz w:val="23"/>
        </w:rPr>
      </w:pPr>
      <w:r>
        <w:rPr>
          <w:sz w:val="23"/>
          <w:vertAlign w:val="superscript"/>
        </w:rPr>
        <w:t>5</w:t>
      </w:r>
      <w:r>
        <w:rPr>
          <w:sz w:val="23"/>
        </w:rPr>
        <w:t xml:space="preserve"> Там само, С. 325—333.</w:t>
      </w:r>
    </w:p>
    <w:p w:rsidR="00663653" w:rsidRDefault="00663653" w:rsidP="00663653">
      <w:pPr>
        <w:pStyle w:val="a3"/>
        <w:spacing w:line="233" w:lineRule="exact"/>
        <w:ind w:firstLine="301"/>
        <w:rPr>
          <w:sz w:val="23"/>
        </w:rPr>
      </w:pPr>
      <w:r>
        <w:rPr>
          <w:sz w:val="23"/>
          <w:vertAlign w:val="superscript"/>
        </w:rPr>
        <w:t>12 </w:t>
      </w:r>
      <w:r>
        <w:rPr>
          <w:sz w:val="23"/>
        </w:rPr>
        <w:t>Див.: Політологія: історія та методологія / За загальною редакцією Ф.М. Кирилюка. — К., Здоров’я, 2000. — С.20.</w:t>
      </w:r>
    </w:p>
    <w:p w:rsidR="00663653" w:rsidRDefault="00663653" w:rsidP="00663653">
      <w:pPr>
        <w:pStyle w:val="a3"/>
        <w:spacing w:line="233" w:lineRule="exact"/>
        <w:ind w:firstLine="301"/>
        <w:rPr>
          <w:sz w:val="23"/>
        </w:rPr>
      </w:pPr>
      <w:r>
        <w:rPr>
          <w:sz w:val="23"/>
          <w:vertAlign w:val="superscript"/>
        </w:rPr>
        <w:t>13 </w:t>
      </w:r>
      <w:r>
        <w:rPr>
          <w:sz w:val="23"/>
        </w:rPr>
        <w:t>Див. Політологія: Історія та методологія / За загальною редакцією І.С. Юзюбка, К.М. Левківського. — К., Вища школа, 1998, — с. 18.</w:t>
      </w:r>
    </w:p>
    <w:p w:rsidR="00663653" w:rsidRDefault="00663653" w:rsidP="00663653">
      <w:pPr>
        <w:pStyle w:val="3"/>
        <w:spacing w:before="240" w:after="120"/>
      </w:pPr>
      <w:r>
        <w:t>Вставка 306</w:t>
      </w:r>
    </w:p>
    <w:p w:rsidR="00663653" w:rsidRDefault="00663653" w:rsidP="00663653">
      <w:pPr>
        <w:pStyle w:val="a3"/>
        <w:spacing w:line="360" w:lineRule="auto"/>
        <w:jc w:val="center"/>
      </w:pPr>
      <w:r>
        <w:t>Література</w:t>
      </w:r>
    </w:p>
    <w:p w:rsidR="00663653" w:rsidRDefault="00663653" w:rsidP="00663653">
      <w:pPr>
        <w:pStyle w:val="a3"/>
        <w:spacing w:line="360" w:lineRule="auto"/>
        <w:rPr>
          <w:b/>
        </w:rPr>
      </w:pPr>
      <w:r>
        <w:rPr>
          <w:b/>
        </w:rPr>
        <w:t>V. Сучасні ідейно-політичні течії</w:t>
      </w:r>
    </w:p>
    <w:p w:rsidR="00663653" w:rsidRDefault="00663653" w:rsidP="00663653">
      <w:pPr>
        <w:pStyle w:val="a3"/>
        <w:spacing w:line="210" w:lineRule="exact"/>
        <w:ind w:firstLine="301"/>
        <w:rPr>
          <w:sz w:val="21"/>
          <w:u w:val="double"/>
        </w:rPr>
      </w:pPr>
      <w:r>
        <w:rPr>
          <w:sz w:val="21"/>
          <w:vertAlign w:val="superscript"/>
        </w:rPr>
        <w:t>1</w:t>
      </w:r>
      <w:r>
        <w:rPr>
          <w:sz w:val="21"/>
        </w:rPr>
        <w:t xml:space="preserve"> Див.: </w:t>
      </w:r>
      <w:r>
        <w:rPr>
          <w:i/>
          <w:sz w:val="21"/>
        </w:rPr>
        <w:t>Заблоцький В.</w:t>
      </w:r>
      <w:r>
        <w:rPr>
          <w:sz w:val="21"/>
        </w:rPr>
        <w:t xml:space="preserve"> Феномен лібералізму //Схід. — 1998. — № 6. — С. 26—35.</w:t>
      </w:r>
    </w:p>
    <w:p w:rsidR="00663653" w:rsidRDefault="00663653" w:rsidP="00663653">
      <w:pPr>
        <w:pStyle w:val="a3"/>
        <w:spacing w:line="210" w:lineRule="exact"/>
        <w:ind w:firstLine="301"/>
        <w:rPr>
          <w:sz w:val="21"/>
        </w:rPr>
      </w:pPr>
      <w:r>
        <w:rPr>
          <w:sz w:val="21"/>
          <w:vertAlign w:val="superscript"/>
        </w:rPr>
        <w:t>2</w:t>
      </w:r>
      <w:r>
        <w:rPr>
          <w:sz w:val="21"/>
        </w:rPr>
        <w:t xml:space="preserve"> Див.: </w:t>
      </w:r>
      <w:r>
        <w:rPr>
          <w:i/>
          <w:sz w:val="21"/>
        </w:rPr>
        <w:t>Голубицький О</w:t>
      </w:r>
      <w:r>
        <w:rPr>
          <w:sz w:val="21"/>
        </w:rPr>
        <w:t xml:space="preserve">., </w:t>
      </w:r>
      <w:r>
        <w:rPr>
          <w:i/>
          <w:sz w:val="21"/>
        </w:rPr>
        <w:t>Кулик В</w:t>
      </w:r>
      <w:r>
        <w:rPr>
          <w:sz w:val="21"/>
        </w:rPr>
        <w:t>. Консерватизм—ідеологія порядку, стабільності і добробуту. — К., 1995.</w:t>
      </w:r>
    </w:p>
    <w:p w:rsidR="00663653" w:rsidRDefault="00663653" w:rsidP="00663653">
      <w:pPr>
        <w:pStyle w:val="a3"/>
        <w:spacing w:line="210" w:lineRule="exact"/>
        <w:ind w:firstLine="301"/>
        <w:rPr>
          <w:sz w:val="21"/>
        </w:rPr>
      </w:pPr>
      <w:r>
        <w:rPr>
          <w:sz w:val="21"/>
          <w:vertAlign w:val="superscript"/>
        </w:rPr>
        <w:t>3</w:t>
      </w:r>
      <w:r>
        <w:rPr>
          <w:sz w:val="21"/>
        </w:rPr>
        <w:t xml:space="preserve"> Современный консерватитзм. — М., 1994.</w:t>
      </w:r>
    </w:p>
    <w:p w:rsidR="00663653" w:rsidRDefault="00663653" w:rsidP="00663653">
      <w:pPr>
        <w:pStyle w:val="a3"/>
        <w:spacing w:line="360" w:lineRule="auto"/>
      </w:pPr>
      <w:r>
        <w:rPr>
          <w:vertAlign w:val="superscript"/>
        </w:rPr>
        <w:t>8</w:t>
      </w:r>
      <w:r>
        <w:t xml:space="preserve"> Эклунд К. Эффективная економика: шведская модель. — М., 1991.</w:t>
      </w:r>
    </w:p>
    <w:p w:rsidR="00663653" w:rsidRDefault="00663653" w:rsidP="00663653">
      <w:pPr>
        <w:pStyle w:val="a3"/>
        <w:spacing w:line="210" w:lineRule="exact"/>
        <w:ind w:firstLine="301"/>
        <w:rPr>
          <w:sz w:val="21"/>
        </w:rPr>
      </w:pPr>
      <w:r>
        <w:rPr>
          <w:sz w:val="21"/>
          <w:vertAlign w:val="superscript"/>
        </w:rPr>
        <w:t>14</w:t>
      </w:r>
      <w:r>
        <w:rPr>
          <w:sz w:val="21"/>
        </w:rPr>
        <w:t xml:space="preserve"> Див.: Глобальні трансформації і стратегії розвитку / Керівник авторського колективу О. Г. Біл</w:t>
      </w:r>
      <w:r>
        <w:rPr>
          <w:sz w:val="21"/>
        </w:rPr>
        <w:t>о</w:t>
      </w:r>
      <w:r>
        <w:rPr>
          <w:sz w:val="21"/>
        </w:rPr>
        <w:t>рус. — К., 1998.</w:t>
      </w:r>
    </w:p>
    <w:p w:rsidR="00663653" w:rsidRDefault="00663653" w:rsidP="00663653">
      <w:pPr>
        <w:pStyle w:val="a3"/>
        <w:spacing w:line="210" w:lineRule="exact"/>
        <w:ind w:firstLine="301"/>
        <w:rPr>
          <w:sz w:val="21"/>
          <w:lang w:val="ru-RU"/>
        </w:rPr>
      </w:pPr>
      <w:r>
        <w:rPr>
          <w:sz w:val="21"/>
          <w:vertAlign w:val="superscript"/>
        </w:rPr>
        <w:t>15</w:t>
      </w:r>
      <w:r>
        <w:rPr>
          <w:sz w:val="21"/>
        </w:rPr>
        <w:t xml:space="preserve"> Див.: </w:t>
      </w:r>
      <w:r>
        <w:rPr>
          <w:sz w:val="21"/>
          <w:lang w:val="ru-RU"/>
        </w:rPr>
        <w:t>Современный мир глазами «зелёных» — М., 1987.</w:t>
      </w:r>
    </w:p>
    <w:p w:rsidR="00663653" w:rsidRDefault="00663653" w:rsidP="00663653">
      <w:pPr>
        <w:pStyle w:val="a3"/>
        <w:spacing w:line="210" w:lineRule="exact"/>
        <w:ind w:firstLine="301"/>
        <w:rPr>
          <w:sz w:val="21"/>
        </w:rPr>
      </w:pPr>
      <w:r>
        <w:rPr>
          <w:sz w:val="21"/>
          <w:vertAlign w:val="superscript"/>
        </w:rPr>
        <w:t>16</w:t>
      </w:r>
      <w:r>
        <w:rPr>
          <w:sz w:val="21"/>
        </w:rPr>
        <w:t xml:space="preserve"> Див.: Политология. Энциклопедический словарь. М., 1993. — С. 400.</w:t>
      </w:r>
    </w:p>
    <w:p w:rsidR="00663653" w:rsidRDefault="00663653" w:rsidP="00663653">
      <w:pPr>
        <w:pStyle w:val="a3"/>
        <w:spacing w:line="210" w:lineRule="exact"/>
        <w:ind w:firstLine="301"/>
        <w:rPr>
          <w:sz w:val="21"/>
        </w:rPr>
      </w:pPr>
      <w:r>
        <w:rPr>
          <w:sz w:val="21"/>
          <w:vertAlign w:val="superscript"/>
        </w:rPr>
        <w:t>17</w:t>
      </w:r>
      <w:r>
        <w:rPr>
          <w:sz w:val="21"/>
        </w:rPr>
        <w:t xml:space="preserve"> Див. </w:t>
      </w:r>
      <w:r>
        <w:rPr>
          <w:i/>
          <w:sz w:val="21"/>
        </w:rPr>
        <w:t>Желев Ж</w:t>
      </w:r>
      <w:r>
        <w:rPr>
          <w:sz w:val="21"/>
        </w:rPr>
        <w:t>. Фашизм. — М., 1991.</w:t>
      </w:r>
    </w:p>
    <w:p w:rsidR="00663653" w:rsidRDefault="00663653" w:rsidP="00663653">
      <w:pPr>
        <w:pStyle w:val="a3"/>
        <w:spacing w:line="210" w:lineRule="exact"/>
        <w:ind w:firstLine="301"/>
        <w:rPr>
          <w:sz w:val="21"/>
        </w:rPr>
      </w:pPr>
      <w:r>
        <w:rPr>
          <w:sz w:val="21"/>
          <w:vertAlign w:val="superscript"/>
        </w:rPr>
        <w:t>18</w:t>
      </w:r>
      <w:r>
        <w:rPr>
          <w:sz w:val="21"/>
        </w:rPr>
        <w:t xml:space="preserve"> Див. </w:t>
      </w:r>
      <w:r>
        <w:rPr>
          <w:i/>
          <w:sz w:val="21"/>
        </w:rPr>
        <w:t>Остроухов</w:t>
      </w:r>
      <w:r>
        <w:rPr>
          <w:sz w:val="21"/>
        </w:rPr>
        <w:t>. Терроризм: Социально-философськие аспекты исследования. — Вып. 3. — М., 1999. — С. 216—224.</w:t>
      </w:r>
    </w:p>
    <w:p w:rsidR="00663653" w:rsidRDefault="00663653" w:rsidP="00663653">
      <w:pPr>
        <w:pStyle w:val="a3"/>
        <w:spacing w:line="210" w:lineRule="exact"/>
        <w:ind w:firstLine="301"/>
        <w:rPr>
          <w:sz w:val="21"/>
        </w:rPr>
      </w:pPr>
      <w:r>
        <w:rPr>
          <w:sz w:val="21"/>
          <w:vertAlign w:val="superscript"/>
        </w:rPr>
        <w:t>19</w:t>
      </w:r>
      <w:r>
        <w:rPr>
          <w:sz w:val="21"/>
        </w:rPr>
        <w:t xml:space="preserve"> </w:t>
      </w:r>
      <w:r>
        <w:rPr>
          <w:i/>
          <w:sz w:val="21"/>
        </w:rPr>
        <w:t>Ковальский Я.В.</w:t>
      </w:r>
      <w:r>
        <w:rPr>
          <w:sz w:val="21"/>
        </w:rPr>
        <w:t xml:space="preserve"> Пап</w:t>
      </w:r>
      <w:r>
        <w:rPr>
          <w:sz w:val="21"/>
          <w:lang w:val="ru-RU"/>
        </w:rPr>
        <w:t xml:space="preserve">ы и папство </w:t>
      </w:r>
      <w:r>
        <w:rPr>
          <w:sz w:val="21"/>
        </w:rPr>
        <w:t>І—ХХ в. — М., 1991.</w:t>
      </w:r>
    </w:p>
    <w:p w:rsidR="00663653" w:rsidRDefault="00663653" w:rsidP="00663653">
      <w:pPr>
        <w:pStyle w:val="a3"/>
        <w:spacing w:line="210" w:lineRule="exact"/>
        <w:ind w:firstLine="301"/>
        <w:rPr>
          <w:lang w:val="ru-RU"/>
        </w:rPr>
      </w:pPr>
      <w:r>
        <w:rPr>
          <w:sz w:val="21"/>
          <w:vertAlign w:val="superscript"/>
        </w:rPr>
        <w:t>20</w:t>
      </w:r>
      <w:r>
        <w:rPr>
          <w:sz w:val="21"/>
        </w:rPr>
        <w:t xml:space="preserve"> </w:t>
      </w:r>
      <w:r>
        <w:rPr>
          <w:i/>
          <w:sz w:val="21"/>
          <w:lang w:val="ru-RU"/>
        </w:rPr>
        <w:t>Крывелёв И</w:t>
      </w:r>
      <w:r>
        <w:rPr>
          <w:sz w:val="21"/>
          <w:lang w:val="ru-RU"/>
        </w:rPr>
        <w:t>. История религии: В 2 т. — М., 1975—1976.</w:t>
      </w:r>
    </w:p>
    <w:p w:rsidR="00663653" w:rsidRDefault="00663653" w:rsidP="00663653">
      <w:pPr>
        <w:pStyle w:val="a3"/>
        <w:spacing w:line="360" w:lineRule="auto"/>
        <w:rPr>
          <w:lang w:val="ru-RU"/>
        </w:rPr>
      </w:pPr>
    </w:p>
    <w:p w:rsidR="00663653" w:rsidRDefault="00663653" w:rsidP="00663653">
      <w:pPr>
        <w:pStyle w:val="a3"/>
        <w:spacing w:line="360" w:lineRule="auto"/>
        <w:jc w:val="center"/>
      </w:pPr>
      <w:r>
        <w:t>Література</w:t>
      </w:r>
    </w:p>
    <w:p w:rsidR="00663653" w:rsidRDefault="00663653" w:rsidP="00663653">
      <w:pPr>
        <w:pStyle w:val="a3"/>
        <w:spacing w:line="360" w:lineRule="auto"/>
        <w:rPr>
          <w:b/>
        </w:rPr>
      </w:pPr>
      <w:r>
        <w:rPr>
          <w:b/>
        </w:rPr>
        <w:t>VІ. Політична влада.</w:t>
      </w:r>
    </w:p>
    <w:p w:rsidR="00663653" w:rsidRDefault="00663653" w:rsidP="00663653">
      <w:pPr>
        <w:pStyle w:val="a3"/>
        <w:spacing w:line="210" w:lineRule="exact"/>
        <w:ind w:firstLine="301"/>
        <w:rPr>
          <w:sz w:val="21"/>
        </w:rPr>
      </w:pPr>
      <w:r>
        <w:rPr>
          <w:sz w:val="21"/>
          <w:vertAlign w:val="superscript"/>
        </w:rPr>
        <w:t>6</w:t>
      </w:r>
      <w:r>
        <w:rPr>
          <w:sz w:val="21"/>
        </w:rPr>
        <w:t xml:space="preserve"> Див. </w:t>
      </w:r>
      <w:r>
        <w:rPr>
          <w:i/>
          <w:sz w:val="21"/>
        </w:rPr>
        <w:t>Кремень В</w:t>
      </w:r>
      <w:r>
        <w:rPr>
          <w:sz w:val="21"/>
        </w:rPr>
        <w:t xml:space="preserve">., </w:t>
      </w:r>
      <w:r>
        <w:rPr>
          <w:i/>
          <w:sz w:val="21"/>
        </w:rPr>
        <w:t>Табачник Д</w:t>
      </w:r>
      <w:r>
        <w:rPr>
          <w:sz w:val="21"/>
        </w:rPr>
        <w:t xml:space="preserve">., </w:t>
      </w:r>
      <w:r>
        <w:rPr>
          <w:i/>
          <w:sz w:val="21"/>
        </w:rPr>
        <w:t>Ткаченко В.</w:t>
      </w:r>
      <w:r>
        <w:rPr>
          <w:sz w:val="21"/>
        </w:rPr>
        <w:t xml:space="preserve"> Україна: альтернативи поступу. Критика історичного досвіду. — К., 1996. С. 271—279.</w:t>
      </w:r>
    </w:p>
    <w:p w:rsidR="00663653" w:rsidRDefault="00663653" w:rsidP="00663653">
      <w:pPr>
        <w:pStyle w:val="a3"/>
        <w:spacing w:line="210" w:lineRule="exact"/>
        <w:ind w:firstLine="301"/>
      </w:pPr>
      <w:r>
        <w:rPr>
          <w:sz w:val="21"/>
          <w:vertAlign w:val="superscript"/>
        </w:rPr>
        <w:t>7</w:t>
      </w:r>
      <w:r>
        <w:rPr>
          <w:sz w:val="21"/>
        </w:rPr>
        <w:t xml:space="preserve"> Там само.</w:t>
      </w:r>
    </w:p>
    <w:p w:rsidR="00663653" w:rsidRDefault="00663653" w:rsidP="00663653">
      <w:pPr>
        <w:pStyle w:val="a3"/>
        <w:spacing w:before="120" w:after="120" w:line="360" w:lineRule="auto"/>
        <w:jc w:val="center"/>
      </w:pPr>
      <w:r>
        <w:t>Література (до стр. 312)</w:t>
      </w:r>
    </w:p>
    <w:p w:rsidR="00663653" w:rsidRDefault="00663653" w:rsidP="00663653">
      <w:pPr>
        <w:pStyle w:val="a3"/>
        <w:spacing w:line="210" w:lineRule="exact"/>
        <w:ind w:firstLine="301"/>
        <w:jc w:val="center"/>
        <w:rPr>
          <w:sz w:val="21"/>
        </w:rPr>
      </w:pPr>
      <w:r>
        <w:rPr>
          <w:sz w:val="21"/>
        </w:rPr>
        <w:t>VІІ. ПОЛІТИЧНА СИСТЕМА СУСПІЛЬСТВА</w:t>
      </w:r>
    </w:p>
    <w:p w:rsidR="00663653" w:rsidRDefault="00663653" w:rsidP="00663653">
      <w:pPr>
        <w:pStyle w:val="a3"/>
        <w:spacing w:line="210" w:lineRule="exact"/>
        <w:ind w:firstLine="301"/>
        <w:rPr>
          <w:sz w:val="21"/>
        </w:rPr>
      </w:pPr>
      <w:r>
        <w:rPr>
          <w:sz w:val="21"/>
          <w:vertAlign w:val="superscript"/>
        </w:rPr>
        <w:t>1</w:t>
      </w:r>
      <w:r>
        <w:rPr>
          <w:sz w:val="21"/>
        </w:rPr>
        <w:t xml:space="preserve"> Див.: </w:t>
      </w:r>
      <w:r>
        <w:rPr>
          <w:i/>
          <w:sz w:val="21"/>
        </w:rPr>
        <w:t>Журавський В.С</w:t>
      </w:r>
      <w:r>
        <w:rPr>
          <w:sz w:val="21"/>
        </w:rPr>
        <w:t>., Політична система Україна: проблеми становлення і розвитку. — К., 1999.</w:t>
      </w:r>
    </w:p>
    <w:p w:rsidR="00663653" w:rsidRDefault="00663653" w:rsidP="00663653">
      <w:pPr>
        <w:pStyle w:val="a3"/>
        <w:spacing w:line="210" w:lineRule="exact"/>
        <w:ind w:firstLine="301"/>
        <w:rPr>
          <w:sz w:val="21"/>
        </w:rPr>
      </w:pPr>
      <w:r>
        <w:rPr>
          <w:sz w:val="21"/>
          <w:vertAlign w:val="superscript"/>
        </w:rPr>
        <w:t>2</w:t>
      </w:r>
      <w:r>
        <w:rPr>
          <w:sz w:val="21"/>
        </w:rPr>
        <w:t xml:space="preserve"> Див.: Социально-политические науки — 1991. — № 5. — С. 67.</w:t>
      </w:r>
    </w:p>
    <w:p w:rsidR="00663653" w:rsidRDefault="00663653" w:rsidP="00663653">
      <w:pPr>
        <w:pStyle w:val="a3"/>
        <w:spacing w:line="210" w:lineRule="exact"/>
        <w:ind w:firstLine="301"/>
        <w:rPr>
          <w:sz w:val="21"/>
          <w:lang w:val="ru-RU"/>
        </w:rPr>
      </w:pPr>
      <w:r>
        <w:rPr>
          <w:sz w:val="21"/>
          <w:vertAlign w:val="superscript"/>
        </w:rPr>
        <w:t>3</w:t>
      </w:r>
      <w:r>
        <w:rPr>
          <w:sz w:val="21"/>
        </w:rPr>
        <w:t xml:space="preserve"> Див.: Политология: </w:t>
      </w:r>
      <w:r>
        <w:rPr>
          <w:sz w:val="21"/>
          <w:lang w:val="ru-RU"/>
        </w:rPr>
        <w:t>Энциклопедический словарь. — М., 1993. — С. 273.</w:t>
      </w:r>
    </w:p>
    <w:p w:rsidR="00663653" w:rsidRDefault="00663653" w:rsidP="00663653">
      <w:pPr>
        <w:pStyle w:val="a3"/>
        <w:spacing w:line="210" w:lineRule="exact"/>
        <w:ind w:firstLine="301"/>
        <w:rPr>
          <w:sz w:val="21"/>
        </w:rPr>
      </w:pPr>
      <w:r>
        <w:rPr>
          <w:sz w:val="21"/>
          <w:vertAlign w:val="superscript"/>
        </w:rPr>
        <w:t>4</w:t>
      </w:r>
      <w:r>
        <w:rPr>
          <w:sz w:val="21"/>
        </w:rPr>
        <w:t xml:space="preserve"> Див.: Политика мира и развитие политических систем. — М., 1979. — С. 208—209.</w:t>
      </w:r>
    </w:p>
    <w:p w:rsidR="00663653" w:rsidRDefault="00663653" w:rsidP="00663653">
      <w:pPr>
        <w:pStyle w:val="a3"/>
        <w:spacing w:line="210" w:lineRule="exact"/>
        <w:ind w:firstLine="301"/>
        <w:rPr>
          <w:sz w:val="21"/>
        </w:rPr>
      </w:pPr>
      <w:r>
        <w:rPr>
          <w:sz w:val="21"/>
          <w:vertAlign w:val="superscript"/>
        </w:rPr>
        <w:t>5</w:t>
      </w:r>
      <w:r>
        <w:rPr>
          <w:sz w:val="21"/>
        </w:rPr>
        <w:t xml:space="preserve"> Див.: </w:t>
      </w:r>
      <w:r>
        <w:rPr>
          <w:i/>
          <w:sz w:val="21"/>
        </w:rPr>
        <w:t>Марков П.Г.</w:t>
      </w:r>
      <w:r>
        <w:rPr>
          <w:sz w:val="21"/>
        </w:rPr>
        <w:t xml:space="preserve"> Политика, власть, демократия. — К., 1999.</w:t>
      </w:r>
    </w:p>
    <w:p w:rsidR="00663653" w:rsidRDefault="00663653" w:rsidP="00663653">
      <w:pPr>
        <w:pStyle w:val="a3"/>
        <w:spacing w:line="210" w:lineRule="exact"/>
        <w:ind w:firstLine="301"/>
        <w:rPr>
          <w:sz w:val="21"/>
        </w:rPr>
      </w:pPr>
      <w:r>
        <w:rPr>
          <w:sz w:val="21"/>
          <w:vertAlign w:val="superscript"/>
        </w:rPr>
        <w:t>6</w:t>
      </w:r>
      <w:r>
        <w:rPr>
          <w:sz w:val="21"/>
        </w:rPr>
        <w:t xml:space="preserve"> </w:t>
      </w:r>
      <w:r>
        <w:rPr>
          <w:i/>
          <w:sz w:val="21"/>
        </w:rPr>
        <w:t>Липинський В.</w:t>
      </w:r>
      <w:r>
        <w:rPr>
          <w:sz w:val="21"/>
        </w:rPr>
        <w:t xml:space="preserve"> Листи до братів-хліборобів: про ідею і організацію українського монархізму // Ф</w:t>
      </w:r>
      <w:r>
        <w:rPr>
          <w:sz w:val="21"/>
        </w:rPr>
        <w:t>і</w:t>
      </w:r>
      <w:r>
        <w:rPr>
          <w:sz w:val="21"/>
        </w:rPr>
        <w:t>лософська і соціологічна думка. — 1991. — № 10. — С. 83.</w:t>
      </w:r>
    </w:p>
    <w:p w:rsidR="00663653" w:rsidRDefault="00663653" w:rsidP="00663653">
      <w:pPr>
        <w:pStyle w:val="a3"/>
        <w:spacing w:line="210" w:lineRule="exact"/>
        <w:ind w:firstLine="301"/>
        <w:rPr>
          <w:sz w:val="21"/>
          <w:lang w:val="ru-RU"/>
        </w:rPr>
      </w:pPr>
      <w:r>
        <w:rPr>
          <w:sz w:val="21"/>
          <w:vertAlign w:val="superscript"/>
        </w:rPr>
        <w:t>7</w:t>
      </w:r>
      <w:r>
        <w:rPr>
          <w:sz w:val="21"/>
        </w:rPr>
        <w:t xml:space="preserve"> Див.: </w:t>
      </w:r>
      <w:r>
        <w:rPr>
          <w:i/>
          <w:sz w:val="21"/>
        </w:rPr>
        <w:t>С</w:t>
      </w:r>
      <w:r>
        <w:rPr>
          <w:i/>
          <w:sz w:val="21"/>
          <w:lang w:val="ru-RU"/>
        </w:rPr>
        <w:t>аламатин В.С</w:t>
      </w:r>
      <w:r>
        <w:rPr>
          <w:sz w:val="21"/>
          <w:lang w:val="ru-RU"/>
        </w:rPr>
        <w:t>. Политические режимы: к методологии понятий. — М., 1995.</w:t>
      </w:r>
    </w:p>
    <w:p w:rsidR="00663653" w:rsidRDefault="00663653" w:rsidP="00663653">
      <w:pPr>
        <w:pStyle w:val="a3"/>
        <w:spacing w:line="210" w:lineRule="exact"/>
        <w:ind w:firstLine="301"/>
        <w:rPr>
          <w:sz w:val="21"/>
        </w:rPr>
      </w:pPr>
      <w:r>
        <w:rPr>
          <w:sz w:val="21"/>
          <w:vertAlign w:val="superscript"/>
        </w:rPr>
        <w:t>8</w:t>
      </w:r>
      <w:r>
        <w:rPr>
          <w:sz w:val="21"/>
        </w:rPr>
        <w:t xml:space="preserve"> Див.: </w:t>
      </w:r>
      <w:r>
        <w:rPr>
          <w:i/>
          <w:sz w:val="21"/>
        </w:rPr>
        <w:t>Технік А.В</w:t>
      </w:r>
      <w:r>
        <w:rPr>
          <w:sz w:val="21"/>
        </w:rPr>
        <w:t>. Тоталітаризм і авторитаризм (спільне й особливе) // Актуальні проблеми політ</w:t>
      </w:r>
      <w:r>
        <w:rPr>
          <w:sz w:val="21"/>
        </w:rPr>
        <w:t>и</w:t>
      </w:r>
      <w:r>
        <w:rPr>
          <w:sz w:val="21"/>
        </w:rPr>
        <w:t>ки. — 1999. — Вип. 5. — С. 133—136.</w:t>
      </w:r>
    </w:p>
    <w:p w:rsidR="00663653" w:rsidRDefault="00663653" w:rsidP="00663653">
      <w:pPr>
        <w:pStyle w:val="a3"/>
        <w:spacing w:line="210" w:lineRule="exact"/>
        <w:ind w:firstLine="301"/>
        <w:rPr>
          <w:sz w:val="21"/>
        </w:rPr>
      </w:pPr>
      <w:r>
        <w:rPr>
          <w:sz w:val="21"/>
          <w:vertAlign w:val="superscript"/>
        </w:rPr>
        <w:t>9</w:t>
      </w:r>
      <w:r>
        <w:rPr>
          <w:sz w:val="21"/>
        </w:rPr>
        <w:t xml:space="preserve"> Див.: </w:t>
      </w:r>
      <w:r>
        <w:rPr>
          <w:i/>
          <w:sz w:val="21"/>
        </w:rPr>
        <w:t>Трубайчук А</w:t>
      </w:r>
      <w:r>
        <w:rPr>
          <w:sz w:val="21"/>
        </w:rPr>
        <w:t xml:space="preserve">., </w:t>
      </w:r>
      <w:r>
        <w:rPr>
          <w:i/>
          <w:sz w:val="21"/>
        </w:rPr>
        <w:t>Розумок В</w:t>
      </w:r>
      <w:r>
        <w:rPr>
          <w:sz w:val="21"/>
        </w:rPr>
        <w:t>. Що таке тоталітаризм. // Пам’ять століть — 1998. — № 6. — С. 16—28.</w:t>
      </w:r>
    </w:p>
    <w:p w:rsidR="00663653" w:rsidRDefault="00663653" w:rsidP="00663653">
      <w:pPr>
        <w:pStyle w:val="a3"/>
        <w:spacing w:line="210" w:lineRule="exact"/>
        <w:ind w:firstLine="301"/>
        <w:rPr>
          <w:sz w:val="21"/>
        </w:rPr>
      </w:pPr>
      <w:r>
        <w:rPr>
          <w:sz w:val="21"/>
          <w:vertAlign w:val="superscript"/>
        </w:rPr>
        <w:t>10</w:t>
      </w:r>
      <w:r>
        <w:rPr>
          <w:sz w:val="21"/>
        </w:rPr>
        <w:t xml:space="preserve"> Див.: </w:t>
      </w:r>
      <w:r>
        <w:rPr>
          <w:i/>
          <w:sz w:val="21"/>
        </w:rPr>
        <w:t>Ладиченко В.В.</w:t>
      </w:r>
      <w:r>
        <w:rPr>
          <w:sz w:val="21"/>
        </w:rPr>
        <w:t xml:space="preserve"> Суть та функції державної влади. // Держава і право — 1999. — Вип. 2.</w:t>
      </w:r>
    </w:p>
    <w:p w:rsidR="00663653" w:rsidRDefault="00663653" w:rsidP="00663653">
      <w:pPr>
        <w:pStyle w:val="a3"/>
        <w:spacing w:line="210" w:lineRule="exact"/>
        <w:ind w:firstLine="301"/>
        <w:rPr>
          <w:sz w:val="21"/>
        </w:rPr>
      </w:pPr>
      <w:r>
        <w:rPr>
          <w:sz w:val="21"/>
          <w:vertAlign w:val="superscript"/>
        </w:rPr>
        <w:t>11</w:t>
      </w:r>
      <w:r>
        <w:rPr>
          <w:sz w:val="21"/>
        </w:rPr>
        <w:t xml:space="preserve"> Див.: </w:t>
      </w:r>
      <w:r>
        <w:rPr>
          <w:i/>
          <w:sz w:val="21"/>
        </w:rPr>
        <w:t>Ленін В.І.</w:t>
      </w:r>
      <w:r>
        <w:rPr>
          <w:sz w:val="21"/>
        </w:rPr>
        <w:t xml:space="preserve"> Про державу. // Ленін В.І. Повн. зібр. тв. — Т. 39. — С. 70.</w:t>
      </w:r>
    </w:p>
    <w:p w:rsidR="00663653" w:rsidRDefault="00663653" w:rsidP="00663653">
      <w:pPr>
        <w:pStyle w:val="a3"/>
        <w:spacing w:line="210" w:lineRule="exact"/>
        <w:ind w:firstLine="301"/>
        <w:rPr>
          <w:sz w:val="21"/>
          <w:lang w:val="ru-RU"/>
        </w:rPr>
      </w:pPr>
      <w:r>
        <w:rPr>
          <w:sz w:val="21"/>
          <w:vertAlign w:val="superscript"/>
        </w:rPr>
        <w:t>12</w:t>
      </w:r>
      <w:r>
        <w:rPr>
          <w:sz w:val="21"/>
        </w:rPr>
        <w:t xml:space="preserve"> Див.: </w:t>
      </w:r>
      <w:r>
        <w:rPr>
          <w:i/>
          <w:sz w:val="21"/>
        </w:rPr>
        <w:t>Бакунин М.</w:t>
      </w:r>
      <w:r>
        <w:rPr>
          <w:sz w:val="21"/>
        </w:rPr>
        <w:t xml:space="preserve"> </w:t>
      </w:r>
      <w:r>
        <w:rPr>
          <w:sz w:val="21"/>
          <w:lang w:val="ru-RU"/>
        </w:rPr>
        <w:t>Государственность и анархия. — Женева, 1873. — С. 278, 280, 281.</w:t>
      </w:r>
    </w:p>
    <w:p w:rsidR="00663653" w:rsidRDefault="00663653" w:rsidP="00663653">
      <w:pPr>
        <w:pStyle w:val="a3"/>
        <w:spacing w:line="210" w:lineRule="exact"/>
        <w:ind w:firstLine="301"/>
        <w:rPr>
          <w:sz w:val="21"/>
        </w:rPr>
      </w:pPr>
      <w:r>
        <w:rPr>
          <w:sz w:val="21"/>
          <w:vertAlign w:val="superscript"/>
        </w:rPr>
        <w:t>13</w:t>
      </w:r>
      <w:r>
        <w:rPr>
          <w:sz w:val="21"/>
        </w:rPr>
        <w:t xml:space="preserve"> </w:t>
      </w:r>
      <w:r>
        <w:rPr>
          <w:i/>
          <w:sz w:val="21"/>
        </w:rPr>
        <w:t>Козлихин И.Ю</w:t>
      </w:r>
      <w:r>
        <w:rPr>
          <w:sz w:val="21"/>
        </w:rPr>
        <w:t>. Идея правового гусударства. История и современность — СПб, 1993.</w:t>
      </w:r>
    </w:p>
    <w:p w:rsidR="00663653" w:rsidRDefault="00663653" w:rsidP="00663653">
      <w:pPr>
        <w:pStyle w:val="a3"/>
        <w:spacing w:line="210" w:lineRule="exact"/>
        <w:ind w:firstLine="301"/>
        <w:rPr>
          <w:sz w:val="21"/>
        </w:rPr>
      </w:pPr>
      <w:r>
        <w:rPr>
          <w:sz w:val="21"/>
          <w:vertAlign w:val="superscript"/>
        </w:rPr>
        <w:t>14</w:t>
      </w:r>
      <w:r>
        <w:rPr>
          <w:sz w:val="21"/>
        </w:rPr>
        <w:t xml:space="preserve"> Див.: Політичні партії України / За ред. В. М. Якушика. — К., 1996.</w:t>
      </w:r>
    </w:p>
    <w:p w:rsidR="00663653" w:rsidRDefault="00663653" w:rsidP="00663653">
      <w:pPr>
        <w:pStyle w:val="a3"/>
        <w:spacing w:line="210" w:lineRule="exact"/>
        <w:ind w:firstLine="301"/>
        <w:rPr>
          <w:sz w:val="21"/>
          <w:lang w:val="ru-RU"/>
        </w:rPr>
      </w:pPr>
      <w:r>
        <w:rPr>
          <w:sz w:val="21"/>
          <w:vertAlign w:val="superscript"/>
        </w:rPr>
        <w:t>15</w:t>
      </w:r>
      <w:r>
        <w:rPr>
          <w:sz w:val="21"/>
        </w:rPr>
        <w:t xml:space="preserve"> Див.: </w:t>
      </w:r>
      <w:r>
        <w:rPr>
          <w:sz w:val="21"/>
          <w:lang w:val="ru-RU"/>
        </w:rPr>
        <w:t>Каддафи М. Зелёная книга. — М., 1989. — С. 27—28.</w:t>
      </w:r>
    </w:p>
    <w:p w:rsidR="00663653" w:rsidRDefault="00663653" w:rsidP="00663653">
      <w:pPr>
        <w:pStyle w:val="a3"/>
        <w:spacing w:line="210" w:lineRule="exact"/>
        <w:ind w:firstLine="301"/>
        <w:rPr>
          <w:sz w:val="21"/>
        </w:rPr>
      </w:pPr>
      <w:r>
        <w:rPr>
          <w:sz w:val="21"/>
          <w:vertAlign w:val="superscript"/>
        </w:rPr>
        <w:t>16</w:t>
      </w:r>
      <w:r>
        <w:rPr>
          <w:sz w:val="21"/>
        </w:rPr>
        <w:t xml:space="preserve"> Див. Политология: Энциклопедический словарь. — М., 1993. — С. 246.</w:t>
      </w:r>
    </w:p>
    <w:p w:rsidR="00663653" w:rsidRDefault="00663653" w:rsidP="00663653">
      <w:pPr>
        <w:pStyle w:val="a3"/>
        <w:spacing w:line="210" w:lineRule="exact"/>
        <w:ind w:firstLine="301"/>
        <w:rPr>
          <w:sz w:val="21"/>
        </w:rPr>
      </w:pPr>
      <w:r>
        <w:rPr>
          <w:sz w:val="21"/>
          <w:vertAlign w:val="superscript"/>
        </w:rPr>
        <w:t>17</w:t>
      </w:r>
      <w:r>
        <w:rPr>
          <w:sz w:val="21"/>
        </w:rPr>
        <w:t xml:space="preserve"> Див.: </w:t>
      </w:r>
      <w:r>
        <w:rPr>
          <w:i/>
          <w:sz w:val="21"/>
        </w:rPr>
        <w:t>Михельс Р.</w:t>
      </w:r>
      <w:r>
        <w:rPr>
          <w:sz w:val="21"/>
        </w:rPr>
        <w:t xml:space="preserve"> Социология политической партии в условиях демократии // Диалог. — 1990. — № 5. — С. 84.</w:t>
      </w:r>
    </w:p>
    <w:p w:rsidR="00663653" w:rsidRDefault="00663653" w:rsidP="00663653">
      <w:pPr>
        <w:pStyle w:val="a3"/>
        <w:spacing w:line="210" w:lineRule="exact"/>
        <w:ind w:firstLine="301"/>
        <w:rPr>
          <w:sz w:val="21"/>
        </w:rPr>
      </w:pPr>
      <w:r>
        <w:rPr>
          <w:sz w:val="21"/>
          <w:vertAlign w:val="superscript"/>
        </w:rPr>
        <w:t>18</w:t>
      </w:r>
      <w:r>
        <w:rPr>
          <w:sz w:val="21"/>
        </w:rPr>
        <w:t xml:space="preserve"> Див.: </w:t>
      </w:r>
      <w:r>
        <w:rPr>
          <w:i/>
          <w:sz w:val="21"/>
        </w:rPr>
        <w:t>Дюверже М.</w:t>
      </w:r>
      <w:r>
        <w:rPr>
          <w:sz w:val="21"/>
        </w:rPr>
        <w:t xml:space="preserve"> Однопартийность // Политика. 1990. — № 6, 7.</w:t>
      </w:r>
    </w:p>
    <w:p w:rsidR="00663653" w:rsidRDefault="00663653" w:rsidP="00663653">
      <w:pPr>
        <w:pStyle w:val="a3"/>
        <w:spacing w:line="210" w:lineRule="exact"/>
        <w:ind w:firstLine="301"/>
        <w:rPr>
          <w:sz w:val="21"/>
        </w:rPr>
      </w:pPr>
      <w:r>
        <w:rPr>
          <w:sz w:val="21"/>
          <w:vertAlign w:val="superscript"/>
        </w:rPr>
        <w:t>19</w:t>
      </w:r>
      <w:r>
        <w:rPr>
          <w:sz w:val="21"/>
        </w:rPr>
        <w:t xml:space="preserve"> Див.: </w:t>
      </w:r>
      <w:r>
        <w:rPr>
          <w:i/>
          <w:sz w:val="21"/>
        </w:rPr>
        <w:t>Михельс Р.</w:t>
      </w:r>
      <w:r>
        <w:rPr>
          <w:sz w:val="21"/>
        </w:rPr>
        <w:t xml:space="preserve"> Необ</w:t>
      </w:r>
      <w:r>
        <w:rPr>
          <w:sz w:val="21"/>
          <w:lang w:val="ru-RU"/>
        </w:rPr>
        <w:t xml:space="preserve">одимость организации // </w:t>
      </w:r>
      <w:r>
        <w:rPr>
          <w:sz w:val="21"/>
        </w:rPr>
        <w:t>Диалог. — 1990. — № 3. — С. 58.</w:t>
      </w:r>
    </w:p>
    <w:p w:rsidR="00663653" w:rsidRDefault="00663653" w:rsidP="00663653">
      <w:pPr>
        <w:pStyle w:val="a3"/>
        <w:spacing w:line="210" w:lineRule="exact"/>
        <w:ind w:firstLine="301"/>
        <w:rPr>
          <w:sz w:val="21"/>
        </w:rPr>
      </w:pPr>
      <w:r>
        <w:rPr>
          <w:sz w:val="21"/>
          <w:vertAlign w:val="superscript"/>
        </w:rPr>
        <w:t>20</w:t>
      </w:r>
      <w:r>
        <w:rPr>
          <w:sz w:val="21"/>
        </w:rPr>
        <w:t xml:space="preserve"> Див.: </w:t>
      </w:r>
      <w:r>
        <w:rPr>
          <w:i/>
          <w:sz w:val="21"/>
        </w:rPr>
        <w:t>Острогорский М</w:t>
      </w:r>
      <w:r>
        <w:rPr>
          <w:sz w:val="21"/>
        </w:rPr>
        <w:t>. Демократия и политические партии. — М., 1930. — Т. 2. — С. 308.</w:t>
      </w:r>
    </w:p>
    <w:p w:rsidR="00663653" w:rsidRDefault="00663653" w:rsidP="00663653">
      <w:pPr>
        <w:pStyle w:val="a3"/>
        <w:spacing w:line="210" w:lineRule="exact"/>
        <w:ind w:firstLine="301"/>
        <w:rPr>
          <w:sz w:val="21"/>
        </w:rPr>
      </w:pPr>
      <w:r>
        <w:rPr>
          <w:sz w:val="21"/>
          <w:vertAlign w:val="superscript"/>
        </w:rPr>
        <w:t>21</w:t>
      </w:r>
      <w:r>
        <w:rPr>
          <w:sz w:val="21"/>
        </w:rPr>
        <w:t xml:space="preserve"> </w:t>
      </w:r>
      <w:r>
        <w:rPr>
          <w:i/>
          <w:sz w:val="21"/>
        </w:rPr>
        <w:t>Вебер М</w:t>
      </w:r>
      <w:r>
        <w:rPr>
          <w:sz w:val="21"/>
        </w:rPr>
        <w:t>. Избранные произведения. — М., 1990. — С. 676.</w:t>
      </w:r>
    </w:p>
    <w:p w:rsidR="00663653" w:rsidRDefault="00663653" w:rsidP="00663653">
      <w:pPr>
        <w:pStyle w:val="a3"/>
        <w:spacing w:line="210" w:lineRule="exact"/>
        <w:ind w:firstLine="301"/>
        <w:rPr>
          <w:sz w:val="21"/>
        </w:rPr>
      </w:pPr>
      <w:r>
        <w:rPr>
          <w:sz w:val="21"/>
          <w:vertAlign w:val="superscript"/>
        </w:rPr>
        <w:t>22</w:t>
      </w:r>
      <w:r>
        <w:rPr>
          <w:sz w:val="21"/>
        </w:rPr>
        <w:t xml:space="preserve"> Политология и современный политический процесс. — М., 1990. — С. 98.</w:t>
      </w:r>
    </w:p>
    <w:p w:rsidR="00663653" w:rsidRDefault="00663653" w:rsidP="00663653">
      <w:pPr>
        <w:pStyle w:val="a3"/>
        <w:spacing w:line="210" w:lineRule="exact"/>
        <w:ind w:firstLine="301"/>
        <w:rPr>
          <w:sz w:val="21"/>
        </w:rPr>
      </w:pPr>
      <w:r>
        <w:rPr>
          <w:sz w:val="21"/>
          <w:vertAlign w:val="superscript"/>
        </w:rPr>
        <w:t xml:space="preserve">23 </w:t>
      </w:r>
      <w:r>
        <w:rPr>
          <w:sz w:val="21"/>
        </w:rPr>
        <w:t>Цит за: Социально-политические науки — 1990. — № 9. — С. 72.</w:t>
      </w:r>
    </w:p>
    <w:p w:rsidR="00663653" w:rsidRDefault="00663653" w:rsidP="00663653">
      <w:pPr>
        <w:pStyle w:val="a3"/>
        <w:spacing w:line="210" w:lineRule="exact"/>
        <w:ind w:firstLine="301"/>
        <w:rPr>
          <w:sz w:val="21"/>
        </w:rPr>
      </w:pPr>
      <w:r>
        <w:rPr>
          <w:sz w:val="21"/>
          <w:vertAlign w:val="superscript"/>
        </w:rPr>
        <w:t>24</w:t>
      </w:r>
      <w:r>
        <w:rPr>
          <w:sz w:val="21"/>
        </w:rPr>
        <w:t xml:space="preserve"> Див.: </w:t>
      </w:r>
      <w:r>
        <w:rPr>
          <w:i/>
          <w:sz w:val="21"/>
        </w:rPr>
        <w:t>Кремень В</w:t>
      </w:r>
      <w:r>
        <w:rPr>
          <w:sz w:val="21"/>
        </w:rPr>
        <w:t xml:space="preserve">., </w:t>
      </w:r>
      <w:r>
        <w:rPr>
          <w:i/>
          <w:sz w:val="21"/>
        </w:rPr>
        <w:t>Ткаченко В</w:t>
      </w:r>
      <w:r>
        <w:rPr>
          <w:sz w:val="21"/>
        </w:rPr>
        <w:t>. Україна: шлях до себе. Проблеми суспільної трансформації. — К., 1998. — С. 325—327.</w:t>
      </w:r>
    </w:p>
    <w:p w:rsidR="00663653" w:rsidRDefault="00663653" w:rsidP="00663653">
      <w:pPr>
        <w:pStyle w:val="a3"/>
        <w:spacing w:line="210" w:lineRule="exact"/>
        <w:ind w:firstLine="301"/>
        <w:rPr>
          <w:sz w:val="21"/>
        </w:rPr>
      </w:pPr>
      <w:r>
        <w:rPr>
          <w:sz w:val="21"/>
          <w:vertAlign w:val="superscript"/>
        </w:rPr>
        <w:t>25</w:t>
      </w:r>
      <w:r>
        <w:rPr>
          <w:sz w:val="21"/>
        </w:rPr>
        <w:t xml:space="preserve"> Див.: Програмові засади Молодіжного Конгресу українських націоналістів // Визвольний шлях. — 1998. — Кн. 8. — С. 923—926.</w:t>
      </w:r>
    </w:p>
    <w:p w:rsidR="00663653" w:rsidRDefault="00663653" w:rsidP="00663653">
      <w:pPr>
        <w:pStyle w:val="a3"/>
        <w:spacing w:line="210" w:lineRule="exact"/>
        <w:ind w:firstLine="301"/>
        <w:rPr>
          <w:sz w:val="21"/>
        </w:rPr>
      </w:pPr>
      <w:r>
        <w:rPr>
          <w:sz w:val="21"/>
          <w:vertAlign w:val="superscript"/>
        </w:rPr>
        <w:t>26</w:t>
      </w:r>
      <w:r>
        <w:rPr>
          <w:sz w:val="21"/>
        </w:rPr>
        <w:t xml:space="preserve"> Див.: Народний Рух України. Документи і матеріали. — К., 1993. — С. 10—16.</w:t>
      </w:r>
    </w:p>
    <w:p w:rsidR="00663653" w:rsidRDefault="00663653" w:rsidP="00663653">
      <w:pPr>
        <w:pStyle w:val="a3"/>
        <w:spacing w:line="210" w:lineRule="exact"/>
        <w:ind w:firstLine="301"/>
        <w:rPr>
          <w:sz w:val="21"/>
        </w:rPr>
      </w:pPr>
      <w:r>
        <w:rPr>
          <w:sz w:val="21"/>
          <w:vertAlign w:val="superscript"/>
        </w:rPr>
        <w:t>27</w:t>
      </w:r>
      <w:r>
        <w:rPr>
          <w:sz w:val="21"/>
        </w:rPr>
        <w:t xml:space="preserve"> Див.: Народно-демократична партія. Статут, керівні та контрольні о</w:t>
      </w:r>
      <w:r>
        <w:rPr>
          <w:sz w:val="21"/>
        </w:rPr>
        <w:t>р</w:t>
      </w:r>
      <w:r>
        <w:rPr>
          <w:sz w:val="21"/>
        </w:rPr>
        <w:t>гани. — К., 1998.</w:t>
      </w:r>
    </w:p>
    <w:p w:rsidR="00663653" w:rsidRDefault="00663653" w:rsidP="00663653">
      <w:pPr>
        <w:pStyle w:val="a3"/>
        <w:spacing w:line="210" w:lineRule="exact"/>
        <w:ind w:firstLine="301"/>
        <w:rPr>
          <w:sz w:val="21"/>
          <w:lang w:val="ru-RU"/>
        </w:rPr>
      </w:pPr>
      <w:r>
        <w:rPr>
          <w:sz w:val="21"/>
          <w:vertAlign w:val="superscript"/>
        </w:rPr>
        <w:t>28</w:t>
      </w:r>
      <w:r>
        <w:rPr>
          <w:sz w:val="21"/>
        </w:rPr>
        <w:t xml:space="preserve"> Див.: </w:t>
      </w:r>
      <w:r>
        <w:rPr>
          <w:sz w:val="21"/>
          <w:lang w:val="ru-RU"/>
        </w:rPr>
        <w:t>Программа Коммунистической партии Украины. Устав Коммунистической партии Укра</w:t>
      </w:r>
      <w:r>
        <w:rPr>
          <w:sz w:val="21"/>
          <w:lang w:val="ru-RU"/>
        </w:rPr>
        <w:t>и</w:t>
      </w:r>
      <w:r>
        <w:rPr>
          <w:sz w:val="21"/>
          <w:lang w:val="ru-RU"/>
        </w:rPr>
        <w:t>ны. — К., 1996. — С. 33—36.</w:t>
      </w:r>
    </w:p>
    <w:p w:rsidR="00663653" w:rsidRDefault="00663653" w:rsidP="00663653">
      <w:pPr>
        <w:pStyle w:val="a3"/>
        <w:spacing w:line="210" w:lineRule="exact"/>
        <w:ind w:firstLine="301"/>
        <w:rPr>
          <w:sz w:val="21"/>
        </w:rPr>
      </w:pPr>
      <w:r>
        <w:rPr>
          <w:sz w:val="21"/>
          <w:vertAlign w:val="superscript"/>
        </w:rPr>
        <w:t>29</w:t>
      </w:r>
      <w:r>
        <w:rPr>
          <w:sz w:val="21"/>
        </w:rPr>
        <w:t xml:space="preserve"> Див.: </w:t>
      </w:r>
      <w:r>
        <w:rPr>
          <w:i/>
          <w:sz w:val="21"/>
        </w:rPr>
        <w:t>Кремень В.</w:t>
      </w:r>
      <w:r>
        <w:rPr>
          <w:sz w:val="21"/>
        </w:rPr>
        <w:t xml:space="preserve">, </w:t>
      </w:r>
      <w:r>
        <w:rPr>
          <w:i/>
          <w:sz w:val="21"/>
        </w:rPr>
        <w:t>Ткаченко В</w:t>
      </w:r>
      <w:r>
        <w:rPr>
          <w:sz w:val="21"/>
        </w:rPr>
        <w:t>. Україна: шлях до себе. Проблеми суспільної трансформації. — К., 1998. — С. 335—342.</w:t>
      </w:r>
    </w:p>
    <w:p w:rsidR="00663653" w:rsidRDefault="00663653" w:rsidP="00663653">
      <w:pPr>
        <w:pStyle w:val="a3"/>
        <w:spacing w:line="210" w:lineRule="exact"/>
        <w:ind w:firstLine="301"/>
        <w:rPr>
          <w:sz w:val="21"/>
          <w:lang w:val="ru-RU"/>
        </w:rPr>
      </w:pPr>
    </w:p>
    <w:p w:rsidR="00663653" w:rsidRDefault="00663653" w:rsidP="00663653">
      <w:pPr>
        <w:pStyle w:val="a3"/>
        <w:spacing w:line="210" w:lineRule="exact"/>
        <w:ind w:firstLine="301"/>
        <w:jc w:val="center"/>
        <w:rPr>
          <w:sz w:val="21"/>
        </w:rPr>
      </w:pPr>
      <w:r>
        <w:rPr>
          <w:sz w:val="21"/>
          <w:lang w:val="en-US"/>
        </w:rPr>
        <w:t>VIII</w:t>
      </w:r>
      <w:r w:rsidRPr="00663653">
        <w:rPr>
          <w:sz w:val="21"/>
          <w:lang w:val="ru-RU"/>
        </w:rPr>
        <w:t xml:space="preserve">. </w:t>
      </w:r>
      <w:r>
        <w:rPr>
          <w:sz w:val="21"/>
        </w:rPr>
        <w:t>ГРОМАДЯНСЬКЕ СУСПІЛЬСТВО</w:t>
      </w:r>
    </w:p>
    <w:p w:rsidR="00663653" w:rsidRDefault="00663653" w:rsidP="00663653">
      <w:pPr>
        <w:pStyle w:val="a3"/>
        <w:spacing w:line="210" w:lineRule="exact"/>
        <w:ind w:firstLine="301"/>
        <w:jc w:val="center"/>
        <w:rPr>
          <w:sz w:val="21"/>
        </w:rPr>
      </w:pPr>
    </w:p>
    <w:p w:rsidR="00663653" w:rsidRDefault="00663653" w:rsidP="00663653">
      <w:pPr>
        <w:pStyle w:val="a3"/>
        <w:spacing w:line="210" w:lineRule="exact"/>
        <w:ind w:firstLine="301"/>
        <w:rPr>
          <w:sz w:val="21"/>
        </w:rPr>
      </w:pPr>
      <w:r>
        <w:rPr>
          <w:sz w:val="21"/>
          <w:vertAlign w:val="superscript"/>
        </w:rPr>
        <w:t>1</w:t>
      </w:r>
      <w:r>
        <w:rPr>
          <w:sz w:val="21"/>
        </w:rPr>
        <w:t xml:space="preserve"> Невичерпність демократії. Видатні діячі минулого і сучасного про вільне, демократичне суспіль</w:t>
      </w:r>
      <w:r>
        <w:rPr>
          <w:sz w:val="21"/>
        </w:rPr>
        <w:t>с</w:t>
      </w:r>
      <w:r>
        <w:rPr>
          <w:sz w:val="21"/>
        </w:rPr>
        <w:t>тво і права людини. — К., 1994. — С. 4—5.</w:t>
      </w:r>
    </w:p>
    <w:p w:rsidR="00663653" w:rsidRDefault="00663653" w:rsidP="00663653">
      <w:pPr>
        <w:pStyle w:val="a3"/>
        <w:spacing w:line="210" w:lineRule="exact"/>
        <w:ind w:firstLine="301"/>
        <w:rPr>
          <w:sz w:val="21"/>
          <w:lang w:val="ru-RU"/>
        </w:rPr>
      </w:pPr>
      <w:r>
        <w:rPr>
          <w:sz w:val="21"/>
          <w:vertAlign w:val="superscript"/>
        </w:rPr>
        <w:t xml:space="preserve">2 </w:t>
      </w:r>
      <w:r>
        <w:rPr>
          <w:i/>
          <w:sz w:val="21"/>
          <w:lang w:val="ru-RU"/>
        </w:rPr>
        <w:t>Гаджиев К.С</w:t>
      </w:r>
      <w:r>
        <w:rPr>
          <w:sz w:val="21"/>
          <w:lang w:val="ru-RU"/>
        </w:rPr>
        <w:t>. Концепция гражданского общества: идейные истоки и основные вехи формирования // Вопр. Философии. — 1991. — № 7. — С. 19—20.</w:t>
      </w:r>
    </w:p>
    <w:p w:rsidR="00663653" w:rsidRDefault="00663653" w:rsidP="00663653">
      <w:pPr>
        <w:pStyle w:val="a3"/>
        <w:spacing w:line="210" w:lineRule="exact"/>
        <w:ind w:firstLine="301"/>
        <w:rPr>
          <w:sz w:val="21"/>
          <w:lang w:val="ru-RU"/>
        </w:rPr>
      </w:pPr>
      <w:r>
        <w:rPr>
          <w:sz w:val="21"/>
          <w:vertAlign w:val="superscript"/>
        </w:rPr>
        <w:t xml:space="preserve">3 </w:t>
      </w:r>
      <w:r>
        <w:rPr>
          <w:sz w:val="21"/>
          <w:lang w:val="ru-RU"/>
        </w:rPr>
        <w:t>Цицерон. Диалоги: О государстве. О законах. — М., 1966, — С. 21.</w:t>
      </w:r>
    </w:p>
    <w:p w:rsidR="00663653" w:rsidRDefault="00663653" w:rsidP="00663653">
      <w:pPr>
        <w:pStyle w:val="a3"/>
        <w:spacing w:line="210" w:lineRule="exact"/>
        <w:ind w:firstLine="301"/>
        <w:rPr>
          <w:sz w:val="21"/>
          <w:lang w:val="ru-RU"/>
        </w:rPr>
      </w:pPr>
      <w:r>
        <w:rPr>
          <w:sz w:val="21"/>
          <w:vertAlign w:val="superscript"/>
        </w:rPr>
        <w:t xml:space="preserve">4 </w:t>
      </w:r>
      <w:r>
        <w:rPr>
          <w:i/>
          <w:sz w:val="21"/>
          <w:lang w:val="ru-RU"/>
        </w:rPr>
        <w:t>Макиавелли Н</w:t>
      </w:r>
      <w:r>
        <w:rPr>
          <w:sz w:val="21"/>
          <w:lang w:val="ru-RU"/>
        </w:rPr>
        <w:t>. Государь. — М., 1990. — С. 69.</w:t>
      </w:r>
    </w:p>
    <w:p w:rsidR="00663653" w:rsidRDefault="00663653" w:rsidP="00663653">
      <w:pPr>
        <w:pStyle w:val="a3"/>
        <w:spacing w:line="210" w:lineRule="exact"/>
        <w:ind w:firstLine="301"/>
        <w:rPr>
          <w:sz w:val="21"/>
          <w:lang w:val="ru-RU"/>
        </w:rPr>
      </w:pPr>
      <w:r>
        <w:rPr>
          <w:sz w:val="21"/>
          <w:vertAlign w:val="superscript"/>
        </w:rPr>
        <w:t xml:space="preserve">5 </w:t>
      </w:r>
      <w:r>
        <w:rPr>
          <w:i/>
          <w:sz w:val="21"/>
          <w:lang w:val="ru-RU"/>
        </w:rPr>
        <w:t>Монтескье Ш.</w:t>
      </w:r>
      <w:r>
        <w:rPr>
          <w:sz w:val="21"/>
          <w:lang w:val="ru-RU"/>
        </w:rPr>
        <w:t xml:space="preserve"> Избр. произв. — М., 1955. — С. 430.</w:t>
      </w:r>
    </w:p>
    <w:p w:rsidR="00663653" w:rsidRDefault="00663653" w:rsidP="00663653">
      <w:pPr>
        <w:pStyle w:val="a3"/>
        <w:spacing w:line="210" w:lineRule="exact"/>
        <w:ind w:firstLine="301"/>
        <w:rPr>
          <w:sz w:val="21"/>
        </w:rPr>
      </w:pPr>
      <w:r>
        <w:rPr>
          <w:sz w:val="21"/>
          <w:vertAlign w:val="superscript"/>
        </w:rPr>
        <w:t xml:space="preserve">6 </w:t>
      </w:r>
      <w:r>
        <w:rPr>
          <w:sz w:val="21"/>
        </w:rPr>
        <w:t>Руссо Ж.-Ж. Трактаты. — М., 1969. — С 159.</w:t>
      </w:r>
    </w:p>
    <w:p w:rsidR="00663653" w:rsidRDefault="00663653" w:rsidP="00663653">
      <w:pPr>
        <w:pStyle w:val="a3"/>
        <w:spacing w:line="210" w:lineRule="exact"/>
        <w:ind w:firstLine="301"/>
        <w:rPr>
          <w:sz w:val="21"/>
        </w:rPr>
      </w:pPr>
      <w:r>
        <w:rPr>
          <w:sz w:val="21"/>
          <w:vertAlign w:val="superscript"/>
        </w:rPr>
        <w:t xml:space="preserve">7 </w:t>
      </w:r>
      <w:r>
        <w:rPr>
          <w:i/>
          <w:sz w:val="21"/>
        </w:rPr>
        <w:t>Гегель Г.-В.-Ф</w:t>
      </w:r>
      <w:r>
        <w:rPr>
          <w:sz w:val="21"/>
        </w:rPr>
        <w:t>. Философия права. — М., 1990, — С. 228.</w:t>
      </w:r>
    </w:p>
    <w:p w:rsidR="00663653" w:rsidRDefault="00663653" w:rsidP="00663653">
      <w:pPr>
        <w:pStyle w:val="a3"/>
        <w:spacing w:line="210" w:lineRule="exact"/>
        <w:ind w:firstLine="301"/>
        <w:rPr>
          <w:sz w:val="21"/>
        </w:rPr>
      </w:pPr>
      <w:r>
        <w:rPr>
          <w:sz w:val="21"/>
          <w:vertAlign w:val="superscript"/>
        </w:rPr>
        <w:t xml:space="preserve">8 </w:t>
      </w:r>
      <w:r>
        <w:rPr>
          <w:sz w:val="21"/>
        </w:rPr>
        <w:t>Політологічний енциклопедичний словник. — К.: Генеза, 1997. — С. 80.</w:t>
      </w:r>
    </w:p>
    <w:p w:rsidR="00663653" w:rsidRDefault="00663653" w:rsidP="00663653">
      <w:pPr>
        <w:pStyle w:val="a3"/>
        <w:spacing w:line="210" w:lineRule="exact"/>
        <w:ind w:firstLine="301"/>
        <w:rPr>
          <w:sz w:val="21"/>
        </w:rPr>
      </w:pPr>
      <w:r>
        <w:rPr>
          <w:sz w:val="21"/>
          <w:vertAlign w:val="superscript"/>
        </w:rPr>
        <w:t xml:space="preserve">9 </w:t>
      </w:r>
      <w:r>
        <w:rPr>
          <w:sz w:val="21"/>
        </w:rPr>
        <w:t>Дорошенко Д. І. Нарис історії України. — К., 1991. — С. 152.</w:t>
      </w:r>
    </w:p>
    <w:p w:rsidR="00663653" w:rsidRDefault="00663653" w:rsidP="00663653">
      <w:pPr>
        <w:pStyle w:val="a3"/>
        <w:spacing w:line="210" w:lineRule="exact"/>
        <w:ind w:firstLine="301"/>
        <w:rPr>
          <w:sz w:val="21"/>
        </w:rPr>
      </w:pPr>
      <w:r>
        <w:rPr>
          <w:sz w:val="21"/>
          <w:vertAlign w:val="superscript"/>
        </w:rPr>
        <w:t xml:space="preserve">10 </w:t>
      </w:r>
      <w:r>
        <w:rPr>
          <w:sz w:val="21"/>
        </w:rPr>
        <w:t>Див. Угода та Конституція Пилипа Орлика // Права держави. — 1992. — № 5. — С. 8—9.</w:t>
      </w:r>
    </w:p>
    <w:p w:rsidR="00663653" w:rsidRDefault="00663653" w:rsidP="00663653">
      <w:pPr>
        <w:pStyle w:val="a3"/>
        <w:spacing w:line="210" w:lineRule="exact"/>
        <w:ind w:firstLine="301"/>
        <w:rPr>
          <w:sz w:val="21"/>
        </w:rPr>
      </w:pPr>
      <w:r>
        <w:rPr>
          <w:sz w:val="21"/>
          <w:vertAlign w:val="superscript"/>
        </w:rPr>
        <w:t xml:space="preserve">11 </w:t>
      </w:r>
      <w:r>
        <w:rPr>
          <w:sz w:val="21"/>
        </w:rPr>
        <w:t>Конституція України, — К., 1996, — С. 3.</w:t>
      </w:r>
    </w:p>
    <w:p w:rsidR="00663653" w:rsidRDefault="00663653" w:rsidP="00663653">
      <w:pPr>
        <w:pStyle w:val="a3"/>
        <w:spacing w:line="210" w:lineRule="exact"/>
        <w:ind w:firstLine="301"/>
        <w:rPr>
          <w:sz w:val="21"/>
          <w:lang w:val="ru-RU"/>
        </w:rPr>
      </w:pPr>
      <w:r>
        <w:rPr>
          <w:sz w:val="21"/>
          <w:vertAlign w:val="superscript"/>
        </w:rPr>
        <w:t xml:space="preserve">12 </w:t>
      </w:r>
      <w:r>
        <w:rPr>
          <w:sz w:val="21"/>
        </w:rPr>
        <w:t>Там само. — С. 4.</w:t>
      </w:r>
    </w:p>
    <w:p w:rsidR="00663653" w:rsidRDefault="00663653" w:rsidP="00663653">
      <w:pPr>
        <w:pStyle w:val="a3"/>
        <w:spacing w:line="210" w:lineRule="exact"/>
        <w:ind w:firstLine="301"/>
        <w:rPr>
          <w:sz w:val="21"/>
          <w:lang w:val="ru-RU"/>
        </w:rPr>
      </w:pPr>
    </w:p>
    <w:p w:rsidR="00663653" w:rsidRDefault="00663653" w:rsidP="00663653">
      <w:pPr>
        <w:pStyle w:val="a3"/>
        <w:spacing w:line="210" w:lineRule="exact"/>
        <w:ind w:firstLine="301"/>
        <w:jc w:val="center"/>
        <w:rPr>
          <w:sz w:val="21"/>
          <w:lang w:val="ru-RU"/>
        </w:rPr>
      </w:pPr>
      <w:r>
        <w:rPr>
          <w:sz w:val="21"/>
          <w:lang w:val="ru-RU"/>
        </w:rPr>
        <w:t>ІХ. ЕКОНОМІЧНА ПОЛІТИКА</w:t>
      </w:r>
    </w:p>
    <w:p w:rsidR="00663653" w:rsidRDefault="00663653" w:rsidP="00663653">
      <w:pPr>
        <w:pStyle w:val="a3"/>
        <w:spacing w:line="210" w:lineRule="exact"/>
        <w:ind w:firstLine="301"/>
        <w:jc w:val="center"/>
        <w:rPr>
          <w:sz w:val="21"/>
          <w:lang w:val="ru-RU"/>
        </w:rPr>
      </w:pPr>
    </w:p>
    <w:p w:rsidR="00663653" w:rsidRDefault="00663653" w:rsidP="00663653">
      <w:pPr>
        <w:pStyle w:val="a3"/>
        <w:spacing w:line="210" w:lineRule="exact"/>
        <w:ind w:firstLine="301"/>
        <w:rPr>
          <w:sz w:val="21"/>
          <w:lang w:val="ru-RU"/>
        </w:rPr>
      </w:pPr>
      <w:r>
        <w:rPr>
          <w:sz w:val="21"/>
          <w:vertAlign w:val="superscript"/>
        </w:rPr>
        <w:t xml:space="preserve">1 </w:t>
      </w:r>
      <w:r>
        <w:rPr>
          <w:sz w:val="21"/>
        </w:rPr>
        <w:t xml:space="preserve">Див.: </w:t>
      </w:r>
      <w:r>
        <w:rPr>
          <w:i/>
          <w:sz w:val="21"/>
        </w:rPr>
        <w:t>Коновалов В.Н</w:t>
      </w:r>
      <w:r>
        <w:rPr>
          <w:sz w:val="21"/>
        </w:rPr>
        <w:t xml:space="preserve">. </w:t>
      </w:r>
      <w:r>
        <w:rPr>
          <w:sz w:val="21"/>
          <w:lang w:val="ru-RU"/>
        </w:rPr>
        <w:t>Экономика и политика. — Ростов-на-Дону, 1995.</w:t>
      </w:r>
    </w:p>
    <w:p w:rsidR="00663653" w:rsidRDefault="00663653" w:rsidP="00663653">
      <w:pPr>
        <w:pStyle w:val="a3"/>
        <w:spacing w:line="210" w:lineRule="exact"/>
        <w:ind w:firstLine="301"/>
        <w:rPr>
          <w:sz w:val="21"/>
        </w:rPr>
      </w:pPr>
      <w:r>
        <w:rPr>
          <w:sz w:val="21"/>
          <w:vertAlign w:val="superscript"/>
        </w:rPr>
        <w:t xml:space="preserve">2 </w:t>
      </w:r>
      <w:r>
        <w:rPr>
          <w:sz w:val="21"/>
        </w:rPr>
        <w:t xml:space="preserve">Див.: </w:t>
      </w:r>
      <w:r>
        <w:rPr>
          <w:i/>
          <w:sz w:val="21"/>
        </w:rPr>
        <w:t>Лукінов І</w:t>
      </w:r>
      <w:r>
        <w:rPr>
          <w:sz w:val="21"/>
        </w:rPr>
        <w:t>. Інвестиційна політика в стабільному економічному розвитку // Економіка України. — 1999. — № 10.</w:t>
      </w:r>
    </w:p>
    <w:p w:rsidR="00663653" w:rsidRDefault="00663653" w:rsidP="00663653">
      <w:pPr>
        <w:pStyle w:val="a3"/>
        <w:spacing w:line="210" w:lineRule="exact"/>
        <w:ind w:firstLine="301"/>
        <w:rPr>
          <w:sz w:val="21"/>
        </w:rPr>
      </w:pPr>
      <w:r>
        <w:rPr>
          <w:sz w:val="21"/>
          <w:vertAlign w:val="superscript"/>
        </w:rPr>
        <w:t xml:space="preserve">3 </w:t>
      </w:r>
      <w:r>
        <w:rPr>
          <w:sz w:val="21"/>
        </w:rPr>
        <w:t xml:space="preserve">Див.: </w:t>
      </w:r>
      <w:r>
        <w:rPr>
          <w:i/>
          <w:sz w:val="21"/>
        </w:rPr>
        <w:t>Мандибура В.</w:t>
      </w:r>
      <w:r>
        <w:rPr>
          <w:sz w:val="21"/>
        </w:rPr>
        <w:t xml:space="preserve"> Посилення політичної дестабілізація в Україні. Соціально-економічні прич</w:t>
      </w:r>
      <w:r>
        <w:rPr>
          <w:sz w:val="21"/>
        </w:rPr>
        <w:t>и</w:t>
      </w:r>
      <w:r>
        <w:rPr>
          <w:sz w:val="21"/>
        </w:rPr>
        <w:t>ни. // Віче. — 1999. — № 1.</w:t>
      </w:r>
    </w:p>
    <w:p w:rsidR="00663653" w:rsidRDefault="00663653" w:rsidP="00663653">
      <w:pPr>
        <w:pStyle w:val="a3"/>
        <w:spacing w:line="210" w:lineRule="exact"/>
        <w:ind w:firstLine="301"/>
        <w:rPr>
          <w:sz w:val="21"/>
        </w:rPr>
      </w:pPr>
      <w:r>
        <w:rPr>
          <w:sz w:val="21"/>
          <w:vertAlign w:val="superscript"/>
        </w:rPr>
        <w:t xml:space="preserve">4 </w:t>
      </w:r>
      <w:r>
        <w:rPr>
          <w:sz w:val="21"/>
        </w:rPr>
        <w:t xml:space="preserve">Див.: </w:t>
      </w:r>
      <w:r>
        <w:rPr>
          <w:i/>
          <w:sz w:val="21"/>
        </w:rPr>
        <w:t>Чистілін Д</w:t>
      </w:r>
      <w:r>
        <w:rPr>
          <w:sz w:val="21"/>
        </w:rPr>
        <w:t>. Еволюційний розвиток світової економіки та інтеграція України // Економіка України. — 1999. — № 1.</w:t>
      </w:r>
    </w:p>
    <w:p w:rsidR="00663653" w:rsidRDefault="00663653" w:rsidP="00663653">
      <w:pPr>
        <w:pStyle w:val="a3"/>
        <w:spacing w:line="210" w:lineRule="exact"/>
        <w:ind w:firstLine="301"/>
        <w:rPr>
          <w:sz w:val="21"/>
        </w:rPr>
      </w:pPr>
      <w:r>
        <w:rPr>
          <w:sz w:val="21"/>
          <w:vertAlign w:val="superscript"/>
        </w:rPr>
        <w:t xml:space="preserve">5 </w:t>
      </w:r>
      <w:r>
        <w:rPr>
          <w:sz w:val="21"/>
        </w:rPr>
        <w:t xml:space="preserve">Див.: </w:t>
      </w:r>
      <w:r>
        <w:rPr>
          <w:i/>
          <w:sz w:val="21"/>
        </w:rPr>
        <w:t>Сатановська О</w:t>
      </w:r>
      <w:r>
        <w:rPr>
          <w:sz w:val="21"/>
        </w:rPr>
        <w:t>. Роль держави в регулюванні економічних відносин // Економіка України. — 1999. — № 11.</w:t>
      </w:r>
    </w:p>
    <w:p w:rsidR="00663653" w:rsidRDefault="00663653" w:rsidP="00663653">
      <w:pPr>
        <w:pStyle w:val="a3"/>
        <w:spacing w:line="210" w:lineRule="exact"/>
        <w:ind w:firstLine="301"/>
        <w:rPr>
          <w:sz w:val="21"/>
        </w:rPr>
      </w:pPr>
      <w:r>
        <w:rPr>
          <w:sz w:val="21"/>
          <w:vertAlign w:val="superscript"/>
        </w:rPr>
        <w:t xml:space="preserve">6 </w:t>
      </w:r>
      <w:r>
        <w:rPr>
          <w:sz w:val="21"/>
        </w:rPr>
        <w:t xml:space="preserve">Див.: </w:t>
      </w:r>
      <w:r>
        <w:rPr>
          <w:i/>
          <w:sz w:val="21"/>
        </w:rPr>
        <w:t>Гальчинський А.</w:t>
      </w:r>
      <w:r>
        <w:rPr>
          <w:sz w:val="21"/>
        </w:rPr>
        <w:t xml:space="preserve"> Рішучі дії // Економіка України. — 1999. — № 7.</w:t>
      </w:r>
    </w:p>
    <w:p w:rsidR="00663653" w:rsidRDefault="00663653" w:rsidP="00663653">
      <w:pPr>
        <w:pStyle w:val="a3"/>
        <w:spacing w:line="210" w:lineRule="exact"/>
        <w:ind w:firstLine="301"/>
        <w:rPr>
          <w:sz w:val="21"/>
        </w:rPr>
      </w:pPr>
      <w:r>
        <w:rPr>
          <w:sz w:val="21"/>
          <w:vertAlign w:val="superscript"/>
        </w:rPr>
        <w:t>7 </w:t>
      </w:r>
      <w:r>
        <w:rPr>
          <w:sz w:val="21"/>
        </w:rPr>
        <w:t>Послання Президента України до Верховної Ради України 2000 рік «Україна: поступ у ХХІ столі</w:t>
      </w:r>
      <w:r>
        <w:rPr>
          <w:sz w:val="21"/>
        </w:rPr>
        <w:t>т</w:t>
      </w:r>
      <w:r>
        <w:rPr>
          <w:sz w:val="21"/>
        </w:rPr>
        <w:t>тя. Стратегія економічної та соціальної політики на 2000—2004 рр.» // Урядовий кур’єр, 28 січня 2000 р.</w:t>
      </w:r>
    </w:p>
    <w:p w:rsidR="00663653" w:rsidRDefault="00663653" w:rsidP="00663653">
      <w:pPr>
        <w:pStyle w:val="a3"/>
        <w:spacing w:line="210" w:lineRule="exact"/>
        <w:ind w:firstLine="301"/>
        <w:rPr>
          <w:sz w:val="21"/>
        </w:rPr>
      </w:pPr>
      <w:r>
        <w:rPr>
          <w:sz w:val="21"/>
          <w:vertAlign w:val="superscript"/>
        </w:rPr>
        <w:t xml:space="preserve">8 </w:t>
      </w:r>
      <w:r>
        <w:rPr>
          <w:sz w:val="21"/>
        </w:rPr>
        <w:t xml:space="preserve">Див.: </w:t>
      </w:r>
      <w:r>
        <w:rPr>
          <w:i/>
          <w:sz w:val="21"/>
        </w:rPr>
        <w:t>Лукінов І.</w:t>
      </w:r>
      <w:r>
        <w:rPr>
          <w:sz w:val="21"/>
        </w:rPr>
        <w:t xml:space="preserve"> Методи і засоби державного регулювання економіки перехідного періоду // Ек</w:t>
      </w:r>
      <w:r>
        <w:rPr>
          <w:sz w:val="21"/>
        </w:rPr>
        <w:t>о</w:t>
      </w:r>
      <w:r>
        <w:rPr>
          <w:sz w:val="21"/>
        </w:rPr>
        <w:t>номіка України. — 1999. — № 5.</w:t>
      </w:r>
    </w:p>
    <w:p w:rsidR="00663653" w:rsidRDefault="00663653" w:rsidP="00663653">
      <w:pPr>
        <w:pStyle w:val="a3"/>
        <w:spacing w:line="210" w:lineRule="exact"/>
        <w:ind w:firstLine="301"/>
        <w:rPr>
          <w:sz w:val="21"/>
        </w:rPr>
      </w:pPr>
      <w:r>
        <w:rPr>
          <w:sz w:val="21"/>
          <w:vertAlign w:val="superscript"/>
        </w:rPr>
        <w:t xml:space="preserve">9 </w:t>
      </w:r>
      <w:r>
        <w:rPr>
          <w:sz w:val="21"/>
        </w:rPr>
        <w:t xml:space="preserve">Див.: </w:t>
      </w:r>
      <w:r>
        <w:rPr>
          <w:i/>
          <w:sz w:val="21"/>
        </w:rPr>
        <w:t>Мочерний С</w:t>
      </w:r>
      <w:r>
        <w:rPr>
          <w:sz w:val="21"/>
        </w:rPr>
        <w:t>. Характер перехідного періоду в Україні 90-х // Віче. — 1999. — № 10.</w:t>
      </w:r>
    </w:p>
    <w:p w:rsidR="00663653" w:rsidRDefault="00663653" w:rsidP="00663653">
      <w:pPr>
        <w:pStyle w:val="a3"/>
        <w:spacing w:line="210" w:lineRule="exact"/>
        <w:ind w:firstLine="301"/>
        <w:rPr>
          <w:sz w:val="21"/>
        </w:rPr>
      </w:pPr>
      <w:r>
        <w:rPr>
          <w:sz w:val="21"/>
          <w:vertAlign w:val="superscript"/>
        </w:rPr>
        <w:t xml:space="preserve">10 </w:t>
      </w:r>
      <w:r>
        <w:rPr>
          <w:sz w:val="21"/>
        </w:rPr>
        <w:t xml:space="preserve">Див.: </w:t>
      </w:r>
      <w:r>
        <w:rPr>
          <w:i/>
          <w:sz w:val="21"/>
        </w:rPr>
        <w:t>Білорус О</w:t>
      </w:r>
      <w:r>
        <w:rPr>
          <w:sz w:val="21"/>
        </w:rPr>
        <w:t xml:space="preserve">., </w:t>
      </w:r>
      <w:r>
        <w:rPr>
          <w:i/>
          <w:sz w:val="21"/>
        </w:rPr>
        <w:t>Скаленко О</w:t>
      </w:r>
      <w:r>
        <w:rPr>
          <w:sz w:val="21"/>
        </w:rPr>
        <w:t>. Українську економіку врятує тільки справжня демократія // Віче. — 1998. — № 4.</w:t>
      </w:r>
    </w:p>
    <w:p w:rsidR="00663653" w:rsidRDefault="00663653" w:rsidP="00663653">
      <w:pPr>
        <w:pStyle w:val="a3"/>
        <w:spacing w:line="210" w:lineRule="exact"/>
        <w:ind w:firstLine="301"/>
        <w:rPr>
          <w:sz w:val="21"/>
        </w:rPr>
      </w:pPr>
      <w:r>
        <w:rPr>
          <w:sz w:val="21"/>
          <w:vertAlign w:val="superscript"/>
        </w:rPr>
        <w:t xml:space="preserve">11 </w:t>
      </w:r>
      <w:r>
        <w:rPr>
          <w:sz w:val="21"/>
        </w:rPr>
        <w:t xml:space="preserve">Див.: </w:t>
      </w:r>
      <w:r>
        <w:rPr>
          <w:i/>
          <w:sz w:val="21"/>
        </w:rPr>
        <w:t>Лукінов І.</w:t>
      </w:r>
      <w:r>
        <w:rPr>
          <w:sz w:val="21"/>
        </w:rPr>
        <w:t xml:space="preserve"> Методи і засоби державного регулювання економіки перехідного періоду // Ек</w:t>
      </w:r>
      <w:r>
        <w:rPr>
          <w:sz w:val="21"/>
        </w:rPr>
        <w:t>о</w:t>
      </w:r>
      <w:r>
        <w:rPr>
          <w:sz w:val="21"/>
        </w:rPr>
        <w:t>номіка України. — 1999. — № 5.</w:t>
      </w:r>
    </w:p>
    <w:p w:rsidR="00663653" w:rsidRDefault="00663653" w:rsidP="00663653">
      <w:pPr>
        <w:pStyle w:val="a3"/>
        <w:spacing w:line="210" w:lineRule="exact"/>
        <w:ind w:firstLine="301"/>
        <w:rPr>
          <w:sz w:val="21"/>
        </w:rPr>
      </w:pPr>
      <w:r>
        <w:rPr>
          <w:sz w:val="21"/>
          <w:vertAlign w:val="superscript"/>
        </w:rPr>
        <w:t xml:space="preserve">12 </w:t>
      </w:r>
      <w:r>
        <w:rPr>
          <w:sz w:val="21"/>
        </w:rPr>
        <w:t xml:space="preserve">Див.: </w:t>
      </w:r>
      <w:r>
        <w:rPr>
          <w:i/>
          <w:sz w:val="21"/>
          <w:lang w:val="ru-RU"/>
        </w:rPr>
        <w:t>Кемпбелл Р.</w:t>
      </w:r>
      <w:r>
        <w:rPr>
          <w:sz w:val="21"/>
          <w:lang w:val="ru-RU"/>
        </w:rPr>
        <w:t xml:space="preserve">, </w:t>
      </w:r>
      <w:r>
        <w:rPr>
          <w:i/>
          <w:sz w:val="21"/>
          <w:lang w:val="ru-RU"/>
        </w:rPr>
        <w:t>Макконелл</w:t>
      </w:r>
      <w:r>
        <w:rPr>
          <w:sz w:val="21"/>
          <w:lang w:val="ru-RU"/>
        </w:rPr>
        <w:t xml:space="preserve">, </w:t>
      </w:r>
      <w:r>
        <w:rPr>
          <w:i/>
          <w:sz w:val="21"/>
          <w:lang w:val="ru-RU"/>
        </w:rPr>
        <w:t>Стенли Л. Брю</w:t>
      </w:r>
      <w:r>
        <w:rPr>
          <w:sz w:val="21"/>
          <w:lang w:val="ru-RU"/>
        </w:rPr>
        <w:t>.</w:t>
      </w:r>
      <w:r>
        <w:rPr>
          <w:sz w:val="21"/>
        </w:rPr>
        <w:t xml:space="preserve"> Экономикс: принципы, проблемы и политика. Т. 1. — М.: Республика, 1992 — С. 275.</w:t>
      </w:r>
    </w:p>
    <w:p w:rsidR="00663653" w:rsidRDefault="00663653" w:rsidP="00663653">
      <w:pPr>
        <w:pStyle w:val="a3"/>
        <w:spacing w:line="210" w:lineRule="exact"/>
        <w:ind w:firstLine="301"/>
        <w:rPr>
          <w:sz w:val="21"/>
        </w:rPr>
      </w:pPr>
      <w:r>
        <w:rPr>
          <w:sz w:val="21"/>
          <w:vertAlign w:val="superscript"/>
        </w:rPr>
        <w:t>13</w:t>
      </w:r>
      <w:r>
        <w:rPr>
          <w:sz w:val="21"/>
        </w:rPr>
        <w:t xml:space="preserve"> Там само. — С. 277.</w:t>
      </w:r>
    </w:p>
    <w:p w:rsidR="00663653" w:rsidRDefault="00663653" w:rsidP="00663653">
      <w:pPr>
        <w:pStyle w:val="a3"/>
        <w:spacing w:line="210" w:lineRule="exact"/>
        <w:ind w:firstLine="301"/>
        <w:rPr>
          <w:sz w:val="21"/>
        </w:rPr>
      </w:pPr>
      <w:r>
        <w:rPr>
          <w:sz w:val="21"/>
          <w:vertAlign w:val="superscript"/>
        </w:rPr>
        <w:t>14</w:t>
      </w:r>
      <w:r>
        <w:rPr>
          <w:sz w:val="21"/>
        </w:rPr>
        <w:t xml:space="preserve"> Там само. — С. 277—278.</w:t>
      </w:r>
    </w:p>
    <w:p w:rsidR="00663653" w:rsidRDefault="00663653" w:rsidP="00663653">
      <w:pPr>
        <w:pStyle w:val="a3"/>
        <w:spacing w:line="210" w:lineRule="exact"/>
        <w:ind w:firstLine="301"/>
        <w:rPr>
          <w:sz w:val="21"/>
        </w:rPr>
      </w:pPr>
      <w:r>
        <w:rPr>
          <w:sz w:val="21"/>
          <w:vertAlign w:val="superscript"/>
        </w:rPr>
        <w:t xml:space="preserve">15 </w:t>
      </w:r>
      <w:r>
        <w:rPr>
          <w:sz w:val="21"/>
        </w:rPr>
        <w:t>Послання Президента України до Верховної Ради України 2000 рік «Україна: поступ у ХХІ ст</w:t>
      </w:r>
      <w:r>
        <w:rPr>
          <w:sz w:val="21"/>
        </w:rPr>
        <w:t>о</w:t>
      </w:r>
      <w:r>
        <w:rPr>
          <w:sz w:val="21"/>
        </w:rPr>
        <w:t>ліття. Стратегія економічної та соціальної політики на 2000—2004 рр.» // Урядовий кур’єр. — 28 січня 2000 р.</w:t>
      </w:r>
    </w:p>
    <w:p w:rsidR="00663653" w:rsidRDefault="00663653" w:rsidP="00663653">
      <w:pPr>
        <w:pStyle w:val="a3"/>
        <w:spacing w:line="210" w:lineRule="exact"/>
        <w:ind w:firstLine="301"/>
        <w:rPr>
          <w:sz w:val="21"/>
        </w:rPr>
      </w:pPr>
      <w:r>
        <w:rPr>
          <w:sz w:val="21"/>
          <w:vertAlign w:val="superscript"/>
        </w:rPr>
        <w:t xml:space="preserve">16 </w:t>
      </w:r>
      <w:r>
        <w:rPr>
          <w:sz w:val="21"/>
        </w:rPr>
        <w:t>Там само.</w:t>
      </w:r>
    </w:p>
    <w:p w:rsidR="00663653" w:rsidRPr="00663653" w:rsidRDefault="00663653" w:rsidP="00663653">
      <w:pPr>
        <w:pStyle w:val="a3"/>
        <w:spacing w:line="210" w:lineRule="exact"/>
        <w:ind w:firstLine="301"/>
        <w:rPr>
          <w:sz w:val="21"/>
          <w:lang w:val="ru-RU"/>
        </w:rPr>
      </w:pPr>
      <w:r>
        <w:rPr>
          <w:sz w:val="21"/>
          <w:vertAlign w:val="superscript"/>
        </w:rPr>
        <w:t xml:space="preserve">17 </w:t>
      </w:r>
      <w:r>
        <w:rPr>
          <w:sz w:val="21"/>
        </w:rPr>
        <w:t xml:space="preserve">Див.: </w:t>
      </w:r>
      <w:r>
        <w:rPr>
          <w:i/>
          <w:sz w:val="21"/>
        </w:rPr>
        <w:t>Гальчинський А</w:t>
      </w:r>
      <w:r>
        <w:rPr>
          <w:sz w:val="21"/>
        </w:rPr>
        <w:t>. Складним шляхом реформ: деякі підсумки і перспективи // Економіка України. — 1999. — № 6.</w:t>
      </w:r>
    </w:p>
    <w:p w:rsidR="00663653" w:rsidRPr="00663653" w:rsidRDefault="00663653" w:rsidP="00663653">
      <w:pPr>
        <w:pStyle w:val="a3"/>
        <w:spacing w:line="210" w:lineRule="exact"/>
        <w:ind w:firstLine="301"/>
        <w:rPr>
          <w:sz w:val="21"/>
          <w:lang w:val="ru-RU"/>
        </w:rPr>
      </w:pPr>
    </w:p>
    <w:p w:rsidR="00663653" w:rsidRDefault="00663653" w:rsidP="00663653">
      <w:pPr>
        <w:pStyle w:val="a3"/>
        <w:spacing w:line="210" w:lineRule="exact"/>
        <w:ind w:firstLine="301"/>
        <w:jc w:val="center"/>
        <w:rPr>
          <w:sz w:val="21"/>
          <w:lang w:val="ru-RU"/>
        </w:rPr>
      </w:pPr>
      <w:r>
        <w:rPr>
          <w:sz w:val="21"/>
          <w:lang w:val="ru-RU"/>
        </w:rPr>
        <w:t>Х. СОЦІАЛЬНА ПОЛІТИКА</w:t>
      </w:r>
    </w:p>
    <w:p w:rsidR="00663653" w:rsidRDefault="00663653" w:rsidP="00663653">
      <w:pPr>
        <w:pStyle w:val="a3"/>
        <w:spacing w:line="210" w:lineRule="exact"/>
        <w:ind w:firstLine="301"/>
        <w:jc w:val="center"/>
        <w:rPr>
          <w:sz w:val="21"/>
          <w:lang w:val="ru-RU"/>
        </w:rPr>
      </w:pPr>
    </w:p>
    <w:p w:rsidR="00663653" w:rsidRDefault="00663653" w:rsidP="00663653">
      <w:pPr>
        <w:pStyle w:val="a3"/>
        <w:spacing w:line="210" w:lineRule="exact"/>
        <w:ind w:firstLine="301"/>
        <w:rPr>
          <w:sz w:val="21"/>
          <w:lang w:val="ru-RU"/>
        </w:rPr>
      </w:pPr>
      <w:r>
        <w:rPr>
          <w:sz w:val="21"/>
          <w:vertAlign w:val="superscript"/>
        </w:rPr>
        <w:t xml:space="preserve">1 </w:t>
      </w:r>
      <w:r>
        <w:rPr>
          <w:sz w:val="21"/>
        </w:rPr>
        <w:t xml:space="preserve">Див.: </w:t>
      </w:r>
      <w:r>
        <w:rPr>
          <w:sz w:val="21"/>
          <w:lang w:val="ru-RU"/>
        </w:rPr>
        <w:t>Соціальна сфера у перехідний період. — К.: Основи, 1994.</w:t>
      </w:r>
    </w:p>
    <w:p w:rsidR="00663653" w:rsidRDefault="00663653" w:rsidP="00663653">
      <w:pPr>
        <w:pStyle w:val="a3"/>
        <w:spacing w:line="210" w:lineRule="exact"/>
        <w:ind w:firstLine="301"/>
        <w:rPr>
          <w:sz w:val="21"/>
        </w:rPr>
      </w:pPr>
      <w:r>
        <w:rPr>
          <w:sz w:val="21"/>
          <w:vertAlign w:val="superscript"/>
        </w:rPr>
        <w:t xml:space="preserve">2 </w:t>
      </w:r>
      <w:r>
        <w:rPr>
          <w:sz w:val="21"/>
        </w:rPr>
        <w:t xml:space="preserve">Див.: </w:t>
      </w:r>
      <w:r>
        <w:rPr>
          <w:i/>
          <w:sz w:val="21"/>
        </w:rPr>
        <w:t>Скуратівський В. А</w:t>
      </w:r>
      <w:r>
        <w:rPr>
          <w:sz w:val="21"/>
        </w:rPr>
        <w:t>. Соціальна політика як суспільний феномен і вид практичної діяльності // Вісник УАДУ при Президентові України. — 1997. — № 1. — С. 130—147.</w:t>
      </w:r>
    </w:p>
    <w:p w:rsidR="00663653" w:rsidRDefault="00663653" w:rsidP="00663653">
      <w:pPr>
        <w:pStyle w:val="a3"/>
        <w:spacing w:line="210" w:lineRule="exact"/>
        <w:ind w:firstLine="301"/>
        <w:rPr>
          <w:sz w:val="21"/>
        </w:rPr>
      </w:pPr>
      <w:r>
        <w:rPr>
          <w:sz w:val="21"/>
          <w:vertAlign w:val="superscript"/>
        </w:rPr>
        <w:t xml:space="preserve">3 </w:t>
      </w:r>
      <w:r>
        <w:rPr>
          <w:sz w:val="21"/>
        </w:rPr>
        <w:t xml:space="preserve">Див.: </w:t>
      </w:r>
      <w:r>
        <w:rPr>
          <w:i/>
          <w:sz w:val="21"/>
        </w:rPr>
        <w:t>Барков В. Ю</w:t>
      </w:r>
      <w:r>
        <w:rPr>
          <w:sz w:val="21"/>
        </w:rPr>
        <w:t>. Національні й соціальні проблеми як предмет політики в сучасній Україні. — К., 1998.</w:t>
      </w:r>
    </w:p>
    <w:p w:rsidR="00663653" w:rsidRDefault="00663653" w:rsidP="00663653">
      <w:pPr>
        <w:pStyle w:val="a3"/>
        <w:spacing w:line="210" w:lineRule="exact"/>
        <w:ind w:firstLine="301"/>
        <w:rPr>
          <w:sz w:val="21"/>
          <w:lang w:val="ru-RU"/>
        </w:rPr>
      </w:pPr>
      <w:r>
        <w:rPr>
          <w:sz w:val="21"/>
          <w:vertAlign w:val="superscript"/>
        </w:rPr>
        <w:t xml:space="preserve">4 </w:t>
      </w:r>
      <w:r>
        <w:rPr>
          <w:sz w:val="21"/>
        </w:rPr>
        <w:t xml:space="preserve">Див.: </w:t>
      </w:r>
      <w:r>
        <w:rPr>
          <w:i/>
          <w:sz w:val="21"/>
        </w:rPr>
        <w:t>Паламарчук В. М</w:t>
      </w:r>
      <w:r>
        <w:rPr>
          <w:sz w:val="21"/>
        </w:rPr>
        <w:t xml:space="preserve">. </w:t>
      </w:r>
      <w:r>
        <w:rPr>
          <w:sz w:val="21"/>
          <w:lang w:val="ru-RU"/>
        </w:rPr>
        <w:t>Соціальна стратегія в Україні в період здійснення економічних реформ. — К., 1993.</w:t>
      </w:r>
    </w:p>
    <w:p w:rsidR="00663653" w:rsidRDefault="00663653" w:rsidP="00663653">
      <w:pPr>
        <w:pStyle w:val="a3"/>
        <w:spacing w:line="210" w:lineRule="exact"/>
        <w:ind w:firstLine="301"/>
        <w:rPr>
          <w:sz w:val="21"/>
        </w:rPr>
      </w:pPr>
      <w:r>
        <w:rPr>
          <w:sz w:val="21"/>
          <w:vertAlign w:val="superscript"/>
        </w:rPr>
        <w:t xml:space="preserve">5 </w:t>
      </w:r>
      <w:r>
        <w:rPr>
          <w:sz w:val="21"/>
        </w:rPr>
        <w:t>Там само.</w:t>
      </w:r>
    </w:p>
    <w:p w:rsidR="00663653" w:rsidRDefault="00663653" w:rsidP="00663653">
      <w:pPr>
        <w:pStyle w:val="a3"/>
        <w:spacing w:line="210" w:lineRule="exact"/>
        <w:ind w:firstLine="301"/>
        <w:rPr>
          <w:sz w:val="21"/>
          <w:lang w:val="ru-RU"/>
        </w:rPr>
      </w:pPr>
      <w:r>
        <w:rPr>
          <w:sz w:val="21"/>
          <w:vertAlign w:val="superscript"/>
        </w:rPr>
        <w:t xml:space="preserve">6 </w:t>
      </w:r>
      <w:r>
        <w:rPr>
          <w:sz w:val="21"/>
        </w:rPr>
        <w:t xml:space="preserve">Див.: </w:t>
      </w:r>
      <w:r>
        <w:rPr>
          <w:sz w:val="21"/>
          <w:lang w:val="ru-RU"/>
        </w:rPr>
        <w:t>Социальная структура общества и её динамика. // Социология: наука об обществе. — Хе</w:t>
      </w:r>
      <w:r>
        <w:rPr>
          <w:sz w:val="21"/>
          <w:lang w:val="ru-RU"/>
        </w:rPr>
        <w:t>р</w:t>
      </w:r>
      <w:r>
        <w:rPr>
          <w:sz w:val="21"/>
          <w:lang w:val="ru-RU"/>
        </w:rPr>
        <w:t>сон, Константа, 1996. — С. 286—324.</w:t>
      </w:r>
    </w:p>
    <w:p w:rsidR="00663653" w:rsidRDefault="00663653" w:rsidP="00663653">
      <w:pPr>
        <w:pStyle w:val="a3"/>
        <w:spacing w:line="210" w:lineRule="exact"/>
        <w:ind w:firstLine="301"/>
        <w:rPr>
          <w:sz w:val="21"/>
        </w:rPr>
      </w:pPr>
      <w:r>
        <w:rPr>
          <w:sz w:val="21"/>
          <w:vertAlign w:val="superscript"/>
        </w:rPr>
        <w:t xml:space="preserve">7 </w:t>
      </w:r>
      <w:r>
        <w:rPr>
          <w:i/>
          <w:sz w:val="21"/>
        </w:rPr>
        <w:t>Ленин В. И</w:t>
      </w:r>
      <w:r>
        <w:rPr>
          <w:sz w:val="21"/>
        </w:rPr>
        <w:t>. Великий почин / Полн. собр. соч. Т. 39, с. 16.</w:t>
      </w:r>
    </w:p>
    <w:p w:rsidR="00663653" w:rsidRDefault="00663653" w:rsidP="00663653">
      <w:pPr>
        <w:pStyle w:val="a3"/>
        <w:spacing w:line="210" w:lineRule="exact"/>
        <w:ind w:firstLine="301"/>
        <w:rPr>
          <w:sz w:val="21"/>
        </w:rPr>
      </w:pPr>
      <w:r>
        <w:rPr>
          <w:sz w:val="21"/>
          <w:vertAlign w:val="superscript"/>
        </w:rPr>
        <w:t xml:space="preserve">8 </w:t>
      </w:r>
      <w:r>
        <w:rPr>
          <w:i/>
          <w:sz w:val="21"/>
        </w:rPr>
        <w:t>Вебер М</w:t>
      </w:r>
      <w:r>
        <w:rPr>
          <w:sz w:val="21"/>
        </w:rPr>
        <w:t>. Избранн</w:t>
      </w:r>
      <w:r>
        <w:rPr>
          <w:sz w:val="21"/>
          <w:lang w:val="ru-RU"/>
        </w:rPr>
        <w:t>ые произведения. — М., 1990. —</w:t>
      </w:r>
      <w:r>
        <w:rPr>
          <w:sz w:val="21"/>
        </w:rPr>
        <w:t xml:space="preserve"> С. 576</w:t>
      </w:r>
    </w:p>
    <w:p w:rsidR="00663653" w:rsidRDefault="00663653" w:rsidP="00663653">
      <w:pPr>
        <w:pStyle w:val="a3"/>
        <w:spacing w:line="210" w:lineRule="exact"/>
        <w:ind w:firstLine="301"/>
        <w:rPr>
          <w:sz w:val="21"/>
        </w:rPr>
      </w:pPr>
      <w:r>
        <w:rPr>
          <w:sz w:val="21"/>
          <w:vertAlign w:val="superscript"/>
        </w:rPr>
        <w:t xml:space="preserve">9 </w:t>
      </w:r>
      <w:r>
        <w:rPr>
          <w:sz w:val="21"/>
        </w:rPr>
        <w:t xml:space="preserve">Див.: </w:t>
      </w:r>
      <w:r>
        <w:rPr>
          <w:i/>
          <w:sz w:val="21"/>
        </w:rPr>
        <w:t>Дзвінчук Д</w:t>
      </w:r>
      <w:r>
        <w:rPr>
          <w:sz w:val="21"/>
        </w:rPr>
        <w:t>. Конфлікти та способи їх подолання // Віче. — 1999. — № 5. — С. 11—16.</w:t>
      </w:r>
    </w:p>
    <w:p w:rsidR="00663653" w:rsidRDefault="00663653" w:rsidP="00663653">
      <w:pPr>
        <w:pStyle w:val="a3"/>
        <w:spacing w:line="210" w:lineRule="exact"/>
        <w:ind w:firstLine="301"/>
        <w:rPr>
          <w:sz w:val="21"/>
        </w:rPr>
      </w:pPr>
      <w:r>
        <w:rPr>
          <w:sz w:val="21"/>
          <w:vertAlign w:val="superscript"/>
        </w:rPr>
        <w:t xml:space="preserve">10 </w:t>
      </w:r>
      <w:r>
        <w:rPr>
          <w:sz w:val="21"/>
        </w:rPr>
        <w:t>Послання Президента України до Верховної Ради України 2000 рік: Україна: поступ у ХХІ столі</w:t>
      </w:r>
      <w:r>
        <w:rPr>
          <w:sz w:val="21"/>
        </w:rPr>
        <w:t>т</w:t>
      </w:r>
      <w:r>
        <w:rPr>
          <w:sz w:val="21"/>
        </w:rPr>
        <w:t>тя. Стратегія економічної та соціальної політики на 2000—2004 рр. // Урядовий кур’єр. — 2000 р. — 28 січня.</w:t>
      </w:r>
    </w:p>
    <w:p w:rsidR="00663653" w:rsidRDefault="00663653" w:rsidP="00663653">
      <w:pPr>
        <w:pStyle w:val="a3"/>
        <w:spacing w:line="210" w:lineRule="exact"/>
        <w:ind w:firstLine="301"/>
        <w:rPr>
          <w:sz w:val="21"/>
        </w:rPr>
      </w:pPr>
      <w:r>
        <w:rPr>
          <w:sz w:val="21"/>
          <w:vertAlign w:val="superscript"/>
        </w:rPr>
        <w:t>11</w:t>
      </w:r>
      <w:r>
        <w:rPr>
          <w:sz w:val="21"/>
        </w:rPr>
        <w:t xml:space="preserve"> Там само.</w:t>
      </w:r>
    </w:p>
    <w:p w:rsidR="00663653" w:rsidRDefault="00663653" w:rsidP="00663653">
      <w:pPr>
        <w:pStyle w:val="a3"/>
        <w:spacing w:line="210" w:lineRule="exact"/>
        <w:ind w:firstLine="301"/>
        <w:rPr>
          <w:sz w:val="21"/>
        </w:rPr>
      </w:pPr>
      <w:r>
        <w:rPr>
          <w:sz w:val="21"/>
          <w:vertAlign w:val="superscript"/>
        </w:rPr>
        <w:t xml:space="preserve">12 </w:t>
      </w:r>
      <w:r>
        <w:rPr>
          <w:sz w:val="21"/>
        </w:rPr>
        <w:t xml:space="preserve">Див.: </w:t>
      </w:r>
      <w:r>
        <w:rPr>
          <w:i/>
          <w:sz w:val="21"/>
        </w:rPr>
        <w:t>Сіленко А. В</w:t>
      </w:r>
      <w:r>
        <w:rPr>
          <w:sz w:val="21"/>
        </w:rPr>
        <w:t>. Соціальний захист. Політичний вимір // Віче. — 1999. — №12.</w:t>
      </w:r>
    </w:p>
    <w:p w:rsidR="00663653" w:rsidRDefault="00663653" w:rsidP="00663653">
      <w:pPr>
        <w:pStyle w:val="a3"/>
        <w:spacing w:line="210" w:lineRule="exact"/>
        <w:ind w:firstLine="301"/>
        <w:rPr>
          <w:sz w:val="21"/>
          <w:lang w:val="ru-RU"/>
        </w:rPr>
      </w:pPr>
      <w:r>
        <w:rPr>
          <w:sz w:val="21"/>
          <w:vertAlign w:val="superscript"/>
        </w:rPr>
        <w:t xml:space="preserve">13 </w:t>
      </w:r>
      <w:r>
        <w:rPr>
          <w:sz w:val="21"/>
        </w:rPr>
        <w:t xml:space="preserve">Див.: </w:t>
      </w:r>
      <w:r>
        <w:rPr>
          <w:i/>
          <w:sz w:val="21"/>
        </w:rPr>
        <w:t>Ролещук Ю. Ф</w:t>
      </w:r>
      <w:r>
        <w:rPr>
          <w:sz w:val="21"/>
        </w:rPr>
        <w:t xml:space="preserve">. </w:t>
      </w:r>
      <w:r>
        <w:rPr>
          <w:sz w:val="21"/>
          <w:lang w:val="ru-RU"/>
        </w:rPr>
        <w:t>Эволюция социальной политики США в 60—80-е годы. — М., 1987.</w:t>
      </w:r>
    </w:p>
    <w:p w:rsidR="00663653" w:rsidRDefault="00663653" w:rsidP="00663653">
      <w:pPr>
        <w:pStyle w:val="a3"/>
        <w:spacing w:line="210" w:lineRule="exact"/>
        <w:ind w:firstLine="301"/>
        <w:rPr>
          <w:sz w:val="21"/>
        </w:rPr>
      </w:pPr>
      <w:r>
        <w:rPr>
          <w:sz w:val="21"/>
          <w:vertAlign w:val="superscript"/>
        </w:rPr>
        <w:t xml:space="preserve">14 </w:t>
      </w:r>
      <w:r>
        <w:rPr>
          <w:sz w:val="21"/>
        </w:rPr>
        <w:t>Див.: Реформування ринку праці та соціальної політики в Україні. — К.: МОП. — 1994.</w:t>
      </w:r>
    </w:p>
    <w:p w:rsidR="00663653" w:rsidRDefault="00663653" w:rsidP="00663653">
      <w:pPr>
        <w:pStyle w:val="a3"/>
        <w:spacing w:line="210" w:lineRule="exact"/>
        <w:ind w:firstLine="301"/>
        <w:rPr>
          <w:sz w:val="21"/>
        </w:rPr>
      </w:pPr>
      <w:r>
        <w:rPr>
          <w:sz w:val="21"/>
          <w:vertAlign w:val="superscript"/>
        </w:rPr>
        <w:t xml:space="preserve">15 </w:t>
      </w:r>
      <w:r>
        <w:rPr>
          <w:sz w:val="21"/>
        </w:rPr>
        <w:t xml:space="preserve">Див.: </w:t>
      </w:r>
      <w:r>
        <w:rPr>
          <w:i/>
          <w:sz w:val="21"/>
        </w:rPr>
        <w:t>Біляцький С</w:t>
      </w:r>
      <w:r>
        <w:rPr>
          <w:sz w:val="21"/>
        </w:rPr>
        <w:t>. Соціальний захист як ознака цивілізованості суспільства // Віче. — 1998. — № 8</w:t>
      </w:r>
    </w:p>
    <w:p w:rsidR="00663653" w:rsidRDefault="00663653" w:rsidP="00663653">
      <w:pPr>
        <w:pStyle w:val="a3"/>
        <w:spacing w:line="210" w:lineRule="exact"/>
        <w:ind w:firstLine="301"/>
        <w:rPr>
          <w:sz w:val="21"/>
        </w:rPr>
      </w:pPr>
      <w:r>
        <w:rPr>
          <w:sz w:val="21"/>
          <w:vertAlign w:val="superscript"/>
        </w:rPr>
        <w:t xml:space="preserve">16 </w:t>
      </w:r>
      <w:r>
        <w:rPr>
          <w:sz w:val="21"/>
        </w:rPr>
        <w:t xml:space="preserve">Див.: </w:t>
      </w:r>
      <w:r>
        <w:rPr>
          <w:i/>
          <w:sz w:val="21"/>
        </w:rPr>
        <w:t>Скуратівський В</w:t>
      </w:r>
      <w:r>
        <w:rPr>
          <w:sz w:val="21"/>
        </w:rPr>
        <w:t xml:space="preserve">., </w:t>
      </w:r>
      <w:r>
        <w:rPr>
          <w:i/>
          <w:sz w:val="21"/>
        </w:rPr>
        <w:t>Палій О</w:t>
      </w:r>
      <w:r>
        <w:rPr>
          <w:sz w:val="21"/>
        </w:rPr>
        <w:t xml:space="preserve">., </w:t>
      </w:r>
      <w:r>
        <w:rPr>
          <w:i/>
          <w:sz w:val="21"/>
        </w:rPr>
        <w:t>Лібанова Е.</w:t>
      </w:r>
      <w:r>
        <w:rPr>
          <w:sz w:val="21"/>
        </w:rPr>
        <w:t xml:space="preserve"> Соціальна політика. — К., 1997.</w:t>
      </w:r>
    </w:p>
    <w:p w:rsidR="00663653" w:rsidRDefault="00663653" w:rsidP="00663653">
      <w:pPr>
        <w:pStyle w:val="a3"/>
        <w:spacing w:line="210" w:lineRule="exact"/>
        <w:ind w:firstLine="301"/>
        <w:rPr>
          <w:sz w:val="21"/>
        </w:rPr>
      </w:pPr>
      <w:r>
        <w:rPr>
          <w:sz w:val="21"/>
          <w:vertAlign w:val="superscript"/>
        </w:rPr>
        <w:t xml:space="preserve">17 </w:t>
      </w:r>
      <w:r>
        <w:rPr>
          <w:sz w:val="21"/>
        </w:rPr>
        <w:t xml:space="preserve">Див.: </w:t>
      </w:r>
      <w:r>
        <w:rPr>
          <w:i/>
          <w:sz w:val="21"/>
        </w:rPr>
        <w:t>Хилько М</w:t>
      </w:r>
      <w:r>
        <w:rPr>
          <w:sz w:val="21"/>
        </w:rPr>
        <w:t>. Від психології підкорення до психології захисту природи // Віче. — 1999. — № 6</w:t>
      </w:r>
    </w:p>
    <w:p w:rsidR="00663653" w:rsidRDefault="00663653" w:rsidP="00663653">
      <w:pPr>
        <w:pStyle w:val="a3"/>
        <w:spacing w:line="210" w:lineRule="exact"/>
        <w:ind w:firstLine="301"/>
        <w:rPr>
          <w:sz w:val="21"/>
        </w:rPr>
      </w:pPr>
      <w:r>
        <w:rPr>
          <w:sz w:val="21"/>
          <w:vertAlign w:val="superscript"/>
        </w:rPr>
        <w:t xml:space="preserve">18 </w:t>
      </w:r>
      <w:r>
        <w:rPr>
          <w:sz w:val="21"/>
        </w:rPr>
        <w:t xml:space="preserve">Маркс К. </w:t>
      </w:r>
      <w:r>
        <w:rPr>
          <w:sz w:val="21"/>
          <w:lang w:val="ru-RU"/>
        </w:rPr>
        <w:t>Э</w:t>
      </w:r>
      <w:r>
        <w:rPr>
          <w:sz w:val="21"/>
        </w:rPr>
        <w:t xml:space="preserve">нгельс Ф. </w:t>
      </w:r>
      <w:r>
        <w:rPr>
          <w:sz w:val="21"/>
          <w:lang w:val="ru-RU"/>
        </w:rPr>
        <w:t>Сочинения. —</w:t>
      </w:r>
      <w:r>
        <w:rPr>
          <w:sz w:val="21"/>
        </w:rPr>
        <w:t>Т. 32. — С. 45.</w:t>
      </w:r>
    </w:p>
    <w:p w:rsidR="00663653" w:rsidRDefault="00663653" w:rsidP="00663653">
      <w:pPr>
        <w:pStyle w:val="a3"/>
        <w:spacing w:line="210" w:lineRule="exact"/>
        <w:ind w:firstLine="301"/>
        <w:rPr>
          <w:sz w:val="21"/>
        </w:rPr>
      </w:pPr>
    </w:p>
    <w:p w:rsidR="00663653" w:rsidRDefault="00663653" w:rsidP="00663653">
      <w:pPr>
        <w:pStyle w:val="a3"/>
        <w:spacing w:line="210" w:lineRule="exact"/>
        <w:ind w:firstLine="301"/>
        <w:jc w:val="center"/>
        <w:rPr>
          <w:sz w:val="21"/>
          <w:lang w:val="ru-RU"/>
        </w:rPr>
      </w:pPr>
      <w:r>
        <w:rPr>
          <w:sz w:val="21"/>
          <w:lang w:val="ru-RU"/>
        </w:rPr>
        <w:t>Х</w:t>
      </w:r>
      <w:r>
        <w:rPr>
          <w:sz w:val="21"/>
        </w:rPr>
        <w:t>І</w:t>
      </w:r>
      <w:r>
        <w:rPr>
          <w:sz w:val="21"/>
          <w:lang w:val="ru-RU"/>
        </w:rPr>
        <w:t>. ПОЛІТИКА ТА ЕТНОНАЦІОНАЛЬНІ ВІДНОСИНИ</w:t>
      </w:r>
    </w:p>
    <w:p w:rsidR="00663653" w:rsidRDefault="00663653" w:rsidP="00663653">
      <w:pPr>
        <w:pStyle w:val="a3"/>
        <w:spacing w:line="210" w:lineRule="exact"/>
        <w:ind w:firstLine="301"/>
        <w:jc w:val="center"/>
        <w:rPr>
          <w:sz w:val="21"/>
          <w:lang w:val="ru-RU"/>
        </w:rPr>
      </w:pPr>
    </w:p>
    <w:p w:rsidR="00663653" w:rsidRDefault="00663653" w:rsidP="00663653">
      <w:pPr>
        <w:pStyle w:val="a3"/>
        <w:spacing w:line="210" w:lineRule="exact"/>
        <w:ind w:firstLine="301"/>
        <w:rPr>
          <w:sz w:val="21"/>
          <w:lang w:val="ru-RU"/>
        </w:rPr>
      </w:pPr>
      <w:r>
        <w:rPr>
          <w:sz w:val="21"/>
          <w:vertAlign w:val="superscript"/>
        </w:rPr>
        <w:t xml:space="preserve">1 </w:t>
      </w:r>
      <w:r>
        <w:rPr>
          <w:sz w:val="21"/>
        </w:rPr>
        <w:t xml:space="preserve">Див.: </w:t>
      </w:r>
      <w:r>
        <w:rPr>
          <w:i/>
          <w:sz w:val="21"/>
        </w:rPr>
        <w:t>Бромлей</w:t>
      </w:r>
      <w:r>
        <w:rPr>
          <w:i/>
          <w:sz w:val="21"/>
          <w:lang w:val="ru-RU"/>
        </w:rPr>
        <w:t xml:space="preserve"> Ю. В</w:t>
      </w:r>
      <w:r>
        <w:rPr>
          <w:sz w:val="21"/>
          <w:lang w:val="ru-RU"/>
        </w:rPr>
        <w:t>. Очерк теории этноса. — М., 1983.</w:t>
      </w:r>
    </w:p>
    <w:p w:rsidR="00663653" w:rsidRDefault="00663653" w:rsidP="00663653">
      <w:pPr>
        <w:pStyle w:val="a3"/>
        <w:spacing w:line="210" w:lineRule="exact"/>
        <w:ind w:firstLine="301"/>
        <w:rPr>
          <w:sz w:val="21"/>
          <w:lang w:val="ru-RU"/>
        </w:rPr>
      </w:pPr>
      <w:r>
        <w:rPr>
          <w:sz w:val="21"/>
          <w:vertAlign w:val="superscript"/>
        </w:rPr>
        <w:t xml:space="preserve">2 </w:t>
      </w:r>
      <w:r>
        <w:rPr>
          <w:sz w:val="21"/>
        </w:rPr>
        <w:t xml:space="preserve">Див.: </w:t>
      </w:r>
      <w:r>
        <w:rPr>
          <w:i/>
          <w:sz w:val="21"/>
        </w:rPr>
        <w:t>Бромлей</w:t>
      </w:r>
      <w:r>
        <w:rPr>
          <w:i/>
          <w:sz w:val="21"/>
          <w:lang w:val="ru-RU"/>
        </w:rPr>
        <w:t xml:space="preserve"> Ю. В.</w:t>
      </w:r>
      <w:r>
        <w:rPr>
          <w:sz w:val="21"/>
          <w:lang w:val="ru-RU"/>
        </w:rPr>
        <w:t xml:space="preserve"> Этнические процессы в современном мире. — М., 1987.</w:t>
      </w:r>
    </w:p>
    <w:p w:rsidR="00663653" w:rsidRDefault="00663653" w:rsidP="00663653">
      <w:pPr>
        <w:pStyle w:val="a3"/>
        <w:spacing w:line="210" w:lineRule="exact"/>
        <w:ind w:firstLine="301"/>
        <w:rPr>
          <w:sz w:val="21"/>
        </w:rPr>
      </w:pPr>
      <w:r>
        <w:rPr>
          <w:sz w:val="21"/>
          <w:vertAlign w:val="superscript"/>
        </w:rPr>
        <w:t xml:space="preserve">3 </w:t>
      </w:r>
      <w:r>
        <w:rPr>
          <w:sz w:val="21"/>
        </w:rPr>
        <w:t xml:space="preserve">Див.: </w:t>
      </w:r>
      <w:r>
        <w:rPr>
          <w:i/>
          <w:sz w:val="21"/>
        </w:rPr>
        <w:t>Макарчук С. Н</w:t>
      </w:r>
      <w:r>
        <w:rPr>
          <w:sz w:val="21"/>
        </w:rPr>
        <w:t>. Український етнос (виникнення та сучасний ро</w:t>
      </w:r>
      <w:r>
        <w:rPr>
          <w:sz w:val="21"/>
        </w:rPr>
        <w:t>з</w:t>
      </w:r>
      <w:r>
        <w:rPr>
          <w:sz w:val="21"/>
        </w:rPr>
        <w:t>виток). — К., 1992.</w:t>
      </w:r>
    </w:p>
    <w:p w:rsidR="00663653" w:rsidRDefault="00663653" w:rsidP="00663653">
      <w:pPr>
        <w:pStyle w:val="a3"/>
        <w:spacing w:line="210" w:lineRule="exact"/>
        <w:ind w:firstLine="301"/>
        <w:rPr>
          <w:sz w:val="21"/>
        </w:rPr>
      </w:pPr>
      <w:r>
        <w:rPr>
          <w:sz w:val="21"/>
          <w:vertAlign w:val="superscript"/>
        </w:rPr>
        <w:t xml:space="preserve">4 </w:t>
      </w:r>
      <w:r>
        <w:rPr>
          <w:sz w:val="21"/>
        </w:rPr>
        <w:t xml:space="preserve">Див.: </w:t>
      </w:r>
      <w:r>
        <w:rPr>
          <w:i/>
          <w:sz w:val="21"/>
        </w:rPr>
        <w:t>Грушевський М. С.</w:t>
      </w:r>
      <w:r>
        <w:rPr>
          <w:sz w:val="21"/>
        </w:rPr>
        <w:t xml:space="preserve"> Хто такі українці і чого вони хочуть? — К., 1991.</w:t>
      </w:r>
    </w:p>
    <w:p w:rsidR="00663653" w:rsidRDefault="00663653" w:rsidP="00663653">
      <w:pPr>
        <w:pStyle w:val="a3"/>
        <w:spacing w:line="210" w:lineRule="exact"/>
        <w:ind w:firstLine="301"/>
        <w:rPr>
          <w:sz w:val="21"/>
        </w:rPr>
      </w:pPr>
      <w:r>
        <w:rPr>
          <w:sz w:val="21"/>
          <w:vertAlign w:val="superscript"/>
        </w:rPr>
        <w:t xml:space="preserve">5 </w:t>
      </w:r>
      <w:r>
        <w:rPr>
          <w:sz w:val="21"/>
        </w:rPr>
        <w:t xml:space="preserve">Див.: </w:t>
      </w:r>
      <w:r>
        <w:rPr>
          <w:i/>
          <w:sz w:val="21"/>
        </w:rPr>
        <w:t>Ленин В. И.</w:t>
      </w:r>
      <w:r>
        <w:rPr>
          <w:sz w:val="21"/>
        </w:rPr>
        <w:t xml:space="preserve"> </w:t>
      </w:r>
      <w:r>
        <w:rPr>
          <w:sz w:val="21"/>
          <w:lang w:val="ru-RU"/>
        </w:rPr>
        <w:t xml:space="preserve">О праве наций на самоопределение / </w:t>
      </w:r>
      <w:r>
        <w:rPr>
          <w:sz w:val="21"/>
        </w:rPr>
        <w:t>Полн. собр. соч. — Т. 24. — С. 124.</w:t>
      </w:r>
    </w:p>
    <w:p w:rsidR="00663653" w:rsidRDefault="00663653" w:rsidP="00663653">
      <w:pPr>
        <w:pStyle w:val="a3"/>
        <w:spacing w:line="210" w:lineRule="exact"/>
        <w:ind w:firstLine="301"/>
        <w:rPr>
          <w:sz w:val="21"/>
          <w:lang w:val="ru-RU"/>
        </w:rPr>
      </w:pPr>
      <w:r>
        <w:rPr>
          <w:sz w:val="21"/>
          <w:vertAlign w:val="superscript"/>
        </w:rPr>
        <w:t xml:space="preserve">6 </w:t>
      </w:r>
      <w:r>
        <w:rPr>
          <w:sz w:val="21"/>
        </w:rPr>
        <w:t xml:space="preserve">Див.: </w:t>
      </w:r>
      <w:r>
        <w:rPr>
          <w:i/>
          <w:sz w:val="21"/>
        </w:rPr>
        <w:t>Кашлев Ю. В.</w:t>
      </w:r>
      <w:r>
        <w:rPr>
          <w:sz w:val="21"/>
        </w:rPr>
        <w:t xml:space="preserve"> </w:t>
      </w:r>
      <w:r>
        <w:rPr>
          <w:sz w:val="21"/>
          <w:lang w:val="ru-RU"/>
        </w:rPr>
        <w:t>Общеевропейский процесс: вчера, сегодня, завтра. — М., 1990.</w:t>
      </w:r>
    </w:p>
    <w:p w:rsidR="00663653" w:rsidRDefault="00663653" w:rsidP="00663653">
      <w:pPr>
        <w:pStyle w:val="a3"/>
        <w:spacing w:line="210" w:lineRule="exact"/>
        <w:ind w:firstLine="301"/>
        <w:rPr>
          <w:sz w:val="21"/>
        </w:rPr>
      </w:pPr>
      <w:r>
        <w:rPr>
          <w:sz w:val="21"/>
          <w:vertAlign w:val="superscript"/>
        </w:rPr>
        <w:t xml:space="preserve">7 </w:t>
      </w:r>
      <w:r>
        <w:rPr>
          <w:sz w:val="21"/>
        </w:rPr>
        <w:t xml:space="preserve">Див.: </w:t>
      </w:r>
      <w:r>
        <w:rPr>
          <w:i/>
          <w:sz w:val="21"/>
        </w:rPr>
        <w:t>Гаджиев К. С</w:t>
      </w:r>
      <w:r>
        <w:rPr>
          <w:sz w:val="21"/>
        </w:rPr>
        <w:t>. Американская нация: национальное самосознание и культура. — М., 1990.</w:t>
      </w:r>
    </w:p>
    <w:p w:rsidR="00663653" w:rsidRDefault="00663653" w:rsidP="00663653">
      <w:pPr>
        <w:pStyle w:val="a3"/>
        <w:spacing w:line="210" w:lineRule="exact"/>
        <w:ind w:firstLine="301"/>
        <w:rPr>
          <w:sz w:val="21"/>
        </w:rPr>
      </w:pPr>
      <w:r>
        <w:rPr>
          <w:sz w:val="21"/>
          <w:vertAlign w:val="superscript"/>
        </w:rPr>
        <w:t xml:space="preserve">8 </w:t>
      </w:r>
      <w:r>
        <w:rPr>
          <w:sz w:val="21"/>
        </w:rPr>
        <w:t xml:space="preserve">Див.: </w:t>
      </w:r>
      <w:r>
        <w:rPr>
          <w:i/>
          <w:sz w:val="21"/>
        </w:rPr>
        <w:t>Старосольський В.</w:t>
      </w:r>
      <w:r>
        <w:rPr>
          <w:sz w:val="21"/>
        </w:rPr>
        <w:t xml:space="preserve"> Теорія нації. — К., Вища шк., 1998.</w:t>
      </w:r>
    </w:p>
    <w:p w:rsidR="00663653" w:rsidRDefault="00663653" w:rsidP="00663653">
      <w:pPr>
        <w:pStyle w:val="a3"/>
        <w:spacing w:line="210" w:lineRule="exact"/>
        <w:ind w:firstLine="301"/>
        <w:rPr>
          <w:sz w:val="21"/>
        </w:rPr>
      </w:pPr>
      <w:r>
        <w:rPr>
          <w:sz w:val="21"/>
          <w:vertAlign w:val="superscript"/>
        </w:rPr>
        <w:t xml:space="preserve">9 </w:t>
      </w:r>
      <w:r>
        <w:rPr>
          <w:sz w:val="21"/>
        </w:rPr>
        <w:t xml:space="preserve">Див.: </w:t>
      </w:r>
      <w:r>
        <w:rPr>
          <w:i/>
          <w:sz w:val="21"/>
        </w:rPr>
        <w:t>Ленин В. И</w:t>
      </w:r>
      <w:r>
        <w:rPr>
          <w:sz w:val="21"/>
        </w:rPr>
        <w:t xml:space="preserve">. </w:t>
      </w:r>
      <w:r>
        <w:rPr>
          <w:sz w:val="21"/>
          <w:lang w:val="ru-RU"/>
        </w:rPr>
        <w:t xml:space="preserve">О праве наций на самоопределение / </w:t>
      </w:r>
      <w:r>
        <w:rPr>
          <w:sz w:val="21"/>
        </w:rPr>
        <w:t>Полн. собр. соч. — Т. 24. — С. 115.</w:t>
      </w:r>
    </w:p>
    <w:p w:rsidR="00663653" w:rsidRDefault="00663653" w:rsidP="00663653">
      <w:pPr>
        <w:pStyle w:val="a3"/>
        <w:spacing w:line="210" w:lineRule="exact"/>
        <w:ind w:firstLine="301"/>
        <w:rPr>
          <w:sz w:val="21"/>
        </w:rPr>
      </w:pPr>
      <w:r>
        <w:rPr>
          <w:sz w:val="21"/>
          <w:vertAlign w:val="superscript"/>
        </w:rPr>
        <w:t xml:space="preserve">10 </w:t>
      </w:r>
      <w:r>
        <w:rPr>
          <w:sz w:val="21"/>
        </w:rPr>
        <w:t>Див.: Національні відносини в Україні у ХХ ст. Збірник документів і матеріалів. — К., 1994.</w:t>
      </w:r>
    </w:p>
    <w:p w:rsidR="00663653" w:rsidRDefault="00663653" w:rsidP="00663653">
      <w:pPr>
        <w:pStyle w:val="a3"/>
        <w:spacing w:line="210" w:lineRule="exact"/>
        <w:ind w:firstLine="301"/>
        <w:rPr>
          <w:sz w:val="21"/>
        </w:rPr>
      </w:pPr>
      <w:r>
        <w:rPr>
          <w:sz w:val="21"/>
          <w:vertAlign w:val="superscript"/>
        </w:rPr>
        <w:t xml:space="preserve">11 </w:t>
      </w:r>
      <w:r>
        <w:rPr>
          <w:sz w:val="21"/>
        </w:rPr>
        <w:t xml:space="preserve">Див.: </w:t>
      </w:r>
      <w:r>
        <w:rPr>
          <w:i/>
          <w:sz w:val="21"/>
        </w:rPr>
        <w:t>Старосольський В</w:t>
      </w:r>
      <w:r>
        <w:rPr>
          <w:sz w:val="21"/>
        </w:rPr>
        <w:t>. Теорія нації. — К.: Вища шк., 1998.</w:t>
      </w:r>
    </w:p>
    <w:p w:rsidR="00663653" w:rsidRDefault="00663653" w:rsidP="00663653">
      <w:pPr>
        <w:pStyle w:val="a3"/>
        <w:spacing w:line="210" w:lineRule="exact"/>
        <w:ind w:firstLine="301"/>
        <w:rPr>
          <w:sz w:val="21"/>
        </w:rPr>
      </w:pPr>
      <w:r>
        <w:rPr>
          <w:sz w:val="21"/>
          <w:vertAlign w:val="superscript"/>
        </w:rPr>
        <w:t xml:space="preserve">12 </w:t>
      </w:r>
      <w:r>
        <w:rPr>
          <w:sz w:val="21"/>
        </w:rPr>
        <w:t xml:space="preserve">Див.: </w:t>
      </w:r>
      <w:r>
        <w:rPr>
          <w:i/>
          <w:sz w:val="21"/>
        </w:rPr>
        <w:t>Барков В. Ю</w:t>
      </w:r>
      <w:r>
        <w:rPr>
          <w:sz w:val="21"/>
        </w:rPr>
        <w:t>. Національні й соціальні проблеми як предмет політики в сучасній Україні. — К., 1998.</w:t>
      </w:r>
    </w:p>
    <w:p w:rsidR="00663653" w:rsidRDefault="00663653" w:rsidP="00663653">
      <w:pPr>
        <w:pStyle w:val="a3"/>
        <w:spacing w:line="210" w:lineRule="exact"/>
        <w:ind w:firstLine="301"/>
        <w:rPr>
          <w:sz w:val="21"/>
        </w:rPr>
      </w:pPr>
      <w:r>
        <w:rPr>
          <w:sz w:val="21"/>
          <w:vertAlign w:val="superscript"/>
        </w:rPr>
        <w:t xml:space="preserve">13 </w:t>
      </w:r>
      <w:r>
        <w:rPr>
          <w:sz w:val="21"/>
        </w:rPr>
        <w:t xml:space="preserve">Див.: </w:t>
      </w:r>
      <w:r>
        <w:rPr>
          <w:i/>
          <w:sz w:val="21"/>
        </w:rPr>
        <w:t>Шаповал Ю. І.</w:t>
      </w:r>
      <w:r>
        <w:rPr>
          <w:sz w:val="21"/>
        </w:rPr>
        <w:t xml:space="preserve"> І ці трагічні роки. Сталінізм на Україні. — К., 1990.</w:t>
      </w:r>
    </w:p>
    <w:p w:rsidR="00663653" w:rsidRDefault="00663653" w:rsidP="00663653">
      <w:pPr>
        <w:pStyle w:val="a3"/>
        <w:spacing w:line="210" w:lineRule="exact"/>
        <w:ind w:firstLine="301"/>
        <w:rPr>
          <w:sz w:val="21"/>
        </w:rPr>
      </w:pPr>
      <w:r>
        <w:rPr>
          <w:sz w:val="21"/>
          <w:vertAlign w:val="superscript"/>
        </w:rPr>
        <w:t xml:space="preserve">14 </w:t>
      </w:r>
      <w:r>
        <w:rPr>
          <w:sz w:val="21"/>
        </w:rPr>
        <w:t>Див. Декларація прав національностей України // Відомості Верховної Ради України. — 1991. — № 53. — С. 1554.</w:t>
      </w:r>
    </w:p>
    <w:p w:rsidR="00663653" w:rsidRDefault="00663653" w:rsidP="00663653">
      <w:pPr>
        <w:pStyle w:val="a3"/>
        <w:spacing w:line="210" w:lineRule="exact"/>
        <w:ind w:firstLine="301"/>
        <w:rPr>
          <w:sz w:val="21"/>
        </w:rPr>
      </w:pPr>
      <w:r>
        <w:rPr>
          <w:sz w:val="21"/>
          <w:vertAlign w:val="superscript"/>
        </w:rPr>
        <w:t>1</w:t>
      </w:r>
      <w:r w:rsidRPr="00663653">
        <w:rPr>
          <w:sz w:val="21"/>
          <w:vertAlign w:val="superscript"/>
          <w:lang w:val="ru-RU"/>
        </w:rPr>
        <w:t>5</w:t>
      </w:r>
      <w:r>
        <w:rPr>
          <w:sz w:val="21"/>
          <w:vertAlign w:val="superscript"/>
        </w:rPr>
        <w:t xml:space="preserve"> </w:t>
      </w:r>
      <w:r>
        <w:rPr>
          <w:sz w:val="21"/>
        </w:rPr>
        <w:t>Див.:</w:t>
      </w:r>
      <w:r w:rsidRPr="00663653">
        <w:rPr>
          <w:sz w:val="21"/>
          <w:lang w:val="ru-RU"/>
        </w:rPr>
        <w:t xml:space="preserve"> </w:t>
      </w:r>
      <w:r>
        <w:rPr>
          <w:i/>
          <w:sz w:val="21"/>
        </w:rPr>
        <w:t>Картунов О. В</w:t>
      </w:r>
      <w:r>
        <w:rPr>
          <w:sz w:val="21"/>
        </w:rPr>
        <w:t>. Вступ до етнополітології. — К., 1999. — С. 238—240.</w:t>
      </w:r>
    </w:p>
    <w:p w:rsidR="00663653" w:rsidRDefault="00663653" w:rsidP="00663653">
      <w:pPr>
        <w:pStyle w:val="a3"/>
        <w:spacing w:line="210" w:lineRule="exact"/>
        <w:ind w:firstLine="301"/>
        <w:rPr>
          <w:sz w:val="21"/>
        </w:rPr>
      </w:pPr>
      <w:r>
        <w:rPr>
          <w:sz w:val="21"/>
          <w:vertAlign w:val="superscript"/>
        </w:rPr>
        <w:t xml:space="preserve">16 </w:t>
      </w:r>
      <w:r>
        <w:rPr>
          <w:sz w:val="21"/>
        </w:rPr>
        <w:t>Там само. — С. 230—243.</w:t>
      </w:r>
    </w:p>
    <w:p w:rsidR="00663653" w:rsidRDefault="00663653" w:rsidP="00663653">
      <w:pPr>
        <w:pStyle w:val="a3"/>
        <w:spacing w:line="210" w:lineRule="exact"/>
        <w:ind w:firstLine="301"/>
        <w:rPr>
          <w:sz w:val="21"/>
        </w:rPr>
      </w:pPr>
      <w:r>
        <w:rPr>
          <w:sz w:val="21"/>
          <w:vertAlign w:val="superscript"/>
        </w:rPr>
        <w:t xml:space="preserve">17 </w:t>
      </w:r>
      <w:r>
        <w:rPr>
          <w:sz w:val="21"/>
        </w:rPr>
        <w:t xml:space="preserve">Див.: </w:t>
      </w:r>
      <w:r>
        <w:rPr>
          <w:i/>
          <w:sz w:val="21"/>
        </w:rPr>
        <w:t>Грушевський М</w:t>
      </w:r>
      <w:r>
        <w:rPr>
          <w:sz w:val="21"/>
        </w:rPr>
        <w:t>. Володимир Антонович. Основні ідеї його творчості і діяльності / Записки наукового Українського т-ва в Києві. — К., 1909. — Кн. 3. — С. 8, 9.</w:t>
      </w:r>
    </w:p>
    <w:p w:rsidR="00663653" w:rsidRDefault="00663653" w:rsidP="00663653">
      <w:pPr>
        <w:pStyle w:val="a3"/>
        <w:spacing w:line="210" w:lineRule="exact"/>
        <w:ind w:firstLine="301"/>
        <w:rPr>
          <w:sz w:val="21"/>
        </w:rPr>
      </w:pPr>
      <w:r>
        <w:rPr>
          <w:sz w:val="21"/>
          <w:vertAlign w:val="superscript"/>
        </w:rPr>
        <w:t xml:space="preserve">18 </w:t>
      </w:r>
      <w:r>
        <w:rPr>
          <w:sz w:val="21"/>
        </w:rPr>
        <w:t xml:space="preserve">Див.: </w:t>
      </w:r>
      <w:r>
        <w:rPr>
          <w:i/>
          <w:sz w:val="21"/>
        </w:rPr>
        <w:t>Бистрицький Є.</w:t>
      </w:r>
      <w:r>
        <w:rPr>
          <w:sz w:val="21"/>
        </w:rPr>
        <w:t xml:space="preserve"> Націоналізм та легітимація комуністичної влади. Політологія посткомуні</w:t>
      </w:r>
      <w:r>
        <w:rPr>
          <w:sz w:val="21"/>
        </w:rPr>
        <w:t>з</w:t>
      </w:r>
      <w:r>
        <w:rPr>
          <w:sz w:val="21"/>
        </w:rPr>
        <w:t>му. Політичний аналіз посткомуністичних су</w:t>
      </w:r>
      <w:r>
        <w:rPr>
          <w:sz w:val="21"/>
        </w:rPr>
        <w:t>с</w:t>
      </w:r>
      <w:r>
        <w:rPr>
          <w:sz w:val="21"/>
        </w:rPr>
        <w:t>пільств. — К., 1995. — С. 51—66.</w:t>
      </w:r>
    </w:p>
    <w:p w:rsidR="00663653" w:rsidRDefault="00663653" w:rsidP="00663653">
      <w:pPr>
        <w:pStyle w:val="a3"/>
        <w:spacing w:line="210" w:lineRule="exact"/>
        <w:ind w:firstLine="301"/>
        <w:rPr>
          <w:sz w:val="21"/>
        </w:rPr>
      </w:pPr>
      <w:r>
        <w:rPr>
          <w:sz w:val="21"/>
          <w:vertAlign w:val="superscript"/>
        </w:rPr>
        <w:t xml:space="preserve">19 </w:t>
      </w:r>
      <w:r>
        <w:rPr>
          <w:sz w:val="21"/>
        </w:rPr>
        <w:t xml:space="preserve">Див.: </w:t>
      </w:r>
      <w:r>
        <w:rPr>
          <w:i/>
          <w:sz w:val="21"/>
        </w:rPr>
        <w:t>Донцов Дм</w:t>
      </w:r>
      <w:r>
        <w:rPr>
          <w:sz w:val="21"/>
        </w:rPr>
        <w:t>. Націоналізм. — Львів, 1926.</w:t>
      </w:r>
    </w:p>
    <w:p w:rsidR="00663653" w:rsidRDefault="00663653" w:rsidP="00663653">
      <w:pPr>
        <w:pStyle w:val="a3"/>
        <w:spacing w:line="210" w:lineRule="exact"/>
        <w:ind w:firstLine="301"/>
        <w:rPr>
          <w:sz w:val="21"/>
          <w:lang w:val="ru-RU"/>
        </w:rPr>
      </w:pPr>
      <w:r>
        <w:rPr>
          <w:sz w:val="21"/>
          <w:vertAlign w:val="superscript"/>
        </w:rPr>
        <w:t xml:space="preserve">20 </w:t>
      </w:r>
      <w:r>
        <w:rPr>
          <w:sz w:val="21"/>
        </w:rPr>
        <w:t xml:space="preserve">Див.: </w:t>
      </w:r>
      <w:r>
        <w:rPr>
          <w:i/>
          <w:sz w:val="21"/>
        </w:rPr>
        <w:t>Грушевський М</w:t>
      </w:r>
      <w:r>
        <w:rPr>
          <w:sz w:val="21"/>
        </w:rPr>
        <w:t xml:space="preserve">. </w:t>
      </w:r>
      <w:r>
        <w:rPr>
          <w:sz w:val="21"/>
          <w:lang w:val="ru-RU"/>
        </w:rPr>
        <w:t>Освобождение России и украинский вопрос. — СПб, 1907. — с. 111.</w:t>
      </w:r>
    </w:p>
    <w:p w:rsidR="00663653" w:rsidRDefault="00663653" w:rsidP="00663653">
      <w:pPr>
        <w:pStyle w:val="a3"/>
        <w:spacing w:line="210" w:lineRule="exact"/>
        <w:ind w:firstLine="301"/>
        <w:rPr>
          <w:sz w:val="21"/>
          <w:lang w:val="ru-RU"/>
        </w:rPr>
      </w:pPr>
    </w:p>
    <w:p w:rsidR="00663653" w:rsidRDefault="00663653" w:rsidP="00663653">
      <w:pPr>
        <w:pStyle w:val="a3"/>
        <w:spacing w:line="210" w:lineRule="exact"/>
        <w:ind w:firstLine="301"/>
        <w:jc w:val="center"/>
        <w:rPr>
          <w:sz w:val="21"/>
          <w:lang w:val="ru-RU"/>
        </w:rPr>
      </w:pPr>
      <w:r>
        <w:rPr>
          <w:sz w:val="21"/>
          <w:lang w:val="ru-RU"/>
        </w:rPr>
        <w:t>Х</w:t>
      </w:r>
      <w:r>
        <w:rPr>
          <w:sz w:val="21"/>
        </w:rPr>
        <w:t>ІІ</w:t>
      </w:r>
      <w:r>
        <w:rPr>
          <w:sz w:val="21"/>
          <w:lang w:val="ru-RU"/>
        </w:rPr>
        <w:t>. ПОЛІТИЧНА КУЛЬТУРА</w:t>
      </w:r>
    </w:p>
    <w:p w:rsidR="00663653" w:rsidRDefault="00663653" w:rsidP="00663653">
      <w:pPr>
        <w:pStyle w:val="a3"/>
        <w:spacing w:line="210" w:lineRule="exact"/>
        <w:ind w:firstLine="301"/>
        <w:jc w:val="center"/>
        <w:rPr>
          <w:sz w:val="21"/>
          <w:lang w:val="ru-RU"/>
        </w:rPr>
      </w:pPr>
    </w:p>
    <w:p w:rsidR="00663653" w:rsidRDefault="00663653" w:rsidP="00663653">
      <w:pPr>
        <w:pStyle w:val="a3"/>
        <w:spacing w:line="210" w:lineRule="exact"/>
        <w:ind w:firstLine="301"/>
        <w:rPr>
          <w:sz w:val="21"/>
          <w:lang w:val="ru-RU"/>
        </w:rPr>
      </w:pPr>
      <w:r>
        <w:rPr>
          <w:sz w:val="21"/>
          <w:vertAlign w:val="superscript"/>
        </w:rPr>
        <w:t xml:space="preserve">1 </w:t>
      </w:r>
      <w:r>
        <w:rPr>
          <w:sz w:val="21"/>
        </w:rPr>
        <w:t xml:space="preserve">Див.: </w:t>
      </w:r>
      <w:r>
        <w:rPr>
          <w:i/>
          <w:sz w:val="21"/>
        </w:rPr>
        <w:t>Гаджиев К</w:t>
      </w:r>
      <w:r>
        <w:rPr>
          <w:sz w:val="21"/>
        </w:rPr>
        <w:t>. С. Пол</w:t>
      </w:r>
      <w:r>
        <w:rPr>
          <w:sz w:val="21"/>
          <w:lang w:val="ru-RU"/>
        </w:rPr>
        <w:t>ическая культура: концептуальный аспект // Полис. — 1991. — № 6.</w:t>
      </w:r>
    </w:p>
    <w:p w:rsidR="00663653" w:rsidRDefault="00663653" w:rsidP="00663653">
      <w:pPr>
        <w:pStyle w:val="a3"/>
        <w:spacing w:line="210" w:lineRule="exact"/>
        <w:ind w:firstLine="301"/>
        <w:rPr>
          <w:sz w:val="21"/>
          <w:lang w:val="ru-RU"/>
        </w:rPr>
      </w:pPr>
      <w:r>
        <w:rPr>
          <w:sz w:val="21"/>
          <w:vertAlign w:val="superscript"/>
        </w:rPr>
        <w:t xml:space="preserve">2 </w:t>
      </w:r>
      <w:r>
        <w:rPr>
          <w:sz w:val="21"/>
        </w:rPr>
        <w:t xml:space="preserve">Див.: </w:t>
      </w:r>
      <w:r>
        <w:rPr>
          <w:i/>
          <w:sz w:val="21"/>
        </w:rPr>
        <w:t>Дахин В.</w:t>
      </w:r>
      <w:r>
        <w:rPr>
          <w:sz w:val="21"/>
        </w:rPr>
        <w:t xml:space="preserve"> </w:t>
      </w:r>
      <w:r>
        <w:rPr>
          <w:sz w:val="21"/>
          <w:lang w:val="ru-RU"/>
        </w:rPr>
        <w:t>Политическая культура и власть. // Свободная мысль. — 1996. — № 1.</w:t>
      </w:r>
    </w:p>
    <w:p w:rsidR="00663653" w:rsidRDefault="00663653" w:rsidP="00663653">
      <w:pPr>
        <w:pStyle w:val="a3"/>
        <w:spacing w:line="210" w:lineRule="exact"/>
        <w:ind w:firstLine="301"/>
        <w:rPr>
          <w:sz w:val="21"/>
        </w:rPr>
      </w:pPr>
      <w:r>
        <w:rPr>
          <w:sz w:val="21"/>
          <w:vertAlign w:val="superscript"/>
        </w:rPr>
        <w:t xml:space="preserve">3 </w:t>
      </w:r>
      <w:r>
        <w:rPr>
          <w:sz w:val="21"/>
        </w:rPr>
        <w:t xml:space="preserve">Див.: </w:t>
      </w:r>
      <w:r>
        <w:rPr>
          <w:i/>
          <w:sz w:val="21"/>
        </w:rPr>
        <w:t>Гердер И. Г</w:t>
      </w:r>
      <w:r>
        <w:rPr>
          <w:sz w:val="21"/>
        </w:rPr>
        <w:t>. Идеи к философии истории человечества. — М., 1977. — С. 333, 368.</w:t>
      </w:r>
    </w:p>
    <w:p w:rsidR="00663653" w:rsidRDefault="00663653" w:rsidP="00663653">
      <w:pPr>
        <w:pStyle w:val="a3"/>
        <w:spacing w:line="210" w:lineRule="exact"/>
        <w:ind w:firstLine="301"/>
        <w:rPr>
          <w:sz w:val="21"/>
          <w:lang w:val="ru-RU"/>
        </w:rPr>
      </w:pPr>
      <w:r>
        <w:rPr>
          <w:sz w:val="21"/>
          <w:vertAlign w:val="superscript"/>
          <w:lang w:val="ru-RU"/>
        </w:rPr>
        <w:t xml:space="preserve">4 </w:t>
      </w:r>
      <w:r>
        <w:rPr>
          <w:sz w:val="21"/>
          <w:lang w:val="ru-RU"/>
        </w:rPr>
        <w:t xml:space="preserve">Див.: </w:t>
      </w:r>
      <w:r>
        <w:rPr>
          <w:i/>
          <w:sz w:val="21"/>
          <w:lang w:val="ru-RU"/>
        </w:rPr>
        <w:t>Алмонд Г</w:t>
      </w:r>
      <w:r>
        <w:rPr>
          <w:sz w:val="21"/>
          <w:lang w:val="ru-RU"/>
        </w:rPr>
        <w:t xml:space="preserve">., </w:t>
      </w:r>
      <w:r>
        <w:rPr>
          <w:i/>
          <w:sz w:val="21"/>
          <w:lang w:val="ru-RU"/>
        </w:rPr>
        <w:t>Верба С</w:t>
      </w:r>
      <w:r>
        <w:rPr>
          <w:sz w:val="21"/>
          <w:lang w:val="ru-RU"/>
        </w:rPr>
        <w:t>. Гражданская культура и стабильность демократии // Полис. — 1992. — № 4.</w:t>
      </w:r>
    </w:p>
    <w:p w:rsidR="00663653" w:rsidRDefault="00663653" w:rsidP="00663653">
      <w:pPr>
        <w:pStyle w:val="a3"/>
        <w:spacing w:line="210" w:lineRule="exact"/>
        <w:ind w:firstLine="301"/>
        <w:rPr>
          <w:sz w:val="21"/>
          <w:lang w:val="ru-RU"/>
        </w:rPr>
      </w:pPr>
      <w:r>
        <w:rPr>
          <w:sz w:val="21"/>
          <w:vertAlign w:val="superscript"/>
          <w:lang w:val="ru-RU"/>
        </w:rPr>
        <w:t xml:space="preserve">5 </w:t>
      </w:r>
      <w:r>
        <w:rPr>
          <w:i/>
          <w:sz w:val="21"/>
          <w:lang w:val="ru-RU"/>
        </w:rPr>
        <w:t>Вятр Е</w:t>
      </w:r>
      <w:r>
        <w:rPr>
          <w:sz w:val="21"/>
          <w:lang w:val="ru-RU"/>
        </w:rPr>
        <w:t>. Социология политических отношений. — М., 1979. — с. 259.</w:t>
      </w:r>
    </w:p>
    <w:p w:rsidR="00663653" w:rsidRDefault="00663653" w:rsidP="00663653">
      <w:pPr>
        <w:pStyle w:val="a3"/>
        <w:spacing w:line="210" w:lineRule="exact"/>
        <w:ind w:firstLine="301"/>
        <w:rPr>
          <w:sz w:val="21"/>
          <w:lang w:val="ru-RU"/>
        </w:rPr>
      </w:pPr>
      <w:r>
        <w:rPr>
          <w:sz w:val="21"/>
          <w:vertAlign w:val="superscript"/>
          <w:lang w:val="ru-RU"/>
        </w:rPr>
        <w:t>6</w:t>
      </w:r>
      <w:r>
        <w:rPr>
          <w:sz w:val="21"/>
          <w:lang w:val="ru-RU"/>
        </w:rPr>
        <w:t xml:space="preserve"> </w:t>
      </w:r>
      <w:r>
        <w:rPr>
          <w:i/>
          <w:sz w:val="21"/>
          <w:lang w:val="ru-RU"/>
        </w:rPr>
        <w:t>Кейзеров Н. М</w:t>
      </w:r>
      <w:r>
        <w:rPr>
          <w:sz w:val="21"/>
          <w:lang w:val="ru-RU"/>
        </w:rPr>
        <w:t>. Политическая и правовая культура. Методологические проблемы. — М., 1993. — с. 14.</w:t>
      </w:r>
    </w:p>
    <w:p w:rsidR="00663653" w:rsidRDefault="00663653" w:rsidP="00663653">
      <w:pPr>
        <w:pStyle w:val="a3"/>
        <w:spacing w:line="210" w:lineRule="exact"/>
        <w:ind w:firstLine="301"/>
        <w:rPr>
          <w:sz w:val="21"/>
          <w:lang w:val="ru-RU"/>
        </w:rPr>
      </w:pPr>
      <w:r>
        <w:rPr>
          <w:sz w:val="21"/>
          <w:vertAlign w:val="superscript"/>
          <w:lang w:val="ru-RU"/>
        </w:rPr>
        <w:t xml:space="preserve">7 </w:t>
      </w:r>
      <w:r>
        <w:rPr>
          <w:sz w:val="21"/>
          <w:lang w:val="ru-RU"/>
        </w:rPr>
        <w:t xml:space="preserve">Див.: </w:t>
      </w:r>
      <w:r>
        <w:rPr>
          <w:i/>
          <w:sz w:val="21"/>
          <w:lang w:val="ru-RU"/>
        </w:rPr>
        <w:t>Смирнов В. В</w:t>
      </w:r>
      <w:r>
        <w:rPr>
          <w:sz w:val="21"/>
          <w:lang w:val="ru-RU"/>
        </w:rPr>
        <w:t>. «Круглый стол» по проблемам политической культуры. — М., 1979. — С. 128.</w:t>
      </w:r>
    </w:p>
    <w:p w:rsidR="00663653" w:rsidRDefault="00663653" w:rsidP="00663653">
      <w:pPr>
        <w:pStyle w:val="a3"/>
        <w:spacing w:line="210" w:lineRule="exact"/>
        <w:ind w:firstLine="301"/>
        <w:rPr>
          <w:sz w:val="21"/>
        </w:rPr>
      </w:pPr>
      <w:r>
        <w:rPr>
          <w:sz w:val="21"/>
          <w:vertAlign w:val="superscript"/>
        </w:rPr>
        <w:t xml:space="preserve">8 </w:t>
      </w:r>
      <w:r>
        <w:rPr>
          <w:sz w:val="21"/>
        </w:rPr>
        <w:t xml:space="preserve">Див.: </w:t>
      </w:r>
      <w:r>
        <w:rPr>
          <w:i/>
          <w:sz w:val="21"/>
        </w:rPr>
        <w:t>Матусевич В</w:t>
      </w:r>
      <w:r>
        <w:rPr>
          <w:sz w:val="21"/>
        </w:rPr>
        <w:t>. Політична культура: теоретико-методологічні проблеми дослідження // Соці</w:t>
      </w:r>
      <w:r>
        <w:rPr>
          <w:sz w:val="21"/>
        </w:rPr>
        <w:t>о</w:t>
      </w:r>
      <w:r>
        <w:rPr>
          <w:sz w:val="21"/>
        </w:rPr>
        <w:t>логія: теорія, методи, маркетинг. — 1998. — № 4—5.</w:t>
      </w:r>
    </w:p>
    <w:p w:rsidR="00663653" w:rsidRDefault="00663653" w:rsidP="00663653">
      <w:pPr>
        <w:pStyle w:val="a3"/>
        <w:spacing w:line="210" w:lineRule="exact"/>
        <w:ind w:firstLine="301"/>
        <w:rPr>
          <w:sz w:val="21"/>
          <w:lang w:val="ru-RU"/>
        </w:rPr>
      </w:pPr>
      <w:r>
        <w:rPr>
          <w:sz w:val="21"/>
          <w:vertAlign w:val="superscript"/>
        </w:rPr>
        <w:t xml:space="preserve">9 </w:t>
      </w:r>
      <w:r>
        <w:rPr>
          <w:sz w:val="21"/>
        </w:rPr>
        <w:t xml:space="preserve">Див.: </w:t>
      </w:r>
      <w:r>
        <w:rPr>
          <w:i/>
          <w:sz w:val="21"/>
          <w:lang w:val="ru-RU"/>
        </w:rPr>
        <w:t>Уледов А. К</w:t>
      </w:r>
      <w:r>
        <w:rPr>
          <w:sz w:val="21"/>
          <w:lang w:val="ru-RU"/>
        </w:rPr>
        <w:t>. Общественная психология и идеология. — М., 1985. — С. 100.</w:t>
      </w:r>
    </w:p>
    <w:p w:rsidR="00663653" w:rsidRDefault="00663653" w:rsidP="00663653">
      <w:pPr>
        <w:pStyle w:val="a3"/>
        <w:spacing w:line="210" w:lineRule="exact"/>
        <w:ind w:firstLine="301"/>
        <w:rPr>
          <w:sz w:val="21"/>
          <w:lang w:val="ru-RU"/>
        </w:rPr>
      </w:pPr>
      <w:r>
        <w:rPr>
          <w:sz w:val="21"/>
          <w:vertAlign w:val="superscript"/>
        </w:rPr>
        <w:t xml:space="preserve">10 </w:t>
      </w:r>
      <w:r>
        <w:rPr>
          <w:i/>
          <w:sz w:val="21"/>
        </w:rPr>
        <w:t>Эйдельман Н. Я</w:t>
      </w:r>
      <w:r>
        <w:rPr>
          <w:sz w:val="21"/>
        </w:rPr>
        <w:t xml:space="preserve">. Грань веков. Политическая борьба в России. Конец </w:t>
      </w:r>
      <w:r>
        <w:rPr>
          <w:sz w:val="21"/>
          <w:lang w:val="en-US"/>
        </w:rPr>
        <w:t>XVIII</w:t>
      </w:r>
      <w:r>
        <w:rPr>
          <w:sz w:val="21"/>
          <w:lang w:val="ru-RU"/>
        </w:rPr>
        <w:t xml:space="preserve"> — нач. </w:t>
      </w:r>
      <w:r>
        <w:rPr>
          <w:sz w:val="21"/>
        </w:rPr>
        <w:t>ІХ</w:t>
      </w:r>
      <w:r>
        <w:rPr>
          <w:sz w:val="21"/>
          <w:lang w:val="ru-RU"/>
        </w:rPr>
        <w:t xml:space="preserve"> столетия. — М., 1982. — С. 36.</w:t>
      </w:r>
    </w:p>
    <w:p w:rsidR="00663653" w:rsidRDefault="00663653" w:rsidP="00663653">
      <w:pPr>
        <w:pStyle w:val="a3"/>
        <w:spacing w:line="210" w:lineRule="exact"/>
        <w:ind w:firstLine="301"/>
        <w:rPr>
          <w:sz w:val="21"/>
        </w:rPr>
      </w:pPr>
      <w:r>
        <w:rPr>
          <w:sz w:val="21"/>
          <w:vertAlign w:val="superscript"/>
        </w:rPr>
        <w:t xml:space="preserve">11 </w:t>
      </w:r>
      <w:r>
        <w:rPr>
          <w:sz w:val="21"/>
        </w:rPr>
        <w:t xml:space="preserve">Див.: </w:t>
      </w:r>
      <w:r>
        <w:rPr>
          <w:i/>
          <w:sz w:val="21"/>
        </w:rPr>
        <w:t>Бебик В. М</w:t>
      </w:r>
      <w:r>
        <w:rPr>
          <w:sz w:val="21"/>
        </w:rPr>
        <w:t xml:space="preserve">., </w:t>
      </w:r>
      <w:r>
        <w:rPr>
          <w:i/>
          <w:sz w:val="21"/>
        </w:rPr>
        <w:t>Головатий М. Ф</w:t>
      </w:r>
      <w:r>
        <w:rPr>
          <w:sz w:val="21"/>
        </w:rPr>
        <w:t xml:space="preserve">., </w:t>
      </w:r>
      <w:r>
        <w:rPr>
          <w:i/>
          <w:sz w:val="21"/>
        </w:rPr>
        <w:t>Ребкало В. А.</w:t>
      </w:r>
      <w:r>
        <w:rPr>
          <w:sz w:val="21"/>
        </w:rPr>
        <w:t xml:space="preserve"> Політична культура сучасної молоді. — К., 1996.</w:t>
      </w:r>
    </w:p>
    <w:p w:rsidR="00663653" w:rsidRDefault="00663653" w:rsidP="00663653">
      <w:pPr>
        <w:pStyle w:val="a3"/>
        <w:spacing w:line="210" w:lineRule="exact"/>
        <w:ind w:firstLine="301"/>
        <w:rPr>
          <w:sz w:val="21"/>
        </w:rPr>
      </w:pPr>
      <w:r>
        <w:rPr>
          <w:sz w:val="21"/>
          <w:vertAlign w:val="superscript"/>
        </w:rPr>
        <w:t xml:space="preserve">12 </w:t>
      </w:r>
      <w:r>
        <w:rPr>
          <w:sz w:val="21"/>
        </w:rPr>
        <w:t xml:space="preserve">Див.: </w:t>
      </w:r>
      <w:r>
        <w:rPr>
          <w:i/>
          <w:sz w:val="21"/>
        </w:rPr>
        <w:t>Шморгун О</w:t>
      </w:r>
      <w:r>
        <w:rPr>
          <w:sz w:val="21"/>
        </w:rPr>
        <w:t>. Україна: шлях відродження. Економіка, політика, культура. — К., 1994.</w:t>
      </w:r>
    </w:p>
    <w:p w:rsidR="00663653" w:rsidRDefault="00663653" w:rsidP="00663653">
      <w:pPr>
        <w:pStyle w:val="a3"/>
        <w:spacing w:line="210" w:lineRule="exact"/>
        <w:ind w:firstLine="301"/>
        <w:rPr>
          <w:sz w:val="21"/>
          <w:lang w:val="ru-RU"/>
        </w:rPr>
      </w:pPr>
      <w:r>
        <w:rPr>
          <w:sz w:val="21"/>
          <w:vertAlign w:val="superscript"/>
        </w:rPr>
        <w:t xml:space="preserve">13 </w:t>
      </w:r>
      <w:r>
        <w:rPr>
          <w:sz w:val="21"/>
        </w:rPr>
        <w:t xml:space="preserve">Див.: </w:t>
      </w:r>
      <w:r>
        <w:rPr>
          <w:i/>
          <w:sz w:val="21"/>
        </w:rPr>
        <w:t>Головаха Е. И</w:t>
      </w:r>
      <w:r>
        <w:rPr>
          <w:sz w:val="21"/>
        </w:rPr>
        <w:t xml:space="preserve">., </w:t>
      </w:r>
      <w:r>
        <w:rPr>
          <w:i/>
          <w:sz w:val="21"/>
        </w:rPr>
        <w:t xml:space="preserve">Бекешкина И. </w:t>
      </w:r>
      <w:r>
        <w:rPr>
          <w:i/>
          <w:sz w:val="21"/>
          <w:lang w:val="ru-RU"/>
        </w:rPr>
        <w:t>Э</w:t>
      </w:r>
      <w:r>
        <w:rPr>
          <w:sz w:val="21"/>
          <w:lang w:val="ru-RU"/>
        </w:rPr>
        <w:t xml:space="preserve">., </w:t>
      </w:r>
      <w:r>
        <w:rPr>
          <w:i/>
          <w:sz w:val="21"/>
          <w:lang w:val="ru-RU"/>
        </w:rPr>
        <w:t>Небоженко В. С</w:t>
      </w:r>
      <w:r>
        <w:rPr>
          <w:sz w:val="21"/>
          <w:lang w:val="ru-RU"/>
        </w:rPr>
        <w:t>. Демократизация общества и развитие личности. От тоталитаризма к демократии. — К., 1992. — С. 105.</w:t>
      </w:r>
    </w:p>
    <w:p w:rsidR="00663653" w:rsidRDefault="00663653" w:rsidP="00663653">
      <w:pPr>
        <w:pStyle w:val="a3"/>
        <w:spacing w:line="210" w:lineRule="exact"/>
        <w:ind w:firstLine="301"/>
        <w:rPr>
          <w:sz w:val="21"/>
        </w:rPr>
      </w:pPr>
      <w:r>
        <w:rPr>
          <w:sz w:val="21"/>
          <w:vertAlign w:val="superscript"/>
        </w:rPr>
        <w:t xml:space="preserve">14 </w:t>
      </w:r>
      <w:r>
        <w:rPr>
          <w:sz w:val="21"/>
        </w:rPr>
        <w:t>Там само. — С. 106.</w:t>
      </w:r>
    </w:p>
    <w:p w:rsidR="00663653" w:rsidRDefault="00663653" w:rsidP="00663653">
      <w:pPr>
        <w:pStyle w:val="a3"/>
        <w:spacing w:line="210" w:lineRule="exact"/>
        <w:ind w:firstLine="301"/>
        <w:rPr>
          <w:sz w:val="21"/>
        </w:rPr>
      </w:pPr>
      <w:r>
        <w:rPr>
          <w:sz w:val="21"/>
          <w:vertAlign w:val="superscript"/>
        </w:rPr>
        <w:t xml:space="preserve">15 </w:t>
      </w:r>
      <w:r>
        <w:rPr>
          <w:sz w:val="21"/>
        </w:rPr>
        <w:t>Там само. — С. 117.</w:t>
      </w:r>
    </w:p>
    <w:p w:rsidR="00663653" w:rsidRDefault="00663653" w:rsidP="00663653">
      <w:pPr>
        <w:pStyle w:val="a3"/>
        <w:spacing w:line="210" w:lineRule="exact"/>
        <w:ind w:firstLine="301"/>
        <w:rPr>
          <w:sz w:val="21"/>
        </w:rPr>
      </w:pPr>
      <w:r>
        <w:rPr>
          <w:sz w:val="21"/>
          <w:vertAlign w:val="superscript"/>
        </w:rPr>
        <w:t xml:space="preserve">16 </w:t>
      </w:r>
      <w:r>
        <w:rPr>
          <w:sz w:val="21"/>
        </w:rPr>
        <w:t xml:space="preserve">Див.: </w:t>
      </w:r>
      <w:r>
        <w:rPr>
          <w:i/>
          <w:sz w:val="21"/>
        </w:rPr>
        <w:t>Головаха Е. И.</w:t>
      </w:r>
      <w:r>
        <w:rPr>
          <w:sz w:val="21"/>
        </w:rPr>
        <w:t xml:space="preserve"> Отношение молодёжи к материалам средств массовой информации по про</w:t>
      </w:r>
      <w:r>
        <w:rPr>
          <w:sz w:val="21"/>
        </w:rPr>
        <w:t>б</w:t>
      </w:r>
      <w:r>
        <w:rPr>
          <w:sz w:val="21"/>
        </w:rPr>
        <w:t>лемам перестройки и демократизации общества. Массовая информация и общественное мнение мол</w:t>
      </w:r>
      <w:r>
        <w:rPr>
          <w:sz w:val="21"/>
        </w:rPr>
        <w:t>о</w:t>
      </w:r>
      <w:r>
        <w:rPr>
          <w:sz w:val="21"/>
        </w:rPr>
        <w:t>дёжи — К., 1990. — С. 53—67.</w:t>
      </w:r>
    </w:p>
    <w:p w:rsidR="00663653" w:rsidRDefault="00663653" w:rsidP="00663653">
      <w:pPr>
        <w:pStyle w:val="a3"/>
        <w:spacing w:line="210" w:lineRule="exact"/>
        <w:ind w:firstLine="301"/>
        <w:rPr>
          <w:sz w:val="21"/>
        </w:rPr>
      </w:pPr>
      <w:r>
        <w:rPr>
          <w:sz w:val="21"/>
          <w:vertAlign w:val="superscript"/>
        </w:rPr>
        <w:t xml:space="preserve">17 </w:t>
      </w:r>
      <w:r>
        <w:rPr>
          <w:sz w:val="21"/>
        </w:rPr>
        <w:t xml:space="preserve">Див.: </w:t>
      </w:r>
      <w:r>
        <w:rPr>
          <w:i/>
          <w:sz w:val="21"/>
        </w:rPr>
        <w:t>Цимбалистий Б</w:t>
      </w:r>
      <w:r>
        <w:rPr>
          <w:sz w:val="21"/>
        </w:rPr>
        <w:t>. Тавро бездержавності. Політична культура українців. — К., 1994.</w:t>
      </w:r>
    </w:p>
    <w:p w:rsidR="00663653" w:rsidRDefault="00663653" w:rsidP="00663653">
      <w:pPr>
        <w:pStyle w:val="a3"/>
        <w:spacing w:line="210" w:lineRule="exact"/>
        <w:ind w:firstLine="301"/>
      </w:pPr>
      <w:r>
        <w:rPr>
          <w:sz w:val="21"/>
          <w:vertAlign w:val="superscript"/>
        </w:rPr>
        <w:t xml:space="preserve">18 </w:t>
      </w:r>
      <w:r>
        <w:rPr>
          <w:sz w:val="21"/>
        </w:rPr>
        <w:t>Цит. за: Політологія // Семків О. І. та інші — Львів, 1994. — С. 419.</w:t>
      </w:r>
    </w:p>
    <w:p w:rsidR="00663653" w:rsidRDefault="00663653" w:rsidP="00663653">
      <w:pPr>
        <w:pStyle w:val="a3"/>
        <w:spacing w:before="120" w:line="360" w:lineRule="auto"/>
        <w:jc w:val="center"/>
        <w:rPr>
          <w:lang w:val="ru-RU"/>
        </w:rPr>
      </w:pPr>
    </w:p>
    <w:p w:rsidR="00663653" w:rsidRDefault="00663653" w:rsidP="00663653">
      <w:pPr>
        <w:pStyle w:val="a3"/>
        <w:spacing w:before="120" w:line="360" w:lineRule="auto"/>
        <w:jc w:val="center"/>
        <w:rPr>
          <w:lang w:val="ru-RU"/>
        </w:rPr>
      </w:pPr>
      <w:r>
        <w:rPr>
          <w:lang w:val="ru-RU"/>
        </w:rPr>
        <w:t>Літ-ра до с. 319</w:t>
      </w:r>
    </w:p>
    <w:p w:rsidR="00663653" w:rsidRDefault="00663653" w:rsidP="00663653">
      <w:pPr>
        <w:pStyle w:val="a3"/>
        <w:spacing w:line="210" w:lineRule="exact"/>
        <w:ind w:firstLine="301"/>
        <w:rPr>
          <w:sz w:val="21"/>
        </w:rPr>
      </w:pPr>
      <w:r>
        <w:rPr>
          <w:sz w:val="21"/>
          <w:vertAlign w:val="superscript"/>
        </w:rPr>
        <w:t xml:space="preserve">13 </w:t>
      </w:r>
      <w:r>
        <w:rPr>
          <w:sz w:val="21"/>
        </w:rPr>
        <w:t xml:space="preserve">Див.: </w:t>
      </w:r>
      <w:r>
        <w:rPr>
          <w:i/>
          <w:sz w:val="21"/>
        </w:rPr>
        <w:t>Гедікова Н. Ф</w:t>
      </w:r>
      <w:r>
        <w:rPr>
          <w:sz w:val="21"/>
        </w:rPr>
        <w:t>. Основні фактори політичної соціалізації особистості і їх прояв в Україні. — Одеса, 1999.</w:t>
      </w:r>
    </w:p>
    <w:p w:rsidR="00663653" w:rsidRDefault="00663653" w:rsidP="00663653">
      <w:pPr>
        <w:pStyle w:val="a3"/>
        <w:spacing w:line="210" w:lineRule="exact"/>
        <w:ind w:firstLine="301"/>
        <w:rPr>
          <w:sz w:val="21"/>
        </w:rPr>
      </w:pPr>
      <w:r>
        <w:rPr>
          <w:sz w:val="21"/>
          <w:vertAlign w:val="superscript"/>
        </w:rPr>
        <w:t xml:space="preserve">14 </w:t>
      </w:r>
      <w:r>
        <w:rPr>
          <w:i/>
          <w:sz w:val="21"/>
        </w:rPr>
        <w:t xml:space="preserve">Яковлев </w:t>
      </w:r>
      <w:r>
        <w:rPr>
          <w:i/>
          <w:sz w:val="21"/>
          <w:lang w:val="ru-RU"/>
        </w:rPr>
        <w:t>А. Н</w:t>
      </w:r>
      <w:r>
        <w:rPr>
          <w:sz w:val="21"/>
        </w:rPr>
        <w:t>. Реализм — земля перестройки. — М., 1990. — С. 412.</w:t>
      </w:r>
    </w:p>
    <w:p w:rsidR="00663653" w:rsidRDefault="00663653" w:rsidP="00663653">
      <w:pPr>
        <w:pStyle w:val="a3"/>
        <w:spacing w:line="210" w:lineRule="exact"/>
        <w:ind w:firstLine="301"/>
        <w:rPr>
          <w:sz w:val="21"/>
        </w:rPr>
      </w:pPr>
      <w:r>
        <w:rPr>
          <w:sz w:val="21"/>
          <w:vertAlign w:val="superscript"/>
        </w:rPr>
        <w:t xml:space="preserve">15 </w:t>
      </w:r>
      <w:r>
        <w:rPr>
          <w:sz w:val="21"/>
        </w:rPr>
        <w:t>Тейлор Ф. У. Научная организация труда. — М., 1925. — С. 4.</w:t>
      </w:r>
    </w:p>
    <w:p w:rsidR="00663653" w:rsidRDefault="00663653" w:rsidP="00663653">
      <w:pPr>
        <w:pStyle w:val="a3"/>
        <w:spacing w:line="210" w:lineRule="exact"/>
        <w:ind w:firstLine="301"/>
        <w:rPr>
          <w:sz w:val="21"/>
        </w:rPr>
      </w:pPr>
      <w:r>
        <w:rPr>
          <w:sz w:val="21"/>
          <w:vertAlign w:val="superscript"/>
        </w:rPr>
        <w:t xml:space="preserve">16 </w:t>
      </w:r>
      <w:r>
        <w:rPr>
          <w:sz w:val="21"/>
        </w:rPr>
        <w:t xml:space="preserve">Див.: </w:t>
      </w:r>
      <w:r>
        <w:rPr>
          <w:i/>
          <w:sz w:val="21"/>
        </w:rPr>
        <w:t>Бебик В. М</w:t>
      </w:r>
      <w:r>
        <w:rPr>
          <w:sz w:val="21"/>
        </w:rPr>
        <w:t xml:space="preserve">., </w:t>
      </w:r>
      <w:r>
        <w:rPr>
          <w:i/>
          <w:sz w:val="21"/>
        </w:rPr>
        <w:t>Головатий М. Ф</w:t>
      </w:r>
      <w:r>
        <w:rPr>
          <w:sz w:val="21"/>
        </w:rPr>
        <w:t xml:space="preserve">., </w:t>
      </w:r>
      <w:r>
        <w:rPr>
          <w:i/>
          <w:sz w:val="21"/>
        </w:rPr>
        <w:t>Ребкало В. А</w:t>
      </w:r>
      <w:r>
        <w:rPr>
          <w:sz w:val="21"/>
        </w:rPr>
        <w:t>. Політична культура сучасної молоді. — К., 1996.</w:t>
      </w:r>
    </w:p>
    <w:p w:rsidR="00663653" w:rsidRDefault="00663653" w:rsidP="00663653">
      <w:pPr>
        <w:pStyle w:val="a3"/>
        <w:spacing w:line="210" w:lineRule="exact"/>
        <w:ind w:firstLine="301"/>
        <w:rPr>
          <w:sz w:val="21"/>
          <w:lang w:val="ru-RU"/>
        </w:rPr>
      </w:pPr>
      <w:r>
        <w:rPr>
          <w:sz w:val="21"/>
          <w:vertAlign w:val="superscript"/>
        </w:rPr>
        <w:t xml:space="preserve">17 </w:t>
      </w:r>
      <w:r>
        <w:rPr>
          <w:sz w:val="21"/>
        </w:rPr>
        <w:t xml:space="preserve">Див.: </w:t>
      </w:r>
      <w:r>
        <w:rPr>
          <w:i/>
          <w:sz w:val="21"/>
          <w:lang w:val="ru-RU"/>
        </w:rPr>
        <w:t>Вятр Е</w:t>
      </w:r>
      <w:r>
        <w:rPr>
          <w:sz w:val="21"/>
          <w:lang w:val="ru-RU"/>
        </w:rPr>
        <w:t>. Восточная Европа: судьба демократии // Социологические исследования — 1992. — №.1.</w:t>
      </w:r>
    </w:p>
    <w:p w:rsidR="00663653" w:rsidRDefault="00663653" w:rsidP="00663653">
      <w:pPr>
        <w:pStyle w:val="a3"/>
        <w:spacing w:line="210" w:lineRule="exact"/>
        <w:ind w:firstLine="301"/>
      </w:pPr>
      <w:r>
        <w:rPr>
          <w:sz w:val="21"/>
          <w:vertAlign w:val="superscript"/>
        </w:rPr>
        <w:t xml:space="preserve">18 </w:t>
      </w:r>
      <w:r>
        <w:rPr>
          <w:sz w:val="21"/>
        </w:rPr>
        <w:t xml:space="preserve">Див.: </w:t>
      </w:r>
      <w:r>
        <w:rPr>
          <w:i/>
          <w:sz w:val="21"/>
        </w:rPr>
        <w:t>Головаха Є</w:t>
      </w:r>
      <w:r>
        <w:rPr>
          <w:sz w:val="21"/>
        </w:rPr>
        <w:t xml:space="preserve">., </w:t>
      </w:r>
      <w:r>
        <w:rPr>
          <w:i/>
          <w:sz w:val="21"/>
        </w:rPr>
        <w:t>Пухляк В</w:t>
      </w:r>
      <w:r>
        <w:rPr>
          <w:sz w:val="21"/>
        </w:rPr>
        <w:t>. Політична соціалізація в посткомуністичній Україні. // Політична думка. — 1994. — № 2. — С. 28—29.</w:t>
      </w:r>
    </w:p>
    <w:p w:rsidR="00663653" w:rsidRDefault="00663653" w:rsidP="00663653">
      <w:pPr>
        <w:pStyle w:val="a3"/>
        <w:spacing w:line="360" w:lineRule="auto"/>
        <w:rPr>
          <w:lang w:val="ru-RU"/>
        </w:rPr>
      </w:pPr>
    </w:p>
    <w:p w:rsidR="00663653" w:rsidRDefault="00663653" w:rsidP="00663653">
      <w:pPr>
        <w:pStyle w:val="a3"/>
        <w:spacing w:line="210" w:lineRule="exact"/>
        <w:ind w:firstLine="301"/>
        <w:jc w:val="center"/>
        <w:rPr>
          <w:sz w:val="21"/>
          <w:lang w:val="ru-RU"/>
        </w:rPr>
      </w:pPr>
      <w:r>
        <w:rPr>
          <w:sz w:val="21"/>
          <w:lang w:val="ru-RU"/>
        </w:rPr>
        <w:t>Х</w:t>
      </w:r>
      <w:r>
        <w:rPr>
          <w:sz w:val="21"/>
        </w:rPr>
        <w:t>І</w:t>
      </w:r>
      <w:r>
        <w:rPr>
          <w:sz w:val="21"/>
          <w:lang w:val="en-US"/>
        </w:rPr>
        <w:t>V</w:t>
      </w:r>
      <w:r>
        <w:rPr>
          <w:sz w:val="21"/>
          <w:lang w:val="ru-RU"/>
        </w:rPr>
        <w:t>. ПОЛІТИЧНІ ЕЛІТИ ТА ПОЛІТИЧНЕ ЛІДЕРСТВО</w:t>
      </w:r>
    </w:p>
    <w:p w:rsidR="00663653" w:rsidRDefault="00663653" w:rsidP="00663653">
      <w:pPr>
        <w:pStyle w:val="a3"/>
        <w:spacing w:line="210" w:lineRule="exact"/>
        <w:ind w:firstLine="301"/>
        <w:rPr>
          <w:sz w:val="21"/>
          <w:lang w:val="ru-RU"/>
        </w:rPr>
      </w:pPr>
      <w:r>
        <w:rPr>
          <w:sz w:val="21"/>
          <w:vertAlign w:val="superscript"/>
        </w:rPr>
        <w:t xml:space="preserve">1 </w:t>
      </w:r>
      <w:r>
        <w:rPr>
          <w:sz w:val="21"/>
        </w:rPr>
        <w:t xml:space="preserve">Див.: </w:t>
      </w:r>
      <w:r>
        <w:rPr>
          <w:i/>
          <w:sz w:val="21"/>
        </w:rPr>
        <w:t>Миллс П.</w:t>
      </w:r>
      <w:r>
        <w:rPr>
          <w:sz w:val="21"/>
        </w:rPr>
        <w:t xml:space="preserve"> Властву</w:t>
      </w:r>
      <w:r>
        <w:rPr>
          <w:sz w:val="21"/>
          <w:lang w:val="ru-RU"/>
        </w:rPr>
        <w:t>ющая элита. — М., 1959.</w:t>
      </w:r>
    </w:p>
    <w:p w:rsidR="00663653" w:rsidRDefault="00663653" w:rsidP="00663653">
      <w:pPr>
        <w:pStyle w:val="a3"/>
        <w:spacing w:line="210" w:lineRule="exact"/>
        <w:ind w:firstLine="301"/>
        <w:rPr>
          <w:sz w:val="21"/>
        </w:rPr>
      </w:pPr>
      <w:r>
        <w:rPr>
          <w:sz w:val="21"/>
          <w:vertAlign w:val="superscript"/>
        </w:rPr>
        <w:t>2</w:t>
      </w:r>
      <w:r>
        <w:rPr>
          <w:sz w:val="21"/>
        </w:rPr>
        <w:t>Див.: Политология: Энциклопедический словарь. — М., 1993. — С. 403.</w:t>
      </w:r>
    </w:p>
    <w:p w:rsidR="00663653" w:rsidRDefault="00663653" w:rsidP="00663653">
      <w:pPr>
        <w:pStyle w:val="a3"/>
        <w:spacing w:line="210" w:lineRule="exact"/>
        <w:ind w:firstLine="301"/>
        <w:rPr>
          <w:sz w:val="21"/>
        </w:rPr>
      </w:pPr>
      <w:r>
        <w:rPr>
          <w:sz w:val="21"/>
          <w:vertAlign w:val="superscript"/>
        </w:rPr>
        <w:t xml:space="preserve">3 </w:t>
      </w:r>
      <w:r>
        <w:rPr>
          <w:sz w:val="21"/>
        </w:rPr>
        <w:t>Див.: Політологія / За заг. ред. І. С. Дзюбка, К. М. Левківського — К.: Вища шк., 1998. — С. 213.</w:t>
      </w:r>
    </w:p>
    <w:p w:rsidR="00663653" w:rsidRDefault="00663653" w:rsidP="00663653">
      <w:pPr>
        <w:pStyle w:val="a3"/>
        <w:spacing w:line="210" w:lineRule="exact"/>
        <w:ind w:firstLine="301"/>
        <w:rPr>
          <w:sz w:val="21"/>
          <w:lang w:val="ru-RU"/>
        </w:rPr>
      </w:pPr>
      <w:r>
        <w:rPr>
          <w:sz w:val="21"/>
          <w:vertAlign w:val="superscript"/>
        </w:rPr>
        <w:t xml:space="preserve">4 </w:t>
      </w:r>
      <w:r>
        <w:rPr>
          <w:sz w:val="21"/>
        </w:rPr>
        <w:t xml:space="preserve">Див.: </w:t>
      </w:r>
      <w:r>
        <w:rPr>
          <w:i/>
          <w:sz w:val="21"/>
        </w:rPr>
        <w:t>Моска Г.</w:t>
      </w:r>
      <w:r>
        <w:rPr>
          <w:sz w:val="21"/>
        </w:rPr>
        <w:t xml:space="preserve"> П</w:t>
      </w:r>
      <w:r>
        <w:rPr>
          <w:sz w:val="21"/>
          <w:lang w:val="ru-RU"/>
        </w:rPr>
        <w:t>равящий класс // Социологические исследования. — 1994. — № 10. — С. 189.</w:t>
      </w:r>
    </w:p>
    <w:p w:rsidR="00663653" w:rsidRDefault="00663653" w:rsidP="00663653">
      <w:pPr>
        <w:pStyle w:val="a3"/>
        <w:spacing w:line="210" w:lineRule="exact"/>
        <w:ind w:firstLine="301"/>
        <w:rPr>
          <w:sz w:val="21"/>
        </w:rPr>
      </w:pPr>
      <w:r>
        <w:rPr>
          <w:sz w:val="21"/>
          <w:vertAlign w:val="superscript"/>
        </w:rPr>
        <w:t xml:space="preserve">5 </w:t>
      </w:r>
      <w:r>
        <w:rPr>
          <w:sz w:val="21"/>
        </w:rPr>
        <w:t>Див.: Політологічний енциклопедичний словник. — К.: Генеза, 1997. — С. 118.</w:t>
      </w:r>
    </w:p>
    <w:p w:rsidR="00663653" w:rsidRDefault="00663653" w:rsidP="00663653">
      <w:pPr>
        <w:pStyle w:val="a3"/>
        <w:spacing w:line="210" w:lineRule="exact"/>
        <w:ind w:firstLine="301"/>
        <w:rPr>
          <w:sz w:val="21"/>
        </w:rPr>
      </w:pPr>
      <w:r>
        <w:rPr>
          <w:sz w:val="21"/>
          <w:vertAlign w:val="superscript"/>
        </w:rPr>
        <w:t xml:space="preserve">6 </w:t>
      </w:r>
      <w:r>
        <w:rPr>
          <w:i/>
          <w:sz w:val="21"/>
        </w:rPr>
        <w:t>Липинський В</w:t>
      </w:r>
      <w:r>
        <w:rPr>
          <w:sz w:val="21"/>
        </w:rPr>
        <w:t>. Листи до братів-хліборобів. — Відень. — 1926. — С. 131.</w:t>
      </w:r>
    </w:p>
    <w:p w:rsidR="00663653" w:rsidRDefault="00663653" w:rsidP="00663653">
      <w:pPr>
        <w:pStyle w:val="a3"/>
        <w:spacing w:line="210" w:lineRule="exact"/>
        <w:ind w:firstLine="301"/>
        <w:rPr>
          <w:sz w:val="21"/>
        </w:rPr>
      </w:pPr>
      <w:r>
        <w:rPr>
          <w:sz w:val="21"/>
          <w:vertAlign w:val="superscript"/>
        </w:rPr>
        <w:t xml:space="preserve">7 </w:t>
      </w:r>
      <w:r>
        <w:rPr>
          <w:sz w:val="21"/>
        </w:rPr>
        <w:t>Див.: Політологія посткомунізму: Політичний аналіз посткомуністичних суспільств. — К., 1995. — С. 144, 148.</w:t>
      </w:r>
    </w:p>
    <w:p w:rsidR="00663653" w:rsidRDefault="00663653" w:rsidP="00663653">
      <w:pPr>
        <w:pStyle w:val="a3"/>
        <w:spacing w:line="210" w:lineRule="exact"/>
        <w:ind w:firstLine="301"/>
        <w:rPr>
          <w:sz w:val="21"/>
        </w:rPr>
      </w:pPr>
      <w:r>
        <w:rPr>
          <w:sz w:val="21"/>
          <w:vertAlign w:val="superscript"/>
        </w:rPr>
        <w:t xml:space="preserve">8 </w:t>
      </w:r>
      <w:r>
        <w:rPr>
          <w:sz w:val="21"/>
        </w:rPr>
        <w:t>Див.: Політологічний енциклопедичний словник. — К.: Генеза, 1997. — С. 172.</w:t>
      </w:r>
    </w:p>
    <w:p w:rsidR="00663653" w:rsidRDefault="00663653" w:rsidP="00663653">
      <w:pPr>
        <w:pStyle w:val="a3"/>
        <w:spacing w:line="210" w:lineRule="exact"/>
        <w:ind w:firstLine="301"/>
        <w:rPr>
          <w:sz w:val="21"/>
          <w:lang w:val="ru-RU"/>
        </w:rPr>
      </w:pPr>
      <w:r>
        <w:rPr>
          <w:sz w:val="21"/>
          <w:vertAlign w:val="superscript"/>
        </w:rPr>
        <w:t xml:space="preserve">9 </w:t>
      </w:r>
      <w:r>
        <w:rPr>
          <w:sz w:val="21"/>
        </w:rPr>
        <w:t xml:space="preserve">Див.: </w:t>
      </w:r>
      <w:r>
        <w:rPr>
          <w:i/>
          <w:sz w:val="21"/>
        </w:rPr>
        <w:t>Блондель</w:t>
      </w:r>
      <w:r>
        <w:rPr>
          <w:sz w:val="21"/>
        </w:rPr>
        <w:t>. Полит</w:t>
      </w:r>
      <w:r>
        <w:rPr>
          <w:sz w:val="21"/>
          <w:lang w:val="ru-RU"/>
        </w:rPr>
        <w:t>ическое лидерство. Путь к всеобъемлющему ан</w:t>
      </w:r>
      <w:r>
        <w:rPr>
          <w:sz w:val="21"/>
          <w:lang w:val="ru-RU"/>
        </w:rPr>
        <w:t>а</w:t>
      </w:r>
      <w:r>
        <w:rPr>
          <w:sz w:val="21"/>
          <w:lang w:val="ru-RU"/>
        </w:rPr>
        <w:t>лизу. — М., 1992.</w:t>
      </w:r>
    </w:p>
    <w:p w:rsidR="00663653" w:rsidRDefault="00663653" w:rsidP="00663653">
      <w:pPr>
        <w:pStyle w:val="a3"/>
        <w:spacing w:line="210" w:lineRule="exact"/>
        <w:ind w:firstLine="301"/>
        <w:rPr>
          <w:sz w:val="21"/>
        </w:rPr>
      </w:pPr>
      <w:r>
        <w:rPr>
          <w:sz w:val="21"/>
          <w:vertAlign w:val="superscript"/>
        </w:rPr>
        <w:t xml:space="preserve">10 </w:t>
      </w:r>
      <w:r>
        <w:rPr>
          <w:sz w:val="21"/>
        </w:rPr>
        <w:t xml:space="preserve">Див.: </w:t>
      </w:r>
      <w:r>
        <w:rPr>
          <w:i/>
          <w:sz w:val="21"/>
        </w:rPr>
        <w:t>Бебик В. М</w:t>
      </w:r>
      <w:r>
        <w:rPr>
          <w:sz w:val="21"/>
        </w:rPr>
        <w:t>. Еліта, елітарність, лідерство // Віче. — 1993. — № 7.</w:t>
      </w:r>
    </w:p>
    <w:p w:rsidR="00663653" w:rsidRDefault="00663653" w:rsidP="00663653">
      <w:pPr>
        <w:pStyle w:val="a3"/>
        <w:spacing w:line="210" w:lineRule="exact"/>
        <w:ind w:firstLine="301"/>
        <w:rPr>
          <w:sz w:val="21"/>
        </w:rPr>
      </w:pPr>
      <w:r>
        <w:rPr>
          <w:sz w:val="21"/>
          <w:vertAlign w:val="superscript"/>
        </w:rPr>
        <w:t xml:space="preserve">11 </w:t>
      </w:r>
      <w:r>
        <w:rPr>
          <w:sz w:val="21"/>
        </w:rPr>
        <w:t xml:space="preserve">Див.: </w:t>
      </w:r>
      <w:r>
        <w:rPr>
          <w:i/>
          <w:sz w:val="21"/>
        </w:rPr>
        <w:t>Вебер М.</w:t>
      </w:r>
      <w:r>
        <w:rPr>
          <w:sz w:val="21"/>
        </w:rPr>
        <w:t xml:space="preserve"> Избранные произведения. — М., 1990. — С. 646—648.</w:t>
      </w:r>
    </w:p>
    <w:p w:rsidR="00663653" w:rsidRDefault="00663653" w:rsidP="00663653">
      <w:pPr>
        <w:pStyle w:val="a3"/>
        <w:spacing w:line="210" w:lineRule="exact"/>
        <w:ind w:firstLine="301"/>
        <w:rPr>
          <w:sz w:val="21"/>
          <w:lang w:val="ru-RU"/>
        </w:rPr>
      </w:pPr>
      <w:r>
        <w:rPr>
          <w:sz w:val="21"/>
          <w:vertAlign w:val="superscript"/>
        </w:rPr>
        <w:t xml:space="preserve">12 </w:t>
      </w:r>
      <w:r>
        <w:rPr>
          <w:i/>
          <w:sz w:val="21"/>
        </w:rPr>
        <w:t>Ницше Ф</w:t>
      </w:r>
      <w:r>
        <w:rPr>
          <w:sz w:val="21"/>
        </w:rPr>
        <w:t xml:space="preserve">. </w:t>
      </w:r>
      <w:r>
        <w:rPr>
          <w:sz w:val="21"/>
          <w:lang w:val="ru-RU"/>
        </w:rPr>
        <w:t>Сочинения: В 2 т. — М., 1990. — Т. 1. — С. 439.</w:t>
      </w:r>
    </w:p>
    <w:p w:rsidR="00663653" w:rsidRDefault="00663653" w:rsidP="00663653">
      <w:pPr>
        <w:pStyle w:val="a3"/>
        <w:spacing w:line="210" w:lineRule="exact"/>
        <w:ind w:firstLine="301"/>
        <w:rPr>
          <w:sz w:val="21"/>
        </w:rPr>
      </w:pPr>
      <w:r>
        <w:rPr>
          <w:sz w:val="21"/>
          <w:vertAlign w:val="superscript"/>
        </w:rPr>
        <w:t xml:space="preserve">13 </w:t>
      </w:r>
      <w:r>
        <w:rPr>
          <w:sz w:val="21"/>
        </w:rPr>
        <w:t xml:space="preserve">Див.: </w:t>
      </w:r>
      <w:r>
        <w:rPr>
          <w:i/>
          <w:sz w:val="21"/>
        </w:rPr>
        <w:t>Энгельс Ф.</w:t>
      </w:r>
      <w:r>
        <w:rPr>
          <w:sz w:val="21"/>
        </w:rPr>
        <w:t xml:space="preserve"> Роль насилия в истории // Маркс К., Энгельс Ф. Соч. — Т. 21. — С. 419—479.</w:t>
      </w:r>
    </w:p>
    <w:p w:rsidR="00663653" w:rsidRDefault="00663653" w:rsidP="00663653">
      <w:pPr>
        <w:pStyle w:val="a3"/>
        <w:spacing w:line="210" w:lineRule="exact"/>
        <w:ind w:firstLine="301"/>
        <w:rPr>
          <w:sz w:val="21"/>
        </w:rPr>
      </w:pPr>
      <w:r>
        <w:rPr>
          <w:sz w:val="21"/>
          <w:vertAlign w:val="superscript"/>
        </w:rPr>
        <w:t xml:space="preserve">14 </w:t>
      </w:r>
      <w:r>
        <w:rPr>
          <w:sz w:val="21"/>
        </w:rPr>
        <w:t xml:space="preserve">Див.: </w:t>
      </w:r>
      <w:r>
        <w:rPr>
          <w:i/>
          <w:sz w:val="21"/>
        </w:rPr>
        <w:t>Херманн М. Дж</w:t>
      </w:r>
      <w:r>
        <w:rPr>
          <w:sz w:val="21"/>
        </w:rPr>
        <w:t>. Стили лидерства и формирование внешней политики // Полис. — 1991. — № 1.</w:t>
      </w:r>
    </w:p>
    <w:p w:rsidR="00663653" w:rsidRDefault="00663653" w:rsidP="00663653">
      <w:pPr>
        <w:pStyle w:val="a3"/>
        <w:spacing w:line="210" w:lineRule="exact"/>
        <w:ind w:firstLine="301"/>
        <w:rPr>
          <w:sz w:val="21"/>
        </w:rPr>
      </w:pPr>
      <w:r>
        <w:rPr>
          <w:sz w:val="21"/>
          <w:vertAlign w:val="superscript"/>
        </w:rPr>
        <w:t xml:space="preserve">15 </w:t>
      </w:r>
      <w:r>
        <w:rPr>
          <w:i/>
          <w:sz w:val="21"/>
        </w:rPr>
        <w:t>Такер Р</w:t>
      </w:r>
      <w:r>
        <w:rPr>
          <w:sz w:val="21"/>
        </w:rPr>
        <w:t>. Политическая культура и лидерство в Советской России. От Ленина до Горбачёва // США: экономика, политика, идеология. — 1990. — № 1. — С. 83.</w:t>
      </w:r>
    </w:p>
    <w:p w:rsidR="00663653" w:rsidRDefault="00663653" w:rsidP="00663653">
      <w:pPr>
        <w:pStyle w:val="a3"/>
        <w:spacing w:line="210" w:lineRule="exact"/>
        <w:ind w:firstLine="301"/>
        <w:rPr>
          <w:sz w:val="21"/>
        </w:rPr>
      </w:pPr>
      <w:r>
        <w:rPr>
          <w:sz w:val="21"/>
          <w:vertAlign w:val="superscript"/>
        </w:rPr>
        <w:t xml:space="preserve">16 </w:t>
      </w:r>
      <w:r>
        <w:rPr>
          <w:sz w:val="21"/>
        </w:rPr>
        <w:t xml:space="preserve">Див.: </w:t>
      </w:r>
      <w:r>
        <w:rPr>
          <w:i/>
          <w:sz w:val="21"/>
        </w:rPr>
        <w:t>Полохало В.</w:t>
      </w:r>
      <w:r>
        <w:rPr>
          <w:sz w:val="21"/>
        </w:rPr>
        <w:t xml:space="preserve"> Правляча еліта та контреліта в сучасній Україні // Демократія в Україні. Мин</w:t>
      </w:r>
      <w:r>
        <w:rPr>
          <w:sz w:val="21"/>
        </w:rPr>
        <w:t>у</w:t>
      </w:r>
      <w:r>
        <w:rPr>
          <w:sz w:val="21"/>
        </w:rPr>
        <w:t>ле й майбутнє. — К., 1993.</w:t>
      </w:r>
    </w:p>
    <w:p w:rsidR="00663653" w:rsidRDefault="00663653" w:rsidP="00663653">
      <w:pPr>
        <w:pStyle w:val="a3"/>
        <w:spacing w:line="210" w:lineRule="exact"/>
        <w:ind w:firstLine="301"/>
        <w:rPr>
          <w:sz w:val="21"/>
        </w:rPr>
      </w:pPr>
      <w:r>
        <w:rPr>
          <w:sz w:val="21"/>
          <w:vertAlign w:val="superscript"/>
        </w:rPr>
        <w:t xml:space="preserve">17 </w:t>
      </w:r>
      <w:r>
        <w:rPr>
          <w:i/>
          <w:sz w:val="21"/>
        </w:rPr>
        <w:t>Ленин В. І</w:t>
      </w:r>
      <w:r>
        <w:rPr>
          <w:sz w:val="21"/>
        </w:rPr>
        <w:t>. Повне зібр. тв. — Т. 41. — С. 23.</w:t>
      </w:r>
    </w:p>
    <w:p w:rsidR="00663653" w:rsidRDefault="00663653" w:rsidP="00663653">
      <w:pPr>
        <w:pStyle w:val="a3"/>
        <w:spacing w:line="210" w:lineRule="exact"/>
        <w:ind w:firstLine="301"/>
        <w:rPr>
          <w:sz w:val="21"/>
        </w:rPr>
      </w:pPr>
      <w:r>
        <w:rPr>
          <w:sz w:val="21"/>
          <w:vertAlign w:val="superscript"/>
        </w:rPr>
        <w:t xml:space="preserve">18 </w:t>
      </w:r>
      <w:r>
        <w:rPr>
          <w:sz w:val="21"/>
        </w:rPr>
        <w:t>Див.: Закон України «Про статус народного депутата України» // Відомості Верховної Ради України. — 1993. — № 3. — С. 47.</w:t>
      </w:r>
    </w:p>
    <w:p w:rsidR="00663653" w:rsidRDefault="00663653" w:rsidP="00663653">
      <w:pPr>
        <w:pStyle w:val="a3"/>
        <w:spacing w:line="210" w:lineRule="exact"/>
        <w:ind w:firstLine="301"/>
        <w:rPr>
          <w:sz w:val="21"/>
          <w:lang w:val="ru-RU"/>
        </w:rPr>
      </w:pPr>
      <w:r>
        <w:rPr>
          <w:sz w:val="21"/>
          <w:vertAlign w:val="superscript"/>
        </w:rPr>
        <w:t xml:space="preserve">19 </w:t>
      </w:r>
      <w:r>
        <w:rPr>
          <w:sz w:val="21"/>
        </w:rPr>
        <w:t xml:space="preserve">Див.: </w:t>
      </w:r>
      <w:r>
        <w:rPr>
          <w:i/>
          <w:sz w:val="21"/>
        </w:rPr>
        <w:t>Бекешкина И.</w:t>
      </w:r>
      <w:r>
        <w:rPr>
          <w:sz w:val="21"/>
          <w:lang w:val="ru-RU"/>
        </w:rPr>
        <w:t xml:space="preserve"> Есть ли в Украине общенациональные лидеры? // Политическая мысль — 1994. — № 3. — С. 22.</w:t>
      </w:r>
    </w:p>
    <w:p w:rsidR="00663653" w:rsidRDefault="00663653" w:rsidP="00663653">
      <w:pPr>
        <w:pStyle w:val="a3"/>
        <w:spacing w:line="210" w:lineRule="exact"/>
        <w:ind w:firstLine="301"/>
        <w:rPr>
          <w:sz w:val="21"/>
        </w:rPr>
      </w:pPr>
      <w:r>
        <w:rPr>
          <w:sz w:val="21"/>
          <w:vertAlign w:val="superscript"/>
        </w:rPr>
        <w:t xml:space="preserve">20 </w:t>
      </w:r>
      <w:r>
        <w:rPr>
          <w:sz w:val="21"/>
        </w:rPr>
        <w:t>Там само. — С. 23.</w:t>
      </w:r>
    </w:p>
    <w:p w:rsidR="00663653" w:rsidRDefault="00663653" w:rsidP="00663653">
      <w:pPr>
        <w:pStyle w:val="a3"/>
        <w:spacing w:line="210" w:lineRule="exact"/>
        <w:ind w:firstLine="301"/>
        <w:rPr>
          <w:sz w:val="21"/>
        </w:rPr>
      </w:pPr>
    </w:p>
    <w:p w:rsidR="00663653" w:rsidRDefault="00663653" w:rsidP="00663653">
      <w:pPr>
        <w:pStyle w:val="a3"/>
        <w:spacing w:line="210" w:lineRule="exact"/>
        <w:ind w:firstLine="301"/>
        <w:jc w:val="center"/>
        <w:rPr>
          <w:sz w:val="21"/>
          <w:lang w:val="ru-RU"/>
        </w:rPr>
      </w:pPr>
      <w:r>
        <w:rPr>
          <w:sz w:val="21"/>
          <w:lang w:val="ru-RU"/>
        </w:rPr>
        <w:t>Х</w:t>
      </w:r>
      <w:r>
        <w:rPr>
          <w:sz w:val="21"/>
          <w:lang w:val="en-US"/>
        </w:rPr>
        <w:t>V</w:t>
      </w:r>
      <w:r>
        <w:rPr>
          <w:sz w:val="21"/>
          <w:lang w:val="ru-RU"/>
        </w:rPr>
        <w:t>. СВІТОВИЙ ПОЛІТИЧНИЙ ПРОЦЕС</w:t>
      </w:r>
    </w:p>
    <w:p w:rsidR="00663653" w:rsidRDefault="00663653" w:rsidP="00663653">
      <w:pPr>
        <w:pStyle w:val="a3"/>
        <w:spacing w:line="210" w:lineRule="exact"/>
        <w:ind w:firstLine="301"/>
        <w:rPr>
          <w:sz w:val="21"/>
        </w:rPr>
      </w:pPr>
      <w:r>
        <w:rPr>
          <w:sz w:val="21"/>
          <w:vertAlign w:val="superscript"/>
        </w:rPr>
        <w:t xml:space="preserve">1 </w:t>
      </w:r>
      <w:r>
        <w:rPr>
          <w:sz w:val="21"/>
        </w:rPr>
        <w:t>Див.: Глобальні трансформації і стратегії розвитку / Керівник авторського колективу О. Г. Білорус. — К., 1998.</w:t>
      </w:r>
    </w:p>
    <w:p w:rsidR="00663653" w:rsidRDefault="00663653" w:rsidP="00663653">
      <w:pPr>
        <w:pStyle w:val="a3"/>
        <w:spacing w:line="210" w:lineRule="exact"/>
        <w:ind w:firstLine="301"/>
        <w:rPr>
          <w:sz w:val="21"/>
        </w:rPr>
      </w:pPr>
      <w:r>
        <w:rPr>
          <w:sz w:val="21"/>
          <w:vertAlign w:val="superscript"/>
        </w:rPr>
        <w:t xml:space="preserve">2 </w:t>
      </w:r>
      <w:r>
        <w:rPr>
          <w:sz w:val="21"/>
        </w:rPr>
        <w:t xml:space="preserve">Див.: </w:t>
      </w:r>
      <w:r>
        <w:rPr>
          <w:i/>
          <w:sz w:val="21"/>
        </w:rPr>
        <w:t>Циганкова П. А</w:t>
      </w:r>
      <w:r>
        <w:rPr>
          <w:sz w:val="21"/>
        </w:rPr>
        <w:t>. Міжнародні відносини як особливий різновид суспільних відносин // Пол</w:t>
      </w:r>
      <w:r>
        <w:rPr>
          <w:sz w:val="21"/>
        </w:rPr>
        <w:t>і</w:t>
      </w:r>
      <w:r>
        <w:rPr>
          <w:sz w:val="21"/>
        </w:rPr>
        <w:t>тологічні читання. — 1992 — № 2.</w:t>
      </w:r>
    </w:p>
    <w:p w:rsidR="00663653" w:rsidRDefault="00663653" w:rsidP="00663653">
      <w:pPr>
        <w:pStyle w:val="a3"/>
        <w:spacing w:line="210" w:lineRule="exact"/>
        <w:ind w:firstLine="301"/>
        <w:rPr>
          <w:sz w:val="21"/>
        </w:rPr>
      </w:pPr>
      <w:r>
        <w:rPr>
          <w:sz w:val="21"/>
          <w:vertAlign w:val="superscript"/>
        </w:rPr>
        <w:t xml:space="preserve">3 </w:t>
      </w:r>
      <w:r>
        <w:rPr>
          <w:sz w:val="21"/>
        </w:rPr>
        <w:t xml:space="preserve">Див.: </w:t>
      </w:r>
      <w:r>
        <w:rPr>
          <w:i/>
          <w:sz w:val="21"/>
        </w:rPr>
        <w:t>Кремень В</w:t>
      </w:r>
      <w:r>
        <w:rPr>
          <w:sz w:val="21"/>
        </w:rPr>
        <w:t xml:space="preserve">., </w:t>
      </w:r>
      <w:r>
        <w:rPr>
          <w:i/>
          <w:sz w:val="21"/>
        </w:rPr>
        <w:t>Ткаченко В</w:t>
      </w:r>
      <w:r>
        <w:rPr>
          <w:sz w:val="21"/>
        </w:rPr>
        <w:t>. На терезах глобалізму. // Політика і час — 1999, — № 1. — С. 25—35; № 2. — С. 53—58.</w:t>
      </w:r>
    </w:p>
    <w:p w:rsidR="00663653" w:rsidRDefault="00663653" w:rsidP="00663653">
      <w:pPr>
        <w:pStyle w:val="a3"/>
        <w:spacing w:line="210" w:lineRule="exact"/>
        <w:ind w:firstLine="301"/>
        <w:rPr>
          <w:sz w:val="21"/>
        </w:rPr>
      </w:pPr>
      <w:r>
        <w:rPr>
          <w:sz w:val="21"/>
          <w:vertAlign w:val="superscript"/>
        </w:rPr>
        <w:t xml:space="preserve">4 </w:t>
      </w:r>
      <w:r>
        <w:rPr>
          <w:sz w:val="21"/>
        </w:rPr>
        <w:t>Див.: Міжнародні економічні відносини. Система регулювання міжнародних економічних відн</w:t>
      </w:r>
      <w:r>
        <w:rPr>
          <w:sz w:val="21"/>
        </w:rPr>
        <w:t>о</w:t>
      </w:r>
      <w:r>
        <w:rPr>
          <w:sz w:val="21"/>
        </w:rPr>
        <w:t>сини / А. С. Філіпенко та ін. — К., 1994.</w:t>
      </w:r>
    </w:p>
    <w:p w:rsidR="00663653" w:rsidRDefault="00663653" w:rsidP="00663653">
      <w:pPr>
        <w:pStyle w:val="a3"/>
        <w:spacing w:line="210" w:lineRule="exact"/>
        <w:ind w:firstLine="301"/>
        <w:rPr>
          <w:sz w:val="21"/>
        </w:rPr>
      </w:pPr>
      <w:r>
        <w:rPr>
          <w:sz w:val="21"/>
          <w:vertAlign w:val="superscript"/>
        </w:rPr>
        <w:t xml:space="preserve">5 </w:t>
      </w:r>
      <w:r>
        <w:rPr>
          <w:sz w:val="21"/>
        </w:rPr>
        <w:t>Там само.</w:t>
      </w:r>
    </w:p>
    <w:p w:rsidR="00663653" w:rsidRDefault="00663653" w:rsidP="00663653">
      <w:pPr>
        <w:pStyle w:val="a3"/>
        <w:spacing w:line="210" w:lineRule="exact"/>
        <w:ind w:firstLine="301"/>
        <w:rPr>
          <w:sz w:val="21"/>
        </w:rPr>
      </w:pPr>
      <w:r>
        <w:rPr>
          <w:sz w:val="21"/>
          <w:vertAlign w:val="superscript"/>
        </w:rPr>
        <w:t xml:space="preserve">6 </w:t>
      </w:r>
      <w:r>
        <w:rPr>
          <w:sz w:val="21"/>
        </w:rPr>
        <w:t>Див.: Гречанинов В. Україна в майбутній Європі: розробка моделей, дослідження перспектив. // Віче. — 1999. — № 9. — С. 90—101.</w:t>
      </w:r>
    </w:p>
    <w:p w:rsidR="00663653" w:rsidRDefault="00663653" w:rsidP="00663653">
      <w:pPr>
        <w:pStyle w:val="a3"/>
        <w:spacing w:line="210" w:lineRule="exact"/>
        <w:ind w:firstLine="301"/>
        <w:rPr>
          <w:sz w:val="21"/>
          <w:lang w:val="ru-RU"/>
        </w:rPr>
      </w:pPr>
      <w:r>
        <w:rPr>
          <w:sz w:val="21"/>
          <w:vertAlign w:val="superscript"/>
        </w:rPr>
        <w:t xml:space="preserve">7 </w:t>
      </w:r>
      <w:r>
        <w:rPr>
          <w:sz w:val="21"/>
        </w:rPr>
        <w:t xml:space="preserve">Див.: </w:t>
      </w:r>
      <w:r>
        <w:rPr>
          <w:i/>
          <w:sz w:val="21"/>
        </w:rPr>
        <w:t>Ясперс К</w:t>
      </w:r>
      <w:r>
        <w:rPr>
          <w:sz w:val="21"/>
        </w:rPr>
        <w:t>. Бу</w:t>
      </w:r>
      <w:r>
        <w:rPr>
          <w:sz w:val="21"/>
          <w:lang w:val="ru-RU"/>
        </w:rPr>
        <w:t>дущий мировой порядок // Век ХХ и мир. — 1990. — № 9.</w:t>
      </w:r>
    </w:p>
    <w:p w:rsidR="00663653" w:rsidRDefault="00663653" w:rsidP="00663653">
      <w:pPr>
        <w:pStyle w:val="a3"/>
        <w:spacing w:line="210" w:lineRule="exact"/>
        <w:ind w:firstLine="301"/>
        <w:rPr>
          <w:sz w:val="21"/>
        </w:rPr>
      </w:pPr>
      <w:r>
        <w:rPr>
          <w:sz w:val="21"/>
          <w:vertAlign w:val="superscript"/>
        </w:rPr>
        <w:t xml:space="preserve">8 </w:t>
      </w:r>
      <w:r>
        <w:rPr>
          <w:sz w:val="21"/>
        </w:rPr>
        <w:t xml:space="preserve">Див.: </w:t>
      </w:r>
      <w:r>
        <w:rPr>
          <w:i/>
          <w:sz w:val="21"/>
        </w:rPr>
        <w:t>Рябов С. Г</w:t>
      </w:r>
      <w:r>
        <w:rPr>
          <w:sz w:val="21"/>
        </w:rPr>
        <w:t>. Теорія міжнародної політики. // Політологічні чита</w:t>
      </w:r>
      <w:r>
        <w:rPr>
          <w:sz w:val="21"/>
        </w:rPr>
        <w:t>н</w:t>
      </w:r>
      <w:r>
        <w:rPr>
          <w:sz w:val="21"/>
        </w:rPr>
        <w:t>ня. — 1995. — № 1.</w:t>
      </w:r>
    </w:p>
    <w:p w:rsidR="00663653" w:rsidRDefault="00663653" w:rsidP="00663653">
      <w:pPr>
        <w:pStyle w:val="a3"/>
        <w:spacing w:line="210" w:lineRule="exact"/>
        <w:ind w:firstLine="301"/>
        <w:rPr>
          <w:sz w:val="21"/>
        </w:rPr>
      </w:pPr>
      <w:r>
        <w:rPr>
          <w:sz w:val="21"/>
          <w:vertAlign w:val="superscript"/>
        </w:rPr>
        <w:t>9</w:t>
      </w:r>
      <w:r>
        <w:rPr>
          <w:sz w:val="21"/>
        </w:rPr>
        <w:t xml:space="preserve"> Див.: </w:t>
      </w:r>
      <w:r>
        <w:rPr>
          <w:i/>
          <w:sz w:val="21"/>
        </w:rPr>
        <w:t>Кремень В</w:t>
      </w:r>
      <w:r>
        <w:rPr>
          <w:sz w:val="21"/>
        </w:rPr>
        <w:t xml:space="preserve">., </w:t>
      </w:r>
      <w:r>
        <w:rPr>
          <w:i/>
          <w:sz w:val="21"/>
        </w:rPr>
        <w:t>Ткаченко В</w:t>
      </w:r>
      <w:r>
        <w:rPr>
          <w:sz w:val="21"/>
        </w:rPr>
        <w:t>. На терезах глобалізму // Політика і час — 1999. — № 1. — с. 25—35; № 2. — С. 53—58.</w:t>
      </w:r>
    </w:p>
    <w:p w:rsidR="00663653" w:rsidRDefault="00663653" w:rsidP="00663653">
      <w:pPr>
        <w:pStyle w:val="a3"/>
        <w:spacing w:line="210" w:lineRule="exact"/>
        <w:ind w:firstLine="301"/>
        <w:rPr>
          <w:sz w:val="21"/>
        </w:rPr>
      </w:pPr>
      <w:r>
        <w:rPr>
          <w:sz w:val="21"/>
          <w:vertAlign w:val="superscript"/>
        </w:rPr>
        <w:t>10</w:t>
      </w:r>
      <w:r>
        <w:rPr>
          <w:sz w:val="21"/>
        </w:rPr>
        <w:t xml:space="preserve"> Див.: Глобальні трансформації і стратегії розвитку / Керівник авторського колективу О. Г. Біл</w:t>
      </w:r>
      <w:r>
        <w:rPr>
          <w:sz w:val="21"/>
        </w:rPr>
        <w:t>о</w:t>
      </w:r>
      <w:r>
        <w:rPr>
          <w:sz w:val="21"/>
        </w:rPr>
        <w:t>рус. — К., 1998.</w:t>
      </w:r>
    </w:p>
    <w:p w:rsidR="00663653" w:rsidRDefault="00663653" w:rsidP="00663653">
      <w:pPr>
        <w:pStyle w:val="a3"/>
        <w:spacing w:line="210" w:lineRule="exact"/>
        <w:ind w:firstLine="301"/>
        <w:rPr>
          <w:sz w:val="21"/>
          <w:lang w:val="ru-RU"/>
        </w:rPr>
      </w:pPr>
      <w:r>
        <w:rPr>
          <w:sz w:val="21"/>
          <w:vertAlign w:val="superscript"/>
        </w:rPr>
        <w:t>11</w:t>
      </w:r>
      <w:r>
        <w:rPr>
          <w:sz w:val="21"/>
        </w:rPr>
        <w:t xml:space="preserve"> Див.: </w:t>
      </w:r>
      <w:r>
        <w:rPr>
          <w:i/>
          <w:sz w:val="21"/>
        </w:rPr>
        <w:t>В</w:t>
      </w:r>
      <w:r>
        <w:rPr>
          <w:i/>
          <w:sz w:val="21"/>
          <w:lang w:val="ru-RU"/>
        </w:rPr>
        <w:t>ернадский В. И.</w:t>
      </w:r>
      <w:r>
        <w:rPr>
          <w:sz w:val="21"/>
          <w:lang w:val="ru-RU"/>
        </w:rPr>
        <w:t xml:space="preserve"> Размышления натуралиста: В 2 кн. — М., 1972. — Кн. 2. — С. 77.</w:t>
      </w:r>
    </w:p>
    <w:p w:rsidR="00663653" w:rsidRDefault="00663653" w:rsidP="00663653">
      <w:pPr>
        <w:pStyle w:val="a3"/>
        <w:spacing w:line="210" w:lineRule="exact"/>
        <w:ind w:firstLine="301"/>
        <w:rPr>
          <w:sz w:val="21"/>
        </w:rPr>
      </w:pPr>
      <w:r>
        <w:rPr>
          <w:sz w:val="21"/>
          <w:vertAlign w:val="superscript"/>
        </w:rPr>
        <w:t>12</w:t>
      </w:r>
      <w:r>
        <w:rPr>
          <w:sz w:val="21"/>
        </w:rPr>
        <w:t xml:space="preserve"> Див.: </w:t>
      </w:r>
      <w:r>
        <w:rPr>
          <w:i/>
          <w:sz w:val="21"/>
        </w:rPr>
        <w:t>Мироненко А. Н</w:t>
      </w:r>
      <w:r>
        <w:rPr>
          <w:sz w:val="21"/>
        </w:rPr>
        <w:t>. Проблемы ядерного века и пути их решения. — К., 1989.</w:t>
      </w:r>
    </w:p>
    <w:p w:rsidR="00663653" w:rsidRDefault="00663653" w:rsidP="00663653">
      <w:pPr>
        <w:pStyle w:val="a3"/>
        <w:spacing w:line="210" w:lineRule="exact"/>
        <w:ind w:firstLine="301"/>
        <w:rPr>
          <w:sz w:val="21"/>
          <w:lang w:val="ru-RU"/>
        </w:rPr>
      </w:pPr>
      <w:r>
        <w:rPr>
          <w:sz w:val="21"/>
          <w:vertAlign w:val="superscript"/>
        </w:rPr>
        <w:t>13</w:t>
      </w:r>
      <w:r>
        <w:rPr>
          <w:sz w:val="21"/>
        </w:rPr>
        <w:t xml:space="preserve"> Див.: </w:t>
      </w:r>
      <w:r>
        <w:rPr>
          <w:i/>
          <w:sz w:val="21"/>
        </w:rPr>
        <w:t>Печчеи А</w:t>
      </w:r>
      <w:r>
        <w:rPr>
          <w:sz w:val="21"/>
        </w:rPr>
        <w:t xml:space="preserve">. </w:t>
      </w:r>
      <w:r>
        <w:rPr>
          <w:sz w:val="21"/>
          <w:lang w:val="ru-RU"/>
        </w:rPr>
        <w:t>Человеческие качества. — М., 1990.</w:t>
      </w:r>
    </w:p>
    <w:p w:rsidR="00663653" w:rsidRDefault="00663653" w:rsidP="00663653">
      <w:pPr>
        <w:pStyle w:val="a3"/>
        <w:spacing w:line="210" w:lineRule="exact"/>
        <w:ind w:firstLine="301"/>
        <w:rPr>
          <w:sz w:val="21"/>
        </w:rPr>
      </w:pPr>
      <w:r>
        <w:rPr>
          <w:sz w:val="21"/>
          <w:vertAlign w:val="superscript"/>
        </w:rPr>
        <w:t>14</w:t>
      </w:r>
      <w:r>
        <w:rPr>
          <w:sz w:val="21"/>
        </w:rPr>
        <w:t xml:space="preserve"> Див.: </w:t>
      </w:r>
      <w:r>
        <w:rPr>
          <w:i/>
          <w:sz w:val="21"/>
        </w:rPr>
        <w:t>Аппатов В. П</w:t>
      </w:r>
      <w:r>
        <w:rPr>
          <w:sz w:val="21"/>
        </w:rPr>
        <w:t>. Новое политическое мышеление и современные международные отношения: анализ современной политологии. — Одесса, 1991.</w:t>
      </w:r>
    </w:p>
    <w:p w:rsidR="00663653" w:rsidRDefault="00663653" w:rsidP="00663653">
      <w:pPr>
        <w:pStyle w:val="a3"/>
        <w:spacing w:line="210" w:lineRule="exact"/>
        <w:ind w:firstLine="301"/>
        <w:rPr>
          <w:sz w:val="21"/>
        </w:rPr>
      </w:pPr>
      <w:r>
        <w:rPr>
          <w:sz w:val="21"/>
          <w:vertAlign w:val="superscript"/>
        </w:rPr>
        <w:t>15</w:t>
      </w:r>
      <w:r>
        <w:rPr>
          <w:sz w:val="21"/>
        </w:rPr>
        <w:t xml:space="preserve"> Див.: К</w:t>
      </w:r>
      <w:r>
        <w:rPr>
          <w:i/>
          <w:sz w:val="21"/>
        </w:rPr>
        <w:t>ремень В</w:t>
      </w:r>
      <w:r>
        <w:rPr>
          <w:sz w:val="21"/>
        </w:rPr>
        <w:t xml:space="preserve">., </w:t>
      </w:r>
      <w:r>
        <w:rPr>
          <w:i/>
          <w:sz w:val="21"/>
        </w:rPr>
        <w:t>Ткаченко В</w:t>
      </w:r>
      <w:r>
        <w:rPr>
          <w:sz w:val="21"/>
        </w:rPr>
        <w:t>. Україна: шлях до себе. Проблеми суспільної трансформації. — К., 1998. — С. 348—360.</w:t>
      </w:r>
    </w:p>
    <w:p w:rsidR="00663653" w:rsidRDefault="00663653" w:rsidP="00663653">
      <w:pPr>
        <w:pStyle w:val="a3"/>
        <w:spacing w:line="210" w:lineRule="exact"/>
        <w:ind w:firstLine="301"/>
        <w:rPr>
          <w:sz w:val="21"/>
        </w:rPr>
      </w:pPr>
      <w:r>
        <w:rPr>
          <w:sz w:val="21"/>
          <w:vertAlign w:val="superscript"/>
        </w:rPr>
        <w:t>16</w:t>
      </w:r>
      <w:r>
        <w:rPr>
          <w:sz w:val="21"/>
        </w:rPr>
        <w:t xml:space="preserve"> Інавгураційна промова Президента України Л. Д. Кучми 30 листопада 1999 р. — Урядовий кур’єр. — 1999. — 1 грудня.</w:t>
      </w:r>
    </w:p>
    <w:p w:rsidR="00663653" w:rsidRDefault="00663653" w:rsidP="00663653">
      <w:pPr>
        <w:pStyle w:val="a3"/>
        <w:spacing w:line="210" w:lineRule="exact"/>
        <w:ind w:firstLine="301"/>
        <w:rPr>
          <w:sz w:val="21"/>
        </w:rPr>
      </w:pPr>
      <w:r>
        <w:rPr>
          <w:sz w:val="21"/>
          <w:vertAlign w:val="superscript"/>
        </w:rPr>
        <w:t>17</w:t>
      </w:r>
      <w:r>
        <w:rPr>
          <w:sz w:val="21"/>
        </w:rPr>
        <w:t xml:space="preserve"> Див.: </w:t>
      </w:r>
      <w:r>
        <w:rPr>
          <w:i/>
          <w:sz w:val="21"/>
        </w:rPr>
        <w:t>Білас І</w:t>
      </w:r>
      <w:r>
        <w:rPr>
          <w:sz w:val="21"/>
        </w:rPr>
        <w:t>. Національні інтереси українського народу — підґрунтя національної безпеки та оборони: геополітичний аспект // Визвольний шлях. — 1999. — Кн. 3. — С. 274—276.</w:t>
      </w:r>
    </w:p>
    <w:p w:rsidR="00663653" w:rsidRDefault="00663653" w:rsidP="00663653">
      <w:pPr>
        <w:pStyle w:val="a3"/>
        <w:spacing w:line="210" w:lineRule="exact"/>
        <w:ind w:firstLine="301"/>
        <w:rPr>
          <w:sz w:val="21"/>
        </w:rPr>
      </w:pPr>
      <w:r>
        <w:rPr>
          <w:sz w:val="21"/>
          <w:vertAlign w:val="superscript"/>
        </w:rPr>
        <w:t>18</w:t>
      </w:r>
      <w:r>
        <w:rPr>
          <w:sz w:val="21"/>
        </w:rPr>
        <w:t xml:space="preserve"> Інавгураційна промова Президента України Л. Д. Кучми 30 листопада 1999 р. — Урядовий кур’єр. — 1999. — 1 грудня.</w:t>
      </w:r>
    </w:p>
    <w:p w:rsidR="00663653" w:rsidRDefault="00663653" w:rsidP="00663653">
      <w:pPr>
        <w:pStyle w:val="a3"/>
        <w:spacing w:line="210" w:lineRule="exact"/>
        <w:ind w:firstLine="301"/>
        <w:rPr>
          <w:sz w:val="21"/>
        </w:rPr>
      </w:pPr>
      <w:r>
        <w:rPr>
          <w:sz w:val="21"/>
          <w:vertAlign w:val="superscript"/>
        </w:rPr>
        <w:t>19</w:t>
      </w:r>
      <w:r>
        <w:rPr>
          <w:sz w:val="21"/>
        </w:rPr>
        <w:t xml:space="preserve"> Там само.</w:t>
      </w:r>
    </w:p>
    <w:p w:rsidR="00663653" w:rsidRDefault="00663653" w:rsidP="00663653">
      <w:pPr>
        <w:pStyle w:val="a3"/>
        <w:spacing w:line="210" w:lineRule="exact"/>
        <w:ind w:firstLine="301"/>
        <w:rPr>
          <w:sz w:val="21"/>
        </w:rPr>
      </w:pPr>
      <w:r>
        <w:rPr>
          <w:sz w:val="21"/>
          <w:vertAlign w:val="superscript"/>
        </w:rPr>
        <w:t xml:space="preserve">20 </w:t>
      </w:r>
      <w:r>
        <w:rPr>
          <w:sz w:val="21"/>
        </w:rPr>
        <w:t xml:space="preserve">Див.: </w:t>
      </w:r>
      <w:r>
        <w:rPr>
          <w:i/>
          <w:sz w:val="21"/>
        </w:rPr>
        <w:t>Бжезінський З</w:t>
      </w:r>
      <w:r>
        <w:rPr>
          <w:sz w:val="21"/>
        </w:rPr>
        <w:t>. Велика шахівниця // Всесвіт. — 1999 — № 3. — С. 111—138.</w:t>
      </w:r>
    </w:p>
    <w:p w:rsidR="00663653" w:rsidRDefault="00663653" w:rsidP="00663653">
      <w:pPr>
        <w:pStyle w:val="a3"/>
        <w:spacing w:line="210" w:lineRule="exact"/>
        <w:ind w:firstLine="301"/>
        <w:rPr>
          <w:sz w:val="21"/>
          <w:lang w:val="ru-RU"/>
        </w:rPr>
      </w:pPr>
    </w:p>
    <w:p w:rsidR="00663653" w:rsidRDefault="00663653" w:rsidP="00663653">
      <w:pPr>
        <w:pStyle w:val="a3"/>
        <w:spacing w:line="210" w:lineRule="exact"/>
        <w:ind w:firstLine="301"/>
        <w:jc w:val="center"/>
        <w:rPr>
          <w:sz w:val="21"/>
          <w:lang w:val="ru-RU"/>
        </w:rPr>
      </w:pPr>
      <w:r>
        <w:rPr>
          <w:sz w:val="21"/>
          <w:lang w:val="ru-RU"/>
        </w:rPr>
        <w:t>Х</w:t>
      </w:r>
      <w:r>
        <w:rPr>
          <w:sz w:val="21"/>
          <w:lang w:val="en-US"/>
        </w:rPr>
        <w:t>V</w:t>
      </w:r>
      <w:r w:rsidRPr="00663653">
        <w:rPr>
          <w:sz w:val="21"/>
          <w:lang w:val="ru-RU"/>
        </w:rPr>
        <w:t>І</w:t>
      </w:r>
      <w:r>
        <w:rPr>
          <w:sz w:val="21"/>
          <w:lang w:val="ru-RU"/>
        </w:rPr>
        <w:t>. ПРАКТИЧНА ПОЛІТОЛОГІЯ</w:t>
      </w:r>
    </w:p>
    <w:p w:rsidR="00663653" w:rsidRDefault="00663653" w:rsidP="00663653">
      <w:pPr>
        <w:pStyle w:val="a3"/>
        <w:spacing w:line="210" w:lineRule="exact"/>
        <w:ind w:firstLine="301"/>
        <w:jc w:val="center"/>
        <w:rPr>
          <w:sz w:val="21"/>
          <w:lang w:val="ru-RU"/>
        </w:rPr>
      </w:pPr>
    </w:p>
    <w:p w:rsidR="00663653" w:rsidRDefault="00663653" w:rsidP="00663653">
      <w:pPr>
        <w:pStyle w:val="a3"/>
        <w:spacing w:line="210" w:lineRule="exact"/>
        <w:ind w:firstLine="301"/>
        <w:rPr>
          <w:sz w:val="21"/>
          <w:lang w:val="ru-RU"/>
        </w:rPr>
      </w:pPr>
      <w:r>
        <w:rPr>
          <w:sz w:val="21"/>
          <w:vertAlign w:val="superscript"/>
        </w:rPr>
        <w:t xml:space="preserve">1 </w:t>
      </w:r>
      <w:r>
        <w:rPr>
          <w:sz w:val="21"/>
        </w:rPr>
        <w:t xml:space="preserve">Див.: </w:t>
      </w:r>
      <w:r>
        <w:rPr>
          <w:sz w:val="21"/>
          <w:lang w:val="ru-RU"/>
        </w:rPr>
        <w:t>Політологія / За заг. ред. І. С. Дзюбка, К. М. Левківського. — К.: Вища шк., 1998. — С. 112.</w:t>
      </w:r>
    </w:p>
    <w:p w:rsidR="00663653" w:rsidRDefault="00663653" w:rsidP="00663653">
      <w:pPr>
        <w:pStyle w:val="a3"/>
        <w:spacing w:line="210" w:lineRule="exact"/>
        <w:ind w:firstLine="301"/>
        <w:rPr>
          <w:sz w:val="21"/>
        </w:rPr>
      </w:pPr>
      <w:r>
        <w:rPr>
          <w:sz w:val="21"/>
          <w:vertAlign w:val="superscript"/>
        </w:rPr>
        <w:t xml:space="preserve">2 </w:t>
      </w:r>
      <w:r>
        <w:rPr>
          <w:sz w:val="21"/>
        </w:rPr>
        <w:t xml:space="preserve">Див.: </w:t>
      </w:r>
      <w:r>
        <w:rPr>
          <w:sz w:val="21"/>
          <w:lang w:val="ru-RU"/>
        </w:rPr>
        <w:t xml:space="preserve">Політологічний </w:t>
      </w:r>
      <w:r>
        <w:rPr>
          <w:sz w:val="21"/>
        </w:rPr>
        <w:t>енциклопедичний словник. — К.: Генеза, 1977. — С. 107.</w:t>
      </w:r>
    </w:p>
    <w:p w:rsidR="00663653" w:rsidRDefault="00663653" w:rsidP="00663653">
      <w:pPr>
        <w:pStyle w:val="a3"/>
        <w:spacing w:line="210" w:lineRule="exact"/>
        <w:ind w:firstLine="301"/>
        <w:rPr>
          <w:sz w:val="21"/>
        </w:rPr>
      </w:pPr>
      <w:r>
        <w:rPr>
          <w:sz w:val="21"/>
          <w:vertAlign w:val="superscript"/>
        </w:rPr>
        <w:t xml:space="preserve">3 </w:t>
      </w:r>
      <w:r>
        <w:rPr>
          <w:sz w:val="21"/>
        </w:rPr>
        <w:t>Там само. — С. 367.</w:t>
      </w:r>
    </w:p>
    <w:p w:rsidR="00663653" w:rsidRDefault="00663653" w:rsidP="00663653">
      <w:pPr>
        <w:pStyle w:val="a3"/>
        <w:spacing w:line="210" w:lineRule="exact"/>
        <w:ind w:firstLine="301"/>
        <w:rPr>
          <w:sz w:val="21"/>
        </w:rPr>
      </w:pPr>
      <w:r>
        <w:rPr>
          <w:sz w:val="21"/>
          <w:vertAlign w:val="superscript"/>
        </w:rPr>
        <w:t xml:space="preserve">4 </w:t>
      </w:r>
      <w:r>
        <w:rPr>
          <w:sz w:val="21"/>
        </w:rPr>
        <w:t xml:space="preserve">Див.: </w:t>
      </w:r>
      <w:r>
        <w:rPr>
          <w:i/>
          <w:sz w:val="21"/>
        </w:rPr>
        <w:t>Сульє Д</w:t>
      </w:r>
      <w:r>
        <w:rPr>
          <w:sz w:val="21"/>
        </w:rPr>
        <w:t xml:space="preserve">., </w:t>
      </w:r>
      <w:r>
        <w:rPr>
          <w:i/>
          <w:sz w:val="21"/>
        </w:rPr>
        <w:t>Ру Д</w:t>
      </w:r>
      <w:r>
        <w:rPr>
          <w:sz w:val="21"/>
        </w:rPr>
        <w:t>. Управління. — К., 1994.</w:t>
      </w:r>
    </w:p>
    <w:p w:rsidR="00663653" w:rsidRDefault="00663653" w:rsidP="00663653">
      <w:pPr>
        <w:pStyle w:val="a3"/>
        <w:spacing w:line="210" w:lineRule="exact"/>
        <w:ind w:firstLine="301"/>
        <w:rPr>
          <w:sz w:val="21"/>
          <w:lang w:val="ru-RU"/>
        </w:rPr>
      </w:pPr>
      <w:r>
        <w:rPr>
          <w:sz w:val="21"/>
          <w:vertAlign w:val="superscript"/>
        </w:rPr>
        <w:t xml:space="preserve">5 </w:t>
      </w:r>
      <w:r>
        <w:rPr>
          <w:sz w:val="21"/>
        </w:rPr>
        <w:t xml:space="preserve">Див.: </w:t>
      </w:r>
      <w:r>
        <w:rPr>
          <w:i/>
          <w:sz w:val="21"/>
        </w:rPr>
        <w:t>В. М. Бебик</w:t>
      </w:r>
      <w:r>
        <w:rPr>
          <w:sz w:val="21"/>
        </w:rPr>
        <w:t xml:space="preserve">. </w:t>
      </w:r>
      <w:r>
        <w:rPr>
          <w:sz w:val="21"/>
          <w:lang w:val="ru-RU"/>
        </w:rPr>
        <w:t>Політологія: теорія, методогогія, практика. — К., 1997. — С. 188.</w:t>
      </w:r>
    </w:p>
    <w:p w:rsidR="00663653" w:rsidRDefault="00663653" w:rsidP="00663653">
      <w:pPr>
        <w:pStyle w:val="a3"/>
        <w:spacing w:line="210" w:lineRule="exact"/>
        <w:ind w:firstLine="301"/>
        <w:rPr>
          <w:sz w:val="21"/>
        </w:rPr>
      </w:pPr>
      <w:r>
        <w:rPr>
          <w:sz w:val="21"/>
          <w:vertAlign w:val="superscript"/>
        </w:rPr>
        <w:t xml:space="preserve">6 </w:t>
      </w:r>
      <w:r>
        <w:rPr>
          <w:sz w:val="21"/>
        </w:rPr>
        <w:t xml:space="preserve">Див.: </w:t>
      </w:r>
      <w:r>
        <w:rPr>
          <w:i/>
          <w:sz w:val="21"/>
        </w:rPr>
        <w:t>Почепцов Г.</w:t>
      </w:r>
      <w:r>
        <w:rPr>
          <w:sz w:val="21"/>
        </w:rPr>
        <w:t xml:space="preserve"> Теорія комунікації. — К., 1996.</w:t>
      </w:r>
    </w:p>
    <w:p w:rsidR="00663653" w:rsidRDefault="00663653" w:rsidP="00663653">
      <w:pPr>
        <w:pStyle w:val="a3"/>
        <w:spacing w:line="210" w:lineRule="exact"/>
        <w:ind w:firstLine="301"/>
        <w:rPr>
          <w:sz w:val="21"/>
        </w:rPr>
      </w:pPr>
      <w:r>
        <w:rPr>
          <w:sz w:val="21"/>
          <w:vertAlign w:val="superscript"/>
        </w:rPr>
        <w:t xml:space="preserve">7 </w:t>
      </w:r>
      <w:r>
        <w:rPr>
          <w:sz w:val="21"/>
        </w:rPr>
        <w:t xml:space="preserve">Див.: </w:t>
      </w:r>
      <w:r>
        <w:rPr>
          <w:sz w:val="21"/>
          <w:lang w:val="ru-RU"/>
        </w:rPr>
        <w:t xml:space="preserve">Політологічний </w:t>
      </w:r>
      <w:r>
        <w:rPr>
          <w:sz w:val="21"/>
        </w:rPr>
        <w:t>енциклопедичний словник. — К.: Генеза, 1977. — С. 196.</w:t>
      </w:r>
    </w:p>
    <w:p w:rsidR="00663653" w:rsidRDefault="00663653" w:rsidP="00663653">
      <w:pPr>
        <w:pStyle w:val="a3"/>
        <w:spacing w:line="210" w:lineRule="exact"/>
        <w:ind w:firstLine="301"/>
        <w:rPr>
          <w:sz w:val="21"/>
          <w:lang w:val="ru-RU"/>
        </w:rPr>
      </w:pPr>
      <w:r>
        <w:rPr>
          <w:sz w:val="21"/>
          <w:vertAlign w:val="superscript"/>
        </w:rPr>
        <w:t xml:space="preserve">8 </w:t>
      </w:r>
      <w:r>
        <w:rPr>
          <w:sz w:val="21"/>
        </w:rPr>
        <w:t xml:space="preserve">Див. </w:t>
      </w:r>
      <w:r>
        <w:rPr>
          <w:i/>
          <w:sz w:val="21"/>
        </w:rPr>
        <w:t>В. М. Бебик</w:t>
      </w:r>
      <w:r>
        <w:rPr>
          <w:sz w:val="21"/>
        </w:rPr>
        <w:t xml:space="preserve">. </w:t>
      </w:r>
      <w:r>
        <w:rPr>
          <w:sz w:val="21"/>
          <w:lang w:val="ru-RU"/>
        </w:rPr>
        <w:t>Політологія: теорія, методогогія, практика. — К., 1997. — С. 173—174.</w:t>
      </w:r>
    </w:p>
    <w:p w:rsidR="00663653" w:rsidRDefault="00663653" w:rsidP="00663653">
      <w:pPr>
        <w:pStyle w:val="a3"/>
        <w:spacing w:line="210" w:lineRule="exact"/>
        <w:ind w:firstLine="301"/>
      </w:pPr>
      <w:r>
        <w:rPr>
          <w:sz w:val="21"/>
          <w:vertAlign w:val="superscript"/>
        </w:rPr>
        <w:t xml:space="preserve">9 </w:t>
      </w:r>
      <w:r>
        <w:rPr>
          <w:sz w:val="21"/>
        </w:rPr>
        <w:t>Див.: Політологія / За заг. ред. І. С. Дзюбка, К. М. Левківського — К.: Вища шк., 1998. — С. 121—122.</w:t>
      </w:r>
    </w:p>
    <w:p w:rsidR="00663653" w:rsidRDefault="00663653" w:rsidP="00663653">
      <w:pPr>
        <w:pStyle w:val="a3"/>
        <w:spacing w:line="360" w:lineRule="auto"/>
        <w:rPr>
          <w:lang w:val="ru-RU"/>
        </w:rPr>
      </w:pPr>
    </w:p>
    <w:p w:rsidR="001207CA" w:rsidRDefault="001207CA"/>
    <w:p w:rsidR="00663653" w:rsidRDefault="00663653"/>
    <w:p w:rsidR="00663653" w:rsidRDefault="00663653"/>
    <w:p w:rsidR="00663653" w:rsidRDefault="00663653"/>
    <w:p w:rsidR="00663653" w:rsidRDefault="00663653"/>
    <w:p w:rsidR="00663653" w:rsidRDefault="00663653"/>
    <w:p w:rsidR="00663653" w:rsidRDefault="00663653"/>
    <w:p w:rsidR="00663653" w:rsidRDefault="00663653"/>
    <w:p w:rsidR="00663653" w:rsidRDefault="00663653"/>
    <w:p w:rsidR="00663653" w:rsidRDefault="00663653"/>
    <w:p w:rsidR="00663653" w:rsidRDefault="00663653"/>
    <w:p w:rsidR="00663653" w:rsidRDefault="00663653"/>
    <w:p w:rsidR="00663653" w:rsidRDefault="00663653"/>
    <w:p w:rsidR="00663653" w:rsidRDefault="00663653"/>
    <w:p w:rsidR="00663653" w:rsidRDefault="00663653"/>
    <w:p w:rsidR="00663653" w:rsidRDefault="00663653"/>
    <w:p w:rsidR="00663653" w:rsidRDefault="00663653"/>
    <w:p w:rsidR="00663653" w:rsidRDefault="00663653"/>
    <w:p w:rsidR="00663653" w:rsidRDefault="00663653"/>
    <w:sectPr w:rsidR="00663653">
      <w:footerReference w:type="even" r:id="rId7"/>
      <w:footerReference w:type="default" r:id="rId8"/>
      <w:pgSz w:w="11906" w:h="16838" w:code="9"/>
      <w:pgMar w:top="1418" w:right="1134" w:bottom="1418"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altName w:val="Adana script Deco"/>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UkrainianBaltica">
    <w:altName w:val="Times New Roman"/>
    <w:charset w:val="00"/>
    <w:family w:val="auto"/>
    <w:pitch w:val="variable"/>
    <w:sig w:usb0="00000001" w:usb1="00000000" w:usb2="00000000" w:usb3="00000000" w:csb0="00000015" w:csb1="00000000"/>
  </w:font>
  <w:font w:name="Arial">
    <w:panose1 w:val="020B0604020202020204"/>
    <w:charset w:val="CC"/>
    <w:family w:val="swiss"/>
    <w:pitch w:val="variable"/>
    <w:sig w:usb0="E0002AFF" w:usb1="C0007843" w:usb2="00000009" w:usb3="00000000" w:csb0="000001FF" w:csb1="00000000"/>
  </w:font>
  <w:font w:name="Calibri Light">
    <w:altName w:val="Adana script Deco"/>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63653">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00000" w:rsidRDefault="0066365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63653">
    <w:pPr>
      <w:pStyle w:val="ae"/>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Pr>
        <w:rStyle w:val="af0"/>
        <w:noProof/>
        <w:sz w:val="24"/>
      </w:rPr>
      <w:t>1</w:t>
    </w:r>
    <w:r>
      <w:rPr>
        <w:rStyle w:val="af0"/>
        <w:sz w:val="24"/>
      </w:rPr>
      <w:fldChar w:fldCharType="end"/>
    </w:r>
  </w:p>
  <w:p w:rsidR="00000000" w:rsidRDefault="00663653">
    <w:pPr>
      <w:pStyle w:val="a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357AE"/>
    <w:multiLevelType w:val="singleLevel"/>
    <w:tmpl w:val="F5E84C30"/>
    <w:lvl w:ilvl="0">
      <w:start w:val="1"/>
      <w:numFmt w:val="bullet"/>
      <w:lvlText w:val="—"/>
      <w:lvlJc w:val="left"/>
      <w:pPr>
        <w:tabs>
          <w:tab w:val="num" w:pos="987"/>
        </w:tabs>
        <w:ind w:left="987" w:hanging="420"/>
      </w:pPr>
      <w:rPr>
        <w:rFonts w:hint="default"/>
      </w:rPr>
    </w:lvl>
  </w:abstractNum>
  <w:abstractNum w:abstractNumId="1" w15:restartNumberingAfterBreak="0">
    <w:nsid w:val="3532788A"/>
    <w:multiLevelType w:val="singleLevel"/>
    <w:tmpl w:val="345048DE"/>
    <w:lvl w:ilvl="0">
      <w:start w:val="1"/>
      <w:numFmt w:val="decimal"/>
      <w:lvlText w:val="%1."/>
      <w:lvlJc w:val="left"/>
      <w:pPr>
        <w:tabs>
          <w:tab w:val="num" w:pos="927"/>
        </w:tabs>
        <w:ind w:left="927" w:hanging="360"/>
      </w:pPr>
      <w:rPr>
        <w:rFonts w:hint="default"/>
      </w:rPr>
    </w:lvl>
  </w:abstractNum>
  <w:abstractNum w:abstractNumId="2" w15:restartNumberingAfterBreak="0">
    <w:nsid w:val="5BF4579D"/>
    <w:multiLevelType w:val="singleLevel"/>
    <w:tmpl w:val="F948F0B2"/>
    <w:lvl w:ilvl="0">
      <w:start w:val="1"/>
      <w:numFmt w:val="decimal"/>
      <w:lvlText w:val="%1."/>
      <w:lvlJc w:val="left"/>
      <w:pPr>
        <w:tabs>
          <w:tab w:val="num" w:pos="927"/>
        </w:tabs>
        <w:ind w:left="927"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15"/>
    <w:rsid w:val="001207CA"/>
    <w:rsid w:val="00647706"/>
    <w:rsid w:val="00663653"/>
    <w:rsid w:val="00FC05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9BE0B-7A63-4AE1-877F-6C3AC2BC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653"/>
    <w:pPr>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qFormat/>
    <w:rsid w:val="00663653"/>
    <w:pPr>
      <w:keepNext/>
      <w:spacing w:before="120" w:after="120" w:line="360" w:lineRule="auto"/>
      <w:ind w:firstLine="567"/>
      <w:jc w:val="center"/>
      <w:outlineLvl w:val="0"/>
    </w:pPr>
    <w:rPr>
      <w:sz w:val="28"/>
      <w:lang w:val="uk-UA"/>
    </w:rPr>
  </w:style>
  <w:style w:type="paragraph" w:styleId="2">
    <w:name w:val="heading 2"/>
    <w:basedOn w:val="a"/>
    <w:next w:val="a"/>
    <w:link w:val="20"/>
    <w:qFormat/>
    <w:rsid w:val="00663653"/>
    <w:pPr>
      <w:keepNext/>
      <w:spacing w:line="360" w:lineRule="auto"/>
      <w:ind w:firstLine="567"/>
      <w:jc w:val="both"/>
      <w:outlineLvl w:val="1"/>
    </w:pPr>
    <w:rPr>
      <w:b/>
      <w:sz w:val="28"/>
      <w:lang w:val="uk-UA"/>
    </w:rPr>
  </w:style>
  <w:style w:type="paragraph" w:styleId="3">
    <w:name w:val="heading 3"/>
    <w:basedOn w:val="a"/>
    <w:next w:val="a"/>
    <w:link w:val="30"/>
    <w:qFormat/>
    <w:rsid w:val="00663653"/>
    <w:pPr>
      <w:keepNext/>
      <w:spacing w:line="360" w:lineRule="auto"/>
      <w:ind w:firstLine="567"/>
      <w:jc w:val="center"/>
      <w:outlineLvl w:val="2"/>
    </w:pPr>
    <w:rPr>
      <w:i/>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3653"/>
    <w:rPr>
      <w:rFonts w:ascii="Times New Roman" w:eastAsia="Times New Roman" w:hAnsi="Times New Roman" w:cs="Times New Roman"/>
      <w:sz w:val="28"/>
      <w:szCs w:val="20"/>
      <w:lang w:eastAsia="uk-UA"/>
    </w:rPr>
  </w:style>
  <w:style w:type="character" w:customStyle="1" w:styleId="20">
    <w:name w:val="Заголовок 2 Знак"/>
    <w:basedOn w:val="a0"/>
    <w:link w:val="2"/>
    <w:rsid w:val="00663653"/>
    <w:rPr>
      <w:rFonts w:ascii="Times New Roman" w:eastAsia="Times New Roman" w:hAnsi="Times New Roman" w:cs="Times New Roman"/>
      <w:b/>
      <w:sz w:val="28"/>
      <w:szCs w:val="20"/>
      <w:lang w:eastAsia="uk-UA"/>
    </w:rPr>
  </w:style>
  <w:style w:type="character" w:customStyle="1" w:styleId="30">
    <w:name w:val="Заголовок 3 Знак"/>
    <w:basedOn w:val="a0"/>
    <w:link w:val="3"/>
    <w:rsid w:val="00663653"/>
    <w:rPr>
      <w:rFonts w:ascii="Times New Roman" w:eastAsia="Times New Roman" w:hAnsi="Times New Roman" w:cs="Times New Roman"/>
      <w:i/>
      <w:sz w:val="28"/>
      <w:szCs w:val="20"/>
      <w:lang w:eastAsia="uk-UA"/>
    </w:rPr>
  </w:style>
  <w:style w:type="paragraph" w:styleId="a3">
    <w:name w:val="Body Text Indent"/>
    <w:basedOn w:val="a"/>
    <w:link w:val="a4"/>
    <w:semiHidden/>
    <w:rsid w:val="00663653"/>
    <w:pPr>
      <w:spacing w:line="312" w:lineRule="auto"/>
      <w:ind w:firstLine="567"/>
      <w:jc w:val="both"/>
    </w:pPr>
    <w:rPr>
      <w:sz w:val="28"/>
      <w:lang w:val="uk-UA"/>
    </w:rPr>
  </w:style>
  <w:style w:type="character" w:customStyle="1" w:styleId="a4">
    <w:name w:val="Основний текст з відступом Знак"/>
    <w:basedOn w:val="a0"/>
    <w:link w:val="a3"/>
    <w:semiHidden/>
    <w:rsid w:val="00663653"/>
    <w:rPr>
      <w:rFonts w:ascii="Times New Roman" w:eastAsia="Times New Roman" w:hAnsi="Times New Roman" w:cs="Times New Roman"/>
      <w:sz w:val="28"/>
      <w:szCs w:val="20"/>
      <w:lang w:eastAsia="uk-UA"/>
    </w:rPr>
  </w:style>
  <w:style w:type="paragraph" w:styleId="a5">
    <w:name w:val="footnote text"/>
    <w:basedOn w:val="a"/>
    <w:link w:val="a6"/>
    <w:semiHidden/>
    <w:rsid w:val="00663653"/>
  </w:style>
  <w:style w:type="character" w:customStyle="1" w:styleId="a6">
    <w:name w:val="Текст виноски Знак"/>
    <w:basedOn w:val="a0"/>
    <w:link w:val="a5"/>
    <w:semiHidden/>
    <w:rsid w:val="00663653"/>
    <w:rPr>
      <w:rFonts w:ascii="Times New Roman" w:eastAsia="Times New Roman" w:hAnsi="Times New Roman" w:cs="Times New Roman"/>
      <w:sz w:val="20"/>
      <w:szCs w:val="20"/>
      <w:lang w:val="ru-RU" w:eastAsia="uk-UA"/>
    </w:rPr>
  </w:style>
  <w:style w:type="character" w:styleId="a7">
    <w:name w:val="footnote reference"/>
    <w:basedOn w:val="a0"/>
    <w:semiHidden/>
    <w:rsid w:val="00663653"/>
    <w:rPr>
      <w:vertAlign w:val="superscript"/>
    </w:rPr>
  </w:style>
  <w:style w:type="paragraph" w:styleId="a8">
    <w:name w:val="Title"/>
    <w:basedOn w:val="a"/>
    <w:link w:val="a9"/>
    <w:qFormat/>
    <w:rsid w:val="00663653"/>
    <w:pPr>
      <w:spacing w:line="360" w:lineRule="auto"/>
      <w:ind w:firstLine="567"/>
      <w:jc w:val="center"/>
    </w:pPr>
    <w:rPr>
      <w:sz w:val="28"/>
      <w:lang w:val="uk-UA"/>
    </w:rPr>
  </w:style>
  <w:style w:type="character" w:customStyle="1" w:styleId="a9">
    <w:name w:val="Назва Знак"/>
    <w:basedOn w:val="a0"/>
    <w:link w:val="a8"/>
    <w:rsid w:val="00663653"/>
    <w:rPr>
      <w:rFonts w:ascii="Times New Roman" w:eastAsia="Times New Roman" w:hAnsi="Times New Roman" w:cs="Times New Roman"/>
      <w:sz w:val="28"/>
      <w:szCs w:val="20"/>
      <w:lang w:eastAsia="uk-UA"/>
    </w:rPr>
  </w:style>
  <w:style w:type="paragraph" w:styleId="aa">
    <w:name w:val="Document Map"/>
    <w:basedOn w:val="a"/>
    <w:link w:val="ab"/>
    <w:semiHidden/>
    <w:rsid w:val="00663653"/>
    <w:pPr>
      <w:shd w:val="clear" w:color="auto" w:fill="000080"/>
    </w:pPr>
    <w:rPr>
      <w:rFonts w:ascii="Tahoma" w:hAnsi="Tahoma"/>
    </w:rPr>
  </w:style>
  <w:style w:type="character" w:customStyle="1" w:styleId="ab">
    <w:name w:val="Схема документа Знак"/>
    <w:basedOn w:val="a0"/>
    <w:link w:val="aa"/>
    <w:semiHidden/>
    <w:rsid w:val="00663653"/>
    <w:rPr>
      <w:rFonts w:ascii="Tahoma" w:eastAsia="Times New Roman" w:hAnsi="Tahoma" w:cs="Times New Roman"/>
      <w:sz w:val="20"/>
      <w:szCs w:val="20"/>
      <w:shd w:val="clear" w:color="auto" w:fill="000080"/>
      <w:lang w:val="ru-RU" w:eastAsia="uk-UA"/>
    </w:rPr>
  </w:style>
  <w:style w:type="paragraph" w:styleId="ac">
    <w:name w:val="Subtitle"/>
    <w:basedOn w:val="a"/>
    <w:link w:val="ad"/>
    <w:qFormat/>
    <w:rsid w:val="00663653"/>
    <w:pPr>
      <w:spacing w:line="360" w:lineRule="auto"/>
      <w:ind w:firstLine="567"/>
      <w:jc w:val="both"/>
      <w:outlineLvl w:val="0"/>
    </w:pPr>
    <w:rPr>
      <w:b/>
      <w:sz w:val="28"/>
      <w:lang w:val="uk-UA"/>
    </w:rPr>
  </w:style>
  <w:style w:type="character" w:customStyle="1" w:styleId="ad">
    <w:name w:val="Підзаголовок Знак"/>
    <w:basedOn w:val="a0"/>
    <w:link w:val="ac"/>
    <w:rsid w:val="00663653"/>
    <w:rPr>
      <w:rFonts w:ascii="Times New Roman" w:eastAsia="Times New Roman" w:hAnsi="Times New Roman" w:cs="Times New Roman"/>
      <w:b/>
      <w:sz w:val="28"/>
      <w:szCs w:val="20"/>
      <w:lang w:eastAsia="uk-UA"/>
    </w:rPr>
  </w:style>
  <w:style w:type="paragraph" w:styleId="ae">
    <w:name w:val="footer"/>
    <w:basedOn w:val="a"/>
    <w:link w:val="af"/>
    <w:semiHidden/>
    <w:rsid w:val="00663653"/>
    <w:pPr>
      <w:tabs>
        <w:tab w:val="center" w:pos="4153"/>
        <w:tab w:val="right" w:pos="8306"/>
      </w:tabs>
    </w:pPr>
  </w:style>
  <w:style w:type="character" w:customStyle="1" w:styleId="af">
    <w:name w:val="Нижній колонтитул Знак"/>
    <w:basedOn w:val="a0"/>
    <w:link w:val="ae"/>
    <w:semiHidden/>
    <w:rsid w:val="00663653"/>
    <w:rPr>
      <w:rFonts w:ascii="Times New Roman" w:eastAsia="Times New Roman" w:hAnsi="Times New Roman" w:cs="Times New Roman"/>
      <w:sz w:val="20"/>
      <w:szCs w:val="20"/>
      <w:lang w:val="ru-RU" w:eastAsia="uk-UA"/>
    </w:rPr>
  </w:style>
  <w:style w:type="character" w:styleId="af0">
    <w:name w:val="page number"/>
    <w:basedOn w:val="a0"/>
    <w:semiHidden/>
    <w:rsid w:val="00663653"/>
  </w:style>
  <w:style w:type="paragraph" w:styleId="af1">
    <w:name w:val="header"/>
    <w:basedOn w:val="a"/>
    <w:link w:val="af2"/>
    <w:semiHidden/>
    <w:rsid w:val="00663653"/>
    <w:pPr>
      <w:tabs>
        <w:tab w:val="center" w:pos="4153"/>
        <w:tab w:val="right" w:pos="8306"/>
      </w:tabs>
    </w:pPr>
  </w:style>
  <w:style w:type="character" w:customStyle="1" w:styleId="af2">
    <w:name w:val="Верхній колонтитул Знак"/>
    <w:basedOn w:val="a0"/>
    <w:link w:val="af1"/>
    <w:semiHidden/>
    <w:rsid w:val="00663653"/>
    <w:rPr>
      <w:rFonts w:ascii="Times New Roman" w:eastAsia="Times New Roman" w:hAnsi="Times New Roman" w:cs="Times New Roman"/>
      <w:sz w:val="20"/>
      <w:szCs w:val="20"/>
      <w:lang w:val="ru-RU" w:eastAsia="uk-UA"/>
    </w:rPr>
  </w:style>
  <w:style w:type="paragraph" w:customStyle="1" w:styleId="Bodytext">
    <w:name w:val="Body text"/>
    <w:rsid w:val="00663653"/>
    <w:pPr>
      <w:spacing w:after="0" w:line="264" w:lineRule="atLeast"/>
      <w:ind w:firstLine="283"/>
      <w:jc w:val="both"/>
    </w:pPr>
    <w:rPr>
      <w:rFonts w:ascii="UkrainianBaltica" w:eastAsia="Times New Roman" w:hAnsi="UkrainianBaltica" w:cs="Times New Roman"/>
      <w:snapToGrid w:val="0"/>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64417</Words>
  <Characters>36718</Characters>
  <Application>Microsoft Office Word</Application>
  <DocSecurity>0</DocSecurity>
  <Lines>305</Lines>
  <Paragraphs>201</Paragraphs>
  <ScaleCrop>false</ScaleCrop>
  <Company/>
  <LinksUpToDate>false</LinksUpToDate>
  <CharactersWithSpaces>100934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TORENT</dc:creator>
  <cp:keywords/>
  <dc:description/>
  <cp:lastModifiedBy>TORENT</cp:lastModifiedBy>
  <cp:revision>2</cp:revision>
  <dcterms:created xsi:type="dcterms:W3CDTF">2016-11-01T06:32:00Z</dcterms:created>
  <dcterms:modified xsi:type="dcterms:W3CDTF">2016-11-01T06:33:00Z</dcterms:modified>
</cp:coreProperties>
</file>