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E1" w:rsidRDefault="002B3AE1" w:rsidP="002B3AE1">
      <w:pPr>
        <w:shd w:val="clear" w:color="auto" w:fill="FFFFFF"/>
        <w:ind w:left="708"/>
        <w:rPr>
          <w:b/>
          <w:color w:val="000000"/>
          <w:sz w:val="28"/>
          <w:szCs w:val="28"/>
          <w:lang w:val="ru-RU"/>
        </w:rPr>
      </w:pPr>
      <w:proofErr w:type="spellStart"/>
      <w:r w:rsidRPr="00226B55">
        <w:rPr>
          <w:b/>
          <w:color w:val="000000"/>
          <w:sz w:val="28"/>
          <w:szCs w:val="28"/>
          <w:lang w:val="ru-RU"/>
        </w:rPr>
        <w:t>Перелік</w:t>
      </w:r>
      <w:proofErr w:type="spellEnd"/>
      <w:r w:rsidRPr="00226B5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26B55">
        <w:rPr>
          <w:b/>
          <w:color w:val="000000"/>
          <w:sz w:val="28"/>
          <w:szCs w:val="28"/>
          <w:lang w:val="ru-RU"/>
        </w:rPr>
        <w:t>питань</w:t>
      </w:r>
      <w:proofErr w:type="spellEnd"/>
      <w:r w:rsidRPr="00226B55">
        <w:rPr>
          <w:b/>
          <w:color w:val="000000"/>
          <w:sz w:val="28"/>
          <w:szCs w:val="28"/>
          <w:lang w:val="ru-RU"/>
        </w:rPr>
        <w:t xml:space="preserve"> для </w:t>
      </w:r>
      <w:proofErr w:type="spellStart"/>
      <w:proofErr w:type="gramStart"/>
      <w:r w:rsidRPr="00226B55">
        <w:rPr>
          <w:b/>
          <w:color w:val="000000"/>
          <w:sz w:val="28"/>
          <w:szCs w:val="28"/>
          <w:lang w:val="ru-RU"/>
        </w:rPr>
        <w:t>п</w:t>
      </w:r>
      <w:proofErr w:type="gramEnd"/>
      <w:r w:rsidRPr="00226B55">
        <w:rPr>
          <w:b/>
          <w:color w:val="000000"/>
          <w:sz w:val="28"/>
          <w:szCs w:val="28"/>
          <w:lang w:val="ru-RU"/>
        </w:rPr>
        <w:t>ідготовки</w:t>
      </w:r>
      <w:proofErr w:type="spellEnd"/>
      <w:r w:rsidRPr="00226B55">
        <w:rPr>
          <w:b/>
          <w:color w:val="000000"/>
          <w:sz w:val="28"/>
          <w:szCs w:val="28"/>
          <w:lang w:val="ru-RU"/>
        </w:rPr>
        <w:t xml:space="preserve"> до </w:t>
      </w:r>
      <w:proofErr w:type="spellStart"/>
      <w:r w:rsidRPr="00226B55">
        <w:rPr>
          <w:b/>
          <w:color w:val="000000"/>
          <w:sz w:val="28"/>
          <w:szCs w:val="28"/>
          <w:lang w:val="ru-RU"/>
        </w:rPr>
        <w:t>заліку</w:t>
      </w:r>
      <w:proofErr w:type="spellEnd"/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1. Поняття і предмет адміністративно-процесуального права.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2. Норми адміністративно-процесуального права.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3. Джерела адміністративно-процесуального права.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 xml:space="preserve">4. Співвідношення адміністративно-процесуального права з </w:t>
      </w:r>
      <w:proofErr w:type="spellStart"/>
      <w:r w:rsidRPr="00C77FD0">
        <w:rPr>
          <w:sz w:val="28"/>
          <w:szCs w:val="28"/>
          <w:lang w:val="uk-UA" w:eastAsia="uk-UA"/>
        </w:rPr>
        <w:t>ін-</w:t>
      </w:r>
      <w:proofErr w:type="spellEnd"/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proofErr w:type="spellStart"/>
      <w:r w:rsidRPr="00C77FD0">
        <w:rPr>
          <w:sz w:val="28"/>
          <w:szCs w:val="28"/>
          <w:lang w:val="uk-UA" w:eastAsia="uk-UA"/>
        </w:rPr>
        <w:t>шими</w:t>
      </w:r>
      <w:proofErr w:type="spellEnd"/>
      <w:r w:rsidRPr="00C77FD0">
        <w:rPr>
          <w:sz w:val="28"/>
          <w:szCs w:val="28"/>
          <w:lang w:val="uk-UA" w:eastAsia="uk-UA"/>
        </w:rPr>
        <w:t xml:space="preserve"> галузями права.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5. Проблеми розвитку та реф</w:t>
      </w:r>
      <w:r w:rsidR="00E404C6">
        <w:rPr>
          <w:sz w:val="28"/>
          <w:szCs w:val="28"/>
          <w:lang w:val="uk-UA" w:eastAsia="uk-UA"/>
        </w:rPr>
        <w:t>ормування адміністративно-проце</w:t>
      </w:r>
      <w:r w:rsidRPr="00C77FD0">
        <w:rPr>
          <w:sz w:val="28"/>
          <w:szCs w:val="28"/>
          <w:lang w:val="uk-UA" w:eastAsia="uk-UA"/>
        </w:rPr>
        <w:t xml:space="preserve">суального законодавства на </w:t>
      </w:r>
      <w:r w:rsidR="00E404C6">
        <w:rPr>
          <w:sz w:val="28"/>
          <w:szCs w:val="28"/>
          <w:lang w:val="uk-UA" w:eastAsia="uk-UA"/>
        </w:rPr>
        <w:t>сучасному етапі становлення дер</w:t>
      </w:r>
      <w:r w:rsidRPr="00C77FD0">
        <w:rPr>
          <w:sz w:val="28"/>
          <w:szCs w:val="28"/>
          <w:lang w:val="uk-UA" w:eastAsia="uk-UA"/>
        </w:rPr>
        <w:t>жави і суспільства.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6. Сутність управлінського адміністративного 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7. Поняття, зміст та особливості адміністративно-процесуальних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відносин.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 xml:space="preserve">8. Загальні поняття про об’єкти та суб’єкти </w:t>
      </w:r>
      <w:proofErr w:type="spellStart"/>
      <w:r w:rsidRPr="00C77FD0">
        <w:rPr>
          <w:sz w:val="28"/>
          <w:szCs w:val="28"/>
          <w:lang w:val="uk-UA" w:eastAsia="uk-UA"/>
        </w:rPr>
        <w:t>адміністративно-про-</w:t>
      </w:r>
      <w:proofErr w:type="spellEnd"/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proofErr w:type="spellStart"/>
      <w:r w:rsidRPr="00C77FD0">
        <w:rPr>
          <w:sz w:val="28"/>
          <w:szCs w:val="28"/>
          <w:lang w:val="uk-UA" w:eastAsia="uk-UA"/>
        </w:rPr>
        <w:t>цесуальних</w:t>
      </w:r>
      <w:proofErr w:type="spellEnd"/>
      <w:r w:rsidRPr="00C77FD0">
        <w:rPr>
          <w:sz w:val="28"/>
          <w:szCs w:val="28"/>
          <w:lang w:val="uk-UA" w:eastAsia="uk-UA"/>
        </w:rPr>
        <w:t xml:space="preserve"> відносин.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 xml:space="preserve">9. Підстави виникнення, зміни та припинення </w:t>
      </w:r>
      <w:proofErr w:type="spellStart"/>
      <w:r w:rsidRPr="00C77FD0">
        <w:rPr>
          <w:sz w:val="28"/>
          <w:szCs w:val="28"/>
          <w:lang w:val="uk-UA" w:eastAsia="uk-UA"/>
        </w:rPr>
        <w:t>адміністративно-</w:t>
      </w:r>
      <w:proofErr w:type="spellEnd"/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процесуальних відносин.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10. Зміст, система, основні поняття та завдання навчального курсу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“Адміністративний процес”.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11. Поняття та види принципів адміністративного 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 xml:space="preserve">12. </w:t>
      </w:r>
      <w:proofErr w:type="spellStart"/>
      <w:r w:rsidRPr="00C77FD0">
        <w:rPr>
          <w:sz w:val="28"/>
          <w:szCs w:val="28"/>
          <w:lang w:val="uk-UA" w:eastAsia="uk-UA"/>
        </w:rPr>
        <w:t>Загальносоціальні</w:t>
      </w:r>
      <w:proofErr w:type="spellEnd"/>
      <w:r w:rsidRPr="00C77FD0">
        <w:rPr>
          <w:sz w:val="28"/>
          <w:szCs w:val="28"/>
          <w:lang w:val="uk-UA" w:eastAsia="uk-UA"/>
        </w:rPr>
        <w:t xml:space="preserve"> принципи адміністративного 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13. Загальні (конституційні) принципи адміністративного 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14. Спеціальні принципи адміністративного 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15. Принцип законності.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16. Принцип доцільності.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17. Принцип об’єктивної істини.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18. Принцип публічності.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19. Принцип змагальності.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20. Принцип поєднання колегіальності та одноособовості.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21. Поняття та особливості правового примусу.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 xml:space="preserve">22. Адміністративний примус як особливий вид правовою </w:t>
      </w:r>
      <w:proofErr w:type="spellStart"/>
      <w:r w:rsidRPr="00C77FD0">
        <w:rPr>
          <w:sz w:val="28"/>
          <w:szCs w:val="28"/>
          <w:lang w:val="uk-UA" w:eastAsia="uk-UA"/>
        </w:rPr>
        <w:t>приму-</w:t>
      </w:r>
      <w:proofErr w:type="spellEnd"/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су, спрямований на охорону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суспільних відносин у сфері державного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управління.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23. Ознаки адміністративного примусу.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24. Державний примус та його види.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25. Класифікація заходів адміністративного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 xml:space="preserve">примусу: </w:t>
      </w:r>
      <w:proofErr w:type="spellStart"/>
      <w:r w:rsidRPr="00C77FD0">
        <w:rPr>
          <w:sz w:val="28"/>
          <w:szCs w:val="28"/>
          <w:lang w:val="uk-UA" w:eastAsia="uk-UA"/>
        </w:rPr>
        <w:t>адміністра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77FD0">
        <w:rPr>
          <w:sz w:val="28"/>
          <w:szCs w:val="28"/>
          <w:lang w:val="uk-UA" w:eastAsia="uk-UA"/>
        </w:rPr>
        <w:t>тивно-попереджувальні</w:t>
      </w:r>
      <w:proofErr w:type="spellEnd"/>
      <w:r w:rsidRPr="00C77FD0">
        <w:rPr>
          <w:sz w:val="28"/>
          <w:szCs w:val="28"/>
          <w:lang w:val="uk-UA" w:eastAsia="uk-UA"/>
        </w:rPr>
        <w:t>, адміністративного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припинення, адміністративної відповідальності, адміністративно-процесуального забезпечення.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26. Поняття та види структури адміністративного процесу (видів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провадження).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27. Поняття та види не</w:t>
      </w:r>
      <w:r w:rsidR="00E404C6">
        <w:rPr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C77FD0">
        <w:rPr>
          <w:sz w:val="28"/>
          <w:szCs w:val="28"/>
          <w:lang w:val="uk-UA" w:eastAsia="uk-UA"/>
        </w:rPr>
        <w:t>юрисдикційних пр</w:t>
      </w:r>
      <w:r w:rsidR="00E404C6">
        <w:rPr>
          <w:sz w:val="28"/>
          <w:szCs w:val="28"/>
          <w:lang w:val="uk-UA" w:eastAsia="uk-UA"/>
        </w:rPr>
        <w:t>оваджень адміністратив</w:t>
      </w:r>
      <w:r w:rsidRPr="00C77FD0">
        <w:rPr>
          <w:sz w:val="28"/>
          <w:szCs w:val="28"/>
          <w:lang w:val="uk-UA" w:eastAsia="uk-UA"/>
        </w:rPr>
        <w:t>ного 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28. Поняття та види юрисдикці</w:t>
      </w:r>
      <w:r>
        <w:rPr>
          <w:sz w:val="28"/>
          <w:szCs w:val="28"/>
          <w:lang w:val="uk-UA" w:eastAsia="uk-UA"/>
        </w:rPr>
        <w:t>йних проваджень адміністративно</w:t>
      </w:r>
      <w:r w:rsidRPr="00C77FD0">
        <w:rPr>
          <w:sz w:val="28"/>
          <w:szCs w:val="28"/>
          <w:lang w:val="uk-UA" w:eastAsia="uk-UA"/>
        </w:rPr>
        <w:t>го 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29. Поняття та види проваджень у справах про адміністративні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правопорушення.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 xml:space="preserve">30. Поняття та види </w:t>
      </w:r>
      <w:proofErr w:type="spellStart"/>
      <w:r w:rsidRPr="00C77FD0">
        <w:rPr>
          <w:sz w:val="28"/>
          <w:szCs w:val="28"/>
          <w:lang w:val="uk-UA" w:eastAsia="uk-UA"/>
        </w:rPr>
        <w:t>правозастосовчих</w:t>
      </w:r>
      <w:proofErr w:type="spellEnd"/>
      <w:r w:rsidRPr="00C77FD0">
        <w:rPr>
          <w:sz w:val="28"/>
          <w:szCs w:val="28"/>
          <w:lang w:val="uk-UA" w:eastAsia="uk-UA"/>
        </w:rPr>
        <w:t xml:space="preserve"> проваджень </w:t>
      </w:r>
      <w:proofErr w:type="spellStart"/>
      <w:r w:rsidRPr="00C77FD0">
        <w:rPr>
          <w:sz w:val="28"/>
          <w:szCs w:val="28"/>
          <w:lang w:val="uk-UA" w:eastAsia="uk-UA"/>
        </w:rPr>
        <w:t>адміністратив-</w:t>
      </w:r>
      <w:proofErr w:type="spellEnd"/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proofErr w:type="spellStart"/>
      <w:r w:rsidRPr="00C77FD0">
        <w:rPr>
          <w:sz w:val="28"/>
          <w:szCs w:val="28"/>
          <w:lang w:val="uk-UA" w:eastAsia="uk-UA"/>
        </w:rPr>
        <w:lastRenderedPageBreak/>
        <w:t>ного</w:t>
      </w:r>
      <w:proofErr w:type="spellEnd"/>
      <w:r w:rsidRPr="00C77FD0">
        <w:rPr>
          <w:sz w:val="28"/>
          <w:szCs w:val="28"/>
          <w:lang w:val="uk-UA" w:eastAsia="uk-UA"/>
        </w:rPr>
        <w:t xml:space="preserve"> 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31. Поняття та види нормотворчих проваджень адміністративного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32. Поняття та види установчих проваджень адміністративного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33. Стадії провадження адміністративного 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34. Поняття та ознаки учасників та суб’єктів адміністративного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35. Види учасників та суб’єктів адміністративного процесу.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36. Поняття і види державних органів управління, їх представників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як суб’єктів адміністративного процесу, їх процесуальні права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та обов’язки.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 xml:space="preserve">37. Поняття і види сторін, їх представників як суб’єктів </w:t>
      </w:r>
      <w:proofErr w:type="spellStart"/>
      <w:r w:rsidRPr="00C77FD0">
        <w:rPr>
          <w:sz w:val="28"/>
          <w:szCs w:val="28"/>
          <w:lang w:val="uk-UA" w:eastAsia="uk-UA"/>
        </w:rPr>
        <w:t>адміністра-тивного</w:t>
      </w:r>
      <w:proofErr w:type="spellEnd"/>
      <w:r w:rsidRPr="00C77FD0">
        <w:rPr>
          <w:sz w:val="28"/>
          <w:szCs w:val="28"/>
          <w:lang w:val="uk-UA" w:eastAsia="uk-UA"/>
        </w:rPr>
        <w:t xml:space="preserve"> процесу, їх процесуальні права та обов’язки.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38. Поняття і види третіх осіб, їх представників як суб’єктів адміністративного процесу, їх процесуальні права та обов’язки.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39. Поняття і види інших суб’єктів адміністративного процесу, їх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процесуальні права та обов’язки.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40. Поняття та види доказів в адміністративному процесі, їх відмінність від доказів у кримінальному процесі.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41. Порядок збору, дослідження та оцінки доказів в адміністративному процесі.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42. Порядок використання доказів в адміністративному процесі.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43. Поняття та види доказування в адміністративному процесі,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його відмінність від доказування у кримінальному процесі.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44. Предмет та межі доказування в адміністративному процесі.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45. Поняття та види процесуальних строків в адміністративному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процесі.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 xml:space="preserve">46. Встановлення та обчислення процесуальних строків в </w:t>
      </w:r>
      <w:proofErr w:type="spellStart"/>
      <w:r w:rsidRPr="00C77FD0">
        <w:rPr>
          <w:sz w:val="28"/>
          <w:szCs w:val="28"/>
          <w:lang w:val="uk-UA" w:eastAsia="uk-UA"/>
        </w:rPr>
        <w:t>ад-</w:t>
      </w:r>
      <w:proofErr w:type="spellEnd"/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proofErr w:type="spellStart"/>
      <w:r w:rsidRPr="00C77FD0">
        <w:rPr>
          <w:sz w:val="28"/>
          <w:szCs w:val="28"/>
          <w:lang w:val="uk-UA" w:eastAsia="uk-UA"/>
        </w:rPr>
        <w:t>міністративному</w:t>
      </w:r>
      <w:proofErr w:type="spellEnd"/>
      <w:r w:rsidRPr="00C77FD0">
        <w:rPr>
          <w:sz w:val="28"/>
          <w:szCs w:val="28"/>
          <w:lang w:val="uk-UA" w:eastAsia="uk-UA"/>
        </w:rPr>
        <w:t xml:space="preserve"> процесі.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47. Зупинення та продовження процесуальних строків в адміністративному процесі.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48. Поняття та види процесуальних строків у справах по заявах.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49. Поняття та види процесуальних строків у справах про адміністративні правопорушення.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50. Поняття та види судових витрат в адміністративному процесі.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51. Поняття та види провадження справ по заявах та скаргах.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52. Суб’єкти провадження справ по заявах та скаргах.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53. Стадії провадження справ по заявах та скаргах.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54. Порушення провадження справ по заявах та скаргах.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55. Адміністративне розслідування при провадженні справ по заявах та скаргах.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56. Підготовка справи до вирішення та вирішення справи по заявах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та скаргах.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57. Провадження по перегляду адміністративних рішень у справах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по заявах та скаргах.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58. Виконання адміністративних рішень у справах по заявах та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скаргах.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lastRenderedPageBreak/>
        <w:t>59. Поняття та види проваджень у справах про адміністративні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правопорушення.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60. Учасники проваджень у справах про адміністративні правопорушення.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61. Стадії провадження у справах про адміністративні правопорушення.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62. Докази і доказування при провадженні у справах про адміністративні правопорушення.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63. Заходи процесуального забезпечення при провадженні у справах про адміністративні правопорушення.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64. Органи та посадові особи, які уповноважені розглядати справи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про адміністративні правопорушення.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65. Судовий розгляд справ про адміністративні правопорушення.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66. Процесуальні строки вступу судового рішення у законну силу.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67. Оскарження рішень у справах про адміністративні правопорушення.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68. Виконання рішень у справах про адміністративні правопорушення.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69. Поняття та види оскарження та опротестування адміністративних рішень.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70. Порядок подачі скарги на адміністративне рішення. Вимоги до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форми та змісту скарги.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71. Строки розгляду та порядок вирішення скарги на адміністративне рішення.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72. Порядок подачі протесту на адміністративне рішення.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73. Вимоги до форми та змісту протесту.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74. Строки розгляду та порядок вирішення протесту на адміністративне рішення.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75. Апеляційне провадження по оскарженню та опротестуванню</w:t>
      </w:r>
      <w:r>
        <w:rPr>
          <w:sz w:val="28"/>
          <w:szCs w:val="28"/>
          <w:lang w:val="uk-UA" w:eastAsia="uk-UA"/>
        </w:rPr>
        <w:t xml:space="preserve"> </w:t>
      </w:r>
      <w:r w:rsidRPr="00C77FD0">
        <w:rPr>
          <w:sz w:val="28"/>
          <w:szCs w:val="28"/>
          <w:lang w:val="uk-UA" w:eastAsia="uk-UA"/>
        </w:rPr>
        <w:t>адміністративних рішень.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76. Види рішень після апеляційного розгляду адміністративних рішень.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77. Касаційне провадження по оскарженню та опротестуванню адміністративних рішень.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78. Види рішень після касаційного розгляду адміністративних рішень.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 xml:space="preserve">79. Провадження в адміністративних справах за </w:t>
      </w:r>
      <w:r>
        <w:rPr>
          <w:sz w:val="28"/>
          <w:szCs w:val="28"/>
          <w:lang w:val="uk-UA" w:eastAsia="uk-UA"/>
        </w:rPr>
        <w:t xml:space="preserve">ново виявленими </w:t>
      </w:r>
      <w:r w:rsidRPr="00C77FD0">
        <w:rPr>
          <w:sz w:val="28"/>
          <w:szCs w:val="28"/>
          <w:lang w:val="uk-UA" w:eastAsia="uk-UA"/>
        </w:rPr>
        <w:t>обставинами.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80. Поняття та види виконання адміністративних рішень.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81. Порядок виконання адміністративних рішень у справах по заявах і скаргах.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82. Порядок виконання адміністративних рішень у справах про адміністративні правопорушення.</w:t>
      </w:r>
    </w:p>
    <w:p w:rsidR="002B3AE1" w:rsidRPr="00C77FD0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83. Порядок виконання адміністративних рішень після їх оскарження та опротестування.</w:t>
      </w:r>
    </w:p>
    <w:p w:rsidR="002B3AE1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C77FD0">
        <w:rPr>
          <w:sz w:val="28"/>
          <w:szCs w:val="28"/>
          <w:lang w:val="uk-UA" w:eastAsia="uk-UA"/>
        </w:rPr>
        <w:t>84. Порядок виконання адміністративних рішень після їх апеляційного та касаційного оскарження та опротестування.</w:t>
      </w:r>
    </w:p>
    <w:p w:rsidR="002B3AE1" w:rsidRDefault="002B3AE1" w:rsidP="002B3A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</w:p>
    <w:sectPr w:rsidR="002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4EE877"/>
    <w:numStyleLink w:val="List0"/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E1"/>
    <w:rsid w:val="002B3AE1"/>
    <w:rsid w:val="002B7E3D"/>
    <w:rsid w:val="00E404C6"/>
    <w:rsid w:val="00E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0">
    <w:name w:val="List 0"/>
    <w:basedOn w:val="a"/>
    <w:semiHidden/>
    <w:rsid w:val="002B3AE1"/>
    <w:pPr>
      <w:tabs>
        <w:tab w:val="num" w:pos="348"/>
      </w:tabs>
      <w:ind w:left="348" w:firstLine="360"/>
    </w:pPr>
    <w:rPr>
      <w:sz w:val="20"/>
      <w:szCs w:val="20"/>
      <w:lang w:val="uk-UA" w:eastAsia="uk-UA"/>
    </w:rPr>
  </w:style>
  <w:style w:type="paragraph" w:styleId="a3">
    <w:name w:val="Body Text Indent"/>
    <w:basedOn w:val="a"/>
    <w:link w:val="a4"/>
    <w:rsid w:val="002B3AE1"/>
    <w:pPr>
      <w:spacing w:after="120"/>
      <w:ind w:left="283"/>
    </w:pPr>
    <w:rPr>
      <w:sz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2B3A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0">
    <w:name w:val="List 0"/>
    <w:basedOn w:val="a"/>
    <w:semiHidden/>
    <w:rsid w:val="002B3AE1"/>
    <w:pPr>
      <w:tabs>
        <w:tab w:val="num" w:pos="348"/>
      </w:tabs>
      <w:ind w:left="348" w:firstLine="360"/>
    </w:pPr>
    <w:rPr>
      <w:sz w:val="20"/>
      <w:szCs w:val="20"/>
      <w:lang w:val="uk-UA" w:eastAsia="uk-UA"/>
    </w:rPr>
  </w:style>
  <w:style w:type="paragraph" w:styleId="a3">
    <w:name w:val="Body Text Indent"/>
    <w:basedOn w:val="a"/>
    <w:link w:val="a4"/>
    <w:rsid w:val="002B3AE1"/>
    <w:pPr>
      <w:spacing w:after="120"/>
      <w:ind w:left="283"/>
    </w:pPr>
    <w:rPr>
      <w:sz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2B3A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3980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2017-02-05T15:41:00Z</dcterms:created>
  <dcterms:modified xsi:type="dcterms:W3CDTF">2017-02-05T15:41:00Z</dcterms:modified>
</cp:coreProperties>
</file>