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B" w:rsidRPr="00E0748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ЛЕКЦІЯ №9.Принципи захисту,профілактики  та лікування радіаційних ушко день.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ЗМІСТ: 1.Механізми протипроменевого захисту.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 2.Радіопротекторні засоби,класи.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 3.Оцінка захисту,радіо протекція критичних органів.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 4.Захист віддалених наслідків і радіопротектори.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1.Суть захисту від радіаційної дії полягає в підвищенні радіорезистентності або зниженні радіочутливості організму,тканин,клітин.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Захист ґрунтується на використанні певних закономірностей радіобіологічної дії та </w:t>
      </w:r>
      <w:proofErr w:type="spellStart"/>
      <w:r>
        <w:rPr>
          <w:rStyle w:val="14pt"/>
          <w:lang w:val="uk-UA"/>
        </w:rPr>
        <w:t>фармако-хімічних</w:t>
      </w:r>
      <w:proofErr w:type="spellEnd"/>
      <w:r>
        <w:rPr>
          <w:rStyle w:val="14pt"/>
          <w:lang w:val="uk-UA"/>
        </w:rPr>
        <w:t xml:space="preserve"> засобів,які називають радіопротекторами (РП) (Бак,1949).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Згадаємо про кисневий ефект ІВ – гіпоксія тканин знижує РЧ.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Саме кисневий ефект визнаний в РБ універсальним механізмом для керування РЧ різними методами. В 1960р. </w:t>
      </w:r>
      <w:proofErr w:type="spellStart"/>
      <w:r>
        <w:rPr>
          <w:rStyle w:val="14pt"/>
          <w:lang w:val="uk-UA"/>
        </w:rPr>
        <w:t>Граєвський</w:t>
      </w:r>
      <w:proofErr w:type="spellEnd"/>
      <w:r>
        <w:rPr>
          <w:rStyle w:val="14pt"/>
          <w:lang w:val="uk-UA"/>
        </w:rPr>
        <w:t xml:space="preserve"> Е.Я. висловив думку,що всі РП мають загальний механізм дії,ланки якого такі:</w:t>
      </w:r>
    </w:p>
    <w:p w:rsidR="005004BB" w:rsidRDefault="005004BB" w:rsidP="005004BB">
      <w:pPr>
        <w:numPr>
          <w:ilvl w:val="0"/>
          <w:numId w:val="1"/>
        </w:num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зниження дії ІВ за рахунок перехвату та інактивації вільних радикалів радіолізу води;</w:t>
      </w:r>
    </w:p>
    <w:p w:rsidR="005004BB" w:rsidRDefault="005004BB" w:rsidP="005004BB">
      <w:pPr>
        <w:numPr>
          <w:ilvl w:val="0"/>
          <w:numId w:val="1"/>
        </w:num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 xml:space="preserve">зміна </w:t>
      </w:r>
      <w:proofErr w:type="spellStart"/>
      <w:r>
        <w:rPr>
          <w:rStyle w:val="14pt"/>
          <w:lang w:val="uk-UA"/>
        </w:rPr>
        <w:t>оксно-відновного</w:t>
      </w:r>
      <w:proofErr w:type="spellEnd"/>
      <w:r>
        <w:rPr>
          <w:rStyle w:val="14pt"/>
          <w:lang w:val="uk-UA"/>
        </w:rPr>
        <w:t xml:space="preserve"> потенціалу клітин;</w:t>
      </w:r>
    </w:p>
    <w:p w:rsidR="005004BB" w:rsidRDefault="005004BB" w:rsidP="005004BB">
      <w:pPr>
        <w:numPr>
          <w:ilvl w:val="0"/>
          <w:numId w:val="1"/>
        </w:num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підвищення рівня толових груп(</w:t>
      </w:r>
      <w:r>
        <w:rPr>
          <w:rStyle w:val="14pt"/>
          <w:lang w:val="en-US"/>
        </w:rPr>
        <w:t>SH</w:t>
      </w:r>
      <w:r>
        <w:rPr>
          <w:rStyle w:val="14pt"/>
        </w:rPr>
        <w:t>-</w:t>
      </w:r>
      <w:r>
        <w:rPr>
          <w:rStyle w:val="14pt"/>
          <w:lang w:val="uk-UA"/>
        </w:rPr>
        <w:t xml:space="preserve">) як </w:t>
      </w:r>
      <w:proofErr w:type="spellStart"/>
      <w:r>
        <w:rPr>
          <w:rStyle w:val="14pt"/>
          <w:lang w:val="uk-UA"/>
        </w:rPr>
        <w:t>ендо-</w:t>
      </w:r>
      <w:proofErr w:type="spellEnd"/>
      <w:r>
        <w:rPr>
          <w:rStyle w:val="14pt"/>
          <w:lang w:val="uk-UA"/>
        </w:rPr>
        <w:t>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так і екзогенних;</w:t>
      </w:r>
    </w:p>
    <w:p w:rsidR="005004BB" w:rsidRDefault="005004BB" w:rsidP="005004BB">
      <w:pPr>
        <w:numPr>
          <w:ilvl w:val="0"/>
          <w:numId w:val="1"/>
        </w:num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підвищення біологічного фону радіорезистентності за рахунок утворення тіолів,</w:t>
      </w:r>
      <w:r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дофамінів</w:t>
      </w:r>
      <w:proofErr w:type="spellEnd"/>
      <w:r>
        <w:rPr>
          <w:rStyle w:val="14pt"/>
          <w:lang w:val="uk-UA"/>
        </w:rPr>
        <w:t>,серотоніну і інших біологічно активних сполук в організмі,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що отримує РП. Вони блокують метаболізм, або викликають </w:t>
      </w:r>
      <w:proofErr w:type="spellStart"/>
      <w:r>
        <w:rPr>
          <w:rStyle w:val="14pt"/>
          <w:lang w:val="uk-UA"/>
        </w:rPr>
        <w:t>„біохімічний</w:t>
      </w:r>
      <w:proofErr w:type="spellEnd"/>
      <w:r>
        <w:rPr>
          <w:rStyle w:val="14pt"/>
          <w:lang w:val="uk-UA"/>
        </w:rPr>
        <w:t xml:space="preserve"> шок”(Бак,</w:t>
      </w:r>
      <w:proofErr w:type="spellStart"/>
      <w:r>
        <w:rPr>
          <w:rStyle w:val="14pt"/>
          <w:lang w:val="uk-UA"/>
        </w:rPr>
        <w:t>Александер</w:t>
      </w:r>
      <w:proofErr w:type="spellEnd"/>
      <w:r>
        <w:rPr>
          <w:rStyle w:val="14pt"/>
          <w:lang w:val="uk-UA"/>
        </w:rPr>
        <w:t>,1964;</w:t>
      </w:r>
      <w:proofErr w:type="spellStart"/>
      <w:r>
        <w:rPr>
          <w:rStyle w:val="14pt"/>
          <w:lang w:val="uk-UA"/>
        </w:rPr>
        <w:t>Романцев</w:t>
      </w:r>
      <w:proofErr w:type="spellEnd"/>
      <w:r>
        <w:rPr>
          <w:rStyle w:val="14pt"/>
          <w:lang w:val="uk-UA"/>
        </w:rPr>
        <w:t>,1971),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призводять до гіпоксії,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порушення синтезу ДНК,</w:t>
      </w:r>
      <w:r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гліколіза</w:t>
      </w:r>
      <w:proofErr w:type="spellEnd"/>
      <w:r>
        <w:rPr>
          <w:rStyle w:val="14pt"/>
          <w:lang w:val="uk-UA"/>
        </w:rPr>
        <w:t>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мембран (Кудряшов,</w:t>
      </w:r>
      <w:proofErr w:type="spellStart"/>
      <w:r>
        <w:rPr>
          <w:rStyle w:val="14pt"/>
          <w:lang w:val="uk-UA"/>
        </w:rPr>
        <w:t>Гончаренко</w:t>
      </w:r>
      <w:proofErr w:type="spellEnd"/>
      <w:r>
        <w:rPr>
          <w:rStyle w:val="14pt"/>
          <w:lang w:val="uk-UA"/>
        </w:rPr>
        <w:t>,1980).;</w:t>
      </w:r>
    </w:p>
    <w:p w:rsidR="005004BB" w:rsidRDefault="005004BB" w:rsidP="005004BB">
      <w:pPr>
        <w:numPr>
          <w:ilvl w:val="0"/>
          <w:numId w:val="1"/>
        </w:num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РП збільшують період,</w:t>
      </w:r>
      <w:r>
        <w:rPr>
          <w:rStyle w:val="14pt"/>
          <w:lang w:val="uk-UA"/>
        </w:rPr>
        <w:t xml:space="preserve"> об’єм</w:t>
      </w:r>
      <w:r>
        <w:rPr>
          <w:rStyle w:val="14pt"/>
          <w:lang w:val="uk-UA"/>
        </w:rPr>
        <w:t xml:space="preserve"> репарації за рахунок ферментів;</w:t>
      </w:r>
    </w:p>
    <w:p w:rsidR="005004BB" w:rsidRDefault="005004BB" w:rsidP="005004BB">
      <w:pPr>
        <w:spacing w:line="360" w:lineRule="auto"/>
        <w:ind w:left="75"/>
        <w:rPr>
          <w:rStyle w:val="14pt"/>
          <w:lang w:val="uk-UA"/>
        </w:rPr>
      </w:pPr>
      <w:r>
        <w:rPr>
          <w:rStyle w:val="14pt"/>
          <w:lang w:val="uk-UA"/>
        </w:rPr>
        <w:t xml:space="preserve">     забезпечується зниження тиску кисню в клітинах,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тобто гіпоксія,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особливо важливо на першому фізико-хімічному етапі опромінення,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через що РП слід давати до опромінення.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Після нього кисень потрібний для ферментативної репарації.</w:t>
      </w:r>
    </w:p>
    <w:p w:rsidR="005004BB" w:rsidRDefault="005004BB" w:rsidP="005004BB">
      <w:pPr>
        <w:spacing w:line="360" w:lineRule="auto"/>
        <w:ind w:left="75"/>
        <w:rPr>
          <w:rStyle w:val="14pt"/>
          <w:lang w:val="uk-UA"/>
        </w:rPr>
      </w:pPr>
      <w:r>
        <w:rPr>
          <w:rStyle w:val="14pt"/>
          <w:lang w:val="uk-UA"/>
        </w:rPr>
        <w:t>Єдиного механізму протипроменевого захисту поки що не існує.</w:t>
      </w:r>
    </w:p>
    <w:p w:rsidR="005004BB" w:rsidRDefault="005004BB" w:rsidP="005004BB">
      <w:pPr>
        <w:spacing w:line="360" w:lineRule="auto"/>
        <w:ind w:left="75"/>
        <w:rPr>
          <w:rStyle w:val="14pt"/>
          <w:lang w:val="uk-UA"/>
        </w:rPr>
      </w:pPr>
    </w:p>
    <w:p w:rsidR="005004BB" w:rsidRDefault="005004BB" w:rsidP="005004BB">
      <w:pPr>
        <w:spacing w:line="360" w:lineRule="auto"/>
        <w:ind w:left="75"/>
        <w:rPr>
          <w:rStyle w:val="14pt"/>
          <w:lang w:val="uk-UA"/>
        </w:rPr>
      </w:pPr>
      <w:r>
        <w:rPr>
          <w:rStyle w:val="14pt"/>
          <w:lang w:val="uk-UA"/>
        </w:rPr>
        <w:t>2.В 1949р. З.Бак відкрив можливість хімічного захисту від радіації.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Перша речовина запропонована для захисту – ціанід натрію,друга – цистеїн,амінокислота(1949,</w:t>
      </w:r>
      <w:proofErr w:type="spellStart"/>
      <w:r>
        <w:rPr>
          <w:rStyle w:val="14pt"/>
          <w:lang w:val="uk-UA"/>
        </w:rPr>
        <w:t>Патт</w:t>
      </w:r>
      <w:proofErr w:type="spellEnd"/>
      <w:r>
        <w:rPr>
          <w:rStyle w:val="14pt"/>
          <w:lang w:val="uk-UA"/>
        </w:rPr>
        <w:t>).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Введення їх мишам перед опроміненням в летальних дозах збільшувало їх виживання.</w:t>
      </w:r>
      <w:r>
        <w:rPr>
          <w:rStyle w:val="14pt"/>
          <w:lang w:val="uk-UA"/>
        </w:rPr>
        <w:br/>
        <w:t>Зараз найбільш ефективними вважаються два класи сполук: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 xml:space="preserve"> - 1 </w:t>
      </w:r>
      <w:proofErr w:type="spellStart"/>
      <w:r>
        <w:rPr>
          <w:rStyle w:val="14pt"/>
          <w:lang w:val="uk-UA"/>
        </w:rPr>
        <w:t>–Індолилалкіламіни</w:t>
      </w:r>
      <w:proofErr w:type="spellEnd"/>
      <w:r>
        <w:rPr>
          <w:rStyle w:val="14pt"/>
          <w:lang w:val="uk-UA"/>
        </w:rPr>
        <w:t>:</w:t>
      </w:r>
      <w:proofErr w:type="spellStart"/>
      <w:r>
        <w:rPr>
          <w:rStyle w:val="14pt"/>
          <w:lang w:val="uk-UA"/>
        </w:rPr>
        <w:t>триптамін</w:t>
      </w:r>
      <w:proofErr w:type="spellEnd"/>
      <w:r>
        <w:rPr>
          <w:rStyle w:val="14pt"/>
          <w:lang w:val="uk-UA"/>
        </w:rPr>
        <w:t>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серотонін,гексамін</w:t>
      </w:r>
      <w:r>
        <w:rPr>
          <w:rStyle w:val="14pt"/>
          <w:lang w:val="uk-UA"/>
        </w:rPr>
        <w:br/>
        <w:t xml:space="preserve">   11-Меркаптоалкіламіни:</w:t>
      </w:r>
      <w:proofErr w:type="spellStart"/>
      <w:r>
        <w:rPr>
          <w:rStyle w:val="14pt"/>
          <w:lang w:val="uk-UA"/>
        </w:rPr>
        <w:t>цистеїнамін</w:t>
      </w:r>
      <w:proofErr w:type="spellEnd"/>
      <w:r>
        <w:rPr>
          <w:rStyle w:val="14pt"/>
          <w:lang w:val="uk-UA"/>
        </w:rPr>
        <w:t xml:space="preserve"> (</w:t>
      </w:r>
      <w:proofErr w:type="spellStart"/>
      <w:r>
        <w:rPr>
          <w:rStyle w:val="14pt"/>
          <w:lang w:val="uk-UA"/>
        </w:rPr>
        <w:t>МЕА-меркамін</w:t>
      </w:r>
      <w:proofErr w:type="spellEnd"/>
      <w:r>
        <w:rPr>
          <w:rStyle w:val="14pt"/>
          <w:lang w:val="uk-UA"/>
        </w:rPr>
        <w:t>),</w:t>
      </w:r>
      <w:proofErr w:type="spellStart"/>
      <w:r>
        <w:rPr>
          <w:rStyle w:val="14pt"/>
          <w:lang w:val="uk-UA"/>
        </w:rPr>
        <w:t>цистамін</w:t>
      </w:r>
      <w:proofErr w:type="spellEnd"/>
      <w:r>
        <w:rPr>
          <w:rStyle w:val="14pt"/>
          <w:lang w:val="uk-UA"/>
        </w:rPr>
        <w:t xml:space="preserve"> (дисульфід МЕА),</w:t>
      </w:r>
      <w:proofErr w:type="spellStart"/>
      <w:r>
        <w:rPr>
          <w:rStyle w:val="14pt"/>
          <w:lang w:val="uk-UA"/>
        </w:rPr>
        <w:t>аміноалкілтіофосфати</w:t>
      </w:r>
      <w:proofErr w:type="spellEnd"/>
      <w:r>
        <w:rPr>
          <w:rStyle w:val="14pt"/>
          <w:lang w:val="uk-UA"/>
        </w:rPr>
        <w:t>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3.Незалежно від молекулярних і клітинних механізмів самого акту захисту РП, вважається, що вони начебто зменшують ефективну дозу опромінення.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Це характеризує величина ФЗД – фактор зміни дози – показник оцінки захисної дії РП.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Так,якщо за ЛД 50/30 поглинена доза становила 10Гр (без РП)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при опроміненні групи тварин,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 застосування РП знизило дозу до 6Гр, то ФЗД =1,7.Крім ФЗД, РП оцінюють за терапевтичним індексом,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який є відношенням ЛД50(характеризує токсичну дію препарату) до терапевтичної дози </w:t>
      </w:r>
      <w:proofErr w:type="spellStart"/>
      <w:r>
        <w:rPr>
          <w:rStyle w:val="14pt"/>
          <w:lang w:val="uk-UA"/>
        </w:rPr>
        <w:t>Дтерап</w:t>
      </w:r>
      <w:proofErr w:type="spellEnd"/>
      <w:r>
        <w:rPr>
          <w:rStyle w:val="14pt"/>
          <w:lang w:val="uk-UA"/>
        </w:rPr>
        <w:t>.,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тобто захисної.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Слід відмітити,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що тіоли  - 11група РП- дуже токсичні в радіозахисних дозах і не </w:t>
      </w:r>
      <w:r>
        <w:rPr>
          <w:rStyle w:val="14pt"/>
          <w:lang w:val="uk-UA"/>
        </w:rPr>
        <w:t>пов’язані</w:t>
      </w:r>
      <w:r>
        <w:rPr>
          <w:rStyle w:val="14pt"/>
          <w:lang w:val="uk-UA"/>
        </w:rPr>
        <w:t xml:space="preserve"> з кисневим ефектом,як правило.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1 група РП при малих концентраціях мають добрий захист: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кисневий ефект-судино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звужувальна дія-гіпоксія.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Тому раціональним є сумісне використання обох груп РП (</w:t>
      </w:r>
      <w:proofErr w:type="spellStart"/>
      <w:r>
        <w:rPr>
          <w:rStyle w:val="14pt"/>
          <w:lang w:val="uk-UA"/>
        </w:rPr>
        <w:t>Жеребченко</w:t>
      </w:r>
      <w:proofErr w:type="spellEnd"/>
      <w:r>
        <w:rPr>
          <w:rStyle w:val="14pt"/>
          <w:lang w:val="uk-UA"/>
        </w:rPr>
        <w:t>,1971).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Дослідженнями показ</w:t>
      </w:r>
      <w:r>
        <w:rPr>
          <w:rStyle w:val="14pt"/>
          <w:lang w:val="uk-UA"/>
        </w:rPr>
        <w:t>а</w:t>
      </w:r>
      <w:r>
        <w:rPr>
          <w:rStyle w:val="14pt"/>
          <w:lang w:val="uk-UA"/>
        </w:rPr>
        <w:t>но,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комбінація 1 і 11групи РП потенціює захисний ефект,причому різні РП диференційовано діють на різні критичні органи.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Наприклад, комплекс АЕТ (11) та </w:t>
      </w:r>
      <w:proofErr w:type="spellStart"/>
      <w:r>
        <w:rPr>
          <w:rStyle w:val="14pt"/>
          <w:lang w:val="uk-UA"/>
        </w:rPr>
        <w:t>мексамін</w:t>
      </w:r>
      <w:proofErr w:type="spellEnd"/>
      <w:r>
        <w:rPr>
          <w:rStyle w:val="14pt"/>
          <w:lang w:val="uk-UA"/>
        </w:rPr>
        <w:t xml:space="preserve"> (1) має </w:t>
      </w:r>
      <w:proofErr w:type="spellStart"/>
      <w:r>
        <w:rPr>
          <w:rStyle w:val="14pt"/>
          <w:lang w:val="uk-UA"/>
        </w:rPr>
        <w:t>сінергічну</w:t>
      </w:r>
      <w:proofErr w:type="spellEnd"/>
      <w:r>
        <w:rPr>
          <w:rStyle w:val="14pt"/>
          <w:lang w:val="uk-UA"/>
        </w:rPr>
        <w:t xml:space="preserve"> дію,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 той же час,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 АЕТ захищає кістковий мозок і кишечник однаково,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 гексамін – лише кістковий мозок.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4.Чи можливо захистити організми від віддалених наслідків радіації?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Даних з приводу цього чимало,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але вони </w:t>
      </w:r>
      <w:r>
        <w:rPr>
          <w:rStyle w:val="14pt"/>
          <w:lang w:val="uk-UA"/>
        </w:rPr>
        <w:t>суперечливі</w:t>
      </w:r>
      <w:r>
        <w:rPr>
          <w:rStyle w:val="14pt"/>
          <w:lang w:val="uk-UA"/>
        </w:rPr>
        <w:t>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стосуються кожного випадку окремо.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Так</w:t>
      </w:r>
      <w:r>
        <w:rPr>
          <w:rStyle w:val="14pt"/>
          <w:lang w:val="uk-UA"/>
        </w:rPr>
        <w:t xml:space="preserve">, </w:t>
      </w:r>
      <w:proofErr w:type="spellStart"/>
      <w:r>
        <w:rPr>
          <w:rStyle w:val="14pt"/>
          <w:lang w:val="uk-UA"/>
        </w:rPr>
        <w:t>Мезен</w:t>
      </w:r>
      <w:proofErr w:type="spellEnd"/>
      <w:r>
        <w:rPr>
          <w:rStyle w:val="14pt"/>
          <w:lang w:val="uk-UA"/>
        </w:rPr>
        <w:t xml:space="preserve"> встановив,що багатокомпонентний захист (</w:t>
      </w:r>
      <w:proofErr w:type="spellStart"/>
      <w:r>
        <w:rPr>
          <w:rStyle w:val="14pt"/>
          <w:lang w:val="uk-UA"/>
        </w:rPr>
        <w:t>АЕТ.глутатіон</w:t>
      </w:r>
      <w:proofErr w:type="spellEnd"/>
      <w:r>
        <w:rPr>
          <w:rStyle w:val="14pt"/>
          <w:lang w:val="uk-UA"/>
        </w:rPr>
        <w:t>,цистеїн,серотонін,МЕА)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 збільшує тривалість  життя мишей,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опромінених ІВ в дозі до 10Гр.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Загальна гіпоксія ( дихання </w:t>
      </w:r>
      <w:proofErr w:type="spellStart"/>
      <w:r>
        <w:rPr>
          <w:rStyle w:val="14pt"/>
          <w:lang w:val="uk-UA"/>
        </w:rPr>
        <w:t>гіпоксичними</w:t>
      </w:r>
      <w:proofErr w:type="spellEnd"/>
      <w:r>
        <w:rPr>
          <w:rStyle w:val="14pt"/>
          <w:lang w:val="uk-UA"/>
        </w:rPr>
        <w:t xml:space="preserve"> сумішами) затримує розвиток лейкемії у мишей.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 xml:space="preserve">На сьогодні існує проблема практичного використання </w:t>
      </w:r>
      <w:proofErr w:type="spellStart"/>
      <w:r>
        <w:rPr>
          <w:rStyle w:val="14pt"/>
          <w:lang w:val="uk-UA"/>
        </w:rPr>
        <w:t>фармако-хімічних</w:t>
      </w:r>
      <w:proofErr w:type="spellEnd"/>
      <w:r>
        <w:rPr>
          <w:rStyle w:val="14pt"/>
          <w:lang w:val="uk-UA"/>
        </w:rPr>
        <w:t xml:space="preserve"> засобів протипроменевого захисту,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так як: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а)вони ефективні лише при умові застосування перед опроміненням,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б)ефективність захисту дуже знижується з часом,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в)</w:t>
      </w:r>
      <w:proofErr w:type="spellStart"/>
      <w:r>
        <w:rPr>
          <w:rStyle w:val="14pt"/>
          <w:lang w:val="uk-UA"/>
        </w:rPr>
        <w:t>в</w:t>
      </w:r>
      <w:proofErr w:type="spellEnd"/>
      <w:r>
        <w:rPr>
          <w:rStyle w:val="14pt"/>
          <w:lang w:val="uk-UA"/>
        </w:rPr>
        <w:t xml:space="preserve"> радіозахисних кількостях РП дуже токсичні,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тобто терапевтичний індекс низький.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І це є головним,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обмежує їх практичне використання для людей.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  <w:r>
        <w:rPr>
          <w:rStyle w:val="14pt"/>
          <w:lang w:val="uk-UA"/>
        </w:rPr>
        <w:t>Тому, РП назначають перед променевою терапією для захисту критичних органів,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 також в космічній радіобіології для захисту космонавтів від космічної радіації.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Екстраполювати дані з експериментальних тварин на людей прямо недопустимо,</w:t>
      </w:r>
      <w:r>
        <w:rPr>
          <w:rStyle w:val="14pt"/>
          <w:lang w:val="uk-UA"/>
        </w:rPr>
        <w:t xml:space="preserve"> </w:t>
      </w:r>
      <w:bookmarkStart w:id="0" w:name="_GoBack"/>
      <w:bookmarkEnd w:id="0"/>
      <w:r>
        <w:rPr>
          <w:rStyle w:val="14pt"/>
          <w:lang w:val="uk-UA"/>
        </w:rPr>
        <w:t>оскільки  радіозахисні дози РП можуть відрізнятись на кілька порядків.</w:t>
      </w:r>
    </w:p>
    <w:p w:rsidR="005004BB" w:rsidRDefault="005004BB" w:rsidP="005004BB">
      <w:pPr>
        <w:spacing w:line="360" w:lineRule="auto"/>
        <w:rPr>
          <w:rStyle w:val="14pt"/>
          <w:lang w:val="uk-UA"/>
        </w:rPr>
      </w:pPr>
    </w:p>
    <w:p w:rsidR="00D16CB7" w:rsidRPr="005004BB" w:rsidRDefault="00D16CB7" w:rsidP="005004BB">
      <w:pPr>
        <w:spacing w:line="360" w:lineRule="auto"/>
        <w:rPr>
          <w:lang w:val="uk-UA"/>
        </w:rPr>
      </w:pPr>
    </w:p>
    <w:sectPr w:rsidR="00D16CB7" w:rsidRPr="0050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1D5"/>
    <w:multiLevelType w:val="hybridMultilevel"/>
    <w:tmpl w:val="6ABC1630"/>
    <w:lvl w:ilvl="0" w:tplc="E69EE50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B"/>
    <w:rsid w:val="005004BB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5004B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5004B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2017-11-29T18:41:00Z</dcterms:created>
  <dcterms:modified xsi:type="dcterms:W3CDTF">2017-11-29T18:47:00Z</dcterms:modified>
</cp:coreProperties>
</file>