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3F4" w:rsidRPr="00AA7C64" w:rsidRDefault="006A73F4" w:rsidP="006A73F4">
      <w:pPr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6A73F4" w:rsidRPr="00FD1C60" w:rsidRDefault="006A73F4" w:rsidP="006A73F4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FD1C60">
        <w:rPr>
          <w:b/>
          <w:caps/>
          <w:color w:val="000000"/>
          <w:sz w:val="28"/>
          <w:szCs w:val="28"/>
          <w:lang w:val="uk-UA"/>
        </w:rPr>
        <w:t>ХІІІ. Список рекомендованої літератури для вивчення навчальної дисципліни</w:t>
      </w:r>
    </w:p>
    <w:p w:rsidR="006A73F4" w:rsidRPr="00AA7C64" w:rsidRDefault="006A73F4" w:rsidP="006A73F4">
      <w:pPr>
        <w:jc w:val="both"/>
        <w:rPr>
          <w:bCs/>
          <w:i/>
          <w:color w:val="000000"/>
          <w:sz w:val="28"/>
          <w:szCs w:val="28"/>
          <w:lang w:val="uk-UA"/>
        </w:rPr>
      </w:pPr>
    </w:p>
    <w:p w:rsidR="006A73F4" w:rsidRPr="00AA7C64" w:rsidRDefault="006A73F4" w:rsidP="006A73F4">
      <w:pPr>
        <w:pStyle w:val="a9"/>
        <w:suppressAutoHyphens/>
        <w:ind w:left="0"/>
        <w:jc w:val="center"/>
        <w:rPr>
          <w:rStyle w:val="FontStyle68"/>
          <w:color w:val="000000"/>
          <w:sz w:val="28"/>
          <w:szCs w:val="28"/>
          <w:lang w:val="uk-UA" w:eastAsia="uk-UA"/>
        </w:rPr>
      </w:pPr>
      <w:r w:rsidRPr="00AA7C64">
        <w:rPr>
          <w:b/>
          <w:color w:val="000000"/>
          <w:sz w:val="28"/>
          <w:szCs w:val="28"/>
          <w:lang w:val="uk-UA"/>
        </w:rPr>
        <w:t>Нормативно-правові акти:</w:t>
      </w:r>
    </w:p>
    <w:p w:rsidR="006A73F4" w:rsidRPr="00DC3391" w:rsidRDefault="006A73F4" w:rsidP="006A73F4">
      <w:pPr>
        <w:pStyle w:val="a9"/>
        <w:numPr>
          <w:ilvl w:val="0"/>
          <w:numId w:val="1"/>
        </w:numPr>
        <w:suppressAutoHyphens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C90AE3">
        <w:rPr>
          <w:bCs/>
          <w:sz w:val="28"/>
          <w:szCs w:val="28"/>
        </w:rPr>
        <w:t>Загальна</w:t>
      </w:r>
      <w:proofErr w:type="spellEnd"/>
      <w:r w:rsidRPr="00C90AE3">
        <w:rPr>
          <w:bCs/>
          <w:sz w:val="28"/>
          <w:szCs w:val="28"/>
        </w:rPr>
        <w:t xml:space="preserve"> </w:t>
      </w:r>
      <w:proofErr w:type="spellStart"/>
      <w:r w:rsidRPr="00C90AE3">
        <w:rPr>
          <w:bCs/>
          <w:sz w:val="28"/>
          <w:szCs w:val="28"/>
        </w:rPr>
        <w:t>декларація</w:t>
      </w:r>
      <w:proofErr w:type="spellEnd"/>
      <w:r w:rsidRPr="00C90AE3">
        <w:rPr>
          <w:bCs/>
          <w:sz w:val="28"/>
          <w:szCs w:val="28"/>
        </w:rPr>
        <w:t xml:space="preserve"> прав </w:t>
      </w:r>
      <w:proofErr w:type="spellStart"/>
      <w:r w:rsidRPr="00C90AE3">
        <w:rPr>
          <w:bCs/>
          <w:sz w:val="28"/>
          <w:szCs w:val="28"/>
        </w:rPr>
        <w:t>людини</w:t>
      </w:r>
      <w:proofErr w:type="spellEnd"/>
      <w:r w:rsidRPr="00C90AE3">
        <w:rPr>
          <w:sz w:val="28"/>
          <w:szCs w:val="28"/>
        </w:rPr>
        <w:t xml:space="preserve"> </w:t>
      </w:r>
      <w:proofErr w:type="spellStart"/>
      <w:r w:rsidRPr="00C90AE3">
        <w:rPr>
          <w:sz w:val="28"/>
          <w:szCs w:val="28"/>
        </w:rPr>
        <w:t>від</w:t>
      </w:r>
      <w:proofErr w:type="spellEnd"/>
      <w:r w:rsidRPr="00C90AE3">
        <w:rPr>
          <w:sz w:val="28"/>
          <w:szCs w:val="28"/>
        </w:rPr>
        <w:t xml:space="preserve"> 10 </w:t>
      </w:r>
      <w:proofErr w:type="spellStart"/>
      <w:r w:rsidRPr="00C90AE3">
        <w:rPr>
          <w:sz w:val="28"/>
          <w:szCs w:val="28"/>
        </w:rPr>
        <w:t>грудня</w:t>
      </w:r>
      <w:proofErr w:type="spellEnd"/>
      <w:r w:rsidRPr="00C90AE3">
        <w:rPr>
          <w:sz w:val="28"/>
          <w:szCs w:val="28"/>
        </w:rPr>
        <w:t xml:space="preserve"> 1948 року // Права </w:t>
      </w:r>
      <w:proofErr w:type="spellStart"/>
      <w:r w:rsidRPr="00C90AE3">
        <w:rPr>
          <w:sz w:val="28"/>
          <w:szCs w:val="28"/>
        </w:rPr>
        <w:t>людини</w:t>
      </w:r>
      <w:proofErr w:type="spellEnd"/>
      <w:r w:rsidRPr="00C90AE3">
        <w:rPr>
          <w:sz w:val="28"/>
          <w:szCs w:val="28"/>
        </w:rPr>
        <w:t xml:space="preserve">. </w:t>
      </w:r>
      <w:proofErr w:type="spellStart"/>
      <w:r w:rsidRPr="00C90AE3">
        <w:rPr>
          <w:sz w:val="28"/>
          <w:szCs w:val="28"/>
        </w:rPr>
        <w:t>Міжнародні</w:t>
      </w:r>
      <w:proofErr w:type="spellEnd"/>
      <w:r w:rsidRPr="00C90AE3">
        <w:rPr>
          <w:sz w:val="28"/>
          <w:szCs w:val="28"/>
        </w:rPr>
        <w:t xml:space="preserve"> договори </w:t>
      </w:r>
      <w:proofErr w:type="spellStart"/>
      <w:r w:rsidRPr="00C90AE3">
        <w:rPr>
          <w:sz w:val="28"/>
          <w:szCs w:val="28"/>
        </w:rPr>
        <w:t>України</w:t>
      </w:r>
      <w:proofErr w:type="spellEnd"/>
      <w:r w:rsidRPr="00C90AE3">
        <w:rPr>
          <w:sz w:val="28"/>
          <w:szCs w:val="28"/>
        </w:rPr>
        <w:t xml:space="preserve">, </w:t>
      </w:r>
      <w:proofErr w:type="spellStart"/>
      <w:r w:rsidRPr="00C90AE3">
        <w:rPr>
          <w:sz w:val="28"/>
          <w:szCs w:val="28"/>
        </w:rPr>
        <w:t>декларації</w:t>
      </w:r>
      <w:proofErr w:type="spellEnd"/>
      <w:r w:rsidRPr="00C90AE3">
        <w:rPr>
          <w:sz w:val="28"/>
          <w:szCs w:val="28"/>
        </w:rPr>
        <w:t xml:space="preserve">, </w:t>
      </w:r>
      <w:proofErr w:type="spellStart"/>
      <w:r w:rsidRPr="00C90AE3">
        <w:rPr>
          <w:sz w:val="28"/>
          <w:szCs w:val="28"/>
        </w:rPr>
        <w:t>документи</w:t>
      </w:r>
      <w:proofErr w:type="spellEnd"/>
      <w:r w:rsidRPr="00C90AE3">
        <w:rPr>
          <w:sz w:val="28"/>
          <w:szCs w:val="28"/>
        </w:rPr>
        <w:t>. – К., 1992. – С.18-24.</w:t>
      </w:r>
    </w:p>
    <w:p w:rsidR="006A73F4" w:rsidRPr="00DC3391" w:rsidRDefault="006A73F4" w:rsidP="006A73F4">
      <w:pPr>
        <w:pStyle w:val="a9"/>
        <w:numPr>
          <w:ilvl w:val="0"/>
          <w:numId w:val="1"/>
        </w:numPr>
        <w:suppressAutoHyphens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C90AE3">
        <w:rPr>
          <w:sz w:val="28"/>
          <w:szCs w:val="28"/>
        </w:rPr>
        <w:t>Міжнародний</w:t>
      </w:r>
      <w:proofErr w:type="spellEnd"/>
      <w:r w:rsidRPr="00C90AE3">
        <w:rPr>
          <w:sz w:val="28"/>
          <w:szCs w:val="28"/>
        </w:rPr>
        <w:t xml:space="preserve"> пакт про </w:t>
      </w:r>
      <w:proofErr w:type="spellStart"/>
      <w:r w:rsidRPr="00C90AE3">
        <w:rPr>
          <w:sz w:val="28"/>
          <w:szCs w:val="28"/>
        </w:rPr>
        <w:t>громадянські</w:t>
      </w:r>
      <w:proofErr w:type="spellEnd"/>
      <w:r w:rsidRPr="00C90AE3">
        <w:rPr>
          <w:sz w:val="28"/>
          <w:szCs w:val="28"/>
        </w:rPr>
        <w:t xml:space="preserve"> i </w:t>
      </w:r>
      <w:proofErr w:type="spellStart"/>
      <w:r w:rsidRPr="00C90AE3">
        <w:rPr>
          <w:sz w:val="28"/>
          <w:szCs w:val="28"/>
        </w:rPr>
        <w:t>політичні</w:t>
      </w:r>
      <w:proofErr w:type="spellEnd"/>
      <w:r w:rsidRPr="00C90AE3">
        <w:rPr>
          <w:sz w:val="28"/>
          <w:szCs w:val="28"/>
        </w:rPr>
        <w:t xml:space="preserve"> права </w:t>
      </w:r>
      <w:proofErr w:type="spellStart"/>
      <w:r w:rsidRPr="00C90AE3">
        <w:rPr>
          <w:sz w:val="28"/>
          <w:szCs w:val="28"/>
        </w:rPr>
        <w:t>від</w:t>
      </w:r>
      <w:proofErr w:type="spellEnd"/>
      <w:r w:rsidRPr="00C90AE3">
        <w:rPr>
          <w:sz w:val="28"/>
          <w:szCs w:val="28"/>
        </w:rPr>
        <w:t xml:space="preserve"> 16 </w:t>
      </w:r>
      <w:proofErr w:type="spellStart"/>
      <w:r w:rsidRPr="00C90AE3">
        <w:rPr>
          <w:sz w:val="28"/>
          <w:szCs w:val="28"/>
        </w:rPr>
        <w:t>грудня</w:t>
      </w:r>
      <w:proofErr w:type="spellEnd"/>
      <w:r w:rsidRPr="00C90AE3">
        <w:rPr>
          <w:sz w:val="28"/>
          <w:szCs w:val="28"/>
        </w:rPr>
        <w:t xml:space="preserve"> 1966 року // Права </w:t>
      </w:r>
      <w:proofErr w:type="spellStart"/>
      <w:r w:rsidRPr="00C90AE3">
        <w:rPr>
          <w:sz w:val="28"/>
          <w:szCs w:val="28"/>
        </w:rPr>
        <w:t>людини</w:t>
      </w:r>
      <w:proofErr w:type="spellEnd"/>
      <w:r w:rsidRPr="00C90AE3">
        <w:rPr>
          <w:sz w:val="28"/>
          <w:szCs w:val="28"/>
        </w:rPr>
        <w:t xml:space="preserve">. </w:t>
      </w:r>
      <w:proofErr w:type="spellStart"/>
      <w:r w:rsidRPr="00C90AE3">
        <w:rPr>
          <w:sz w:val="28"/>
          <w:szCs w:val="28"/>
        </w:rPr>
        <w:t>Міжнародні</w:t>
      </w:r>
      <w:proofErr w:type="spellEnd"/>
      <w:r w:rsidRPr="00C90AE3">
        <w:rPr>
          <w:sz w:val="28"/>
          <w:szCs w:val="28"/>
        </w:rPr>
        <w:t xml:space="preserve"> договори </w:t>
      </w:r>
      <w:proofErr w:type="spellStart"/>
      <w:r w:rsidRPr="00C90AE3">
        <w:rPr>
          <w:sz w:val="28"/>
          <w:szCs w:val="28"/>
        </w:rPr>
        <w:t>України</w:t>
      </w:r>
      <w:proofErr w:type="spellEnd"/>
      <w:r w:rsidRPr="00C90AE3">
        <w:rPr>
          <w:sz w:val="28"/>
          <w:szCs w:val="28"/>
        </w:rPr>
        <w:t xml:space="preserve">, </w:t>
      </w:r>
      <w:proofErr w:type="spellStart"/>
      <w:r w:rsidRPr="00C90AE3">
        <w:rPr>
          <w:sz w:val="28"/>
          <w:szCs w:val="28"/>
        </w:rPr>
        <w:t>декларації</w:t>
      </w:r>
      <w:proofErr w:type="spellEnd"/>
      <w:r w:rsidRPr="00C90AE3">
        <w:rPr>
          <w:sz w:val="28"/>
          <w:szCs w:val="28"/>
        </w:rPr>
        <w:t xml:space="preserve">, </w:t>
      </w:r>
      <w:proofErr w:type="spellStart"/>
      <w:r w:rsidRPr="00C90AE3">
        <w:rPr>
          <w:sz w:val="28"/>
          <w:szCs w:val="28"/>
        </w:rPr>
        <w:t>документи</w:t>
      </w:r>
      <w:proofErr w:type="spellEnd"/>
      <w:r w:rsidRPr="00C90AE3">
        <w:rPr>
          <w:sz w:val="28"/>
          <w:szCs w:val="28"/>
        </w:rPr>
        <w:t>. – К., 1992. – С. 36-62.</w:t>
      </w:r>
    </w:p>
    <w:p w:rsidR="006A73F4" w:rsidRDefault="006A73F4" w:rsidP="006A73F4">
      <w:pPr>
        <w:pStyle w:val="a9"/>
        <w:numPr>
          <w:ilvl w:val="0"/>
          <w:numId w:val="1"/>
        </w:numPr>
        <w:suppressAutoHyphens/>
        <w:jc w:val="both"/>
        <w:rPr>
          <w:rStyle w:val="FontStyle68"/>
          <w:color w:val="000000"/>
          <w:sz w:val="28"/>
          <w:szCs w:val="28"/>
          <w:lang w:val="uk-UA" w:eastAsia="uk-UA"/>
        </w:rPr>
      </w:pPr>
      <w:proofErr w:type="spellStart"/>
      <w:r w:rsidRPr="00C90AE3">
        <w:rPr>
          <w:sz w:val="28"/>
          <w:szCs w:val="28"/>
        </w:rPr>
        <w:t>Європейська</w:t>
      </w:r>
      <w:proofErr w:type="spellEnd"/>
      <w:r w:rsidRPr="00C90AE3">
        <w:rPr>
          <w:sz w:val="28"/>
          <w:szCs w:val="28"/>
        </w:rPr>
        <w:t xml:space="preserve"> </w:t>
      </w:r>
      <w:proofErr w:type="spellStart"/>
      <w:r w:rsidRPr="00C90AE3">
        <w:rPr>
          <w:sz w:val="28"/>
          <w:szCs w:val="28"/>
        </w:rPr>
        <w:t>конвенція</w:t>
      </w:r>
      <w:proofErr w:type="spellEnd"/>
      <w:r w:rsidRPr="00C90AE3">
        <w:rPr>
          <w:sz w:val="28"/>
          <w:szCs w:val="28"/>
        </w:rPr>
        <w:t xml:space="preserve"> з прав </w:t>
      </w:r>
      <w:proofErr w:type="spellStart"/>
      <w:r w:rsidRPr="00C90AE3">
        <w:rPr>
          <w:sz w:val="28"/>
          <w:szCs w:val="28"/>
        </w:rPr>
        <w:t>людини</w:t>
      </w:r>
      <w:proofErr w:type="spellEnd"/>
      <w:r w:rsidRPr="00C90AE3">
        <w:rPr>
          <w:sz w:val="28"/>
          <w:szCs w:val="28"/>
        </w:rPr>
        <w:t xml:space="preserve"> (</w:t>
      </w:r>
      <w:proofErr w:type="spellStart"/>
      <w:r w:rsidRPr="00C90AE3">
        <w:rPr>
          <w:sz w:val="28"/>
          <w:szCs w:val="28"/>
        </w:rPr>
        <w:t>Конвенція</w:t>
      </w:r>
      <w:proofErr w:type="spellEnd"/>
      <w:r w:rsidRPr="00C90AE3">
        <w:rPr>
          <w:sz w:val="28"/>
          <w:szCs w:val="28"/>
        </w:rPr>
        <w:t xml:space="preserve"> про </w:t>
      </w:r>
      <w:proofErr w:type="spellStart"/>
      <w:r w:rsidRPr="00C90AE3">
        <w:rPr>
          <w:sz w:val="28"/>
          <w:szCs w:val="28"/>
        </w:rPr>
        <w:t>захист</w:t>
      </w:r>
      <w:proofErr w:type="spellEnd"/>
      <w:r w:rsidRPr="00C90AE3">
        <w:rPr>
          <w:sz w:val="28"/>
          <w:szCs w:val="28"/>
        </w:rPr>
        <w:t xml:space="preserve"> прав і </w:t>
      </w:r>
      <w:proofErr w:type="spellStart"/>
      <w:r w:rsidRPr="00C90AE3">
        <w:rPr>
          <w:sz w:val="28"/>
          <w:szCs w:val="28"/>
        </w:rPr>
        <w:t>основних</w:t>
      </w:r>
      <w:proofErr w:type="spellEnd"/>
      <w:r w:rsidRPr="00C90AE3">
        <w:rPr>
          <w:sz w:val="28"/>
          <w:szCs w:val="28"/>
        </w:rPr>
        <w:t xml:space="preserve"> свобод </w:t>
      </w:r>
      <w:proofErr w:type="spellStart"/>
      <w:r w:rsidRPr="00C90AE3">
        <w:rPr>
          <w:sz w:val="28"/>
          <w:szCs w:val="28"/>
        </w:rPr>
        <w:t>людини</w:t>
      </w:r>
      <w:proofErr w:type="spellEnd"/>
      <w:r w:rsidRPr="00C90AE3">
        <w:rPr>
          <w:sz w:val="28"/>
          <w:szCs w:val="28"/>
        </w:rPr>
        <w:t xml:space="preserve"> </w:t>
      </w:r>
      <w:proofErr w:type="spellStart"/>
      <w:r w:rsidRPr="00C90AE3">
        <w:rPr>
          <w:sz w:val="28"/>
          <w:szCs w:val="28"/>
        </w:rPr>
        <w:t>від</w:t>
      </w:r>
      <w:proofErr w:type="spellEnd"/>
      <w:r w:rsidRPr="00C90AE3">
        <w:rPr>
          <w:sz w:val="28"/>
          <w:szCs w:val="28"/>
        </w:rPr>
        <w:t xml:space="preserve"> 4 листопада 1950 року) // Права </w:t>
      </w:r>
      <w:proofErr w:type="spellStart"/>
      <w:r w:rsidRPr="00C90AE3">
        <w:rPr>
          <w:sz w:val="28"/>
          <w:szCs w:val="28"/>
        </w:rPr>
        <w:t>людини</w:t>
      </w:r>
      <w:proofErr w:type="spellEnd"/>
      <w:r w:rsidRPr="00C90AE3">
        <w:rPr>
          <w:sz w:val="28"/>
          <w:szCs w:val="28"/>
        </w:rPr>
        <w:t xml:space="preserve"> і </w:t>
      </w:r>
      <w:proofErr w:type="spellStart"/>
      <w:r w:rsidRPr="00C90AE3">
        <w:rPr>
          <w:sz w:val="28"/>
          <w:szCs w:val="28"/>
        </w:rPr>
        <w:t>професійні</w:t>
      </w:r>
      <w:proofErr w:type="spellEnd"/>
      <w:r w:rsidRPr="00C90AE3">
        <w:rPr>
          <w:sz w:val="28"/>
          <w:szCs w:val="28"/>
        </w:rPr>
        <w:t xml:space="preserve"> </w:t>
      </w:r>
      <w:proofErr w:type="spellStart"/>
      <w:r w:rsidRPr="00C90AE3">
        <w:rPr>
          <w:sz w:val="28"/>
          <w:szCs w:val="28"/>
        </w:rPr>
        <w:t>стандарти</w:t>
      </w:r>
      <w:proofErr w:type="spellEnd"/>
      <w:r w:rsidRPr="00C90AE3">
        <w:rPr>
          <w:sz w:val="28"/>
          <w:szCs w:val="28"/>
        </w:rPr>
        <w:t xml:space="preserve"> для </w:t>
      </w:r>
      <w:proofErr w:type="spellStart"/>
      <w:r w:rsidRPr="00C90AE3">
        <w:rPr>
          <w:sz w:val="28"/>
          <w:szCs w:val="28"/>
        </w:rPr>
        <w:t>юристів</w:t>
      </w:r>
      <w:proofErr w:type="spellEnd"/>
      <w:r w:rsidRPr="00C90AE3">
        <w:rPr>
          <w:sz w:val="28"/>
          <w:szCs w:val="28"/>
        </w:rPr>
        <w:t xml:space="preserve"> </w:t>
      </w:r>
      <w:proofErr w:type="gramStart"/>
      <w:r w:rsidRPr="00C90AE3">
        <w:rPr>
          <w:sz w:val="28"/>
          <w:szCs w:val="28"/>
        </w:rPr>
        <w:t>в</w:t>
      </w:r>
      <w:proofErr w:type="gramEnd"/>
      <w:r w:rsidRPr="00C90AE3">
        <w:rPr>
          <w:sz w:val="28"/>
          <w:szCs w:val="28"/>
        </w:rPr>
        <w:t xml:space="preserve"> документах </w:t>
      </w:r>
      <w:proofErr w:type="spellStart"/>
      <w:r w:rsidRPr="00C90AE3">
        <w:rPr>
          <w:sz w:val="28"/>
          <w:szCs w:val="28"/>
        </w:rPr>
        <w:t>міжнародних</w:t>
      </w:r>
      <w:proofErr w:type="spellEnd"/>
      <w:r w:rsidRPr="00C90AE3">
        <w:rPr>
          <w:sz w:val="28"/>
          <w:szCs w:val="28"/>
        </w:rPr>
        <w:t xml:space="preserve"> </w:t>
      </w:r>
      <w:proofErr w:type="spellStart"/>
      <w:r w:rsidRPr="00C90AE3">
        <w:rPr>
          <w:sz w:val="28"/>
          <w:szCs w:val="28"/>
        </w:rPr>
        <w:t>організацій</w:t>
      </w:r>
      <w:proofErr w:type="spellEnd"/>
      <w:r w:rsidRPr="00C90AE3">
        <w:rPr>
          <w:sz w:val="28"/>
          <w:szCs w:val="28"/>
        </w:rPr>
        <w:t xml:space="preserve">. – Амстердам – </w:t>
      </w:r>
      <w:proofErr w:type="spellStart"/>
      <w:r w:rsidRPr="00C90AE3">
        <w:rPr>
          <w:sz w:val="28"/>
          <w:szCs w:val="28"/>
        </w:rPr>
        <w:t>Київ</w:t>
      </w:r>
      <w:proofErr w:type="spellEnd"/>
      <w:r w:rsidRPr="00C90AE3">
        <w:rPr>
          <w:sz w:val="28"/>
          <w:szCs w:val="28"/>
        </w:rPr>
        <w:t>, 1996. – С. 12-17.</w:t>
      </w:r>
    </w:p>
    <w:p w:rsidR="006A73F4" w:rsidRPr="00847EF8" w:rsidRDefault="006A73F4" w:rsidP="006A73F4">
      <w:pPr>
        <w:pStyle w:val="a9"/>
        <w:numPr>
          <w:ilvl w:val="0"/>
          <w:numId w:val="1"/>
        </w:numPr>
        <w:suppressAutoHyphens/>
        <w:jc w:val="both"/>
        <w:rPr>
          <w:rStyle w:val="FontStyle68"/>
          <w:color w:val="000000"/>
          <w:sz w:val="28"/>
          <w:szCs w:val="28"/>
          <w:lang w:val="uk-UA" w:eastAsia="uk-UA"/>
        </w:rPr>
      </w:pPr>
      <w:r w:rsidRPr="00847EF8">
        <w:rPr>
          <w:rStyle w:val="FontStyle68"/>
          <w:color w:val="000000"/>
          <w:sz w:val="28"/>
          <w:szCs w:val="28"/>
          <w:lang w:val="uk-UA" w:eastAsia="uk-UA"/>
        </w:rPr>
        <w:t>Конституція України: Прийнята на п</w:t>
      </w:r>
      <w:r w:rsidRPr="007A63DB">
        <w:rPr>
          <w:rStyle w:val="FontStyle68"/>
          <w:sz w:val="28"/>
          <w:lang w:eastAsia="uk-UA"/>
        </w:rPr>
        <w:t>’</w:t>
      </w:r>
      <w:proofErr w:type="spellStart"/>
      <w:r w:rsidRPr="00847EF8">
        <w:rPr>
          <w:rStyle w:val="FontStyle68"/>
          <w:color w:val="000000"/>
          <w:sz w:val="28"/>
          <w:szCs w:val="28"/>
          <w:lang w:val="uk-UA" w:eastAsia="uk-UA"/>
        </w:rPr>
        <w:t>ятій</w:t>
      </w:r>
      <w:proofErr w:type="spellEnd"/>
      <w:r w:rsidRPr="00847EF8">
        <w:rPr>
          <w:rStyle w:val="FontStyle68"/>
          <w:color w:val="000000"/>
          <w:sz w:val="28"/>
          <w:szCs w:val="28"/>
          <w:lang w:val="uk-UA" w:eastAsia="uk-UA"/>
        </w:rPr>
        <w:t xml:space="preserve"> сесії Верховної </w:t>
      </w:r>
      <w:r>
        <w:rPr>
          <w:rStyle w:val="FontStyle68"/>
          <w:color w:val="000000"/>
          <w:sz w:val="28"/>
          <w:szCs w:val="28"/>
          <w:lang w:val="uk-UA" w:eastAsia="uk-UA"/>
        </w:rPr>
        <w:t>Ради України 28 червня 1996 р</w:t>
      </w:r>
      <w:r w:rsidRPr="00847EF8">
        <w:rPr>
          <w:rStyle w:val="FontStyle68"/>
          <w:color w:val="000000"/>
          <w:sz w:val="28"/>
          <w:szCs w:val="28"/>
          <w:lang w:val="uk-UA" w:eastAsia="uk-UA"/>
        </w:rPr>
        <w:t xml:space="preserve">. </w:t>
      </w:r>
      <w:r>
        <w:rPr>
          <w:rStyle w:val="FontStyle68"/>
          <w:color w:val="000000"/>
          <w:sz w:val="28"/>
          <w:szCs w:val="28"/>
          <w:lang w:val="uk-UA" w:eastAsia="uk-UA"/>
        </w:rPr>
        <w:t>–</w:t>
      </w:r>
      <w:r w:rsidRPr="00847EF8">
        <w:rPr>
          <w:rStyle w:val="FontStyle68"/>
          <w:color w:val="000000"/>
          <w:sz w:val="28"/>
          <w:szCs w:val="28"/>
          <w:lang w:val="uk-UA" w:eastAsia="uk-UA"/>
        </w:rPr>
        <w:t xml:space="preserve"> К.: Преса України, 2009. </w:t>
      </w:r>
      <w:r>
        <w:rPr>
          <w:rStyle w:val="FontStyle68"/>
          <w:color w:val="000000"/>
          <w:sz w:val="28"/>
          <w:szCs w:val="28"/>
          <w:lang w:val="uk-UA" w:eastAsia="uk-UA"/>
        </w:rPr>
        <w:t>– 80 с.</w:t>
      </w:r>
    </w:p>
    <w:p w:rsidR="006A73F4" w:rsidRPr="00847EF8" w:rsidRDefault="006A73F4" w:rsidP="006A73F4">
      <w:pPr>
        <w:pStyle w:val="a9"/>
        <w:numPr>
          <w:ilvl w:val="0"/>
          <w:numId w:val="1"/>
        </w:numPr>
        <w:suppressAutoHyphens/>
        <w:jc w:val="both"/>
        <w:rPr>
          <w:rStyle w:val="FontStyle68"/>
          <w:color w:val="000000"/>
          <w:sz w:val="28"/>
          <w:szCs w:val="28"/>
          <w:lang w:val="uk-UA" w:eastAsia="uk-UA"/>
        </w:rPr>
      </w:pPr>
      <w:proofErr w:type="spellStart"/>
      <w:r w:rsidRPr="007A63DB">
        <w:rPr>
          <w:rStyle w:val="FontStyle68"/>
          <w:sz w:val="28"/>
        </w:rPr>
        <w:t>Кримінальний</w:t>
      </w:r>
      <w:proofErr w:type="spellEnd"/>
      <w:r w:rsidRPr="007A63DB">
        <w:rPr>
          <w:rStyle w:val="FontStyle68"/>
          <w:sz w:val="28"/>
        </w:rPr>
        <w:t xml:space="preserve"> </w:t>
      </w:r>
      <w:proofErr w:type="spellStart"/>
      <w:r w:rsidRPr="007A63DB">
        <w:rPr>
          <w:rStyle w:val="FontStyle68"/>
          <w:sz w:val="28"/>
        </w:rPr>
        <w:t>процесуальний</w:t>
      </w:r>
      <w:proofErr w:type="spellEnd"/>
      <w:r w:rsidRPr="007A63DB">
        <w:rPr>
          <w:rStyle w:val="FontStyle68"/>
          <w:sz w:val="28"/>
        </w:rPr>
        <w:t xml:space="preserve"> кодекс </w:t>
      </w:r>
      <w:proofErr w:type="spellStart"/>
      <w:r w:rsidRPr="007A63DB">
        <w:rPr>
          <w:rStyle w:val="FontStyle68"/>
          <w:sz w:val="28"/>
        </w:rPr>
        <w:t>України</w:t>
      </w:r>
      <w:proofErr w:type="spellEnd"/>
      <w:r w:rsidRPr="007A63DB">
        <w:rPr>
          <w:rStyle w:val="FontStyle68"/>
          <w:sz w:val="28"/>
        </w:rPr>
        <w:t xml:space="preserve">, Закон </w:t>
      </w:r>
      <w:proofErr w:type="spellStart"/>
      <w:r w:rsidRPr="007A63DB">
        <w:rPr>
          <w:rStyle w:val="FontStyle68"/>
          <w:sz w:val="28"/>
        </w:rPr>
        <w:t>України</w:t>
      </w:r>
      <w:proofErr w:type="spellEnd"/>
      <w:r w:rsidRPr="007A63DB">
        <w:rPr>
          <w:rStyle w:val="FontStyle68"/>
          <w:sz w:val="28"/>
        </w:rPr>
        <w:t xml:space="preserve"> «Про </w:t>
      </w:r>
      <w:proofErr w:type="spellStart"/>
      <w:r w:rsidRPr="007A63DB">
        <w:rPr>
          <w:rStyle w:val="FontStyle68"/>
          <w:sz w:val="28"/>
        </w:rPr>
        <w:t>внесення</w:t>
      </w:r>
      <w:proofErr w:type="spellEnd"/>
      <w:r w:rsidRPr="007A63DB">
        <w:rPr>
          <w:rStyle w:val="FontStyle68"/>
          <w:sz w:val="28"/>
        </w:rPr>
        <w:t xml:space="preserve"> </w:t>
      </w:r>
      <w:proofErr w:type="spellStart"/>
      <w:r w:rsidRPr="007A63DB">
        <w:rPr>
          <w:rStyle w:val="FontStyle68"/>
          <w:sz w:val="28"/>
        </w:rPr>
        <w:t>змін</w:t>
      </w:r>
      <w:proofErr w:type="spellEnd"/>
      <w:r w:rsidRPr="007A63DB">
        <w:rPr>
          <w:rStyle w:val="FontStyle68"/>
          <w:sz w:val="28"/>
        </w:rPr>
        <w:t xml:space="preserve"> до </w:t>
      </w:r>
      <w:proofErr w:type="spellStart"/>
      <w:r w:rsidRPr="007A63DB">
        <w:rPr>
          <w:rStyle w:val="FontStyle68"/>
          <w:sz w:val="28"/>
        </w:rPr>
        <w:t>деяких</w:t>
      </w:r>
      <w:proofErr w:type="spellEnd"/>
      <w:r w:rsidRPr="007A63DB">
        <w:rPr>
          <w:rStyle w:val="FontStyle68"/>
          <w:sz w:val="28"/>
        </w:rPr>
        <w:t xml:space="preserve"> </w:t>
      </w:r>
      <w:proofErr w:type="spellStart"/>
      <w:r w:rsidRPr="007A63DB">
        <w:rPr>
          <w:rStyle w:val="FontStyle68"/>
          <w:sz w:val="28"/>
        </w:rPr>
        <w:t>законодавчих</w:t>
      </w:r>
      <w:proofErr w:type="spellEnd"/>
      <w:r w:rsidRPr="007A63DB">
        <w:rPr>
          <w:rStyle w:val="FontStyle68"/>
          <w:sz w:val="28"/>
        </w:rPr>
        <w:t xml:space="preserve"> </w:t>
      </w:r>
      <w:proofErr w:type="spellStart"/>
      <w:r w:rsidRPr="007A63DB">
        <w:rPr>
          <w:rStyle w:val="FontStyle68"/>
          <w:sz w:val="28"/>
        </w:rPr>
        <w:t>актів</w:t>
      </w:r>
      <w:proofErr w:type="spellEnd"/>
      <w:r w:rsidRPr="007A63DB">
        <w:rPr>
          <w:rStyle w:val="FontStyle68"/>
          <w:sz w:val="28"/>
        </w:rPr>
        <w:t xml:space="preserve"> </w:t>
      </w:r>
      <w:proofErr w:type="spellStart"/>
      <w:r w:rsidRPr="007A63DB">
        <w:rPr>
          <w:rStyle w:val="FontStyle68"/>
          <w:sz w:val="28"/>
        </w:rPr>
        <w:t>України</w:t>
      </w:r>
      <w:proofErr w:type="spellEnd"/>
      <w:r w:rsidRPr="007A63DB">
        <w:rPr>
          <w:rStyle w:val="FontStyle68"/>
          <w:sz w:val="28"/>
        </w:rPr>
        <w:t xml:space="preserve"> у </w:t>
      </w:r>
      <w:proofErr w:type="spellStart"/>
      <w:r w:rsidRPr="007A63DB">
        <w:rPr>
          <w:rStyle w:val="FontStyle68"/>
          <w:sz w:val="28"/>
        </w:rPr>
        <w:t>зв’язку</w:t>
      </w:r>
      <w:proofErr w:type="spellEnd"/>
      <w:r w:rsidRPr="007A63DB">
        <w:rPr>
          <w:rStyle w:val="FontStyle68"/>
          <w:sz w:val="28"/>
        </w:rPr>
        <w:t xml:space="preserve"> з </w:t>
      </w:r>
      <w:proofErr w:type="spellStart"/>
      <w:r w:rsidRPr="007A63DB">
        <w:rPr>
          <w:rStyle w:val="FontStyle68"/>
          <w:sz w:val="28"/>
        </w:rPr>
        <w:t>прийняттям</w:t>
      </w:r>
      <w:proofErr w:type="spellEnd"/>
      <w:r w:rsidRPr="007A63DB">
        <w:rPr>
          <w:rStyle w:val="FontStyle68"/>
          <w:sz w:val="28"/>
        </w:rPr>
        <w:t xml:space="preserve"> </w:t>
      </w:r>
      <w:proofErr w:type="spellStart"/>
      <w:r w:rsidRPr="007A63DB">
        <w:rPr>
          <w:rStyle w:val="FontStyle68"/>
          <w:sz w:val="28"/>
        </w:rPr>
        <w:t>Кримінального</w:t>
      </w:r>
      <w:proofErr w:type="spellEnd"/>
      <w:r w:rsidRPr="007A63DB">
        <w:rPr>
          <w:rStyle w:val="FontStyle68"/>
          <w:sz w:val="28"/>
        </w:rPr>
        <w:t xml:space="preserve"> </w:t>
      </w:r>
      <w:proofErr w:type="spellStart"/>
      <w:r w:rsidRPr="007A63DB">
        <w:rPr>
          <w:rStyle w:val="FontStyle68"/>
          <w:sz w:val="28"/>
        </w:rPr>
        <w:t>процесуального</w:t>
      </w:r>
      <w:proofErr w:type="spellEnd"/>
      <w:r w:rsidRPr="007A63DB">
        <w:rPr>
          <w:rStyle w:val="FontStyle68"/>
          <w:sz w:val="28"/>
        </w:rPr>
        <w:t xml:space="preserve"> кодексу </w:t>
      </w:r>
      <w:proofErr w:type="spellStart"/>
      <w:r w:rsidRPr="007A63DB">
        <w:rPr>
          <w:rStyle w:val="FontStyle68"/>
          <w:sz w:val="28"/>
        </w:rPr>
        <w:t>України</w:t>
      </w:r>
      <w:proofErr w:type="spellEnd"/>
      <w:r w:rsidRPr="007A63DB">
        <w:rPr>
          <w:rStyle w:val="FontStyle68"/>
          <w:sz w:val="28"/>
        </w:rPr>
        <w:t xml:space="preserve">»: </w:t>
      </w:r>
      <w:proofErr w:type="spellStart"/>
      <w:r w:rsidRPr="007A63DB">
        <w:rPr>
          <w:rStyle w:val="FontStyle68"/>
          <w:sz w:val="28"/>
        </w:rPr>
        <w:t>чинне</w:t>
      </w:r>
      <w:proofErr w:type="spellEnd"/>
      <w:r w:rsidRPr="007A63DB">
        <w:rPr>
          <w:rStyle w:val="FontStyle68"/>
          <w:sz w:val="28"/>
        </w:rPr>
        <w:t xml:space="preserve"> </w:t>
      </w:r>
      <w:proofErr w:type="spellStart"/>
      <w:r w:rsidRPr="007A63DB">
        <w:rPr>
          <w:rStyle w:val="FontStyle68"/>
          <w:sz w:val="28"/>
        </w:rPr>
        <w:t>законодавство</w:t>
      </w:r>
      <w:proofErr w:type="spellEnd"/>
      <w:r w:rsidRPr="007A63DB">
        <w:rPr>
          <w:rStyle w:val="FontStyle68"/>
          <w:sz w:val="28"/>
        </w:rPr>
        <w:t xml:space="preserve"> з 19 листопада 2012 р.: (</w:t>
      </w:r>
      <w:proofErr w:type="spellStart"/>
      <w:r w:rsidRPr="007A63DB">
        <w:rPr>
          <w:rStyle w:val="FontStyle68"/>
          <w:sz w:val="28"/>
        </w:rPr>
        <w:t>офіційний</w:t>
      </w:r>
      <w:proofErr w:type="spellEnd"/>
      <w:r w:rsidRPr="007A63DB">
        <w:rPr>
          <w:rStyle w:val="FontStyle68"/>
          <w:sz w:val="28"/>
        </w:rPr>
        <w:t xml:space="preserve"> текст). – К.: ПАЛИВОДА А. В., 2012. – 382 с.</w:t>
      </w:r>
    </w:p>
    <w:p w:rsidR="006A73F4" w:rsidRPr="000E4A2E" w:rsidRDefault="006A73F4" w:rsidP="006A73F4">
      <w:pPr>
        <w:pStyle w:val="a9"/>
        <w:numPr>
          <w:ilvl w:val="0"/>
          <w:numId w:val="1"/>
        </w:numPr>
        <w:suppressAutoHyphens/>
        <w:jc w:val="both"/>
        <w:rPr>
          <w:rStyle w:val="FontStyle68"/>
          <w:sz w:val="28"/>
          <w:lang w:val="uk-UA"/>
        </w:rPr>
      </w:pPr>
      <w:r w:rsidRPr="000E4A2E">
        <w:rPr>
          <w:rStyle w:val="FontStyle68"/>
          <w:sz w:val="28"/>
          <w:lang w:val="uk-UA" w:eastAsia="uk-UA"/>
        </w:rPr>
        <w:t>Про адвокатуру та адвокатську діяльність</w:t>
      </w:r>
      <w:r>
        <w:rPr>
          <w:rStyle w:val="FontStyle68"/>
          <w:sz w:val="28"/>
          <w:lang w:val="uk-UA" w:eastAsia="uk-UA"/>
        </w:rPr>
        <w:t>:</w:t>
      </w:r>
      <w:r w:rsidRPr="000E4A2E">
        <w:rPr>
          <w:rStyle w:val="FontStyle68"/>
          <w:sz w:val="28"/>
          <w:lang w:val="uk-UA" w:eastAsia="uk-UA"/>
        </w:rPr>
        <w:t xml:space="preserve"> Закон України від 05.07.2012 р. // [Електронний ресурс]. – Режим доступу: </w:t>
      </w:r>
      <w:proofErr w:type="spellStart"/>
      <w:r w:rsidRPr="007A63DB">
        <w:rPr>
          <w:rStyle w:val="FontStyle68"/>
          <w:sz w:val="28"/>
          <w:lang w:eastAsia="uk-UA"/>
        </w:rPr>
        <w:t>http</w:t>
      </w:r>
      <w:proofErr w:type="spellEnd"/>
      <w:r w:rsidRPr="000E4A2E">
        <w:rPr>
          <w:rStyle w:val="FontStyle68"/>
          <w:sz w:val="28"/>
          <w:lang w:val="uk-UA" w:eastAsia="uk-UA"/>
        </w:rPr>
        <w:t xml:space="preserve">: </w:t>
      </w:r>
      <w:r w:rsidRPr="000E4A2E">
        <w:rPr>
          <w:rStyle w:val="FontStyle68"/>
          <w:sz w:val="28"/>
          <w:lang w:val="uk-UA"/>
        </w:rPr>
        <w:t xml:space="preserve">// </w:t>
      </w:r>
      <w:proofErr w:type="spellStart"/>
      <w:r w:rsidRPr="00AE7283">
        <w:rPr>
          <w:rStyle w:val="FontStyle68"/>
          <w:sz w:val="28"/>
        </w:rPr>
        <w:t>http</w:t>
      </w:r>
      <w:proofErr w:type="spellEnd"/>
      <w:r w:rsidRPr="000E4A2E">
        <w:rPr>
          <w:rStyle w:val="FontStyle68"/>
          <w:sz w:val="28"/>
          <w:lang w:val="uk-UA"/>
        </w:rPr>
        <w:t>://</w:t>
      </w:r>
      <w:proofErr w:type="spellStart"/>
      <w:r w:rsidRPr="00AE7283">
        <w:rPr>
          <w:rStyle w:val="FontStyle68"/>
          <w:sz w:val="28"/>
        </w:rPr>
        <w:t>zakon</w:t>
      </w:r>
      <w:proofErr w:type="spellEnd"/>
      <w:r w:rsidRPr="000E4A2E">
        <w:rPr>
          <w:rStyle w:val="FontStyle68"/>
          <w:sz w:val="28"/>
          <w:lang w:val="uk-UA"/>
        </w:rPr>
        <w:t>2.</w:t>
      </w:r>
      <w:proofErr w:type="spellStart"/>
      <w:r w:rsidRPr="00AE7283">
        <w:rPr>
          <w:rStyle w:val="FontStyle68"/>
          <w:sz w:val="28"/>
        </w:rPr>
        <w:t>rada</w:t>
      </w:r>
      <w:proofErr w:type="spellEnd"/>
      <w:r w:rsidRPr="000E4A2E">
        <w:rPr>
          <w:rStyle w:val="FontStyle68"/>
          <w:sz w:val="28"/>
          <w:lang w:val="uk-UA"/>
        </w:rPr>
        <w:t>.</w:t>
      </w:r>
      <w:r>
        <w:rPr>
          <w:rStyle w:val="FontStyle68"/>
          <w:sz w:val="28"/>
          <w:lang w:val="uk-UA"/>
        </w:rPr>
        <w:br/>
      </w:r>
      <w:proofErr w:type="spellStart"/>
      <w:r w:rsidRPr="00AE7283">
        <w:rPr>
          <w:rStyle w:val="FontStyle68"/>
          <w:sz w:val="28"/>
        </w:rPr>
        <w:t>gov</w:t>
      </w:r>
      <w:proofErr w:type="spellEnd"/>
      <w:r w:rsidRPr="000E4A2E">
        <w:rPr>
          <w:rStyle w:val="FontStyle68"/>
          <w:sz w:val="28"/>
          <w:lang w:val="uk-UA"/>
        </w:rPr>
        <w:t>.</w:t>
      </w:r>
      <w:proofErr w:type="spellStart"/>
      <w:r w:rsidRPr="00AE7283">
        <w:rPr>
          <w:rStyle w:val="FontStyle68"/>
          <w:sz w:val="28"/>
        </w:rPr>
        <w:t>ua</w:t>
      </w:r>
      <w:proofErr w:type="spellEnd"/>
      <w:r w:rsidRPr="000E4A2E">
        <w:rPr>
          <w:rStyle w:val="FontStyle68"/>
          <w:sz w:val="28"/>
          <w:lang w:val="uk-UA"/>
        </w:rPr>
        <w:t>/</w:t>
      </w:r>
      <w:proofErr w:type="spellStart"/>
      <w:r w:rsidRPr="00AE7283">
        <w:rPr>
          <w:rStyle w:val="FontStyle68"/>
          <w:sz w:val="28"/>
        </w:rPr>
        <w:t>laws</w:t>
      </w:r>
      <w:proofErr w:type="spellEnd"/>
      <w:r>
        <w:rPr>
          <w:rStyle w:val="FontStyle68"/>
          <w:sz w:val="28"/>
          <w:lang w:val="uk-UA"/>
        </w:rPr>
        <w:t xml:space="preserve"> </w:t>
      </w:r>
      <w:r w:rsidRPr="000E4A2E">
        <w:rPr>
          <w:rStyle w:val="FontStyle68"/>
          <w:sz w:val="28"/>
          <w:lang w:val="uk-UA"/>
        </w:rPr>
        <w:t>/</w:t>
      </w:r>
      <w:proofErr w:type="spellStart"/>
      <w:r w:rsidRPr="00AE7283">
        <w:rPr>
          <w:rStyle w:val="FontStyle68"/>
          <w:sz w:val="28"/>
        </w:rPr>
        <w:t>show</w:t>
      </w:r>
      <w:proofErr w:type="spellEnd"/>
      <w:r w:rsidRPr="000E4A2E">
        <w:rPr>
          <w:rStyle w:val="FontStyle68"/>
          <w:sz w:val="28"/>
          <w:lang w:val="uk-UA"/>
        </w:rPr>
        <w:t>/про%20адвокатуру%20та%20адвокатську%20діяльність</w:t>
      </w:r>
    </w:p>
    <w:p w:rsidR="006A73F4" w:rsidRPr="00AE7283" w:rsidRDefault="006A73F4" w:rsidP="006A73F4">
      <w:pPr>
        <w:pStyle w:val="a9"/>
        <w:numPr>
          <w:ilvl w:val="0"/>
          <w:numId w:val="1"/>
        </w:numPr>
        <w:suppressAutoHyphens/>
        <w:jc w:val="both"/>
        <w:rPr>
          <w:rStyle w:val="FontStyle68"/>
          <w:sz w:val="28"/>
          <w:lang w:eastAsia="uk-UA"/>
        </w:rPr>
      </w:pPr>
      <w:r w:rsidRPr="00847EF8">
        <w:rPr>
          <w:rStyle w:val="FontStyle68"/>
          <w:color w:val="000000"/>
          <w:sz w:val="28"/>
          <w:szCs w:val="28"/>
          <w:lang w:val="uk-UA" w:eastAsia="uk-UA"/>
        </w:rPr>
        <w:t>Про судоустрій і статус суддів</w:t>
      </w:r>
      <w:r>
        <w:rPr>
          <w:rStyle w:val="FontStyle68"/>
          <w:color w:val="000000"/>
          <w:sz w:val="28"/>
          <w:szCs w:val="28"/>
          <w:lang w:val="uk-UA" w:eastAsia="uk-UA"/>
        </w:rPr>
        <w:t>:</w:t>
      </w:r>
      <w:r w:rsidRPr="00847EF8">
        <w:rPr>
          <w:rStyle w:val="FontStyle68"/>
          <w:color w:val="000000"/>
          <w:sz w:val="28"/>
          <w:szCs w:val="28"/>
          <w:lang w:val="uk-UA" w:eastAsia="uk-UA"/>
        </w:rPr>
        <w:t xml:space="preserve"> Закон України від 07 липня 2010 р.</w:t>
      </w:r>
      <w:r w:rsidRPr="00847EF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// </w:t>
      </w:r>
      <w:r w:rsidRPr="00AE7283">
        <w:rPr>
          <w:rStyle w:val="FontStyle68"/>
          <w:sz w:val="28"/>
          <w:lang w:eastAsia="uk-UA"/>
        </w:rPr>
        <w:t>[</w:t>
      </w:r>
      <w:proofErr w:type="spellStart"/>
      <w:r w:rsidRPr="00AE7283">
        <w:rPr>
          <w:rStyle w:val="FontStyle68"/>
          <w:sz w:val="28"/>
          <w:lang w:eastAsia="uk-UA"/>
        </w:rPr>
        <w:t>Електронний</w:t>
      </w:r>
      <w:proofErr w:type="spellEnd"/>
      <w:r w:rsidRPr="00AE7283">
        <w:rPr>
          <w:rStyle w:val="FontStyle68"/>
          <w:sz w:val="28"/>
          <w:lang w:eastAsia="uk-UA"/>
        </w:rPr>
        <w:t xml:space="preserve"> ресурс]. – Режим доступу: </w:t>
      </w:r>
      <w:hyperlink r:id="rId6" w:history="1">
        <w:r w:rsidRPr="00AE7283">
          <w:rPr>
            <w:rStyle w:val="FontStyle68"/>
            <w:sz w:val="28"/>
            <w:lang w:eastAsia="uk-UA"/>
          </w:rPr>
          <w:t>http://zakon2.rada.gov.ua/laws</w:t>
        </w:r>
      </w:hyperlink>
      <w:r w:rsidRPr="00AE7283">
        <w:rPr>
          <w:rStyle w:val="FontStyle68"/>
          <w:sz w:val="28"/>
          <w:lang w:eastAsia="uk-UA"/>
        </w:rPr>
        <w:br/>
        <w:t>/</w:t>
      </w:r>
      <w:proofErr w:type="spellStart"/>
      <w:r w:rsidRPr="00AE7283">
        <w:rPr>
          <w:rStyle w:val="FontStyle68"/>
          <w:sz w:val="28"/>
          <w:lang w:eastAsia="uk-UA"/>
        </w:rPr>
        <w:t>show</w:t>
      </w:r>
      <w:proofErr w:type="spellEnd"/>
      <w:r w:rsidRPr="00AE7283">
        <w:rPr>
          <w:rStyle w:val="FontStyle68"/>
          <w:sz w:val="28"/>
          <w:lang w:eastAsia="uk-UA"/>
        </w:rPr>
        <w:t>/про%20судоустрій%20і%20статус%20судді</w:t>
      </w:r>
      <w:proofErr w:type="gramStart"/>
      <w:r w:rsidRPr="00AE7283">
        <w:rPr>
          <w:rStyle w:val="FontStyle68"/>
          <w:sz w:val="28"/>
          <w:lang w:eastAsia="uk-UA"/>
        </w:rPr>
        <w:t>в</w:t>
      </w:r>
      <w:proofErr w:type="gramEnd"/>
    </w:p>
    <w:p w:rsidR="006A73F4" w:rsidRPr="00AE7283" w:rsidRDefault="006A73F4" w:rsidP="006A73F4">
      <w:pPr>
        <w:pStyle w:val="a9"/>
        <w:numPr>
          <w:ilvl w:val="0"/>
          <w:numId w:val="1"/>
        </w:numPr>
        <w:suppressAutoHyphens/>
        <w:jc w:val="both"/>
        <w:rPr>
          <w:rStyle w:val="FontStyle68"/>
          <w:sz w:val="28"/>
          <w:lang w:eastAsia="uk-UA"/>
        </w:rPr>
      </w:pPr>
      <w:r w:rsidRPr="00AE7283">
        <w:rPr>
          <w:rStyle w:val="FontStyle68"/>
          <w:sz w:val="28"/>
          <w:lang w:eastAsia="uk-UA"/>
        </w:rPr>
        <w:t xml:space="preserve">Про </w:t>
      </w:r>
      <w:proofErr w:type="spellStart"/>
      <w:r w:rsidRPr="00AE7283">
        <w:rPr>
          <w:rStyle w:val="FontStyle68"/>
          <w:sz w:val="28"/>
          <w:lang w:eastAsia="uk-UA"/>
        </w:rPr>
        <w:t>безоплатну</w:t>
      </w:r>
      <w:proofErr w:type="spellEnd"/>
      <w:r w:rsidRPr="00AE7283">
        <w:rPr>
          <w:rStyle w:val="FontStyle68"/>
          <w:sz w:val="28"/>
          <w:lang w:eastAsia="uk-UA"/>
        </w:rPr>
        <w:t xml:space="preserve"> </w:t>
      </w:r>
      <w:proofErr w:type="spellStart"/>
      <w:r w:rsidRPr="00AE7283">
        <w:rPr>
          <w:rStyle w:val="FontStyle68"/>
          <w:sz w:val="28"/>
          <w:lang w:eastAsia="uk-UA"/>
        </w:rPr>
        <w:t>правову</w:t>
      </w:r>
      <w:proofErr w:type="spellEnd"/>
      <w:r w:rsidRPr="00AE7283">
        <w:rPr>
          <w:rStyle w:val="FontStyle68"/>
          <w:sz w:val="28"/>
          <w:lang w:eastAsia="uk-UA"/>
        </w:rPr>
        <w:t xml:space="preserve"> </w:t>
      </w:r>
      <w:proofErr w:type="spellStart"/>
      <w:r w:rsidRPr="00AE7283">
        <w:rPr>
          <w:rStyle w:val="FontStyle68"/>
          <w:sz w:val="28"/>
          <w:lang w:eastAsia="uk-UA"/>
        </w:rPr>
        <w:t>допомогу</w:t>
      </w:r>
      <w:proofErr w:type="spellEnd"/>
      <w:r>
        <w:rPr>
          <w:rStyle w:val="FontStyle68"/>
          <w:sz w:val="28"/>
          <w:lang w:val="uk-UA" w:eastAsia="uk-UA"/>
        </w:rPr>
        <w:t>:</w:t>
      </w:r>
      <w:r w:rsidRPr="00AE7283">
        <w:rPr>
          <w:rStyle w:val="FontStyle68"/>
          <w:sz w:val="28"/>
          <w:lang w:eastAsia="uk-UA"/>
        </w:rPr>
        <w:t xml:space="preserve"> Закон </w:t>
      </w:r>
      <w:proofErr w:type="spellStart"/>
      <w:r w:rsidRPr="00AE7283">
        <w:rPr>
          <w:rStyle w:val="FontStyle68"/>
          <w:sz w:val="28"/>
          <w:lang w:eastAsia="uk-UA"/>
        </w:rPr>
        <w:t>України</w:t>
      </w:r>
      <w:proofErr w:type="spellEnd"/>
      <w:r w:rsidRPr="00AE7283">
        <w:rPr>
          <w:rStyle w:val="FontStyle68"/>
          <w:sz w:val="28"/>
          <w:lang w:eastAsia="uk-UA"/>
        </w:rPr>
        <w:t xml:space="preserve"> </w:t>
      </w:r>
      <w:proofErr w:type="spellStart"/>
      <w:r w:rsidRPr="00AE7283">
        <w:rPr>
          <w:rStyle w:val="FontStyle68"/>
          <w:sz w:val="28"/>
          <w:lang w:eastAsia="uk-UA"/>
        </w:rPr>
        <w:t>від</w:t>
      </w:r>
      <w:proofErr w:type="spellEnd"/>
      <w:r w:rsidRPr="00AE7283">
        <w:rPr>
          <w:rStyle w:val="FontStyle68"/>
          <w:sz w:val="28"/>
          <w:lang w:eastAsia="uk-UA"/>
        </w:rPr>
        <w:t xml:space="preserve"> 02.06.2011 р. // [</w:t>
      </w:r>
      <w:proofErr w:type="spellStart"/>
      <w:r w:rsidRPr="00AE7283">
        <w:rPr>
          <w:rStyle w:val="FontStyle68"/>
          <w:sz w:val="28"/>
          <w:lang w:eastAsia="uk-UA"/>
        </w:rPr>
        <w:t>Електронний</w:t>
      </w:r>
      <w:proofErr w:type="spellEnd"/>
      <w:r w:rsidRPr="00AE7283">
        <w:rPr>
          <w:rStyle w:val="FontStyle68"/>
          <w:sz w:val="28"/>
          <w:lang w:eastAsia="uk-UA"/>
        </w:rPr>
        <w:t xml:space="preserve"> ресурс]. – Режим доступу: http: // http://zakon2.rada.</w:t>
      </w:r>
      <w:r>
        <w:rPr>
          <w:rStyle w:val="FontStyle68"/>
          <w:sz w:val="28"/>
          <w:lang w:val="uk-UA" w:eastAsia="uk-UA"/>
        </w:rPr>
        <w:br/>
      </w:r>
      <w:r w:rsidRPr="00AE7283">
        <w:rPr>
          <w:rStyle w:val="FontStyle68"/>
          <w:sz w:val="28"/>
          <w:lang w:eastAsia="uk-UA"/>
        </w:rPr>
        <w:t>gov.ua/</w:t>
      </w:r>
      <w:proofErr w:type="spellStart"/>
      <w:r w:rsidRPr="00AE7283">
        <w:rPr>
          <w:rStyle w:val="FontStyle68"/>
          <w:sz w:val="28"/>
          <w:lang w:eastAsia="uk-UA"/>
        </w:rPr>
        <w:t>laws</w:t>
      </w:r>
      <w:proofErr w:type="spellEnd"/>
      <w:r w:rsidRPr="00AE7283">
        <w:rPr>
          <w:rStyle w:val="FontStyle68"/>
          <w:sz w:val="28"/>
          <w:lang w:eastAsia="uk-UA"/>
        </w:rPr>
        <w:t>/</w:t>
      </w:r>
      <w:proofErr w:type="spellStart"/>
      <w:r w:rsidRPr="00AE7283">
        <w:rPr>
          <w:rStyle w:val="FontStyle68"/>
          <w:sz w:val="28"/>
          <w:lang w:eastAsia="uk-UA"/>
        </w:rPr>
        <w:t>show</w:t>
      </w:r>
      <w:proofErr w:type="spellEnd"/>
      <w:r w:rsidRPr="00AE7283">
        <w:rPr>
          <w:rStyle w:val="FontStyle68"/>
          <w:sz w:val="28"/>
          <w:lang w:eastAsia="uk-UA"/>
        </w:rPr>
        <w:t>/про%20безоплатну%20правову%20допомогу</w:t>
      </w:r>
    </w:p>
    <w:p w:rsidR="006A73F4" w:rsidRPr="00847EF8" w:rsidRDefault="006A73F4" w:rsidP="006A73F4">
      <w:pPr>
        <w:numPr>
          <w:ilvl w:val="0"/>
          <w:numId w:val="1"/>
        </w:numPr>
        <w:tabs>
          <w:tab w:val="left" w:pos="426"/>
        </w:tabs>
        <w:jc w:val="both"/>
        <w:rPr>
          <w:snapToGrid w:val="0"/>
          <w:color w:val="000000"/>
          <w:sz w:val="28"/>
          <w:szCs w:val="28"/>
          <w:lang w:val="uk-UA"/>
        </w:rPr>
      </w:pPr>
      <w:r w:rsidRPr="00847EF8">
        <w:rPr>
          <w:color w:val="000000"/>
          <w:sz w:val="28"/>
          <w:szCs w:val="28"/>
          <w:lang w:val="uk-UA"/>
        </w:rPr>
        <w:t>Про організацію діяльності органів досудового розслідування Міністерства внутрішніх справ України</w:t>
      </w:r>
      <w:r>
        <w:rPr>
          <w:color w:val="000000"/>
          <w:sz w:val="28"/>
          <w:szCs w:val="28"/>
          <w:lang w:val="uk-UA"/>
        </w:rPr>
        <w:t>:</w:t>
      </w:r>
      <w:r w:rsidRPr="00847EF8">
        <w:rPr>
          <w:snapToGrid w:val="0"/>
          <w:color w:val="000000"/>
          <w:sz w:val="28"/>
          <w:szCs w:val="28"/>
          <w:lang w:val="uk-UA"/>
        </w:rPr>
        <w:t xml:space="preserve"> Наказ МВС </w:t>
      </w:r>
      <w:r>
        <w:rPr>
          <w:snapToGrid w:val="0"/>
          <w:color w:val="000000"/>
          <w:sz w:val="28"/>
          <w:szCs w:val="28"/>
          <w:lang w:val="uk-UA"/>
        </w:rPr>
        <w:t>України від 09 серпня 2012 р. № 686</w:t>
      </w:r>
      <w:r w:rsidRPr="00847EF8">
        <w:rPr>
          <w:snapToGrid w:val="0"/>
          <w:color w:val="000000"/>
          <w:sz w:val="28"/>
          <w:szCs w:val="28"/>
          <w:lang w:val="uk-UA"/>
        </w:rPr>
        <w:t>.</w:t>
      </w:r>
    </w:p>
    <w:p w:rsidR="006A73F4" w:rsidRPr="00847EF8" w:rsidRDefault="006A73F4" w:rsidP="006A73F4">
      <w:pPr>
        <w:numPr>
          <w:ilvl w:val="0"/>
          <w:numId w:val="1"/>
        </w:numPr>
        <w:tabs>
          <w:tab w:val="left" w:pos="426"/>
        </w:tabs>
        <w:jc w:val="both"/>
        <w:rPr>
          <w:snapToGrid w:val="0"/>
          <w:color w:val="000000"/>
          <w:sz w:val="28"/>
          <w:szCs w:val="28"/>
          <w:lang w:val="uk-UA"/>
        </w:rPr>
      </w:pPr>
      <w:r w:rsidRPr="00847EF8">
        <w:rPr>
          <w:snapToGrid w:val="0"/>
          <w:color w:val="000000"/>
          <w:sz w:val="28"/>
          <w:szCs w:val="28"/>
          <w:lang w:val="uk-UA"/>
        </w:rPr>
        <w:t>Про затвердження Положення про порядок застосуван</w:t>
      </w:r>
      <w:r>
        <w:rPr>
          <w:snapToGrid w:val="0"/>
          <w:color w:val="000000"/>
          <w:sz w:val="28"/>
          <w:szCs w:val="28"/>
          <w:lang w:val="uk-UA"/>
        </w:rPr>
        <w:t>ня електронних засобів контролю:</w:t>
      </w:r>
      <w:r w:rsidRPr="00847EF8">
        <w:rPr>
          <w:snapToGrid w:val="0"/>
          <w:color w:val="000000"/>
          <w:sz w:val="28"/>
          <w:szCs w:val="28"/>
          <w:lang w:val="uk-UA"/>
        </w:rPr>
        <w:t xml:space="preserve"> Наказ МВС У</w:t>
      </w:r>
      <w:r>
        <w:rPr>
          <w:snapToGrid w:val="0"/>
          <w:color w:val="000000"/>
          <w:sz w:val="28"/>
          <w:szCs w:val="28"/>
          <w:lang w:val="uk-UA"/>
        </w:rPr>
        <w:t>країни від 09 серпня 2012 р. № 696</w:t>
      </w:r>
      <w:r w:rsidRPr="00847EF8">
        <w:rPr>
          <w:snapToGrid w:val="0"/>
          <w:color w:val="000000"/>
          <w:sz w:val="28"/>
          <w:szCs w:val="28"/>
          <w:lang w:val="uk-UA"/>
        </w:rPr>
        <w:t>.</w:t>
      </w:r>
    </w:p>
    <w:p w:rsidR="006A73F4" w:rsidRPr="00847EF8" w:rsidRDefault="006A73F4" w:rsidP="006A73F4">
      <w:pPr>
        <w:numPr>
          <w:ilvl w:val="0"/>
          <w:numId w:val="1"/>
        </w:numPr>
        <w:tabs>
          <w:tab w:val="left" w:pos="426"/>
        </w:tabs>
        <w:jc w:val="both"/>
        <w:rPr>
          <w:snapToGrid w:val="0"/>
          <w:color w:val="000000"/>
          <w:sz w:val="28"/>
          <w:szCs w:val="28"/>
          <w:lang w:val="uk-UA"/>
        </w:rPr>
      </w:pPr>
      <w:r w:rsidRPr="00847EF8">
        <w:rPr>
          <w:snapToGrid w:val="0"/>
          <w:color w:val="000000"/>
          <w:sz w:val="28"/>
          <w:szCs w:val="28"/>
          <w:lang w:val="uk-UA"/>
        </w:rPr>
        <w:t xml:space="preserve">Про затвердження Положення </w:t>
      </w:r>
      <w:r w:rsidRPr="00847EF8">
        <w:rPr>
          <w:color w:val="000000"/>
          <w:sz w:val="28"/>
          <w:szCs w:val="28"/>
          <w:lang w:val="uk-UA"/>
        </w:rPr>
        <w:t>п</w:t>
      </w:r>
      <w:r w:rsidRPr="00847EF8">
        <w:rPr>
          <w:rStyle w:val="rvts23"/>
          <w:b w:val="0"/>
          <w:sz w:val="28"/>
          <w:szCs w:val="28"/>
          <w:lang w:val="uk-UA"/>
        </w:rPr>
        <w:t>ро порядок ведення Єдиного реєстру досудових розслідувань</w:t>
      </w:r>
      <w:r>
        <w:rPr>
          <w:rStyle w:val="rvts23"/>
          <w:b w:val="0"/>
          <w:sz w:val="28"/>
          <w:szCs w:val="28"/>
          <w:lang w:val="uk-UA"/>
        </w:rPr>
        <w:t>:</w:t>
      </w:r>
      <w:r w:rsidRPr="00847EF8">
        <w:rPr>
          <w:snapToGrid w:val="0"/>
          <w:color w:val="000000"/>
          <w:sz w:val="28"/>
          <w:szCs w:val="28"/>
          <w:lang w:val="uk-UA"/>
        </w:rPr>
        <w:t xml:space="preserve"> Наказ Генерального прокурора </w:t>
      </w:r>
      <w:r>
        <w:rPr>
          <w:snapToGrid w:val="0"/>
          <w:color w:val="000000"/>
          <w:sz w:val="28"/>
          <w:szCs w:val="28"/>
          <w:lang w:val="uk-UA"/>
        </w:rPr>
        <w:t>України від 17 серпня 2012 р. №69</w:t>
      </w:r>
      <w:r w:rsidRPr="00847EF8">
        <w:rPr>
          <w:snapToGrid w:val="0"/>
          <w:color w:val="000000"/>
          <w:sz w:val="28"/>
          <w:szCs w:val="28"/>
          <w:lang w:val="uk-UA"/>
        </w:rPr>
        <w:t>.</w:t>
      </w:r>
    </w:p>
    <w:p w:rsidR="006A73F4" w:rsidRDefault="006A73F4" w:rsidP="006A73F4">
      <w:pPr>
        <w:numPr>
          <w:ilvl w:val="0"/>
          <w:numId w:val="1"/>
        </w:numPr>
        <w:tabs>
          <w:tab w:val="left" w:pos="426"/>
        </w:tabs>
        <w:jc w:val="both"/>
        <w:rPr>
          <w:snapToGrid w:val="0"/>
          <w:color w:val="000000"/>
          <w:sz w:val="28"/>
          <w:szCs w:val="28"/>
          <w:lang w:val="uk-UA"/>
        </w:rPr>
      </w:pPr>
      <w:r w:rsidRPr="00EA5AD5">
        <w:rPr>
          <w:snapToGrid w:val="0"/>
          <w:color w:val="000000"/>
          <w:sz w:val="28"/>
          <w:szCs w:val="28"/>
          <w:lang w:val="uk-UA"/>
        </w:rPr>
        <w:t>Про затвердження Інструкції про порядок ведення єдиного обліку в органах і підрозділах внутрішніх справ України заяв і повідомлень про вчинені кримінальні правопорушення та інші події та положень про комісії</w:t>
      </w:r>
      <w:r>
        <w:rPr>
          <w:snapToGrid w:val="0"/>
          <w:color w:val="000000"/>
          <w:sz w:val="28"/>
          <w:szCs w:val="28"/>
          <w:lang w:val="uk-UA"/>
        </w:rPr>
        <w:t xml:space="preserve">: </w:t>
      </w:r>
      <w:r w:rsidRPr="00847EF8">
        <w:rPr>
          <w:snapToGrid w:val="0"/>
          <w:color w:val="000000"/>
          <w:sz w:val="28"/>
          <w:szCs w:val="28"/>
          <w:lang w:val="uk-UA"/>
        </w:rPr>
        <w:t>Наказ МВС Укр</w:t>
      </w:r>
      <w:r>
        <w:rPr>
          <w:snapToGrid w:val="0"/>
          <w:color w:val="000000"/>
          <w:sz w:val="28"/>
          <w:szCs w:val="28"/>
          <w:lang w:val="uk-UA"/>
        </w:rPr>
        <w:t>аїни від 19 листопада 2012 р. № 1050</w:t>
      </w:r>
      <w:r w:rsidRPr="00847EF8">
        <w:rPr>
          <w:snapToGrid w:val="0"/>
          <w:color w:val="000000"/>
          <w:sz w:val="28"/>
          <w:szCs w:val="28"/>
          <w:lang w:val="uk-UA"/>
        </w:rPr>
        <w:t>.</w:t>
      </w:r>
    </w:p>
    <w:p w:rsidR="006A73F4" w:rsidRPr="00EA5AD5" w:rsidRDefault="006A73F4" w:rsidP="006A73F4">
      <w:pPr>
        <w:numPr>
          <w:ilvl w:val="0"/>
          <w:numId w:val="1"/>
        </w:numPr>
        <w:tabs>
          <w:tab w:val="left" w:pos="426"/>
        </w:tabs>
        <w:jc w:val="both"/>
        <w:rPr>
          <w:snapToGrid w:val="0"/>
          <w:color w:val="000000"/>
          <w:sz w:val="28"/>
          <w:szCs w:val="28"/>
          <w:lang w:val="uk-UA"/>
        </w:rPr>
      </w:pPr>
      <w:r>
        <w:rPr>
          <w:snapToGrid w:val="0"/>
          <w:color w:val="000000"/>
          <w:sz w:val="28"/>
          <w:szCs w:val="28"/>
          <w:lang w:val="uk-UA"/>
        </w:rPr>
        <w:t xml:space="preserve">Положення про Вищу кваліфікаційно-дисциплінарну комісію адвокатури від 17 листопада 2012 р. </w:t>
      </w:r>
      <w:r>
        <w:rPr>
          <w:color w:val="000000"/>
          <w:sz w:val="28"/>
          <w:szCs w:val="28"/>
          <w:lang w:val="uk-UA"/>
        </w:rPr>
        <w:t xml:space="preserve">// </w:t>
      </w:r>
      <w:r w:rsidRPr="00847EF8">
        <w:rPr>
          <w:color w:val="000000"/>
          <w:sz w:val="28"/>
          <w:szCs w:val="28"/>
          <w:lang w:val="uk-UA"/>
        </w:rPr>
        <w:t>[Електронний ресурс]</w:t>
      </w:r>
      <w:r>
        <w:rPr>
          <w:color w:val="000000"/>
          <w:sz w:val="28"/>
          <w:szCs w:val="28"/>
          <w:lang w:val="uk-UA"/>
        </w:rPr>
        <w:t>. –</w:t>
      </w:r>
      <w:r w:rsidRPr="00847EF8">
        <w:rPr>
          <w:color w:val="000000"/>
          <w:sz w:val="28"/>
          <w:szCs w:val="28"/>
          <w:lang w:val="uk-UA"/>
        </w:rPr>
        <w:t xml:space="preserve"> Режим доступу: </w:t>
      </w:r>
      <w:proofErr w:type="spellStart"/>
      <w:r w:rsidRPr="00EA5AD5">
        <w:rPr>
          <w:sz w:val="28"/>
          <w:szCs w:val="28"/>
        </w:rPr>
        <w:t>http</w:t>
      </w:r>
      <w:proofErr w:type="spellEnd"/>
      <w:r w:rsidRPr="00EA5AD5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EA5AD5">
        <w:rPr>
          <w:sz w:val="28"/>
          <w:szCs w:val="28"/>
          <w:lang w:val="uk-UA"/>
        </w:rPr>
        <w:t>//</w:t>
      </w:r>
      <w:proofErr w:type="spellStart"/>
      <w:r w:rsidRPr="00EA5AD5">
        <w:rPr>
          <w:sz w:val="28"/>
          <w:szCs w:val="28"/>
        </w:rPr>
        <w:t>vkdka</w:t>
      </w:r>
      <w:proofErr w:type="spellEnd"/>
      <w:r w:rsidRPr="00EA5AD5">
        <w:rPr>
          <w:sz w:val="28"/>
          <w:szCs w:val="28"/>
          <w:lang w:val="uk-UA"/>
        </w:rPr>
        <w:t>.</w:t>
      </w:r>
      <w:proofErr w:type="spellStart"/>
      <w:r w:rsidRPr="00EA5AD5">
        <w:rPr>
          <w:sz w:val="28"/>
          <w:szCs w:val="28"/>
        </w:rPr>
        <w:t>org</w:t>
      </w:r>
      <w:proofErr w:type="spellEnd"/>
      <w:r w:rsidRPr="00EA5AD5">
        <w:rPr>
          <w:sz w:val="28"/>
          <w:szCs w:val="28"/>
          <w:lang w:val="uk-UA"/>
        </w:rPr>
        <w:t>/</w:t>
      </w:r>
      <w:proofErr w:type="spellStart"/>
      <w:r w:rsidRPr="00EA5AD5">
        <w:rPr>
          <w:sz w:val="28"/>
          <w:szCs w:val="28"/>
        </w:rPr>
        <w:t>polojennia</w:t>
      </w:r>
      <w:proofErr w:type="spellEnd"/>
      <w:r w:rsidRPr="00EA5AD5">
        <w:rPr>
          <w:sz w:val="28"/>
          <w:szCs w:val="28"/>
          <w:lang w:val="uk-UA"/>
        </w:rPr>
        <w:t>/</w:t>
      </w:r>
    </w:p>
    <w:p w:rsidR="006A73F4" w:rsidRPr="000E4A2E" w:rsidRDefault="006A73F4" w:rsidP="006A73F4">
      <w:pPr>
        <w:numPr>
          <w:ilvl w:val="0"/>
          <w:numId w:val="1"/>
        </w:numPr>
        <w:tabs>
          <w:tab w:val="left" w:pos="426"/>
        </w:tabs>
        <w:jc w:val="both"/>
        <w:rPr>
          <w:snapToGrid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Регламент Вищої </w:t>
      </w:r>
      <w:r>
        <w:rPr>
          <w:snapToGrid w:val="0"/>
          <w:color w:val="000000"/>
          <w:sz w:val="28"/>
          <w:szCs w:val="28"/>
          <w:lang w:val="uk-UA"/>
        </w:rPr>
        <w:t xml:space="preserve">кваліфікаційно-дисциплінарної комісії адвокатури від 07 грудня 2012 р. </w:t>
      </w:r>
      <w:r>
        <w:rPr>
          <w:color w:val="000000"/>
          <w:sz w:val="28"/>
          <w:szCs w:val="28"/>
          <w:lang w:val="uk-UA"/>
        </w:rPr>
        <w:t xml:space="preserve">// </w:t>
      </w:r>
      <w:r w:rsidRPr="00847EF8">
        <w:rPr>
          <w:color w:val="000000"/>
          <w:sz w:val="28"/>
          <w:szCs w:val="28"/>
          <w:lang w:val="uk-UA"/>
        </w:rPr>
        <w:t>[Електронний ресурс]</w:t>
      </w:r>
      <w:r>
        <w:rPr>
          <w:color w:val="000000"/>
          <w:sz w:val="28"/>
          <w:szCs w:val="28"/>
          <w:lang w:val="uk-UA"/>
        </w:rPr>
        <w:t>. –</w:t>
      </w:r>
      <w:r w:rsidRPr="00847EF8">
        <w:rPr>
          <w:color w:val="000000"/>
          <w:sz w:val="28"/>
          <w:szCs w:val="28"/>
          <w:lang w:val="uk-UA"/>
        </w:rPr>
        <w:t xml:space="preserve"> Режим доступу: </w:t>
      </w:r>
      <w:hyperlink r:id="rId7" w:history="1">
        <w:r w:rsidRPr="000E4A2E">
          <w:rPr>
            <w:rStyle w:val="a5"/>
            <w:sz w:val="28"/>
            <w:szCs w:val="28"/>
          </w:rPr>
          <w:t>http</w:t>
        </w:r>
        <w:r w:rsidRPr="000E4A2E">
          <w:rPr>
            <w:rStyle w:val="a5"/>
            <w:sz w:val="28"/>
            <w:szCs w:val="28"/>
            <w:lang w:val="uk-UA"/>
          </w:rPr>
          <w:t>://</w:t>
        </w:r>
        <w:r w:rsidRPr="000E4A2E">
          <w:rPr>
            <w:rStyle w:val="a5"/>
            <w:sz w:val="28"/>
            <w:szCs w:val="28"/>
          </w:rPr>
          <w:t>vkdka</w:t>
        </w:r>
        <w:r w:rsidRPr="000E4A2E">
          <w:rPr>
            <w:rStyle w:val="a5"/>
            <w:sz w:val="28"/>
            <w:szCs w:val="28"/>
            <w:lang w:val="uk-UA"/>
          </w:rPr>
          <w:t>.</w:t>
        </w:r>
        <w:r w:rsidRPr="000E4A2E">
          <w:rPr>
            <w:rStyle w:val="a5"/>
            <w:sz w:val="28"/>
            <w:szCs w:val="28"/>
          </w:rPr>
          <w:t>org</w:t>
        </w:r>
        <w:r w:rsidRPr="000E4A2E">
          <w:rPr>
            <w:rStyle w:val="a5"/>
            <w:sz w:val="28"/>
            <w:szCs w:val="28"/>
            <w:lang w:val="uk-UA"/>
          </w:rPr>
          <w:t>/</w:t>
        </w:r>
        <w:r w:rsidRPr="000E4A2E">
          <w:rPr>
            <w:rStyle w:val="a5"/>
            <w:sz w:val="28"/>
            <w:szCs w:val="28"/>
          </w:rPr>
          <w:t>reglament</w:t>
        </w:r>
        <w:r w:rsidRPr="000E4A2E">
          <w:rPr>
            <w:rStyle w:val="a5"/>
            <w:sz w:val="28"/>
            <w:szCs w:val="28"/>
            <w:lang w:val="uk-UA"/>
          </w:rPr>
          <w:t>/</w:t>
        </w:r>
      </w:hyperlink>
    </w:p>
    <w:p w:rsidR="006A73F4" w:rsidRPr="00EA5AD5" w:rsidRDefault="006A73F4" w:rsidP="006A73F4">
      <w:pPr>
        <w:numPr>
          <w:ilvl w:val="0"/>
          <w:numId w:val="1"/>
        </w:numPr>
        <w:tabs>
          <w:tab w:val="left" w:pos="426"/>
        </w:tabs>
        <w:jc w:val="both"/>
        <w:rPr>
          <w:snapToGrid w:val="0"/>
          <w:color w:val="000000"/>
          <w:sz w:val="28"/>
          <w:szCs w:val="28"/>
          <w:lang w:val="uk-UA"/>
        </w:rPr>
      </w:pPr>
      <w:r w:rsidRPr="00AE7283">
        <w:rPr>
          <w:snapToGrid w:val="0"/>
          <w:color w:val="000000"/>
          <w:sz w:val="28"/>
          <w:szCs w:val="28"/>
          <w:lang w:val="uk-UA"/>
        </w:rPr>
        <w:t>Питання оплати послуг адвокатів, які надають вторинну правову допомогу особам, затриманим в адміністративному або кримінальному процесуальному порядку, а також у кримінальних провадженнях</w:t>
      </w:r>
      <w:r>
        <w:rPr>
          <w:snapToGrid w:val="0"/>
          <w:color w:val="000000"/>
          <w:sz w:val="28"/>
          <w:szCs w:val="28"/>
          <w:lang w:val="uk-UA"/>
        </w:rPr>
        <w:t xml:space="preserve">: Постанова Кабінету Міністрів України від 18 квітня 2012 р. № 305 // </w:t>
      </w:r>
      <w:r w:rsidRPr="00847EF8">
        <w:rPr>
          <w:color w:val="000000"/>
          <w:sz w:val="28"/>
          <w:szCs w:val="28"/>
          <w:lang w:val="uk-UA"/>
        </w:rPr>
        <w:t>[Електронний ресурс]</w:t>
      </w:r>
      <w:r>
        <w:rPr>
          <w:color w:val="000000"/>
          <w:sz w:val="28"/>
          <w:szCs w:val="28"/>
          <w:lang w:val="uk-UA"/>
        </w:rPr>
        <w:t>. –</w:t>
      </w:r>
      <w:r w:rsidRPr="00847EF8">
        <w:rPr>
          <w:color w:val="000000"/>
          <w:sz w:val="28"/>
          <w:szCs w:val="28"/>
          <w:lang w:val="uk-UA"/>
        </w:rPr>
        <w:t xml:space="preserve"> Режим доступу: </w:t>
      </w:r>
      <w:r w:rsidRPr="00AE7283">
        <w:rPr>
          <w:sz w:val="28"/>
          <w:szCs w:val="28"/>
        </w:rPr>
        <w:t>http://zakon2.rada.gov.ua/laws/show/305-2012-п/paran8#n8</w:t>
      </w:r>
    </w:p>
    <w:p w:rsidR="006A73F4" w:rsidRPr="00847EF8" w:rsidRDefault="006A73F4" w:rsidP="006A73F4">
      <w:pPr>
        <w:pStyle w:val="a9"/>
        <w:numPr>
          <w:ilvl w:val="0"/>
          <w:numId w:val="1"/>
        </w:numPr>
        <w:suppressAutoHyphens/>
        <w:jc w:val="both"/>
        <w:rPr>
          <w:rStyle w:val="FontStyle68"/>
          <w:color w:val="000000"/>
          <w:sz w:val="28"/>
          <w:szCs w:val="28"/>
          <w:lang w:val="uk-UA" w:eastAsia="uk-UA"/>
        </w:rPr>
      </w:pPr>
      <w:r w:rsidRPr="00847EF8">
        <w:rPr>
          <w:rStyle w:val="FontStyle68"/>
          <w:color w:val="000000"/>
          <w:sz w:val="28"/>
          <w:szCs w:val="28"/>
          <w:lang w:val="uk-UA" w:eastAsia="uk-UA"/>
        </w:rPr>
        <w:t xml:space="preserve">Ухвала Конституційного Суду України про відмову у відкритті конституційного провадження у справі за конституційним зверненням громадянина США </w:t>
      </w:r>
      <w:proofErr w:type="spellStart"/>
      <w:r w:rsidRPr="00847EF8">
        <w:rPr>
          <w:rStyle w:val="FontStyle68"/>
          <w:color w:val="000000"/>
          <w:sz w:val="28"/>
          <w:szCs w:val="28"/>
          <w:lang w:val="uk-UA" w:eastAsia="uk-UA"/>
        </w:rPr>
        <w:t>Глотова</w:t>
      </w:r>
      <w:proofErr w:type="spellEnd"/>
      <w:r w:rsidRPr="00847EF8">
        <w:rPr>
          <w:rStyle w:val="FontStyle68"/>
          <w:color w:val="000000"/>
          <w:sz w:val="28"/>
          <w:szCs w:val="28"/>
          <w:lang w:val="uk-UA" w:eastAsia="uk-UA"/>
        </w:rPr>
        <w:t xml:space="preserve"> Олександра Леонідовича щодо офіційного тлумачення положень статей 42, 43 Конституції України, Закону України «Про адвокатуру» і статті 13 Закону України «Про підприємництво» та визнання неконституційними положень с</w:t>
      </w:r>
      <w:r>
        <w:rPr>
          <w:rStyle w:val="FontStyle68"/>
          <w:color w:val="000000"/>
          <w:sz w:val="28"/>
          <w:szCs w:val="28"/>
          <w:lang w:val="uk-UA" w:eastAsia="uk-UA"/>
        </w:rPr>
        <w:t xml:space="preserve">татей 2, 17 Закону України </w:t>
      </w:r>
      <w:r w:rsidRPr="00847EF8">
        <w:rPr>
          <w:rStyle w:val="FontStyle68"/>
          <w:color w:val="000000"/>
          <w:sz w:val="28"/>
          <w:szCs w:val="28"/>
          <w:lang w:val="uk-UA" w:eastAsia="uk-UA"/>
        </w:rPr>
        <w:t>«Про адвокатуру» від 1 жовтня 2002 р. № 51-у/2002.</w:t>
      </w:r>
    </w:p>
    <w:p w:rsidR="006A73F4" w:rsidRDefault="006A73F4" w:rsidP="006A73F4">
      <w:pPr>
        <w:pStyle w:val="a9"/>
        <w:numPr>
          <w:ilvl w:val="0"/>
          <w:numId w:val="1"/>
        </w:numPr>
        <w:suppressAutoHyphens/>
        <w:jc w:val="both"/>
        <w:rPr>
          <w:rStyle w:val="FontStyle68"/>
          <w:color w:val="000000"/>
          <w:sz w:val="28"/>
          <w:szCs w:val="28"/>
          <w:lang w:val="uk-UA" w:eastAsia="uk-UA"/>
        </w:rPr>
      </w:pPr>
      <w:r w:rsidRPr="00ED21C6">
        <w:rPr>
          <w:rStyle w:val="FontStyle68"/>
          <w:color w:val="000000"/>
          <w:sz w:val="28"/>
          <w:szCs w:val="28"/>
          <w:lang w:val="uk-UA" w:eastAsia="uk-UA"/>
        </w:rPr>
        <w:t xml:space="preserve">Правила адвокатської етики: Схвалено Вищою кваліфікаційною комісією адвокатури при Кабінеті Міністрів України 17.11.2012 р. // Адвокатура в Україні. – К., 2012. – Електронний ресурс : Режим доступу – </w:t>
      </w:r>
      <w:r w:rsidRPr="00630548">
        <w:rPr>
          <w:rStyle w:val="FontStyle68"/>
          <w:color w:val="000000"/>
          <w:sz w:val="28"/>
          <w:szCs w:val="28"/>
          <w:lang w:val="uk-UA" w:eastAsia="uk-UA"/>
        </w:rPr>
        <w:t>http://search.ligazakon.ua/l_doc2.nsf/link1/MUS20912.html</w:t>
      </w:r>
      <w:r>
        <w:rPr>
          <w:rStyle w:val="FontStyle68"/>
          <w:color w:val="000000"/>
          <w:sz w:val="28"/>
          <w:szCs w:val="28"/>
          <w:lang w:val="uk-UA" w:eastAsia="uk-UA"/>
        </w:rPr>
        <w:t>.</w:t>
      </w:r>
      <w:r w:rsidRPr="00630548">
        <w:rPr>
          <w:rStyle w:val="FontStyle68"/>
          <w:color w:val="000000"/>
          <w:sz w:val="28"/>
          <w:szCs w:val="28"/>
          <w:highlight w:val="yellow"/>
          <w:lang w:val="uk-UA" w:eastAsia="uk-UA"/>
        </w:rPr>
        <w:t xml:space="preserve"> </w:t>
      </w:r>
    </w:p>
    <w:p w:rsidR="006A73F4" w:rsidRPr="00630548" w:rsidRDefault="006A73F4" w:rsidP="006A73F4">
      <w:pPr>
        <w:pStyle w:val="a9"/>
        <w:numPr>
          <w:ilvl w:val="0"/>
          <w:numId w:val="1"/>
        </w:numPr>
        <w:suppressAutoHyphens/>
        <w:jc w:val="both"/>
        <w:rPr>
          <w:rStyle w:val="FontStyle68"/>
          <w:color w:val="000000"/>
          <w:sz w:val="28"/>
          <w:szCs w:val="28"/>
          <w:lang w:val="uk-UA" w:eastAsia="uk-UA"/>
        </w:rPr>
      </w:pPr>
      <w:r w:rsidRPr="00630548">
        <w:rPr>
          <w:rStyle w:val="FontStyle68"/>
          <w:bCs/>
          <w:color w:val="000000"/>
          <w:sz w:val="28"/>
          <w:szCs w:val="28"/>
          <w:lang w:val="uk-UA"/>
        </w:rPr>
        <w:t>Основні положення про роль адвокатів. Прийняті УПІ Конгресом ООН зі запобігання злочинам у серпні 1990 р.</w:t>
      </w:r>
    </w:p>
    <w:p w:rsidR="006A73F4" w:rsidRPr="00847EF8" w:rsidRDefault="006A73F4" w:rsidP="006A73F4">
      <w:pPr>
        <w:pStyle w:val="a9"/>
        <w:numPr>
          <w:ilvl w:val="0"/>
          <w:numId w:val="1"/>
        </w:numPr>
        <w:suppressAutoHyphens/>
        <w:jc w:val="both"/>
        <w:rPr>
          <w:rStyle w:val="FontStyle68"/>
          <w:color w:val="000000"/>
          <w:sz w:val="28"/>
          <w:szCs w:val="28"/>
          <w:lang w:val="uk-UA" w:eastAsia="uk-UA"/>
        </w:rPr>
      </w:pPr>
      <w:r w:rsidRPr="00847EF8">
        <w:rPr>
          <w:rStyle w:val="FontStyle68"/>
          <w:color w:val="000000"/>
          <w:sz w:val="28"/>
          <w:szCs w:val="28"/>
          <w:lang w:val="uk-UA"/>
        </w:rPr>
        <w:t>Загальний кодекс правил для адвокатів країн Європейського Співтовариства, Прийнято делегацією дванадцяти країн-учасниць на пленарному засіданні у Страсбурзі в жовтні 1988 р.</w:t>
      </w:r>
    </w:p>
    <w:p w:rsidR="006A73F4" w:rsidRPr="00847EF8" w:rsidRDefault="006A73F4" w:rsidP="006A73F4">
      <w:pPr>
        <w:pStyle w:val="a9"/>
        <w:numPr>
          <w:ilvl w:val="0"/>
          <w:numId w:val="1"/>
        </w:numPr>
        <w:suppressAutoHyphens/>
        <w:jc w:val="both"/>
        <w:rPr>
          <w:rStyle w:val="FontStyle68"/>
          <w:color w:val="000000"/>
          <w:sz w:val="28"/>
          <w:szCs w:val="28"/>
          <w:lang w:val="uk-UA" w:eastAsia="uk-UA"/>
        </w:rPr>
      </w:pPr>
      <w:r w:rsidRPr="00847EF8">
        <w:rPr>
          <w:rStyle w:val="FontStyle68"/>
          <w:color w:val="000000"/>
          <w:sz w:val="28"/>
          <w:szCs w:val="28"/>
          <w:lang w:val="uk-UA" w:eastAsia="uk-UA"/>
        </w:rPr>
        <w:t>Європейська угода про осіб, що беруть участь у процесі Європейського суду з прав людини. Страсбург, 5 березня 1996 р.</w:t>
      </w:r>
    </w:p>
    <w:p w:rsidR="006A73F4" w:rsidRPr="00847EF8" w:rsidRDefault="006A73F4" w:rsidP="006A73F4">
      <w:pPr>
        <w:pStyle w:val="a9"/>
        <w:numPr>
          <w:ilvl w:val="0"/>
          <w:numId w:val="1"/>
        </w:numPr>
        <w:suppressAutoHyphens/>
        <w:jc w:val="both"/>
        <w:rPr>
          <w:rStyle w:val="FontStyle68"/>
          <w:color w:val="000000"/>
          <w:sz w:val="28"/>
          <w:szCs w:val="28"/>
          <w:lang w:val="uk-UA" w:eastAsia="uk-UA"/>
        </w:rPr>
      </w:pPr>
      <w:r w:rsidRPr="00847EF8">
        <w:rPr>
          <w:rStyle w:val="FontStyle68"/>
          <w:color w:val="000000"/>
          <w:sz w:val="28"/>
          <w:szCs w:val="28"/>
          <w:lang w:val="uk-UA" w:eastAsia="uk-UA"/>
        </w:rPr>
        <w:t>Рекомендації И (2000) 21 Комітету міністрів державам-учасницям Ради Європи про свободу здійснення професійних адвокатських обов</w:t>
      </w:r>
      <w:r>
        <w:rPr>
          <w:rStyle w:val="FontStyle68"/>
          <w:color w:val="000000"/>
          <w:sz w:val="28"/>
          <w:szCs w:val="28"/>
          <w:lang w:val="uk-UA" w:eastAsia="uk-UA"/>
        </w:rPr>
        <w:t>’</w:t>
      </w:r>
      <w:r w:rsidRPr="00847EF8">
        <w:rPr>
          <w:rStyle w:val="FontStyle68"/>
          <w:color w:val="000000"/>
          <w:sz w:val="28"/>
          <w:szCs w:val="28"/>
          <w:lang w:val="uk-UA" w:eastAsia="uk-UA"/>
        </w:rPr>
        <w:t>язків. Прийняті Комітетом міністрів Ради Європи на 72-й зустрічі заступників міністрів 25 жовтня 2000 р.</w:t>
      </w:r>
    </w:p>
    <w:p w:rsidR="006A73F4" w:rsidRPr="00AA7C64" w:rsidRDefault="006A73F4" w:rsidP="006A73F4">
      <w:pPr>
        <w:pStyle w:val="a9"/>
        <w:widowControl w:val="0"/>
        <w:ind w:hanging="436"/>
        <w:jc w:val="both"/>
        <w:rPr>
          <w:rStyle w:val="FontStyle68"/>
          <w:color w:val="000000"/>
          <w:sz w:val="28"/>
          <w:szCs w:val="28"/>
          <w:lang w:val="uk-UA" w:eastAsia="uk-UA"/>
        </w:rPr>
      </w:pPr>
    </w:p>
    <w:p w:rsidR="006A73F4" w:rsidRDefault="006A73F4" w:rsidP="006A73F4">
      <w:pPr>
        <w:tabs>
          <w:tab w:val="left" w:pos="3945"/>
        </w:tabs>
        <w:ind w:left="360"/>
        <w:jc w:val="center"/>
        <w:rPr>
          <w:b/>
          <w:bCs/>
          <w:color w:val="000000"/>
          <w:sz w:val="28"/>
          <w:szCs w:val="28"/>
          <w:lang w:val="uk-UA"/>
        </w:rPr>
      </w:pPr>
      <w:r w:rsidRPr="00AA7C64">
        <w:rPr>
          <w:b/>
          <w:bCs/>
          <w:color w:val="000000"/>
          <w:sz w:val="28"/>
          <w:szCs w:val="28"/>
          <w:lang w:val="uk-UA"/>
        </w:rPr>
        <w:t>Підручники, навчальні посібники,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AA7C64">
        <w:rPr>
          <w:b/>
          <w:bCs/>
          <w:color w:val="000000"/>
          <w:sz w:val="28"/>
          <w:szCs w:val="28"/>
          <w:lang w:val="uk-UA"/>
        </w:rPr>
        <w:t xml:space="preserve">монографії, </w:t>
      </w:r>
    </w:p>
    <w:p w:rsidR="006A73F4" w:rsidRPr="00AA7C64" w:rsidRDefault="006A73F4" w:rsidP="006A73F4">
      <w:pPr>
        <w:tabs>
          <w:tab w:val="left" w:pos="3945"/>
        </w:tabs>
        <w:ind w:left="360"/>
        <w:jc w:val="center"/>
        <w:rPr>
          <w:b/>
          <w:bCs/>
          <w:color w:val="000000"/>
          <w:sz w:val="28"/>
          <w:szCs w:val="28"/>
          <w:lang w:val="uk-UA"/>
        </w:rPr>
      </w:pPr>
      <w:r w:rsidRPr="00AA7C64">
        <w:rPr>
          <w:b/>
          <w:bCs/>
          <w:color w:val="000000"/>
          <w:sz w:val="28"/>
          <w:szCs w:val="28"/>
          <w:lang w:val="uk-UA"/>
        </w:rPr>
        <w:t>автореферати дисертацій, статті:</w:t>
      </w:r>
    </w:p>
    <w:p w:rsidR="006A73F4" w:rsidRPr="00AA7C64" w:rsidRDefault="006A73F4" w:rsidP="006A73F4">
      <w:pPr>
        <w:numPr>
          <w:ilvl w:val="0"/>
          <w:numId w:val="1"/>
        </w:numPr>
        <w:jc w:val="both"/>
        <w:rPr>
          <w:rStyle w:val="FontStyle68"/>
          <w:color w:val="000000"/>
          <w:sz w:val="28"/>
          <w:szCs w:val="28"/>
          <w:lang w:val="uk-UA" w:eastAsia="uk-UA"/>
        </w:rPr>
      </w:pPr>
      <w:r w:rsidRPr="00AA7C64">
        <w:rPr>
          <w:rStyle w:val="FontStyle68"/>
          <w:color w:val="000000"/>
          <w:sz w:val="28"/>
          <w:szCs w:val="28"/>
          <w:lang w:val="uk-UA" w:eastAsia="uk-UA"/>
        </w:rPr>
        <w:t>Азаров Ю. Що заважає адвокатурі працювати злагоджено? / Ю. Азаров // Право України. – 1998. – №3. – С. 38-40.</w:t>
      </w:r>
    </w:p>
    <w:p w:rsidR="006A73F4" w:rsidRPr="00AA7C64" w:rsidRDefault="006A73F4" w:rsidP="006A73F4">
      <w:pPr>
        <w:numPr>
          <w:ilvl w:val="0"/>
          <w:numId w:val="1"/>
        </w:numPr>
        <w:jc w:val="both"/>
        <w:rPr>
          <w:rStyle w:val="FontStyle68"/>
          <w:color w:val="000000"/>
          <w:sz w:val="28"/>
          <w:szCs w:val="28"/>
          <w:lang w:val="uk-UA" w:eastAsia="uk-UA"/>
        </w:rPr>
      </w:pP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Алейников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Г. Збирання доказів адвокатом-захисником в досудовому слідстві. Право чи обов’язок? / Г. 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Алейников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// Підприємництво, господарство і право. – 2002. – № 2. – С. 99-101.</w:t>
      </w:r>
    </w:p>
    <w:p w:rsidR="006A73F4" w:rsidRPr="00AA7C64" w:rsidRDefault="006A73F4" w:rsidP="006A73F4">
      <w:pPr>
        <w:numPr>
          <w:ilvl w:val="0"/>
          <w:numId w:val="1"/>
        </w:numPr>
        <w:jc w:val="both"/>
        <w:rPr>
          <w:rStyle w:val="FontStyle68"/>
          <w:color w:val="000000"/>
          <w:sz w:val="28"/>
          <w:szCs w:val="28"/>
          <w:lang w:val="uk-UA" w:eastAsia="uk-UA"/>
        </w:rPr>
      </w:pP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Алейников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Г. Принцип змагальності та діяльності адвоката-захисника щодо збирання доказів у досудовому слідстві / Г.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Алейников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// Підприємництво, господарство і право. – 2002. – №1. – С. 87-89.</w:t>
      </w:r>
    </w:p>
    <w:p w:rsidR="006A73F4" w:rsidRPr="00AA7C64" w:rsidRDefault="006A73F4" w:rsidP="006A73F4">
      <w:pPr>
        <w:numPr>
          <w:ilvl w:val="0"/>
          <w:numId w:val="1"/>
        </w:numPr>
        <w:jc w:val="both"/>
        <w:rPr>
          <w:rStyle w:val="FontStyle68"/>
          <w:color w:val="000000"/>
          <w:sz w:val="28"/>
          <w:szCs w:val="28"/>
          <w:lang w:val="uk-UA" w:eastAsia="uk-UA"/>
        </w:rPr>
      </w:pP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Алейников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Г.І. Тактика захисту при перешкоджанні органів досудового слідства в допуск захисника до ведення справи / Г.І.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Алейников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// Адвокат. – 2004. – №8. – С. 11-15.</w:t>
      </w:r>
    </w:p>
    <w:p w:rsidR="006A73F4" w:rsidRPr="00AA7C64" w:rsidRDefault="006A73F4" w:rsidP="006A73F4">
      <w:pPr>
        <w:numPr>
          <w:ilvl w:val="0"/>
          <w:numId w:val="1"/>
        </w:numPr>
        <w:jc w:val="both"/>
        <w:rPr>
          <w:rStyle w:val="FontStyle68"/>
          <w:color w:val="000000"/>
          <w:sz w:val="28"/>
          <w:szCs w:val="28"/>
          <w:lang w:val="uk-UA" w:eastAsia="uk-UA"/>
        </w:rPr>
      </w:pP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lastRenderedPageBreak/>
        <w:t>Андрєєвський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В.В. Зовнішня та внутрішня організація адвокатури // Віче – 2007 – №16. – С. 30-32.</w:t>
      </w:r>
    </w:p>
    <w:p w:rsidR="006A73F4" w:rsidRPr="00AA7C64" w:rsidRDefault="006A73F4" w:rsidP="006A73F4">
      <w:pPr>
        <w:numPr>
          <w:ilvl w:val="0"/>
          <w:numId w:val="1"/>
        </w:numPr>
        <w:jc w:val="both"/>
        <w:rPr>
          <w:rStyle w:val="FontStyle68"/>
          <w:color w:val="000000"/>
          <w:sz w:val="28"/>
          <w:szCs w:val="28"/>
          <w:lang w:val="uk-UA" w:eastAsia="uk-UA"/>
        </w:rPr>
      </w:pP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Баев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М.О.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Теория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профессиональной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защиты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>: тактико-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этические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аспекты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/ М.О.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Баев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. – М.: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Изд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-во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Юрлитинформ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>, 2006. – 336 с.</w:t>
      </w:r>
    </w:p>
    <w:p w:rsidR="006A73F4" w:rsidRPr="00AA7C64" w:rsidRDefault="006A73F4" w:rsidP="006A73F4">
      <w:pPr>
        <w:numPr>
          <w:ilvl w:val="0"/>
          <w:numId w:val="1"/>
        </w:numPr>
        <w:jc w:val="both"/>
        <w:rPr>
          <w:rStyle w:val="FontStyle68"/>
          <w:color w:val="000000"/>
          <w:sz w:val="28"/>
          <w:szCs w:val="28"/>
          <w:lang w:val="uk-UA" w:eastAsia="uk-UA"/>
        </w:rPr>
      </w:pPr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Баранов Д.П.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Адвокатское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право (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адвокатская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деятельность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и адвокатура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России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):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учебник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: 2-е узд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Дашков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перераб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. и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доп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>. / Д.П. Баранов, М.Б. 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Смоленский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. – М.: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Академцент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;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Издат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>.-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торговая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корпорация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«и Ко», 2008. – 368 с.</w:t>
      </w:r>
    </w:p>
    <w:p w:rsidR="006A73F4" w:rsidRPr="00AA7C64" w:rsidRDefault="006A73F4" w:rsidP="006A73F4">
      <w:pPr>
        <w:numPr>
          <w:ilvl w:val="0"/>
          <w:numId w:val="1"/>
        </w:numPr>
        <w:jc w:val="both"/>
        <w:rPr>
          <w:rStyle w:val="FontStyle68"/>
          <w:color w:val="000000"/>
          <w:sz w:val="28"/>
          <w:szCs w:val="28"/>
          <w:lang w:val="uk-UA" w:eastAsia="uk-UA"/>
        </w:rPr>
      </w:pP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Барщевский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М.Ю.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Бизнес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-адвокатура в США и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Германии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: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учебн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. пособ. / М.Ю.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Барщевский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>. – М.: «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Белыеальвы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>», 1995. – 62 с.</w:t>
      </w:r>
    </w:p>
    <w:p w:rsidR="006A73F4" w:rsidRPr="00AA7C64" w:rsidRDefault="006A73F4" w:rsidP="006A73F4">
      <w:pPr>
        <w:numPr>
          <w:ilvl w:val="0"/>
          <w:numId w:val="1"/>
        </w:numPr>
        <w:jc w:val="both"/>
        <w:rPr>
          <w:rStyle w:val="FontStyle68"/>
          <w:color w:val="000000"/>
          <w:sz w:val="28"/>
          <w:szCs w:val="28"/>
          <w:lang w:val="uk-UA" w:eastAsia="uk-UA"/>
        </w:rPr>
      </w:pPr>
      <w:r w:rsidRPr="00AA7C64">
        <w:rPr>
          <w:rStyle w:val="FontStyle68"/>
          <w:color w:val="000000"/>
          <w:sz w:val="28"/>
          <w:szCs w:val="28"/>
          <w:lang w:val="uk-UA" w:eastAsia="uk-UA"/>
        </w:rPr>
        <w:t>Бірюкова А. Проблемні аспекти здійснення захисту та надання правової допомоги адвокатами / А. Бірюкова // Юридична Україна. – 2005. – №1. – С. 49-54.</w:t>
      </w:r>
    </w:p>
    <w:p w:rsidR="006A73F4" w:rsidRPr="00AA7C64" w:rsidRDefault="006A73F4" w:rsidP="006A73F4">
      <w:pPr>
        <w:numPr>
          <w:ilvl w:val="0"/>
          <w:numId w:val="1"/>
        </w:numPr>
        <w:jc w:val="both"/>
        <w:rPr>
          <w:rStyle w:val="FontStyle68"/>
          <w:color w:val="000000"/>
          <w:sz w:val="28"/>
          <w:szCs w:val="28"/>
          <w:lang w:val="uk-UA" w:eastAsia="uk-UA"/>
        </w:rPr>
      </w:pPr>
      <w:r w:rsidRPr="00AA7C64">
        <w:rPr>
          <w:rStyle w:val="FontStyle68"/>
          <w:color w:val="000000"/>
          <w:sz w:val="28"/>
          <w:szCs w:val="28"/>
          <w:lang w:val="uk-UA" w:eastAsia="uk-UA"/>
        </w:rPr>
        <w:t>Бірюкова А.М. Адвокатура – інститут правової держави / А.М. Бірюкова // Адвокат. – 2004 – №3. – С. 12-15.</w:t>
      </w:r>
    </w:p>
    <w:p w:rsidR="006A73F4" w:rsidRPr="00AA7C64" w:rsidRDefault="006A73F4" w:rsidP="006A73F4">
      <w:pPr>
        <w:numPr>
          <w:ilvl w:val="0"/>
          <w:numId w:val="1"/>
        </w:numPr>
        <w:jc w:val="both"/>
        <w:rPr>
          <w:rStyle w:val="FontStyle68"/>
          <w:color w:val="000000"/>
          <w:sz w:val="28"/>
          <w:szCs w:val="28"/>
          <w:lang w:val="uk-UA" w:eastAsia="uk-UA"/>
        </w:rPr>
      </w:pP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Буркацький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Л.К. Складання процесуальних документів на захист прав та інтересів громадян: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комент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., позовні заяви, заяви, скарги: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навч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посіб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. – 2-ге вид.,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доп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. / Л.К.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Буркацький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>. – К.: Юрінком Інтер, 2002. – 288 с.</w:t>
      </w:r>
    </w:p>
    <w:p w:rsidR="006A73F4" w:rsidRPr="00AA7C64" w:rsidRDefault="006A73F4" w:rsidP="006A73F4">
      <w:pPr>
        <w:numPr>
          <w:ilvl w:val="0"/>
          <w:numId w:val="1"/>
        </w:numPr>
        <w:jc w:val="both"/>
        <w:rPr>
          <w:rStyle w:val="FontStyle68"/>
          <w:color w:val="000000"/>
          <w:sz w:val="28"/>
          <w:szCs w:val="28"/>
          <w:lang w:val="uk-UA" w:eastAsia="uk-UA"/>
        </w:rPr>
      </w:pP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Буробин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В.Н.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Адвокатская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деятельность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: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учебно-практическое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пособие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: 3-е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изд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.,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перераб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. и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доп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>. / В.Н. 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Буробин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>. – М.: Статут, 2005. – 604 с.</w:t>
      </w:r>
    </w:p>
    <w:p w:rsidR="006A73F4" w:rsidRPr="00AA7C64" w:rsidRDefault="006A73F4" w:rsidP="006A73F4">
      <w:pPr>
        <w:numPr>
          <w:ilvl w:val="0"/>
          <w:numId w:val="1"/>
        </w:numPr>
        <w:jc w:val="both"/>
        <w:rPr>
          <w:rStyle w:val="FontStyle68"/>
          <w:color w:val="000000"/>
          <w:sz w:val="28"/>
          <w:szCs w:val="28"/>
          <w:lang w:val="uk-UA" w:eastAsia="uk-UA"/>
        </w:rPr>
      </w:pP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Варфоломеева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Т.В. Науково-практичний коментар до Закону України «Про адвокатуру». Законодавство про адвокатуру і адвокатську діяльність / Т.В. 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Варфоломеева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>, С.В. Гончаренко. – К.: Юрінком Інтер, 2003. – 432 с.</w:t>
      </w:r>
    </w:p>
    <w:p w:rsidR="006A73F4" w:rsidRPr="00AA7C64" w:rsidRDefault="006A73F4" w:rsidP="006A73F4">
      <w:pPr>
        <w:numPr>
          <w:ilvl w:val="0"/>
          <w:numId w:val="1"/>
        </w:numPr>
        <w:jc w:val="both"/>
        <w:rPr>
          <w:rStyle w:val="FontStyle68"/>
          <w:color w:val="000000"/>
          <w:sz w:val="28"/>
          <w:szCs w:val="28"/>
          <w:lang w:val="uk-UA" w:eastAsia="uk-UA"/>
        </w:rPr>
      </w:pP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Васяев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А.А. О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введении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специалиста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в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судебный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процесс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стороной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защиты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/ А.А.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Васяев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// Адвокат. – 2008. – №12. – С. 17-19.</w:t>
      </w:r>
    </w:p>
    <w:p w:rsidR="006A73F4" w:rsidRPr="00AA7C64" w:rsidRDefault="006A73F4" w:rsidP="006A73F4">
      <w:pPr>
        <w:numPr>
          <w:ilvl w:val="0"/>
          <w:numId w:val="1"/>
        </w:numPr>
        <w:jc w:val="both"/>
        <w:rPr>
          <w:rStyle w:val="FontStyle68"/>
          <w:color w:val="000000"/>
          <w:sz w:val="28"/>
          <w:szCs w:val="28"/>
          <w:lang w:val="uk-UA" w:eastAsia="uk-UA"/>
        </w:rPr>
      </w:pPr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Вернидубов І.В. Публічне кримінальне переслідування як передумова забезпечення права обвинуваченого на кваліфікований захист / І.В. Вернидубов // Матеріали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міжн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>. наук.-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практ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>. семінару – Х., 2006. – С. 37.</w:t>
      </w:r>
    </w:p>
    <w:p w:rsidR="006A73F4" w:rsidRPr="00AA7C64" w:rsidRDefault="006A73F4" w:rsidP="006A73F4">
      <w:pPr>
        <w:numPr>
          <w:ilvl w:val="0"/>
          <w:numId w:val="1"/>
        </w:numPr>
        <w:jc w:val="both"/>
        <w:rPr>
          <w:rStyle w:val="FontStyle68"/>
          <w:color w:val="000000"/>
          <w:sz w:val="28"/>
          <w:szCs w:val="28"/>
          <w:lang w:val="uk-UA" w:eastAsia="uk-UA"/>
        </w:rPr>
      </w:pP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Вільчик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Т.Б. Проблеми законодавчого регулювання організації і діяльності адвокатури / Т.Б.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Вільчик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// Матеріали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міжн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>. наук.-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практ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>. семінару. – Х., 2006. – С. 82-84.</w:t>
      </w:r>
    </w:p>
    <w:p w:rsidR="006A73F4" w:rsidRPr="00AA7C64" w:rsidRDefault="006A73F4" w:rsidP="006A73F4">
      <w:pPr>
        <w:numPr>
          <w:ilvl w:val="0"/>
          <w:numId w:val="1"/>
        </w:numPr>
        <w:jc w:val="both"/>
        <w:rPr>
          <w:rStyle w:val="FontStyle68"/>
          <w:color w:val="000000"/>
          <w:sz w:val="28"/>
          <w:szCs w:val="28"/>
          <w:lang w:val="uk-UA" w:eastAsia="uk-UA"/>
        </w:rPr>
      </w:pPr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Власов И.С.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Организация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адвокатуры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в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зарубежных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странах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/ И.С. Власов, В.З. 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Пульянов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>. – М.:</w:t>
      </w:r>
      <w:r w:rsidRPr="00AA7C64">
        <w:rPr>
          <w:rStyle w:val="4"/>
          <w:color w:val="000000"/>
          <w:sz w:val="28"/>
          <w:szCs w:val="28"/>
          <w:lang w:val="uk-UA"/>
        </w:rPr>
        <w:t xml:space="preserve"> </w:t>
      </w:r>
      <w:r w:rsidRPr="00AA7C64">
        <w:rPr>
          <w:rStyle w:val="st"/>
          <w:color w:val="000000"/>
          <w:sz w:val="28"/>
          <w:szCs w:val="28"/>
          <w:lang w:val="uk-UA"/>
        </w:rPr>
        <w:t xml:space="preserve">ВНИИСЗ </w:t>
      </w:r>
      <w:proofErr w:type="spellStart"/>
      <w:r w:rsidRPr="00AA7C64">
        <w:rPr>
          <w:rStyle w:val="st"/>
          <w:color w:val="000000"/>
          <w:sz w:val="28"/>
          <w:szCs w:val="28"/>
          <w:lang w:val="uk-UA"/>
        </w:rPr>
        <w:t>Минюста</w:t>
      </w:r>
      <w:proofErr w:type="spellEnd"/>
      <w:r w:rsidRPr="00AA7C64">
        <w:rPr>
          <w:rStyle w:val="st"/>
          <w:color w:val="000000"/>
          <w:sz w:val="28"/>
          <w:szCs w:val="28"/>
          <w:lang w:val="uk-UA"/>
        </w:rPr>
        <w:t xml:space="preserve"> СССР</w:t>
      </w:r>
      <w:r w:rsidRPr="00AA7C64">
        <w:rPr>
          <w:rStyle w:val="FontStyle68"/>
          <w:color w:val="000000"/>
          <w:sz w:val="28"/>
          <w:szCs w:val="28"/>
          <w:lang w:val="uk-UA" w:eastAsia="uk-UA"/>
        </w:rPr>
        <w:t>, 1972. – 70 с.</w:t>
      </w:r>
    </w:p>
    <w:p w:rsidR="006A73F4" w:rsidRPr="00AA7C64" w:rsidRDefault="006A73F4" w:rsidP="006A73F4">
      <w:pPr>
        <w:numPr>
          <w:ilvl w:val="0"/>
          <w:numId w:val="1"/>
        </w:numPr>
        <w:jc w:val="both"/>
        <w:rPr>
          <w:rStyle w:val="FontStyle68"/>
          <w:color w:val="000000"/>
          <w:sz w:val="28"/>
          <w:szCs w:val="28"/>
          <w:lang w:val="uk-UA" w:eastAsia="uk-UA"/>
        </w:rPr>
      </w:pP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Гловацький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I.O. Діяльність адвоката-захисника у кримінальному процесі: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навч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посіб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. / I.O.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Гловацький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. – К.: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Атіка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>, 2003. – 352 с.</w:t>
      </w:r>
    </w:p>
    <w:p w:rsidR="006A73F4" w:rsidRPr="00AA7C64" w:rsidRDefault="006A73F4" w:rsidP="006A73F4">
      <w:pPr>
        <w:numPr>
          <w:ilvl w:val="0"/>
          <w:numId w:val="1"/>
        </w:numPr>
        <w:jc w:val="both"/>
        <w:rPr>
          <w:rStyle w:val="FontStyle68"/>
          <w:color w:val="000000"/>
          <w:sz w:val="28"/>
          <w:szCs w:val="28"/>
          <w:lang w:val="uk-UA" w:eastAsia="uk-UA"/>
        </w:rPr>
      </w:pPr>
      <w:r w:rsidRPr="00AA7C64">
        <w:rPr>
          <w:rStyle w:val="FontStyle68"/>
          <w:color w:val="000000"/>
          <w:sz w:val="28"/>
          <w:szCs w:val="28"/>
          <w:lang w:val="uk-UA" w:eastAsia="uk-UA"/>
        </w:rPr>
        <w:t>Головань І.В. До питання про організаційні форми діяльності адвокатури / І.В. Головань // Адвокат. – 2004. – №5.</w:t>
      </w:r>
    </w:p>
    <w:p w:rsidR="006A73F4" w:rsidRPr="00AA7C64" w:rsidRDefault="006A73F4" w:rsidP="006A73F4">
      <w:pPr>
        <w:numPr>
          <w:ilvl w:val="0"/>
          <w:numId w:val="1"/>
        </w:numPr>
        <w:jc w:val="both"/>
        <w:rPr>
          <w:rStyle w:val="FontStyle68"/>
          <w:color w:val="000000"/>
          <w:sz w:val="28"/>
          <w:szCs w:val="28"/>
          <w:lang w:val="uk-UA" w:eastAsia="uk-UA"/>
        </w:rPr>
      </w:pPr>
      <w:r w:rsidRPr="00AA7C64">
        <w:rPr>
          <w:rStyle w:val="FontStyle68"/>
          <w:color w:val="000000"/>
          <w:sz w:val="28"/>
          <w:szCs w:val="28"/>
          <w:lang w:val="uk-UA" w:eastAsia="uk-UA"/>
        </w:rPr>
        <w:t>Гончаренко В.Г. Про призначення судової експертизи адвокатом / В.Г. Гончаренко // Вісник Академії адвокатури України. – 2008. – Число 3 (13). – С. 5-10.</w:t>
      </w:r>
    </w:p>
    <w:p w:rsidR="006A73F4" w:rsidRPr="00AA7C64" w:rsidRDefault="006A73F4" w:rsidP="006A73F4">
      <w:pPr>
        <w:numPr>
          <w:ilvl w:val="0"/>
          <w:numId w:val="1"/>
        </w:numPr>
        <w:jc w:val="both"/>
        <w:rPr>
          <w:rStyle w:val="FontStyle68"/>
          <w:color w:val="000000"/>
          <w:sz w:val="28"/>
          <w:szCs w:val="28"/>
          <w:lang w:val="uk-UA" w:eastAsia="uk-UA"/>
        </w:rPr>
      </w:pPr>
      <w:r w:rsidRPr="00AA7C64">
        <w:rPr>
          <w:rStyle w:val="FontStyle68"/>
          <w:color w:val="000000"/>
          <w:sz w:val="28"/>
          <w:szCs w:val="28"/>
          <w:lang w:val="uk-UA" w:eastAsia="uk-UA"/>
        </w:rPr>
        <w:t>Довідник майбутнього адвоката: Науково-практична та навчальна література. – К.: Вид-во Прецедент, 2011 р. – 1152 с.</w:t>
      </w:r>
    </w:p>
    <w:p w:rsidR="006A73F4" w:rsidRPr="00AA7C64" w:rsidRDefault="006A73F4" w:rsidP="006A73F4">
      <w:pPr>
        <w:numPr>
          <w:ilvl w:val="0"/>
          <w:numId w:val="1"/>
        </w:numPr>
        <w:jc w:val="both"/>
        <w:rPr>
          <w:rStyle w:val="FontStyle68"/>
          <w:color w:val="000000"/>
          <w:sz w:val="28"/>
          <w:szCs w:val="28"/>
          <w:lang w:val="uk-UA" w:eastAsia="uk-UA"/>
        </w:rPr>
      </w:pP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Ефремов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А.И.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Из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практики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привлечения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адвокатом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специалистов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для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разъяснения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вопросов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требующих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использования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специальных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знаний / А.И. 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Ефремов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// Адвокат. – 2008. – №3. – С. 75-79.</w:t>
      </w:r>
    </w:p>
    <w:p w:rsidR="006A73F4" w:rsidRPr="00AA7C64" w:rsidRDefault="006A73F4" w:rsidP="006A73F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color w:val="000000"/>
          <w:sz w:val="28"/>
          <w:szCs w:val="28"/>
          <w:lang w:val="uk-UA"/>
        </w:rPr>
      </w:pPr>
      <w:hyperlink r:id="rId8" w:history="1">
        <w:proofErr w:type="spellStart"/>
        <w:r w:rsidRPr="00AA7C64">
          <w:rPr>
            <w:rStyle w:val="a5"/>
            <w:bCs/>
            <w:color w:val="000000"/>
            <w:sz w:val="28"/>
            <w:szCs w:val="28"/>
            <w:lang w:val="uk-UA"/>
          </w:rPr>
          <w:t>Зейкан</w:t>
        </w:r>
        <w:proofErr w:type="spellEnd"/>
        <w:r w:rsidRPr="00AA7C64">
          <w:rPr>
            <w:rStyle w:val="a5"/>
            <w:bCs/>
            <w:color w:val="000000"/>
            <w:sz w:val="28"/>
            <w:szCs w:val="28"/>
            <w:lang w:val="uk-UA"/>
          </w:rPr>
          <w:t xml:space="preserve"> Я.П</w:t>
        </w:r>
      </w:hyperlink>
      <w:r w:rsidRPr="00AA7C64">
        <w:rPr>
          <w:color w:val="000000"/>
          <w:sz w:val="28"/>
          <w:szCs w:val="28"/>
          <w:lang w:val="uk-UA"/>
        </w:rPr>
        <w:t xml:space="preserve">. </w:t>
      </w:r>
      <w:r w:rsidRPr="00AA7C64">
        <w:rPr>
          <w:bCs/>
          <w:color w:val="000000"/>
          <w:sz w:val="28"/>
          <w:szCs w:val="28"/>
          <w:lang w:val="uk-UA"/>
        </w:rPr>
        <w:t>Адвокат</w:t>
      </w:r>
      <w:r w:rsidRPr="00AA7C64">
        <w:rPr>
          <w:color w:val="000000"/>
          <w:sz w:val="28"/>
          <w:szCs w:val="28"/>
          <w:lang w:val="uk-UA"/>
        </w:rPr>
        <w:t xml:space="preserve">: навички професії: </w:t>
      </w:r>
      <w:proofErr w:type="spellStart"/>
      <w:r w:rsidRPr="00AA7C64">
        <w:rPr>
          <w:color w:val="000000"/>
          <w:sz w:val="28"/>
          <w:szCs w:val="28"/>
          <w:lang w:val="uk-UA"/>
        </w:rPr>
        <w:t>практ</w:t>
      </w:r>
      <w:proofErr w:type="spellEnd"/>
      <w:r w:rsidRPr="00AA7C64">
        <w:rPr>
          <w:color w:val="000000"/>
          <w:sz w:val="28"/>
          <w:szCs w:val="28"/>
          <w:lang w:val="uk-UA"/>
        </w:rPr>
        <w:t>. посібник: 2-ге вид, стер. / Я.П. </w:t>
      </w:r>
      <w:proofErr w:type="spellStart"/>
      <w:r w:rsidRPr="00AA7C64">
        <w:rPr>
          <w:color w:val="000000"/>
          <w:sz w:val="28"/>
          <w:szCs w:val="28"/>
          <w:lang w:val="uk-UA"/>
        </w:rPr>
        <w:t>Зейкан</w:t>
      </w:r>
      <w:proofErr w:type="spellEnd"/>
      <w:r w:rsidRPr="00AA7C64">
        <w:rPr>
          <w:color w:val="000000"/>
          <w:sz w:val="28"/>
          <w:szCs w:val="28"/>
          <w:lang w:val="uk-UA"/>
        </w:rPr>
        <w:t>. – К.: КНТ, 2008. – 788 c.</w:t>
      </w:r>
    </w:p>
    <w:p w:rsidR="006A73F4" w:rsidRPr="00AA7C64" w:rsidRDefault="006A73F4" w:rsidP="006A73F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color w:val="000000"/>
          <w:sz w:val="28"/>
          <w:szCs w:val="28"/>
          <w:lang w:val="uk-UA"/>
        </w:rPr>
      </w:pPr>
      <w:r w:rsidRPr="00AA7C64">
        <w:rPr>
          <w:snapToGrid w:val="0"/>
          <w:color w:val="000000"/>
          <w:sz w:val="28"/>
          <w:szCs w:val="28"/>
          <w:lang w:val="uk-UA"/>
        </w:rPr>
        <w:t xml:space="preserve">Кримінальний процесуальний кодекс України. Науково-практичний коментар / За загальною редакцією професорів В. Г. Гончаренка, В.Т. Нора, М.Є. Шумила. – К.: </w:t>
      </w:r>
      <w:proofErr w:type="spellStart"/>
      <w:r w:rsidRPr="00AA7C64">
        <w:rPr>
          <w:snapToGrid w:val="0"/>
          <w:color w:val="000000"/>
          <w:sz w:val="28"/>
          <w:szCs w:val="28"/>
          <w:lang w:val="uk-UA"/>
        </w:rPr>
        <w:t>Юстініан</w:t>
      </w:r>
      <w:proofErr w:type="spellEnd"/>
      <w:r w:rsidRPr="00AA7C64">
        <w:rPr>
          <w:snapToGrid w:val="0"/>
          <w:color w:val="000000"/>
          <w:sz w:val="28"/>
          <w:szCs w:val="28"/>
          <w:lang w:val="uk-UA"/>
        </w:rPr>
        <w:t>, 2012. – 1224 с</w:t>
      </w:r>
      <w:r w:rsidRPr="00AA7C64">
        <w:rPr>
          <w:color w:val="000000"/>
          <w:sz w:val="28"/>
          <w:szCs w:val="28"/>
          <w:lang w:val="uk-UA"/>
        </w:rPr>
        <w:t>.</w:t>
      </w:r>
    </w:p>
    <w:p w:rsidR="006A73F4" w:rsidRPr="00AA7C64" w:rsidRDefault="006A73F4" w:rsidP="006A73F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color w:val="000000"/>
          <w:sz w:val="28"/>
          <w:szCs w:val="28"/>
          <w:lang w:val="uk-UA"/>
        </w:rPr>
      </w:pPr>
      <w:r w:rsidRPr="00AA7C64">
        <w:rPr>
          <w:color w:val="000000"/>
          <w:sz w:val="28"/>
          <w:szCs w:val="28"/>
          <w:lang w:val="uk-UA"/>
        </w:rPr>
        <w:t xml:space="preserve">Кримінальний процесуальний кодекс України: науково-практичний коментар: у 2-х т. / О.М. Бандурка, Є.М. </w:t>
      </w:r>
      <w:proofErr w:type="spellStart"/>
      <w:r w:rsidRPr="00AA7C64">
        <w:rPr>
          <w:color w:val="000000"/>
          <w:sz w:val="28"/>
          <w:szCs w:val="28"/>
          <w:lang w:val="uk-UA"/>
        </w:rPr>
        <w:t>Блажівський</w:t>
      </w:r>
      <w:proofErr w:type="spellEnd"/>
      <w:r w:rsidRPr="00AA7C64">
        <w:rPr>
          <w:color w:val="000000"/>
          <w:sz w:val="28"/>
          <w:szCs w:val="28"/>
          <w:lang w:val="uk-UA"/>
        </w:rPr>
        <w:t xml:space="preserve">, Є.П. </w:t>
      </w:r>
      <w:proofErr w:type="spellStart"/>
      <w:r w:rsidRPr="00AA7C64">
        <w:rPr>
          <w:color w:val="000000"/>
          <w:sz w:val="28"/>
          <w:szCs w:val="28"/>
          <w:lang w:val="uk-UA"/>
        </w:rPr>
        <w:t>Бурдоль</w:t>
      </w:r>
      <w:proofErr w:type="spellEnd"/>
      <w:r w:rsidRPr="00AA7C64">
        <w:rPr>
          <w:color w:val="000000"/>
          <w:sz w:val="28"/>
          <w:szCs w:val="28"/>
          <w:lang w:val="uk-UA"/>
        </w:rPr>
        <w:t xml:space="preserve"> та ін.; за </w:t>
      </w:r>
      <w:proofErr w:type="spellStart"/>
      <w:r w:rsidRPr="00AA7C64">
        <w:rPr>
          <w:color w:val="000000"/>
          <w:sz w:val="28"/>
          <w:szCs w:val="28"/>
          <w:lang w:val="uk-UA"/>
        </w:rPr>
        <w:t>заг</w:t>
      </w:r>
      <w:proofErr w:type="spellEnd"/>
      <w:r w:rsidRPr="00AA7C64">
        <w:rPr>
          <w:color w:val="000000"/>
          <w:sz w:val="28"/>
          <w:szCs w:val="28"/>
          <w:lang w:val="uk-UA"/>
        </w:rPr>
        <w:t xml:space="preserve">. ред. В.Я. </w:t>
      </w:r>
      <w:proofErr w:type="spellStart"/>
      <w:r w:rsidRPr="00AA7C64">
        <w:rPr>
          <w:color w:val="000000"/>
          <w:sz w:val="28"/>
          <w:szCs w:val="28"/>
          <w:lang w:val="uk-UA"/>
        </w:rPr>
        <w:t>Тація</w:t>
      </w:r>
      <w:proofErr w:type="spellEnd"/>
      <w:r w:rsidRPr="00AA7C64">
        <w:rPr>
          <w:color w:val="000000"/>
          <w:sz w:val="28"/>
          <w:szCs w:val="28"/>
          <w:lang w:val="uk-UA"/>
        </w:rPr>
        <w:t xml:space="preserve">, В.П. </w:t>
      </w:r>
      <w:proofErr w:type="spellStart"/>
      <w:r w:rsidRPr="00AA7C64">
        <w:rPr>
          <w:color w:val="000000"/>
          <w:sz w:val="28"/>
          <w:szCs w:val="28"/>
          <w:lang w:val="uk-UA"/>
        </w:rPr>
        <w:t>Пшонки</w:t>
      </w:r>
      <w:proofErr w:type="spellEnd"/>
      <w:r w:rsidRPr="00AA7C64">
        <w:rPr>
          <w:color w:val="000000"/>
          <w:sz w:val="28"/>
          <w:szCs w:val="28"/>
          <w:lang w:val="uk-UA"/>
        </w:rPr>
        <w:t xml:space="preserve">, А.В. </w:t>
      </w:r>
      <w:proofErr w:type="spellStart"/>
      <w:r w:rsidRPr="00AA7C64">
        <w:rPr>
          <w:color w:val="000000"/>
          <w:sz w:val="28"/>
          <w:szCs w:val="28"/>
          <w:lang w:val="uk-UA"/>
        </w:rPr>
        <w:t>Портнова</w:t>
      </w:r>
      <w:proofErr w:type="spellEnd"/>
      <w:r w:rsidRPr="00AA7C64">
        <w:rPr>
          <w:color w:val="000000"/>
          <w:sz w:val="28"/>
          <w:szCs w:val="28"/>
          <w:lang w:val="uk-UA"/>
        </w:rPr>
        <w:t>. – Х.: Право, 2012. – Т. 1 – 768 с.</w:t>
      </w:r>
    </w:p>
    <w:p w:rsidR="006A73F4" w:rsidRPr="00AA7C64" w:rsidRDefault="006A73F4" w:rsidP="006A73F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color w:val="000000"/>
          <w:sz w:val="28"/>
          <w:szCs w:val="28"/>
          <w:lang w:val="uk-UA"/>
        </w:rPr>
      </w:pPr>
      <w:r w:rsidRPr="00AA7C64">
        <w:rPr>
          <w:color w:val="000000"/>
          <w:sz w:val="28"/>
          <w:szCs w:val="28"/>
          <w:lang w:val="uk-UA"/>
        </w:rPr>
        <w:t xml:space="preserve">Кримінальний процесуальний кодекс України: науково-практичний коментар: у 2 т. / О.М. Бандурка, Є.М. </w:t>
      </w:r>
      <w:proofErr w:type="spellStart"/>
      <w:r w:rsidRPr="00AA7C64">
        <w:rPr>
          <w:color w:val="000000"/>
          <w:sz w:val="28"/>
          <w:szCs w:val="28"/>
          <w:lang w:val="uk-UA"/>
        </w:rPr>
        <w:t>Блажівський</w:t>
      </w:r>
      <w:proofErr w:type="spellEnd"/>
      <w:r w:rsidRPr="00AA7C64">
        <w:rPr>
          <w:color w:val="000000"/>
          <w:sz w:val="28"/>
          <w:szCs w:val="28"/>
          <w:lang w:val="uk-UA"/>
        </w:rPr>
        <w:t xml:space="preserve">, Є.П. </w:t>
      </w:r>
      <w:proofErr w:type="spellStart"/>
      <w:r w:rsidRPr="00AA7C64">
        <w:rPr>
          <w:color w:val="000000"/>
          <w:sz w:val="28"/>
          <w:szCs w:val="28"/>
          <w:lang w:val="uk-UA"/>
        </w:rPr>
        <w:t>Бурдоль</w:t>
      </w:r>
      <w:proofErr w:type="spellEnd"/>
      <w:r w:rsidRPr="00AA7C64">
        <w:rPr>
          <w:color w:val="000000"/>
          <w:sz w:val="28"/>
          <w:szCs w:val="28"/>
          <w:lang w:val="uk-UA"/>
        </w:rPr>
        <w:t xml:space="preserve"> та ін.; за </w:t>
      </w:r>
      <w:proofErr w:type="spellStart"/>
      <w:r w:rsidRPr="00AA7C64">
        <w:rPr>
          <w:color w:val="000000"/>
          <w:sz w:val="28"/>
          <w:szCs w:val="28"/>
          <w:lang w:val="uk-UA"/>
        </w:rPr>
        <w:t>заг</w:t>
      </w:r>
      <w:proofErr w:type="spellEnd"/>
      <w:r w:rsidRPr="00AA7C64">
        <w:rPr>
          <w:color w:val="000000"/>
          <w:sz w:val="28"/>
          <w:szCs w:val="28"/>
          <w:lang w:val="uk-UA"/>
        </w:rPr>
        <w:t xml:space="preserve">. ред. В.Я. </w:t>
      </w:r>
      <w:proofErr w:type="spellStart"/>
      <w:r w:rsidRPr="00AA7C64">
        <w:rPr>
          <w:color w:val="000000"/>
          <w:sz w:val="28"/>
          <w:szCs w:val="28"/>
          <w:lang w:val="uk-UA"/>
        </w:rPr>
        <w:t>Тація</w:t>
      </w:r>
      <w:proofErr w:type="spellEnd"/>
      <w:r w:rsidRPr="00AA7C64">
        <w:rPr>
          <w:color w:val="000000"/>
          <w:sz w:val="28"/>
          <w:szCs w:val="28"/>
          <w:lang w:val="uk-UA"/>
        </w:rPr>
        <w:t xml:space="preserve">, В.П. </w:t>
      </w:r>
      <w:proofErr w:type="spellStart"/>
      <w:r w:rsidRPr="00AA7C64">
        <w:rPr>
          <w:color w:val="000000"/>
          <w:sz w:val="28"/>
          <w:szCs w:val="28"/>
          <w:lang w:val="uk-UA"/>
        </w:rPr>
        <w:t>Пшонки</w:t>
      </w:r>
      <w:proofErr w:type="spellEnd"/>
      <w:r w:rsidRPr="00AA7C64">
        <w:rPr>
          <w:color w:val="000000"/>
          <w:sz w:val="28"/>
          <w:szCs w:val="28"/>
          <w:lang w:val="uk-UA"/>
        </w:rPr>
        <w:t xml:space="preserve">, А.В. </w:t>
      </w:r>
      <w:proofErr w:type="spellStart"/>
      <w:r w:rsidRPr="00AA7C64">
        <w:rPr>
          <w:color w:val="000000"/>
          <w:sz w:val="28"/>
          <w:szCs w:val="28"/>
          <w:lang w:val="uk-UA"/>
        </w:rPr>
        <w:t>Портнова</w:t>
      </w:r>
      <w:proofErr w:type="spellEnd"/>
      <w:r w:rsidRPr="00AA7C64">
        <w:rPr>
          <w:color w:val="000000"/>
          <w:sz w:val="28"/>
          <w:szCs w:val="28"/>
          <w:lang w:val="uk-UA"/>
        </w:rPr>
        <w:t>. – Х.: Право, 2012. – Т. 2. – 664 с.</w:t>
      </w:r>
    </w:p>
    <w:p w:rsidR="006A73F4" w:rsidRPr="00AA7C64" w:rsidRDefault="006A73F4" w:rsidP="006A73F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color w:val="000000"/>
          <w:sz w:val="28"/>
          <w:szCs w:val="28"/>
          <w:lang w:val="uk-UA"/>
        </w:rPr>
      </w:pPr>
      <w:hyperlink r:id="rId9" w:history="1">
        <w:r w:rsidRPr="00AA7C64">
          <w:rPr>
            <w:rStyle w:val="a5"/>
            <w:bCs/>
            <w:color w:val="000000"/>
            <w:sz w:val="28"/>
            <w:szCs w:val="28"/>
            <w:lang w:val="uk-UA"/>
          </w:rPr>
          <w:t>Лотоцький М.В</w:t>
        </w:r>
      </w:hyperlink>
      <w:r w:rsidRPr="00AA7C64">
        <w:rPr>
          <w:color w:val="000000"/>
          <w:sz w:val="28"/>
          <w:szCs w:val="28"/>
          <w:lang w:val="uk-UA"/>
        </w:rPr>
        <w:t xml:space="preserve">. </w:t>
      </w:r>
      <w:r w:rsidRPr="00AA7C64">
        <w:rPr>
          <w:bCs/>
          <w:color w:val="000000"/>
          <w:sz w:val="28"/>
          <w:szCs w:val="28"/>
          <w:lang w:val="uk-UA"/>
        </w:rPr>
        <w:t>Адвокат</w:t>
      </w:r>
      <w:r w:rsidRPr="00AA7C64">
        <w:rPr>
          <w:color w:val="000000"/>
          <w:sz w:val="28"/>
          <w:szCs w:val="28"/>
          <w:lang w:val="uk-UA"/>
        </w:rPr>
        <w:t xml:space="preserve">ура як суб’єкт запобігання злочинам: </w:t>
      </w:r>
      <w:proofErr w:type="spellStart"/>
      <w:r w:rsidRPr="00AA7C64">
        <w:rPr>
          <w:color w:val="000000"/>
          <w:sz w:val="28"/>
          <w:szCs w:val="28"/>
          <w:lang w:val="uk-UA"/>
        </w:rPr>
        <w:t>автореф</w:t>
      </w:r>
      <w:proofErr w:type="spellEnd"/>
      <w:r w:rsidRPr="00AA7C64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AA7C64">
        <w:rPr>
          <w:color w:val="000000"/>
          <w:sz w:val="28"/>
          <w:szCs w:val="28"/>
          <w:lang w:val="uk-UA"/>
        </w:rPr>
        <w:t>дис</w:t>
      </w:r>
      <w:proofErr w:type="spellEnd"/>
      <w:r w:rsidRPr="00AA7C64">
        <w:rPr>
          <w:color w:val="000000"/>
          <w:sz w:val="28"/>
          <w:szCs w:val="28"/>
          <w:lang w:val="uk-UA"/>
        </w:rPr>
        <w:t xml:space="preserve">. на здобуття наук. ступеня </w:t>
      </w:r>
      <w:proofErr w:type="spellStart"/>
      <w:r w:rsidRPr="00AA7C64">
        <w:rPr>
          <w:color w:val="000000"/>
          <w:sz w:val="28"/>
          <w:szCs w:val="28"/>
          <w:lang w:val="uk-UA"/>
        </w:rPr>
        <w:t>канд</w:t>
      </w:r>
      <w:proofErr w:type="spellEnd"/>
      <w:r w:rsidRPr="00AA7C64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AA7C64">
        <w:rPr>
          <w:color w:val="000000"/>
          <w:sz w:val="28"/>
          <w:szCs w:val="28"/>
          <w:lang w:val="uk-UA"/>
        </w:rPr>
        <w:t>юрид</w:t>
      </w:r>
      <w:proofErr w:type="spellEnd"/>
      <w:r w:rsidRPr="00AA7C64">
        <w:rPr>
          <w:color w:val="000000"/>
          <w:sz w:val="28"/>
          <w:szCs w:val="28"/>
          <w:lang w:val="uk-UA"/>
        </w:rPr>
        <w:t>. наук: спец. 12.00.08 / М.В. Лотоцький. – Запоріжжя, 2012. – 20 с.</w:t>
      </w:r>
    </w:p>
    <w:p w:rsidR="006A73F4" w:rsidRPr="00AA7C64" w:rsidRDefault="006A73F4" w:rsidP="006A73F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color w:val="000000"/>
          <w:sz w:val="28"/>
          <w:szCs w:val="28"/>
          <w:lang w:val="uk-UA"/>
        </w:rPr>
      </w:pPr>
      <w:hyperlink r:id="rId10" w:history="1">
        <w:r w:rsidRPr="00AA7C64">
          <w:rPr>
            <w:rStyle w:val="a5"/>
            <w:bCs/>
            <w:color w:val="000000"/>
            <w:sz w:val="28"/>
            <w:szCs w:val="28"/>
            <w:lang w:val="uk-UA"/>
          </w:rPr>
          <w:t>Михайлів С.В</w:t>
        </w:r>
      </w:hyperlink>
      <w:r w:rsidRPr="00AA7C64">
        <w:rPr>
          <w:color w:val="000000"/>
          <w:sz w:val="28"/>
          <w:szCs w:val="28"/>
          <w:lang w:val="uk-UA"/>
        </w:rPr>
        <w:t xml:space="preserve">. </w:t>
      </w:r>
      <w:r w:rsidRPr="00AA7C64">
        <w:rPr>
          <w:bCs/>
          <w:color w:val="000000"/>
          <w:sz w:val="28"/>
          <w:szCs w:val="28"/>
          <w:lang w:val="uk-UA"/>
        </w:rPr>
        <w:t>Адвокат</w:t>
      </w:r>
      <w:r w:rsidRPr="00AA7C64">
        <w:rPr>
          <w:color w:val="000000"/>
          <w:sz w:val="28"/>
          <w:szCs w:val="28"/>
          <w:lang w:val="uk-UA"/>
        </w:rPr>
        <w:t xml:space="preserve">-представник потерпілого у кримінальному процесі: </w:t>
      </w:r>
      <w:proofErr w:type="spellStart"/>
      <w:r w:rsidRPr="00AA7C64">
        <w:rPr>
          <w:color w:val="000000"/>
          <w:sz w:val="28"/>
          <w:szCs w:val="28"/>
          <w:lang w:val="uk-UA"/>
        </w:rPr>
        <w:t>автореф</w:t>
      </w:r>
      <w:proofErr w:type="spellEnd"/>
      <w:r w:rsidRPr="00AA7C64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AA7C64">
        <w:rPr>
          <w:color w:val="000000"/>
          <w:sz w:val="28"/>
          <w:szCs w:val="28"/>
          <w:lang w:val="uk-UA"/>
        </w:rPr>
        <w:t>дис</w:t>
      </w:r>
      <w:proofErr w:type="spellEnd"/>
      <w:r w:rsidRPr="00AA7C64">
        <w:rPr>
          <w:color w:val="000000"/>
          <w:sz w:val="28"/>
          <w:szCs w:val="28"/>
          <w:lang w:val="uk-UA"/>
        </w:rPr>
        <w:t xml:space="preserve">. на здобуття наук. ступеня </w:t>
      </w:r>
      <w:proofErr w:type="spellStart"/>
      <w:r w:rsidRPr="00AA7C64">
        <w:rPr>
          <w:color w:val="000000"/>
          <w:sz w:val="28"/>
          <w:szCs w:val="28"/>
          <w:lang w:val="uk-UA"/>
        </w:rPr>
        <w:t>канд</w:t>
      </w:r>
      <w:proofErr w:type="spellEnd"/>
      <w:r w:rsidRPr="00AA7C64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AA7C64">
        <w:rPr>
          <w:color w:val="000000"/>
          <w:sz w:val="28"/>
          <w:szCs w:val="28"/>
          <w:lang w:val="uk-UA"/>
        </w:rPr>
        <w:t>юрид</w:t>
      </w:r>
      <w:proofErr w:type="spellEnd"/>
      <w:r w:rsidRPr="00AA7C64">
        <w:rPr>
          <w:color w:val="000000"/>
          <w:sz w:val="28"/>
          <w:szCs w:val="28"/>
          <w:lang w:val="uk-UA"/>
        </w:rPr>
        <w:t>. наук: спец. 12.00.09 / С.В. Михайлів– К., 2011. – 18 с.</w:t>
      </w:r>
    </w:p>
    <w:p w:rsidR="006A73F4" w:rsidRPr="00AA7C64" w:rsidRDefault="006A73F4" w:rsidP="006A73F4">
      <w:pPr>
        <w:numPr>
          <w:ilvl w:val="0"/>
          <w:numId w:val="1"/>
        </w:numPr>
        <w:jc w:val="both"/>
        <w:rPr>
          <w:rStyle w:val="FontStyle68"/>
          <w:color w:val="000000"/>
          <w:sz w:val="28"/>
          <w:szCs w:val="28"/>
          <w:lang w:val="uk-UA" w:eastAsia="uk-UA"/>
        </w:rPr>
      </w:pP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Никифорчук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Д.Й. Протидія законної діяльності адвоката-захисника у кримінальному судочинстві / Д.Й.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Никифорчук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, Д.О. Савицький // Проблеми реформування кримінально-процесуального законодавства України на сучасному етапі: Матеріали круглого столу (Київ, 20 травня, 2011 р.). – К.: ФОП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Ліпкан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О.С., 2011. – С. 36-38.</w:t>
      </w:r>
    </w:p>
    <w:p w:rsidR="006A73F4" w:rsidRPr="00AA7C64" w:rsidRDefault="006A73F4" w:rsidP="006A73F4">
      <w:pPr>
        <w:numPr>
          <w:ilvl w:val="0"/>
          <w:numId w:val="1"/>
        </w:numPr>
        <w:jc w:val="both"/>
        <w:rPr>
          <w:rStyle w:val="FontStyle68"/>
          <w:color w:val="000000"/>
          <w:sz w:val="28"/>
          <w:szCs w:val="28"/>
          <w:lang w:val="uk-UA" w:eastAsia="uk-UA"/>
        </w:rPr>
      </w:pP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Общий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Кодекс правил для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адвокатов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стран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Европейского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сообщества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. // Адвокат. – 1997. – №3. </w:t>
      </w:r>
      <w:r w:rsidRPr="00AA7C64">
        <w:rPr>
          <w:rStyle w:val="FontStyle68"/>
          <w:color w:val="000000"/>
          <w:sz w:val="28"/>
          <w:szCs w:val="28"/>
          <w:lang w:val="uk-UA" w:eastAsia="uk-UA"/>
        </w:rPr>
        <w:noBreakHyphen/>
        <w:t xml:space="preserve"> С. 115-123.</w:t>
      </w:r>
    </w:p>
    <w:p w:rsidR="006A73F4" w:rsidRPr="00AA7C64" w:rsidRDefault="006A73F4" w:rsidP="006A73F4">
      <w:pPr>
        <w:numPr>
          <w:ilvl w:val="0"/>
          <w:numId w:val="1"/>
        </w:numPr>
        <w:jc w:val="both"/>
        <w:rPr>
          <w:rStyle w:val="FontStyle68"/>
          <w:color w:val="000000"/>
          <w:sz w:val="28"/>
          <w:szCs w:val="28"/>
          <w:lang w:val="uk-UA" w:eastAsia="uk-UA"/>
        </w:rPr>
      </w:pPr>
      <w:r w:rsidRPr="00AA7C64">
        <w:rPr>
          <w:rStyle w:val="FontStyle68"/>
          <w:color w:val="000000"/>
          <w:sz w:val="28"/>
          <w:szCs w:val="28"/>
          <w:lang w:val="uk-UA" w:eastAsia="uk-UA"/>
        </w:rPr>
        <w:t>Письменний Д.П. Сучасні проблеми обвинувачення та захисту в кримінальному судочинстві України / Д.М. Письменний // Доповіді учасників міжнародної науково-практичної конференції «Тактика, методика, етика захисту та представництва». – К.: Академія адвокатури України, 2003. – С. 40-42.</w:t>
      </w:r>
    </w:p>
    <w:p w:rsidR="006A73F4" w:rsidRPr="00AA7C64" w:rsidRDefault="006A73F4" w:rsidP="006A73F4">
      <w:pPr>
        <w:numPr>
          <w:ilvl w:val="0"/>
          <w:numId w:val="1"/>
        </w:numPr>
        <w:jc w:val="both"/>
        <w:rPr>
          <w:rStyle w:val="FontStyle68"/>
          <w:color w:val="000000"/>
          <w:sz w:val="28"/>
          <w:szCs w:val="28"/>
          <w:lang w:val="uk-UA" w:eastAsia="uk-UA"/>
        </w:rPr>
      </w:pPr>
      <w:r w:rsidRPr="00AA7C64">
        <w:rPr>
          <w:rStyle w:val="FontStyle68"/>
          <w:color w:val="000000"/>
          <w:sz w:val="28"/>
          <w:szCs w:val="28"/>
          <w:lang w:val="uk-UA" w:eastAsia="uk-UA"/>
        </w:rPr>
        <w:t>Попелюшко В.О. Проблеми кримінального процесу та захисту у кримінальній справі: Збірник наукових статей / В.О. Попелюшко, С.В. 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Аврамашин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>. – Острог: Вид-во Острозька академія, 2008. – 400 с.</w:t>
      </w:r>
    </w:p>
    <w:p w:rsidR="006A73F4" w:rsidRPr="00AA7C64" w:rsidRDefault="006A73F4" w:rsidP="006A73F4">
      <w:pPr>
        <w:numPr>
          <w:ilvl w:val="0"/>
          <w:numId w:val="1"/>
        </w:numPr>
        <w:jc w:val="both"/>
        <w:rPr>
          <w:rStyle w:val="FontStyle68"/>
          <w:color w:val="000000"/>
          <w:sz w:val="28"/>
          <w:szCs w:val="28"/>
          <w:lang w:val="uk-UA" w:eastAsia="uk-UA"/>
        </w:rPr>
      </w:pPr>
      <w:r w:rsidRPr="00AA7C64">
        <w:rPr>
          <w:rStyle w:val="FontStyle68"/>
          <w:color w:val="000000"/>
          <w:sz w:val="28"/>
          <w:szCs w:val="28"/>
          <w:lang w:val="uk-UA" w:eastAsia="uk-UA"/>
        </w:rPr>
        <w:t>Попелюшко В.О. Функція захисту в кримінальному судочинстві України: правові, теоретичні та прикладні проблеми: монографія / В.О. Попелюшко. – Острог: Вид-во Острозька академія, 2009. – 634 с.</w:t>
      </w:r>
    </w:p>
    <w:p w:rsidR="006A73F4" w:rsidRPr="00AA7C64" w:rsidRDefault="006A73F4" w:rsidP="006A73F4">
      <w:pPr>
        <w:numPr>
          <w:ilvl w:val="0"/>
          <w:numId w:val="1"/>
        </w:numPr>
        <w:jc w:val="both"/>
        <w:rPr>
          <w:rStyle w:val="FontStyle68"/>
          <w:color w:val="000000"/>
          <w:sz w:val="28"/>
          <w:szCs w:val="28"/>
          <w:lang w:val="uk-UA" w:eastAsia="uk-UA"/>
        </w:rPr>
      </w:pPr>
      <w:r w:rsidRPr="00AA7C64">
        <w:rPr>
          <w:rStyle w:val="FontStyle68"/>
          <w:color w:val="000000"/>
          <w:sz w:val="28"/>
          <w:szCs w:val="28"/>
          <w:lang w:val="uk-UA" w:eastAsia="uk-UA"/>
        </w:rPr>
        <w:t>Рекомендації Комітету Міністрів Ради Європи Про свободу здійснення професійних обов’язків від 25 жовтня 2000 р. // Адвокат. – 2001. – №1-2. – С. 29-31.</w:t>
      </w:r>
    </w:p>
    <w:p w:rsidR="006A73F4" w:rsidRPr="00AA7C64" w:rsidRDefault="006A73F4" w:rsidP="006A73F4">
      <w:pPr>
        <w:numPr>
          <w:ilvl w:val="0"/>
          <w:numId w:val="1"/>
        </w:numPr>
        <w:jc w:val="both"/>
        <w:rPr>
          <w:rStyle w:val="FontStyle68"/>
          <w:color w:val="000000"/>
          <w:sz w:val="28"/>
          <w:szCs w:val="28"/>
          <w:lang w:val="uk-UA" w:eastAsia="uk-UA"/>
        </w:rPr>
      </w:pP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Святоцький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О.Д. Основні положення про роль адвокатів (прийняті VIII конгресом ООН по запобіганню злочинам, 1990 р., серпень). Адвокатура: історія і сучасність / О.Д. 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Святоцький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>, В.В. Медведчук. – К.: Ін. Юре, 1997. – 320 с.</w:t>
      </w:r>
    </w:p>
    <w:p w:rsidR="006A73F4" w:rsidRPr="00AA7C64" w:rsidRDefault="006A73F4" w:rsidP="006A73F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color w:val="000000"/>
          <w:sz w:val="28"/>
          <w:szCs w:val="28"/>
          <w:lang w:val="uk-UA"/>
        </w:rPr>
      </w:pPr>
      <w:hyperlink r:id="rId11" w:history="1">
        <w:proofErr w:type="spellStart"/>
        <w:r w:rsidRPr="00AA7C64">
          <w:rPr>
            <w:rStyle w:val="a5"/>
            <w:bCs/>
            <w:color w:val="000000"/>
            <w:sz w:val="28"/>
            <w:szCs w:val="28"/>
            <w:lang w:val="uk-UA"/>
          </w:rPr>
          <w:t>Синеокий</w:t>
        </w:r>
        <w:proofErr w:type="spellEnd"/>
        <w:r w:rsidRPr="00AA7C64">
          <w:rPr>
            <w:rStyle w:val="a5"/>
            <w:bCs/>
            <w:color w:val="000000"/>
            <w:sz w:val="28"/>
            <w:szCs w:val="28"/>
            <w:lang w:val="uk-UA"/>
          </w:rPr>
          <w:t xml:space="preserve"> О.В.</w:t>
        </w:r>
      </w:hyperlink>
      <w:r w:rsidRPr="00AA7C64">
        <w:rPr>
          <w:bCs/>
          <w:color w:val="000000"/>
          <w:sz w:val="28"/>
          <w:szCs w:val="28"/>
          <w:lang w:val="uk-UA"/>
        </w:rPr>
        <w:t xml:space="preserve"> Адвокат</w:t>
      </w:r>
      <w:r w:rsidRPr="00AA7C64">
        <w:rPr>
          <w:color w:val="000000"/>
          <w:sz w:val="28"/>
          <w:szCs w:val="28"/>
          <w:lang w:val="uk-UA"/>
        </w:rPr>
        <w:t xml:space="preserve">ура </w:t>
      </w:r>
      <w:proofErr w:type="spellStart"/>
      <w:r w:rsidRPr="00AA7C64">
        <w:rPr>
          <w:color w:val="000000"/>
          <w:sz w:val="28"/>
          <w:szCs w:val="28"/>
          <w:lang w:val="uk-UA"/>
        </w:rPr>
        <w:t>как</w:t>
      </w:r>
      <w:proofErr w:type="spellEnd"/>
      <w:r w:rsidRPr="00AA7C6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A7C64">
        <w:rPr>
          <w:color w:val="000000"/>
          <w:sz w:val="28"/>
          <w:szCs w:val="28"/>
          <w:lang w:val="uk-UA"/>
        </w:rPr>
        <w:t>институт</w:t>
      </w:r>
      <w:proofErr w:type="spellEnd"/>
      <w:r w:rsidRPr="00AA7C6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A7C64">
        <w:rPr>
          <w:color w:val="000000"/>
          <w:sz w:val="28"/>
          <w:szCs w:val="28"/>
          <w:lang w:val="uk-UA"/>
        </w:rPr>
        <w:t>правовой</w:t>
      </w:r>
      <w:proofErr w:type="spellEnd"/>
      <w:r w:rsidRPr="00AA7C6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A7C64">
        <w:rPr>
          <w:color w:val="000000"/>
          <w:sz w:val="28"/>
          <w:szCs w:val="28"/>
          <w:lang w:val="uk-UA"/>
        </w:rPr>
        <w:t>помощи</w:t>
      </w:r>
      <w:proofErr w:type="spellEnd"/>
      <w:r w:rsidRPr="00AA7C64">
        <w:rPr>
          <w:color w:val="000000"/>
          <w:sz w:val="28"/>
          <w:szCs w:val="28"/>
          <w:lang w:val="uk-UA"/>
        </w:rPr>
        <w:t xml:space="preserve"> и </w:t>
      </w:r>
      <w:proofErr w:type="spellStart"/>
      <w:r w:rsidRPr="00AA7C64">
        <w:rPr>
          <w:color w:val="000000"/>
          <w:sz w:val="28"/>
          <w:szCs w:val="28"/>
          <w:lang w:val="uk-UA"/>
        </w:rPr>
        <w:t>защиты</w:t>
      </w:r>
      <w:proofErr w:type="spellEnd"/>
      <w:r w:rsidRPr="00AA7C64">
        <w:rPr>
          <w:color w:val="000000"/>
          <w:sz w:val="28"/>
          <w:szCs w:val="28"/>
          <w:lang w:val="uk-UA"/>
        </w:rPr>
        <w:t xml:space="preserve">: </w:t>
      </w:r>
      <w:proofErr w:type="spellStart"/>
      <w:r w:rsidRPr="00AA7C64">
        <w:rPr>
          <w:color w:val="000000"/>
          <w:sz w:val="28"/>
          <w:szCs w:val="28"/>
          <w:lang w:val="uk-UA"/>
        </w:rPr>
        <w:lastRenderedPageBreak/>
        <w:t>новый</w:t>
      </w:r>
      <w:proofErr w:type="spellEnd"/>
      <w:r w:rsidRPr="00AA7C64">
        <w:rPr>
          <w:color w:val="000000"/>
          <w:sz w:val="28"/>
          <w:szCs w:val="28"/>
          <w:lang w:val="uk-UA"/>
        </w:rPr>
        <w:t xml:space="preserve"> курс </w:t>
      </w:r>
      <w:proofErr w:type="spellStart"/>
      <w:r w:rsidRPr="00AA7C64">
        <w:rPr>
          <w:bCs/>
          <w:color w:val="000000"/>
          <w:sz w:val="28"/>
          <w:szCs w:val="28"/>
          <w:lang w:val="uk-UA"/>
        </w:rPr>
        <w:t>адвокат</w:t>
      </w:r>
      <w:r w:rsidRPr="00AA7C64">
        <w:rPr>
          <w:color w:val="000000"/>
          <w:sz w:val="28"/>
          <w:szCs w:val="28"/>
          <w:lang w:val="uk-UA"/>
        </w:rPr>
        <w:t>ского</w:t>
      </w:r>
      <w:proofErr w:type="spellEnd"/>
      <w:r w:rsidRPr="00AA7C64">
        <w:rPr>
          <w:color w:val="000000"/>
          <w:sz w:val="28"/>
          <w:szCs w:val="28"/>
          <w:lang w:val="uk-UA"/>
        </w:rPr>
        <w:t xml:space="preserve"> права и </w:t>
      </w:r>
      <w:proofErr w:type="spellStart"/>
      <w:r w:rsidRPr="00AA7C64">
        <w:rPr>
          <w:bCs/>
          <w:color w:val="000000"/>
          <w:sz w:val="28"/>
          <w:szCs w:val="28"/>
          <w:lang w:val="uk-UA"/>
        </w:rPr>
        <w:t>адвокатской</w:t>
      </w:r>
      <w:proofErr w:type="spellEnd"/>
      <w:r w:rsidRPr="00AA7C6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A7C64">
        <w:rPr>
          <w:color w:val="000000"/>
          <w:sz w:val="28"/>
          <w:szCs w:val="28"/>
          <w:lang w:val="uk-UA"/>
        </w:rPr>
        <w:t>криминалистики</w:t>
      </w:r>
      <w:proofErr w:type="spellEnd"/>
      <w:r w:rsidRPr="00AA7C64">
        <w:rPr>
          <w:color w:val="000000"/>
          <w:sz w:val="28"/>
          <w:szCs w:val="28"/>
          <w:lang w:val="uk-UA"/>
        </w:rPr>
        <w:t xml:space="preserve">: </w:t>
      </w:r>
      <w:proofErr w:type="spellStart"/>
      <w:r w:rsidRPr="00AA7C64">
        <w:rPr>
          <w:color w:val="000000"/>
          <w:sz w:val="28"/>
          <w:szCs w:val="28"/>
          <w:lang w:val="uk-UA"/>
        </w:rPr>
        <w:t>учеб</w:t>
      </w:r>
      <w:proofErr w:type="spellEnd"/>
      <w:r w:rsidRPr="00AA7C64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AA7C64">
        <w:rPr>
          <w:color w:val="000000"/>
          <w:sz w:val="28"/>
          <w:szCs w:val="28"/>
          <w:lang w:val="uk-UA"/>
        </w:rPr>
        <w:t>пособие</w:t>
      </w:r>
      <w:proofErr w:type="spellEnd"/>
      <w:r w:rsidRPr="00AA7C64">
        <w:rPr>
          <w:color w:val="000000"/>
          <w:sz w:val="28"/>
          <w:szCs w:val="28"/>
          <w:lang w:val="uk-UA"/>
        </w:rPr>
        <w:t xml:space="preserve">: </w:t>
      </w:r>
      <w:proofErr w:type="spellStart"/>
      <w:r w:rsidRPr="00AA7C64">
        <w:rPr>
          <w:color w:val="000000"/>
          <w:sz w:val="28"/>
          <w:szCs w:val="28"/>
          <w:lang w:val="uk-UA"/>
        </w:rPr>
        <w:t>изд</w:t>
      </w:r>
      <w:proofErr w:type="spellEnd"/>
      <w:r w:rsidRPr="00AA7C64">
        <w:rPr>
          <w:color w:val="000000"/>
          <w:sz w:val="28"/>
          <w:szCs w:val="28"/>
          <w:lang w:val="uk-UA"/>
        </w:rPr>
        <w:t xml:space="preserve">. 2-е, </w:t>
      </w:r>
      <w:proofErr w:type="spellStart"/>
      <w:r w:rsidRPr="00AA7C64">
        <w:rPr>
          <w:color w:val="000000"/>
          <w:sz w:val="28"/>
          <w:szCs w:val="28"/>
          <w:lang w:val="uk-UA"/>
        </w:rPr>
        <w:t>испр</w:t>
      </w:r>
      <w:proofErr w:type="spellEnd"/>
      <w:r w:rsidRPr="00AA7C64">
        <w:rPr>
          <w:color w:val="000000"/>
          <w:sz w:val="28"/>
          <w:szCs w:val="28"/>
          <w:lang w:val="uk-UA"/>
        </w:rPr>
        <w:t xml:space="preserve">. и </w:t>
      </w:r>
      <w:proofErr w:type="spellStart"/>
      <w:r w:rsidRPr="00AA7C64">
        <w:rPr>
          <w:color w:val="000000"/>
          <w:sz w:val="28"/>
          <w:szCs w:val="28"/>
          <w:lang w:val="uk-UA"/>
        </w:rPr>
        <w:t>доп</w:t>
      </w:r>
      <w:proofErr w:type="spellEnd"/>
      <w:r w:rsidRPr="00AA7C64">
        <w:rPr>
          <w:color w:val="000000"/>
          <w:sz w:val="28"/>
          <w:szCs w:val="28"/>
          <w:lang w:val="uk-UA"/>
        </w:rPr>
        <w:t>. / О.В. </w:t>
      </w:r>
      <w:proofErr w:type="spellStart"/>
      <w:r w:rsidRPr="00AA7C64">
        <w:rPr>
          <w:color w:val="000000"/>
          <w:sz w:val="28"/>
          <w:szCs w:val="28"/>
          <w:lang w:val="uk-UA"/>
        </w:rPr>
        <w:t>Синеокий</w:t>
      </w:r>
      <w:proofErr w:type="spellEnd"/>
      <w:r w:rsidRPr="00AA7C64">
        <w:rPr>
          <w:color w:val="000000"/>
          <w:sz w:val="28"/>
          <w:szCs w:val="28"/>
          <w:lang w:val="uk-UA"/>
        </w:rPr>
        <w:t>. – Х.: Право, 2012. – 516 с.</w:t>
      </w:r>
    </w:p>
    <w:p w:rsidR="006A73F4" w:rsidRPr="00AA7C64" w:rsidRDefault="006A73F4" w:rsidP="006A73F4">
      <w:pPr>
        <w:numPr>
          <w:ilvl w:val="0"/>
          <w:numId w:val="1"/>
        </w:numPr>
        <w:jc w:val="both"/>
        <w:rPr>
          <w:rStyle w:val="FontStyle68"/>
          <w:color w:val="000000"/>
          <w:sz w:val="28"/>
          <w:szCs w:val="28"/>
          <w:lang w:val="uk-UA" w:eastAsia="uk-UA"/>
        </w:rPr>
      </w:pP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Смоленский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М.Б.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Адвокатская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деятельность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и адвокатура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Российской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Федерации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: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изд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>. 4-е. / М.Б. 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Смоленский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. – Ростов-на-Дону: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Феникс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>, 2005. – 256 с.</w:t>
      </w:r>
    </w:p>
    <w:p w:rsidR="006A73F4" w:rsidRPr="00AA7C64" w:rsidRDefault="006A73F4" w:rsidP="006A73F4">
      <w:pPr>
        <w:numPr>
          <w:ilvl w:val="0"/>
          <w:numId w:val="1"/>
        </w:numPr>
        <w:jc w:val="both"/>
        <w:rPr>
          <w:rStyle w:val="FontStyle68"/>
          <w:color w:val="000000"/>
          <w:sz w:val="28"/>
          <w:szCs w:val="28"/>
          <w:lang w:val="uk-UA" w:eastAsia="uk-UA"/>
        </w:rPr>
      </w:pPr>
      <w:r w:rsidRPr="00AA7C64">
        <w:rPr>
          <w:color w:val="000000"/>
          <w:sz w:val="28"/>
          <w:szCs w:val="28"/>
          <w:lang w:val="uk-UA"/>
        </w:rPr>
        <w:t>Старченко О.В. Проблеми захисту учасників кримінального судочинства / О.В. Старченко // Актуальні проблеми реформування кримінально-</w:t>
      </w:r>
      <w:proofErr w:type="spellStart"/>
      <w:r w:rsidRPr="00AA7C64">
        <w:rPr>
          <w:color w:val="000000"/>
          <w:sz w:val="28"/>
          <w:szCs w:val="28"/>
          <w:lang w:val="uk-UA"/>
        </w:rPr>
        <w:t>продесуальиого</w:t>
      </w:r>
      <w:proofErr w:type="spellEnd"/>
      <w:r w:rsidRPr="00AA7C64">
        <w:rPr>
          <w:color w:val="000000"/>
          <w:sz w:val="28"/>
          <w:szCs w:val="28"/>
          <w:lang w:val="uk-UA"/>
        </w:rPr>
        <w:t xml:space="preserve"> законодавства й удосконалення діяльності судових і правоохоронних органів України: матеріали </w:t>
      </w:r>
      <w:proofErr w:type="spellStart"/>
      <w:r w:rsidRPr="00AA7C64">
        <w:rPr>
          <w:color w:val="000000"/>
          <w:sz w:val="28"/>
          <w:szCs w:val="28"/>
          <w:lang w:val="uk-UA"/>
        </w:rPr>
        <w:t>міжнар</w:t>
      </w:r>
      <w:proofErr w:type="spellEnd"/>
      <w:r w:rsidRPr="00AA7C64">
        <w:rPr>
          <w:color w:val="000000"/>
          <w:sz w:val="28"/>
          <w:szCs w:val="28"/>
          <w:lang w:val="uk-UA"/>
        </w:rPr>
        <w:t>. наук.-</w:t>
      </w:r>
      <w:proofErr w:type="spellStart"/>
      <w:r w:rsidRPr="00AA7C64">
        <w:rPr>
          <w:color w:val="000000"/>
          <w:sz w:val="28"/>
          <w:szCs w:val="28"/>
          <w:lang w:val="uk-UA"/>
        </w:rPr>
        <w:t>практ</w:t>
      </w:r>
      <w:proofErr w:type="spellEnd"/>
      <w:r w:rsidRPr="00AA7C64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AA7C64">
        <w:rPr>
          <w:color w:val="000000"/>
          <w:sz w:val="28"/>
          <w:szCs w:val="28"/>
          <w:lang w:val="uk-UA"/>
        </w:rPr>
        <w:t>конф</w:t>
      </w:r>
      <w:proofErr w:type="spellEnd"/>
      <w:r w:rsidRPr="00AA7C64">
        <w:rPr>
          <w:color w:val="000000"/>
          <w:sz w:val="28"/>
          <w:szCs w:val="28"/>
          <w:lang w:val="uk-UA"/>
        </w:rPr>
        <w:t xml:space="preserve">., м. Луганськ, 20.04.2012 р. / М.Й. Курочка, О.І. </w:t>
      </w:r>
      <w:proofErr w:type="spellStart"/>
      <w:r w:rsidRPr="00AA7C64">
        <w:rPr>
          <w:color w:val="000000"/>
          <w:sz w:val="28"/>
          <w:szCs w:val="28"/>
          <w:lang w:val="uk-UA"/>
        </w:rPr>
        <w:t>Левченков</w:t>
      </w:r>
      <w:proofErr w:type="spellEnd"/>
      <w:r w:rsidRPr="00AA7C64">
        <w:rPr>
          <w:color w:val="000000"/>
          <w:sz w:val="28"/>
          <w:szCs w:val="28"/>
          <w:lang w:val="uk-UA"/>
        </w:rPr>
        <w:t xml:space="preserve">, В.І. Галаган та ін. – Луганськ: РВВ ЛДУВС ім. Е.О. </w:t>
      </w:r>
      <w:proofErr w:type="spellStart"/>
      <w:r w:rsidRPr="00AA7C64">
        <w:rPr>
          <w:color w:val="000000"/>
          <w:sz w:val="28"/>
          <w:szCs w:val="28"/>
          <w:lang w:val="uk-UA"/>
        </w:rPr>
        <w:t>Дідоренка</w:t>
      </w:r>
      <w:proofErr w:type="spellEnd"/>
      <w:r w:rsidRPr="00AA7C64">
        <w:rPr>
          <w:color w:val="000000"/>
          <w:sz w:val="28"/>
          <w:szCs w:val="28"/>
          <w:lang w:val="uk-UA"/>
        </w:rPr>
        <w:t>, 2012. – С. 120-128.</w:t>
      </w:r>
    </w:p>
    <w:p w:rsidR="006A73F4" w:rsidRPr="00AA7C64" w:rsidRDefault="006A73F4" w:rsidP="006A73F4">
      <w:pPr>
        <w:numPr>
          <w:ilvl w:val="0"/>
          <w:numId w:val="1"/>
        </w:numPr>
        <w:jc w:val="both"/>
        <w:rPr>
          <w:rStyle w:val="FontStyle68"/>
          <w:color w:val="000000"/>
          <w:sz w:val="28"/>
          <w:szCs w:val="28"/>
          <w:lang w:val="uk-UA" w:eastAsia="uk-UA"/>
        </w:rPr>
      </w:pPr>
      <w:proofErr w:type="spellStart"/>
      <w:r w:rsidRPr="00AA7C64">
        <w:rPr>
          <w:color w:val="000000"/>
          <w:sz w:val="28"/>
          <w:szCs w:val="28"/>
          <w:lang w:val="uk-UA"/>
        </w:rPr>
        <w:t>Татаров</w:t>
      </w:r>
      <w:proofErr w:type="spellEnd"/>
      <w:r w:rsidRPr="00AA7C64">
        <w:rPr>
          <w:color w:val="000000"/>
          <w:sz w:val="28"/>
          <w:szCs w:val="28"/>
          <w:lang w:val="uk-UA"/>
        </w:rPr>
        <w:t xml:space="preserve"> О.Ю. Реформа адвокатури – невід’ємна гарантія змагальності на досудовому провадженні / О.Ю. </w:t>
      </w:r>
      <w:proofErr w:type="spellStart"/>
      <w:r w:rsidRPr="00AA7C64">
        <w:rPr>
          <w:color w:val="000000"/>
          <w:sz w:val="28"/>
          <w:szCs w:val="28"/>
          <w:lang w:val="uk-UA"/>
        </w:rPr>
        <w:t>Татаров</w:t>
      </w:r>
      <w:proofErr w:type="spellEnd"/>
      <w:r w:rsidRPr="00AA7C64">
        <w:rPr>
          <w:color w:val="000000"/>
          <w:sz w:val="28"/>
          <w:szCs w:val="28"/>
          <w:lang w:val="uk-UA"/>
        </w:rPr>
        <w:t xml:space="preserve"> // Актуальні проблеми реформування кримінально-процесуального законодавства й удосконалення діяльності судових і правоохоронних органів України: матеріали </w:t>
      </w:r>
      <w:proofErr w:type="spellStart"/>
      <w:r w:rsidRPr="00AA7C64">
        <w:rPr>
          <w:color w:val="000000"/>
          <w:sz w:val="28"/>
          <w:szCs w:val="28"/>
          <w:lang w:val="uk-UA"/>
        </w:rPr>
        <w:t>міжнар</w:t>
      </w:r>
      <w:proofErr w:type="spellEnd"/>
      <w:r w:rsidRPr="00AA7C64">
        <w:rPr>
          <w:color w:val="000000"/>
          <w:sz w:val="28"/>
          <w:szCs w:val="28"/>
          <w:lang w:val="uk-UA"/>
        </w:rPr>
        <w:t>. наук.-</w:t>
      </w:r>
      <w:proofErr w:type="spellStart"/>
      <w:r w:rsidRPr="00AA7C64">
        <w:rPr>
          <w:color w:val="000000"/>
          <w:sz w:val="28"/>
          <w:szCs w:val="28"/>
          <w:lang w:val="uk-UA"/>
        </w:rPr>
        <w:t>практ</w:t>
      </w:r>
      <w:proofErr w:type="spellEnd"/>
      <w:r w:rsidRPr="00AA7C64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AA7C64">
        <w:rPr>
          <w:color w:val="000000"/>
          <w:sz w:val="28"/>
          <w:szCs w:val="28"/>
          <w:lang w:val="uk-UA"/>
        </w:rPr>
        <w:t>конф</w:t>
      </w:r>
      <w:proofErr w:type="spellEnd"/>
      <w:r w:rsidRPr="00AA7C64">
        <w:rPr>
          <w:color w:val="000000"/>
          <w:sz w:val="28"/>
          <w:szCs w:val="28"/>
          <w:lang w:val="uk-UA"/>
        </w:rPr>
        <w:t xml:space="preserve">., м. Луганськ, 20 </w:t>
      </w:r>
      <w:proofErr w:type="spellStart"/>
      <w:r w:rsidRPr="00AA7C64">
        <w:rPr>
          <w:color w:val="000000"/>
          <w:sz w:val="28"/>
          <w:szCs w:val="28"/>
          <w:lang w:val="uk-UA"/>
        </w:rPr>
        <w:t>квітн</w:t>
      </w:r>
      <w:proofErr w:type="spellEnd"/>
      <w:r w:rsidRPr="00AA7C64">
        <w:rPr>
          <w:color w:val="000000"/>
          <w:sz w:val="28"/>
          <w:szCs w:val="28"/>
          <w:lang w:val="uk-UA"/>
        </w:rPr>
        <w:t xml:space="preserve">. 2012 р. / М.Й. Курочка, О.І. </w:t>
      </w:r>
      <w:proofErr w:type="spellStart"/>
      <w:r w:rsidRPr="00AA7C64">
        <w:rPr>
          <w:color w:val="000000"/>
          <w:sz w:val="28"/>
          <w:szCs w:val="28"/>
          <w:lang w:val="uk-UA"/>
        </w:rPr>
        <w:t>Левченков</w:t>
      </w:r>
      <w:proofErr w:type="spellEnd"/>
      <w:r w:rsidRPr="00AA7C64">
        <w:rPr>
          <w:color w:val="000000"/>
          <w:sz w:val="28"/>
          <w:szCs w:val="28"/>
          <w:lang w:val="uk-UA"/>
        </w:rPr>
        <w:t xml:space="preserve">, В.І. Галаган та ін. – Луганськ: РВВ ЛДУВС ім. Е.О. </w:t>
      </w:r>
      <w:proofErr w:type="spellStart"/>
      <w:r w:rsidRPr="00AA7C64">
        <w:rPr>
          <w:color w:val="000000"/>
          <w:sz w:val="28"/>
          <w:szCs w:val="28"/>
          <w:lang w:val="uk-UA"/>
        </w:rPr>
        <w:t>Дідоренка</w:t>
      </w:r>
      <w:proofErr w:type="spellEnd"/>
      <w:r w:rsidRPr="00AA7C64">
        <w:rPr>
          <w:color w:val="000000"/>
          <w:sz w:val="28"/>
          <w:szCs w:val="28"/>
          <w:lang w:val="uk-UA"/>
        </w:rPr>
        <w:t>, 2012. – С. 18-21.</w:t>
      </w:r>
    </w:p>
    <w:p w:rsidR="006A73F4" w:rsidRPr="00AA7C64" w:rsidRDefault="006A73F4" w:rsidP="006A73F4">
      <w:pPr>
        <w:numPr>
          <w:ilvl w:val="0"/>
          <w:numId w:val="1"/>
        </w:numPr>
        <w:jc w:val="both"/>
        <w:rPr>
          <w:rStyle w:val="FontStyle68"/>
          <w:color w:val="000000"/>
          <w:sz w:val="28"/>
          <w:szCs w:val="28"/>
          <w:lang w:val="uk-UA" w:eastAsia="uk-UA"/>
        </w:rPr>
      </w:pP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Уолкер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Р.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Английская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судебная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система / Р.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Уолкер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. – М.: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Юрид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лит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>., 1980. – 631 с.</w:t>
      </w:r>
    </w:p>
    <w:p w:rsidR="006A73F4" w:rsidRPr="00AA7C64" w:rsidRDefault="006A73F4" w:rsidP="006A73F4">
      <w:pPr>
        <w:numPr>
          <w:ilvl w:val="0"/>
          <w:numId w:val="1"/>
        </w:numPr>
        <w:jc w:val="both"/>
        <w:rPr>
          <w:rStyle w:val="FontStyle68"/>
          <w:color w:val="000000"/>
          <w:sz w:val="28"/>
          <w:szCs w:val="28"/>
          <w:lang w:val="uk-UA" w:eastAsia="uk-UA"/>
        </w:rPr>
      </w:pPr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Филимонов Б.А.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Защитник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в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германском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уголовном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процессе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/ Б.А. Филимонов. – М.: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Спарк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>, 1997. – 112 с.</w:t>
      </w:r>
    </w:p>
    <w:p w:rsidR="006A73F4" w:rsidRDefault="006A73F4" w:rsidP="006A73F4">
      <w:pPr>
        <w:numPr>
          <w:ilvl w:val="0"/>
          <w:numId w:val="1"/>
        </w:numPr>
        <w:jc w:val="both"/>
        <w:rPr>
          <w:rStyle w:val="FontStyle68"/>
          <w:color w:val="000000"/>
          <w:sz w:val="28"/>
          <w:szCs w:val="28"/>
          <w:lang w:val="uk-UA" w:eastAsia="uk-UA"/>
        </w:rPr>
      </w:pP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Фіолевський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Д.П. Адвокатура: підручник / Д.П.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Фіолевський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. – К.: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Алерта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>; Прецедент, 2007. – 486 с.</w:t>
      </w:r>
    </w:p>
    <w:p w:rsidR="006A73F4" w:rsidRPr="00192B55" w:rsidRDefault="006A73F4" w:rsidP="006A73F4">
      <w:pPr>
        <w:numPr>
          <w:ilvl w:val="0"/>
          <w:numId w:val="1"/>
        </w:numPr>
        <w:jc w:val="both"/>
        <w:rPr>
          <w:rStyle w:val="FontStyle68"/>
          <w:sz w:val="28"/>
          <w:szCs w:val="28"/>
          <w:lang w:val="uk-UA" w:eastAsia="uk-UA"/>
        </w:rPr>
      </w:pPr>
      <w:proofErr w:type="spellStart"/>
      <w:r w:rsidRPr="00192B55">
        <w:rPr>
          <w:iCs/>
          <w:sz w:val="28"/>
          <w:szCs w:val="28"/>
          <w:lang w:val="uk-UA"/>
        </w:rPr>
        <w:t>Фіолевський</w:t>
      </w:r>
      <w:proofErr w:type="spellEnd"/>
      <w:r w:rsidRPr="00192B55">
        <w:rPr>
          <w:iCs/>
          <w:sz w:val="28"/>
          <w:szCs w:val="28"/>
          <w:lang w:val="uk-UA"/>
        </w:rPr>
        <w:t xml:space="preserve"> Д. </w:t>
      </w:r>
      <w:proofErr w:type="spellStart"/>
      <w:r w:rsidRPr="00192B55">
        <w:rPr>
          <w:iCs/>
          <w:sz w:val="28"/>
          <w:szCs w:val="28"/>
          <w:lang w:val="uk-UA"/>
        </w:rPr>
        <w:t>П.Адвокатура</w:t>
      </w:r>
      <w:proofErr w:type="spellEnd"/>
      <w:r w:rsidRPr="00192B55">
        <w:rPr>
          <w:iCs/>
          <w:sz w:val="28"/>
          <w:szCs w:val="28"/>
          <w:lang w:val="uk-UA"/>
        </w:rPr>
        <w:t xml:space="preserve">: підручник. / Д.П. </w:t>
      </w:r>
      <w:proofErr w:type="spellStart"/>
      <w:r w:rsidRPr="00192B55">
        <w:rPr>
          <w:iCs/>
          <w:sz w:val="28"/>
          <w:szCs w:val="28"/>
          <w:lang w:val="uk-UA"/>
        </w:rPr>
        <w:t>Фіолевський</w:t>
      </w:r>
      <w:proofErr w:type="spellEnd"/>
      <w:r w:rsidRPr="00192B55">
        <w:rPr>
          <w:iCs/>
          <w:sz w:val="28"/>
          <w:szCs w:val="28"/>
          <w:lang w:val="uk-UA"/>
        </w:rPr>
        <w:t xml:space="preserve">. – 3-тє вид., </w:t>
      </w:r>
      <w:proofErr w:type="spellStart"/>
      <w:r w:rsidRPr="00192B55">
        <w:rPr>
          <w:iCs/>
          <w:sz w:val="28"/>
          <w:szCs w:val="28"/>
          <w:lang w:val="uk-UA"/>
        </w:rPr>
        <w:t>випр</w:t>
      </w:r>
      <w:proofErr w:type="spellEnd"/>
      <w:r w:rsidRPr="00192B55">
        <w:rPr>
          <w:iCs/>
          <w:sz w:val="28"/>
          <w:szCs w:val="28"/>
          <w:lang w:val="uk-UA"/>
        </w:rPr>
        <w:t xml:space="preserve">. і </w:t>
      </w:r>
      <w:proofErr w:type="spellStart"/>
      <w:r w:rsidRPr="00192B55">
        <w:rPr>
          <w:iCs/>
          <w:sz w:val="28"/>
          <w:szCs w:val="28"/>
          <w:lang w:val="uk-UA"/>
        </w:rPr>
        <w:t>доп</w:t>
      </w:r>
      <w:proofErr w:type="spellEnd"/>
      <w:r w:rsidRPr="00192B55">
        <w:rPr>
          <w:iCs/>
          <w:sz w:val="28"/>
          <w:szCs w:val="28"/>
          <w:lang w:val="uk-UA"/>
        </w:rPr>
        <w:t xml:space="preserve">. – К.: </w:t>
      </w:r>
      <w:proofErr w:type="spellStart"/>
      <w:r w:rsidRPr="00192B55">
        <w:rPr>
          <w:iCs/>
          <w:sz w:val="28"/>
          <w:szCs w:val="28"/>
          <w:lang w:val="uk-UA"/>
        </w:rPr>
        <w:t>Алерта</w:t>
      </w:r>
      <w:proofErr w:type="spellEnd"/>
      <w:r w:rsidRPr="00192B55">
        <w:rPr>
          <w:iCs/>
          <w:sz w:val="28"/>
          <w:szCs w:val="28"/>
          <w:lang w:val="uk-UA"/>
        </w:rPr>
        <w:t>, 2014. – 624 с.</w:t>
      </w:r>
    </w:p>
    <w:p w:rsidR="006A73F4" w:rsidRPr="00AA7C64" w:rsidRDefault="006A73F4" w:rsidP="006A73F4">
      <w:pPr>
        <w:numPr>
          <w:ilvl w:val="0"/>
          <w:numId w:val="1"/>
        </w:numPr>
        <w:jc w:val="both"/>
        <w:rPr>
          <w:rStyle w:val="FontStyle68"/>
          <w:color w:val="000000"/>
          <w:sz w:val="28"/>
          <w:szCs w:val="28"/>
          <w:lang w:val="uk-UA" w:eastAsia="uk-UA"/>
        </w:rPr>
      </w:pP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Фурса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С.Я. Адвокатура України: Навчальний посібник: у 2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кн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>. / С.Я. 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Фурса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. – К.: Видавець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Фурса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С.Я., КНТ, 2006. –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Кн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>. 1. – 940 с.</w:t>
      </w:r>
    </w:p>
    <w:p w:rsidR="006A73F4" w:rsidRPr="00AA7C64" w:rsidRDefault="006A73F4" w:rsidP="006A73F4">
      <w:pPr>
        <w:widowControl w:val="0"/>
        <w:numPr>
          <w:ilvl w:val="0"/>
          <w:numId w:val="1"/>
        </w:numPr>
        <w:jc w:val="both"/>
        <w:rPr>
          <w:rStyle w:val="FontStyle68"/>
          <w:color w:val="000000"/>
          <w:spacing w:val="-6"/>
          <w:sz w:val="28"/>
          <w:szCs w:val="28"/>
          <w:lang w:val="uk-UA"/>
        </w:rPr>
      </w:pP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Хабібуллін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В. Обшук офісу адвоката / В.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Хабібуллін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// Право України. – Київ, 2006. – №7 – С. 107-110.</w:t>
      </w:r>
    </w:p>
    <w:p w:rsidR="006A73F4" w:rsidRPr="00AA7C64" w:rsidRDefault="006A73F4" w:rsidP="006A73F4">
      <w:pPr>
        <w:widowControl w:val="0"/>
        <w:numPr>
          <w:ilvl w:val="0"/>
          <w:numId w:val="1"/>
        </w:numPr>
        <w:jc w:val="both"/>
        <w:rPr>
          <w:color w:val="000000"/>
          <w:spacing w:val="-6"/>
          <w:sz w:val="28"/>
          <w:szCs w:val="28"/>
          <w:lang w:val="uk-UA"/>
        </w:rPr>
      </w:pPr>
      <w:r w:rsidRPr="00AA7C64">
        <w:rPr>
          <w:color w:val="000000"/>
          <w:spacing w:val="-6"/>
          <w:sz w:val="28"/>
          <w:szCs w:val="28"/>
          <w:lang w:val="uk-UA"/>
        </w:rPr>
        <w:t xml:space="preserve">Цивільний процесуальний кодекс України : Науково-практичний коментар: 2-ге вид., </w:t>
      </w:r>
      <w:proofErr w:type="spellStart"/>
      <w:r w:rsidRPr="00AA7C64">
        <w:rPr>
          <w:color w:val="000000"/>
          <w:spacing w:val="-6"/>
          <w:sz w:val="28"/>
          <w:szCs w:val="28"/>
          <w:lang w:val="uk-UA"/>
        </w:rPr>
        <w:t>допов</w:t>
      </w:r>
      <w:proofErr w:type="spellEnd"/>
      <w:r w:rsidRPr="00AA7C64">
        <w:rPr>
          <w:color w:val="000000"/>
          <w:spacing w:val="-6"/>
          <w:sz w:val="28"/>
          <w:szCs w:val="28"/>
          <w:lang w:val="uk-UA"/>
        </w:rPr>
        <w:t xml:space="preserve">. і </w:t>
      </w:r>
      <w:proofErr w:type="spellStart"/>
      <w:r w:rsidRPr="00AA7C64">
        <w:rPr>
          <w:color w:val="000000"/>
          <w:spacing w:val="-6"/>
          <w:sz w:val="28"/>
          <w:szCs w:val="28"/>
          <w:lang w:val="uk-UA"/>
        </w:rPr>
        <w:t>переробл</w:t>
      </w:r>
      <w:proofErr w:type="spellEnd"/>
      <w:r w:rsidRPr="00AA7C64">
        <w:rPr>
          <w:color w:val="000000"/>
          <w:spacing w:val="-6"/>
          <w:sz w:val="28"/>
          <w:szCs w:val="28"/>
          <w:lang w:val="uk-UA"/>
        </w:rPr>
        <w:t xml:space="preserve">. / С.С. Бичкова, Ю.В. Білоусов, В.І. Бірюков та ін.; за </w:t>
      </w:r>
      <w:proofErr w:type="spellStart"/>
      <w:r w:rsidRPr="00AA7C64">
        <w:rPr>
          <w:color w:val="000000"/>
          <w:spacing w:val="-6"/>
          <w:sz w:val="28"/>
          <w:szCs w:val="28"/>
          <w:lang w:val="uk-UA"/>
        </w:rPr>
        <w:t>заг</w:t>
      </w:r>
      <w:proofErr w:type="spellEnd"/>
      <w:r w:rsidRPr="00AA7C64">
        <w:rPr>
          <w:color w:val="000000"/>
          <w:spacing w:val="-6"/>
          <w:sz w:val="28"/>
          <w:szCs w:val="28"/>
          <w:lang w:val="uk-UA"/>
        </w:rPr>
        <w:t xml:space="preserve">. ред. С. С. Бичкової. – К. : </w:t>
      </w:r>
      <w:proofErr w:type="spellStart"/>
      <w:r w:rsidRPr="00AA7C64">
        <w:rPr>
          <w:color w:val="000000"/>
          <w:spacing w:val="-6"/>
          <w:sz w:val="28"/>
          <w:szCs w:val="28"/>
          <w:lang w:val="uk-UA"/>
        </w:rPr>
        <w:t>Атіка</w:t>
      </w:r>
      <w:proofErr w:type="spellEnd"/>
      <w:r w:rsidRPr="00AA7C64">
        <w:rPr>
          <w:color w:val="000000"/>
          <w:spacing w:val="-6"/>
          <w:sz w:val="28"/>
          <w:szCs w:val="28"/>
          <w:lang w:val="uk-UA"/>
        </w:rPr>
        <w:t>, 2010. – 896 с.</w:t>
      </w:r>
    </w:p>
    <w:p w:rsidR="006A73F4" w:rsidRPr="00AA7C64" w:rsidRDefault="006A73F4" w:rsidP="006A73F4">
      <w:pPr>
        <w:numPr>
          <w:ilvl w:val="0"/>
          <w:numId w:val="1"/>
        </w:numPr>
        <w:jc w:val="both"/>
        <w:rPr>
          <w:rStyle w:val="FontStyle68"/>
          <w:color w:val="000000"/>
          <w:sz w:val="28"/>
          <w:szCs w:val="28"/>
          <w:lang w:val="uk-UA" w:eastAsia="uk-UA"/>
        </w:rPr>
      </w:pP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Шкарупа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 В.К. Адвокатура України: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навч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посіб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.: 2-ге вид.,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випр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>. / В.К. 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Шкарупа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, О.В.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Філонов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 xml:space="preserve">, A.M. Титов, Ю.Я. </w:t>
      </w:r>
      <w:proofErr w:type="spellStart"/>
      <w:r w:rsidRPr="00AA7C64">
        <w:rPr>
          <w:rStyle w:val="FontStyle68"/>
          <w:color w:val="000000"/>
          <w:sz w:val="28"/>
          <w:szCs w:val="28"/>
          <w:lang w:val="uk-UA" w:eastAsia="uk-UA"/>
        </w:rPr>
        <w:t>Кінаш</w:t>
      </w:r>
      <w:proofErr w:type="spellEnd"/>
      <w:r w:rsidRPr="00AA7C64">
        <w:rPr>
          <w:rStyle w:val="FontStyle68"/>
          <w:color w:val="000000"/>
          <w:sz w:val="28"/>
          <w:szCs w:val="28"/>
          <w:lang w:val="uk-UA" w:eastAsia="uk-UA"/>
        </w:rPr>
        <w:t>. – К.: Знання, 2008. – 398 с.</w:t>
      </w:r>
    </w:p>
    <w:p w:rsidR="006A73F4" w:rsidRPr="00AA7C64" w:rsidRDefault="006A73F4" w:rsidP="006A73F4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proofErr w:type="spellStart"/>
      <w:r w:rsidRPr="00AA7C64">
        <w:rPr>
          <w:color w:val="000000"/>
          <w:sz w:val="28"/>
          <w:szCs w:val="28"/>
          <w:lang w:val="uk-UA"/>
        </w:rPr>
        <w:t>Юрасов</w:t>
      </w:r>
      <w:proofErr w:type="spellEnd"/>
      <w:r w:rsidRPr="00AA7C64">
        <w:rPr>
          <w:color w:val="000000"/>
          <w:sz w:val="28"/>
          <w:szCs w:val="28"/>
          <w:lang w:val="uk-UA"/>
        </w:rPr>
        <w:t xml:space="preserve">. А.В. </w:t>
      </w:r>
      <w:r w:rsidRPr="00AA7C64">
        <w:rPr>
          <w:bCs/>
          <w:color w:val="000000"/>
          <w:sz w:val="28"/>
          <w:szCs w:val="28"/>
          <w:lang w:val="uk-UA"/>
        </w:rPr>
        <w:t>Адвокат. Процесуальні права</w:t>
      </w:r>
      <w:r w:rsidRPr="00AA7C64">
        <w:rPr>
          <w:color w:val="000000"/>
          <w:sz w:val="28"/>
          <w:szCs w:val="28"/>
          <w:lang w:val="uk-UA"/>
        </w:rPr>
        <w:t xml:space="preserve"> згідно діючого законодавства України: </w:t>
      </w:r>
      <w:proofErr w:type="spellStart"/>
      <w:r w:rsidRPr="00AA7C64">
        <w:rPr>
          <w:color w:val="000000"/>
          <w:sz w:val="28"/>
          <w:szCs w:val="28"/>
          <w:lang w:val="uk-UA"/>
        </w:rPr>
        <w:t>практ</w:t>
      </w:r>
      <w:proofErr w:type="spellEnd"/>
      <w:r w:rsidRPr="00AA7C64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AA7C64">
        <w:rPr>
          <w:color w:val="000000"/>
          <w:sz w:val="28"/>
          <w:szCs w:val="28"/>
          <w:lang w:val="uk-UA"/>
        </w:rPr>
        <w:t>посіб</w:t>
      </w:r>
      <w:proofErr w:type="spellEnd"/>
      <w:r w:rsidRPr="00AA7C64">
        <w:rPr>
          <w:color w:val="000000"/>
          <w:sz w:val="28"/>
          <w:szCs w:val="28"/>
          <w:lang w:val="uk-UA"/>
        </w:rPr>
        <w:t xml:space="preserve">. / А.В. </w:t>
      </w:r>
      <w:proofErr w:type="spellStart"/>
      <w:r w:rsidRPr="00AA7C64">
        <w:rPr>
          <w:color w:val="000000"/>
          <w:sz w:val="28"/>
          <w:szCs w:val="28"/>
          <w:lang w:val="uk-UA"/>
        </w:rPr>
        <w:t>Юрасов</w:t>
      </w:r>
      <w:proofErr w:type="spellEnd"/>
      <w:r w:rsidRPr="00AA7C64">
        <w:rPr>
          <w:color w:val="000000"/>
          <w:sz w:val="28"/>
          <w:szCs w:val="28"/>
          <w:lang w:val="uk-UA"/>
        </w:rPr>
        <w:t>. – Мелітополь: Видавничий будинок ММД, 2012. – 307 с.</w:t>
      </w:r>
    </w:p>
    <w:p w:rsidR="006A73F4" w:rsidRPr="00AA7C64" w:rsidRDefault="006A73F4" w:rsidP="006A73F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color w:val="000000"/>
          <w:sz w:val="28"/>
          <w:szCs w:val="28"/>
          <w:lang w:val="uk-UA"/>
        </w:rPr>
      </w:pPr>
      <w:r w:rsidRPr="00AA7C64">
        <w:rPr>
          <w:color w:val="000000"/>
          <w:sz w:val="28"/>
          <w:szCs w:val="28"/>
          <w:lang w:val="uk-UA"/>
        </w:rPr>
        <w:t>Яновська О.Г. Адвокатура та судова риторика. Навчально-методичний посібник для самостійного вивчення дисципліни / О.Г. Яновська – К.: КНЕУ, 2008 – 156 с.</w:t>
      </w:r>
    </w:p>
    <w:p w:rsidR="006A73F4" w:rsidRPr="00AA7C64" w:rsidRDefault="006A73F4" w:rsidP="006A73F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color w:val="000000"/>
          <w:sz w:val="28"/>
          <w:szCs w:val="28"/>
          <w:lang w:val="uk-UA"/>
        </w:rPr>
      </w:pPr>
      <w:r w:rsidRPr="00AA7C64">
        <w:rPr>
          <w:color w:val="000000"/>
          <w:sz w:val="28"/>
          <w:szCs w:val="28"/>
          <w:lang w:val="uk-UA"/>
        </w:rPr>
        <w:t>Яновська О.Г. Адвокатура України: навчальний посібник / О.Г. Яновська – К.: Юрінком Інтер, 2007. – 280 с.</w:t>
      </w:r>
    </w:p>
    <w:p w:rsidR="006A73F4" w:rsidRPr="00AA7C64" w:rsidRDefault="006A73F4" w:rsidP="006A73F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color w:val="000000"/>
          <w:sz w:val="28"/>
          <w:szCs w:val="28"/>
          <w:lang w:val="uk-UA"/>
        </w:rPr>
      </w:pPr>
      <w:r w:rsidRPr="00AA7C64">
        <w:rPr>
          <w:color w:val="000000"/>
          <w:sz w:val="28"/>
          <w:szCs w:val="28"/>
          <w:lang w:val="uk-UA"/>
        </w:rPr>
        <w:t xml:space="preserve">Яновська О.Г. Проблемні питання формування етико-психологічних </w:t>
      </w:r>
      <w:r w:rsidRPr="00AA7C64">
        <w:rPr>
          <w:color w:val="000000"/>
          <w:sz w:val="28"/>
          <w:szCs w:val="28"/>
          <w:lang w:val="uk-UA"/>
        </w:rPr>
        <w:lastRenderedPageBreak/>
        <w:t>якостей прокурорів та адвокатів в процесі професійного навчання / О.Г. Яновська // Часопис КУП: наук. журнал – 2011. – №2. – С. 267-271.</w:t>
      </w:r>
    </w:p>
    <w:p w:rsidR="006A73F4" w:rsidRPr="00AA7C64" w:rsidRDefault="006A73F4" w:rsidP="006A73F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color w:val="000000"/>
          <w:sz w:val="28"/>
          <w:szCs w:val="28"/>
          <w:lang w:val="uk-UA"/>
        </w:rPr>
      </w:pPr>
      <w:r w:rsidRPr="00AA7C64">
        <w:rPr>
          <w:color w:val="000000"/>
          <w:sz w:val="28"/>
          <w:szCs w:val="28"/>
          <w:lang w:val="uk-UA"/>
        </w:rPr>
        <w:t>Яновська О.Г. Психологічний вплив як чинник ефективної діяльності прокурора та адвоката в змагальному кримінальному судочинстві / О.Г. Яновська // Часопис КУП: наук. журнал – 2011. – №3. – С. 257-260.</w:t>
      </w:r>
    </w:p>
    <w:p w:rsidR="006A73F4" w:rsidRPr="00AA7C64" w:rsidRDefault="006A73F4" w:rsidP="006A73F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color w:val="000000"/>
          <w:sz w:val="28"/>
          <w:szCs w:val="28"/>
          <w:lang w:val="uk-UA"/>
        </w:rPr>
      </w:pPr>
      <w:r w:rsidRPr="00AA7C64">
        <w:rPr>
          <w:color w:val="000000"/>
          <w:sz w:val="28"/>
          <w:szCs w:val="28"/>
          <w:lang w:val="uk-UA"/>
        </w:rPr>
        <w:t>Яновська О.Г. Концептуальні засади функціонування і розвитку змагального кримінального судочинства: монографія / О.Г. Яновська. – К.: Прецедент, 2011. – 303 с.</w:t>
      </w:r>
    </w:p>
    <w:p w:rsidR="006A73F4" w:rsidRPr="00AA7C64" w:rsidRDefault="006A73F4" w:rsidP="006A73F4">
      <w:pPr>
        <w:widowControl w:val="0"/>
        <w:tabs>
          <w:tab w:val="num" w:pos="0"/>
        </w:tabs>
        <w:autoSpaceDE w:val="0"/>
        <w:autoSpaceDN w:val="0"/>
        <w:ind w:left="360"/>
        <w:jc w:val="both"/>
        <w:rPr>
          <w:color w:val="000000"/>
          <w:sz w:val="28"/>
          <w:szCs w:val="28"/>
          <w:lang w:val="uk-UA"/>
        </w:rPr>
      </w:pPr>
    </w:p>
    <w:p w:rsidR="006A73F4" w:rsidRDefault="006A73F4" w:rsidP="006A73F4">
      <w:pPr>
        <w:pStyle w:val="44"/>
        <w:tabs>
          <w:tab w:val="left" w:pos="567"/>
        </w:tabs>
        <w:spacing w:before="0" w:after="0"/>
        <w:ind w:left="360"/>
        <w:jc w:val="center"/>
        <w:rPr>
          <w:rFonts w:ascii="Times New Roman" w:hAnsi="Times New Roman"/>
          <w:szCs w:val="28"/>
        </w:rPr>
      </w:pPr>
      <w:r w:rsidRPr="00540BB6">
        <w:rPr>
          <w:rFonts w:ascii="Times New Roman" w:hAnsi="Times New Roman"/>
          <w:szCs w:val="28"/>
        </w:rPr>
        <w:t>Інтернет-ресурси:</w:t>
      </w:r>
    </w:p>
    <w:p w:rsidR="006A73F4" w:rsidRPr="000E4A2E" w:rsidRDefault="006A73F4" w:rsidP="006A73F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color w:val="000000"/>
          <w:sz w:val="28"/>
          <w:szCs w:val="28"/>
          <w:lang w:val="uk-UA"/>
        </w:rPr>
      </w:pPr>
      <w:r w:rsidRPr="000E4A2E">
        <w:rPr>
          <w:color w:val="000000"/>
          <w:sz w:val="28"/>
          <w:szCs w:val="28"/>
          <w:lang w:val="uk-UA"/>
        </w:rPr>
        <w:t>Офіційний сайт Верховної Ради України</w:t>
      </w:r>
      <w:r w:rsidRPr="000E4A2E">
        <w:rPr>
          <w:sz w:val="28"/>
          <w:szCs w:val="28"/>
          <w:lang w:val="uk-UA"/>
        </w:rPr>
        <w:t xml:space="preserve"> – </w:t>
      </w:r>
      <w:hyperlink r:id="rId12" w:history="1">
        <w:r w:rsidRPr="000E4A2E">
          <w:rPr>
            <w:sz w:val="28"/>
            <w:szCs w:val="28"/>
            <w:lang w:val="uk-UA"/>
          </w:rPr>
          <w:t xml:space="preserve"> http://</w:t>
        </w:r>
        <w:r w:rsidRPr="000E4A2E">
          <w:rPr>
            <w:rStyle w:val="a5"/>
            <w:color w:val="000000"/>
            <w:sz w:val="28"/>
            <w:szCs w:val="28"/>
            <w:lang w:val="uk-UA"/>
          </w:rPr>
          <w:t>rada.gov.ua</w:t>
        </w:r>
      </w:hyperlink>
      <w:r w:rsidRPr="000E4A2E">
        <w:rPr>
          <w:sz w:val="28"/>
          <w:szCs w:val="28"/>
          <w:lang w:val="uk-UA"/>
        </w:rPr>
        <w:t>.</w:t>
      </w:r>
    </w:p>
    <w:p w:rsidR="006A73F4" w:rsidRPr="000E4A2E" w:rsidRDefault="006A73F4" w:rsidP="006A73F4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0E4A2E">
        <w:rPr>
          <w:color w:val="000000"/>
          <w:sz w:val="28"/>
          <w:szCs w:val="28"/>
          <w:lang w:val="uk-UA"/>
        </w:rPr>
        <w:t xml:space="preserve">Офіційний сайт Кабінету Міністрів України </w:t>
      </w:r>
      <w:r w:rsidRPr="000E4A2E">
        <w:rPr>
          <w:sz w:val="28"/>
          <w:szCs w:val="28"/>
          <w:lang w:val="uk-UA"/>
        </w:rPr>
        <w:t xml:space="preserve">– </w:t>
      </w:r>
      <w:hyperlink r:id="rId13" w:history="1">
        <w:r w:rsidRPr="000E4A2E">
          <w:rPr>
            <w:sz w:val="28"/>
            <w:szCs w:val="28"/>
            <w:lang w:val="uk-UA"/>
          </w:rPr>
          <w:t xml:space="preserve"> http://</w:t>
        </w:r>
        <w:r w:rsidRPr="000E4A2E">
          <w:rPr>
            <w:rStyle w:val="a5"/>
            <w:color w:val="000000"/>
            <w:sz w:val="28"/>
            <w:szCs w:val="28"/>
            <w:lang w:val="uk-UA"/>
          </w:rPr>
          <w:t>kmu.gov.ua</w:t>
        </w:r>
      </w:hyperlink>
      <w:r w:rsidRPr="000E4A2E">
        <w:rPr>
          <w:color w:val="000000"/>
          <w:sz w:val="28"/>
          <w:szCs w:val="28"/>
          <w:lang w:val="uk-UA"/>
        </w:rPr>
        <w:t>.</w:t>
      </w:r>
    </w:p>
    <w:p w:rsidR="006A73F4" w:rsidRPr="000E4A2E" w:rsidRDefault="006A73F4" w:rsidP="006A73F4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0E4A2E">
        <w:rPr>
          <w:color w:val="000000"/>
          <w:sz w:val="28"/>
          <w:szCs w:val="28"/>
          <w:lang w:val="uk-UA"/>
        </w:rPr>
        <w:t xml:space="preserve">Офіційний сайт Міністерства юстиції України </w:t>
      </w:r>
      <w:r w:rsidRPr="000E4A2E">
        <w:rPr>
          <w:sz w:val="28"/>
          <w:szCs w:val="28"/>
          <w:lang w:val="uk-UA"/>
        </w:rPr>
        <w:t xml:space="preserve">– </w:t>
      </w:r>
      <w:hyperlink r:id="rId14" w:history="1">
        <w:r w:rsidRPr="000E4A2E">
          <w:rPr>
            <w:sz w:val="28"/>
            <w:szCs w:val="28"/>
            <w:lang w:val="uk-UA"/>
          </w:rPr>
          <w:t xml:space="preserve"> http://</w:t>
        </w:r>
        <w:r w:rsidRPr="000E4A2E">
          <w:rPr>
            <w:rStyle w:val="a5"/>
            <w:color w:val="000000"/>
            <w:sz w:val="28"/>
            <w:szCs w:val="28"/>
            <w:lang w:val="uk-UA"/>
          </w:rPr>
          <w:t>minjust.gov.ua</w:t>
        </w:r>
      </w:hyperlink>
    </w:p>
    <w:p w:rsidR="006A73F4" w:rsidRPr="000E4A2E" w:rsidRDefault="006A73F4" w:rsidP="006A73F4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0E4A2E">
        <w:rPr>
          <w:color w:val="000000"/>
          <w:sz w:val="28"/>
          <w:szCs w:val="28"/>
          <w:lang w:val="uk-UA"/>
        </w:rPr>
        <w:t>Офіційний сайт Національної асоціації адвокатів України – http://www.unba.org.ua/</w:t>
      </w:r>
    </w:p>
    <w:p w:rsidR="006A73F4" w:rsidRPr="000E4A2E" w:rsidRDefault="006A73F4" w:rsidP="006A73F4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0E4A2E">
        <w:rPr>
          <w:sz w:val="28"/>
          <w:szCs w:val="28"/>
          <w:lang w:val="uk-UA"/>
        </w:rPr>
        <w:t xml:space="preserve">Офіційний сайт Вищої кваліфікаційно-дисциплінарної комісії адвокатури – </w:t>
      </w:r>
      <w:hyperlink r:id="rId15" w:history="1">
        <w:r w:rsidRPr="000E4A2E">
          <w:rPr>
            <w:color w:val="000000"/>
            <w:sz w:val="28"/>
            <w:szCs w:val="28"/>
            <w:lang w:val="uk-UA"/>
          </w:rPr>
          <w:t>http://vkdka.org</w:t>
        </w:r>
      </w:hyperlink>
    </w:p>
    <w:p w:rsidR="006A73F4" w:rsidRPr="000E4A2E" w:rsidRDefault="006A73F4" w:rsidP="006A73F4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0E4A2E">
        <w:rPr>
          <w:sz w:val="28"/>
          <w:szCs w:val="28"/>
          <w:lang w:val="uk-UA"/>
        </w:rPr>
        <w:t>Офіційний сайт Київської міської кваліфікаційно-дисциплінарної комісії адвокатури – http://kmkdka.com</w:t>
      </w:r>
    </w:p>
    <w:p w:rsidR="006A73F4" w:rsidRPr="000E4A2E" w:rsidRDefault="006A73F4" w:rsidP="006A73F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color w:val="000000"/>
          <w:sz w:val="28"/>
          <w:szCs w:val="28"/>
          <w:lang w:val="uk-UA"/>
        </w:rPr>
      </w:pPr>
      <w:r w:rsidRPr="000E4A2E">
        <w:rPr>
          <w:color w:val="000000"/>
          <w:sz w:val="28"/>
          <w:szCs w:val="28"/>
          <w:lang w:val="uk-UA"/>
        </w:rPr>
        <w:t xml:space="preserve">Національна бібліотека України імені В. І. Вернадського – </w:t>
      </w:r>
      <w:hyperlink r:id="rId16" w:history="1">
        <w:r w:rsidRPr="000E4A2E">
          <w:rPr>
            <w:sz w:val="28"/>
            <w:szCs w:val="28"/>
            <w:lang w:val="uk-UA"/>
          </w:rPr>
          <w:t xml:space="preserve"> http://</w:t>
        </w:r>
        <w:proofErr w:type="spellStart"/>
        <w:r w:rsidRPr="000E4A2E">
          <w:rPr>
            <w:sz w:val="28"/>
            <w:szCs w:val="28"/>
          </w:rPr>
          <w:t>nbuv</w:t>
        </w:r>
        <w:proofErr w:type="spellEnd"/>
        <w:r w:rsidRPr="000E4A2E">
          <w:rPr>
            <w:sz w:val="28"/>
            <w:szCs w:val="28"/>
            <w:lang w:val="uk-UA"/>
          </w:rPr>
          <w:t>.</w:t>
        </w:r>
        <w:proofErr w:type="spellStart"/>
        <w:r w:rsidRPr="000E4A2E">
          <w:rPr>
            <w:sz w:val="28"/>
            <w:szCs w:val="28"/>
          </w:rPr>
          <w:t>gov</w:t>
        </w:r>
        <w:proofErr w:type="spellEnd"/>
        <w:r w:rsidRPr="000E4A2E">
          <w:rPr>
            <w:sz w:val="28"/>
            <w:szCs w:val="28"/>
            <w:lang w:val="uk-UA"/>
          </w:rPr>
          <w:t>.</w:t>
        </w:r>
        <w:proofErr w:type="spellStart"/>
        <w:r w:rsidRPr="000E4A2E">
          <w:rPr>
            <w:sz w:val="28"/>
            <w:szCs w:val="28"/>
          </w:rPr>
          <w:t>ua</w:t>
        </w:r>
        <w:proofErr w:type="spellEnd"/>
      </w:hyperlink>
    </w:p>
    <w:p w:rsidR="006A73F4" w:rsidRPr="000E4A2E" w:rsidRDefault="006A73F4" w:rsidP="006A73F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E4A2E">
        <w:rPr>
          <w:sz w:val="28"/>
          <w:szCs w:val="28"/>
          <w:lang w:val="uk-UA"/>
        </w:rPr>
        <w:t xml:space="preserve">Національна парламентська бібліотека України, каталог книжкових та спеціальних видань – </w:t>
      </w:r>
      <w:hyperlink r:id="rId17" w:history="1">
        <w:r w:rsidRPr="000E4A2E">
          <w:rPr>
            <w:sz w:val="28"/>
            <w:szCs w:val="28"/>
            <w:lang w:val="uk-UA"/>
          </w:rPr>
          <w:t>http://catalogue.nplu.org</w:t>
        </w:r>
      </w:hyperlink>
    </w:p>
    <w:p w:rsidR="00484521" w:rsidRPr="006A73F4" w:rsidRDefault="00484521">
      <w:pPr>
        <w:rPr>
          <w:lang w:val="uk-UA"/>
        </w:rPr>
      </w:pPr>
    </w:p>
    <w:sectPr w:rsidR="00484521" w:rsidRPr="006A73F4" w:rsidSect="00493B6C">
      <w:headerReference w:type="even" r:id="rId18"/>
      <w:headerReference w:type="default" r:id="rId1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320" w:rsidRDefault="006A73F4" w:rsidP="00D36F7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91320" w:rsidRDefault="006A73F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320" w:rsidRDefault="006A73F4" w:rsidP="00D36F7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D91320" w:rsidRDefault="006A73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E358A"/>
    <w:multiLevelType w:val="hybridMultilevel"/>
    <w:tmpl w:val="68642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B5F38AE"/>
    <w:multiLevelType w:val="hybridMultilevel"/>
    <w:tmpl w:val="0BCAAD04"/>
    <w:lvl w:ilvl="0" w:tplc="1AC07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F4"/>
    <w:rsid w:val="001C2BFC"/>
    <w:rsid w:val="00484521"/>
    <w:rsid w:val="006A73F4"/>
    <w:rsid w:val="00E9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3"/>
    <w:basedOn w:val="a"/>
    <w:link w:val="a4"/>
    <w:uiPriority w:val="99"/>
    <w:rsid w:val="006A73F4"/>
    <w:pPr>
      <w:spacing w:after="120"/>
      <w:ind w:left="283"/>
    </w:pPr>
    <w:rPr>
      <w:rFonts w:eastAsia="Calibri"/>
      <w:lang w:val="x-none"/>
    </w:rPr>
  </w:style>
  <w:style w:type="character" w:customStyle="1" w:styleId="a4">
    <w:name w:val="Основной текст с отступом Знак"/>
    <w:aliases w:val="Знак3 Знак"/>
    <w:basedOn w:val="a0"/>
    <w:link w:val="a3"/>
    <w:uiPriority w:val="99"/>
    <w:rsid w:val="006A73F4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5">
    <w:name w:val="Hyperlink"/>
    <w:uiPriority w:val="99"/>
    <w:rsid w:val="006A73F4"/>
    <w:rPr>
      <w:rFonts w:cs="Times New Roman"/>
      <w:color w:val="0000FF"/>
      <w:u w:val="single"/>
    </w:rPr>
  </w:style>
  <w:style w:type="paragraph" w:customStyle="1" w:styleId="44">
    <w:name w:val="Заголовок 44"/>
    <w:basedOn w:val="a"/>
    <w:next w:val="a"/>
    <w:uiPriority w:val="99"/>
    <w:rsid w:val="006A73F4"/>
    <w:pPr>
      <w:keepNext/>
      <w:suppressAutoHyphens/>
      <w:spacing w:before="360" w:after="120"/>
      <w:outlineLvl w:val="3"/>
    </w:pPr>
    <w:rPr>
      <w:rFonts w:ascii="Arial" w:hAnsi="Arial"/>
      <w:b/>
      <w:bCs/>
      <w:color w:val="000000"/>
      <w:sz w:val="28"/>
      <w:szCs w:val="20"/>
      <w:lang w:val="uk-UA" w:eastAsia="uk-UA"/>
    </w:rPr>
  </w:style>
  <w:style w:type="character" w:styleId="a6">
    <w:name w:val="page number"/>
    <w:uiPriority w:val="99"/>
    <w:rsid w:val="006A73F4"/>
    <w:rPr>
      <w:rFonts w:cs="Times New Roman"/>
    </w:rPr>
  </w:style>
  <w:style w:type="paragraph" w:styleId="a7">
    <w:name w:val="header"/>
    <w:basedOn w:val="a"/>
    <w:link w:val="a8"/>
    <w:uiPriority w:val="99"/>
    <w:rsid w:val="006A73F4"/>
    <w:pPr>
      <w:tabs>
        <w:tab w:val="center" w:pos="4819"/>
        <w:tab w:val="right" w:pos="9639"/>
      </w:tabs>
    </w:pPr>
    <w:rPr>
      <w:rFonts w:eastAsia="Calibri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6A73F4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FontStyle68">
    <w:name w:val="Font Style68"/>
    <w:rsid w:val="006A73F4"/>
    <w:rPr>
      <w:rFonts w:ascii="Times New Roman" w:hAnsi="Times New Roman"/>
      <w:sz w:val="20"/>
    </w:rPr>
  </w:style>
  <w:style w:type="paragraph" w:customStyle="1" w:styleId="Style29">
    <w:name w:val="Style29"/>
    <w:basedOn w:val="a"/>
    <w:uiPriority w:val="99"/>
    <w:rsid w:val="006A73F4"/>
    <w:pPr>
      <w:widowControl w:val="0"/>
      <w:autoSpaceDE w:val="0"/>
      <w:autoSpaceDN w:val="0"/>
      <w:adjustRightInd w:val="0"/>
      <w:spacing w:line="254" w:lineRule="exact"/>
      <w:jc w:val="both"/>
    </w:pPr>
    <w:rPr>
      <w:rFonts w:eastAsia="Calibri"/>
      <w:lang w:val="uk-UA"/>
    </w:rPr>
  </w:style>
  <w:style w:type="paragraph" w:styleId="a9">
    <w:name w:val="List Paragraph"/>
    <w:basedOn w:val="a"/>
    <w:uiPriority w:val="34"/>
    <w:qFormat/>
    <w:rsid w:val="006A73F4"/>
    <w:pPr>
      <w:ind w:left="720"/>
      <w:contextualSpacing/>
    </w:pPr>
  </w:style>
  <w:style w:type="paragraph" w:customStyle="1" w:styleId="Style52">
    <w:name w:val="Style52"/>
    <w:basedOn w:val="a"/>
    <w:rsid w:val="006A73F4"/>
    <w:pPr>
      <w:widowControl w:val="0"/>
      <w:autoSpaceDE w:val="0"/>
      <w:autoSpaceDN w:val="0"/>
      <w:adjustRightInd w:val="0"/>
      <w:spacing w:line="240" w:lineRule="exact"/>
      <w:ind w:firstLine="398"/>
      <w:jc w:val="both"/>
    </w:pPr>
    <w:rPr>
      <w:lang w:val="uk-UA"/>
    </w:rPr>
  </w:style>
  <w:style w:type="character" w:customStyle="1" w:styleId="FontStyle71">
    <w:name w:val="Font Style71"/>
    <w:rsid w:val="006A73F4"/>
    <w:rPr>
      <w:rFonts w:ascii="Times New Roman" w:hAnsi="Times New Roman"/>
      <w:i/>
      <w:sz w:val="20"/>
    </w:rPr>
  </w:style>
  <w:style w:type="paragraph" w:styleId="aa">
    <w:name w:val="No Spacing"/>
    <w:uiPriority w:val="99"/>
    <w:qFormat/>
    <w:rsid w:val="006A73F4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rvts23">
    <w:name w:val="rvts23"/>
    <w:uiPriority w:val="99"/>
    <w:rsid w:val="006A73F4"/>
    <w:rPr>
      <w:rFonts w:ascii="Times New Roman" w:hAnsi="Times New Roman"/>
      <w:b/>
      <w:color w:val="000000"/>
      <w:sz w:val="32"/>
      <w:u w:val="none"/>
      <w:effect w:val="none"/>
    </w:rPr>
  </w:style>
  <w:style w:type="character" w:customStyle="1" w:styleId="st">
    <w:name w:val="st"/>
    <w:rsid w:val="006A73F4"/>
    <w:rPr>
      <w:rFonts w:cs="Times New Roman"/>
    </w:rPr>
  </w:style>
  <w:style w:type="character" w:customStyle="1" w:styleId="4">
    <w:name w:val="Знак Знак4"/>
    <w:uiPriority w:val="99"/>
    <w:locked/>
    <w:rsid w:val="006A73F4"/>
    <w:rPr>
      <w:rFonts w:ascii="Cambria" w:hAnsi="Cambria" w:cs="Times New Roman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3"/>
    <w:basedOn w:val="a"/>
    <w:link w:val="a4"/>
    <w:uiPriority w:val="99"/>
    <w:rsid w:val="006A73F4"/>
    <w:pPr>
      <w:spacing w:after="120"/>
      <w:ind w:left="283"/>
    </w:pPr>
    <w:rPr>
      <w:rFonts w:eastAsia="Calibri"/>
      <w:lang w:val="x-none"/>
    </w:rPr>
  </w:style>
  <w:style w:type="character" w:customStyle="1" w:styleId="a4">
    <w:name w:val="Основной текст с отступом Знак"/>
    <w:aliases w:val="Знак3 Знак"/>
    <w:basedOn w:val="a0"/>
    <w:link w:val="a3"/>
    <w:uiPriority w:val="99"/>
    <w:rsid w:val="006A73F4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5">
    <w:name w:val="Hyperlink"/>
    <w:uiPriority w:val="99"/>
    <w:rsid w:val="006A73F4"/>
    <w:rPr>
      <w:rFonts w:cs="Times New Roman"/>
      <w:color w:val="0000FF"/>
      <w:u w:val="single"/>
    </w:rPr>
  </w:style>
  <w:style w:type="paragraph" w:customStyle="1" w:styleId="44">
    <w:name w:val="Заголовок 44"/>
    <w:basedOn w:val="a"/>
    <w:next w:val="a"/>
    <w:uiPriority w:val="99"/>
    <w:rsid w:val="006A73F4"/>
    <w:pPr>
      <w:keepNext/>
      <w:suppressAutoHyphens/>
      <w:spacing w:before="360" w:after="120"/>
      <w:outlineLvl w:val="3"/>
    </w:pPr>
    <w:rPr>
      <w:rFonts w:ascii="Arial" w:hAnsi="Arial"/>
      <w:b/>
      <w:bCs/>
      <w:color w:val="000000"/>
      <w:sz w:val="28"/>
      <w:szCs w:val="20"/>
      <w:lang w:val="uk-UA" w:eastAsia="uk-UA"/>
    </w:rPr>
  </w:style>
  <w:style w:type="character" w:styleId="a6">
    <w:name w:val="page number"/>
    <w:uiPriority w:val="99"/>
    <w:rsid w:val="006A73F4"/>
    <w:rPr>
      <w:rFonts w:cs="Times New Roman"/>
    </w:rPr>
  </w:style>
  <w:style w:type="paragraph" w:styleId="a7">
    <w:name w:val="header"/>
    <w:basedOn w:val="a"/>
    <w:link w:val="a8"/>
    <w:uiPriority w:val="99"/>
    <w:rsid w:val="006A73F4"/>
    <w:pPr>
      <w:tabs>
        <w:tab w:val="center" w:pos="4819"/>
        <w:tab w:val="right" w:pos="9639"/>
      </w:tabs>
    </w:pPr>
    <w:rPr>
      <w:rFonts w:eastAsia="Calibri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6A73F4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FontStyle68">
    <w:name w:val="Font Style68"/>
    <w:rsid w:val="006A73F4"/>
    <w:rPr>
      <w:rFonts w:ascii="Times New Roman" w:hAnsi="Times New Roman"/>
      <w:sz w:val="20"/>
    </w:rPr>
  </w:style>
  <w:style w:type="paragraph" w:customStyle="1" w:styleId="Style29">
    <w:name w:val="Style29"/>
    <w:basedOn w:val="a"/>
    <w:uiPriority w:val="99"/>
    <w:rsid w:val="006A73F4"/>
    <w:pPr>
      <w:widowControl w:val="0"/>
      <w:autoSpaceDE w:val="0"/>
      <w:autoSpaceDN w:val="0"/>
      <w:adjustRightInd w:val="0"/>
      <w:spacing w:line="254" w:lineRule="exact"/>
      <w:jc w:val="both"/>
    </w:pPr>
    <w:rPr>
      <w:rFonts w:eastAsia="Calibri"/>
      <w:lang w:val="uk-UA"/>
    </w:rPr>
  </w:style>
  <w:style w:type="paragraph" w:styleId="a9">
    <w:name w:val="List Paragraph"/>
    <w:basedOn w:val="a"/>
    <w:uiPriority w:val="34"/>
    <w:qFormat/>
    <w:rsid w:val="006A73F4"/>
    <w:pPr>
      <w:ind w:left="720"/>
      <w:contextualSpacing/>
    </w:pPr>
  </w:style>
  <w:style w:type="paragraph" w:customStyle="1" w:styleId="Style52">
    <w:name w:val="Style52"/>
    <w:basedOn w:val="a"/>
    <w:rsid w:val="006A73F4"/>
    <w:pPr>
      <w:widowControl w:val="0"/>
      <w:autoSpaceDE w:val="0"/>
      <w:autoSpaceDN w:val="0"/>
      <w:adjustRightInd w:val="0"/>
      <w:spacing w:line="240" w:lineRule="exact"/>
      <w:ind w:firstLine="398"/>
      <w:jc w:val="both"/>
    </w:pPr>
    <w:rPr>
      <w:lang w:val="uk-UA"/>
    </w:rPr>
  </w:style>
  <w:style w:type="character" w:customStyle="1" w:styleId="FontStyle71">
    <w:name w:val="Font Style71"/>
    <w:rsid w:val="006A73F4"/>
    <w:rPr>
      <w:rFonts w:ascii="Times New Roman" w:hAnsi="Times New Roman"/>
      <w:i/>
      <w:sz w:val="20"/>
    </w:rPr>
  </w:style>
  <w:style w:type="paragraph" w:styleId="aa">
    <w:name w:val="No Spacing"/>
    <w:uiPriority w:val="99"/>
    <w:qFormat/>
    <w:rsid w:val="006A73F4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rvts23">
    <w:name w:val="rvts23"/>
    <w:uiPriority w:val="99"/>
    <w:rsid w:val="006A73F4"/>
    <w:rPr>
      <w:rFonts w:ascii="Times New Roman" w:hAnsi="Times New Roman"/>
      <w:b/>
      <w:color w:val="000000"/>
      <w:sz w:val="32"/>
      <w:u w:val="none"/>
      <w:effect w:val="none"/>
    </w:rPr>
  </w:style>
  <w:style w:type="character" w:customStyle="1" w:styleId="st">
    <w:name w:val="st"/>
    <w:rsid w:val="006A73F4"/>
    <w:rPr>
      <w:rFonts w:cs="Times New Roman"/>
    </w:rPr>
  </w:style>
  <w:style w:type="character" w:customStyle="1" w:styleId="4">
    <w:name w:val="Знак Знак4"/>
    <w:uiPriority w:val="99"/>
    <w:locked/>
    <w:rsid w:val="006A73F4"/>
    <w:rPr>
      <w:rFonts w:ascii="Cambria" w:hAnsi="Cambria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-nbuv.gov.ua/cgi-bin/irbis_nbuv/cgiirbis_64.exe?Z21ID=&amp;I21DBN=EC&amp;P21DBN=EC&amp;S21STN=1&amp;S21REF=10&amp;S21FMT=fullw&amp;C21COM=S&amp;S21CNR=20&amp;S21P01=3&amp;S21P02=0&amp;S21P03=A=&amp;S21COLORTERMS=0&amp;S21STR=%D0%97%D0%B5%D0%B9%D0%BA%D0%B0%D0%BD,%20%D0%AF%D1%80%D0%BE%D1%81%D0%BB%D0%B0%D0%B2%20%D0%9F%D0%B0%D0%B2%D0%BB%D0%BE%D0%B2%D0%B8%D1%87" TargetMode="External"/><Relationship Id="rId13" Type="http://schemas.openxmlformats.org/officeDocument/2006/relationships/hyperlink" Target="http://www.kmu.gov.ua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vkdka.org/reglament/" TargetMode="External"/><Relationship Id="rId12" Type="http://schemas.openxmlformats.org/officeDocument/2006/relationships/hyperlink" Target="http://www.rada.gov.ua" TargetMode="External"/><Relationship Id="rId17" Type="http://schemas.openxmlformats.org/officeDocument/2006/relationships/hyperlink" Target="http://catalogue.nplu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buv.gov.u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" TargetMode="External"/><Relationship Id="rId11" Type="http://schemas.openxmlformats.org/officeDocument/2006/relationships/hyperlink" Target="http://irbis-nbuv.gov.ua/cgi-bin/irbis_nbuv/cgiirbis_64.exe?Z21ID=&amp;I21DBN=EC&amp;P21DBN=EC&amp;S21STN=1&amp;S21REF=10&amp;S21FMT=fullw&amp;C21COM=S&amp;S21CNR=20&amp;S21P01=3&amp;S21P02=0&amp;S21P03=A=&amp;S21COLORTERMS=0&amp;S21STR=%D0%A1%D0%B8%D0%BD%D0%B5%D0%BE%D0%BA%D0%B8%D0%B9,%20%D0%9E%D0%BB%D0%B5%D0%B3%20%D0%92%D0%BB%D0%B0%D0%B4%D0%B8%D0%BC%D0%B8%D1%80%D0%BE%D0%B2%D0%B8%D1%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kdka.org" TargetMode="External"/><Relationship Id="rId10" Type="http://schemas.openxmlformats.org/officeDocument/2006/relationships/hyperlink" Target="http://irbis-nbuv.gov.ua/cgi-bin/irbis_nbuv/cgiirbis_64.exe?Z21ID=&amp;I21DBN=EC&amp;P21DBN=EC&amp;S21STN=1&amp;S21REF=10&amp;S21FMT=fullw&amp;C21COM=S&amp;S21CNR=20&amp;S21P01=3&amp;S21P02=0&amp;S21P03=A=&amp;S21COLORTERMS=0&amp;S21STR=%D0%9C%D0%B8%D1%85%D0%B0%D0%B9%D0%BB%D1%96%D0%B2,%20%D0%A1%D0%B2%D1%96%D1%82%D0%BB%D0%B0%D0%BD%D0%B0%20%D0%92%D0%B0%D1%81%D0%B8%D0%BB%D1%96%D0%B2%D0%BD%D0%B0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irbis-nbuv.gov.ua/cgi-bin/irbis_nbuv/cgiirbis_64.exe?Z21ID=&amp;I21DBN=EC&amp;P21DBN=EC&amp;S21STN=1&amp;S21REF=10&amp;S21FMT=fullw&amp;C21COM=S&amp;S21CNR=20&amp;S21P01=3&amp;S21P02=0&amp;S21P03=A=&amp;S21COLORTERMS=0&amp;S21STR=%D0%9B%D0%BE%D1%82%D0%BE%D1%86%D1%8C%D0%BA%D0%B8%D0%B9,%20%D0%9C%D0%B8%D1%85%D0%B0%D0%B9%D0%BB%D0%BE%20%D0%92%D0%B0%D1%81%D0%B8%D0%BB%D1%8C%D0%BE%D0%B2%D0%B8%D1%87" TargetMode="External"/><Relationship Id="rId14" Type="http://schemas.openxmlformats.org/officeDocument/2006/relationships/hyperlink" Target="http://www.minjus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10130</Words>
  <Characters>5775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2016-05-10T09:08:00Z</dcterms:created>
  <dcterms:modified xsi:type="dcterms:W3CDTF">2016-05-10T09:09:00Z</dcterms:modified>
</cp:coreProperties>
</file>