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F9" w:rsidRPr="00E04AF9" w:rsidRDefault="00E04AF9" w:rsidP="00E04AF9">
      <w:pPr>
        <w:spacing w:before="450" w:after="450" w:line="240" w:lineRule="auto"/>
        <w:ind w:right="450" w:firstLine="851"/>
        <w:jc w:val="center"/>
        <w:outlineLvl w:val="0"/>
        <w:rPr>
          <w:rFonts w:ascii="Times New Roman" w:eastAsia="Times New Roman" w:hAnsi="Times New Roman" w:cs="Times New Roman"/>
          <w:b/>
          <w:bCs/>
          <w:color w:val="474747"/>
          <w:kern w:val="36"/>
          <w:sz w:val="28"/>
          <w:szCs w:val="28"/>
          <w:lang w:eastAsia="uk-UA"/>
        </w:rPr>
      </w:pPr>
      <w:bookmarkStart w:id="0" w:name="_GoBack"/>
      <w:r w:rsidRPr="00E04AF9">
        <w:rPr>
          <w:rFonts w:ascii="Times New Roman" w:eastAsia="Times New Roman" w:hAnsi="Times New Roman" w:cs="Times New Roman"/>
          <w:b/>
          <w:bCs/>
          <w:color w:val="474747"/>
          <w:kern w:val="36"/>
          <w:sz w:val="28"/>
          <w:szCs w:val="28"/>
          <w:lang w:eastAsia="uk-UA"/>
        </w:rPr>
        <w:t>СЛОВНИК ОСНОВНИХ ТЕРМІНІВ</w:t>
      </w:r>
      <w:bookmarkEnd w:id="0"/>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Адвокатура України –</w:t>
      </w:r>
      <w:r w:rsidRPr="00E04AF9">
        <w:rPr>
          <w:rFonts w:ascii="Times New Roman" w:eastAsia="Times New Roman" w:hAnsi="Times New Roman" w:cs="Times New Roman"/>
          <w:color w:val="424242"/>
          <w:sz w:val="28"/>
          <w:szCs w:val="28"/>
          <w:lang w:eastAsia="uk-UA"/>
        </w:rPr>
        <w:t>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законом.</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Адміністративний договір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 дв</w:t>
      </w:r>
      <w:proofErr w:type="spellEnd"/>
      <w:r w:rsidRPr="00E04AF9">
        <w:rPr>
          <w:rFonts w:ascii="Times New Roman" w:eastAsia="Times New Roman" w:hAnsi="Times New Roman" w:cs="Times New Roman"/>
          <w:color w:val="424242"/>
          <w:sz w:val="28"/>
          <w:szCs w:val="28"/>
          <w:lang w:eastAsia="uk-UA"/>
        </w:rPr>
        <w:t>о- або багатостороння угода, зміст якої складають права та обов'язки сторін, що випливають із владних управлінських функцій суб'єкта владних повноважень, який є однією із сторін угоди.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Адміністративний позов –</w:t>
      </w:r>
      <w:r w:rsidRPr="00E04AF9">
        <w:rPr>
          <w:rFonts w:ascii="Times New Roman" w:eastAsia="Times New Roman" w:hAnsi="Times New Roman" w:cs="Times New Roman"/>
          <w:color w:val="424242"/>
          <w:sz w:val="28"/>
          <w:szCs w:val="28"/>
          <w:lang w:eastAsia="uk-UA"/>
        </w:rPr>
        <w:t> звернення до адміністративного суду про захист прав, свобод та інтересів або на виконання повноважень у публічно-правових відносинах.</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Адміністративний процес –</w:t>
      </w:r>
      <w:r w:rsidRPr="00E04AF9">
        <w:rPr>
          <w:rFonts w:ascii="Times New Roman" w:eastAsia="Times New Roman" w:hAnsi="Times New Roman" w:cs="Times New Roman"/>
          <w:color w:val="424242"/>
          <w:sz w:val="28"/>
          <w:szCs w:val="28"/>
          <w:lang w:eastAsia="uk-UA"/>
        </w:rPr>
        <w:t> правовідносини, що складаються під час здійснення адміністративного судочинства.</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Адміністративний суд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 с</w:t>
      </w:r>
      <w:proofErr w:type="spellEnd"/>
      <w:r w:rsidRPr="00E04AF9">
        <w:rPr>
          <w:rFonts w:ascii="Times New Roman" w:eastAsia="Times New Roman" w:hAnsi="Times New Roman" w:cs="Times New Roman"/>
          <w:color w:val="424242"/>
          <w:sz w:val="28"/>
          <w:szCs w:val="28"/>
          <w:lang w:eastAsia="uk-UA"/>
        </w:rPr>
        <w:t>уд загальної юрисдикції, до компетенції віднесено розгляд і вирішення адміністративних справ.</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Адміністративне судочинство –</w:t>
      </w:r>
      <w:r w:rsidRPr="00E04AF9">
        <w:rPr>
          <w:rFonts w:ascii="Times New Roman" w:eastAsia="Times New Roman" w:hAnsi="Times New Roman" w:cs="Times New Roman"/>
          <w:color w:val="424242"/>
          <w:sz w:val="28"/>
          <w:szCs w:val="28"/>
          <w:lang w:eastAsia="uk-UA"/>
        </w:rPr>
        <w:t> діяльність адміністративних судів щодо розгляду і вирішення адміністративних справ у порядку, встановленому цим Кодексом.</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Адміністративна юстиція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механізм</w:t>
      </w:r>
      <w:proofErr w:type="spellEnd"/>
      <w:r w:rsidRPr="00E04AF9">
        <w:rPr>
          <w:rFonts w:ascii="Times New Roman" w:eastAsia="Times New Roman" w:hAnsi="Times New Roman" w:cs="Times New Roman"/>
          <w:color w:val="424242"/>
          <w:sz w:val="28"/>
          <w:szCs w:val="28"/>
          <w:lang w:eastAsia="uk-UA"/>
        </w:rPr>
        <w:t xml:space="preserve"> судового захисту прав, свобод та інтересів учасників правовідносин, що виникають у сфері публічної адміністрації.</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Адміністративна юрисдикція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цекомпетентність</w:t>
      </w:r>
      <w:proofErr w:type="spellEnd"/>
      <w:r w:rsidRPr="00E04AF9">
        <w:rPr>
          <w:rFonts w:ascii="Times New Roman" w:eastAsia="Times New Roman" w:hAnsi="Times New Roman" w:cs="Times New Roman"/>
          <w:color w:val="424242"/>
          <w:sz w:val="28"/>
          <w:szCs w:val="28"/>
          <w:lang w:eastAsia="uk-UA"/>
        </w:rPr>
        <w:t xml:space="preserve"> відповідних органів, посадових осіб розглядати юридично значущі справи і приймати щодо їх вирішення юридично обов’язкові рішення.</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b/>
          <w:bCs/>
          <w:color w:val="424242"/>
          <w:sz w:val="28"/>
          <w:szCs w:val="28"/>
          <w:lang w:eastAsia="uk-UA"/>
        </w:rPr>
        <w:t>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w:t>
      </w:r>
      <w:r w:rsidRPr="00E04AF9">
        <w:rPr>
          <w:rFonts w:ascii="Times New Roman" w:eastAsia="Times New Roman" w:hAnsi="Times New Roman" w:cs="Times New Roman"/>
          <w:color w:val="424242"/>
          <w:sz w:val="28"/>
          <w:szCs w:val="28"/>
          <w:shd w:val="clear" w:color="auto" w:fill="FFFFFF"/>
          <w:lang w:eastAsia="uk-UA"/>
        </w:rPr>
        <w:t> - кошти, майно, майнові і немайнові права, що повністю або частково, прямо чи опосередковано належать або перебувають під контролем осіб, що пов'язані з провадженням терористичної діяльності або щодо яких застосовано міжнародні санкції, та активи, які отримані або походять від таких коштів, майна, майнових і немайнових прав, а також інші активи зазначених осіб.</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Альтернативна служба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служба</w:t>
      </w:r>
      <w:proofErr w:type="spellEnd"/>
      <w:r w:rsidRPr="00E04AF9">
        <w:rPr>
          <w:rFonts w:ascii="Times New Roman" w:eastAsia="Times New Roman" w:hAnsi="Times New Roman" w:cs="Times New Roman"/>
          <w:color w:val="424242"/>
          <w:sz w:val="28"/>
          <w:szCs w:val="28"/>
          <w:lang w:eastAsia="uk-UA"/>
        </w:rPr>
        <w:t>, яка запроваджується замість проходження строкової військової служби і має на меті виконання обов’язку перед суспільством.</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lastRenderedPageBreak/>
        <w:t xml:space="preserve">Апеляційне провадження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самостійна</w:t>
      </w:r>
      <w:proofErr w:type="spellEnd"/>
      <w:r w:rsidRPr="00E04AF9">
        <w:rPr>
          <w:rFonts w:ascii="Times New Roman" w:eastAsia="Times New Roman" w:hAnsi="Times New Roman" w:cs="Times New Roman"/>
          <w:color w:val="424242"/>
          <w:sz w:val="28"/>
          <w:szCs w:val="28"/>
          <w:lang w:eastAsia="uk-UA"/>
        </w:rPr>
        <w:t xml:space="preserve"> стадія адміністративного процесу, в якій суд вищестоящої інстанції на підставі апеляцій, поданих учасниками процесу, перевіряє законність і </w:t>
      </w:r>
      <w:proofErr w:type="spellStart"/>
      <w:r w:rsidRPr="00E04AF9">
        <w:rPr>
          <w:rFonts w:ascii="Times New Roman" w:eastAsia="Times New Roman" w:hAnsi="Times New Roman" w:cs="Times New Roman"/>
          <w:color w:val="424242"/>
          <w:sz w:val="28"/>
          <w:szCs w:val="28"/>
          <w:lang w:eastAsia="uk-UA"/>
        </w:rPr>
        <w:t>обгрунтованість</w:t>
      </w:r>
      <w:proofErr w:type="spellEnd"/>
      <w:r w:rsidRPr="00E04AF9">
        <w:rPr>
          <w:rFonts w:ascii="Times New Roman" w:eastAsia="Times New Roman" w:hAnsi="Times New Roman" w:cs="Times New Roman"/>
          <w:color w:val="424242"/>
          <w:sz w:val="28"/>
          <w:szCs w:val="28"/>
          <w:lang w:eastAsia="uk-UA"/>
        </w:rPr>
        <w:t xml:space="preserve"> постанов та ухвал суду першої інстанції, які не набрали законної сили.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Бездіяльність суб'єкта владних повноважень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пасивна поведінка суб'єкта владних повноважень, яка може мати вплив на реалізацію прав, свобод, інтересів фізичної чи юридичної особи (наприклад, неприйняття рішення за заявою особи, ненадання допомоги працівниками міліції, </w:t>
      </w:r>
      <w:proofErr w:type="spellStart"/>
      <w:r w:rsidRPr="00E04AF9">
        <w:rPr>
          <w:rFonts w:ascii="Times New Roman" w:eastAsia="Times New Roman" w:hAnsi="Times New Roman" w:cs="Times New Roman"/>
          <w:color w:val="424242"/>
          <w:sz w:val="28"/>
          <w:szCs w:val="28"/>
          <w:lang w:eastAsia="uk-UA"/>
        </w:rPr>
        <w:t>неоприлюднення</w:t>
      </w:r>
      <w:proofErr w:type="spellEnd"/>
      <w:r w:rsidRPr="00E04AF9">
        <w:rPr>
          <w:rFonts w:ascii="Times New Roman" w:eastAsia="Times New Roman" w:hAnsi="Times New Roman" w:cs="Times New Roman"/>
          <w:color w:val="424242"/>
          <w:sz w:val="28"/>
          <w:szCs w:val="28"/>
          <w:lang w:eastAsia="uk-UA"/>
        </w:rPr>
        <w:t xml:space="preserve"> нормативно-правового акта тощо).</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Безоплатна правова допомога</w:t>
      </w:r>
      <w:r w:rsidRPr="00E04AF9">
        <w:rPr>
          <w:rFonts w:ascii="Times New Roman" w:eastAsia="Times New Roman" w:hAnsi="Times New Roman" w:cs="Times New Roman"/>
          <w:color w:val="424242"/>
          <w:sz w:val="28"/>
          <w:szCs w:val="28"/>
          <w:lang w:eastAsia="uk-UA"/>
        </w:rPr>
        <w:t> –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Виконавче провадження –</w:t>
      </w:r>
      <w:r w:rsidRPr="00E04AF9">
        <w:rPr>
          <w:rFonts w:ascii="Times New Roman" w:eastAsia="Times New Roman" w:hAnsi="Times New Roman" w:cs="Times New Roman"/>
          <w:color w:val="424242"/>
          <w:sz w:val="28"/>
          <w:szCs w:val="28"/>
          <w:lang w:eastAsia="uk-UA"/>
        </w:rPr>
        <w:t> це сукупність дій органів і посадових осіб, визначених у Законі України «Про виконавче провадження», що спрямовані на примусове виконання рішень судів та інших органів (посадових осіб), які провадяться на підставах, в межах повноважень та у спосіб, визначених Законом, іншими нормативно-правовими актами, прийнятими відповідно до Закону та інших законів, а також рішеннями, що відповідно до цього Закону підлягають примусовому виконанню.</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b/>
          <w:bCs/>
          <w:color w:val="424242"/>
          <w:sz w:val="28"/>
          <w:szCs w:val="28"/>
          <w:lang w:eastAsia="uk-UA"/>
        </w:rPr>
        <w:t>Викуп земельних ділянок, інших об'єктів нерухомого майна для суспільних потреб</w:t>
      </w:r>
      <w:r w:rsidRPr="00E04AF9">
        <w:rPr>
          <w:rFonts w:ascii="Times New Roman" w:eastAsia="Times New Roman" w:hAnsi="Times New Roman" w:cs="Times New Roman"/>
          <w:color w:val="424242"/>
          <w:sz w:val="28"/>
          <w:szCs w:val="28"/>
          <w:shd w:val="clear" w:color="auto" w:fill="FFFFFF"/>
          <w:lang w:eastAsia="uk-UA"/>
        </w:rPr>
        <w:t xml:space="preserve"> - передача земельних ділянок, інших об'єктів нерухомого майна, що на них розміщені, які перебувають у власності фізичних або юридичних осіб, за їх згодою у державну чи комунальну власність для задоволення суспільних потреб шляхом укладення договору купівлі-продажу чи іншого правочину у порядку, встановленому </w:t>
      </w:r>
      <w:proofErr w:type="spellStart"/>
      <w:r w:rsidRPr="00E04AF9">
        <w:rPr>
          <w:rFonts w:ascii="Times New Roman" w:eastAsia="Times New Roman" w:hAnsi="Times New Roman" w:cs="Times New Roman"/>
          <w:color w:val="424242"/>
          <w:sz w:val="28"/>
          <w:szCs w:val="28"/>
          <w:shd w:val="clear" w:color="auto" w:fill="FFFFFF"/>
          <w:lang w:eastAsia="uk-UA"/>
        </w:rPr>
        <w:t>законом</w:t>
      </w:r>
      <w:r w:rsidRPr="00E04AF9">
        <w:rPr>
          <w:rFonts w:ascii="Times New Roman" w:eastAsia="Times New Roman" w:hAnsi="Times New Roman" w:cs="Times New Roman"/>
          <w:b/>
          <w:bCs/>
          <w:color w:val="424242"/>
          <w:sz w:val="28"/>
          <w:szCs w:val="28"/>
          <w:lang w:eastAsia="uk-UA"/>
        </w:rPr>
        <w:t>Викупна</w:t>
      </w:r>
      <w:proofErr w:type="spellEnd"/>
      <w:r w:rsidRPr="00E04AF9">
        <w:rPr>
          <w:rFonts w:ascii="Times New Roman" w:eastAsia="Times New Roman" w:hAnsi="Times New Roman" w:cs="Times New Roman"/>
          <w:b/>
          <w:bCs/>
          <w:color w:val="424242"/>
          <w:sz w:val="28"/>
          <w:szCs w:val="28"/>
          <w:lang w:eastAsia="uk-UA"/>
        </w:rPr>
        <w:t xml:space="preserve"> ціна земельної </w:t>
      </w:r>
      <w:proofErr w:type="spellStart"/>
      <w:r w:rsidRPr="00E04AF9">
        <w:rPr>
          <w:rFonts w:ascii="Times New Roman" w:eastAsia="Times New Roman" w:hAnsi="Times New Roman" w:cs="Times New Roman"/>
          <w:b/>
          <w:bCs/>
          <w:color w:val="424242"/>
          <w:sz w:val="28"/>
          <w:szCs w:val="28"/>
          <w:lang w:eastAsia="uk-UA"/>
        </w:rPr>
        <w:t>ділянки</w:t>
      </w:r>
      <w:r w:rsidRPr="00E04AF9">
        <w:rPr>
          <w:rFonts w:ascii="Times New Roman" w:eastAsia="Times New Roman" w:hAnsi="Times New Roman" w:cs="Times New Roman"/>
          <w:color w:val="424242"/>
          <w:sz w:val="28"/>
          <w:szCs w:val="28"/>
          <w:shd w:val="clear" w:color="auto" w:fill="FFFFFF"/>
          <w:lang w:eastAsia="uk-UA"/>
        </w:rPr>
        <w:t>-</w:t>
      </w:r>
      <w:proofErr w:type="spellEnd"/>
      <w:r w:rsidRPr="00E04AF9">
        <w:rPr>
          <w:rFonts w:ascii="Times New Roman" w:eastAsia="Times New Roman" w:hAnsi="Times New Roman" w:cs="Times New Roman"/>
          <w:color w:val="424242"/>
          <w:sz w:val="28"/>
          <w:szCs w:val="28"/>
          <w:shd w:val="clear" w:color="auto" w:fill="FFFFFF"/>
          <w:lang w:eastAsia="uk-UA"/>
        </w:rPr>
        <w:t xml:space="preserve"> вартість земельної ділянки (її частини), житлового будинку, інших будівель, споруд, багаторічних насаджень, що на ній розміщені, з урахуванням збитків, завданих власнику внаслідок викупу земельної ділянки, у тому числі збитків, що будуть завдані власнику у зв'язку з достроковим припиненням його зобов'язань перед третіми особами, зокрема упущена </w:t>
      </w:r>
      <w:proofErr w:type="spellStart"/>
      <w:r w:rsidRPr="00E04AF9">
        <w:rPr>
          <w:rFonts w:ascii="Times New Roman" w:eastAsia="Times New Roman" w:hAnsi="Times New Roman" w:cs="Times New Roman"/>
          <w:color w:val="424242"/>
          <w:sz w:val="28"/>
          <w:szCs w:val="28"/>
          <w:shd w:val="clear" w:color="auto" w:fill="FFFFFF"/>
          <w:lang w:eastAsia="uk-UA"/>
        </w:rPr>
        <w:t>вигода.</w:t>
      </w:r>
      <w:r w:rsidRPr="00E04AF9">
        <w:rPr>
          <w:rFonts w:ascii="Times New Roman" w:eastAsia="Times New Roman" w:hAnsi="Times New Roman" w:cs="Times New Roman"/>
          <w:b/>
          <w:bCs/>
          <w:color w:val="424242"/>
          <w:sz w:val="28"/>
          <w:szCs w:val="28"/>
          <w:lang w:eastAsia="uk-UA"/>
        </w:rPr>
        <w:t>Відповідач</w:t>
      </w:r>
      <w:proofErr w:type="spellEnd"/>
      <w:r w:rsidRPr="00E04AF9">
        <w:rPr>
          <w:rFonts w:ascii="Times New Roman" w:eastAsia="Times New Roman" w:hAnsi="Times New Roman" w:cs="Times New Roman"/>
          <w:b/>
          <w:bCs/>
          <w:color w:val="424242"/>
          <w:sz w:val="28"/>
          <w:szCs w:val="28"/>
          <w:lang w:eastAsia="uk-UA"/>
        </w:rPr>
        <w:t xml:space="preserve"> –</w:t>
      </w:r>
      <w:r w:rsidRPr="00E04AF9">
        <w:rPr>
          <w:rFonts w:ascii="Times New Roman" w:eastAsia="Times New Roman" w:hAnsi="Times New Roman" w:cs="Times New Roman"/>
          <w:color w:val="424242"/>
          <w:sz w:val="28"/>
          <w:szCs w:val="28"/>
          <w:shd w:val="clear" w:color="auto" w:fill="FFFFFF"/>
          <w:lang w:eastAsia="uk-UA"/>
        </w:rPr>
        <w:t> суб'єкт владних повноважень, а у випадках, передбачених законом, й інші особи, до яких звернена вимога позивача.</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Відчуження земельних ділянок, інших об'єктів нерухомого майна, що на них розміщені, для суспільних потреб або з мотивів суспільної необхідності -</w:t>
      </w:r>
      <w:r w:rsidRPr="00E04AF9">
        <w:rPr>
          <w:rFonts w:ascii="Times New Roman" w:eastAsia="Times New Roman" w:hAnsi="Times New Roman" w:cs="Times New Roman"/>
          <w:color w:val="424242"/>
          <w:sz w:val="28"/>
          <w:szCs w:val="28"/>
          <w:lang w:eastAsia="uk-UA"/>
        </w:rPr>
        <w:t> перехід права власності на земельні ділянки, інші об'єкти нерухомого майна, що на них розміщені, які перебувають у власності фізичних або юридичних осіб, за плату в державну чи комунальну власність шляхом їх викупу чи примусового відчуження для потреб держави, територіальної громади, суспільства в цілому.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Владні управлінські функції</w:t>
      </w:r>
      <w:r w:rsidRPr="00E04AF9">
        <w:rPr>
          <w:rFonts w:ascii="Times New Roman" w:eastAsia="Times New Roman" w:hAnsi="Times New Roman" w:cs="Times New Roman"/>
          <w:color w:val="424242"/>
          <w:sz w:val="28"/>
          <w:szCs w:val="28"/>
          <w:lang w:eastAsia="uk-UA"/>
        </w:rPr>
        <w:t> – будь-які владні повноваження у рамках діяльності держави чи місцевого самоврядування, що належать до законодавчих повноважень чи повноважень здійснювати правосуддя.</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lastRenderedPageBreak/>
        <w:t>Делеговані повноваження</w:t>
      </w:r>
      <w:r w:rsidRPr="00E04AF9">
        <w:rPr>
          <w:rFonts w:ascii="Times New Roman" w:eastAsia="Times New Roman" w:hAnsi="Times New Roman" w:cs="Times New Roman"/>
          <w:color w:val="424242"/>
          <w:sz w:val="28"/>
          <w:szCs w:val="28"/>
          <w:lang w:eastAsia="uk-UA"/>
        </w:rPr>
        <w:t> – наділення своїм повноваженням (уповноваження) одним суб’єктом владних повноважень іншого суб’єкта.</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Дипломатична служба</w:t>
      </w:r>
      <w:r w:rsidRPr="00E04AF9">
        <w:rPr>
          <w:rFonts w:ascii="Times New Roman" w:eastAsia="Times New Roman" w:hAnsi="Times New Roman" w:cs="Times New Roman"/>
          <w:color w:val="424242"/>
          <w:sz w:val="28"/>
          <w:szCs w:val="28"/>
          <w:lang w:eastAsia="uk-UA"/>
        </w:rPr>
        <w:t> – це професійна діяльність громадян України, спрямована на практичну реалізацію зовнішньої політики України, захист національних інтересів України у сфері міжнародних відносин, а також прав та інтересів громадян і юридичних осіб України за кордоном.</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Дії суб'єкта владних повноважень–</w:t>
      </w:r>
      <w:r w:rsidRPr="00E04AF9">
        <w:rPr>
          <w:rFonts w:ascii="Times New Roman" w:eastAsia="Times New Roman" w:hAnsi="Times New Roman" w:cs="Times New Roman"/>
          <w:color w:val="424242"/>
          <w:sz w:val="28"/>
          <w:szCs w:val="28"/>
          <w:lang w:eastAsia="uk-UA"/>
        </w:rPr>
        <w:t>це активна поведінка суб'єкта владних повноважень, яка може мати вплив на права, свободи та інтереси фізичних та юридичних осіб (наприклад, дії щодо вилучення майна, затримання особи тощо).</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Додаткова експертиза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експертиза, яка призначається, якщо висновок експерта буде визнано неповним або неясним і доручається тому самому або іншому експерту (експертам).</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Докази –</w:t>
      </w:r>
      <w:r w:rsidRPr="00E04AF9">
        <w:rPr>
          <w:rFonts w:ascii="Times New Roman" w:eastAsia="Times New Roman" w:hAnsi="Times New Roman" w:cs="Times New Roman"/>
          <w:color w:val="424242"/>
          <w:sz w:val="28"/>
          <w:szCs w:val="28"/>
          <w:lang w:eastAsia="uk-UA"/>
        </w:rPr>
        <w:t> будь-які фактичні дані, на підставі яких суд встановлює наявність або відсутність обставин, що обґрунтовують вимоги і заперечення осіб, які беруть участь у справі, та інші обставини, що мають значення для правильного вирішення справи.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Доказування –</w:t>
      </w:r>
      <w:r w:rsidRPr="00E04AF9">
        <w:rPr>
          <w:rFonts w:ascii="Times New Roman" w:eastAsia="Times New Roman" w:hAnsi="Times New Roman" w:cs="Times New Roman"/>
          <w:color w:val="424242"/>
          <w:sz w:val="28"/>
          <w:szCs w:val="28"/>
          <w:lang w:eastAsia="uk-UA"/>
        </w:rPr>
        <w:t> це врегульована правовими нормами діяльність адміністративного суду та учасників адміністративного процесу зі збирання і закріплення, перевірки і оцінки доказів.</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Документ</w:t>
      </w:r>
      <w:r w:rsidRPr="00E04AF9">
        <w:rPr>
          <w:rFonts w:ascii="Times New Roman" w:eastAsia="Times New Roman" w:hAnsi="Times New Roman" w:cs="Times New Roman"/>
          <w:color w:val="424242"/>
          <w:sz w:val="28"/>
          <w:szCs w:val="28"/>
          <w:lang w:eastAsia="uk-UA"/>
        </w:rPr>
        <w:t> – це матеріальний носій, що містить інформацію, основними функціями якого є її збереження та передавання у часі та просторі.</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Допустимість доказів</w:t>
      </w:r>
      <w:r w:rsidRPr="00E04AF9">
        <w:rPr>
          <w:rFonts w:ascii="Times New Roman" w:eastAsia="Times New Roman" w:hAnsi="Times New Roman" w:cs="Times New Roman"/>
          <w:color w:val="424242"/>
          <w:sz w:val="28"/>
          <w:szCs w:val="28"/>
          <w:lang w:eastAsia="uk-UA"/>
        </w:rPr>
        <w:t> – ознака, що стосується як змісту, так і форми доказів і свідчить про дотримання всіх вимог закону, пов'язаних з їх одержанням і фіксацією: отримання з належного джерела, уповноваженим на те суб'єктом, з використанням визначених у законі засобів.</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color w:val="424242"/>
          <w:sz w:val="28"/>
          <w:szCs w:val="28"/>
          <w:lang w:eastAsia="uk-UA"/>
        </w:rPr>
        <w:br/>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Експерт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особа</w:t>
      </w:r>
      <w:proofErr w:type="spellEnd"/>
      <w:r w:rsidRPr="00E04AF9">
        <w:rPr>
          <w:rFonts w:ascii="Times New Roman" w:eastAsia="Times New Roman" w:hAnsi="Times New Roman" w:cs="Times New Roman"/>
          <w:color w:val="424242"/>
          <w:sz w:val="28"/>
          <w:szCs w:val="28"/>
          <w:lang w:eastAsia="uk-UA"/>
        </w:rPr>
        <w:t>, яка має необхідні знання та якій у порядку, встановленому Кодексом адміністративного судочинства, доручається дати висновок з питань, що виникають під час розгляду справи і стосуються спеціальних знань цієї особи, шляхом дослідження матеріальних об'єктів, явищ і процесів, що містять інформацію про обставини у справі.</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Забезпечення доказів</w:t>
      </w:r>
      <w:r w:rsidRPr="00E04AF9">
        <w:rPr>
          <w:rFonts w:ascii="Times New Roman" w:eastAsia="Times New Roman" w:hAnsi="Times New Roman" w:cs="Times New Roman"/>
          <w:color w:val="424242"/>
          <w:sz w:val="28"/>
          <w:szCs w:val="28"/>
          <w:lang w:eastAsia="uk-UA"/>
        </w:rPr>
        <w:t> – процес, спрямований на забезпечення нормального здійснення процесу доказування шляхом збирання і закріплення доказів, якщо існують обставини, які у майбутньому, при судовому розгляді справи, можуть зробити неможливим або ускладненим надання потрібних доказів.</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lastRenderedPageBreak/>
        <w:t>Завдання адміністративного судочинства</w:t>
      </w:r>
      <w:r w:rsidRPr="00E04AF9">
        <w:rPr>
          <w:rFonts w:ascii="Times New Roman" w:eastAsia="Times New Roman" w:hAnsi="Times New Roman" w:cs="Times New Roman"/>
          <w:color w:val="424242"/>
          <w:sz w:val="28"/>
          <w:szCs w:val="28"/>
          <w:lang w:eastAsia="uk-UA"/>
        </w:rPr>
        <w:t> – це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b/>
          <w:bCs/>
          <w:color w:val="424242"/>
          <w:sz w:val="28"/>
          <w:szCs w:val="28"/>
          <w:lang w:eastAsia="uk-UA"/>
        </w:rPr>
        <w:t>Загальний доступ до судових рішень</w:t>
      </w:r>
      <w:r w:rsidRPr="00E04AF9">
        <w:rPr>
          <w:rFonts w:ascii="Times New Roman" w:eastAsia="Times New Roman" w:hAnsi="Times New Roman" w:cs="Times New Roman"/>
          <w:color w:val="424242"/>
          <w:sz w:val="28"/>
          <w:szCs w:val="28"/>
          <w:shd w:val="clear" w:color="auto" w:fill="FFFFFF"/>
          <w:lang w:eastAsia="uk-UA"/>
        </w:rPr>
        <w:t> - режим доступу до внесених до Реєстру електронних копій судових рішень, який забезпечує одержання, використання, поширення і зберігання інформації, що міститься у Реєстрі, з урахуванням вимог щодо нерозголошення відомостей, що містяться в текстах судових рішень, відкритих для загального доступу, і дають можливість ідентифікувати фізичну особу, та відомостей, для забезпечення нерозголошення яких прийнято рішення про розгляд справи у закритому судовому засіданні</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Заходи процесуального примусу –</w:t>
      </w:r>
      <w:r w:rsidRPr="00E04AF9">
        <w:rPr>
          <w:rFonts w:ascii="Times New Roman" w:eastAsia="Times New Roman" w:hAnsi="Times New Roman" w:cs="Times New Roman"/>
          <w:color w:val="424242"/>
          <w:sz w:val="28"/>
          <w:szCs w:val="28"/>
          <w:lang w:eastAsia="uk-UA"/>
        </w:rPr>
        <w:t> встановлені КАСУ процесуальні дії, що застосовуються судом до осіб, які порушують встановлені у суді правила або протиправно перешкоджають здійсненню адміністративного судочинства (попередження, видалення із зали судового засідання, тимчасове вилучення доказів для дослідження судом, привід).</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b/>
          <w:bCs/>
          <w:color w:val="424242"/>
          <w:sz w:val="28"/>
          <w:szCs w:val="28"/>
          <w:lang w:eastAsia="uk-UA"/>
        </w:rPr>
        <w:t>Іноземець</w:t>
      </w:r>
      <w:r w:rsidRPr="00E04AF9">
        <w:rPr>
          <w:rFonts w:ascii="Times New Roman" w:eastAsia="Times New Roman" w:hAnsi="Times New Roman" w:cs="Times New Roman"/>
          <w:color w:val="424242"/>
          <w:sz w:val="28"/>
          <w:szCs w:val="28"/>
          <w:shd w:val="clear" w:color="auto" w:fill="FFFFFF"/>
          <w:lang w:eastAsia="uk-UA"/>
        </w:rPr>
        <w:t> - особа, яка не перебуває у громадянстві України і є громадянином (підданим) іншої держави або держав.</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Касаційне провадження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стадія адміністративного процесу, яка передбачає перевірку судом касаційної інстанції законності судових актів, що набрали законної сили.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Комісійна експертиза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експертиза, яка проводиться не менш як двома експертами одного напряму знань.</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proofErr w:type="spellStart"/>
      <w:r w:rsidRPr="00E04AF9">
        <w:rPr>
          <w:rFonts w:ascii="Times New Roman" w:eastAsia="Times New Roman" w:hAnsi="Times New Roman" w:cs="Times New Roman"/>
          <w:b/>
          <w:bCs/>
          <w:color w:val="424242"/>
          <w:sz w:val="28"/>
          <w:szCs w:val="28"/>
          <w:lang w:eastAsia="uk-UA"/>
        </w:rPr>
        <w:t>Компетенційні</w:t>
      </w:r>
      <w:proofErr w:type="spellEnd"/>
      <w:r w:rsidRPr="00E04AF9">
        <w:rPr>
          <w:rFonts w:ascii="Times New Roman" w:eastAsia="Times New Roman" w:hAnsi="Times New Roman" w:cs="Times New Roman"/>
          <w:b/>
          <w:bCs/>
          <w:color w:val="424242"/>
          <w:sz w:val="28"/>
          <w:szCs w:val="28"/>
          <w:lang w:eastAsia="uk-UA"/>
        </w:rPr>
        <w:t xml:space="preserve"> спори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 спо</w:t>
      </w:r>
      <w:proofErr w:type="spellEnd"/>
      <w:r w:rsidRPr="00E04AF9">
        <w:rPr>
          <w:rFonts w:ascii="Times New Roman" w:eastAsia="Times New Roman" w:hAnsi="Times New Roman" w:cs="Times New Roman"/>
          <w:color w:val="424242"/>
          <w:sz w:val="28"/>
          <w:szCs w:val="28"/>
          <w:lang w:eastAsia="uk-UA"/>
        </w:rPr>
        <w:t xml:space="preserve">ри між суб'єктами владних повноважень з приводу реалізації їхньої компетенції у сфері управління (публічної адміністрації), у тому числі делегованих повноважень, сторонами у </w:t>
      </w:r>
      <w:proofErr w:type="spellStart"/>
      <w:r w:rsidRPr="00E04AF9">
        <w:rPr>
          <w:rFonts w:ascii="Times New Roman" w:eastAsia="Times New Roman" w:hAnsi="Times New Roman" w:cs="Times New Roman"/>
          <w:color w:val="424242"/>
          <w:sz w:val="28"/>
          <w:szCs w:val="28"/>
          <w:lang w:eastAsia="uk-UA"/>
        </w:rPr>
        <w:t>яки</w:t>
      </w:r>
      <w:proofErr w:type="spellEnd"/>
      <w:r w:rsidRPr="00E04AF9">
        <w:rPr>
          <w:rFonts w:ascii="Times New Roman" w:eastAsia="Times New Roman" w:hAnsi="Times New Roman" w:cs="Times New Roman"/>
          <w:color w:val="424242"/>
          <w:sz w:val="28"/>
          <w:szCs w:val="28"/>
          <w:lang w:eastAsia="uk-UA"/>
        </w:rPr>
        <w:t>х </w:t>
      </w:r>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 xml:space="preserve">як позивачем, так і </w:t>
      </w:r>
      <w:proofErr w:type="spellStart"/>
      <w:r w:rsidRPr="00E04AF9">
        <w:rPr>
          <w:rFonts w:ascii="Times New Roman" w:eastAsia="Times New Roman" w:hAnsi="Times New Roman" w:cs="Times New Roman"/>
          <w:color w:val="424242"/>
          <w:sz w:val="28"/>
          <w:szCs w:val="28"/>
          <w:lang w:eastAsia="uk-UA"/>
        </w:rPr>
        <w:t>від</w:t>
      </w:r>
      <w:proofErr w:type="spellEnd"/>
      <w:r w:rsidRPr="00E04AF9">
        <w:rPr>
          <w:rFonts w:ascii="Times New Roman" w:eastAsia="Times New Roman" w:hAnsi="Times New Roman" w:cs="Times New Roman"/>
          <w:color w:val="424242"/>
          <w:sz w:val="28"/>
          <w:szCs w:val="28"/>
          <w:lang w:eastAsia="uk-UA"/>
        </w:rPr>
        <w:t>повідачем </w:t>
      </w:r>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 є суб'єкти владних повноважень.</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Комплексна експертиза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експертиза, яка проводиться не менше як двома експертами різних галузей або різних напрямів у межах однієї галузі знань.</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b/>
          <w:bCs/>
          <w:color w:val="424242"/>
          <w:sz w:val="28"/>
          <w:szCs w:val="28"/>
          <w:lang w:eastAsia="uk-UA"/>
        </w:rPr>
        <w:t>Країна громадянської належності іноземця або особи без громадянства</w:t>
      </w:r>
      <w:r w:rsidRPr="00E04AF9">
        <w:rPr>
          <w:rFonts w:ascii="Times New Roman" w:eastAsia="Times New Roman" w:hAnsi="Times New Roman" w:cs="Times New Roman"/>
          <w:color w:val="424242"/>
          <w:sz w:val="28"/>
          <w:szCs w:val="28"/>
          <w:shd w:val="clear" w:color="auto" w:fill="FFFFFF"/>
          <w:lang w:eastAsia="uk-UA"/>
        </w:rPr>
        <w:t xml:space="preserve"> - країна чи країни, громадянином (підданим) якої (яких) особа </w:t>
      </w:r>
      <w:proofErr w:type="spellStart"/>
      <w:r w:rsidRPr="00E04AF9">
        <w:rPr>
          <w:rFonts w:ascii="Times New Roman" w:eastAsia="Times New Roman" w:hAnsi="Times New Roman" w:cs="Times New Roman"/>
          <w:color w:val="424242"/>
          <w:sz w:val="28"/>
          <w:szCs w:val="28"/>
          <w:shd w:val="clear" w:color="auto" w:fill="FFFFFF"/>
          <w:lang w:eastAsia="uk-UA"/>
        </w:rPr>
        <w:t>є.</w:t>
      </w:r>
      <w:r w:rsidRPr="00E04AF9">
        <w:rPr>
          <w:rFonts w:ascii="Times New Roman" w:eastAsia="Times New Roman" w:hAnsi="Times New Roman" w:cs="Times New Roman"/>
          <w:b/>
          <w:bCs/>
          <w:color w:val="424242"/>
          <w:sz w:val="28"/>
          <w:szCs w:val="28"/>
          <w:lang w:eastAsia="uk-UA"/>
        </w:rPr>
        <w:t>Країна</w:t>
      </w:r>
      <w:proofErr w:type="spellEnd"/>
      <w:r w:rsidRPr="00E04AF9">
        <w:rPr>
          <w:rFonts w:ascii="Times New Roman" w:eastAsia="Times New Roman" w:hAnsi="Times New Roman" w:cs="Times New Roman"/>
          <w:b/>
          <w:bCs/>
          <w:color w:val="424242"/>
          <w:sz w:val="28"/>
          <w:szCs w:val="28"/>
          <w:lang w:eastAsia="uk-UA"/>
        </w:rPr>
        <w:t xml:space="preserve"> попереднього постійного проживання іноземця або особи без громадянства</w:t>
      </w:r>
      <w:r w:rsidRPr="00E04AF9">
        <w:rPr>
          <w:rFonts w:ascii="Times New Roman" w:eastAsia="Times New Roman" w:hAnsi="Times New Roman" w:cs="Times New Roman"/>
          <w:color w:val="424242"/>
          <w:sz w:val="28"/>
          <w:szCs w:val="28"/>
          <w:shd w:val="clear" w:color="auto" w:fill="FFFFFF"/>
          <w:lang w:eastAsia="uk-UA"/>
        </w:rPr>
        <w:t> - країна, в якій іноземець або особа без громадянства постійно проживали до прибуття в Україну. </w:t>
      </w:r>
      <w:r w:rsidRPr="00E04AF9">
        <w:rPr>
          <w:rFonts w:ascii="Times New Roman" w:eastAsia="Times New Roman" w:hAnsi="Times New Roman" w:cs="Times New Roman"/>
          <w:b/>
          <w:bCs/>
          <w:color w:val="424242"/>
          <w:sz w:val="28"/>
          <w:szCs w:val="28"/>
          <w:lang w:eastAsia="uk-UA"/>
        </w:rPr>
        <w:t xml:space="preserve">Країна походження іноземця або особи </w:t>
      </w:r>
      <w:r w:rsidRPr="00E04AF9">
        <w:rPr>
          <w:rFonts w:ascii="Times New Roman" w:eastAsia="Times New Roman" w:hAnsi="Times New Roman" w:cs="Times New Roman"/>
          <w:b/>
          <w:bCs/>
          <w:color w:val="424242"/>
          <w:sz w:val="28"/>
          <w:szCs w:val="28"/>
          <w:lang w:eastAsia="uk-UA"/>
        </w:rPr>
        <w:lastRenderedPageBreak/>
        <w:t>без громадянства</w:t>
      </w:r>
      <w:r w:rsidRPr="00E04AF9">
        <w:rPr>
          <w:rFonts w:ascii="Times New Roman" w:eastAsia="Times New Roman" w:hAnsi="Times New Roman" w:cs="Times New Roman"/>
          <w:color w:val="424242"/>
          <w:sz w:val="28"/>
          <w:szCs w:val="28"/>
          <w:shd w:val="clear" w:color="auto" w:fill="FFFFFF"/>
          <w:lang w:eastAsia="uk-UA"/>
        </w:rPr>
        <w:t> - країна чи країни громадянської належності або країна попереднього постійного проживання</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Належність доказів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ознака, що стосується їх змісту і вказує на зв'язок між фактичними даними та обставинами, що підлягають доказуванню і дають можливість встановити наявність чи відсутність останніх.</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Нормативно-правові акти –</w:t>
      </w:r>
      <w:r w:rsidRPr="00E04AF9">
        <w:rPr>
          <w:rFonts w:ascii="Times New Roman" w:eastAsia="Times New Roman" w:hAnsi="Times New Roman" w:cs="Times New Roman"/>
          <w:color w:val="424242"/>
          <w:sz w:val="28"/>
          <w:szCs w:val="28"/>
          <w:lang w:eastAsia="uk-UA"/>
        </w:rPr>
        <w:t> рішення, дія яких поширюється на невизначене або визначене загальними ознаками коло осіб і які призначені для неодноразового застосування.</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Організаційно-розпорядчі обов’язки</w:t>
      </w:r>
      <w:r w:rsidRPr="00E04AF9">
        <w:rPr>
          <w:rFonts w:ascii="Times New Roman" w:eastAsia="Times New Roman" w:hAnsi="Times New Roman" w:cs="Times New Roman"/>
          <w:color w:val="424242"/>
          <w:sz w:val="28"/>
          <w:szCs w:val="28"/>
          <w:lang w:eastAsia="uk-UA"/>
        </w:rPr>
        <w:t> – це функції щодо здійснення керівництва галуззю промисловості, трудовим колективом, ділянкою роботи, виробничою діяльністю окремих працівників (підбір та розстановка кадрів, планування роботи, організація праці, забезпечення трудової дисципліни тощо) на підприємствах, в установах чи організаціях незалежно від форми власності.</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b/>
          <w:bCs/>
          <w:color w:val="424242"/>
          <w:sz w:val="28"/>
          <w:szCs w:val="28"/>
          <w:lang w:eastAsia="uk-UA"/>
        </w:rPr>
        <w:t>Особа без громадянства</w:t>
      </w:r>
      <w:r w:rsidRPr="00E04AF9">
        <w:rPr>
          <w:rFonts w:ascii="Times New Roman" w:eastAsia="Times New Roman" w:hAnsi="Times New Roman" w:cs="Times New Roman"/>
          <w:color w:val="424242"/>
          <w:sz w:val="28"/>
          <w:szCs w:val="28"/>
          <w:shd w:val="clear" w:color="auto" w:fill="FFFFFF"/>
          <w:lang w:eastAsia="uk-UA"/>
        </w:rPr>
        <w:t> - особа, яку жодна держава відповідно до свого законодавства не вважає своїм громадянином.</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Письмове провадження –</w:t>
      </w:r>
      <w:r w:rsidRPr="00E04AF9">
        <w:rPr>
          <w:rFonts w:ascii="Times New Roman" w:eastAsia="Times New Roman" w:hAnsi="Times New Roman" w:cs="Times New Roman"/>
          <w:color w:val="424242"/>
          <w:sz w:val="28"/>
          <w:szCs w:val="28"/>
          <w:lang w:eastAsia="uk-UA"/>
        </w:rPr>
        <w:t> розгляд і вирішення адміністративної справи в суді першої, апеляційної чи касаційної інстанції без виклику осіб, які беруть участь у справі, та проведення судового засідання на основі наявних у суду матеріалів.</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Письмові докази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документи (у тому числі електронні документи), акти, листи, телеграми, будь-які інші письмові записи, що містять в собі відомості про обставини, які мають значення для справи.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Підвідомчість –</w:t>
      </w:r>
      <w:r w:rsidRPr="00E04AF9">
        <w:rPr>
          <w:rFonts w:ascii="Times New Roman" w:eastAsia="Times New Roman" w:hAnsi="Times New Roman" w:cs="Times New Roman"/>
          <w:color w:val="424242"/>
          <w:sz w:val="28"/>
          <w:szCs w:val="28"/>
          <w:lang w:eastAsia="uk-UA"/>
        </w:rPr>
        <w:t> це коло справ, які віднесені до компетенції адміністративних судів.</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Підсудність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розмежування</w:t>
      </w:r>
      <w:proofErr w:type="spellEnd"/>
      <w:r w:rsidRPr="00E04AF9">
        <w:rPr>
          <w:rFonts w:ascii="Times New Roman" w:eastAsia="Times New Roman" w:hAnsi="Times New Roman" w:cs="Times New Roman"/>
          <w:color w:val="424242"/>
          <w:sz w:val="28"/>
          <w:szCs w:val="28"/>
          <w:lang w:eastAsia="uk-UA"/>
        </w:rPr>
        <w:t xml:space="preserve"> компетенції між окремими ланками судової системи.</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b/>
          <w:bCs/>
          <w:color w:val="424242"/>
          <w:sz w:val="28"/>
          <w:szCs w:val="28"/>
          <w:lang w:eastAsia="uk-UA"/>
        </w:rPr>
        <w:t>Повний доступ до судових рішень</w:t>
      </w:r>
      <w:r w:rsidRPr="00E04AF9">
        <w:rPr>
          <w:rFonts w:ascii="Times New Roman" w:eastAsia="Times New Roman" w:hAnsi="Times New Roman" w:cs="Times New Roman"/>
          <w:color w:val="424242"/>
          <w:sz w:val="28"/>
          <w:szCs w:val="28"/>
          <w:shd w:val="clear" w:color="auto" w:fill="FFFFFF"/>
          <w:lang w:eastAsia="uk-UA"/>
        </w:rPr>
        <w:t> - режим доступу до внесених до Реєстру електронних копій судових рішень, який передбачає можливість одержання та використання інформації, що міститься у Реєстрі, зокрема відомостей, які не можуть бути розголошені в судових рішеннях, відкритих для загального доступу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Повторна експертиза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експертиза, яка призначається, якщо висновок експерта буде визнано необґрунтованим або таким, що суперечить іншим матеріалам справи або викликає сумніви в його правильності і доручається іншому експерту (експертам).</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Позивач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особа</w:t>
      </w:r>
      <w:proofErr w:type="spellEnd"/>
      <w:r w:rsidRPr="00E04AF9">
        <w:rPr>
          <w:rFonts w:ascii="Times New Roman" w:eastAsia="Times New Roman" w:hAnsi="Times New Roman" w:cs="Times New Roman"/>
          <w:color w:val="424242"/>
          <w:sz w:val="28"/>
          <w:szCs w:val="28"/>
          <w:lang w:eastAsia="uk-UA"/>
        </w:rPr>
        <w:t xml:space="preserve">, на захист прав, свобод та інтересів якої подано адміністративний позов до адміністративного суду, а також суб'єкт владних </w:t>
      </w:r>
      <w:r w:rsidRPr="00E04AF9">
        <w:rPr>
          <w:rFonts w:ascii="Times New Roman" w:eastAsia="Times New Roman" w:hAnsi="Times New Roman" w:cs="Times New Roman"/>
          <w:color w:val="424242"/>
          <w:sz w:val="28"/>
          <w:szCs w:val="28"/>
          <w:lang w:eastAsia="uk-UA"/>
        </w:rPr>
        <w:lastRenderedPageBreak/>
        <w:t>повноважень, на виконання повноважень якого подана позовна заява до адміністративного суду.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Показання свідка –</w:t>
      </w:r>
      <w:r w:rsidRPr="00E04AF9">
        <w:rPr>
          <w:rFonts w:ascii="Times New Roman" w:eastAsia="Times New Roman" w:hAnsi="Times New Roman" w:cs="Times New Roman"/>
          <w:color w:val="424242"/>
          <w:sz w:val="28"/>
          <w:szCs w:val="28"/>
          <w:lang w:eastAsia="uk-UA"/>
        </w:rPr>
        <w:t> повідомлення особи про відомі їй обставини, які мають значення для справи.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Посадові особи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керівники</w:t>
      </w:r>
      <w:proofErr w:type="spellEnd"/>
      <w:r w:rsidRPr="00E04AF9">
        <w:rPr>
          <w:rFonts w:ascii="Times New Roman" w:eastAsia="Times New Roman" w:hAnsi="Times New Roman" w:cs="Times New Roman"/>
          <w:color w:val="424242"/>
          <w:sz w:val="28"/>
          <w:szCs w:val="28"/>
          <w:lang w:eastAsia="uk-UA"/>
        </w:rPr>
        <w:t xml:space="preserve"> та заступники керівників державних органів та їх апарату, інші державні службовці, на яких законами або іншими нормативними актами покладено здійснення організаційно-розпорядчих та консультативно-дорадчих функцій.</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Постанова –</w:t>
      </w:r>
      <w:r w:rsidRPr="00E04AF9">
        <w:rPr>
          <w:rFonts w:ascii="Times New Roman" w:eastAsia="Times New Roman" w:hAnsi="Times New Roman" w:cs="Times New Roman"/>
          <w:color w:val="424242"/>
          <w:sz w:val="28"/>
          <w:szCs w:val="28"/>
          <w:lang w:eastAsia="uk-UA"/>
        </w:rPr>
        <w:t> письмове рішення суду будь-якої інстанції в адміністративній справі, у якому вирішуються вимоги адміністративного позову.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Правова допомога –</w:t>
      </w:r>
      <w:r w:rsidRPr="00E04AF9">
        <w:rPr>
          <w:rFonts w:ascii="Times New Roman" w:eastAsia="Times New Roman" w:hAnsi="Times New Roman" w:cs="Times New Roman"/>
          <w:color w:val="424242"/>
          <w:sz w:val="28"/>
          <w:szCs w:val="28"/>
          <w:lang w:eastAsia="uk-UA"/>
        </w:rPr>
        <w:t> надання правових послуг, спрямованих на забезпечення реалізації прав і свобод людини і громадянина, захисту цих прав і свобод, їх відновлення у разі порушення.</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Правові послуги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надання</w:t>
      </w:r>
      <w:proofErr w:type="spellEnd"/>
      <w:r w:rsidRPr="00E04AF9">
        <w:rPr>
          <w:rFonts w:ascii="Times New Roman" w:eastAsia="Times New Roman" w:hAnsi="Times New Roman" w:cs="Times New Roman"/>
          <w:color w:val="424242"/>
          <w:sz w:val="28"/>
          <w:szCs w:val="28"/>
          <w:lang w:eastAsia="uk-UA"/>
        </w:rPr>
        <w:t xml:space="preserve"> правової інформації, консультацій і роз'яснень з правових питань; складення заяв, скарг, процесуальних та інших документів правового характеру; здійснення представництва інтересів особи в судах, інших державних органах, </w:t>
      </w:r>
      <w:proofErr w:type="spellStart"/>
      <w:r w:rsidRPr="00E04AF9">
        <w:rPr>
          <w:rFonts w:ascii="Times New Roman" w:eastAsia="Times New Roman" w:hAnsi="Times New Roman" w:cs="Times New Roman"/>
          <w:color w:val="424242"/>
          <w:sz w:val="28"/>
          <w:szCs w:val="28"/>
          <w:lang w:eastAsia="uk-UA"/>
        </w:rPr>
        <w:t>органах</w:t>
      </w:r>
      <w:proofErr w:type="spellEnd"/>
      <w:r w:rsidRPr="00E04AF9">
        <w:rPr>
          <w:rFonts w:ascii="Times New Roman" w:eastAsia="Times New Roman" w:hAnsi="Times New Roman" w:cs="Times New Roman"/>
          <w:color w:val="424242"/>
          <w:sz w:val="28"/>
          <w:szCs w:val="28"/>
          <w:lang w:eastAsia="uk-UA"/>
        </w:rPr>
        <w:t xml:space="preserve"> місцевого самоврядування, перед іншими особами; забезпечення захисту особи від обвинувачення; надання особі допомоги в забезпеченні доступу особи до вторинної правової допомоги та медіації.</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Право на задоволення адміністративного позову –</w:t>
      </w:r>
      <w:r w:rsidRPr="00E04AF9">
        <w:rPr>
          <w:rFonts w:ascii="Times New Roman" w:eastAsia="Times New Roman" w:hAnsi="Times New Roman" w:cs="Times New Roman"/>
          <w:color w:val="424242"/>
          <w:sz w:val="28"/>
          <w:szCs w:val="28"/>
          <w:lang w:eastAsia="uk-UA"/>
        </w:rPr>
        <w:t> це право на позитивне вирішення справи, на одержання захисту прав, свобод та інтересів осіб, які звернулися до суду.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Право на пред'явлення адміністративного позову –</w:t>
      </w:r>
      <w:r w:rsidRPr="00E04AF9">
        <w:rPr>
          <w:rFonts w:ascii="Times New Roman" w:eastAsia="Times New Roman" w:hAnsi="Times New Roman" w:cs="Times New Roman"/>
          <w:color w:val="424242"/>
          <w:sz w:val="28"/>
          <w:szCs w:val="28"/>
          <w:lang w:eastAsia="uk-UA"/>
        </w:rPr>
        <w:t> це право на звернення до адміністративного суду з вимогою про захист, право на одержання реакції від суду у вигляді порушення його діяльності з розгляду та розв'язанню адміністративної справи.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Правові акти індивідуальної дії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рішення</w:t>
      </w:r>
      <w:proofErr w:type="spellEnd"/>
      <w:r w:rsidRPr="00E04AF9">
        <w:rPr>
          <w:rFonts w:ascii="Times New Roman" w:eastAsia="Times New Roman" w:hAnsi="Times New Roman" w:cs="Times New Roman"/>
          <w:color w:val="424242"/>
          <w:sz w:val="28"/>
          <w:szCs w:val="28"/>
          <w:lang w:eastAsia="uk-UA"/>
        </w:rPr>
        <w:t>, дія яких поширюється на конкретних осіб або які стосуються конкретної ситуації, і які є актом одноразового застосування норм права.</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Предмет </w:t>
      </w:r>
      <w:proofErr w:type="spellStart"/>
      <w:r w:rsidRPr="00E04AF9">
        <w:rPr>
          <w:rFonts w:ascii="Times New Roman" w:eastAsia="Times New Roman" w:hAnsi="Times New Roman" w:cs="Times New Roman"/>
          <w:b/>
          <w:bCs/>
          <w:color w:val="424242"/>
          <w:sz w:val="28"/>
          <w:szCs w:val="28"/>
          <w:lang w:eastAsia="uk-UA"/>
        </w:rPr>
        <w:t>доказування</w:t>
      </w:r>
      <w:r w:rsidRPr="00E04AF9">
        <w:rPr>
          <w:rFonts w:ascii="Times New Roman" w:eastAsia="Times New Roman" w:hAnsi="Times New Roman" w:cs="Times New Roman"/>
          <w:color w:val="424242"/>
          <w:sz w:val="28"/>
          <w:szCs w:val="28"/>
          <w:lang w:eastAsia="uk-UA"/>
        </w:rPr>
        <w:t>–</w:t>
      </w:r>
      <w:proofErr w:type="spellEnd"/>
      <w:r w:rsidRPr="00E04AF9">
        <w:rPr>
          <w:rFonts w:ascii="Times New Roman" w:eastAsia="Times New Roman" w:hAnsi="Times New Roman" w:cs="Times New Roman"/>
          <w:color w:val="424242"/>
          <w:sz w:val="28"/>
          <w:szCs w:val="28"/>
          <w:lang w:eastAsia="uk-UA"/>
        </w:rPr>
        <w:t xml:space="preserve"> це те, що необхідно доказувати щодо кожної адміністративної справи.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Прецедентна (англосаксонська) модель організації адміністративної юстиції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така</w:t>
      </w:r>
      <w:proofErr w:type="spellEnd"/>
      <w:r w:rsidRPr="00E04AF9">
        <w:rPr>
          <w:rFonts w:ascii="Times New Roman" w:eastAsia="Times New Roman" w:hAnsi="Times New Roman" w:cs="Times New Roman"/>
          <w:color w:val="424242"/>
          <w:sz w:val="28"/>
          <w:szCs w:val="28"/>
          <w:lang w:eastAsia="uk-UA"/>
        </w:rPr>
        <w:t xml:space="preserve"> модель організації адміністративної юстиції, за </w:t>
      </w:r>
      <w:proofErr w:type="spellStart"/>
      <w:r w:rsidRPr="00E04AF9">
        <w:rPr>
          <w:rFonts w:ascii="Times New Roman" w:eastAsia="Times New Roman" w:hAnsi="Times New Roman" w:cs="Times New Roman"/>
          <w:color w:val="424242"/>
          <w:sz w:val="28"/>
          <w:szCs w:val="28"/>
          <w:lang w:eastAsia="uk-UA"/>
        </w:rPr>
        <w:t>якоїповноваження</w:t>
      </w:r>
      <w:proofErr w:type="spellEnd"/>
      <w:r w:rsidRPr="00E04AF9">
        <w:rPr>
          <w:rFonts w:ascii="Times New Roman" w:eastAsia="Times New Roman" w:hAnsi="Times New Roman" w:cs="Times New Roman"/>
          <w:color w:val="424242"/>
          <w:sz w:val="28"/>
          <w:szCs w:val="28"/>
          <w:lang w:eastAsia="uk-UA"/>
        </w:rPr>
        <w:t xml:space="preserve"> щодо розгляду позовів проти адміністрації належать загальним судам (Велика Британія, Канада, США).</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b/>
          <w:bCs/>
          <w:color w:val="424242"/>
          <w:sz w:val="28"/>
          <w:szCs w:val="28"/>
          <w:lang w:eastAsia="uk-UA"/>
        </w:rPr>
        <w:t>Примусове відчуження земельних ділянок, інших об'єктів нерухомого майна, що на них розміщені, з мотивів суспільної необхідності</w:t>
      </w:r>
      <w:r w:rsidRPr="00E04AF9">
        <w:rPr>
          <w:rFonts w:ascii="Times New Roman" w:eastAsia="Times New Roman" w:hAnsi="Times New Roman" w:cs="Times New Roman"/>
          <w:color w:val="424242"/>
          <w:sz w:val="28"/>
          <w:szCs w:val="28"/>
          <w:shd w:val="clear" w:color="auto" w:fill="FFFFFF"/>
          <w:lang w:eastAsia="uk-UA"/>
        </w:rPr>
        <w:t xml:space="preserve"> - перехід права власності на земельні ділянки, інші об'єкти </w:t>
      </w:r>
      <w:r w:rsidRPr="00E04AF9">
        <w:rPr>
          <w:rFonts w:ascii="Times New Roman" w:eastAsia="Times New Roman" w:hAnsi="Times New Roman" w:cs="Times New Roman"/>
          <w:color w:val="424242"/>
          <w:sz w:val="28"/>
          <w:szCs w:val="28"/>
          <w:shd w:val="clear" w:color="auto" w:fill="FFFFFF"/>
          <w:lang w:eastAsia="uk-UA"/>
        </w:rPr>
        <w:lastRenderedPageBreak/>
        <w:t>нерухомого майна, що на них розміщені, які перебувають у власності фізичних або юридичних осіб, до держави чи територіальної громади з мотивів суспільної необхідності за рішенням суду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Принципи адміністративного судочинства</w:t>
      </w:r>
      <w:r w:rsidRPr="00E04AF9">
        <w:rPr>
          <w:rFonts w:ascii="Times New Roman" w:eastAsia="Times New Roman" w:hAnsi="Times New Roman" w:cs="Times New Roman"/>
          <w:color w:val="424242"/>
          <w:sz w:val="28"/>
          <w:szCs w:val="28"/>
          <w:lang w:eastAsia="uk-UA"/>
        </w:rPr>
        <w:t> – це основні засади, вихідні положення, що забезпечують захист прав, свобод і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Принцип верховенства права</w:t>
      </w:r>
      <w:r w:rsidRPr="00E04AF9">
        <w:rPr>
          <w:rFonts w:ascii="Times New Roman" w:eastAsia="Times New Roman" w:hAnsi="Times New Roman" w:cs="Times New Roman"/>
          <w:color w:val="424242"/>
          <w:sz w:val="28"/>
          <w:szCs w:val="28"/>
          <w:lang w:eastAsia="uk-UA"/>
        </w:rPr>
        <w:t> – це принцип, відповідно до якого людина, її права та свободи визнаються найвищими цінностями та визначають зміст і спрямованість діяльності держави.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Принцип гласності й відкритості судового </w:t>
      </w:r>
      <w:proofErr w:type="spellStart"/>
      <w:r w:rsidRPr="00E04AF9">
        <w:rPr>
          <w:rFonts w:ascii="Times New Roman" w:eastAsia="Times New Roman" w:hAnsi="Times New Roman" w:cs="Times New Roman"/>
          <w:b/>
          <w:bCs/>
          <w:color w:val="424242"/>
          <w:sz w:val="28"/>
          <w:szCs w:val="28"/>
          <w:lang w:eastAsia="uk-UA"/>
        </w:rPr>
        <w:t>проц</w:t>
      </w:r>
      <w:proofErr w:type="spellEnd"/>
      <w:r w:rsidRPr="00E04AF9">
        <w:rPr>
          <w:rFonts w:ascii="Times New Roman" w:eastAsia="Times New Roman" w:hAnsi="Times New Roman" w:cs="Times New Roman"/>
          <w:b/>
          <w:bCs/>
          <w:color w:val="424242"/>
          <w:sz w:val="28"/>
          <w:szCs w:val="28"/>
          <w:lang w:eastAsia="uk-UA"/>
        </w:rPr>
        <w:t>есу</w:t>
      </w:r>
      <w:r w:rsidRPr="00E04AF9">
        <w:rPr>
          <w:rFonts w:ascii="Times New Roman" w:eastAsia="Times New Roman" w:hAnsi="Times New Roman" w:cs="Times New Roman"/>
          <w:b/>
          <w:bCs/>
          <w:i/>
          <w:iCs/>
          <w:color w:val="424242"/>
          <w:sz w:val="28"/>
          <w:szCs w:val="28"/>
          <w:lang w:eastAsia="uk-UA"/>
        </w:rPr>
        <w:t> – </w:t>
      </w:r>
      <w:r w:rsidRPr="00E04AF9">
        <w:rPr>
          <w:rFonts w:ascii="Times New Roman" w:eastAsia="Times New Roman" w:hAnsi="Times New Roman" w:cs="Times New Roman"/>
          <w:color w:val="424242"/>
          <w:sz w:val="28"/>
          <w:szCs w:val="28"/>
          <w:lang w:eastAsia="uk-UA"/>
        </w:rPr>
        <w:t>це принцип, що визначає можливість доступу та ознайомлення громадян зі здійсненням судами адміністративного судочинства.</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Принцип </w:t>
      </w:r>
      <w:proofErr w:type="spellStart"/>
      <w:r w:rsidRPr="00E04AF9">
        <w:rPr>
          <w:rFonts w:ascii="Times New Roman" w:eastAsia="Times New Roman" w:hAnsi="Times New Roman" w:cs="Times New Roman"/>
          <w:b/>
          <w:bCs/>
          <w:color w:val="424242"/>
          <w:sz w:val="28"/>
          <w:szCs w:val="28"/>
          <w:lang w:eastAsia="uk-UA"/>
        </w:rPr>
        <w:t>дисп</w:t>
      </w:r>
      <w:proofErr w:type="spellEnd"/>
      <w:r w:rsidRPr="00E04AF9">
        <w:rPr>
          <w:rFonts w:ascii="Times New Roman" w:eastAsia="Times New Roman" w:hAnsi="Times New Roman" w:cs="Times New Roman"/>
          <w:b/>
          <w:bCs/>
          <w:color w:val="424242"/>
          <w:sz w:val="28"/>
          <w:szCs w:val="28"/>
          <w:lang w:eastAsia="uk-UA"/>
        </w:rPr>
        <w:t>озитивності</w:t>
      </w:r>
      <w:r w:rsidRPr="00E04AF9">
        <w:rPr>
          <w:rFonts w:ascii="Times New Roman" w:eastAsia="Times New Roman" w:hAnsi="Times New Roman" w:cs="Times New Roman"/>
          <w:b/>
          <w:bCs/>
          <w:i/>
          <w:iCs/>
          <w:color w:val="424242"/>
          <w:sz w:val="28"/>
          <w:szCs w:val="28"/>
          <w:lang w:eastAsia="uk-UA"/>
        </w:rPr>
        <w:t> – </w:t>
      </w:r>
      <w:r w:rsidRPr="00E04AF9">
        <w:rPr>
          <w:rFonts w:ascii="Times New Roman" w:eastAsia="Times New Roman" w:hAnsi="Times New Roman" w:cs="Times New Roman"/>
          <w:color w:val="424242"/>
          <w:sz w:val="28"/>
          <w:szCs w:val="28"/>
          <w:lang w:eastAsia="uk-UA"/>
        </w:rPr>
        <w:t xml:space="preserve">це принцип, який означає, </w:t>
      </w:r>
      <w:proofErr w:type="spellStart"/>
      <w:r w:rsidRPr="00E04AF9">
        <w:rPr>
          <w:rFonts w:ascii="Times New Roman" w:eastAsia="Times New Roman" w:hAnsi="Times New Roman" w:cs="Times New Roman"/>
          <w:color w:val="424242"/>
          <w:sz w:val="28"/>
          <w:szCs w:val="28"/>
          <w:lang w:eastAsia="uk-UA"/>
        </w:rPr>
        <w:t>щосуд</w:t>
      </w:r>
      <w:proofErr w:type="spellEnd"/>
      <w:r w:rsidRPr="00E04AF9">
        <w:rPr>
          <w:rFonts w:ascii="Times New Roman" w:eastAsia="Times New Roman" w:hAnsi="Times New Roman" w:cs="Times New Roman"/>
          <w:color w:val="424242"/>
          <w:sz w:val="28"/>
          <w:szCs w:val="28"/>
          <w:lang w:eastAsia="uk-UA"/>
        </w:rPr>
        <w:t xml:space="preserve"> розглядає адміністративні справи не інакше як за позовною заявою, поданою відповідно до КАСУ, і не може виходити за межі позовних вимог; суд може вийти за межі позовних вимог тільки в разі, якщо це необхідно для повного захисту прав, свобод та інтересів сторін чи третіх осіб, про захист яких вони просять; кожна особа, яка звернулася за судовим захистом, розпоряджається своїми вимогами на власний розсуд.</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Принцип законності</w:t>
      </w:r>
      <w:r w:rsidRPr="00E04AF9">
        <w:rPr>
          <w:rFonts w:ascii="Times New Roman" w:eastAsia="Times New Roman" w:hAnsi="Times New Roman" w:cs="Times New Roman"/>
          <w:color w:val="424242"/>
          <w:sz w:val="28"/>
          <w:szCs w:val="28"/>
          <w:lang w:eastAsia="uk-UA"/>
        </w:rPr>
        <w:t> – це принцип, відповідно до якого суд вирішує справи відповідно до Конституції та законів України і міжнародних договорів, а також суд застосовує інші нормативно-правові акти, прийняті відповідним органом на підставі, у межах повноважень та у спосіб, передбачені Конституцією та законами України.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Принцип змагальності сторін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цепроцесуальні</w:t>
      </w:r>
      <w:proofErr w:type="spellEnd"/>
      <w:r w:rsidRPr="00E04AF9">
        <w:rPr>
          <w:rFonts w:ascii="Times New Roman" w:eastAsia="Times New Roman" w:hAnsi="Times New Roman" w:cs="Times New Roman"/>
          <w:color w:val="424242"/>
          <w:sz w:val="28"/>
          <w:szCs w:val="28"/>
          <w:lang w:eastAsia="uk-UA"/>
        </w:rPr>
        <w:t xml:space="preserve"> можливості осіб, які беруть участь у справі, вчиняти діяння, спрямовані на доведення обґрунтованості та переконливості своєї правової позиції щодо предмета спору.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Принцип офіційного з’ясування обставин </w:t>
      </w:r>
      <w:proofErr w:type="spellStart"/>
      <w:r w:rsidRPr="00E04AF9">
        <w:rPr>
          <w:rFonts w:ascii="Times New Roman" w:eastAsia="Times New Roman" w:hAnsi="Times New Roman" w:cs="Times New Roman"/>
          <w:b/>
          <w:bCs/>
          <w:color w:val="424242"/>
          <w:sz w:val="28"/>
          <w:szCs w:val="28"/>
          <w:lang w:eastAsia="uk-UA"/>
        </w:rPr>
        <w:t>спра</w:t>
      </w:r>
      <w:proofErr w:type="spellEnd"/>
      <w:r w:rsidRPr="00E04AF9">
        <w:rPr>
          <w:rFonts w:ascii="Times New Roman" w:eastAsia="Times New Roman" w:hAnsi="Times New Roman" w:cs="Times New Roman"/>
          <w:b/>
          <w:bCs/>
          <w:color w:val="424242"/>
          <w:sz w:val="28"/>
          <w:szCs w:val="28"/>
          <w:lang w:eastAsia="uk-UA"/>
        </w:rPr>
        <w:t>ви</w:t>
      </w:r>
      <w:r w:rsidRPr="00E04AF9">
        <w:rPr>
          <w:rFonts w:ascii="Times New Roman" w:eastAsia="Times New Roman" w:hAnsi="Times New Roman" w:cs="Times New Roman"/>
          <w:b/>
          <w:bCs/>
          <w:i/>
          <w:iCs/>
          <w:color w:val="424242"/>
          <w:sz w:val="28"/>
          <w:szCs w:val="28"/>
          <w:lang w:eastAsia="uk-UA"/>
        </w:rPr>
        <w:t> – </w:t>
      </w:r>
      <w:r w:rsidRPr="00E04AF9">
        <w:rPr>
          <w:rFonts w:ascii="Times New Roman" w:eastAsia="Times New Roman" w:hAnsi="Times New Roman" w:cs="Times New Roman"/>
          <w:color w:val="424242"/>
          <w:sz w:val="28"/>
          <w:szCs w:val="28"/>
          <w:lang w:eastAsia="uk-UA"/>
        </w:rPr>
        <w:t xml:space="preserve">це принцип, </w:t>
      </w:r>
      <w:proofErr w:type="spellStart"/>
      <w:r w:rsidRPr="00E04AF9">
        <w:rPr>
          <w:rFonts w:ascii="Times New Roman" w:eastAsia="Times New Roman" w:hAnsi="Times New Roman" w:cs="Times New Roman"/>
          <w:color w:val="424242"/>
          <w:sz w:val="28"/>
          <w:szCs w:val="28"/>
          <w:lang w:eastAsia="uk-UA"/>
        </w:rPr>
        <w:t>щополягає</w:t>
      </w:r>
      <w:proofErr w:type="spellEnd"/>
      <w:r w:rsidRPr="00E04AF9">
        <w:rPr>
          <w:rFonts w:ascii="Times New Roman" w:eastAsia="Times New Roman" w:hAnsi="Times New Roman" w:cs="Times New Roman"/>
          <w:color w:val="424242"/>
          <w:sz w:val="28"/>
          <w:szCs w:val="28"/>
          <w:lang w:eastAsia="uk-UA"/>
        </w:rPr>
        <w:t xml:space="preserve"> у вжиті передбачених законом заходів, необхідних для з’ясування всіх обставин справи, зокрема стосовно виявлення та дослідження доказів судом із власної ініціативи.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Принцип рівності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принцип, який означає, що не може бути привілеїв чи обмежень прав учасників адміністративного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lastRenderedPageBreak/>
        <w:t>Примусове відчуження земельних ділянок, інших об'єктів нерухомого майна, що на них розміщені, з мотивів суспільної необхідності –</w:t>
      </w:r>
      <w:r w:rsidRPr="00E04AF9">
        <w:rPr>
          <w:rFonts w:ascii="Times New Roman" w:eastAsia="Times New Roman" w:hAnsi="Times New Roman" w:cs="Times New Roman"/>
          <w:color w:val="424242"/>
          <w:sz w:val="28"/>
          <w:szCs w:val="28"/>
          <w:lang w:eastAsia="uk-UA"/>
        </w:rPr>
        <w:t> перехід права власності на земельні ділянки, інші об'єкти нерухомого майна, що на них розміщені, які перебувають у власності фізичних або юридичних осіб, до держави чи територіальної громади з мотивів суспільної необхідності за рішенням суду.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Процесуальні строки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встановлені законом або судом строки, у межах яких вчиняються процесуальні дії.</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Професійний творчий працівник –</w:t>
      </w:r>
      <w:r w:rsidRPr="00E04AF9">
        <w:rPr>
          <w:rFonts w:ascii="Times New Roman" w:eastAsia="Times New Roman" w:hAnsi="Times New Roman" w:cs="Times New Roman"/>
          <w:color w:val="424242"/>
          <w:sz w:val="28"/>
          <w:szCs w:val="28"/>
          <w:lang w:eastAsia="uk-UA"/>
        </w:rPr>
        <w:t xml:space="preserve"> особа, яка провадить творчу діяльність на професійній основі, результатом якої є створення або інтерпретація творів у сфері культури та мистецтва, публічно представляє такі твори на виставках, шляхом публікації, сценічного виконання, </w:t>
      </w:r>
      <w:proofErr w:type="spellStart"/>
      <w:r w:rsidRPr="00E04AF9">
        <w:rPr>
          <w:rFonts w:ascii="Times New Roman" w:eastAsia="Times New Roman" w:hAnsi="Times New Roman" w:cs="Times New Roman"/>
          <w:color w:val="424242"/>
          <w:sz w:val="28"/>
          <w:szCs w:val="28"/>
          <w:lang w:eastAsia="uk-UA"/>
        </w:rPr>
        <w:t>кіно-</w:t>
      </w:r>
      <w:proofErr w:type="spellEnd"/>
      <w:r w:rsidRPr="00E04AF9">
        <w:rPr>
          <w:rFonts w:ascii="Times New Roman" w:eastAsia="Times New Roman" w:hAnsi="Times New Roman" w:cs="Times New Roman"/>
          <w:color w:val="424242"/>
          <w:sz w:val="28"/>
          <w:szCs w:val="28"/>
          <w:lang w:eastAsia="uk-UA"/>
        </w:rPr>
        <w:t xml:space="preserve">, </w:t>
      </w:r>
      <w:proofErr w:type="spellStart"/>
      <w:r w:rsidRPr="00E04AF9">
        <w:rPr>
          <w:rFonts w:ascii="Times New Roman" w:eastAsia="Times New Roman" w:hAnsi="Times New Roman" w:cs="Times New Roman"/>
          <w:color w:val="424242"/>
          <w:sz w:val="28"/>
          <w:szCs w:val="28"/>
          <w:lang w:eastAsia="uk-UA"/>
        </w:rPr>
        <w:t>теле-</w:t>
      </w:r>
      <w:proofErr w:type="spellEnd"/>
      <w:r w:rsidRPr="00E04AF9">
        <w:rPr>
          <w:rFonts w:ascii="Times New Roman" w:eastAsia="Times New Roman" w:hAnsi="Times New Roman" w:cs="Times New Roman"/>
          <w:color w:val="424242"/>
          <w:sz w:val="28"/>
          <w:szCs w:val="28"/>
          <w:lang w:eastAsia="uk-UA"/>
        </w:rPr>
        <w:t>, відеопоказу тощо та/або є членом творчої спілки, та/або державні нагороди за діяльність у сфері культури і мистецтва.</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Публічна служба –</w:t>
      </w:r>
      <w:r w:rsidRPr="00E04AF9">
        <w:rPr>
          <w:rFonts w:ascii="Times New Roman" w:eastAsia="Times New Roman" w:hAnsi="Times New Roman" w:cs="Times New Roman"/>
          <w:color w:val="424242"/>
          <w:sz w:val="28"/>
          <w:szCs w:val="28"/>
          <w:lang w:eastAsia="uk-UA"/>
        </w:rPr>
        <w:t xml:space="preserve"> діяльність на державних політичних посадах, професійна діяльність суддів, прокурорів, військова служба, альтернативна (невійськова) служба, дипломатична служба, інша державна служба, </w:t>
      </w:r>
      <w:proofErr w:type="spellStart"/>
      <w:r w:rsidRPr="00E04AF9">
        <w:rPr>
          <w:rFonts w:ascii="Times New Roman" w:eastAsia="Times New Roman" w:hAnsi="Times New Roman" w:cs="Times New Roman"/>
          <w:color w:val="424242"/>
          <w:sz w:val="28"/>
          <w:szCs w:val="28"/>
          <w:lang w:eastAsia="uk-UA"/>
        </w:rPr>
        <w:t>служба</w:t>
      </w:r>
      <w:proofErr w:type="spellEnd"/>
      <w:r w:rsidRPr="00E04AF9">
        <w:rPr>
          <w:rFonts w:ascii="Times New Roman" w:eastAsia="Times New Roman" w:hAnsi="Times New Roman" w:cs="Times New Roman"/>
          <w:color w:val="424242"/>
          <w:sz w:val="28"/>
          <w:szCs w:val="28"/>
          <w:lang w:eastAsia="uk-UA"/>
        </w:rPr>
        <w:t xml:space="preserve"> в органах влади Автономної Республіки Крим, органах місцевого самоврядування.</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Публічно-правовий спір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заснований</w:t>
      </w:r>
      <w:proofErr w:type="spellEnd"/>
      <w:r w:rsidRPr="00E04AF9">
        <w:rPr>
          <w:rFonts w:ascii="Times New Roman" w:eastAsia="Times New Roman" w:hAnsi="Times New Roman" w:cs="Times New Roman"/>
          <w:color w:val="424242"/>
          <w:sz w:val="28"/>
          <w:szCs w:val="28"/>
          <w:lang w:eastAsia="uk-UA"/>
        </w:rPr>
        <w:t xml:space="preserve"> на публічному праві спір між двома чи більше учасниками правовідносин, в яких хоча б однією зі сторін є суб'єкт владних повноважень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Речові докази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предмети</w:t>
      </w:r>
      <w:proofErr w:type="spellEnd"/>
      <w:r w:rsidRPr="00E04AF9">
        <w:rPr>
          <w:rFonts w:ascii="Times New Roman" w:eastAsia="Times New Roman" w:hAnsi="Times New Roman" w:cs="Times New Roman"/>
          <w:color w:val="424242"/>
          <w:sz w:val="28"/>
          <w:szCs w:val="28"/>
          <w:lang w:eastAsia="uk-UA"/>
        </w:rPr>
        <w:t xml:space="preserve"> матеріального світу, магнітні, електронні та інші носії інформації, що містять інформацію про обставини, які мають значення для справи.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Референдум –</w:t>
      </w:r>
      <w:r w:rsidRPr="00E04AF9">
        <w:rPr>
          <w:rFonts w:ascii="Times New Roman" w:eastAsia="Times New Roman" w:hAnsi="Times New Roman" w:cs="Times New Roman"/>
          <w:color w:val="424242"/>
          <w:sz w:val="28"/>
          <w:szCs w:val="28"/>
          <w:lang w:eastAsia="uk-UA"/>
        </w:rPr>
        <w:t> це спосіб прийняття громадянами України шляхом голосування законів України, інших рішень з важливих питань загальнодержавного і місцевого значення.</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Розумний строк –</w:t>
      </w:r>
      <w:r w:rsidRPr="00E04AF9">
        <w:rPr>
          <w:rFonts w:ascii="Times New Roman" w:eastAsia="Times New Roman" w:hAnsi="Times New Roman" w:cs="Times New Roman"/>
          <w:color w:val="424242"/>
          <w:sz w:val="28"/>
          <w:szCs w:val="28"/>
          <w:lang w:eastAsia="uk-UA"/>
        </w:rPr>
        <w:t>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відносинах.</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Скорочене провадження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вид</w:t>
      </w:r>
      <w:proofErr w:type="spellEnd"/>
      <w:r w:rsidRPr="00E04AF9">
        <w:rPr>
          <w:rFonts w:ascii="Times New Roman" w:eastAsia="Times New Roman" w:hAnsi="Times New Roman" w:cs="Times New Roman"/>
          <w:color w:val="424242"/>
          <w:sz w:val="28"/>
          <w:szCs w:val="28"/>
          <w:lang w:eastAsia="uk-UA"/>
        </w:rPr>
        <w:t xml:space="preserve"> позовного провадження справи в адміністративному суді, метою якого є оперативний та ефективний судовий захист порушених прав особи.</w:t>
      </w:r>
    </w:p>
    <w:p w:rsidR="00E04AF9" w:rsidRPr="00E04AF9" w:rsidRDefault="00E04AF9" w:rsidP="00E04AF9">
      <w:pPr>
        <w:spacing w:after="0" w:line="240" w:lineRule="auto"/>
        <w:ind w:firstLine="851"/>
        <w:jc w:val="both"/>
        <w:rPr>
          <w:rFonts w:ascii="Times New Roman" w:eastAsia="Times New Roman" w:hAnsi="Times New Roman" w:cs="Times New Roman"/>
          <w:sz w:val="28"/>
          <w:szCs w:val="28"/>
          <w:lang w:eastAsia="uk-UA"/>
        </w:rPr>
      </w:pPr>
      <w:r w:rsidRPr="00E04AF9">
        <w:rPr>
          <w:rFonts w:ascii="Times New Roman" w:eastAsia="Times New Roman" w:hAnsi="Times New Roman" w:cs="Times New Roman"/>
          <w:b/>
          <w:bCs/>
          <w:color w:val="424242"/>
          <w:sz w:val="28"/>
          <w:szCs w:val="28"/>
          <w:lang w:eastAsia="uk-UA"/>
        </w:rPr>
        <w:t>Служба безпеки України</w:t>
      </w:r>
      <w:r w:rsidRPr="00E04AF9">
        <w:rPr>
          <w:rFonts w:ascii="Times New Roman" w:eastAsia="Times New Roman" w:hAnsi="Times New Roman" w:cs="Times New Roman"/>
          <w:color w:val="424242"/>
          <w:sz w:val="28"/>
          <w:szCs w:val="28"/>
          <w:shd w:val="clear" w:color="auto" w:fill="FFFFFF"/>
          <w:lang w:eastAsia="uk-UA"/>
        </w:rPr>
        <w:t> - державний правоохоронний орган спеціального призначення, який забезпечує державну безпеку України і підпорядковується Президенту України.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lastRenderedPageBreak/>
        <w:t xml:space="preserve">Служба в органах влади АРК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діяльність</w:t>
      </w:r>
      <w:proofErr w:type="spellEnd"/>
      <w:r w:rsidRPr="00E04AF9">
        <w:rPr>
          <w:rFonts w:ascii="Times New Roman" w:eastAsia="Times New Roman" w:hAnsi="Times New Roman" w:cs="Times New Roman"/>
          <w:color w:val="424242"/>
          <w:sz w:val="28"/>
          <w:szCs w:val="28"/>
          <w:lang w:eastAsia="uk-UA"/>
        </w:rPr>
        <w:t xml:space="preserve"> осіб, які займають посади у ВР АРК, Рахунковій палаті ВР АРК, Раді міністрів АРК, міністерствах та республіканських комітетах АРК, інших органах влади АРК та їх апараті і одержують заробітну плату за рахунок коштів бюджету АРК, а також діяльність депутатів ВР АРК.</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Служба в органах місцевого самоврядування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 а також діяльність депутатів місцевих рад.</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Службові особи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особи</w:t>
      </w:r>
      <w:proofErr w:type="spellEnd"/>
      <w:r w:rsidRPr="00E04AF9">
        <w:rPr>
          <w:rFonts w:ascii="Times New Roman" w:eastAsia="Times New Roman" w:hAnsi="Times New Roman" w:cs="Times New Roman"/>
          <w:color w:val="424242"/>
          <w:sz w:val="28"/>
          <w:szCs w:val="28"/>
          <w:lang w:eastAsia="uk-UA"/>
        </w:rPr>
        <w:t>,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Спеціаліст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особа</w:t>
      </w:r>
      <w:proofErr w:type="spellEnd"/>
      <w:r w:rsidRPr="00E04AF9">
        <w:rPr>
          <w:rFonts w:ascii="Times New Roman" w:eastAsia="Times New Roman" w:hAnsi="Times New Roman" w:cs="Times New Roman"/>
          <w:color w:val="424242"/>
          <w:sz w:val="28"/>
          <w:szCs w:val="28"/>
          <w:lang w:eastAsia="uk-UA"/>
        </w:rPr>
        <w:t>, яка володіє спеціальними знаннями та навичками застосування технічних засобів і може надавати консультації під час вчинення процесуальних дій з питань, що потребують відповідних спеціальних знань і навичок.</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Способи забезпечення доказів –</w:t>
      </w:r>
      <w:r w:rsidRPr="00E04AF9">
        <w:rPr>
          <w:rFonts w:ascii="Times New Roman" w:eastAsia="Times New Roman" w:hAnsi="Times New Roman" w:cs="Times New Roman"/>
          <w:color w:val="424242"/>
          <w:sz w:val="28"/>
          <w:szCs w:val="28"/>
          <w:lang w:eastAsia="uk-UA"/>
        </w:rPr>
        <w:t> допит свідків, призначення експертизи, витребування та огляд письмових або речових доказів.</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Справа адміністративної юрисдикції</w:t>
      </w:r>
      <w:r w:rsidRPr="00E04AF9">
        <w:rPr>
          <w:rFonts w:ascii="Times New Roman" w:eastAsia="Times New Roman" w:hAnsi="Times New Roman" w:cs="Times New Roman"/>
          <w:color w:val="424242"/>
          <w:sz w:val="28"/>
          <w:szCs w:val="28"/>
          <w:lang w:eastAsia="uk-UA"/>
        </w:rPr>
        <w:t> – переданий на вирішення адміністративного суду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Статутна (</w:t>
      </w:r>
      <w:proofErr w:type="spellStart"/>
      <w:r w:rsidRPr="00E04AF9">
        <w:rPr>
          <w:rFonts w:ascii="Times New Roman" w:eastAsia="Times New Roman" w:hAnsi="Times New Roman" w:cs="Times New Roman"/>
          <w:b/>
          <w:bCs/>
          <w:color w:val="424242"/>
          <w:sz w:val="28"/>
          <w:szCs w:val="28"/>
          <w:lang w:eastAsia="uk-UA"/>
        </w:rPr>
        <w:t>континентальноєвропейська</w:t>
      </w:r>
      <w:proofErr w:type="spellEnd"/>
      <w:r w:rsidRPr="00E04AF9">
        <w:rPr>
          <w:rFonts w:ascii="Times New Roman" w:eastAsia="Times New Roman" w:hAnsi="Times New Roman" w:cs="Times New Roman"/>
          <w:b/>
          <w:bCs/>
          <w:color w:val="424242"/>
          <w:sz w:val="28"/>
          <w:szCs w:val="28"/>
          <w:lang w:eastAsia="uk-UA"/>
        </w:rPr>
        <w:t xml:space="preserve">) модель організації адміністративної юстиції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така</w:t>
      </w:r>
      <w:proofErr w:type="spellEnd"/>
      <w:r w:rsidRPr="00E04AF9">
        <w:rPr>
          <w:rFonts w:ascii="Times New Roman" w:eastAsia="Times New Roman" w:hAnsi="Times New Roman" w:cs="Times New Roman"/>
          <w:color w:val="424242"/>
          <w:sz w:val="28"/>
          <w:szCs w:val="28"/>
          <w:lang w:eastAsia="uk-UA"/>
        </w:rPr>
        <w:t xml:space="preserve"> модель організації адміністративної юстиції, </w:t>
      </w:r>
      <w:proofErr w:type="spellStart"/>
      <w:r w:rsidRPr="00E04AF9">
        <w:rPr>
          <w:rFonts w:ascii="Times New Roman" w:eastAsia="Times New Roman" w:hAnsi="Times New Roman" w:cs="Times New Roman"/>
          <w:color w:val="424242"/>
          <w:sz w:val="28"/>
          <w:szCs w:val="28"/>
          <w:lang w:eastAsia="uk-UA"/>
        </w:rPr>
        <w:t>якапередбачає</w:t>
      </w:r>
      <w:proofErr w:type="spellEnd"/>
      <w:r w:rsidRPr="00E04AF9">
        <w:rPr>
          <w:rFonts w:ascii="Times New Roman" w:eastAsia="Times New Roman" w:hAnsi="Times New Roman" w:cs="Times New Roman"/>
          <w:color w:val="424242"/>
          <w:sz w:val="28"/>
          <w:szCs w:val="28"/>
          <w:lang w:eastAsia="uk-UA"/>
        </w:rPr>
        <w:t xml:space="preserve"> існування у межах судової влади окремої спеціалізованої гілки адміністративних судів (Франція, Німеччина, Італія, Польща, Туреччина) або спеціалізованих адміністративних палат у структурі загальних судів (Іспанія, Нідерланди, Швейцарія).</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lastRenderedPageBreak/>
        <w:t>Суб'єкт владних повноважень –</w:t>
      </w:r>
      <w:r w:rsidRPr="00E04AF9">
        <w:rPr>
          <w:rFonts w:ascii="Times New Roman" w:eastAsia="Times New Roman" w:hAnsi="Times New Roman" w:cs="Times New Roman"/>
          <w:color w:val="424242"/>
          <w:sz w:val="28"/>
          <w:szCs w:val="28"/>
          <w:lang w:eastAsia="uk-UA"/>
        </w:rPr>
        <w:t>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Суд –</w:t>
      </w:r>
      <w:r w:rsidRPr="00E04AF9">
        <w:rPr>
          <w:rFonts w:ascii="Times New Roman" w:eastAsia="Times New Roman" w:hAnsi="Times New Roman" w:cs="Times New Roman"/>
          <w:color w:val="424242"/>
          <w:sz w:val="28"/>
          <w:szCs w:val="28"/>
          <w:lang w:eastAsia="uk-UA"/>
        </w:rPr>
        <w:t> суддя адміністративного суду, який розглядає і вирішує адміністративну справу одноособово, колегія суддів адміністративного суду.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Судова експертиза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це</w:t>
      </w:r>
      <w:proofErr w:type="spellEnd"/>
      <w:r w:rsidRPr="00E04AF9">
        <w:rPr>
          <w:rFonts w:ascii="Times New Roman" w:eastAsia="Times New Roman" w:hAnsi="Times New Roman" w:cs="Times New Roman"/>
          <w:color w:val="424242"/>
          <w:sz w:val="28"/>
          <w:szCs w:val="28"/>
          <w:lang w:eastAsia="uk-UA"/>
        </w:rPr>
        <w:t xml:space="preserve"> дослідження експертом на основі спеціальних знань у галузі науки, мистецтва, техніки, ремесла, матеріальних об'єктів, явищ і процесів, які містять інформацію про обставини справи.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Судові витрати –</w:t>
      </w:r>
      <w:r w:rsidRPr="00E04AF9">
        <w:rPr>
          <w:rFonts w:ascii="Times New Roman" w:eastAsia="Times New Roman" w:hAnsi="Times New Roman" w:cs="Times New Roman"/>
          <w:color w:val="424242"/>
          <w:sz w:val="28"/>
          <w:szCs w:val="28"/>
          <w:lang w:eastAsia="uk-UA"/>
        </w:rPr>
        <w:t> затрати, що були понесені особою у зв’язку з розглядом і вирішенням справи в суді, і складаються із судового збору та витрат, пов’язаних з розглядом справи.</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Судові дебати –</w:t>
      </w:r>
      <w:r w:rsidRPr="00E04AF9">
        <w:rPr>
          <w:rFonts w:ascii="Times New Roman" w:eastAsia="Times New Roman" w:hAnsi="Times New Roman" w:cs="Times New Roman"/>
          <w:color w:val="424242"/>
          <w:sz w:val="28"/>
          <w:szCs w:val="28"/>
          <w:lang w:eastAsia="uk-UA"/>
        </w:rPr>
        <w:t> це промови осіб, які беруть участь у справі, під час яких можна посилатися лише на обставини і докази, які досліджені в судовому засіданні.</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Суспільна необхідність –</w:t>
      </w:r>
      <w:r w:rsidRPr="00E04AF9">
        <w:rPr>
          <w:rFonts w:ascii="Times New Roman" w:eastAsia="Times New Roman" w:hAnsi="Times New Roman" w:cs="Times New Roman"/>
          <w:color w:val="424242"/>
          <w:sz w:val="28"/>
          <w:szCs w:val="28"/>
          <w:lang w:eastAsia="uk-UA"/>
        </w:rPr>
        <w:t> обумовлена загальнодержавними інтересами або інтересами територіальної громади виключна необхідність, для забезпечення якої допускається примусове відчуження земельної ділянки, інших об'єктів нерухомого майна, що на ній розміщені, у встановленому законом порядку;</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Суспільна потреба –</w:t>
      </w:r>
      <w:r w:rsidRPr="00E04AF9">
        <w:rPr>
          <w:rFonts w:ascii="Times New Roman" w:eastAsia="Times New Roman" w:hAnsi="Times New Roman" w:cs="Times New Roman"/>
          <w:color w:val="424242"/>
          <w:sz w:val="28"/>
          <w:szCs w:val="28"/>
          <w:lang w:eastAsia="uk-UA"/>
        </w:rPr>
        <w:t> обумовлена загальнодержавними інтересами або інтересами територіальної громади потреба у земельних ділянках, у тому числі тих, на яких розміщені об'єкти нерухомого майна, викуп яких здійснюється в порядку, встановленому законом.</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Усне провадження –</w:t>
      </w:r>
      <w:r w:rsidRPr="00E04AF9">
        <w:rPr>
          <w:rFonts w:ascii="Times New Roman" w:eastAsia="Times New Roman" w:hAnsi="Times New Roman" w:cs="Times New Roman"/>
          <w:color w:val="424242"/>
          <w:sz w:val="28"/>
          <w:szCs w:val="28"/>
          <w:lang w:eastAsia="uk-UA"/>
        </w:rPr>
        <w:t> це розгляд адміністративної справи у судовому засіданні із заслуховуванням сторін та інших осіб, які беруть участь у справі.</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Ухвала –</w:t>
      </w:r>
      <w:r w:rsidRPr="00E04AF9">
        <w:rPr>
          <w:rFonts w:ascii="Times New Roman" w:eastAsia="Times New Roman" w:hAnsi="Times New Roman" w:cs="Times New Roman"/>
          <w:color w:val="424242"/>
          <w:sz w:val="28"/>
          <w:szCs w:val="28"/>
          <w:lang w:eastAsia="uk-UA"/>
        </w:rPr>
        <w:t> письмове або усне рішення суду будь-якої інстанції в адміністративній справі, яким вирішуються питання, пов'язані з процедурою розгляду адміністративної справи, та інші процесуальні питання.</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Учасники виконавчого провадження</w:t>
      </w:r>
      <w:r w:rsidRPr="00E04AF9">
        <w:rPr>
          <w:rFonts w:ascii="Times New Roman" w:eastAsia="Times New Roman" w:hAnsi="Times New Roman" w:cs="Times New Roman"/>
          <w:color w:val="424242"/>
          <w:sz w:val="28"/>
          <w:szCs w:val="28"/>
          <w:lang w:eastAsia="uk-UA"/>
        </w:rPr>
        <w:t> – державний виконавець, сторони, представники сторін, прокурор, експерти, спеціалісти, перекладачі, суб'єкти оціночної діяльності - суб'єкти господарювання.</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Факт –</w:t>
      </w:r>
      <w:r w:rsidRPr="00E04AF9">
        <w:rPr>
          <w:rFonts w:ascii="Times New Roman" w:eastAsia="Times New Roman" w:hAnsi="Times New Roman" w:cs="Times New Roman"/>
          <w:color w:val="424242"/>
          <w:sz w:val="28"/>
          <w:szCs w:val="28"/>
          <w:lang w:eastAsia="uk-UA"/>
        </w:rPr>
        <w:t> це явище об'єктивної соціальної дійсності.</w:t>
      </w:r>
    </w:p>
    <w:p w:rsidR="00E04AF9" w:rsidRPr="00E04AF9" w:rsidRDefault="00E04AF9" w:rsidP="00E04AF9">
      <w:pPr>
        <w:spacing w:before="150" w:after="150" w:line="240" w:lineRule="auto"/>
        <w:ind w:right="150" w:firstLine="851"/>
        <w:jc w:val="both"/>
        <w:rPr>
          <w:rFonts w:ascii="Times New Roman" w:eastAsia="Times New Roman" w:hAnsi="Times New Roman" w:cs="Times New Roman"/>
          <w:color w:val="424242"/>
          <w:sz w:val="28"/>
          <w:szCs w:val="28"/>
          <w:lang w:eastAsia="uk-UA"/>
        </w:rPr>
      </w:pPr>
      <w:r w:rsidRPr="00E04AF9">
        <w:rPr>
          <w:rFonts w:ascii="Times New Roman" w:eastAsia="Times New Roman" w:hAnsi="Times New Roman" w:cs="Times New Roman"/>
          <w:b/>
          <w:bCs/>
          <w:color w:val="424242"/>
          <w:sz w:val="28"/>
          <w:szCs w:val="28"/>
          <w:lang w:eastAsia="uk-UA"/>
        </w:rPr>
        <w:t xml:space="preserve">Фактичні дані </w:t>
      </w:r>
      <w:proofErr w:type="spellStart"/>
      <w:r w:rsidRPr="00E04AF9">
        <w:rPr>
          <w:rFonts w:ascii="Times New Roman" w:eastAsia="Times New Roman" w:hAnsi="Times New Roman" w:cs="Times New Roman"/>
          <w:b/>
          <w:bCs/>
          <w:color w:val="424242"/>
          <w:sz w:val="28"/>
          <w:szCs w:val="28"/>
          <w:lang w:eastAsia="uk-UA"/>
        </w:rPr>
        <w:t>–</w:t>
      </w:r>
      <w:r w:rsidRPr="00E04AF9">
        <w:rPr>
          <w:rFonts w:ascii="Times New Roman" w:eastAsia="Times New Roman" w:hAnsi="Times New Roman" w:cs="Times New Roman"/>
          <w:color w:val="424242"/>
          <w:sz w:val="28"/>
          <w:szCs w:val="28"/>
          <w:lang w:eastAsia="uk-UA"/>
        </w:rPr>
        <w:t>відомості</w:t>
      </w:r>
      <w:proofErr w:type="spellEnd"/>
      <w:r w:rsidRPr="00E04AF9">
        <w:rPr>
          <w:rFonts w:ascii="Times New Roman" w:eastAsia="Times New Roman" w:hAnsi="Times New Roman" w:cs="Times New Roman"/>
          <w:color w:val="424242"/>
          <w:sz w:val="28"/>
          <w:szCs w:val="28"/>
          <w:lang w:eastAsia="uk-UA"/>
        </w:rPr>
        <w:t xml:space="preserve"> про факт; інформація, за допомогою якої можна пізнати факт.</w:t>
      </w:r>
    </w:p>
    <w:p w:rsidR="002B7E3D" w:rsidRPr="00E04AF9" w:rsidRDefault="00E04AF9" w:rsidP="00E04AF9">
      <w:pPr>
        <w:ind w:firstLine="851"/>
        <w:jc w:val="both"/>
        <w:rPr>
          <w:rFonts w:ascii="Times New Roman" w:hAnsi="Times New Roman" w:cs="Times New Roman"/>
          <w:sz w:val="28"/>
          <w:szCs w:val="28"/>
        </w:rPr>
      </w:pPr>
      <w:r w:rsidRPr="00E04AF9">
        <w:rPr>
          <w:rFonts w:ascii="Times New Roman" w:eastAsia="Times New Roman" w:hAnsi="Times New Roman" w:cs="Times New Roman"/>
          <w:b/>
          <w:bCs/>
          <w:color w:val="424242"/>
          <w:sz w:val="28"/>
          <w:szCs w:val="28"/>
          <w:lang w:eastAsia="uk-UA"/>
        </w:rPr>
        <w:t>Фінансування тероризму</w:t>
      </w:r>
      <w:r w:rsidRPr="00E04AF9">
        <w:rPr>
          <w:rFonts w:ascii="Times New Roman" w:eastAsia="Times New Roman" w:hAnsi="Times New Roman" w:cs="Times New Roman"/>
          <w:color w:val="424242"/>
          <w:sz w:val="28"/>
          <w:szCs w:val="28"/>
          <w:shd w:val="clear" w:color="auto" w:fill="FFFFFF"/>
          <w:lang w:eastAsia="uk-UA"/>
        </w:rPr>
        <w:t xml:space="preserve"> - надання чи збір активів будь-якого роду з усвідомленням того, що їх буде використано повністю або частково для </w:t>
      </w:r>
      <w:r w:rsidRPr="00E04AF9">
        <w:rPr>
          <w:rFonts w:ascii="Times New Roman" w:eastAsia="Times New Roman" w:hAnsi="Times New Roman" w:cs="Times New Roman"/>
          <w:color w:val="424242"/>
          <w:sz w:val="28"/>
          <w:szCs w:val="28"/>
          <w:shd w:val="clear" w:color="auto" w:fill="FFFFFF"/>
          <w:lang w:eastAsia="uk-UA"/>
        </w:rPr>
        <w:lastRenderedPageBreak/>
        <w:t>організації, підготовки і вчинення окремим терористом або терористичною організацією визначеного Кримінальним кодексом України терористичного акту, втягнення у вчинення терористичного акту, публічних закликів до вчинення терористичного акту, створення терористичної групи чи терористичної організації, сприяння вчиненню терористичного акту, будь-якої іншої терористичної діяльності, а також спроба здійснення таких дій.</w:t>
      </w:r>
    </w:p>
    <w:sectPr w:rsidR="002B7E3D" w:rsidRPr="00E04AF9" w:rsidSect="00E04AF9">
      <w:pgSz w:w="11907" w:h="16840" w:code="9"/>
      <w:pgMar w:top="1134" w:right="850" w:bottom="1134" w:left="1701"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F9"/>
    <w:rsid w:val="001473B2"/>
    <w:rsid w:val="002B7E3D"/>
    <w:rsid w:val="00374D7E"/>
    <w:rsid w:val="00AC70AE"/>
    <w:rsid w:val="00E04AF9"/>
    <w:rsid w:val="00E53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4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AF9"/>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04AF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4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AF9"/>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04AF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15399</Words>
  <Characters>8778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2018-03-13T07:40:00Z</dcterms:created>
  <dcterms:modified xsi:type="dcterms:W3CDTF">2018-03-13T07:42:00Z</dcterms:modified>
</cp:coreProperties>
</file>