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53" w:rsidRDefault="00916F53" w:rsidP="00916F53">
      <w:pPr>
        <w:pStyle w:val="40"/>
        <w:shd w:val="clear" w:color="auto" w:fill="auto"/>
        <w:spacing w:after="0" w:line="360" w:lineRule="auto"/>
        <w:ind w:firstLine="709"/>
        <w:jc w:val="left"/>
        <w:rPr>
          <w:sz w:val="28"/>
          <w:szCs w:val="28"/>
          <w:lang w:val="uk-UA"/>
        </w:rPr>
      </w:pPr>
      <w:r w:rsidRPr="0002259D">
        <w:rPr>
          <w:sz w:val="28"/>
          <w:szCs w:val="28"/>
          <w:lang w:val="uk-UA"/>
        </w:rPr>
        <w:t xml:space="preserve">Тема 1: </w:t>
      </w:r>
      <w:r w:rsidRPr="0002259D">
        <w:rPr>
          <w:sz w:val="28"/>
          <w:szCs w:val="28"/>
        </w:rPr>
        <w:t>ТЕОРЕТИЧНІ ПІДСТАВИ ДОСЛІДЖЕННЯ ВПЛИВУ СОЦІОКУЛЬТУРНОЇ КОМПОНЕНТИ ТУРИСТИЧНОЇ ДІЯЛЬНІСТІ</w:t>
      </w:r>
    </w:p>
    <w:p w:rsidR="00916F53" w:rsidRDefault="00916F53" w:rsidP="00916F53">
      <w:pPr>
        <w:pStyle w:val="40"/>
        <w:shd w:val="clear" w:color="auto" w:fill="auto"/>
        <w:spacing w:after="0" w:line="360" w:lineRule="auto"/>
        <w:ind w:firstLine="709"/>
        <w:rPr>
          <w:sz w:val="28"/>
          <w:szCs w:val="28"/>
          <w:lang w:val="uk-UA"/>
        </w:rPr>
      </w:pPr>
    </w:p>
    <w:p w:rsidR="00916F53" w:rsidRDefault="00916F53" w:rsidP="00916F53">
      <w:pPr>
        <w:pStyle w:val="40"/>
        <w:shd w:val="clear" w:color="auto" w:fill="auto"/>
        <w:spacing w:after="0" w:line="360" w:lineRule="auto"/>
        <w:ind w:firstLine="709"/>
        <w:rPr>
          <w:sz w:val="28"/>
          <w:szCs w:val="28"/>
          <w:lang w:val="uk-UA"/>
        </w:rPr>
      </w:pPr>
      <w:r>
        <w:rPr>
          <w:sz w:val="28"/>
          <w:szCs w:val="28"/>
          <w:lang w:val="uk-UA"/>
        </w:rPr>
        <w:t>План</w:t>
      </w:r>
    </w:p>
    <w:p w:rsidR="00916F53" w:rsidRPr="0002259D" w:rsidRDefault="00916F53" w:rsidP="00916F53">
      <w:pPr>
        <w:pStyle w:val="40"/>
        <w:shd w:val="clear" w:color="auto" w:fill="auto"/>
        <w:tabs>
          <w:tab w:val="left" w:pos="993"/>
        </w:tabs>
        <w:spacing w:after="0" w:line="360" w:lineRule="auto"/>
        <w:ind w:firstLine="709"/>
        <w:jc w:val="both"/>
        <w:rPr>
          <w:b w:val="0"/>
          <w:sz w:val="28"/>
          <w:szCs w:val="28"/>
          <w:lang w:val="uk-UA" w:eastAsia="ru-RU"/>
        </w:rPr>
      </w:pPr>
      <w:r w:rsidRPr="0002259D">
        <w:rPr>
          <w:b w:val="0"/>
          <w:sz w:val="28"/>
          <w:szCs w:val="28"/>
          <w:lang w:val="uk-UA"/>
        </w:rPr>
        <w:t xml:space="preserve">1. </w:t>
      </w:r>
      <w:r w:rsidRPr="0002259D">
        <w:rPr>
          <w:b w:val="0"/>
          <w:sz w:val="28"/>
          <w:szCs w:val="28"/>
          <w:lang w:val="uk-UA" w:eastAsia="ru-RU"/>
        </w:rPr>
        <w:t>Туризм як індустрія</w:t>
      </w:r>
    </w:p>
    <w:p w:rsidR="00916F53" w:rsidRPr="0002259D" w:rsidRDefault="00916F53" w:rsidP="00916F53">
      <w:pPr>
        <w:pStyle w:val="40"/>
        <w:numPr>
          <w:ilvl w:val="0"/>
          <w:numId w:val="2"/>
        </w:numPr>
        <w:shd w:val="clear" w:color="auto" w:fill="auto"/>
        <w:tabs>
          <w:tab w:val="left" w:pos="993"/>
          <w:tab w:val="left" w:pos="1781"/>
        </w:tabs>
        <w:spacing w:after="0" w:line="360" w:lineRule="auto"/>
        <w:ind w:left="0" w:firstLine="709"/>
        <w:jc w:val="left"/>
        <w:rPr>
          <w:b w:val="0"/>
          <w:sz w:val="28"/>
          <w:szCs w:val="28"/>
        </w:rPr>
      </w:pPr>
      <w:r w:rsidRPr="0002259D">
        <w:rPr>
          <w:b w:val="0"/>
          <w:sz w:val="28"/>
          <w:szCs w:val="28"/>
        </w:rPr>
        <w:t>Еволюція теорій міжнародного туризму в умовах глобалізації</w:t>
      </w:r>
    </w:p>
    <w:p w:rsidR="00916F53" w:rsidRPr="0002259D" w:rsidRDefault="00916F53" w:rsidP="00916F53">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02259D">
        <w:rPr>
          <w:rFonts w:ascii="Times New Roman" w:hAnsi="Times New Roman" w:cs="Times New Roman"/>
          <w:sz w:val="28"/>
          <w:szCs w:val="28"/>
          <w:lang w:val="uk-UA"/>
        </w:rPr>
        <w:t>Соціокультурне значення туризму.</w:t>
      </w:r>
    </w:p>
    <w:p w:rsidR="00916F53" w:rsidRPr="0002259D" w:rsidRDefault="00916F53" w:rsidP="00916F53">
      <w:pPr>
        <w:pStyle w:val="40"/>
        <w:shd w:val="clear" w:color="auto" w:fill="auto"/>
        <w:tabs>
          <w:tab w:val="left" w:pos="1781"/>
        </w:tabs>
        <w:spacing w:after="0" w:line="360" w:lineRule="auto"/>
        <w:ind w:left="720"/>
        <w:jc w:val="left"/>
        <w:rPr>
          <w:i/>
          <w:sz w:val="28"/>
          <w:szCs w:val="28"/>
        </w:rPr>
      </w:pPr>
    </w:p>
    <w:p w:rsidR="00916F53" w:rsidRPr="0002259D" w:rsidRDefault="00916F53" w:rsidP="00916F53">
      <w:pPr>
        <w:pStyle w:val="40"/>
        <w:shd w:val="clear" w:color="auto" w:fill="auto"/>
        <w:spacing w:after="0" w:line="360" w:lineRule="auto"/>
        <w:ind w:firstLine="709"/>
        <w:jc w:val="both"/>
        <w:rPr>
          <w:sz w:val="28"/>
          <w:szCs w:val="28"/>
        </w:rPr>
      </w:pPr>
    </w:p>
    <w:p w:rsidR="00916F53" w:rsidRPr="0002259D" w:rsidRDefault="00916F53" w:rsidP="00916F53">
      <w:pPr>
        <w:pStyle w:val="40"/>
        <w:shd w:val="clear" w:color="auto" w:fill="auto"/>
        <w:spacing w:after="0" w:line="360" w:lineRule="auto"/>
        <w:ind w:firstLine="709"/>
        <w:jc w:val="both"/>
        <w:rPr>
          <w:sz w:val="28"/>
          <w:szCs w:val="28"/>
          <w:lang w:val="uk-UA"/>
        </w:rPr>
      </w:pPr>
    </w:p>
    <w:p w:rsidR="00916F53" w:rsidRPr="0002259D" w:rsidRDefault="00916F53" w:rsidP="00916F53">
      <w:pPr>
        <w:pStyle w:val="a3"/>
        <w:numPr>
          <w:ilvl w:val="0"/>
          <w:numId w:val="3"/>
        </w:numPr>
        <w:spacing w:after="0" w:line="360" w:lineRule="auto"/>
        <w:rPr>
          <w:rFonts w:ascii="Times New Roman" w:eastAsia="Times New Roman" w:hAnsi="Times New Roman" w:cs="Times New Roman"/>
          <w:b/>
          <w:i/>
          <w:sz w:val="28"/>
          <w:szCs w:val="28"/>
          <w:lang w:val="uk-UA" w:eastAsia="ru-RU"/>
        </w:rPr>
      </w:pPr>
      <w:r w:rsidRPr="0002259D">
        <w:rPr>
          <w:rFonts w:ascii="Times New Roman" w:eastAsia="Times New Roman" w:hAnsi="Times New Roman" w:cs="Times New Roman"/>
          <w:b/>
          <w:i/>
          <w:sz w:val="28"/>
          <w:szCs w:val="28"/>
          <w:lang w:val="uk-UA" w:eastAsia="ru-RU"/>
        </w:rPr>
        <w:t>Туризм як індустрія.</w:t>
      </w:r>
    </w:p>
    <w:p w:rsidR="00916F53" w:rsidRPr="00916F53"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Сьогодні</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туризм</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розглядається</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як</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одна</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з</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найбільш</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дохідних</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і</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інтенсивно</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розвиваються</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галузей</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світового</w:t>
      </w:r>
      <w:r w:rsidRPr="00916F53">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sz w:val="28"/>
          <w:szCs w:val="28"/>
          <w:lang w:eastAsia="ru-RU"/>
        </w:rPr>
        <w:t>господарства</w:t>
      </w:r>
      <w:r w:rsidRPr="00916F53">
        <w:rPr>
          <w:rFonts w:ascii="Times New Roman" w:eastAsia="Times New Roman" w:hAnsi="Times New Roman" w:cs="Times New Roman"/>
          <w:sz w:val="28"/>
          <w:szCs w:val="28"/>
          <w:lang w:eastAsia="ru-RU"/>
        </w:rPr>
        <w:t xml:space="preserve">.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Туристська індустрія має солідну матеріально-технічною базою, забезпечує зайнятість значної частини людей і взаємодіє з усіма галузями економічного комплексу, в силу чого виступає своєрідним каталізатором соціально-економічного розвитку не тільки регіонів, але і країни в цілому.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У більш широкому плані туристську індустрію можна визначити як міжгалузевий комплекс, що включає: </w:t>
      </w:r>
    </w:p>
    <w:p w:rsidR="00916F53" w:rsidRPr="0002259D" w:rsidRDefault="00916F53" w:rsidP="00916F53">
      <w:pPr>
        <w:pStyle w:val="a3"/>
        <w:numPr>
          <w:ilvl w:val="0"/>
          <w:numId w:val="1"/>
        </w:numPr>
        <w:tabs>
          <w:tab w:val="left" w:pos="284"/>
        </w:tabs>
        <w:spacing w:after="0" w:line="360" w:lineRule="auto"/>
        <w:ind w:left="0" w:firstLine="0"/>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пасажирський транспорт (повітряний, водний, автомобільний, залізничний) та мережу його технічних служб; </w:t>
      </w:r>
    </w:p>
    <w:p w:rsidR="00916F53" w:rsidRPr="0002259D" w:rsidRDefault="00916F53" w:rsidP="00916F53">
      <w:pPr>
        <w:pStyle w:val="a3"/>
        <w:numPr>
          <w:ilvl w:val="0"/>
          <w:numId w:val="1"/>
        </w:numPr>
        <w:tabs>
          <w:tab w:val="left" w:pos="284"/>
        </w:tabs>
        <w:spacing w:after="0" w:line="360" w:lineRule="auto"/>
        <w:ind w:left="0" w:firstLine="0"/>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різні спеціалізовані туристські підприємства, в тому числі в галузях, які мають яскраво вираженого туристського характеру (транспортне машинобудування та автомобілебудування, паливна промисловість, капітальне і дорожнє будівництво, місцева і харчова промисловості, багато галузей сільського господарства та ін.); </w:t>
      </w:r>
    </w:p>
    <w:p w:rsidR="00916F53" w:rsidRPr="0002259D" w:rsidRDefault="00916F53" w:rsidP="00916F53">
      <w:pPr>
        <w:pStyle w:val="a3"/>
        <w:numPr>
          <w:ilvl w:val="0"/>
          <w:numId w:val="1"/>
        </w:numPr>
        <w:tabs>
          <w:tab w:val="left" w:pos="284"/>
        </w:tabs>
        <w:spacing w:after="0" w:line="360" w:lineRule="auto"/>
        <w:ind w:left="0" w:firstLine="0"/>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сферу послуг, якими користується турист.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Глобалізація світової економіки, виробничих, наукових і культурних зв'язків перетворили туризм в одну з провідних і найбільш динамічно розвиваються галузей світового госпо </w:t>
      </w:r>
      <w:r w:rsidRPr="0002259D">
        <w:rPr>
          <w:rFonts w:ascii="Times New Roman" w:eastAsia="Times New Roman" w:hAnsi="Times New Roman" w:cs="Times New Roman"/>
          <w:sz w:val="28"/>
          <w:szCs w:val="28"/>
          <w:lang w:eastAsia="ru-RU"/>
        </w:rPr>
        <w:softHyphen/>
        <w:t xml:space="preserve"> ства. Маркетингові дослідження </w:t>
      </w:r>
      <w:r w:rsidRPr="0002259D">
        <w:rPr>
          <w:rFonts w:ascii="Times New Roman" w:eastAsia="Times New Roman" w:hAnsi="Times New Roman" w:cs="Times New Roman"/>
          <w:sz w:val="28"/>
          <w:szCs w:val="28"/>
          <w:lang w:eastAsia="ru-RU"/>
        </w:rPr>
        <w:lastRenderedPageBreak/>
        <w:t xml:space="preserve">показують, що на розвиток цієї галузі не в силах вплинути ні економічні, ні політичні, ні навіть природні катаклізми. По думках зарубіжних експертів, до 2020 року кількість міжнародних ділових поїздок зросте в три рази - з 564 млн до 1,6 млрд в рік.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Розвиток в'їзного туризму є двостороннім процесом, який, з одного боку, визначається цілеспрямованою політикою маркетингу суб'єктів Федерації (створення іміджу, визначення основних категорій потенційних гостей і цілей їх візиту, різнорівневі організаційні заходи і ін.); з іншого - створенням таких умов для перебування приїжджаючих гостей, щоб їм знову захотілося відвідати конкретне місто, край або регіон і порекомендувати друзям і знайомим.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Безумовно, до </w:t>
      </w:r>
      <w:r w:rsidRPr="0002259D">
        <w:rPr>
          <w:rFonts w:ascii="Times New Roman" w:eastAsia="Times New Roman" w:hAnsi="Times New Roman" w:cs="Times New Roman"/>
          <w:i/>
          <w:sz w:val="28"/>
          <w:szCs w:val="28"/>
          <w:lang w:eastAsia="ru-RU"/>
        </w:rPr>
        <w:t xml:space="preserve">факторів, що впливає на сприйняття </w:t>
      </w:r>
      <w:r w:rsidRPr="0002259D">
        <w:rPr>
          <w:rFonts w:ascii="Times New Roman" w:eastAsia="Times New Roman" w:hAnsi="Times New Roman" w:cs="Times New Roman"/>
          <w:i/>
          <w:sz w:val="28"/>
          <w:szCs w:val="28"/>
          <w:lang w:val="uk-UA" w:eastAsia="ru-RU"/>
        </w:rPr>
        <w:t>країни</w:t>
      </w:r>
      <w:r w:rsidRPr="0002259D">
        <w:rPr>
          <w:rFonts w:ascii="Times New Roman" w:eastAsia="Times New Roman" w:hAnsi="Times New Roman" w:cs="Times New Roman"/>
          <w:i/>
          <w:sz w:val="28"/>
          <w:szCs w:val="28"/>
          <w:lang w:eastAsia="ru-RU"/>
        </w:rPr>
        <w:t xml:space="preserve"> як комфортного і привабливого місця перебування, відносяться безпеку (особиста, екологічна, санітарно-епідеміологічна), приваблива навколишнє середовище, ставлення місцевих жителів до гостей</w:t>
      </w:r>
      <w:r w:rsidRPr="0002259D">
        <w:rPr>
          <w:rFonts w:ascii="Times New Roman" w:eastAsia="Times New Roman" w:hAnsi="Times New Roman" w:cs="Times New Roman"/>
          <w:sz w:val="28"/>
          <w:szCs w:val="28"/>
          <w:lang w:eastAsia="ru-RU"/>
        </w:rPr>
        <w:t xml:space="preserve">.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i/>
          <w:sz w:val="28"/>
          <w:szCs w:val="28"/>
          <w:lang w:eastAsia="ru-RU"/>
        </w:rPr>
        <w:t>Розвиток в'їзного туризму вимагає консолідації дій всіх суб'єктів туристичної індустрії країни, координації, взаємодії та соціального партнерства як з боку органів місцевого самоврядування, так і з боку туристичного бізнесу</w:t>
      </w:r>
      <w:r w:rsidRPr="0002259D">
        <w:rPr>
          <w:rFonts w:ascii="Times New Roman" w:eastAsia="Times New Roman" w:hAnsi="Times New Roman" w:cs="Times New Roman"/>
          <w:sz w:val="28"/>
          <w:szCs w:val="28"/>
          <w:lang w:eastAsia="ru-RU"/>
        </w:rPr>
        <w:t xml:space="preserve">.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Соціальне партнерство неможливо організувати тільки силами державних органів влади; в системі ринкових відносин воно передбачає можливість вираження різних точок зору; мобілізацію знань і ресурсів для вироблення стратегії соціально-економічного розвитку суспільства на загальнонаціональному, регіональному та місцевому рівнях.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Важливими </w:t>
      </w:r>
      <w:r w:rsidRPr="0002259D">
        <w:rPr>
          <w:rFonts w:ascii="Times New Roman" w:eastAsia="Times New Roman" w:hAnsi="Times New Roman" w:cs="Times New Roman"/>
          <w:b/>
          <w:i/>
          <w:sz w:val="28"/>
          <w:szCs w:val="28"/>
          <w:lang w:eastAsia="ru-RU"/>
        </w:rPr>
        <w:t>умовами розвитку індустрії туризму є</w:t>
      </w:r>
      <w:r w:rsidRPr="0002259D">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i/>
          <w:sz w:val="28"/>
          <w:szCs w:val="28"/>
          <w:lang w:eastAsia="ru-RU"/>
        </w:rPr>
        <w:t>підготовка висококваліфікованих кадрів, вкладення коштів в розвиток соціально-культурної сфери</w:t>
      </w:r>
      <w:r w:rsidRPr="0002259D">
        <w:rPr>
          <w:rFonts w:ascii="Times New Roman" w:eastAsia="Times New Roman" w:hAnsi="Times New Roman" w:cs="Times New Roman"/>
          <w:sz w:val="28"/>
          <w:szCs w:val="28"/>
          <w:lang w:eastAsia="ru-RU"/>
        </w:rPr>
        <w:t xml:space="preserve">. Адже інвестиції в людину найбільш ефективні, оскільки зміцнюють людський потенціал - найважливіший фактор економічного прогресу. Якщо згрупувати всі країни за рівнем економічного розвитку, то вони розташуються в прямій залежності від якості людського потенціалу. </w:t>
      </w:r>
      <w:r w:rsidRPr="0002259D">
        <w:rPr>
          <w:rFonts w:ascii="Times New Roman" w:eastAsia="Times New Roman" w:hAnsi="Times New Roman" w:cs="Times New Roman"/>
          <w:sz w:val="28"/>
          <w:szCs w:val="28"/>
          <w:lang w:eastAsia="ru-RU"/>
        </w:rPr>
        <w:lastRenderedPageBreak/>
        <w:t xml:space="preserve">Причому темпи науково-технічного прогресу, рівень організації, культури і продуктивність праці є похідними від людського потенціалу. Тому в стратегічному плані вкладення в людини мають найвищу віддачу.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b/>
          <w:i/>
          <w:sz w:val="28"/>
          <w:szCs w:val="28"/>
          <w:lang w:eastAsia="ru-RU"/>
        </w:rPr>
        <w:t>Об'єктами професійної діяльності фахівця</w:t>
      </w:r>
      <w:r w:rsidRPr="0002259D">
        <w:rPr>
          <w:rFonts w:ascii="Times New Roman" w:eastAsia="Times New Roman" w:hAnsi="Times New Roman" w:cs="Times New Roman"/>
          <w:sz w:val="28"/>
          <w:szCs w:val="28"/>
          <w:lang w:eastAsia="ru-RU"/>
        </w:rPr>
        <w:t xml:space="preserve"> </w:t>
      </w:r>
      <w:r w:rsidRPr="0002259D">
        <w:rPr>
          <w:rFonts w:ascii="Times New Roman" w:eastAsia="Times New Roman" w:hAnsi="Times New Roman" w:cs="Times New Roman"/>
          <w:i/>
          <w:sz w:val="28"/>
          <w:szCs w:val="28"/>
          <w:lang w:eastAsia="ru-RU"/>
        </w:rPr>
        <w:t>з сервісу і туризму є потреби людини в соціокультурних послуги, тобто підвищення результативності людської діяльності сервісним обслуговуванням</w:t>
      </w:r>
      <w:r w:rsidRPr="0002259D">
        <w:rPr>
          <w:rFonts w:ascii="Times New Roman" w:eastAsia="Times New Roman" w:hAnsi="Times New Roman" w:cs="Times New Roman"/>
          <w:sz w:val="28"/>
          <w:szCs w:val="28"/>
          <w:lang w:eastAsia="ru-RU"/>
        </w:rPr>
        <w:t xml:space="preserve">.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eastAsia="ru-RU"/>
        </w:rPr>
      </w:pPr>
      <w:r w:rsidRPr="0002259D">
        <w:rPr>
          <w:rFonts w:ascii="Times New Roman" w:eastAsia="Times New Roman" w:hAnsi="Times New Roman" w:cs="Times New Roman"/>
          <w:sz w:val="28"/>
          <w:szCs w:val="28"/>
          <w:lang w:eastAsia="ru-RU"/>
        </w:rPr>
        <w:t xml:space="preserve">Ефективність такого обслуговування залежить від </w:t>
      </w:r>
      <w:r w:rsidRPr="0002259D">
        <w:rPr>
          <w:rFonts w:ascii="Times New Roman" w:eastAsia="Times New Roman" w:hAnsi="Times New Roman" w:cs="Times New Roman"/>
          <w:i/>
          <w:iCs/>
          <w:sz w:val="28"/>
          <w:szCs w:val="28"/>
          <w:lang w:eastAsia="ru-RU"/>
        </w:rPr>
        <w:t>соціальних технологій,</w:t>
      </w:r>
      <w:r w:rsidRPr="0002259D">
        <w:rPr>
          <w:rFonts w:ascii="Times New Roman" w:eastAsia="Times New Roman" w:hAnsi="Times New Roman" w:cs="Times New Roman"/>
          <w:sz w:val="28"/>
          <w:szCs w:val="28"/>
          <w:lang w:eastAsia="ru-RU"/>
        </w:rPr>
        <w:t xml:space="preserve"> під якими розуміють теорію і практику розробки методів і методик результативного, раціонального і цілеспрямованого соціального впливу.  </w:t>
      </w:r>
    </w:p>
    <w:p w:rsidR="00916F53" w:rsidRPr="0002259D" w:rsidRDefault="00916F53" w:rsidP="00916F53">
      <w:pPr>
        <w:spacing w:after="0" w:line="360" w:lineRule="auto"/>
        <w:ind w:firstLine="709"/>
        <w:rPr>
          <w:rFonts w:ascii="Times New Roman" w:eastAsia="Times New Roman" w:hAnsi="Times New Roman" w:cs="Times New Roman"/>
          <w:b/>
          <w:bCs/>
          <w:spacing w:val="50"/>
          <w:sz w:val="28"/>
          <w:szCs w:val="28"/>
          <w:lang w:val="uk-UA" w:eastAsia="ru-RU"/>
        </w:rPr>
      </w:pPr>
    </w:p>
    <w:p w:rsidR="00916F53" w:rsidRPr="0002259D" w:rsidRDefault="00916F53" w:rsidP="00916F53">
      <w:pPr>
        <w:pStyle w:val="40"/>
        <w:numPr>
          <w:ilvl w:val="0"/>
          <w:numId w:val="2"/>
        </w:numPr>
        <w:shd w:val="clear" w:color="auto" w:fill="auto"/>
        <w:tabs>
          <w:tab w:val="left" w:pos="1781"/>
        </w:tabs>
        <w:spacing w:after="0" w:line="360" w:lineRule="auto"/>
        <w:rPr>
          <w:i/>
          <w:sz w:val="28"/>
          <w:szCs w:val="28"/>
        </w:rPr>
      </w:pPr>
      <w:r w:rsidRPr="0002259D">
        <w:rPr>
          <w:i/>
          <w:sz w:val="28"/>
          <w:szCs w:val="28"/>
        </w:rPr>
        <w:t>Еволюція теорій міжнародного туризму в умовах глобалізації</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Серед всього різноманіття видів послуг одне з визначних місць в останні десятиліття належить розвитку міжнародного туризму. Суспільно-економічна ситуація у світі на початку XXI століття змушує нас розглядати соціально- культурний феномен туризму як один з вирішальних чинників розвитку суспільства. Адже значення туризму полягає не тільки в тому, що він є однією з найпотужніших галузей економіки, а й у тому, що він є сферою людської життєдіяльності світоглядного значення. Тому для пояснення сучасних особливостей та виявлення закономірностей розвитку світового ринку туристичних послуг вкрай важливим є дослідження теоретичних засад здійснення міжнародної торгівлі туристичними послугами.</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Сучасний період вивчення природничими і суспільними науками глобального феномену туризму відзначається неабияким різноманіттям концепцій та підходів до аналізу цієї динамічної зростаючої сфери людської життєдіяльності. Теоретико-методологічною основою дослідження особливостей функціонування світового ринку туристичних послуг є класичні та сучасні концепції міжнародної торгівлі.</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Style w:val="2"/>
          <w:rFonts w:eastAsia="Arial Unicode MS"/>
          <w:sz w:val="28"/>
          <w:szCs w:val="28"/>
        </w:rPr>
        <w:t xml:space="preserve">Концепція «абсолютної переваги» Адама Сміта </w:t>
      </w:r>
      <w:r w:rsidRPr="0002259D">
        <w:rPr>
          <w:rFonts w:ascii="Times New Roman" w:hAnsi="Times New Roman" w:cs="Times New Roman"/>
          <w:sz w:val="28"/>
          <w:szCs w:val="28"/>
        </w:rPr>
        <w:t xml:space="preserve">була обґрунтована ним ще у 1776 р. у трактаті “Дослідження про природу і причини багатства </w:t>
      </w:r>
      <w:r w:rsidRPr="0002259D">
        <w:rPr>
          <w:rFonts w:ascii="Times New Roman" w:hAnsi="Times New Roman" w:cs="Times New Roman"/>
          <w:sz w:val="28"/>
          <w:szCs w:val="28"/>
        </w:rPr>
        <w:lastRenderedPageBreak/>
        <w:t>народів”, однак і до сьогодні вона залишається однією з найвдаліших теорій, що пояснюють причини існування настільки значних міжнародних туристичних обмінів між окремими країнами.</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А.Сміт переконливо довів, що за умови зняття будь-яких обмежень між країнами кожна з них почне спеціалізуватися на виробництві, в якому вона має абсолютну перевагу. Сюди ж відноситься і виробництво та експорт ряду туристичних послуг й супутніх товарів туристичного споживання та експорт туристичних вражень. Як справедливо зауважив Г.А.Папирян, чимало країн, що є лідерами за обсягами прийому міжнародних туристичних потоків, досягли цього, в основному, за рахунок своєї абсолютної переваги: наявності унікальної всесвітньо відомої туристичної атракції чи виняткового рекреаційного ресурсу </w:t>
      </w:r>
      <w:r w:rsidRPr="0002259D">
        <w:rPr>
          <w:rStyle w:val="a6"/>
          <w:rFonts w:ascii="Times New Roman" w:hAnsi="Times New Roman" w:cs="Times New Roman"/>
          <w:sz w:val="28"/>
          <w:szCs w:val="28"/>
        </w:rPr>
        <w:footnoteReference w:id="1"/>
      </w:r>
      <w:r w:rsidRPr="0002259D">
        <w:rPr>
          <w:rFonts w:ascii="Times New Roman" w:hAnsi="Times New Roman" w:cs="Times New Roman"/>
          <w:sz w:val="28"/>
          <w:szCs w:val="28"/>
        </w:rPr>
        <w:t>. Сюди слід віднести піраміди фараонів, Тадж-Махал в Індії, Колізей, Ейфелеву вежу у Франції, Велику китайську стіну тощо. З іншого боку, наявність першокласних альпійських схилів сприяє розвитку зимових видів рекреації на курортах Альпійського поясу Європи, а наявність чудових пляжів приваблює на середземноморське узбережжя Іспанії, Франції, Італії мільйони туристів з країн Центральної і Північної Європи та Північної Америки.</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Style w:val="2"/>
          <w:rFonts w:eastAsia="Arial Unicode MS"/>
          <w:sz w:val="28"/>
          <w:szCs w:val="28"/>
        </w:rPr>
        <w:t>Концепція “відносної переваги” Д.Рікардо</w:t>
      </w:r>
      <w:r w:rsidRPr="0002259D">
        <w:rPr>
          <w:rFonts w:ascii="Times New Roman" w:hAnsi="Times New Roman" w:cs="Times New Roman"/>
          <w:sz w:val="28"/>
          <w:szCs w:val="28"/>
        </w:rPr>
        <w:t xml:space="preserve">, оприлюднена у 1817 р., також залишається актуальною у сучасних дослідженнях глобальної індустрії туризму. Власне, доба глобалізації пожвавила інтерес сучасних дослідників до цієї класичної теорії. Адже в наш час в умовах глобального загострення конкуренції між країнами з подібним турпродуктом (наприклад, пляжними районами Італії, Франції, Іспанії, Хорватії, Туреччини, Тунісу, Єгипту) ціль ефективної державної туристичної політики та корпоративного туристичного менеджменту окремих країн зводиться до перерозподілу глобального споживацького ринку, уступання іншим країнами своїх менш конкурентоспроможних турпродуктів і, натомість, закріплення за собою окремих турпродуктних сегментів, на створенні яких й просуванні на </w:t>
      </w:r>
      <w:r w:rsidRPr="0002259D">
        <w:rPr>
          <w:rFonts w:ascii="Times New Roman" w:hAnsi="Times New Roman" w:cs="Times New Roman"/>
          <w:sz w:val="28"/>
          <w:szCs w:val="28"/>
        </w:rPr>
        <w:lastRenderedPageBreak/>
        <w:t xml:space="preserve">зовнішні ринки даній країні вигідніше зосередити всі зусилля й інвестиційний капітал </w:t>
      </w:r>
      <w:r w:rsidRPr="0002259D">
        <w:rPr>
          <w:rStyle w:val="a6"/>
          <w:rFonts w:ascii="Times New Roman" w:hAnsi="Times New Roman" w:cs="Times New Roman"/>
          <w:sz w:val="28"/>
          <w:szCs w:val="28"/>
        </w:rPr>
        <w:footnoteReference w:id="2"/>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Style w:val="20"/>
          <w:rFonts w:eastAsia="Century Gothic"/>
          <w:sz w:val="28"/>
          <w:szCs w:val="28"/>
        </w:rPr>
        <w:t>Теорія співвідношення факторів,</w:t>
      </w:r>
      <w:r w:rsidRPr="0002259D">
        <w:rPr>
          <w:rFonts w:ascii="Times New Roman" w:hAnsi="Times New Roman" w:cs="Times New Roman"/>
          <w:sz w:val="28"/>
          <w:szCs w:val="28"/>
        </w:rPr>
        <w:t xml:space="preserve"> розвинена в першій половині нашого століття шведськими вченими Хекшером і Оліним, визначає потоки міжнародного туризму між країнами. Дійсно, міжнародні обміни, будь то торговельні обміни або туристські потоки, можуть визначатися різницею пропорцій чинників виробництва кожного обмінюваного продукту. Країни схиляються до спеціалізації у виробництві та продажу товарів і послуг, у яких вони мають перевагу і які обходяться їм дешевше </w:t>
      </w:r>
      <w:r w:rsidRPr="0002259D">
        <w:rPr>
          <w:rStyle w:val="a6"/>
          <w:rFonts w:ascii="Times New Roman" w:hAnsi="Times New Roman" w:cs="Times New Roman"/>
          <w:sz w:val="28"/>
          <w:szCs w:val="28"/>
        </w:rPr>
        <w:footnoteReference w:id="3"/>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Теоретичне ядро багатьох західних туристично-країнознавчих досліджень досі спирається на класичну </w:t>
      </w:r>
      <w:r w:rsidRPr="0002259D">
        <w:rPr>
          <w:rStyle w:val="2"/>
          <w:rFonts w:eastAsia="Arial Unicode MS"/>
          <w:sz w:val="28"/>
          <w:szCs w:val="28"/>
        </w:rPr>
        <w:t>теорію “подібності країн”</w:t>
      </w:r>
      <w:r w:rsidRPr="0002259D">
        <w:rPr>
          <w:rFonts w:ascii="Times New Roman" w:hAnsi="Times New Roman" w:cs="Times New Roman"/>
          <w:sz w:val="28"/>
          <w:szCs w:val="28"/>
          <w:lang w:val="uk-UA"/>
        </w:rPr>
        <w:t xml:space="preserve">, розроблену у 1961 р. Стефаном Ліндером </w:t>
      </w:r>
      <w:r w:rsidRPr="0002259D">
        <w:rPr>
          <w:rStyle w:val="a6"/>
          <w:rFonts w:ascii="Times New Roman" w:hAnsi="Times New Roman" w:cs="Times New Roman"/>
          <w:sz w:val="28"/>
          <w:szCs w:val="28"/>
          <w:lang w:val="uk-UA"/>
        </w:rPr>
        <w:footnoteReference w:id="4"/>
      </w:r>
      <w:r w:rsidRPr="0002259D">
        <w:rPr>
          <w:rFonts w:ascii="Times New Roman" w:hAnsi="Times New Roman" w:cs="Times New Roman"/>
          <w:sz w:val="28"/>
          <w:szCs w:val="28"/>
          <w:lang w:val="uk-UA"/>
        </w:rPr>
        <w:t xml:space="preserve">. Сутність цієї концепції полягає у тому, що кожна країна розвиває той чи інший продукт (виробництво, послуги), керуючись наявністю і гостротою внутрішнього попиту, а вже потім виходить з надлишковою кількістю цього продукту на ринки суміжних країн. </w:t>
      </w:r>
      <w:r w:rsidRPr="0002259D">
        <w:rPr>
          <w:rFonts w:ascii="Times New Roman" w:hAnsi="Times New Roman" w:cs="Times New Roman"/>
          <w:sz w:val="28"/>
          <w:szCs w:val="28"/>
        </w:rPr>
        <w:t>Це правило справедливе і для індустрії туризму. Адже, якщо туристична індустрія країни здатна повністю задовольнити внутрішній попит, то вона володіє необхідними кондиціями для задоволення зовнішніх туристичних потоків. Згідно з теорією подібності країн, обсяг міжнародних туристичних обмінів має бути більшим і інтенсивнішим між тими країнами, що мають високий рівень внутрішнього туризму й приблизно однакове співвідношення між в’їзним, виїзним і внутрішнім туризмом.</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«Туристи зацікавлені в тому, щоб перетинати кордон - зазначає щодо обґрунтування теорії подібності країн Г.А.Папирян, - тому що вони хочуть спробувати що-небудь відмінне від того, що мають у своїй країні, і тим самим зумовлюють взаємні туристичні обміни між схожими країнами, незважаючи на те, що ці країни мають однакові ресурси. Цей попит фахівці </w:t>
      </w:r>
      <w:r w:rsidRPr="0002259D">
        <w:rPr>
          <w:rFonts w:ascii="Times New Roman" w:hAnsi="Times New Roman" w:cs="Times New Roman"/>
          <w:sz w:val="28"/>
          <w:szCs w:val="28"/>
        </w:rPr>
        <w:lastRenderedPageBreak/>
        <w:t>називають попитом до розмаїтості, що базується на географічних, культурних та інших специфічних розходженнях»</w:t>
      </w:r>
      <w:r w:rsidRPr="0002259D">
        <w:rPr>
          <w:rStyle w:val="a6"/>
          <w:rFonts w:ascii="Times New Roman" w:hAnsi="Times New Roman" w:cs="Times New Roman"/>
          <w:sz w:val="28"/>
          <w:szCs w:val="28"/>
        </w:rPr>
        <w:footnoteReference w:id="5"/>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Додамо до цього, що важливим (а часто - вирішальним) мотивом для туриста подорожувати в «подібні», а не екзотичні країни є його прагнення залишатися у знайомому соціокультурному середовищі, де на нього не чикають різні несподіванки і проблеми, де на вулицях вільно розуміють його мову і сповідують ті ж правові, демократичні й етичні цінності, до яких він звик у своїй країні.</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Теоретико-методологічною основою дослідження особливостей функціонування світового ринку туристичних послуг є також наступні концепції міжнародної торгівлі.</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Style w:val="2"/>
          <w:rFonts w:eastAsia="Arial Unicode MS"/>
          <w:sz w:val="28"/>
          <w:szCs w:val="28"/>
        </w:rPr>
        <w:t xml:space="preserve">Теорія конкурентоспроможності </w:t>
      </w:r>
      <w:r w:rsidRPr="0002259D">
        <w:rPr>
          <w:rFonts w:ascii="Times New Roman" w:hAnsi="Times New Roman" w:cs="Times New Roman"/>
          <w:sz w:val="28"/>
          <w:szCs w:val="28"/>
        </w:rPr>
        <w:t xml:space="preserve">була розроблена М. Портером, який виділяє 4 властивості країни, що формують середовище, в якому конкурують місцеві фірми та впливають на її міжнародний успіх. Ці детермінанти створюють середовище, в якому народжуються і функціонують фірми даної країни. Пізніше цю теорію було доповнено російським вченим О. Градовим. Оновлена версія моделі конкурентоспроможності підкреслює вагомість таких факторів, як дії уряду, випадок та ступінь приватизації майна, що є особливо актуальним для країн з перехідними економіками </w:t>
      </w:r>
      <w:r w:rsidRPr="0002259D">
        <w:rPr>
          <w:rStyle w:val="a6"/>
          <w:rFonts w:ascii="Times New Roman" w:hAnsi="Times New Roman" w:cs="Times New Roman"/>
          <w:sz w:val="28"/>
          <w:szCs w:val="28"/>
        </w:rPr>
        <w:footnoteReference w:id="6"/>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У більшості досліджень недавнього часу простежується подальший розвиток теорії Хекшера - Оліна. Відомий дослідник, економіст-міжнародник </w:t>
      </w:r>
      <w:r w:rsidRPr="0002259D">
        <w:rPr>
          <w:rStyle w:val="2"/>
          <w:rFonts w:eastAsia="Arial Unicode MS"/>
          <w:sz w:val="28"/>
          <w:szCs w:val="28"/>
        </w:rPr>
        <w:t xml:space="preserve">А. Маршалл </w:t>
      </w:r>
      <w:r w:rsidRPr="0002259D">
        <w:rPr>
          <w:rFonts w:ascii="Times New Roman" w:hAnsi="Times New Roman" w:cs="Times New Roman"/>
          <w:sz w:val="28"/>
          <w:szCs w:val="28"/>
        </w:rPr>
        <w:t xml:space="preserve">виділяє роль пропозиції у визначенні місця країни в міжнародному поділі праці. Він стверджує, що багаті країни мають переваги в міжнародній торгівлі продуктами і послугами завдяки широким і добре налагодженим зв'язкам, можуть краще пристосувати випуск нового продукту або послуги до різних ринків. Відповідно з цією позицією А. Маршалл </w:t>
      </w:r>
      <w:r w:rsidRPr="0002259D">
        <w:rPr>
          <w:rFonts w:ascii="Times New Roman" w:hAnsi="Times New Roman" w:cs="Times New Roman"/>
          <w:sz w:val="28"/>
          <w:szCs w:val="28"/>
        </w:rPr>
        <w:lastRenderedPageBreak/>
        <w:t xml:space="preserve">вводить в теорію міжнародної торгівлі криву взаємного попиту і пропозиції як показник оптимальних умов міжнародного обміну </w:t>
      </w:r>
      <w:r w:rsidRPr="0002259D">
        <w:rPr>
          <w:rStyle w:val="a6"/>
          <w:rFonts w:ascii="Times New Roman" w:hAnsi="Times New Roman" w:cs="Times New Roman"/>
          <w:sz w:val="28"/>
          <w:szCs w:val="28"/>
        </w:rPr>
        <w:footnoteReference w:id="7"/>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Style w:val="2"/>
          <w:rFonts w:eastAsia="Arial Unicode MS"/>
          <w:sz w:val="28"/>
          <w:szCs w:val="28"/>
        </w:rPr>
        <w:t xml:space="preserve">Теорія ефекту від масштабу </w:t>
      </w:r>
      <w:r w:rsidRPr="0002259D">
        <w:rPr>
          <w:rFonts w:ascii="Times New Roman" w:hAnsi="Times New Roman" w:cs="Times New Roman"/>
          <w:sz w:val="28"/>
          <w:szCs w:val="28"/>
        </w:rPr>
        <w:t>П. Кругмана акцентує увагу на тім, що в міру зростання масштабів виробництва, зниження витрат на виготовлення одиниці продукції стає вигідним спеціалізуватися й обмінюватися технологічно однорідною, але диференційованою продукцією навіть між країнами однаково наділеними факторами виробництва (насамперед сучасні індустріальні країни)</w:t>
      </w:r>
      <w:r w:rsidRPr="0002259D">
        <w:rPr>
          <w:rFonts w:ascii="Times New Roman" w:hAnsi="Times New Roman" w:cs="Times New Roman"/>
          <w:sz w:val="28"/>
          <w:szCs w:val="28"/>
          <w:lang w:val="uk-UA"/>
        </w:rPr>
        <w:t xml:space="preserve"> </w:t>
      </w:r>
      <w:r w:rsidRPr="0002259D">
        <w:rPr>
          <w:rStyle w:val="a6"/>
          <w:rFonts w:ascii="Times New Roman" w:hAnsi="Times New Roman" w:cs="Times New Roman"/>
          <w:sz w:val="28"/>
          <w:szCs w:val="28"/>
          <w:lang w:val="uk-UA"/>
        </w:rPr>
        <w:footnoteReference w:id="8"/>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Частково вплив попиту на міжнародну торгівлю розглядається в </w:t>
      </w:r>
      <w:r w:rsidRPr="0002259D">
        <w:rPr>
          <w:rStyle w:val="2"/>
          <w:rFonts w:eastAsia="Arial Unicode MS"/>
          <w:sz w:val="28"/>
          <w:szCs w:val="28"/>
        </w:rPr>
        <w:t xml:space="preserve">теорії внутрішньогалузевої міжнародної спеціалізації </w:t>
      </w:r>
      <w:r w:rsidRPr="0002259D">
        <w:rPr>
          <w:rFonts w:ascii="Times New Roman" w:hAnsi="Times New Roman" w:cs="Times New Roman"/>
          <w:sz w:val="28"/>
          <w:szCs w:val="28"/>
        </w:rPr>
        <w:t>Б. Баласси. Він звертає увагу на такі фактори як розходження в смаках споживачів, географічну близькість, розбіжність с/г сезонів.</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Друга половина ХХ ст. позначилася появою низки нових теорій та концепцій економічного і суспільного розвитку; характерною рисою даного періоду є поява суто «туристичних» концепцій, покликаних теоретично обґрунтувати специфічні особливості й закономірності хорологічної й економічно- функціональної площин розвитку міжнародної індустрії туризму, окремих туристичних регіонів, мезоареалів й центрів туристичного притягання.</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Світове визнання в цей період одержали концепції «стадіальності розвитку» та «життєвого циклу територіальної рекреаційної системи», «залежного розвитку», «соціокультурних середовищ», «центру - периферії», «поляризації ареалів», «ареалу туристичної активності», «туристичної урбанізації» тощо, які активно використовуються в сучасних економічних і суспільно-географічних дослідженнях сфери туризму.</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Style w:val="2"/>
          <w:rFonts w:eastAsia="Arial Unicode MS"/>
          <w:sz w:val="28"/>
          <w:szCs w:val="28"/>
        </w:rPr>
        <w:t xml:space="preserve">Концепція життєвого циклу (стадіальності розвитку) </w:t>
      </w:r>
      <w:r w:rsidRPr="0002259D">
        <w:rPr>
          <w:rFonts w:ascii="Times New Roman" w:hAnsi="Times New Roman" w:cs="Times New Roman"/>
          <w:sz w:val="28"/>
          <w:szCs w:val="28"/>
        </w:rPr>
        <w:t xml:space="preserve">вперше з’явилася у працях філософів та економістів ХІХ ст. Щодо туризму суть даної концепції зводиться до констатації факту стадіальності у розвитку </w:t>
      </w:r>
      <w:r w:rsidRPr="0002259D">
        <w:rPr>
          <w:rFonts w:ascii="Times New Roman" w:hAnsi="Times New Roman" w:cs="Times New Roman"/>
          <w:sz w:val="28"/>
          <w:szCs w:val="28"/>
        </w:rPr>
        <w:lastRenderedPageBreak/>
        <w:t>туристичної індустрії (міжгалузевого туристичного комплексу) і кожної територіальної рекреаційної системи зокрема.</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Індустрія туризму виступає тим стержнем, що інтегрує довкола себе десятки інших галузей постіндустріальної економіки. Відтак, на макрорегіональному і національному рівнях розвиток туристичної індустрії співвідноситься із загальною стадійністю економічного розвитку держав. Теорію стадійності соціально- економічного росту розробив В.У.Ростоу</w:t>
      </w:r>
      <w:r w:rsidRPr="0002259D">
        <w:rPr>
          <w:rStyle w:val="a6"/>
          <w:rFonts w:ascii="Times New Roman" w:hAnsi="Times New Roman" w:cs="Times New Roman"/>
          <w:sz w:val="28"/>
          <w:szCs w:val="28"/>
        </w:rPr>
        <w:footnoteReference w:id="9"/>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Згідно з періодизацією концепції В.У.Ростоу, бурхливий розвиток туристичної індустрії в економічно розвинених країнах безпосередньо зумовлений тією обставиною, що вони вступили в стадію постіндустріального розвитку (масового споживання). Й саме індустрія відпочинку, подорожей і розваг забезпечує нині понад третину споживацьких потреб постіндустріального суспільства. Наявність надлишкової суспільної потреби (масового споживчого інтересу) породжує потоки інвестицій у розвиток туристичного </w:t>
      </w:r>
      <w:r w:rsidRPr="0002259D">
        <w:rPr>
          <w:rFonts w:ascii="Times New Roman" w:hAnsi="Times New Roman" w:cs="Times New Roman"/>
          <w:sz w:val="28"/>
          <w:szCs w:val="28"/>
          <w:lang w:eastAsia="ru-RU" w:bidi="ru-RU"/>
        </w:rPr>
        <w:t xml:space="preserve">сектора </w:t>
      </w:r>
      <w:r w:rsidRPr="0002259D">
        <w:rPr>
          <w:rFonts w:ascii="Times New Roman" w:hAnsi="Times New Roman" w:cs="Times New Roman"/>
          <w:sz w:val="28"/>
          <w:szCs w:val="28"/>
        </w:rPr>
        <w:t>деяких країн третього світу, пожвавлюючи їх економічний ріст.</w:t>
      </w:r>
    </w:p>
    <w:p w:rsidR="00916F53" w:rsidRPr="0002259D" w:rsidRDefault="00916F53" w:rsidP="00916F53">
      <w:pPr>
        <w:spacing w:after="0" w:line="360" w:lineRule="auto"/>
        <w:ind w:firstLine="709"/>
        <w:jc w:val="both"/>
        <w:rPr>
          <w:rFonts w:ascii="Times New Roman" w:hAnsi="Times New Roman" w:cs="Times New Roman"/>
          <w:sz w:val="28"/>
          <w:szCs w:val="28"/>
          <w:lang w:val="uk-UA"/>
        </w:rPr>
      </w:pPr>
      <w:r w:rsidRPr="0002259D">
        <w:rPr>
          <w:rFonts w:ascii="Times New Roman" w:hAnsi="Times New Roman" w:cs="Times New Roman"/>
          <w:sz w:val="28"/>
          <w:szCs w:val="28"/>
        </w:rPr>
        <w:t xml:space="preserve">У мезо- та локальному масштабі організації геопростору для пояснення особливостей розвитку туристичних центрів і рекреаційних районів західні вчені нині активно послуговуються популярною </w:t>
      </w:r>
      <w:r w:rsidRPr="0002259D">
        <w:rPr>
          <w:rStyle w:val="2"/>
          <w:rFonts w:eastAsia="Arial Unicode MS"/>
          <w:sz w:val="28"/>
          <w:szCs w:val="28"/>
        </w:rPr>
        <w:t>концепцією “життєвого циклу територіальної рекреаційної системи” («концепція еволюційних циклів туристичного ареалу») Р.В.Батлера</w:t>
      </w:r>
      <w:r w:rsidRPr="0002259D">
        <w:rPr>
          <w:rFonts w:ascii="Times New Roman" w:hAnsi="Times New Roman" w:cs="Times New Roman"/>
          <w:sz w:val="28"/>
          <w:szCs w:val="28"/>
          <w:lang w:val="uk-UA"/>
        </w:rPr>
        <w:t xml:space="preserve">. Однак поняття “туристичний ареал” є змістово “розмитим”, характер його геопросторових меж, внутрішньої організації та зовнішньої взаємодії з іншими геосистемами </w:t>
      </w:r>
      <w:r w:rsidRPr="0002259D">
        <w:rPr>
          <w:rFonts w:ascii="Times New Roman" w:hAnsi="Times New Roman" w:cs="Times New Roman"/>
          <w:sz w:val="28"/>
          <w:szCs w:val="28"/>
          <w:lang w:val="uk-UA" w:eastAsia="ru-RU" w:bidi="ru-RU"/>
        </w:rPr>
        <w:t xml:space="preserve">(ареалами) </w:t>
      </w:r>
      <w:r w:rsidRPr="0002259D">
        <w:rPr>
          <w:rFonts w:ascii="Times New Roman" w:hAnsi="Times New Roman" w:cs="Times New Roman"/>
          <w:sz w:val="28"/>
          <w:szCs w:val="28"/>
          <w:lang w:val="uk-UA"/>
        </w:rPr>
        <w:t xml:space="preserve">чітко описує концепція «територіальної рекреаційної системи (ТРС)» В.С.Преображенського, який характеризує ТРС як функціональну систему, що складається з таких підсистем: рекреанти; природні і культурні комплекси; інфраструктурно-технічна підсистема; персонал, який обслуговує рекреантів; підсистема органів управління ТРС </w:t>
      </w:r>
      <w:r w:rsidRPr="0002259D">
        <w:rPr>
          <w:rStyle w:val="a6"/>
          <w:rFonts w:ascii="Times New Roman" w:hAnsi="Times New Roman" w:cs="Times New Roman"/>
          <w:sz w:val="28"/>
          <w:szCs w:val="28"/>
          <w:lang w:val="uk-UA"/>
        </w:rPr>
        <w:footnoteReference w:id="10"/>
      </w:r>
      <w:r w:rsidRPr="0002259D">
        <w:rPr>
          <w:rFonts w:ascii="Times New Roman" w:hAnsi="Times New Roman" w:cs="Times New Roman"/>
          <w:sz w:val="28"/>
          <w:szCs w:val="28"/>
          <w:lang w:val="uk-UA"/>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lastRenderedPageBreak/>
        <w:t xml:space="preserve">На наш погляд, існує безпосередня паралель між економіко-географічною концепцією “життєвого </w:t>
      </w:r>
      <w:r w:rsidRPr="0002259D">
        <w:rPr>
          <w:rFonts w:ascii="Times New Roman" w:hAnsi="Times New Roman" w:cs="Times New Roman"/>
          <w:sz w:val="28"/>
          <w:szCs w:val="28"/>
          <w:lang w:eastAsia="ru-RU" w:bidi="ru-RU"/>
        </w:rPr>
        <w:t xml:space="preserve">циклу </w:t>
      </w:r>
      <w:r w:rsidRPr="0002259D">
        <w:rPr>
          <w:rFonts w:ascii="Times New Roman" w:hAnsi="Times New Roman" w:cs="Times New Roman"/>
          <w:sz w:val="28"/>
          <w:szCs w:val="28"/>
        </w:rPr>
        <w:t xml:space="preserve">ТРС” і маркетинговою концепцією “життєвого </w:t>
      </w:r>
      <w:r w:rsidRPr="0002259D">
        <w:rPr>
          <w:rFonts w:ascii="Times New Roman" w:hAnsi="Times New Roman" w:cs="Times New Roman"/>
          <w:sz w:val="28"/>
          <w:szCs w:val="28"/>
          <w:lang w:eastAsia="ru-RU" w:bidi="ru-RU"/>
        </w:rPr>
        <w:t xml:space="preserve">циклу турпродукту”, </w:t>
      </w:r>
      <w:r w:rsidRPr="0002259D">
        <w:rPr>
          <w:rFonts w:ascii="Times New Roman" w:hAnsi="Times New Roman" w:cs="Times New Roman"/>
          <w:sz w:val="28"/>
          <w:szCs w:val="28"/>
        </w:rPr>
        <w:t xml:space="preserve">адже туристичний район, центр, ТРС є і середовищем, і безпосередньо продуктом туристичного споживання. І чимало якісних характеристик даного продукту описуються класичними </w:t>
      </w:r>
      <w:r w:rsidRPr="0002259D">
        <w:rPr>
          <w:rFonts w:ascii="Times New Roman" w:hAnsi="Times New Roman" w:cs="Times New Roman"/>
          <w:sz w:val="28"/>
          <w:szCs w:val="28"/>
          <w:lang w:eastAsia="ru-RU" w:bidi="ru-RU"/>
        </w:rPr>
        <w:t xml:space="preserve">законами </w:t>
      </w:r>
      <w:r w:rsidRPr="0002259D">
        <w:rPr>
          <w:rFonts w:ascii="Times New Roman" w:hAnsi="Times New Roman" w:cs="Times New Roman"/>
          <w:sz w:val="28"/>
          <w:szCs w:val="28"/>
        </w:rPr>
        <w:t>маркетингу.</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За Р.В.Батлером, туристичний ареал (ТРС) у своєму хронологічному розвитку </w:t>
      </w:r>
      <w:r w:rsidRPr="0002259D">
        <w:rPr>
          <w:rFonts w:ascii="Times New Roman" w:hAnsi="Times New Roman" w:cs="Times New Roman"/>
          <w:sz w:val="28"/>
          <w:szCs w:val="28"/>
          <w:lang w:eastAsia="ru-RU" w:bidi="ru-RU"/>
        </w:rPr>
        <w:t xml:space="preserve">проходить </w:t>
      </w:r>
      <w:r w:rsidRPr="0002259D">
        <w:rPr>
          <w:rFonts w:ascii="Times New Roman" w:hAnsi="Times New Roman" w:cs="Times New Roman"/>
          <w:sz w:val="28"/>
          <w:szCs w:val="28"/>
        </w:rPr>
        <w:t xml:space="preserve">шість подій: зародження (відкриття), просування на ринок, активного розвитку, зрілості, стагнації та окремих проявів економічного </w:t>
      </w:r>
      <w:r w:rsidRPr="0002259D">
        <w:rPr>
          <w:rFonts w:ascii="Times New Roman" w:hAnsi="Times New Roman" w:cs="Times New Roman"/>
          <w:sz w:val="28"/>
          <w:szCs w:val="28"/>
          <w:lang w:eastAsia="ru-RU" w:bidi="ru-RU"/>
        </w:rPr>
        <w:t xml:space="preserve">спаду, </w:t>
      </w:r>
      <w:r w:rsidRPr="0002259D">
        <w:rPr>
          <w:rFonts w:ascii="Times New Roman" w:hAnsi="Times New Roman" w:cs="Times New Roman"/>
          <w:sz w:val="28"/>
          <w:szCs w:val="28"/>
        </w:rPr>
        <w:t xml:space="preserve">занепаду чи реорганізації </w:t>
      </w:r>
      <w:r w:rsidRPr="0002259D">
        <w:rPr>
          <w:rStyle w:val="a6"/>
          <w:rFonts w:ascii="Times New Roman" w:hAnsi="Times New Roman" w:cs="Times New Roman"/>
          <w:sz w:val="28"/>
          <w:szCs w:val="28"/>
        </w:rPr>
        <w:footnoteReference w:id="11"/>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Народження ТРС відбувається тоді, коли до неї вперше прибуває велика група мандрівників - “першовідкривачів”, тобто тих, які прагнуть уникнути стандартизованих маршрутів і центрів відпочинку і намагаються задовольнити свої рекреаційні потреби віддалік від основних територіальних скупчень рекреантів. У цей період туризм ще не справляє впливу на місцевість, не змінює її ландшафтних рис і традиційного укладу життєдіяльності місцевих мешканців.</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На стадії просування на ринок місцеве населення нової і ще маловідомої туристичної місцевості самостійно починає приваблювати рекреантів. Ріст кількості туристів стимулює підприємців і місцеву владу розвивати інфраструктуру в межах цього ареалу.</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Далі йде стадія активного розвитку ТРС. Ця ТРС стає модною, інформація про неї поширюється серед пересічних споживачів. Природні прагнення побувати десь у новій місцевості, де ще не бував, у поєднанні з рекламою породжують щораз більші пікові напливи туристів. ТРС повністю модернізується у відповідності до запитів відвідувачів та наявного рекреаційно-ресурсного потенціалу. Контроль за функціонуванням і розвитком ТРС переходить із рук місцевої адміністрації в руки зовнішніх </w:t>
      </w:r>
      <w:r w:rsidRPr="0002259D">
        <w:rPr>
          <w:rFonts w:ascii="Times New Roman" w:hAnsi="Times New Roman" w:cs="Times New Roman"/>
          <w:sz w:val="28"/>
          <w:szCs w:val="28"/>
        </w:rPr>
        <w:lastRenderedPageBreak/>
        <w:t>компаній, інвесторів, тих, хто реально контролює обсяг туристичного потоку, баланс попиту і пропозиції, диктує цінову політику.</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Наступна стадія - зрілості ТРС. Туристичний центр переростає у загальновідомий центр туризму із сформованою клієнтурою і стандартизованим набором туристичних послуг. Рекреаційне навантаження на територію сягає гранично допустимого максимуму. ТРС перетворюється в повністю завантажену частину глобальної туріндустрії зі щільною мережею висококласних готельних ланцюгів і франчайзингових підприємств. Утримувати “планку” кількості відвідувачів із кожним роком стає дедалі важче, на ринку постійно з’являється багато новинок-конкурентів, які активно відбивають традиційних для даної ТРС клієнтів.</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Стадія стагнації та окремих проявів економічного спаду - ТРС поступово починає втрачати інтерес для масового споживача (зокрема, молоді) і солідних інвесторів, з’являється потреба в щорічному збільшенні обсягу капіталовкладень у маркетингове просування та рекламу місцевого турпродукту й споживчого іміджу даної ТРС на зовнішніх споживацьких ринках. Ознаками спаду стають виснаження окремих рекреаційних ресурсів через постійні наднормові навантаження в колишні періоди пікового напливу рекреантів, а також процеси закриття, банкрутства чи зміни роду діяльності окремих підприємств “малого бізнесу”, виникнення і розвиток яких були пов’язані зі зростаючими донедавна напливами туристів у дану ТРС.</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Стадія занепаду чи реорганізації - традиційна спеціалізація ТРС стає неперспективною через втрату привабливого іміджу, рекреаційну дигресію і погіршення екології, зростання соціальної напруги, втрату основного сегмента рекреантів, і тому ведеться пошук інноваційного турпродукту, здатного переродити і “вдихнути нове життя” в дану ТРС</w:t>
      </w:r>
      <w:r w:rsidRPr="0002259D">
        <w:rPr>
          <w:rStyle w:val="a6"/>
          <w:rFonts w:ascii="Times New Roman" w:hAnsi="Times New Roman" w:cs="Times New Roman"/>
          <w:sz w:val="28"/>
          <w:szCs w:val="28"/>
        </w:rPr>
        <w:footnoteReference w:id="12"/>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У процесі життєвого циклу ТРС у середині неї постійно триває процес диверсифікації та інтеграції рекреаційних занять. Зокрема, процес інтеграції </w:t>
      </w:r>
      <w:r w:rsidRPr="0002259D">
        <w:rPr>
          <w:rFonts w:ascii="Times New Roman" w:hAnsi="Times New Roman" w:cs="Times New Roman"/>
          <w:sz w:val="28"/>
          <w:szCs w:val="28"/>
        </w:rPr>
        <w:lastRenderedPageBreak/>
        <w:t xml:space="preserve">зумовлює цілеспрямований ріст концентрації всіх можливих видів рекреаційних занять на спільному компактному просторі ТРС. З іншого боку, процес диверсифікації рекреаційного споживання веде до постійного поглиблення спеціалізації ТРС. Відбувається територіальний перерозподіл спектра туристичних послуг, тобто внутрішня поляризація ТРС і навіть розпад її на дрібніші вузькоспеціалізовані кластери. Такий шлях еволюційного “відбрунькування” й самоорганізації проходять вузькоспеціалізовані ТРС локального рівня, наприклад Східницька, Тисовецька, Поляницька, Шешорська тощо </w:t>
      </w:r>
      <w:r w:rsidRPr="0002259D">
        <w:rPr>
          <w:rStyle w:val="a6"/>
          <w:rFonts w:ascii="Times New Roman" w:hAnsi="Times New Roman" w:cs="Times New Roman"/>
          <w:sz w:val="28"/>
          <w:szCs w:val="28"/>
        </w:rPr>
        <w:footnoteReference w:id="13"/>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Прискорений розвиток сектора туризму у групі «нових індустріальних країн» знаходить своє логічне пояснення у руслі </w:t>
      </w:r>
      <w:r w:rsidRPr="0002259D">
        <w:rPr>
          <w:rStyle w:val="2"/>
          <w:rFonts w:eastAsia="Arial Unicode MS"/>
          <w:sz w:val="28"/>
          <w:szCs w:val="28"/>
        </w:rPr>
        <w:t>економічної концепції «залежного розвитку» Р.Пребіша</w:t>
      </w:r>
      <w:r w:rsidRPr="0002259D">
        <w:rPr>
          <w:rFonts w:ascii="Times New Roman" w:hAnsi="Times New Roman" w:cs="Times New Roman"/>
          <w:sz w:val="28"/>
          <w:szCs w:val="28"/>
        </w:rPr>
        <w:t xml:space="preserve">. Суть її зводиться до констатації того факту, що прискорений економічний розвиток окремих країн третього світу досягається за рахунок прямого економічного зацікавлення з боку розвинених країн у налагодженні взаємовигідного фінансового, інноваційно-технологічного, ресурсно-сировинного і товарного обміну між ними. Економіка цих країн повністю залежна від розвинених країн і темпи її росту тримаються виключно за рахунок експорту в ці країни сировини, товарів і послуг (зокрема, туристичного споживання) </w:t>
      </w:r>
      <w:r w:rsidRPr="0002259D">
        <w:rPr>
          <w:rStyle w:val="a6"/>
          <w:rFonts w:ascii="Times New Roman" w:hAnsi="Times New Roman" w:cs="Times New Roman"/>
          <w:sz w:val="28"/>
          <w:szCs w:val="28"/>
        </w:rPr>
        <w:footnoteReference w:id="14"/>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Що ж до інших країн, малоперспективних для багатих держав на сировинні й рекреаційно-туристичні ресурси, вони залишаються поза сферою інтересів світового інвестиційного капіталу. Як наслідок, через відсутність закордонних інвесторів і внутрішніх механізмів економічної мобілізації ці країни третього світу перебувають на стадії традиційних суспільств (за термінологією А.Ростоу). їхні рекреаційно-туристичні ресурси не освоюються, а отже, й не споживаються індустрією масового міжнародного туризму. А екстремальний, екзотичний та деякі інші види в’їзного туризму, не пов’язані з масовістю туристичного потоку, не привносять у ці країни </w:t>
      </w:r>
      <w:r w:rsidRPr="0002259D">
        <w:rPr>
          <w:rFonts w:ascii="Times New Roman" w:hAnsi="Times New Roman" w:cs="Times New Roman"/>
          <w:sz w:val="28"/>
          <w:szCs w:val="28"/>
        </w:rPr>
        <w:lastRenderedPageBreak/>
        <w:t>суттєвих капіталів і практично не породжують інноваційних зрушень у життєвому укладі традиційних суспільств.</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Якщо перейти від глобального масштабу на рівень макрорегіону чи окремої країни, виявимо такі ж неспівмірні диспропорції у розвитку туристичного сектора. Логічно трактує їх </w:t>
      </w:r>
      <w:r w:rsidRPr="0002259D">
        <w:rPr>
          <w:rStyle w:val="2"/>
          <w:rFonts w:eastAsia="Arial Unicode MS"/>
          <w:sz w:val="28"/>
          <w:szCs w:val="28"/>
        </w:rPr>
        <w:t>концепція «центру — периферії» В.Кристаллера</w:t>
      </w:r>
      <w:r w:rsidRPr="0002259D">
        <w:rPr>
          <w:rFonts w:ascii="Times New Roman" w:hAnsi="Times New Roman" w:cs="Times New Roman"/>
          <w:sz w:val="28"/>
          <w:szCs w:val="28"/>
        </w:rPr>
        <w:t>. Суть його теорії зводиться до логічного впорядкування геопростору довкола центрів економічного розвитку шляхом залучення периферійних ареалів у зону свого демографічно-господарського впливу. Теорія В.Кристаллера якнайкраще описує геопросторові закономірності формування приміських рекреаційних («зелених») зон довкола великих міст та в околі їх агломерацій, пояснює просторово-часові закономірності кількісного розподілу туристичних потоків із метою уїк-ендової рекреації, закономірності розвитку сільського зеленого туризму. Слушною слід визнати теорію В.Кристаллера щодо обґрунтування закономірностей обміну туристичними потоками між великими адміністративно-культурними центрами у прагненні масового споживача скористатися їхньою потужною індустрією розваг.</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В аспекті рекреаційно-туристичного природокористування (ресурсо- і середовищеексплуатаційного) концепцію В.Кристаллера розвинув Б.Б.Родоман </w:t>
      </w:r>
      <w:r w:rsidRPr="0002259D">
        <w:rPr>
          <w:rStyle w:val="a6"/>
          <w:rFonts w:ascii="Times New Roman" w:hAnsi="Times New Roman" w:cs="Times New Roman"/>
          <w:sz w:val="28"/>
          <w:szCs w:val="28"/>
        </w:rPr>
        <w:footnoteReference w:id="15"/>
      </w:r>
      <w:r w:rsidRPr="0002259D">
        <w:rPr>
          <w:rFonts w:ascii="Times New Roman" w:hAnsi="Times New Roman" w:cs="Times New Roman"/>
          <w:sz w:val="28"/>
          <w:szCs w:val="28"/>
        </w:rPr>
        <w:t xml:space="preserve">. Він є автором </w:t>
      </w:r>
      <w:r w:rsidRPr="0002259D">
        <w:rPr>
          <w:rStyle w:val="2"/>
          <w:rFonts w:eastAsia="Arial Unicode MS"/>
          <w:sz w:val="28"/>
          <w:szCs w:val="28"/>
        </w:rPr>
        <w:t xml:space="preserve">концепції геопросторової “поляризації ареалів” </w:t>
      </w:r>
      <w:r w:rsidRPr="0002259D">
        <w:rPr>
          <w:rFonts w:ascii="Times New Roman" w:hAnsi="Times New Roman" w:cs="Times New Roman"/>
          <w:sz w:val="28"/>
          <w:szCs w:val="28"/>
        </w:rPr>
        <w:t xml:space="preserve">у розвитку конфліктних сфер життєдіяльності соціуму. Полюси організації геопростору, з одного боку, формують урбоіндустріальні ареали - з іншого, ареали масової рекреації та природоохоронні території. Принцип поляризації сприяє підвищенню ефективності використання цими геосистемами своєї основної соціальної функції. До того ж принцип поляризації облаштування геопростору життєдіяльності соціуму </w:t>
      </w:r>
      <w:r w:rsidRPr="0002259D">
        <w:rPr>
          <w:rFonts w:ascii="Times New Roman" w:hAnsi="Times New Roman" w:cs="Times New Roman"/>
          <w:sz w:val="28"/>
          <w:szCs w:val="28"/>
          <w:lang w:eastAsia="ru-RU" w:bidi="ru-RU"/>
        </w:rPr>
        <w:t xml:space="preserve">веде </w:t>
      </w:r>
      <w:r w:rsidRPr="0002259D">
        <w:rPr>
          <w:rFonts w:ascii="Times New Roman" w:hAnsi="Times New Roman" w:cs="Times New Roman"/>
          <w:sz w:val="28"/>
          <w:szCs w:val="28"/>
        </w:rPr>
        <w:t xml:space="preserve">до зростання його контрастності та набуття більш виразних атракційних рис. А </w:t>
      </w:r>
      <w:r w:rsidRPr="0002259D">
        <w:rPr>
          <w:rFonts w:ascii="Times New Roman" w:hAnsi="Times New Roman" w:cs="Times New Roman"/>
          <w:sz w:val="28"/>
          <w:szCs w:val="28"/>
        </w:rPr>
        <w:lastRenderedPageBreak/>
        <w:t xml:space="preserve">це вже відіграє визначальну роль у пожвавленні туристичного інтересу до таких ландшафтно-контрастних територій. Для ілюстрації візьмемо контрастну межу між урбо- та агроландшафтом, що одразу по виїзді з міста здатна замилувати “спокійною сільською ідилією” міського мешканця й породити в ньому потребу в сільському зеленому туризмі. З іншого </w:t>
      </w:r>
      <w:r w:rsidRPr="0002259D">
        <w:rPr>
          <w:rFonts w:ascii="Times New Roman" w:hAnsi="Times New Roman" w:cs="Times New Roman"/>
          <w:sz w:val="28"/>
          <w:szCs w:val="28"/>
          <w:lang w:eastAsia="ru-RU" w:bidi="ru-RU"/>
        </w:rPr>
        <w:t xml:space="preserve">боку, </w:t>
      </w:r>
      <w:r w:rsidRPr="0002259D">
        <w:rPr>
          <w:rFonts w:ascii="Times New Roman" w:hAnsi="Times New Roman" w:cs="Times New Roman"/>
          <w:sz w:val="28"/>
          <w:szCs w:val="28"/>
        </w:rPr>
        <w:t xml:space="preserve">не менш величне враження на пересічного туриста справляє контрастний ландшафт висотної забудови Нью-Йорка, що, як і піраміди Єгипту, справляє колосальне емоційне враження й спонукає до туристичного “паломництва” в це місто щороку </w:t>
      </w:r>
      <w:r w:rsidRPr="0002259D">
        <w:rPr>
          <w:rFonts w:ascii="Times New Roman" w:hAnsi="Times New Roman" w:cs="Times New Roman"/>
          <w:sz w:val="28"/>
          <w:szCs w:val="28"/>
          <w:lang w:eastAsia="ru-RU" w:bidi="ru-RU"/>
        </w:rPr>
        <w:t xml:space="preserve">десятки </w:t>
      </w:r>
      <w:r w:rsidRPr="0002259D">
        <w:rPr>
          <w:rFonts w:ascii="Times New Roman" w:hAnsi="Times New Roman" w:cs="Times New Roman"/>
          <w:sz w:val="28"/>
          <w:szCs w:val="28"/>
        </w:rPr>
        <w:t>мільйонів туристів.</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Оригінальною за своєю суттю є </w:t>
      </w:r>
      <w:r w:rsidRPr="0002259D">
        <w:rPr>
          <w:rStyle w:val="2"/>
          <w:rFonts w:eastAsia="Arial Unicode MS"/>
          <w:sz w:val="28"/>
          <w:szCs w:val="28"/>
        </w:rPr>
        <w:t>концепція “соціокультурних систем” Д.В.Ніколаєнка</w:t>
      </w:r>
      <w:r w:rsidRPr="0002259D">
        <w:rPr>
          <w:rFonts w:ascii="Times New Roman" w:hAnsi="Times New Roman" w:cs="Times New Roman"/>
          <w:sz w:val="28"/>
          <w:szCs w:val="28"/>
        </w:rPr>
        <w:t xml:space="preserve">, розвинена на базі синтезу теоретичних напрацювань англомовних учених із географії культури та новітніх російських геополітичних доктрин </w:t>
      </w:r>
      <w:r w:rsidRPr="0002259D">
        <w:rPr>
          <w:rStyle w:val="a6"/>
          <w:rFonts w:ascii="Times New Roman" w:hAnsi="Times New Roman" w:cs="Times New Roman"/>
          <w:sz w:val="28"/>
          <w:szCs w:val="28"/>
        </w:rPr>
        <w:footnoteReference w:id="16"/>
      </w:r>
      <w:r w:rsidRPr="0002259D">
        <w:rPr>
          <w:rFonts w:ascii="Times New Roman" w:hAnsi="Times New Roman" w:cs="Times New Roman"/>
          <w:sz w:val="28"/>
          <w:szCs w:val="28"/>
        </w:rPr>
        <w:t>.</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Районування простору, на думку Д.В.Ніколаєнко, можна проводити виходячи з аналізу соціокультурних типів простору соціокультурної системи. Соціокультурна система - тип соціокультурного утворення, домінуючий у соціокультурній еволюції. Соціокультурні системи характеризуються великими територіями, значною чисельністю населення, мають оригінальні стандарти організації простору, суспільства і держави, володіють багатьма унікальними властивостями, завдяки яким істотно відрізняються від інших соціокультурних утворень. На відміну від соціокультурної системи, соціокультурне середовище не змінює свого простору і не еволюціонує протягом тривалого часу, результатом чого є невеликий розмір їх територій. За Д.В.Ніколаєнко, соціокультурне середовище визначається як тип соціокультурного утворення, для якого характерними є стійкість і тривалість існування, наявність спеціальних економічних, соціальних і культурних форм, нездатність перетворювати нові простори в свій «хоумленд» (найбільш глибоко перетворена в соціокультурному відношенні територія, на якій </w:t>
      </w:r>
      <w:r w:rsidRPr="0002259D">
        <w:rPr>
          <w:rFonts w:ascii="Times New Roman" w:hAnsi="Times New Roman" w:cs="Times New Roman"/>
          <w:sz w:val="28"/>
          <w:szCs w:val="28"/>
        </w:rPr>
        <w:lastRenderedPageBreak/>
        <w:t>протягом тривалого історичного часу проживали і/або проживають представники певного соціокультурного утворення, однозначно закріплюючи цю територію за собою), розширюючи його при цьому, і формувати природно залежних васалів.</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Локальний рівень геопросторової організації туризму аргументовано описують концепція “туристичної урбанізації” А.Ковальчик та концепція “ареалу туристичної активності” Д.Гетца </w:t>
      </w:r>
      <w:r w:rsidRPr="0002259D">
        <w:rPr>
          <w:rStyle w:val="a6"/>
          <w:rFonts w:ascii="Times New Roman" w:hAnsi="Times New Roman" w:cs="Times New Roman"/>
          <w:sz w:val="28"/>
          <w:szCs w:val="28"/>
        </w:rPr>
        <w:footnoteReference w:id="17"/>
      </w:r>
      <w:r w:rsidRPr="0002259D">
        <w:rPr>
          <w:rFonts w:ascii="Times New Roman" w:hAnsi="Times New Roman" w:cs="Times New Roman"/>
          <w:sz w:val="28"/>
          <w:szCs w:val="28"/>
        </w:rPr>
        <w:t>[56, с. 49].</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Fonts w:ascii="Times New Roman" w:hAnsi="Times New Roman" w:cs="Times New Roman"/>
          <w:sz w:val="28"/>
          <w:szCs w:val="28"/>
        </w:rPr>
        <w:t xml:space="preserve">Появу </w:t>
      </w:r>
      <w:r w:rsidRPr="0002259D">
        <w:rPr>
          <w:rStyle w:val="2"/>
          <w:rFonts w:eastAsia="Arial Unicode MS"/>
          <w:sz w:val="28"/>
          <w:szCs w:val="28"/>
        </w:rPr>
        <w:t xml:space="preserve">концепції туристичної урбанізації </w:t>
      </w:r>
      <w:r w:rsidRPr="0002259D">
        <w:rPr>
          <w:rFonts w:ascii="Times New Roman" w:hAnsi="Times New Roman" w:cs="Times New Roman"/>
          <w:sz w:val="28"/>
          <w:szCs w:val="28"/>
        </w:rPr>
        <w:t>А.Ковальчик пов’язує з поширенням у світі з 1970-х рр. принципово нової форми урбанізації і появи нового типу міських поселень - розважально-курортних центрів. Поряд зі старими історичними містами та новими індустріальними центрами, що виросли у ХІХ - першій половині ХХст., з другої половини ХХ ст.. почався активний процес розбудови міст - центрів розваг й відпочинку. А з 1970-х рр. у ряді розвинених країн світу мало місце випередження темпів рекреаційної урбанізації над темпами індустріальної урбанізації. Власне, ця обставина виступає індикатором переходу розвинених країн у постіндустріальну стадію соціального розвитку.</w:t>
      </w:r>
    </w:p>
    <w:p w:rsidR="00916F53" w:rsidRPr="0002259D" w:rsidRDefault="00916F53" w:rsidP="00916F53">
      <w:pPr>
        <w:spacing w:after="0" w:line="360" w:lineRule="auto"/>
        <w:ind w:firstLine="709"/>
        <w:jc w:val="both"/>
        <w:rPr>
          <w:rFonts w:ascii="Times New Roman" w:hAnsi="Times New Roman" w:cs="Times New Roman"/>
          <w:sz w:val="28"/>
          <w:szCs w:val="28"/>
        </w:rPr>
      </w:pPr>
      <w:r w:rsidRPr="0002259D">
        <w:rPr>
          <w:rStyle w:val="2"/>
          <w:rFonts w:eastAsia="Arial Unicode MS"/>
          <w:sz w:val="28"/>
          <w:szCs w:val="28"/>
        </w:rPr>
        <w:t xml:space="preserve">Концепція “ареалу туристичної активності” Д.Гетца </w:t>
      </w:r>
      <w:r w:rsidRPr="0002259D">
        <w:rPr>
          <w:rFonts w:ascii="Times New Roman" w:hAnsi="Times New Roman" w:cs="Times New Roman"/>
          <w:sz w:val="28"/>
          <w:szCs w:val="28"/>
        </w:rPr>
        <w:t xml:space="preserve">плідно використовується в дослідженнях споживчої популярності урбосередовища великих міст й визнаних адміністративно-культурно-туристичних центрів світу. Д.Гетц акцентує увагу на тому, що в кожному місті є райони (ареали) пріоритетного туристичного притягання, які співіснують у цілісному урбосередовищі великого міста із промисловими та «спальними» районами, ареалами ділової активності та громадського відпочинку тощо. Згідно з моделлю Д.Гетца, індустрія туризму й розваг у великих містах зазвичай прагне до концентрації в історичному центрі (осереді) даних поселень, де збереглися видатні архітектурно-містобудівні ансамблі й культурні пам’ятки. Рівень туристичної престижності </w:t>
      </w:r>
      <w:r w:rsidRPr="0002259D">
        <w:rPr>
          <w:rFonts w:ascii="Times New Roman" w:hAnsi="Times New Roman" w:cs="Times New Roman"/>
          <w:sz w:val="28"/>
          <w:szCs w:val="28"/>
          <w:lang w:eastAsia="ru-RU" w:bidi="ru-RU"/>
        </w:rPr>
        <w:t xml:space="preserve">таких </w:t>
      </w:r>
      <w:r w:rsidRPr="0002259D">
        <w:rPr>
          <w:rFonts w:ascii="Times New Roman" w:hAnsi="Times New Roman" w:cs="Times New Roman"/>
          <w:sz w:val="28"/>
          <w:szCs w:val="28"/>
        </w:rPr>
        <w:t xml:space="preserve">центрів міст й міських агломерацій </w:t>
      </w:r>
      <w:r w:rsidRPr="0002259D">
        <w:rPr>
          <w:rFonts w:ascii="Times New Roman" w:hAnsi="Times New Roman" w:cs="Times New Roman"/>
          <w:sz w:val="28"/>
          <w:szCs w:val="28"/>
        </w:rPr>
        <w:lastRenderedPageBreak/>
        <w:t>зумовлює тяжіння до них великих і середніх компаній, що працюють у сфері туроперейтингу, ресторанного, готельного й розважального бізнесу.</w:t>
      </w:r>
    </w:p>
    <w:p w:rsidR="00916F53" w:rsidRPr="0002259D" w:rsidRDefault="00916F53" w:rsidP="00916F53">
      <w:pPr>
        <w:spacing w:after="0" w:line="360" w:lineRule="auto"/>
        <w:ind w:firstLine="709"/>
        <w:jc w:val="both"/>
        <w:rPr>
          <w:rFonts w:ascii="Times New Roman" w:hAnsi="Times New Roman" w:cs="Times New Roman"/>
          <w:sz w:val="28"/>
          <w:szCs w:val="28"/>
          <w:lang w:val="uk-UA"/>
        </w:rPr>
      </w:pPr>
      <w:r w:rsidRPr="0002259D">
        <w:rPr>
          <w:rFonts w:ascii="Times New Roman" w:hAnsi="Times New Roman" w:cs="Times New Roman"/>
          <w:sz w:val="28"/>
          <w:szCs w:val="28"/>
        </w:rPr>
        <w:t xml:space="preserve">Характеристика вищезазначених теорій міжнародної торгівлі та застосування їх для пояснення особливостей міжнародної торгівлі туристичними послугами однак не враховує всього різноманіття чинників, що впливають на формування туристичних потоків, створення туристичного </w:t>
      </w:r>
      <w:r w:rsidRPr="0002259D">
        <w:rPr>
          <w:rFonts w:ascii="Times New Roman" w:hAnsi="Times New Roman" w:cs="Times New Roman"/>
          <w:sz w:val="28"/>
          <w:szCs w:val="28"/>
          <w:lang w:eastAsia="ru-RU" w:bidi="ru-RU"/>
        </w:rPr>
        <w:t xml:space="preserve">продукту, </w:t>
      </w:r>
      <w:r w:rsidRPr="0002259D">
        <w:rPr>
          <w:rFonts w:ascii="Times New Roman" w:hAnsi="Times New Roman" w:cs="Times New Roman"/>
          <w:sz w:val="28"/>
          <w:szCs w:val="28"/>
        </w:rPr>
        <w:t>виникнення туристичних дестинацій. В той же час саме їх аналіз дозволяє зробити висновок, що туристичні послуги є особливим видом товару, що пропонується та який створює відповідний сегмент світового ринку, який має свої детермінанти та особливості. Саме ці характерні риси відрізняють світовий туристичний ринок від будь-якого іншого галузевого ринку.</w:t>
      </w:r>
    </w:p>
    <w:p w:rsidR="00916F53" w:rsidRPr="0002259D" w:rsidRDefault="00916F53" w:rsidP="00916F53">
      <w:pPr>
        <w:spacing w:after="0" w:line="360" w:lineRule="auto"/>
        <w:ind w:firstLine="709"/>
        <w:jc w:val="both"/>
        <w:rPr>
          <w:rFonts w:ascii="Times New Roman" w:hAnsi="Times New Roman" w:cs="Times New Roman"/>
          <w:b/>
          <w:i/>
          <w:sz w:val="28"/>
          <w:szCs w:val="28"/>
          <w:lang w:val="uk-UA"/>
        </w:rPr>
      </w:pPr>
      <w:r w:rsidRPr="0002259D">
        <w:rPr>
          <w:rFonts w:ascii="Times New Roman" w:hAnsi="Times New Roman" w:cs="Times New Roman"/>
          <w:b/>
          <w:i/>
          <w:sz w:val="28"/>
          <w:szCs w:val="28"/>
          <w:lang w:val="uk-UA"/>
        </w:rPr>
        <w:t>3. Соціокультурне значення туризму.</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val="uk-UA" w:eastAsia="ru-RU"/>
        </w:rPr>
        <w:t xml:space="preserve">Соціокультурне значення туризму визначається сьогодні науковцями на різних методологічних засадах: через характеристику привабливості туризму як сфери діяльності з використанням системи економічних показників і соціо-гуманітарних характеристик туризму в окремій місцевості (туристській дестинації), параметри оцінювання споживачем (туристом, подорожуючим) вражень від туризму. Відомо, що </w:t>
      </w:r>
      <w:r w:rsidRPr="0002259D">
        <w:rPr>
          <w:rFonts w:ascii="Times New Roman" w:eastAsia="Times New Roman" w:hAnsi="Times New Roman" w:cs="Times New Roman"/>
          <w:i/>
          <w:iCs/>
          <w:sz w:val="28"/>
          <w:szCs w:val="28"/>
          <w:lang w:val="uk-UA" w:eastAsia="ru-RU"/>
        </w:rPr>
        <w:t>туризм є поліфункціональним явищем</w:t>
      </w:r>
      <w:r w:rsidRPr="0002259D">
        <w:rPr>
          <w:rFonts w:ascii="Times New Roman" w:eastAsia="Times New Roman" w:hAnsi="Times New Roman" w:cs="Times New Roman"/>
          <w:sz w:val="28"/>
          <w:szCs w:val="28"/>
          <w:lang w:val="uk-UA" w:eastAsia="ru-RU"/>
        </w:rPr>
        <w:t xml:space="preserve">. Науковці, що досліджують проблеми розвитку туризму, визначають </w:t>
      </w:r>
      <w:r w:rsidRPr="0002259D">
        <w:rPr>
          <w:rFonts w:ascii="Times New Roman" w:eastAsia="Times New Roman" w:hAnsi="Times New Roman" w:cs="Times New Roman"/>
          <w:i/>
          <w:iCs/>
          <w:sz w:val="28"/>
          <w:szCs w:val="28"/>
          <w:lang w:val="uk-UA" w:eastAsia="ru-RU"/>
        </w:rPr>
        <w:t>основні функції, що їх виконує туризм: економічна, соціальна, політична, культурно-виховна й рекреаційна</w:t>
      </w:r>
      <w:r w:rsidRPr="0002259D">
        <w:rPr>
          <w:rFonts w:ascii="Times New Roman" w:eastAsia="Times New Roman" w:hAnsi="Times New Roman" w:cs="Times New Roman"/>
          <w:sz w:val="28"/>
          <w:szCs w:val="28"/>
          <w:lang w:val="uk-UA" w:eastAsia="ru-RU"/>
        </w:rPr>
        <w:t xml:space="preserve">. Не зважаючи на те, що соціальна функція виокремлена, існує тісний зв’язок кожної з вище перерахованої функції одна з одною на засадах пріоритету і ключової значущості соціальної функції з урахуванням принципів сталого розвитку. Термін </w:t>
      </w:r>
      <w:r w:rsidRPr="0002259D">
        <w:rPr>
          <w:rFonts w:ascii="Times New Roman" w:eastAsia="Times New Roman" w:hAnsi="Times New Roman" w:cs="Times New Roman"/>
          <w:i/>
          <w:iCs/>
          <w:sz w:val="28"/>
          <w:szCs w:val="28"/>
          <w:lang w:val="uk-UA" w:eastAsia="ru-RU"/>
        </w:rPr>
        <w:t>«функція»</w:t>
      </w:r>
      <w:r w:rsidRPr="0002259D">
        <w:rPr>
          <w:rFonts w:ascii="Times New Roman" w:eastAsia="Times New Roman" w:hAnsi="Times New Roman" w:cs="Times New Roman"/>
          <w:sz w:val="28"/>
          <w:szCs w:val="28"/>
          <w:lang w:val="uk-UA" w:eastAsia="ru-RU"/>
        </w:rPr>
        <w:t xml:space="preserve"> використовуємо в контексті зовнішнього прояву властивостей туризму як об’єкта в певній системі соціально-економічних відносин, його ролі та призначення в цій системі стосовно людини </w:t>
      </w:r>
      <w:r w:rsidRPr="0002259D">
        <w:rPr>
          <w:rStyle w:val="a6"/>
          <w:rFonts w:ascii="Times New Roman" w:eastAsia="Times New Roman" w:hAnsi="Times New Roman" w:cs="Times New Roman"/>
          <w:sz w:val="28"/>
          <w:szCs w:val="28"/>
          <w:lang w:val="uk-UA" w:eastAsia="ru-RU"/>
        </w:rPr>
        <w:footnoteReference w:id="18"/>
      </w:r>
      <w:r w:rsidRPr="0002259D">
        <w:rPr>
          <w:rFonts w:ascii="Times New Roman" w:eastAsia="Times New Roman" w:hAnsi="Times New Roman" w:cs="Times New Roman"/>
          <w:sz w:val="28"/>
          <w:szCs w:val="28"/>
          <w:lang w:val="uk-UA" w:eastAsia="ru-RU"/>
        </w:rPr>
        <w:t xml:space="preserve">. </w:t>
      </w:r>
    </w:p>
    <w:p w:rsidR="00916F53" w:rsidRPr="0002259D" w:rsidRDefault="00916F53" w:rsidP="00916F53">
      <w:pPr>
        <w:spacing w:after="0" w:line="360" w:lineRule="auto"/>
        <w:ind w:firstLine="709"/>
        <w:jc w:val="both"/>
        <w:rPr>
          <w:rFonts w:ascii="Times New Roman" w:hAnsi="Times New Roman" w:cs="Times New Roman"/>
          <w:sz w:val="28"/>
          <w:szCs w:val="28"/>
          <w:lang w:val="uk-UA"/>
        </w:rPr>
      </w:pPr>
      <w:r w:rsidRPr="0002259D">
        <w:rPr>
          <w:rFonts w:ascii="Times New Roman" w:eastAsia="Times New Roman" w:hAnsi="Times New Roman" w:cs="Times New Roman"/>
          <w:noProof/>
          <w:sz w:val="28"/>
          <w:szCs w:val="28"/>
          <w:lang w:eastAsia="ru-RU"/>
        </w:rPr>
        <w:lastRenderedPageBreak/>
        <w:drawing>
          <wp:inline distT="0" distB="0" distL="0" distR="0" wp14:anchorId="1593AB17" wp14:editId="5D17461B">
            <wp:extent cx="5743575" cy="4211954"/>
            <wp:effectExtent l="0" t="0" r="0" b="0"/>
            <wp:docPr id="1" name="Рисунок 1" descr="Туристична привабливість території 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уристична привабливість території 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740" cy="4225275"/>
                    </a:xfrm>
                    <a:prstGeom prst="rect">
                      <a:avLst/>
                    </a:prstGeom>
                    <a:noFill/>
                    <a:ln>
                      <a:noFill/>
                    </a:ln>
                  </pic:spPr>
                </pic:pic>
              </a:graphicData>
            </a:graphic>
          </wp:inline>
        </w:drawing>
      </w:r>
    </w:p>
    <w:p w:rsidR="00916F53" w:rsidRPr="0002259D" w:rsidRDefault="00916F53" w:rsidP="00916F53">
      <w:pPr>
        <w:spacing w:after="0" w:line="360" w:lineRule="auto"/>
        <w:ind w:firstLine="709"/>
        <w:jc w:val="right"/>
        <w:rPr>
          <w:rFonts w:ascii="Times New Roman" w:eastAsia="Times New Roman" w:hAnsi="Times New Roman" w:cs="Times New Roman"/>
          <w:i/>
          <w:sz w:val="28"/>
          <w:szCs w:val="28"/>
          <w:lang w:val="uk-UA" w:eastAsia="ru-RU"/>
        </w:rPr>
      </w:pPr>
      <w:r w:rsidRPr="0002259D">
        <w:rPr>
          <w:rFonts w:ascii="Times New Roman" w:eastAsia="Times New Roman" w:hAnsi="Times New Roman" w:cs="Times New Roman"/>
          <w:b/>
          <w:i/>
          <w:sz w:val="28"/>
          <w:szCs w:val="28"/>
          <w:lang w:val="uk-UA" w:eastAsia="ru-RU"/>
        </w:rPr>
        <w:t xml:space="preserve">Рис. 1.3. </w:t>
      </w:r>
      <w:r w:rsidRPr="0002259D">
        <w:rPr>
          <w:rFonts w:ascii="Times New Roman" w:eastAsia="Times New Roman" w:hAnsi="Times New Roman" w:cs="Times New Roman"/>
          <w:i/>
          <w:sz w:val="28"/>
          <w:szCs w:val="28"/>
          <w:lang w:val="uk-UA" w:eastAsia="ru-RU"/>
        </w:rPr>
        <w:t xml:space="preserve">Туристична привабливість території країни </w:t>
      </w:r>
      <w:r w:rsidRPr="0002259D">
        <w:rPr>
          <w:rStyle w:val="a6"/>
          <w:rFonts w:ascii="Times New Roman" w:eastAsia="Times New Roman" w:hAnsi="Times New Roman" w:cs="Times New Roman"/>
          <w:i/>
          <w:sz w:val="28"/>
          <w:szCs w:val="28"/>
          <w:lang w:val="uk-UA" w:eastAsia="ru-RU"/>
        </w:rPr>
        <w:footnoteReference w:id="19"/>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val="uk-UA" w:eastAsia="ru-RU"/>
        </w:rPr>
        <w:t xml:space="preserve">Визнання світовою громадськістю принципів сталого розвитку людства, з однієї сторони, різно векторна дієвість науково-технічного прогресу та інтенсифікація розвитку ринкового господарства зі значними негативними наслідками стосовно їх впливу на людину та довкілля, - потребують розуміння рівнозначності і рівно вагомості </w:t>
      </w:r>
      <w:r w:rsidRPr="0002259D">
        <w:rPr>
          <w:rFonts w:ascii="Times New Roman" w:eastAsia="Times New Roman" w:hAnsi="Times New Roman" w:cs="Times New Roman"/>
          <w:i/>
          <w:iCs/>
          <w:sz w:val="28"/>
          <w:szCs w:val="28"/>
          <w:lang w:val="uk-UA" w:eastAsia="ru-RU"/>
        </w:rPr>
        <w:t>економічної</w:t>
      </w:r>
      <w:r w:rsidRPr="0002259D">
        <w:rPr>
          <w:rFonts w:ascii="Times New Roman" w:eastAsia="Times New Roman" w:hAnsi="Times New Roman" w:cs="Times New Roman"/>
          <w:sz w:val="28"/>
          <w:szCs w:val="28"/>
          <w:lang w:val="uk-UA" w:eastAsia="ru-RU"/>
        </w:rPr>
        <w:t xml:space="preserve"> і соціо-культурної функцій туризму. Це повинні бути завжди дві сторони однієї медалі.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val="uk-UA" w:eastAsia="ru-RU"/>
        </w:rPr>
        <w:t xml:space="preserve">Туристичній сфері діяльності потенційно притаманна висока персоніфікація, а тому і висока працемісткість. Цей параметр має кількісну характеристику, яку можна надати, використовуючи економічні показники - чисельність працездатного населення, зайнятого безпосередньо у галузі та суміжних галузях (видах економічної діяльності), а також продуктивність й інтенсивність праці. </w:t>
      </w:r>
      <w:r w:rsidRPr="0002259D">
        <w:rPr>
          <w:rFonts w:ascii="Times New Roman" w:eastAsia="Times New Roman" w:hAnsi="Times New Roman" w:cs="Times New Roman"/>
          <w:sz w:val="28"/>
          <w:szCs w:val="28"/>
          <w:lang w:eastAsia="ru-RU"/>
        </w:rPr>
        <w:t xml:space="preserve">При цьому зайнятість населення безпосередньо у </w:t>
      </w:r>
      <w:r w:rsidRPr="0002259D">
        <w:rPr>
          <w:rFonts w:ascii="Times New Roman" w:eastAsia="Times New Roman" w:hAnsi="Times New Roman" w:cs="Times New Roman"/>
          <w:sz w:val="28"/>
          <w:szCs w:val="28"/>
          <w:lang w:eastAsia="ru-RU"/>
        </w:rPr>
        <w:lastRenderedPageBreak/>
        <w:t xml:space="preserve">туристичній галузі формує так звану </w:t>
      </w:r>
      <w:r w:rsidRPr="0002259D">
        <w:rPr>
          <w:rFonts w:ascii="Times New Roman" w:eastAsia="Times New Roman" w:hAnsi="Times New Roman" w:cs="Times New Roman"/>
          <w:i/>
          <w:iCs/>
          <w:sz w:val="28"/>
          <w:szCs w:val="28"/>
          <w:lang w:eastAsia="ru-RU"/>
        </w:rPr>
        <w:t>первинну (безпосередню) зайнятість</w:t>
      </w:r>
      <w:r w:rsidRPr="0002259D">
        <w:rPr>
          <w:rFonts w:ascii="Times New Roman" w:eastAsia="Times New Roman" w:hAnsi="Times New Roman" w:cs="Times New Roman"/>
          <w:sz w:val="28"/>
          <w:szCs w:val="28"/>
          <w:lang w:eastAsia="ru-RU"/>
        </w:rPr>
        <w:t xml:space="preserve">. Тісний зв’язок обсягів туристичної діяльності з іншими галузями туристичної індустрії обумовлює забезпечення </w:t>
      </w:r>
      <w:r w:rsidRPr="0002259D">
        <w:rPr>
          <w:rFonts w:ascii="Times New Roman" w:eastAsia="Times New Roman" w:hAnsi="Times New Roman" w:cs="Times New Roman"/>
          <w:i/>
          <w:iCs/>
          <w:sz w:val="28"/>
          <w:szCs w:val="28"/>
          <w:lang w:eastAsia="ru-RU"/>
        </w:rPr>
        <w:t>вторинної (непрямої, опосередкованої) зайнятості</w:t>
      </w:r>
      <w:r w:rsidRPr="0002259D">
        <w:rPr>
          <w:rFonts w:ascii="Times New Roman" w:eastAsia="Times New Roman" w:hAnsi="Times New Roman" w:cs="Times New Roman"/>
          <w:sz w:val="28"/>
          <w:szCs w:val="28"/>
          <w:lang w:eastAsia="ru-RU"/>
        </w:rPr>
        <w:t>. Відомий мультиплікативний ефект зайнятості в туризмі коливається за розміром залежно від рівня розвиненості інфраструктури туризму та багатьох інших факторів (сезонність, політичний і екологічний стан), але для туризму він є характерним індикатором прогресивного розвитку. У зв’язку з цим важливою соціо-культурною субфункцією туризму є забезпечення зайнятості працездатного населення</w:t>
      </w:r>
      <w:r w:rsidRPr="0002259D">
        <w:rPr>
          <w:rStyle w:val="a6"/>
          <w:rFonts w:ascii="Times New Roman" w:eastAsia="Times New Roman" w:hAnsi="Times New Roman" w:cs="Times New Roman"/>
          <w:sz w:val="28"/>
          <w:szCs w:val="28"/>
          <w:lang w:eastAsia="ru-RU"/>
        </w:rPr>
        <w:footnoteReference w:id="20"/>
      </w:r>
      <w:r w:rsidRPr="0002259D">
        <w:rPr>
          <w:rFonts w:ascii="Times New Roman" w:eastAsia="Times New Roman" w:hAnsi="Times New Roman" w:cs="Times New Roman"/>
          <w:sz w:val="28"/>
          <w:szCs w:val="28"/>
          <w:lang w:eastAsia="ru-RU"/>
        </w:rPr>
        <w:t xml:space="preserve">.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eastAsia="ru-RU"/>
        </w:rPr>
        <w:t>У багатьох країнах найбільша зайнятість концентрується саме в туристичній індустрії. Так, у США в туризмі зайнято понад 9,2 млн. осіб, тоді як у сільському господарстві - 2,8 млн. осіб; текстильній - 2,1 млн. осіб; металургії і автомобільній промисловості - 1,5 млн. осіб, тобто у 3,5-6 разів менше. І якщо чисельність зайнятих у туризмі в США складає майже 7,5% загальної зайнятості, то в Бельгії - 15,1%, Австрії - 13,4%, у Великобританії - 11,3%, Швейцарії - 7,8%, Фінляндії - 6,2%, Японії - 3,1%</w:t>
      </w:r>
      <w:r w:rsidRPr="0002259D">
        <w:rPr>
          <w:rStyle w:val="a6"/>
          <w:rFonts w:ascii="Times New Roman" w:eastAsia="Times New Roman" w:hAnsi="Times New Roman" w:cs="Times New Roman"/>
          <w:sz w:val="28"/>
          <w:szCs w:val="28"/>
          <w:lang w:eastAsia="ru-RU"/>
        </w:rPr>
        <w:footnoteReference w:id="21"/>
      </w:r>
      <w:r w:rsidRPr="0002259D">
        <w:rPr>
          <w:rFonts w:ascii="Times New Roman" w:eastAsia="Times New Roman" w:hAnsi="Times New Roman" w:cs="Times New Roman"/>
          <w:sz w:val="28"/>
          <w:szCs w:val="28"/>
          <w:lang w:eastAsia="ru-RU"/>
        </w:rPr>
        <w:t xml:space="preserve">.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val="uk-UA" w:eastAsia="ru-RU"/>
        </w:rPr>
        <w:t xml:space="preserve">Важливою характеристикою працемісткості є інтелектуальна складова, рівень кваліфікації, загальної, професійної та ділової культури. Різноманітність праці в окремих її галузях створює можливості використання як кваліфікованої, так і некваліфікованої праці, що забезпечує зайнятість працездатного населення. Поглиблення розподілу суспільної праці обумовлює виникнення нових професій і посад в туристичній сфері. Це проявилося і на вітчизняному ринку праці для сфери туризму, що ознаменувалося внесенням змін і доповнень до Національного класифікатору професій ДК 009 (фахівець із туризму, туризмолог), оперативними змінами у штатних розписах туристичних і готельних підприємств із визначенням </w:t>
      </w:r>
      <w:r w:rsidRPr="0002259D">
        <w:rPr>
          <w:rFonts w:ascii="Times New Roman" w:eastAsia="Times New Roman" w:hAnsi="Times New Roman" w:cs="Times New Roman"/>
          <w:sz w:val="28"/>
          <w:szCs w:val="28"/>
          <w:lang w:val="uk-UA" w:eastAsia="ru-RU"/>
        </w:rPr>
        <w:lastRenderedPageBreak/>
        <w:t>посад фахівця і менеджера відділу анімації, гастрілейшен та інших</w:t>
      </w:r>
      <w:r w:rsidRPr="0002259D">
        <w:rPr>
          <w:rStyle w:val="a6"/>
          <w:rFonts w:ascii="Times New Roman" w:eastAsia="Times New Roman" w:hAnsi="Times New Roman" w:cs="Times New Roman"/>
          <w:sz w:val="28"/>
          <w:szCs w:val="28"/>
          <w:lang w:val="uk-UA" w:eastAsia="ru-RU"/>
        </w:rPr>
        <w:footnoteReference w:id="22"/>
      </w:r>
      <w:r w:rsidRPr="0002259D">
        <w:rPr>
          <w:rFonts w:ascii="Times New Roman" w:eastAsia="Times New Roman" w:hAnsi="Times New Roman" w:cs="Times New Roman"/>
          <w:sz w:val="28"/>
          <w:szCs w:val="28"/>
          <w:lang w:val="uk-UA" w:eastAsia="ru-RU"/>
        </w:rPr>
        <w:t xml:space="preserve">. </w:t>
      </w:r>
      <w:r w:rsidRPr="0002259D">
        <w:rPr>
          <w:rFonts w:ascii="Times New Roman" w:eastAsia="Times New Roman" w:hAnsi="Times New Roman" w:cs="Times New Roman"/>
          <w:sz w:val="28"/>
          <w:szCs w:val="28"/>
          <w:lang w:eastAsia="ru-RU"/>
        </w:rPr>
        <w:t xml:space="preserve">Зазначені ознаки роблять туризм ефективною сферою господарства, що відіграє дедалі більшу роль як в національних економіках, так і в світовій торгівлі послугами. Забезпечення реалізації підвищення професіоналізму кадрів, задіяних у сфері туризму, можливо за умов підвищення якості освіти на всіх її етапах, а, отже, з просвітницькою і освітянською функціями.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eastAsia="ru-RU"/>
        </w:rPr>
        <w:t xml:space="preserve">На відміну від інших галузей господарства, продукцію яких транспортують до споживача, туризм зумовлює міграції людей до місць зосередження туристично-рекреаційних ресурсів, об’єктів туризму. Споживання туристичного продукту в основній своїй частині відбувається у визначеному туристом місці, тобто обмежене територіально. У період масового зростання та переходу до сталого розвитку потоки туристів змінюють свій напрям до місцевостей з переважним розвитком сільського господарства, чистою екологією і природною ландшафтною архітектурою. Складовою регіонального господарського комплексу таких місцевостей є туристична індустрія. Формування доходів підприємств приймаючої сторони завдяки витратам туристів з економічно розвинених регіонів сприяє перерозподілу доходів у регіональному аспекті, здійснюється згладжування рівня розвитку недостатньо економічно розвинених регіонів (депресивних регіонів) порівняно з економічно розвиненими, реально проявляється </w:t>
      </w:r>
      <w:r w:rsidRPr="0002259D">
        <w:rPr>
          <w:rFonts w:ascii="Times New Roman" w:eastAsia="Times New Roman" w:hAnsi="Times New Roman" w:cs="Times New Roman"/>
          <w:i/>
          <w:iCs/>
          <w:sz w:val="28"/>
          <w:szCs w:val="28"/>
          <w:lang w:eastAsia="ru-RU"/>
        </w:rPr>
        <w:t>згладжувальна субфункція туризму. Цю субфункцію можна одночасно розглядати у складі економічної та соціальної функцій</w:t>
      </w:r>
      <w:r w:rsidRPr="0002259D">
        <w:rPr>
          <w:rStyle w:val="a6"/>
          <w:rFonts w:ascii="Times New Roman" w:eastAsia="Times New Roman" w:hAnsi="Times New Roman" w:cs="Times New Roman"/>
          <w:i/>
          <w:iCs/>
          <w:sz w:val="28"/>
          <w:szCs w:val="28"/>
          <w:lang w:eastAsia="ru-RU"/>
        </w:rPr>
        <w:footnoteReference w:id="23"/>
      </w:r>
      <w:r w:rsidRPr="0002259D">
        <w:rPr>
          <w:rFonts w:ascii="Times New Roman" w:eastAsia="Times New Roman" w:hAnsi="Times New Roman" w:cs="Times New Roman"/>
          <w:sz w:val="28"/>
          <w:szCs w:val="28"/>
          <w:lang w:eastAsia="ru-RU"/>
        </w:rPr>
        <w:t xml:space="preserve">. </w:t>
      </w:r>
    </w:p>
    <w:p w:rsidR="00916F53" w:rsidRPr="0002259D" w:rsidRDefault="00916F53" w:rsidP="00916F53">
      <w:pPr>
        <w:spacing w:after="0" w:line="360" w:lineRule="auto"/>
        <w:ind w:firstLine="709"/>
        <w:jc w:val="both"/>
        <w:rPr>
          <w:rFonts w:ascii="Times New Roman" w:eastAsia="Times New Roman" w:hAnsi="Times New Roman" w:cs="Times New Roman"/>
          <w:sz w:val="28"/>
          <w:szCs w:val="28"/>
          <w:lang w:val="uk-UA" w:eastAsia="ru-RU"/>
        </w:rPr>
      </w:pPr>
      <w:r w:rsidRPr="0002259D">
        <w:rPr>
          <w:rFonts w:ascii="Times New Roman" w:eastAsia="Times New Roman" w:hAnsi="Times New Roman" w:cs="Times New Roman"/>
          <w:sz w:val="28"/>
          <w:szCs w:val="28"/>
          <w:lang w:val="uk-UA" w:eastAsia="ru-RU"/>
        </w:rPr>
        <w:t xml:space="preserve">Туризм, як важливий сегмент зовнішньої торгівлі, передбачає експортно-імпортні операції з послугами і є одним із джерел залучення іноземної валюти в країну. </w:t>
      </w:r>
      <w:r w:rsidRPr="0002259D">
        <w:rPr>
          <w:rFonts w:ascii="Times New Roman" w:eastAsia="Times New Roman" w:hAnsi="Times New Roman" w:cs="Times New Roman"/>
          <w:i/>
          <w:iCs/>
          <w:sz w:val="28"/>
          <w:szCs w:val="28"/>
          <w:lang w:val="uk-UA" w:eastAsia="ru-RU"/>
        </w:rPr>
        <w:t>Субфункція нівелювання платіжного балансу</w:t>
      </w:r>
      <w:r w:rsidRPr="0002259D">
        <w:rPr>
          <w:rFonts w:ascii="Times New Roman" w:eastAsia="Times New Roman" w:hAnsi="Times New Roman" w:cs="Times New Roman"/>
          <w:sz w:val="28"/>
          <w:szCs w:val="28"/>
          <w:lang w:val="uk-UA" w:eastAsia="ru-RU"/>
        </w:rPr>
        <w:t xml:space="preserve"> означає зіставлення туристських витрат місцевого населення, шо виїхало за кордон (виїзний туризм, імпорт послуг), з доходами, отриманими від </w:t>
      </w:r>
      <w:r w:rsidRPr="0002259D">
        <w:rPr>
          <w:rFonts w:ascii="Times New Roman" w:eastAsia="Times New Roman" w:hAnsi="Times New Roman" w:cs="Times New Roman"/>
          <w:sz w:val="28"/>
          <w:szCs w:val="28"/>
          <w:lang w:val="uk-UA" w:eastAsia="ru-RU"/>
        </w:rPr>
        <w:lastRenderedPageBreak/>
        <w:t xml:space="preserve">споживання товарів і послуг іноземними громадянами, що прибули в країну з туристською метою </w:t>
      </w:r>
      <w:r w:rsidRPr="0002259D">
        <w:rPr>
          <w:rFonts w:ascii="Times New Roman" w:eastAsia="Times New Roman" w:hAnsi="Times New Roman" w:cs="Times New Roman"/>
          <w:sz w:val="28"/>
          <w:szCs w:val="28"/>
          <w:lang w:eastAsia="ru-RU"/>
        </w:rPr>
        <w:t>(в’їзний туризм, експорт послуг). При цьому експорт туристичних послуг має специфіку і часто називається «невидимим» експортом, оскільки, туристичний продукт споживається, як правило, на місці надання послуг</w:t>
      </w:r>
      <w:r w:rsidRPr="0002259D">
        <w:rPr>
          <w:rStyle w:val="a6"/>
          <w:rFonts w:ascii="Times New Roman" w:eastAsia="Times New Roman" w:hAnsi="Times New Roman" w:cs="Times New Roman"/>
          <w:sz w:val="28"/>
          <w:szCs w:val="28"/>
          <w:lang w:eastAsia="ru-RU"/>
        </w:rPr>
        <w:footnoteReference w:id="24"/>
      </w:r>
      <w:r w:rsidRPr="0002259D">
        <w:rPr>
          <w:rFonts w:ascii="Times New Roman" w:eastAsia="Times New Roman" w:hAnsi="Times New Roman" w:cs="Times New Roman"/>
          <w:sz w:val="28"/>
          <w:szCs w:val="28"/>
          <w:lang w:eastAsia="ru-RU"/>
        </w:rPr>
        <w:t xml:space="preserve">. </w:t>
      </w:r>
    </w:p>
    <w:p w:rsidR="007325A7" w:rsidRPr="00916F53" w:rsidRDefault="007325A7">
      <w:pPr>
        <w:rPr>
          <w:lang w:val="uk-UA"/>
        </w:rPr>
      </w:pPr>
      <w:bookmarkStart w:id="0" w:name="_GoBack"/>
      <w:bookmarkEnd w:id="0"/>
    </w:p>
    <w:sectPr w:rsidR="007325A7" w:rsidRPr="00916F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E2" w:rsidRDefault="00EC5CE2" w:rsidP="00916F53">
      <w:pPr>
        <w:spacing w:after="0" w:line="240" w:lineRule="auto"/>
      </w:pPr>
      <w:r>
        <w:separator/>
      </w:r>
    </w:p>
  </w:endnote>
  <w:endnote w:type="continuationSeparator" w:id="0">
    <w:p w:rsidR="00EC5CE2" w:rsidRDefault="00EC5CE2" w:rsidP="0091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E2" w:rsidRDefault="00EC5CE2" w:rsidP="00916F53">
      <w:pPr>
        <w:spacing w:after="0" w:line="240" w:lineRule="auto"/>
      </w:pPr>
      <w:r>
        <w:separator/>
      </w:r>
    </w:p>
  </w:footnote>
  <w:footnote w:type="continuationSeparator" w:id="0">
    <w:p w:rsidR="00EC5CE2" w:rsidRDefault="00EC5CE2" w:rsidP="00916F53">
      <w:pPr>
        <w:spacing w:after="0" w:line="240" w:lineRule="auto"/>
      </w:pPr>
      <w:r>
        <w:continuationSeparator/>
      </w:r>
    </w:p>
  </w:footnote>
  <w:footnote w:id="1">
    <w:p w:rsidR="00916F53" w:rsidRPr="00D303A2" w:rsidRDefault="00916F53" w:rsidP="00916F53">
      <w:pPr>
        <w:pStyle w:val="22"/>
        <w:shd w:val="clear" w:color="auto" w:fill="auto"/>
        <w:tabs>
          <w:tab w:val="left" w:pos="690"/>
          <w:tab w:val="right" w:pos="9691"/>
        </w:tabs>
        <w:spacing w:before="0" w:after="0" w:line="240" w:lineRule="auto"/>
        <w:jc w:val="both"/>
        <w:rPr>
          <w:sz w:val="20"/>
          <w:szCs w:val="20"/>
          <w:lang w:val="uk-UA"/>
        </w:rPr>
      </w:pPr>
      <w:r w:rsidRPr="00D303A2">
        <w:rPr>
          <w:rStyle w:val="a6"/>
          <w:sz w:val="20"/>
          <w:szCs w:val="20"/>
        </w:rPr>
        <w:footnoteRef/>
      </w:r>
      <w:r w:rsidRPr="00D303A2">
        <w:rPr>
          <w:sz w:val="20"/>
          <w:szCs w:val="20"/>
        </w:rPr>
        <w:t xml:space="preserve"> </w:t>
      </w:r>
      <w:r w:rsidRPr="00D303A2">
        <w:rPr>
          <w:sz w:val="20"/>
          <w:szCs w:val="20"/>
          <w:lang w:eastAsia="ru-RU" w:bidi="ru-RU"/>
        </w:rPr>
        <w:t>Папирян Г.А. Международные экономические отношения.</w:t>
      </w:r>
      <w:r w:rsidRPr="00D303A2">
        <w:rPr>
          <w:sz w:val="20"/>
          <w:szCs w:val="20"/>
          <w:lang w:eastAsia="ru-RU" w:bidi="ru-RU"/>
        </w:rPr>
        <w:tab/>
        <w:t>Экономика</w:t>
      </w:r>
      <w:r w:rsidRPr="00D303A2">
        <w:rPr>
          <w:sz w:val="20"/>
          <w:szCs w:val="20"/>
          <w:lang w:val="uk-UA"/>
        </w:rPr>
        <w:t xml:space="preserve"> </w:t>
      </w:r>
      <w:r w:rsidRPr="00D303A2">
        <w:rPr>
          <w:sz w:val="20"/>
          <w:szCs w:val="20"/>
          <w:lang w:eastAsia="ru-RU" w:bidi="ru-RU"/>
        </w:rPr>
        <w:t>туризма. / Г.А.Папирян - М.: Финансы и статистика, 2000. - 228с.</w:t>
      </w:r>
    </w:p>
  </w:footnote>
  <w:footnote w:id="2">
    <w:p w:rsidR="00916F53" w:rsidRPr="00D303A2" w:rsidRDefault="00916F53" w:rsidP="00916F53">
      <w:pPr>
        <w:pStyle w:val="22"/>
        <w:shd w:val="clear" w:color="auto" w:fill="auto"/>
        <w:tabs>
          <w:tab w:val="left" w:pos="687"/>
        </w:tabs>
        <w:spacing w:before="0" w:after="0" w:line="240" w:lineRule="auto"/>
        <w:jc w:val="both"/>
        <w:rPr>
          <w:sz w:val="20"/>
          <w:szCs w:val="20"/>
          <w:lang w:val="uk-UA"/>
        </w:rPr>
      </w:pPr>
      <w:r w:rsidRPr="00D303A2">
        <w:rPr>
          <w:rStyle w:val="a6"/>
          <w:sz w:val="20"/>
          <w:szCs w:val="20"/>
        </w:rPr>
        <w:footnoteRef/>
      </w:r>
      <w:r w:rsidRPr="00D303A2">
        <w:rPr>
          <w:sz w:val="20"/>
          <w:szCs w:val="20"/>
          <w:lang w:val="uk-UA"/>
        </w:rPr>
        <w:t xml:space="preserve"> </w:t>
      </w:r>
      <w:r w:rsidRPr="00D303A2">
        <w:rPr>
          <w:sz w:val="20"/>
          <w:szCs w:val="20"/>
          <w:lang w:val="uk-UA" w:eastAsia="ru-RU" w:bidi="ru-RU"/>
        </w:rPr>
        <w:t xml:space="preserve">Рутинський М.Й., </w:t>
      </w:r>
      <w:r w:rsidRPr="00D303A2">
        <w:rPr>
          <w:sz w:val="20"/>
          <w:szCs w:val="20"/>
          <w:lang w:val="uk-UA"/>
        </w:rPr>
        <w:t xml:space="preserve">Стецюк </w:t>
      </w:r>
      <w:r w:rsidRPr="00D303A2">
        <w:rPr>
          <w:sz w:val="20"/>
          <w:szCs w:val="20"/>
          <w:lang w:val="uk-UA" w:eastAsia="ru-RU" w:bidi="ru-RU"/>
        </w:rPr>
        <w:t xml:space="preserve">О.В. </w:t>
      </w:r>
      <w:r w:rsidRPr="00D303A2">
        <w:rPr>
          <w:sz w:val="20"/>
          <w:szCs w:val="20"/>
          <w:lang w:val="uk-UA"/>
        </w:rPr>
        <w:t xml:space="preserve">Туристичний </w:t>
      </w:r>
      <w:r w:rsidRPr="00D303A2">
        <w:rPr>
          <w:sz w:val="20"/>
          <w:szCs w:val="20"/>
          <w:lang w:val="uk-UA" w:eastAsia="ru-RU" w:bidi="ru-RU"/>
        </w:rPr>
        <w:t xml:space="preserve">комплекс </w:t>
      </w:r>
      <w:r w:rsidRPr="00D303A2">
        <w:rPr>
          <w:sz w:val="20"/>
          <w:szCs w:val="20"/>
          <w:lang w:val="uk-UA"/>
        </w:rPr>
        <w:t>Карпатського регіону України: навчальний посібник. / М.Й.Рутинський, О.В.Стецюк Чернівці: Книги - ХХІ, 2008. - С. 41-42.</w:t>
      </w:r>
    </w:p>
  </w:footnote>
  <w:footnote w:id="3">
    <w:p w:rsidR="00916F53" w:rsidRPr="00D303A2" w:rsidRDefault="00916F53" w:rsidP="00916F53">
      <w:pPr>
        <w:pStyle w:val="22"/>
        <w:shd w:val="clear" w:color="auto" w:fill="auto"/>
        <w:tabs>
          <w:tab w:val="left" w:pos="690"/>
          <w:tab w:val="right" w:pos="9691"/>
        </w:tabs>
        <w:spacing w:before="0" w:after="0" w:line="240" w:lineRule="auto"/>
        <w:jc w:val="both"/>
        <w:rPr>
          <w:sz w:val="20"/>
          <w:szCs w:val="20"/>
          <w:lang w:val="uk-UA"/>
        </w:rPr>
      </w:pPr>
      <w:r w:rsidRPr="00D303A2">
        <w:rPr>
          <w:rStyle w:val="a6"/>
          <w:sz w:val="20"/>
          <w:szCs w:val="20"/>
        </w:rPr>
        <w:footnoteRef/>
      </w:r>
      <w:r w:rsidRPr="00D303A2">
        <w:rPr>
          <w:sz w:val="20"/>
          <w:szCs w:val="20"/>
        </w:rPr>
        <w:t xml:space="preserve"> </w:t>
      </w:r>
      <w:r w:rsidRPr="00D303A2">
        <w:rPr>
          <w:sz w:val="20"/>
          <w:szCs w:val="20"/>
          <w:lang w:eastAsia="ru-RU" w:bidi="ru-RU"/>
        </w:rPr>
        <w:t>Папирян Г.А. Международные экономические отношения.</w:t>
      </w:r>
      <w:r w:rsidRPr="00D303A2">
        <w:rPr>
          <w:sz w:val="20"/>
          <w:szCs w:val="20"/>
          <w:lang w:eastAsia="ru-RU" w:bidi="ru-RU"/>
        </w:rPr>
        <w:tab/>
        <w:t>Экономика</w:t>
      </w:r>
      <w:r w:rsidRPr="00D303A2">
        <w:rPr>
          <w:sz w:val="20"/>
          <w:szCs w:val="20"/>
          <w:lang w:val="uk-UA"/>
        </w:rPr>
        <w:t xml:space="preserve"> </w:t>
      </w:r>
      <w:r w:rsidRPr="00D303A2">
        <w:rPr>
          <w:sz w:val="20"/>
          <w:szCs w:val="20"/>
          <w:lang w:eastAsia="ru-RU" w:bidi="ru-RU"/>
        </w:rPr>
        <w:t>туризма. / Г.А.Папирян - М.: Финансы и статистика, 2000. - 228с.</w:t>
      </w:r>
    </w:p>
  </w:footnote>
  <w:footnote w:id="4">
    <w:p w:rsidR="00916F53" w:rsidRPr="00D303A2" w:rsidRDefault="00916F53" w:rsidP="00916F53">
      <w:pPr>
        <w:pStyle w:val="22"/>
        <w:shd w:val="clear" w:color="auto" w:fill="auto"/>
        <w:tabs>
          <w:tab w:val="left" w:pos="687"/>
        </w:tabs>
        <w:spacing w:before="0" w:after="0" w:line="240" w:lineRule="auto"/>
        <w:jc w:val="both"/>
        <w:rPr>
          <w:sz w:val="20"/>
          <w:szCs w:val="20"/>
          <w:lang w:val="uk-UA"/>
        </w:rPr>
      </w:pPr>
      <w:r w:rsidRPr="00D303A2">
        <w:rPr>
          <w:rStyle w:val="a6"/>
          <w:sz w:val="20"/>
          <w:szCs w:val="20"/>
        </w:rPr>
        <w:footnoteRef/>
      </w:r>
      <w:r w:rsidRPr="00D303A2">
        <w:rPr>
          <w:sz w:val="20"/>
          <w:szCs w:val="20"/>
          <w:lang w:val="uk-UA"/>
        </w:rPr>
        <w:t xml:space="preserve"> </w:t>
      </w:r>
      <w:r w:rsidRPr="00D303A2">
        <w:rPr>
          <w:sz w:val="20"/>
          <w:szCs w:val="20"/>
          <w:lang w:val="uk-UA" w:eastAsia="ru-RU" w:bidi="ru-RU"/>
        </w:rPr>
        <w:t xml:space="preserve">Рутинський М.Й., </w:t>
      </w:r>
      <w:r w:rsidRPr="00D303A2">
        <w:rPr>
          <w:sz w:val="20"/>
          <w:szCs w:val="20"/>
          <w:lang w:val="uk-UA"/>
        </w:rPr>
        <w:t xml:space="preserve">Стецюк </w:t>
      </w:r>
      <w:r w:rsidRPr="00D303A2">
        <w:rPr>
          <w:sz w:val="20"/>
          <w:szCs w:val="20"/>
          <w:lang w:val="uk-UA" w:eastAsia="ru-RU" w:bidi="ru-RU"/>
        </w:rPr>
        <w:t xml:space="preserve">О.В. </w:t>
      </w:r>
      <w:r w:rsidRPr="00D303A2">
        <w:rPr>
          <w:sz w:val="20"/>
          <w:szCs w:val="20"/>
          <w:lang w:val="uk-UA"/>
        </w:rPr>
        <w:t xml:space="preserve">Туристичний </w:t>
      </w:r>
      <w:r w:rsidRPr="00D303A2">
        <w:rPr>
          <w:sz w:val="20"/>
          <w:szCs w:val="20"/>
          <w:lang w:val="uk-UA" w:eastAsia="ru-RU" w:bidi="ru-RU"/>
        </w:rPr>
        <w:t xml:space="preserve">комплекс </w:t>
      </w:r>
      <w:r w:rsidRPr="00D303A2">
        <w:rPr>
          <w:sz w:val="20"/>
          <w:szCs w:val="20"/>
          <w:lang w:val="uk-UA"/>
        </w:rPr>
        <w:t>Карпатського регіону України: навчальний посібник. / М.Й.Рутинський, О.В.Стецюк - Чернівці: Книги - ХХІ, 2008. - 440 с.</w:t>
      </w:r>
    </w:p>
  </w:footnote>
  <w:footnote w:id="5">
    <w:p w:rsidR="00916F53" w:rsidRPr="00D303A2" w:rsidRDefault="00916F53" w:rsidP="00916F53">
      <w:pPr>
        <w:pStyle w:val="22"/>
        <w:shd w:val="clear" w:color="auto" w:fill="auto"/>
        <w:tabs>
          <w:tab w:val="left" w:pos="690"/>
          <w:tab w:val="right" w:pos="9691"/>
        </w:tabs>
        <w:spacing w:before="0" w:after="0" w:line="240" w:lineRule="auto"/>
        <w:jc w:val="both"/>
        <w:rPr>
          <w:sz w:val="20"/>
          <w:szCs w:val="20"/>
        </w:rPr>
      </w:pPr>
      <w:r w:rsidRPr="00D303A2">
        <w:rPr>
          <w:rStyle w:val="a6"/>
          <w:sz w:val="20"/>
          <w:szCs w:val="20"/>
        </w:rPr>
        <w:footnoteRef/>
      </w:r>
      <w:r w:rsidRPr="00D303A2">
        <w:rPr>
          <w:sz w:val="20"/>
          <w:szCs w:val="20"/>
        </w:rPr>
        <w:t xml:space="preserve"> </w:t>
      </w:r>
      <w:r w:rsidRPr="00D303A2">
        <w:rPr>
          <w:sz w:val="20"/>
          <w:szCs w:val="20"/>
          <w:lang w:eastAsia="ru-RU" w:bidi="ru-RU"/>
        </w:rPr>
        <w:t>Папирян Г.А. Международные экономические отношения.</w:t>
      </w:r>
      <w:r w:rsidRPr="00D303A2">
        <w:rPr>
          <w:sz w:val="20"/>
          <w:szCs w:val="20"/>
          <w:lang w:eastAsia="ru-RU" w:bidi="ru-RU"/>
        </w:rPr>
        <w:tab/>
        <w:t>Экономика</w:t>
      </w:r>
      <w:r w:rsidRPr="00D303A2">
        <w:rPr>
          <w:sz w:val="20"/>
          <w:szCs w:val="20"/>
          <w:lang w:val="uk-UA"/>
        </w:rPr>
        <w:t xml:space="preserve"> </w:t>
      </w:r>
      <w:r w:rsidRPr="00D303A2">
        <w:rPr>
          <w:sz w:val="20"/>
          <w:szCs w:val="20"/>
          <w:lang w:eastAsia="ru-RU" w:bidi="ru-RU"/>
        </w:rPr>
        <w:t xml:space="preserve">туризма. / Г.А.Папирян - М.: Финансы и статистика, 2000. – </w:t>
      </w:r>
      <w:r w:rsidRPr="00D303A2">
        <w:rPr>
          <w:sz w:val="20"/>
          <w:szCs w:val="20"/>
          <w:lang w:val="uk-UA" w:eastAsia="ru-RU" w:bidi="ru-RU"/>
        </w:rPr>
        <w:t>С. 19.</w:t>
      </w:r>
    </w:p>
  </w:footnote>
  <w:footnote w:id="6">
    <w:p w:rsidR="00916F53" w:rsidRPr="00D303A2" w:rsidRDefault="00916F53" w:rsidP="00916F53">
      <w:pPr>
        <w:pStyle w:val="22"/>
        <w:shd w:val="clear" w:color="auto" w:fill="auto"/>
        <w:tabs>
          <w:tab w:val="left" w:pos="684"/>
        </w:tabs>
        <w:spacing w:before="0" w:after="0" w:line="240" w:lineRule="auto"/>
        <w:jc w:val="both"/>
        <w:rPr>
          <w:sz w:val="20"/>
          <w:szCs w:val="20"/>
        </w:rPr>
      </w:pPr>
      <w:r w:rsidRPr="00D303A2">
        <w:rPr>
          <w:rStyle w:val="a6"/>
          <w:sz w:val="20"/>
          <w:szCs w:val="20"/>
        </w:rPr>
        <w:footnoteRef/>
      </w:r>
      <w:r w:rsidRPr="00D303A2">
        <w:rPr>
          <w:sz w:val="20"/>
          <w:szCs w:val="20"/>
        </w:rPr>
        <w:t xml:space="preserve"> </w:t>
      </w:r>
      <w:r w:rsidRPr="00D303A2">
        <w:rPr>
          <w:sz w:val="20"/>
          <w:szCs w:val="20"/>
          <w:lang w:eastAsia="ru-RU" w:bidi="ru-RU"/>
        </w:rPr>
        <w:t xml:space="preserve">Булатова </w:t>
      </w:r>
      <w:r w:rsidRPr="00D303A2">
        <w:rPr>
          <w:sz w:val="20"/>
          <w:szCs w:val="20"/>
        </w:rPr>
        <w:t>О.В., Дубенюк Я.А. Особливості моделей міжнародної торгівлі туристичними послугами / О.В.Булатова, Я.А.Дубенюк // Матеріали доповідей ІІІ науково-практичної конференції «Інформаційні технології в управлінні туристичною та курортно-рекреаційною економікою». - Бердянськ: АУІТ «АРІУ», 2007.</w:t>
      </w:r>
    </w:p>
  </w:footnote>
  <w:footnote w:id="7">
    <w:p w:rsidR="00916F53" w:rsidRPr="00D303A2" w:rsidRDefault="00916F53" w:rsidP="00916F53">
      <w:pPr>
        <w:pStyle w:val="22"/>
        <w:shd w:val="clear" w:color="auto" w:fill="auto"/>
        <w:tabs>
          <w:tab w:val="left" w:pos="679"/>
        </w:tabs>
        <w:spacing w:before="0" w:after="0" w:line="240" w:lineRule="auto"/>
        <w:jc w:val="both"/>
        <w:rPr>
          <w:sz w:val="20"/>
          <w:szCs w:val="20"/>
          <w:lang w:val="uk-UA"/>
        </w:rPr>
      </w:pPr>
      <w:r w:rsidRPr="00D303A2">
        <w:rPr>
          <w:rStyle w:val="a6"/>
          <w:sz w:val="20"/>
          <w:szCs w:val="20"/>
        </w:rPr>
        <w:footnoteRef/>
      </w:r>
      <w:r w:rsidRPr="00D303A2">
        <w:rPr>
          <w:sz w:val="20"/>
          <w:szCs w:val="20"/>
        </w:rPr>
        <w:t xml:space="preserve"> </w:t>
      </w:r>
      <w:r w:rsidRPr="00D303A2">
        <w:rPr>
          <w:sz w:val="20"/>
          <w:szCs w:val="20"/>
          <w:lang w:eastAsia="ru-RU" w:bidi="ru-RU"/>
        </w:rPr>
        <w:t xml:space="preserve">Жукова </w:t>
      </w:r>
      <w:r w:rsidRPr="00D303A2">
        <w:rPr>
          <w:sz w:val="20"/>
          <w:szCs w:val="20"/>
        </w:rPr>
        <w:t xml:space="preserve">М.А. Менеджмент в </w:t>
      </w:r>
      <w:r w:rsidRPr="00D303A2">
        <w:rPr>
          <w:sz w:val="20"/>
          <w:szCs w:val="20"/>
          <w:lang w:eastAsia="ru-RU" w:bidi="ru-RU"/>
        </w:rPr>
        <w:t xml:space="preserve">туристском </w:t>
      </w:r>
      <w:r w:rsidRPr="00D303A2">
        <w:rPr>
          <w:sz w:val="20"/>
          <w:szCs w:val="20"/>
        </w:rPr>
        <w:t>бизнесе: навч.посіб. / М.А.Жукова - М.: КНОРУС, 2006. - 192 с.</w:t>
      </w:r>
    </w:p>
  </w:footnote>
  <w:footnote w:id="8">
    <w:p w:rsidR="00916F53" w:rsidRPr="00D303A2" w:rsidRDefault="00916F53" w:rsidP="00916F53">
      <w:pPr>
        <w:pStyle w:val="22"/>
        <w:shd w:val="clear" w:color="auto" w:fill="auto"/>
        <w:tabs>
          <w:tab w:val="left" w:pos="686"/>
        </w:tabs>
        <w:spacing w:before="0" w:after="0" w:line="240" w:lineRule="auto"/>
        <w:jc w:val="both"/>
        <w:rPr>
          <w:sz w:val="20"/>
          <w:szCs w:val="20"/>
          <w:lang w:val="uk-UA"/>
        </w:rPr>
      </w:pPr>
      <w:r w:rsidRPr="00D303A2">
        <w:rPr>
          <w:rStyle w:val="a6"/>
          <w:sz w:val="20"/>
          <w:szCs w:val="20"/>
        </w:rPr>
        <w:footnoteRef/>
      </w:r>
      <w:r w:rsidRPr="00D303A2">
        <w:rPr>
          <w:sz w:val="20"/>
          <w:szCs w:val="20"/>
          <w:lang w:val="uk-UA"/>
        </w:rPr>
        <w:t xml:space="preserve"> Зовнішньоекономічна діяльність підприємства:</w:t>
      </w:r>
      <w:r w:rsidRPr="00D303A2">
        <w:rPr>
          <w:sz w:val="20"/>
          <w:szCs w:val="20"/>
          <w:lang w:val="uk-UA"/>
        </w:rPr>
        <w:tab/>
        <w:t xml:space="preserve">Навч.посіб. / Шкурупій О.В., Гончаренко В.В., </w:t>
      </w:r>
      <w:r w:rsidRPr="00D303A2">
        <w:rPr>
          <w:sz w:val="20"/>
          <w:szCs w:val="20"/>
          <w:lang w:val="uk-UA" w:eastAsia="ru-RU" w:bidi="ru-RU"/>
        </w:rPr>
        <w:t xml:space="preserve">Артеменко </w:t>
      </w:r>
      <w:r w:rsidRPr="00D303A2">
        <w:rPr>
          <w:sz w:val="20"/>
          <w:szCs w:val="20"/>
          <w:lang w:val="uk-UA"/>
        </w:rPr>
        <w:t xml:space="preserve">І.А. та ін.; За ред. </w:t>
      </w:r>
      <w:r w:rsidRPr="00916F53">
        <w:rPr>
          <w:sz w:val="20"/>
          <w:szCs w:val="20"/>
          <w:lang w:val="uk-UA"/>
        </w:rPr>
        <w:t>О.В.Шкурупій. - К.: Центр учбової літератури, 2012. - 248 с.</w:t>
      </w:r>
    </w:p>
  </w:footnote>
  <w:footnote w:id="9">
    <w:p w:rsidR="00916F53" w:rsidRPr="00916F53" w:rsidRDefault="00916F53" w:rsidP="00916F53">
      <w:pPr>
        <w:pStyle w:val="22"/>
        <w:shd w:val="clear" w:color="auto" w:fill="auto"/>
        <w:tabs>
          <w:tab w:val="left" w:pos="687"/>
        </w:tabs>
        <w:spacing w:before="0" w:after="0" w:line="240" w:lineRule="auto"/>
        <w:jc w:val="both"/>
        <w:rPr>
          <w:sz w:val="20"/>
          <w:szCs w:val="20"/>
          <w:lang w:val="uk-UA"/>
        </w:rPr>
      </w:pPr>
      <w:r w:rsidRPr="00D303A2">
        <w:rPr>
          <w:rStyle w:val="a6"/>
          <w:sz w:val="20"/>
          <w:szCs w:val="20"/>
        </w:rPr>
        <w:footnoteRef/>
      </w:r>
      <w:r w:rsidRPr="00916F53">
        <w:rPr>
          <w:sz w:val="20"/>
          <w:szCs w:val="20"/>
          <w:lang w:val="uk-UA"/>
        </w:rPr>
        <w:t xml:space="preserve"> </w:t>
      </w:r>
      <w:r w:rsidRPr="00916F53">
        <w:rPr>
          <w:sz w:val="20"/>
          <w:szCs w:val="20"/>
          <w:lang w:val="uk-UA" w:eastAsia="ru-RU" w:bidi="ru-RU"/>
        </w:rPr>
        <w:t>Рутинський М.Й.</w:t>
      </w:r>
      <w:r w:rsidRPr="00D303A2">
        <w:rPr>
          <w:sz w:val="20"/>
          <w:szCs w:val="20"/>
          <w:lang w:val="uk-UA" w:eastAsia="ru-RU" w:bidi="ru-RU"/>
        </w:rPr>
        <w:t xml:space="preserve"> </w:t>
      </w:r>
      <w:r w:rsidRPr="00916F53">
        <w:rPr>
          <w:sz w:val="20"/>
          <w:szCs w:val="20"/>
          <w:lang w:val="uk-UA"/>
        </w:rPr>
        <w:t xml:space="preserve">Туристичний </w:t>
      </w:r>
      <w:r w:rsidRPr="00916F53">
        <w:rPr>
          <w:sz w:val="20"/>
          <w:szCs w:val="20"/>
          <w:lang w:val="uk-UA" w:eastAsia="ru-RU" w:bidi="ru-RU"/>
        </w:rPr>
        <w:t xml:space="preserve">комплекс </w:t>
      </w:r>
      <w:r w:rsidRPr="00916F53">
        <w:rPr>
          <w:sz w:val="20"/>
          <w:szCs w:val="20"/>
          <w:lang w:val="uk-UA"/>
        </w:rPr>
        <w:t>Карпатського регіону України: навчальний посібник. / М.Й.Рутинський, О.В.Стецюк - Чернівці: Книги - ХХІ, 2008. - 440 с.</w:t>
      </w:r>
    </w:p>
  </w:footnote>
  <w:footnote w:id="10">
    <w:p w:rsidR="00916F53" w:rsidRPr="00D303A2" w:rsidRDefault="00916F53" w:rsidP="00916F53">
      <w:pPr>
        <w:pStyle w:val="22"/>
        <w:shd w:val="clear" w:color="auto" w:fill="auto"/>
        <w:tabs>
          <w:tab w:val="left" w:pos="687"/>
        </w:tabs>
        <w:spacing w:before="0" w:after="0" w:line="240" w:lineRule="auto"/>
        <w:jc w:val="both"/>
        <w:rPr>
          <w:sz w:val="20"/>
          <w:szCs w:val="20"/>
          <w:lang w:val="uk-UA"/>
        </w:rPr>
      </w:pPr>
      <w:r w:rsidRPr="00D303A2">
        <w:rPr>
          <w:rStyle w:val="a6"/>
          <w:sz w:val="20"/>
          <w:szCs w:val="20"/>
        </w:rPr>
        <w:footnoteRef/>
      </w:r>
      <w:r w:rsidRPr="00916F53">
        <w:rPr>
          <w:sz w:val="20"/>
          <w:szCs w:val="20"/>
          <w:lang w:val="uk-UA"/>
        </w:rPr>
        <w:t xml:space="preserve"> </w:t>
      </w:r>
      <w:r w:rsidRPr="00916F53">
        <w:rPr>
          <w:sz w:val="20"/>
          <w:szCs w:val="20"/>
          <w:lang w:val="uk-UA" w:eastAsia="ru-RU" w:bidi="ru-RU"/>
        </w:rPr>
        <w:t>Рутинський М.Й.</w:t>
      </w:r>
      <w:r w:rsidRPr="00D303A2">
        <w:rPr>
          <w:sz w:val="20"/>
          <w:szCs w:val="20"/>
          <w:lang w:val="uk-UA" w:eastAsia="ru-RU" w:bidi="ru-RU"/>
        </w:rPr>
        <w:t xml:space="preserve"> </w:t>
      </w:r>
      <w:r w:rsidRPr="00916F53">
        <w:rPr>
          <w:sz w:val="20"/>
          <w:szCs w:val="20"/>
          <w:lang w:val="uk-UA"/>
        </w:rPr>
        <w:t xml:space="preserve">Туристичний </w:t>
      </w:r>
      <w:r w:rsidRPr="00916F53">
        <w:rPr>
          <w:sz w:val="20"/>
          <w:szCs w:val="20"/>
          <w:lang w:val="uk-UA" w:eastAsia="ru-RU" w:bidi="ru-RU"/>
        </w:rPr>
        <w:t xml:space="preserve">комплекс </w:t>
      </w:r>
      <w:r w:rsidRPr="00916F53">
        <w:rPr>
          <w:sz w:val="20"/>
          <w:szCs w:val="20"/>
          <w:lang w:val="uk-UA"/>
        </w:rPr>
        <w:t xml:space="preserve">Карпатського регіону України: навчальний посібник. / М.Й.Рутинський, О.В.Стецюк - Чернівці: Книги - ХХІ, 2008. – </w:t>
      </w:r>
      <w:r w:rsidRPr="00D303A2">
        <w:rPr>
          <w:sz w:val="20"/>
          <w:szCs w:val="20"/>
          <w:lang w:val="uk-UA"/>
        </w:rPr>
        <w:t>С. 47</w:t>
      </w:r>
      <w:r w:rsidRPr="00916F53">
        <w:rPr>
          <w:sz w:val="20"/>
          <w:szCs w:val="20"/>
          <w:lang w:val="uk-UA"/>
        </w:rPr>
        <w:t>.</w:t>
      </w:r>
    </w:p>
  </w:footnote>
  <w:footnote w:id="11">
    <w:p w:rsidR="00916F53" w:rsidRPr="00D303A2" w:rsidRDefault="00916F53" w:rsidP="00916F53">
      <w:pPr>
        <w:pStyle w:val="22"/>
        <w:shd w:val="clear" w:color="auto" w:fill="auto"/>
        <w:tabs>
          <w:tab w:val="left" w:pos="687"/>
        </w:tabs>
        <w:spacing w:before="0" w:after="0" w:line="240" w:lineRule="auto"/>
        <w:jc w:val="both"/>
        <w:rPr>
          <w:sz w:val="20"/>
          <w:szCs w:val="20"/>
        </w:rPr>
      </w:pPr>
      <w:r w:rsidRPr="00D303A2">
        <w:rPr>
          <w:rStyle w:val="a6"/>
          <w:sz w:val="20"/>
          <w:szCs w:val="20"/>
        </w:rPr>
        <w:footnoteRef/>
      </w:r>
      <w:r w:rsidRPr="00D303A2">
        <w:rPr>
          <w:sz w:val="20"/>
          <w:szCs w:val="20"/>
        </w:rPr>
        <w:t xml:space="preserve"> Рутинський М.Й. Рекреалогія з основами курортології. Частина І. Теоретичні засади: Курс лекцій / М.Й.Рутинський // За ред.. М.Мальської. - Львів: Фенікс, 2004. - 68 с.</w:t>
      </w:r>
    </w:p>
    <w:p w:rsidR="00916F53" w:rsidRPr="00D303A2" w:rsidRDefault="00916F53" w:rsidP="00916F53">
      <w:pPr>
        <w:pStyle w:val="a4"/>
        <w:rPr>
          <w:rFonts w:ascii="Times New Roman" w:hAnsi="Times New Roman" w:cs="Times New Roman"/>
        </w:rPr>
      </w:pPr>
    </w:p>
  </w:footnote>
  <w:footnote w:id="12">
    <w:p w:rsidR="00916F53" w:rsidRPr="00D303A2" w:rsidRDefault="00916F53" w:rsidP="00916F53">
      <w:pPr>
        <w:pStyle w:val="22"/>
        <w:shd w:val="clear" w:color="auto" w:fill="auto"/>
        <w:tabs>
          <w:tab w:val="left" w:pos="687"/>
        </w:tabs>
        <w:spacing w:before="0" w:after="0" w:line="240" w:lineRule="auto"/>
        <w:jc w:val="both"/>
        <w:rPr>
          <w:sz w:val="20"/>
          <w:szCs w:val="20"/>
          <w:lang w:val="uk-UA"/>
        </w:rPr>
      </w:pPr>
      <w:r w:rsidRPr="00D303A2">
        <w:rPr>
          <w:rStyle w:val="a6"/>
          <w:sz w:val="20"/>
          <w:szCs w:val="20"/>
        </w:rPr>
        <w:footnoteRef/>
      </w:r>
      <w:r w:rsidRPr="00D303A2">
        <w:rPr>
          <w:sz w:val="20"/>
          <w:szCs w:val="20"/>
        </w:rPr>
        <w:t xml:space="preserve"> Рутинський М.Й. Рекреалогія з основами курортології. Частина І. Теоретичні засади: Курс лекцій / М.Й.Рутинський // За ред.. М.Мальської. - Львів: Фенікс, 2004. – </w:t>
      </w:r>
      <w:r w:rsidRPr="00D303A2">
        <w:rPr>
          <w:sz w:val="20"/>
          <w:szCs w:val="20"/>
          <w:lang w:val="uk-UA"/>
        </w:rPr>
        <w:t>С. 11-12.</w:t>
      </w:r>
    </w:p>
    <w:p w:rsidR="00916F53" w:rsidRPr="00D303A2" w:rsidRDefault="00916F53" w:rsidP="00916F53">
      <w:pPr>
        <w:pStyle w:val="a4"/>
        <w:rPr>
          <w:rFonts w:ascii="Times New Roman" w:hAnsi="Times New Roman" w:cs="Times New Roman"/>
        </w:rPr>
      </w:pPr>
    </w:p>
  </w:footnote>
  <w:footnote w:id="13">
    <w:p w:rsidR="00916F53" w:rsidRPr="00D303A2" w:rsidRDefault="00916F53" w:rsidP="00916F53">
      <w:pPr>
        <w:pStyle w:val="22"/>
        <w:shd w:val="clear" w:color="auto" w:fill="auto"/>
        <w:tabs>
          <w:tab w:val="left" w:pos="687"/>
        </w:tabs>
        <w:spacing w:before="0" w:after="0" w:line="240" w:lineRule="auto"/>
        <w:jc w:val="both"/>
        <w:rPr>
          <w:sz w:val="20"/>
          <w:szCs w:val="20"/>
          <w:lang w:val="uk-UA"/>
        </w:rPr>
      </w:pPr>
      <w:r w:rsidRPr="00D303A2">
        <w:rPr>
          <w:rStyle w:val="a6"/>
          <w:sz w:val="20"/>
          <w:szCs w:val="20"/>
        </w:rPr>
        <w:footnoteRef/>
      </w:r>
      <w:r w:rsidRPr="00D303A2">
        <w:rPr>
          <w:sz w:val="20"/>
          <w:szCs w:val="20"/>
        </w:rPr>
        <w:t xml:space="preserve"> Рутинський М.Й. Рекреалогія з основами курортології. Частина І. Теоретичні засади: Курс лекцій / М.Й.Рутинський // За ред.. М.Мальської. - Львів: Фенікс, 2004. – </w:t>
      </w:r>
      <w:r w:rsidRPr="00D303A2">
        <w:rPr>
          <w:sz w:val="20"/>
          <w:szCs w:val="20"/>
          <w:lang w:val="uk-UA"/>
        </w:rPr>
        <w:t>С. 12.</w:t>
      </w:r>
    </w:p>
  </w:footnote>
  <w:footnote w:id="14">
    <w:p w:rsidR="00916F53" w:rsidRPr="00D303A2" w:rsidRDefault="00916F53" w:rsidP="00916F53">
      <w:pPr>
        <w:pStyle w:val="a4"/>
        <w:rPr>
          <w:rFonts w:ascii="Times New Roman" w:hAnsi="Times New Roman" w:cs="Times New Roman"/>
          <w:lang w:val="uk-UA"/>
        </w:rPr>
      </w:pPr>
      <w:r w:rsidRPr="00D303A2">
        <w:rPr>
          <w:rStyle w:val="a6"/>
          <w:rFonts w:ascii="Times New Roman" w:hAnsi="Times New Roman" w:cs="Times New Roman"/>
        </w:rPr>
        <w:footnoteRef/>
      </w:r>
      <w:r w:rsidRPr="00D303A2">
        <w:rPr>
          <w:rFonts w:ascii="Times New Roman" w:hAnsi="Times New Roman" w:cs="Times New Roman"/>
        </w:rPr>
        <w:t xml:space="preserve"> </w:t>
      </w:r>
      <w:r w:rsidRPr="00D303A2">
        <w:rPr>
          <w:rFonts w:ascii="Times New Roman" w:hAnsi="Times New Roman" w:cs="Times New Roman"/>
          <w:lang w:eastAsia="ru-RU" w:bidi="ru-RU"/>
        </w:rPr>
        <w:t xml:space="preserve">Рутинський М.Й., </w:t>
      </w:r>
      <w:r w:rsidRPr="00D303A2">
        <w:rPr>
          <w:rFonts w:ascii="Times New Roman" w:hAnsi="Times New Roman" w:cs="Times New Roman"/>
        </w:rPr>
        <w:t xml:space="preserve">Стецюк </w:t>
      </w:r>
      <w:r w:rsidRPr="00D303A2">
        <w:rPr>
          <w:rFonts w:ascii="Times New Roman" w:hAnsi="Times New Roman" w:cs="Times New Roman"/>
          <w:lang w:eastAsia="ru-RU" w:bidi="ru-RU"/>
        </w:rPr>
        <w:t xml:space="preserve">О.В. </w:t>
      </w:r>
      <w:r w:rsidRPr="00D303A2">
        <w:rPr>
          <w:rFonts w:ascii="Times New Roman" w:hAnsi="Times New Roman" w:cs="Times New Roman"/>
        </w:rPr>
        <w:t xml:space="preserve">Туристичний </w:t>
      </w:r>
      <w:r w:rsidRPr="00D303A2">
        <w:rPr>
          <w:rFonts w:ascii="Times New Roman" w:hAnsi="Times New Roman" w:cs="Times New Roman"/>
          <w:lang w:eastAsia="ru-RU" w:bidi="ru-RU"/>
        </w:rPr>
        <w:t xml:space="preserve">комплекс </w:t>
      </w:r>
      <w:r w:rsidRPr="00D303A2">
        <w:rPr>
          <w:rFonts w:ascii="Times New Roman" w:hAnsi="Times New Roman" w:cs="Times New Roman"/>
        </w:rPr>
        <w:t>Карпатського регіону України: навчальний посібник. / М.Й.Рутинський, О.В.Стецюк - Чернівці: Книги - ХХІ, 2008. –</w:t>
      </w:r>
      <w:r w:rsidRPr="00D303A2">
        <w:rPr>
          <w:rFonts w:ascii="Times New Roman" w:hAnsi="Times New Roman" w:cs="Times New Roman"/>
          <w:lang w:val="uk-UA"/>
        </w:rPr>
        <w:t xml:space="preserve"> С. 44.</w:t>
      </w:r>
    </w:p>
  </w:footnote>
  <w:footnote w:id="15">
    <w:p w:rsidR="00916F53" w:rsidRPr="00D303A2" w:rsidRDefault="00916F53" w:rsidP="00916F53">
      <w:pPr>
        <w:pStyle w:val="22"/>
        <w:shd w:val="clear" w:color="auto" w:fill="auto"/>
        <w:tabs>
          <w:tab w:val="left" w:pos="685"/>
        </w:tabs>
        <w:spacing w:before="0" w:after="0" w:line="240" w:lineRule="auto"/>
        <w:jc w:val="both"/>
        <w:rPr>
          <w:sz w:val="20"/>
          <w:szCs w:val="20"/>
        </w:rPr>
      </w:pPr>
      <w:r w:rsidRPr="00D303A2">
        <w:rPr>
          <w:rStyle w:val="a6"/>
          <w:sz w:val="20"/>
          <w:szCs w:val="20"/>
        </w:rPr>
        <w:footnoteRef/>
      </w:r>
      <w:r w:rsidRPr="00D303A2">
        <w:rPr>
          <w:sz w:val="20"/>
          <w:szCs w:val="20"/>
        </w:rPr>
        <w:t xml:space="preserve"> Родоман Б.Б. </w:t>
      </w:r>
      <w:r w:rsidRPr="00D303A2">
        <w:rPr>
          <w:sz w:val="20"/>
          <w:szCs w:val="20"/>
          <w:lang w:eastAsia="ru-RU" w:bidi="ru-RU"/>
        </w:rPr>
        <w:t>Обьективные процессы формирования ареалов и рациональная организация территории для охраны природы и рекреации / Б.Б.Родоман // Автореф.дис. д-ра геогр.н. - М., 1990. - 47 с.</w:t>
      </w:r>
    </w:p>
    <w:p w:rsidR="00916F53" w:rsidRPr="00D303A2" w:rsidRDefault="00916F53" w:rsidP="00916F53">
      <w:pPr>
        <w:pStyle w:val="22"/>
        <w:shd w:val="clear" w:color="auto" w:fill="auto"/>
        <w:tabs>
          <w:tab w:val="left" w:pos="685"/>
        </w:tabs>
        <w:spacing w:before="0" w:after="0" w:line="240" w:lineRule="auto"/>
        <w:jc w:val="both"/>
        <w:rPr>
          <w:sz w:val="20"/>
          <w:szCs w:val="20"/>
        </w:rPr>
      </w:pPr>
      <w:r w:rsidRPr="00D303A2">
        <w:rPr>
          <w:sz w:val="20"/>
          <w:szCs w:val="20"/>
          <w:lang w:eastAsia="ru-RU" w:bidi="ru-RU"/>
        </w:rPr>
        <w:t xml:space="preserve">Родоман Б.Б. Территориальные ареалы и сети: Очерки теоретической </w:t>
      </w:r>
      <w:r w:rsidRPr="00D303A2">
        <w:rPr>
          <w:sz w:val="20"/>
          <w:szCs w:val="20"/>
        </w:rPr>
        <w:t xml:space="preserve">географи: </w:t>
      </w:r>
      <w:r w:rsidRPr="00D303A2">
        <w:rPr>
          <w:sz w:val="20"/>
          <w:szCs w:val="20"/>
          <w:lang w:eastAsia="ru-RU" w:bidi="ru-RU"/>
        </w:rPr>
        <w:t>Учебное пособие. - 3-е узд., перераб. и доп. / Б.Б.Родоман - Смоленск: Ойкумена, 1999. - 256 с.</w:t>
      </w:r>
    </w:p>
    <w:p w:rsidR="00916F53" w:rsidRPr="00D303A2" w:rsidRDefault="00916F53" w:rsidP="00916F53">
      <w:pPr>
        <w:pStyle w:val="a4"/>
        <w:rPr>
          <w:rFonts w:ascii="Times New Roman" w:hAnsi="Times New Roman" w:cs="Times New Roman"/>
        </w:rPr>
      </w:pPr>
    </w:p>
  </w:footnote>
  <w:footnote w:id="16">
    <w:p w:rsidR="00916F53" w:rsidRPr="00D303A2" w:rsidRDefault="00916F53" w:rsidP="00916F53">
      <w:pPr>
        <w:pStyle w:val="22"/>
        <w:shd w:val="clear" w:color="auto" w:fill="auto"/>
        <w:tabs>
          <w:tab w:val="left" w:pos="667"/>
        </w:tabs>
        <w:spacing w:before="0" w:after="0" w:line="240" w:lineRule="auto"/>
        <w:jc w:val="both"/>
        <w:rPr>
          <w:sz w:val="20"/>
          <w:szCs w:val="20"/>
        </w:rPr>
      </w:pPr>
      <w:r w:rsidRPr="00D303A2">
        <w:rPr>
          <w:rStyle w:val="a6"/>
          <w:sz w:val="20"/>
          <w:szCs w:val="20"/>
        </w:rPr>
        <w:footnoteRef/>
      </w:r>
      <w:r w:rsidRPr="00D303A2">
        <w:rPr>
          <w:sz w:val="20"/>
          <w:szCs w:val="20"/>
        </w:rPr>
        <w:t xml:space="preserve"> Дністрянський М.С. Геополітичні доктрини і підходи: критичний аналіз методології: моногр. / М.С.Дністрянський - Львів: Видавничий центр ЛНУ імені І.Франка, 2003. - 114 с.</w:t>
      </w:r>
    </w:p>
  </w:footnote>
  <w:footnote w:id="17">
    <w:p w:rsidR="00916F53" w:rsidRPr="00D303A2" w:rsidRDefault="00916F53" w:rsidP="00916F53">
      <w:pPr>
        <w:pStyle w:val="22"/>
        <w:shd w:val="clear" w:color="auto" w:fill="auto"/>
        <w:tabs>
          <w:tab w:val="left" w:pos="687"/>
        </w:tabs>
        <w:spacing w:before="0" w:after="0" w:line="240" w:lineRule="auto"/>
        <w:jc w:val="both"/>
        <w:rPr>
          <w:sz w:val="20"/>
          <w:szCs w:val="20"/>
        </w:rPr>
      </w:pPr>
      <w:r w:rsidRPr="00D303A2">
        <w:rPr>
          <w:rStyle w:val="a6"/>
          <w:sz w:val="20"/>
          <w:szCs w:val="20"/>
        </w:rPr>
        <w:footnoteRef/>
      </w:r>
      <w:r w:rsidRPr="00D303A2">
        <w:rPr>
          <w:sz w:val="20"/>
          <w:szCs w:val="20"/>
        </w:rPr>
        <w:t xml:space="preserve"> </w:t>
      </w:r>
      <w:r w:rsidRPr="00D303A2">
        <w:rPr>
          <w:sz w:val="20"/>
          <w:szCs w:val="20"/>
          <w:lang w:eastAsia="ru-RU" w:bidi="ru-RU"/>
        </w:rPr>
        <w:t xml:space="preserve">Рутинський М.Й., </w:t>
      </w:r>
      <w:r w:rsidRPr="00D303A2">
        <w:rPr>
          <w:sz w:val="20"/>
          <w:szCs w:val="20"/>
        </w:rPr>
        <w:t xml:space="preserve">Стецюк </w:t>
      </w:r>
      <w:r w:rsidRPr="00D303A2">
        <w:rPr>
          <w:sz w:val="20"/>
          <w:szCs w:val="20"/>
          <w:lang w:eastAsia="ru-RU" w:bidi="ru-RU"/>
        </w:rPr>
        <w:t xml:space="preserve">О.В. </w:t>
      </w:r>
      <w:r w:rsidRPr="00D303A2">
        <w:rPr>
          <w:sz w:val="20"/>
          <w:szCs w:val="20"/>
        </w:rPr>
        <w:t xml:space="preserve">Туристичний </w:t>
      </w:r>
      <w:r w:rsidRPr="00D303A2">
        <w:rPr>
          <w:sz w:val="20"/>
          <w:szCs w:val="20"/>
          <w:lang w:eastAsia="ru-RU" w:bidi="ru-RU"/>
        </w:rPr>
        <w:t xml:space="preserve">комплекс </w:t>
      </w:r>
      <w:r w:rsidRPr="00D303A2">
        <w:rPr>
          <w:sz w:val="20"/>
          <w:szCs w:val="20"/>
        </w:rPr>
        <w:t>Карпатського регіону України: навчальний посібник. / М.Й.Рутинський, О.В.Стецюк</w:t>
      </w:r>
      <w:r w:rsidRPr="00D303A2">
        <w:rPr>
          <w:sz w:val="20"/>
          <w:szCs w:val="20"/>
          <w:lang w:val="uk-UA"/>
        </w:rPr>
        <w:t xml:space="preserve"> </w:t>
      </w:r>
      <w:r w:rsidRPr="00D303A2">
        <w:rPr>
          <w:sz w:val="20"/>
          <w:szCs w:val="20"/>
        </w:rPr>
        <w:t xml:space="preserve">Чернівці: Книги - ХХІ, 2008. – </w:t>
      </w:r>
      <w:r w:rsidRPr="00D303A2">
        <w:rPr>
          <w:sz w:val="20"/>
          <w:szCs w:val="20"/>
          <w:lang w:val="uk-UA"/>
        </w:rPr>
        <w:t>С. 49</w:t>
      </w:r>
      <w:r w:rsidRPr="00D303A2">
        <w:rPr>
          <w:sz w:val="20"/>
          <w:szCs w:val="20"/>
        </w:rPr>
        <w:t>.</w:t>
      </w:r>
    </w:p>
    <w:p w:rsidR="00916F53" w:rsidRPr="00D303A2" w:rsidRDefault="00916F53" w:rsidP="00916F53">
      <w:pPr>
        <w:pStyle w:val="a4"/>
        <w:rPr>
          <w:rFonts w:ascii="Times New Roman" w:hAnsi="Times New Roman" w:cs="Times New Roman"/>
        </w:rPr>
      </w:pPr>
    </w:p>
  </w:footnote>
  <w:footnote w:id="18">
    <w:p w:rsidR="00916F53" w:rsidRPr="00D303A2" w:rsidRDefault="00916F53" w:rsidP="00916F53">
      <w:pPr>
        <w:spacing w:after="0" w:line="240" w:lineRule="auto"/>
        <w:jc w:val="both"/>
        <w:rPr>
          <w:rFonts w:ascii="Times New Roman" w:eastAsia="Times New Roman" w:hAnsi="Times New Roman" w:cs="Times New Roman"/>
          <w:sz w:val="20"/>
          <w:szCs w:val="20"/>
          <w:lang w:val="uk-UA" w:eastAsia="ru-RU"/>
        </w:rPr>
      </w:pPr>
      <w:r w:rsidRPr="00D303A2">
        <w:rPr>
          <w:rStyle w:val="a6"/>
          <w:rFonts w:ascii="Times New Roman" w:hAnsi="Times New Roman" w:cs="Times New Roman"/>
          <w:sz w:val="20"/>
          <w:szCs w:val="20"/>
        </w:rPr>
        <w:footnoteRef/>
      </w:r>
      <w:r w:rsidRPr="00D303A2">
        <w:rPr>
          <w:rFonts w:ascii="Times New Roman" w:hAnsi="Times New Roman" w:cs="Times New Roman"/>
          <w:sz w:val="20"/>
          <w:szCs w:val="20"/>
        </w:rPr>
        <w:t xml:space="preserve"> </w:t>
      </w:r>
      <w:r w:rsidRPr="00D303A2">
        <w:rPr>
          <w:rFonts w:ascii="Times New Roman" w:eastAsia="Times New Roman" w:hAnsi="Times New Roman" w:cs="Times New Roman"/>
          <w:sz w:val="20"/>
          <w:szCs w:val="20"/>
          <w:lang w:eastAsia="ru-RU"/>
        </w:rPr>
        <w:t xml:space="preserve">Новейший словарь иностранных слов и выражений. - М.: Современный литератор, 2003. - 976 с. </w:t>
      </w:r>
    </w:p>
    <w:p w:rsidR="00916F53" w:rsidRPr="00D303A2" w:rsidRDefault="00916F53" w:rsidP="00916F53">
      <w:pPr>
        <w:spacing w:after="0" w:line="240" w:lineRule="auto"/>
        <w:jc w:val="both"/>
        <w:rPr>
          <w:rFonts w:ascii="Times New Roman" w:eastAsia="Times New Roman" w:hAnsi="Times New Roman" w:cs="Times New Roman"/>
          <w:sz w:val="20"/>
          <w:szCs w:val="20"/>
          <w:lang w:val="uk-UA" w:eastAsia="ru-RU"/>
        </w:rPr>
      </w:pPr>
      <w:r w:rsidRPr="00D303A2">
        <w:rPr>
          <w:rFonts w:ascii="Times New Roman" w:eastAsia="Times New Roman" w:hAnsi="Times New Roman" w:cs="Times New Roman"/>
          <w:sz w:val="20"/>
          <w:szCs w:val="20"/>
          <w:lang w:eastAsia="ru-RU"/>
        </w:rPr>
        <w:t>Ожегов С.И. Словарь русского языка / Под. ред. Н.Ю. Шведовой. - 17 изд., стереотип. - М.: Рус. язык, 1985. - 797 с.</w:t>
      </w:r>
    </w:p>
  </w:footnote>
  <w:footnote w:id="19">
    <w:p w:rsidR="00916F53" w:rsidRPr="00D303A2" w:rsidRDefault="00916F53" w:rsidP="00916F53">
      <w:pPr>
        <w:spacing w:after="0" w:line="240" w:lineRule="auto"/>
        <w:jc w:val="both"/>
        <w:outlineLvl w:val="0"/>
        <w:rPr>
          <w:rFonts w:ascii="Times New Roman" w:eastAsia="Times New Roman" w:hAnsi="Times New Roman" w:cs="Times New Roman"/>
          <w:b/>
          <w:bCs/>
          <w:kern w:val="36"/>
          <w:sz w:val="20"/>
          <w:szCs w:val="20"/>
          <w:lang w:val="uk-UA" w:eastAsia="ru-RU"/>
        </w:rPr>
      </w:pPr>
      <w:r w:rsidRPr="00D303A2">
        <w:rPr>
          <w:rStyle w:val="a6"/>
          <w:rFonts w:ascii="Times New Roman" w:hAnsi="Times New Roman" w:cs="Times New Roman"/>
          <w:sz w:val="20"/>
          <w:szCs w:val="20"/>
        </w:rPr>
        <w:footnoteRef/>
      </w:r>
      <w:r w:rsidRPr="00D303A2">
        <w:rPr>
          <w:rFonts w:ascii="Times New Roman" w:hAnsi="Times New Roman" w:cs="Times New Roman"/>
          <w:sz w:val="20"/>
          <w:szCs w:val="20"/>
        </w:rPr>
        <w:t xml:space="preserve"> </w:t>
      </w:r>
      <w:r w:rsidRPr="00D303A2">
        <w:rPr>
          <w:rFonts w:ascii="Times New Roman" w:eastAsia="Times New Roman" w:hAnsi="Times New Roman" w:cs="Times New Roman"/>
          <w:sz w:val="20"/>
          <w:szCs w:val="20"/>
          <w:lang w:eastAsia="ru-RU"/>
        </w:rPr>
        <w:t xml:space="preserve">Рахуба Є.С. </w:t>
      </w:r>
      <w:r w:rsidRPr="00D303A2">
        <w:rPr>
          <w:rFonts w:ascii="Times New Roman" w:eastAsia="Times New Roman" w:hAnsi="Times New Roman" w:cs="Times New Roman"/>
          <w:bCs/>
          <w:kern w:val="36"/>
          <w:sz w:val="20"/>
          <w:szCs w:val="20"/>
          <w:lang w:eastAsia="ru-RU"/>
        </w:rPr>
        <w:t>Соціокультурне значення туризму</w:t>
      </w:r>
      <w:r w:rsidRPr="00D303A2">
        <w:rPr>
          <w:rFonts w:ascii="Times New Roman" w:eastAsia="Times New Roman" w:hAnsi="Times New Roman" w:cs="Times New Roman"/>
          <w:b/>
          <w:bCs/>
          <w:kern w:val="36"/>
          <w:sz w:val="20"/>
          <w:szCs w:val="20"/>
          <w:lang w:val="uk-UA" w:eastAsia="ru-RU"/>
        </w:rPr>
        <w:t xml:space="preserve"> / </w:t>
      </w:r>
      <w:r w:rsidRPr="00D303A2">
        <w:rPr>
          <w:rFonts w:ascii="Times New Roman" w:eastAsia="Times New Roman" w:hAnsi="Times New Roman" w:cs="Times New Roman"/>
          <w:sz w:val="20"/>
          <w:szCs w:val="20"/>
          <w:lang w:eastAsia="ru-RU"/>
        </w:rPr>
        <w:t>Наукові записки Рівненського державного</w:t>
      </w:r>
      <w:r w:rsidRPr="00D303A2">
        <w:rPr>
          <w:rFonts w:ascii="Times New Roman" w:eastAsia="Times New Roman" w:hAnsi="Times New Roman" w:cs="Times New Roman"/>
          <w:sz w:val="20"/>
          <w:szCs w:val="20"/>
          <w:lang w:eastAsia="ru-RU"/>
        </w:rPr>
        <w:br/>
        <w:t>гуманітарного університету. - 2010. - Випуск 16. - Том ІІ</w:t>
      </w:r>
      <w:r w:rsidRPr="00D303A2">
        <w:rPr>
          <w:rFonts w:ascii="Times New Roman" w:eastAsia="Times New Roman" w:hAnsi="Times New Roman" w:cs="Times New Roman"/>
          <w:sz w:val="20"/>
          <w:szCs w:val="20"/>
          <w:lang w:val="uk-UA" w:eastAsia="ru-RU"/>
        </w:rPr>
        <w:t>. – С. 258-268.</w:t>
      </w:r>
    </w:p>
  </w:footnote>
  <w:footnote w:id="20">
    <w:p w:rsidR="00916F53" w:rsidRPr="00D303A2" w:rsidRDefault="00916F53" w:rsidP="00916F53">
      <w:pPr>
        <w:spacing w:after="0" w:line="240" w:lineRule="auto"/>
        <w:jc w:val="both"/>
        <w:outlineLvl w:val="0"/>
        <w:rPr>
          <w:rFonts w:ascii="Times New Roman" w:eastAsia="Times New Roman" w:hAnsi="Times New Roman" w:cs="Times New Roman"/>
          <w:b/>
          <w:bCs/>
          <w:kern w:val="36"/>
          <w:sz w:val="20"/>
          <w:szCs w:val="20"/>
          <w:lang w:val="uk-UA" w:eastAsia="ru-RU"/>
        </w:rPr>
      </w:pPr>
      <w:r w:rsidRPr="00D303A2">
        <w:rPr>
          <w:rStyle w:val="a6"/>
          <w:rFonts w:ascii="Times New Roman" w:hAnsi="Times New Roman" w:cs="Times New Roman"/>
          <w:sz w:val="20"/>
          <w:szCs w:val="20"/>
        </w:rPr>
        <w:footnoteRef/>
      </w:r>
      <w:r w:rsidRPr="00D303A2">
        <w:rPr>
          <w:rFonts w:ascii="Times New Roman" w:hAnsi="Times New Roman" w:cs="Times New Roman"/>
          <w:sz w:val="20"/>
          <w:szCs w:val="20"/>
        </w:rPr>
        <w:t xml:space="preserve"> </w:t>
      </w:r>
      <w:r w:rsidRPr="00D303A2">
        <w:rPr>
          <w:rFonts w:ascii="Times New Roman" w:eastAsia="Times New Roman" w:hAnsi="Times New Roman" w:cs="Times New Roman"/>
          <w:sz w:val="20"/>
          <w:szCs w:val="20"/>
          <w:lang w:eastAsia="ru-RU"/>
        </w:rPr>
        <w:t xml:space="preserve">Рахуба Є.С. </w:t>
      </w:r>
      <w:r w:rsidRPr="00D303A2">
        <w:rPr>
          <w:rFonts w:ascii="Times New Roman" w:eastAsia="Times New Roman" w:hAnsi="Times New Roman" w:cs="Times New Roman"/>
          <w:bCs/>
          <w:kern w:val="36"/>
          <w:sz w:val="20"/>
          <w:szCs w:val="20"/>
          <w:lang w:eastAsia="ru-RU"/>
        </w:rPr>
        <w:t>Соціокультурне значення туризму</w:t>
      </w:r>
      <w:r w:rsidRPr="00D303A2">
        <w:rPr>
          <w:rFonts w:ascii="Times New Roman" w:eastAsia="Times New Roman" w:hAnsi="Times New Roman" w:cs="Times New Roman"/>
          <w:b/>
          <w:bCs/>
          <w:kern w:val="36"/>
          <w:sz w:val="20"/>
          <w:szCs w:val="20"/>
          <w:lang w:val="uk-UA" w:eastAsia="ru-RU"/>
        </w:rPr>
        <w:t xml:space="preserve"> / </w:t>
      </w:r>
      <w:r w:rsidRPr="00D303A2">
        <w:rPr>
          <w:rFonts w:ascii="Times New Roman" w:eastAsia="Times New Roman" w:hAnsi="Times New Roman" w:cs="Times New Roman"/>
          <w:sz w:val="20"/>
          <w:szCs w:val="20"/>
          <w:lang w:eastAsia="ru-RU"/>
        </w:rPr>
        <w:t>Наукові записки Рівненського державного</w:t>
      </w:r>
      <w:r w:rsidRPr="00D303A2">
        <w:rPr>
          <w:rFonts w:ascii="Times New Roman" w:eastAsia="Times New Roman" w:hAnsi="Times New Roman" w:cs="Times New Roman"/>
          <w:sz w:val="20"/>
          <w:szCs w:val="20"/>
          <w:lang w:eastAsia="ru-RU"/>
        </w:rPr>
        <w:br/>
        <w:t>гуманітарного університету. - 2010. - Випуск 16. - Том ІІ</w:t>
      </w:r>
      <w:r w:rsidRPr="00D303A2">
        <w:rPr>
          <w:rFonts w:ascii="Times New Roman" w:eastAsia="Times New Roman" w:hAnsi="Times New Roman" w:cs="Times New Roman"/>
          <w:sz w:val="20"/>
          <w:szCs w:val="20"/>
          <w:lang w:val="uk-UA" w:eastAsia="ru-RU"/>
        </w:rPr>
        <w:t>. – С. 258-268.</w:t>
      </w:r>
    </w:p>
  </w:footnote>
  <w:footnote w:id="21">
    <w:p w:rsidR="00916F53" w:rsidRPr="00D303A2" w:rsidRDefault="00916F53" w:rsidP="00916F53">
      <w:pPr>
        <w:spacing w:after="0" w:line="240" w:lineRule="auto"/>
        <w:jc w:val="both"/>
        <w:rPr>
          <w:rFonts w:ascii="Times New Roman" w:eastAsia="Times New Roman" w:hAnsi="Times New Roman" w:cs="Times New Roman"/>
          <w:sz w:val="20"/>
          <w:szCs w:val="20"/>
          <w:lang w:val="uk-UA" w:eastAsia="ru-RU"/>
        </w:rPr>
      </w:pPr>
      <w:r w:rsidRPr="00D303A2">
        <w:rPr>
          <w:rStyle w:val="a6"/>
          <w:rFonts w:ascii="Times New Roman" w:hAnsi="Times New Roman" w:cs="Times New Roman"/>
          <w:sz w:val="20"/>
          <w:szCs w:val="20"/>
        </w:rPr>
        <w:footnoteRef/>
      </w:r>
      <w:r w:rsidRPr="00D303A2">
        <w:rPr>
          <w:rFonts w:ascii="Times New Roman" w:hAnsi="Times New Roman" w:cs="Times New Roman"/>
          <w:sz w:val="20"/>
          <w:szCs w:val="20"/>
        </w:rPr>
        <w:t xml:space="preserve"> </w:t>
      </w:r>
      <w:r w:rsidRPr="00D303A2">
        <w:rPr>
          <w:rFonts w:ascii="Times New Roman" w:eastAsia="Times New Roman" w:hAnsi="Times New Roman" w:cs="Times New Roman"/>
          <w:sz w:val="20"/>
          <w:szCs w:val="20"/>
          <w:lang w:eastAsia="ru-RU"/>
        </w:rPr>
        <w:t xml:space="preserve">Житнигор Б.С. Индустрия туризма. Конкуренция в мире путешественников. Книга 2 / Б.С. Житнигор, В.В. Павлов. - Бендеры: Полиграфист, 2008. - 241 с. </w:t>
      </w:r>
    </w:p>
    <w:p w:rsidR="00916F53" w:rsidRPr="00D303A2" w:rsidRDefault="00916F53" w:rsidP="00916F53">
      <w:pPr>
        <w:spacing w:after="0" w:line="240" w:lineRule="auto"/>
        <w:jc w:val="both"/>
        <w:rPr>
          <w:rFonts w:ascii="Times New Roman" w:eastAsia="Times New Roman" w:hAnsi="Times New Roman" w:cs="Times New Roman"/>
          <w:sz w:val="20"/>
          <w:szCs w:val="20"/>
          <w:lang w:eastAsia="ru-RU"/>
        </w:rPr>
      </w:pPr>
      <w:hyperlink r:id="rId1" w:history="1">
        <w:r w:rsidRPr="00D303A2">
          <w:rPr>
            <w:rFonts w:ascii="Times New Roman" w:eastAsia="Times New Roman" w:hAnsi="Times New Roman" w:cs="Times New Roman"/>
            <w:color w:val="0000FF"/>
            <w:sz w:val="20"/>
            <w:szCs w:val="20"/>
            <w:u w:val="single"/>
            <w:lang w:eastAsia="ru-RU"/>
          </w:rPr>
          <w:t>Кабушкин Н.И. Менеджмент туризма: Учеб. пособие. - 2-е изд., перераб. / Н.И. Кабушкин. - Мн.: Новое знание, 2001. - 432 с.</w:t>
        </w:r>
      </w:hyperlink>
    </w:p>
  </w:footnote>
  <w:footnote w:id="22">
    <w:p w:rsidR="00916F53" w:rsidRPr="00D303A2" w:rsidRDefault="00916F53" w:rsidP="00916F53">
      <w:pPr>
        <w:spacing w:after="0" w:line="240" w:lineRule="auto"/>
        <w:jc w:val="both"/>
        <w:rPr>
          <w:rFonts w:ascii="Times New Roman" w:eastAsia="Times New Roman" w:hAnsi="Times New Roman" w:cs="Times New Roman"/>
          <w:sz w:val="20"/>
          <w:szCs w:val="20"/>
          <w:lang w:val="uk-UA" w:eastAsia="ru-RU"/>
        </w:rPr>
      </w:pPr>
      <w:r w:rsidRPr="00D303A2">
        <w:rPr>
          <w:rStyle w:val="a6"/>
          <w:rFonts w:ascii="Times New Roman" w:hAnsi="Times New Roman" w:cs="Times New Roman"/>
          <w:sz w:val="20"/>
          <w:szCs w:val="20"/>
        </w:rPr>
        <w:footnoteRef/>
      </w:r>
      <w:r w:rsidRPr="00D303A2">
        <w:rPr>
          <w:rFonts w:ascii="Times New Roman" w:hAnsi="Times New Roman" w:cs="Times New Roman"/>
          <w:sz w:val="20"/>
          <w:szCs w:val="20"/>
          <w:lang w:val="uk-UA"/>
        </w:rPr>
        <w:t xml:space="preserve"> </w:t>
      </w:r>
      <w:r w:rsidRPr="00D303A2">
        <w:rPr>
          <w:rFonts w:ascii="Times New Roman" w:eastAsia="Times New Roman" w:hAnsi="Times New Roman" w:cs="Times New Roman"/>
          <w:sz w:val="20"/>
          <w:szCs w:val="20"/>
          <w:lang w:val="uk-UA" w:eastAsia="ru-RU"/>
        </w:rPr>
        <w:t xml:space="preserve">Класифікатор професій ДК 003:2005: Національний класифікатор України ДК 003:2005: Прийнято та надано чинності наказом Держспоживстандарту України № 375 від 26 грудня 2005 р. - К.: Держспоживстандарт України, 2005. </w:t>
      </w:r>
    </w:p>
  </w:footnote>
  <w:footnote w:id="23">
    <w:p w:rsidR="00916F53" w:rsidRPr="00D303A2" w:rsidRDefault="00916F53" w:rsidP="00916F53">
      <w:pPr>
        <w:spacing w:after="0" w:line="240" w:lineRule="auto"/>
        <w:jc w:val="both"/>
        <w:outlineLvl w:val="0"/>
        <w:rPr>
          <w:rFonts w:ascii="Times New Roman" w:eastAsia="Times New Roman" w:hAnsi="Times New Roman" w:cs="Times New Roman"/>
          <w:b/>
          <w:bCs/>
          <w:kern w:val="36"/>
          <w:sz w:val="20"/>
          <w:szCs w:val="20"/>
          <w:lang w:val="uk-UA" w:eastAsia="ru-RU"/>
        </w:rPr>
      </w:pPr>
      <w:r w:rsidRPr="00D303A2">
        <w:rPr>
          <w:rStyle w:val="a6"/>
          <w:rFonts w:ascii="Times New Roman" w:hAnsi="Times New Roman" w:cs="Times New Roman"/>
          <w:sz w:val="20"/>
          <w:szCs w:val="20"/>
        </w:rPr>
        <w:footnoteRef/>
      </w:r>
      <w:r w:rsidRPr="00D303A2">
        <w:rPr>
          <w:rFonts w:ascii="Times New Roman" w:hAnsi="Times New Roman" w:cs="Times New Roman"/>
          <w:sz w:val="20"/>
          <w:szCs w:val="20"/>
        </w:rPr>
        <w:t xml:space="preserve"> </w:t>
      </w:r>
      <w:r w:rsidRPr="00D303A2">
        <w:rPr>
          <w:rFonts w:ascii="Times New Roman" w:eastAsia="Times New Roman" w:hAnsi="Times New Roman" w:cs="Times New Roman"/>
          <w:sz w:val="20"/>
          <w:szCs w:val="20"/>
          <w:lang w:eastAsia="ru-RU"/>
        </w:rPr>
        <w:t xml:space="preserve">Рахуба Є.С. </w:t>
      </w:r>
      <w:r w:rsidRPr="00D303A2">
        <w:rPr>
          <w:rFonts w:ascii="Times New Roman" w:eastAsia="Times New Roman" w:hAnsi="Times New Roman" w:cs="Times New Roman"/>
          <w:bCs/>
          <w:kern w:val="36"/>
          <w:sz w:val="20"/>
          <w:szCs w:val="20"/>
          <w:lang w:eastAsia="ru-RU"/>
        </w:rPr>
        <w:t>Соціокультурне значення туризму</w:t>
      </w:r>
      <w:r w:rsidRPr="00D303A2">
        <w:rPr>
          <w:rFonts w:ascii="Times New Roman" w:eastAsia="Times New Roman" w:hAnsi="Times New Roman" w:cs="Times New Roman"/>
          <w:b/>
          <w:bCs/>
          <w:kern w:val="36"/>
          <w:sz w:val="20"/>
          <w:szCs w:val="20"/>
          <w:lang w:val="uk-UA" w:eastAsia="ru-RU"/>
        </w:rPr>
        <w:t xml:space="preserve"> / </w:t>
      </w:r>
      <w:r w:rsidRPr="00D303A2">
        <w:rPr>
          <w:rFonts w:ascii="Times New Roman" w:eastAsia="Times New Roman" w:hAnsi="Times New Roman" w:cs="Times New Roman"/>
          <w:sz w:val="20"/>
          <w:szCs w:val="20"/>
          <w:lang w:eastAsia="ru-RU"/>
        </w:rPr>
        <w:t>Наукові записки Рівненського державного</w:t>
      </w:r>
      <w:r w:rsidRPr="00D303A2">
        <w:rPr>
          <w:rFonts w:ascii="Times New Roman" w:eastAsia="Times New Roman" w:hAnsi="Times New Roman" w:cs="Times New Roman"/>
          <w:sz w:val="20"/>
          <w:szCs w:val="20"/>
          <w:lang w:eastAsia="ru-RU"/>
        </w:rPr>
        <w:br/>
        <w:t>гуманітарного університету. - 2010. - Випуск 16. - Том ІІ</w:t>
      </w:r>
      <w:r w:rsidRPr="00D303A2">
        <w:rPr>
          <w:rFonts w:ascii="Times New Roman" w:eastAsia="Times New Roman" w:hAnsi="Times New Roman" w:cs="Times New Roman"/>
          <w:sz w:val="20"/>
          <w:szCs w:val="20"/>
          <w:lang w:val="uk-UA" w:eastAsia="ru-RU"/>
        </w:rPr>
        <w:t>. – С. 258-268.</w:t>
      </w:r>
    </w:p>
  </w:footnote>
  <w:footnote w:id="24">
    <w:p w:rsidR="00916F53" w:rsidRPr="00D303A2" w:rsidRDefault="00916F53" w:rsidP="00916F53">
      <w:pPr>
        <w:spacing w:after="0" w:line="240" w:lineRule="auto"/>
        <w:jc w:val="both"/>
        <w:outlineLvl w:val="0"/>
        <w:rPr>
          <w:rFonts w:ascii="Times New Roman" w:eastAsia="Times New Roman" w:hAnsi="Times New Roman" w:cs="Times New Roman"/>
          <w:b/>
          <w:bCs/>
          <w:kern w:val="36"/>
          <w:sz w:val="20"/>
          <w:szCs w:val="20"/>
          <w:lang w:val="uk-UA" w:eastAsia="ru-RU"/>
        </w:rPr>
      </w:pPr>
      <w:r w:rsidRPr="00D303A2">
        <w:rPr>
          <w:rStyle w:val="a6"/>
          <w:rFonts w:ascii="Times New Roman" w:hAnsi="Times New Roman" w:cs="Times New Roman"/>
          <w:sz w:val="20"/>
          <w:szCs w:val="20"/>
        </w:rPr>
        <w:footnoteRef/>
      </w:r>
      <w:r w:rsidRPr="00D303A2">
        <w:rPr>
          <w:rFonts w:ascii="Times New Roman" w:hAnsi="Times New Roman" w:cs="Times New Roman"/>
          <w:sz w:val="20"/>
          <w:szCs w:val="20"/>
        </w:rPr>
        <w:t xml:space="preserve"> </w:t>
      </w:r>
      <w:r w:rsidRPr="00D303A2">
        <w:rPr>
          <w:rFonts w:ascii="Times New Roman" w:eastAsia="Times New Roman" w:hAnsi="Times New Roman" w:cs="Times New Roman"/>
          <w:sz w:val="20"/>
          <w:szCs w:val="20"/>
          <w:lang w:eastAsia="ru-RU"/>
        </w:rPr>
        <w:t xml:space="preserve">Рахуба Є.С. </w:t>
      </w:r>
      <w:r w:rsidRPr="00D303A2">
        <w:rPr>
          <w:rFonts w:ascii="Times New Roman" w:eastAsia="Times New Roman" w:hAnsi="Times New Roman" w:cs="Times New Roman"/>
          <w:bCs/>
          <w:kern w:val="36"/>
          <w:sz w:val="20"/>
          <w:szCs w:val="20"/>
          <w:lang w:eastAsia="ru-RU"/>
        </w:rPr>
        <w:t>Соціокультурне значення туризму</w:t>
      </w:r>
      <w:r w:rsidRPr="00D303A2">
        <w:rPr>
          <w:rFonts w:ascii="Times New Roman" w:eastAsia="Times New Roman" w:hAnsi="Times New Roman" w:cs="Times New Roman"/>
          <w:b/>
          <w:bCs/>
          <w:kern w:val="36"/>
          <w:sz w:val="20"/>
          <w:szCs w:val="20"/>
          <w:lang w:val="uk-UA" w:eastAsia="ru-RU"/>
        </w:rPr>
        <w:t xml:space="preserve"> / </w:t>
      </w:r>
      <w:r w:rsidRPr="00D303A2">
        <w:rPr>
          <w:rFonts w:ascii="Times New Roman" w:eastAsia="Times New Roman" w:hAnsi="Times New Roman" w:cs="Times New Roman"/>
          <w:sz w:val="20"/>
          <w:szCs w:val="20"/>
          <w:lang w:eastAsia="ru-RU"/>
        </w:rPr>
        <w:t>Наукові записки Рівненського державного</w:t>
      </w:r>
      <w:r w:rsidRPr="00D303A2">
        <w:rPr>
          <w:rFonts w:ascii="Times New Roman" w:eastAsia="Times New Roman" w:hAnsi="Times New Roman" w:cs="Times New Roman"/>
          <w:sz w:val="20"/>
          <w:szCs w:val="20"/>
          <w:lang w:eastAsia="ru-RU"/>
        </w:rPr>
        <w:br/>
        <w:t>гуманітарного університету. - 2010. - Випуск 16. - Том ІІ</w:t>
      </w:r>
      <w:r w:rsidRPr="00D303A2">
        <w:rPr>
          <w:rFonts w:ascii="Times New Roman" w:eastAsia="Times New Roman" w:hAnsi="Times New Roman" w:cs="Times New Roman"/>
          <w:sz w:val="20"/>
          <w:szCs w:val="20"/>
          <w:lang w:val="uk-UA" w:eastAsia="ru-RU"/>
        </w:rPr>
        <w:t>. – С. 258-268.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74D9"/>
    <w:multiLevelType w:val="hybridMultilevel"/>
    <w:tmpl w:val="E59ACD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865869"/>
    <w:multiLevelType w:val="hybridMultilevel"/>
    <w:tmpl w:val="8814CF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CB472F"/>
    <w:multiLevelType w:val="hybridMultilevel"/>
    <w:tmpl w:val="F5AAFD06"/>
    <w:lvl w:ilvl="0" w:tplc="85D01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36"/>
    <w:rsid w:val="000B1A36"/>
    <w:rsid w:val="007325A7"/>
    <w:rsid w:val="00916F53"/>
    <w:rsid w:val="00EC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basedOn w:val="a0"/>
    <w:rsid w:val="00916F5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4">
    <w:name w:val="Основной текст (4)_"/>
    <w:basedOn w:val="a0"/>
    <w:link w:val="40"/>
    <w:rsid w:val="00916F53"/>
    <w:rPr>
      <w:rFonts w:ascii="Times New Roman" w:eastAsia="Times New Roman" w:hAnsi="Times New Roman" w:cs="Times New Roman"/>
      <w:b/>
      <w:bCs/>
      <w:sz w:val="26"/>
      <w:szCs w:val="26"/>
      <w:shd w:val="clear" w:color="auto" w:fill="FFFFFF"/>
    </w:rPr>
  </w:style>
  <w:style w:type="character" w:customStyle="1" w:styleId="20">
    <w:name w:val="Основной текст (2) + Полужирный;Курсив"/>
    <w:basedOn w:val="a0"/>
    <w:rsid w:val="00916F53"/>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paragraph" w:customStyle="1" w:styleId="40">
    <w:name w:val="Основной текст (4)"/>
    <w:basedOn w:val="a"/>
    <w:link w:val="4"/>
    <w:rsid w:val="00916F53"/>
    <w:pPr>
      <w:widowControl w:val="0"/>
      <w:shd w:val="clear" w:color="auto" w:fill="FFFFFF"/>
      <w:spacing w:after="300" w:line="0" w:lineRule="atLeast"/>
      <w:jc w:val="center"/>
    </w:pPr>
    <w:rPr>
      <w:rFonts w:ascii="Times New Roman" w:eastAsia="Times New Roman" w:hAnsi="Times New Roman" w:cs="Times New Roman"/>
      <w:b/>
      <w:bCs/>
      <w:sz w:val="26"/>
      <w:szCs w:val="26"/>
    </w:rPr>
  </w:style>
  <w:style w:type="paragraph" w:styleId="a3">
    <w:name w:val="List Paragraph"/>
    <w:basedOn w:val="a"/>
    <w:uiPriority w:val="34"/>
    <w:qFormat/>
    <w:rsid w:val="00916F53"/>
    <w:pPr>
      <w:ind w:left="720"/>
      <w:contextualSpacing/>
    </w:pPr>
  </w:style>
  <w:style w:type="paragraph" w:styleId="a4">
    <w:name w:val="footnote text"/>
    <w:basedOn w:val="a"/>
    <w:link w:val="a5"/>
    <w:uiPriority w:val="99"/>
    <w:semiHidden/>
    <w:unhideWhenUsed/>
    <w:rsid w:val="00916F53"/>
    <w:pPr>
      <w:spacing w:after="0" w:line="240" w:lineRule="auto"/>
    </w:pPr>
    <w:rPr>
      <w:sz w:val="20"/>
      <w:szCs w:val="20"/>
    </w:rPr>
  </w:style>
  <w:style w:type="character" w:customStyle="1" w:styleId="a5">
    <w:name w:val="Текст сноски Знак"/>
    <w:basedOn w:val="a0"/>
    <w:link w:val="a4"/>
    <w:uiPriority w:val="99"/>
    <w:semiHidden/>
    <w:rsid w:val="00916F53"/>
    <w:rPr>
      <w:sz w:val="20"/>
      <w:szCs w:val="20"/>
    </w:rPr>
  </w:style>
  <w:style w:type="character" w:styleId="a6">
    <w:name w:val="footnote reference"/>
    <w:basedOn w:val="a0"/>
    <w:uiPriority w:val="99"/>
    <w:semiHidden/>
    <w:unhideWhenUsed/>
    <w:rsid w:val="00916F53"/>
    <w:rPr>
      <w:vertAlign w:val="superscript"/>
    </w:rPr>
  </w:style>
  <w:style w:type="character" w:customStyle="1" w:styleId="21">
    <w:name w:val="Основной текст (2)_"/>
    <w:basedOn w:val="a0"/>
    <w:link w:val="22"/>
    <w:rsid w:val="00916F5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16F53"/>
    <w:pPr>
      <w:widowControl w:val="0"/>
      <w:shd w:val="clear" w:color="auto" w:fill="FFFFFF"/>
      <w:spacing w:before="300" w:after="300" w:line="317" w:lineRule="exact"/>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basedOn w:val="a0"/>
    <w:rsid w:val="00916F5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4">
    <w:name w:val="Основной текст (4)_"/>
    <w:basedOn w:val="a0"/>
    <w:link w:val="40"/>
    <w:rsid w:val="00916F53"/>
    <w:rPr>
      <w:rFonts w:ascii="Times New Roman" w:eastAsia="Times New Roman" w:hAnsi="Times New Roman" w:cs="Times New Roman"/>
      <w:b/>
      <w:bCs/>
      <w:sz w:val="26"/>
      <w:szCs w:val="26"/>
      <w:shd w:val="clear" w:color="auto" w:fill="FFFFFF"/>
    </w:rPr>
  </w:style>
  <w:style w:type="character" w:customStyle="1" w:styleId="20">
    <w:name w:val="Основной текст (2) + Полужирный;Курсив"/>
    <w:basedOn w:val="a0"/>
    <w:rsid w:val="00916F53"/>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paragraph" w:customStyle="1" w:styleId="40">
    <w:name w:val="Основной текст (4)"/>
    <w:basedOn w:val="a"/>
    <w:link w:val="4"/>
    <w:rsid w:val="00916F53"/>
    <w:pPr>
      <w:widowControl w:val="0"/>
      <w:shd w:val="clear" w:color="auto" w:fill="FFFFFF"/>
      <w:spacing w:after="300" w:line="0" w:lineRule="atLeast"/>
      <w:jc w:val="center"/>
    </w:pPr>
    <w:rPr>
      <w:rFonts w:ascii="Times New Roman" w:eastAsia="Times New Roman" w:hAnsi="Times New Roman" w:cs="Times New Roman"/>
      <w:b/>
      <w:bCs/>
      <w:sz w:val="26"/>
      <w:szCs w:val="26"/>
    </w:rPr>
  </w:style>
  <w:style w:type="paragraph" w:styleId="a3">
    <w:name w:val="List Paragraph"/>
    <w:basedOn w:val="a"/>
    <w:uiPriority w:val="34"/>
    <w:qFormat/>
    <w:rsid w:val="00916F53"/>
    <w:pPr>
      <w:ind w:left="720"/>
      <w:contextualSpacing/>
    </w:pPr>
  </w:style>
  <w:style w:type="paragraph" w:styleId="a4">
    <w:name w:val="footnote text"/>
    <w:basedOn w:val="a"/>
    <w:link w:val="a5"/>
    <w:uiPriority w:val="99"/>
    <w:semiHidden/>
    <w:unhideWhenUsed/>
    <w:rsid w:val="00916F53"/>
    <w:pPr>
      <w:spacing w:after="0" w:line="240" w:lineRule="auto"/>
    </w:pPr>
    <w:rPr>
      <w:sz w:val="20"/>
      <w:szCs w:val="20"/>
    </w:rPr>
  </w:style>
  <w:style w:type="character" w:customStyle="1" w:styleId="a5">
    <w:name w:val="Текст сноски Знак"/>
    <w:basedOn w:val="a0"/>
    <w:link w:val="a4"/>
    <w:uiPriority w:val="99"/>
    <w:semiHidden/>
    <w:rsid w:val="00916F53"/>
    <w:rPr>
      <w:sz w:val="20"/>
      <w:szCs w:val="20"/>
    </w:rPr>
  </w:style>
  <w:style w:type="character" w:styleId="a6">
    <w:name w:val="footnote reference"/>
    <w:basedOn w:val="a0"/>
    <w:uiPriority w:val="99"/>
    <w:semiHidden/>
    <w:unhideWhenUsed/>
    <w:rsid w:val="00916F53"/>
    <w:rPr>
      <w:vertAlign w:val="superscript"/>
    </w:rPr>
  </w:style>
  <w:style w:type="character" w:customStyle="1" w:styleId="21">
    <w:name w:val="Основной текст (2)_"/>
    <w:basedOn w:val="a0"/>
    <w:link w:val="22"/>
    <w:rsid w:val="00916F5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16F53"/>
    <w:pPr>
      <w:widowControl w:val="0"/>
      <w:shd w:val="clear" w:color="auto" w:fill="FFFFFF"/>
      <w:spacing w:before="300" w:after="300" w:line="317" w:lineRule="exac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ourlib.net/books_tourism/kabushk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4769</Words>
  <Characters>27187</Characters>
  <Application>Microsoft Office Word</Application>
  <DocSecurity>0</DocSecurity>
  <Lines>226</Lines>
  <Paragraphs>63</Paragraphs>
  <ScaleCrop>false</ScaleCrop>
  <Company/>
  <LinksUpToDate>false</LinksUpToDate>
  <CharactersWithSpaces>31893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Romanenko</dc:creator>
  <cp:keywords/>
  <dc:description/>
  <cp:lastModifiedBy>Tanya Romanenko</cp:lastModifiedBy>
  <cp:revision>2</cp:revision>
  <dcterms:created xsi:type="dcterms:W3CDTF">2017-03-02T23:34:00Z</dcterms:created>
  <dcterms:modified xsi:type="dcterms:W3CDTF">2017-03-02T23:34:00Z</dcterms:modified>
</cp:coreProperties>
</file>