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C0" w:rsidRDefault="004E08D3" w:rsidP="00C72EC0">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Тема 4:</w:t>
      </w:r>
      <w:r w:rsidR="00C72EC0" w:rsidRPr="00C72EC0">
        <w:rPr>
          <w:rFonts w:ascii="Times New Roman" w:eastAsia="Times New Roman" w:hAnsi="Times New Roman" w:cs="Times New Roman"/>
          <w:b/>
          <w:bCs/>
          <w:sz w:val="28"/>
          <w:szCs w:val="28"/>
          <w:lang w:val="uk-UA" w:eastAsia="ru-RU"/>
        </w:rPr>
        <w:t>ТЕХНОЛОГІЯ ПРОЕКТУВАННЯ</w:t>
      </w:r>
      <w:r w:rsidR="00C72EC0" w:rsidRPr="00C72EC0">
        <w:rPr>
          <w:rFonts w:ascii="Times New Roman" w:eastAsia="Times New Roman" w:hAnsi="Times New Roman" w:cs="Times New Roman"/>
          <w:sz w:val="28"/>
          <w:szCs w:val="28"/>
          <w:lang w:val="uk-UA" w:eastAsia="ru-RU"/>
        </w:rPr>
        <w:t xml:space="preserve"> </w:t>
      </w:r>
    </w:p>
    <w:p w:rsidR="00C72EC0" w:rsidRDefault="00C72EC0" w:rsidP="00C72EC0">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4E08D3" w:rsidRPr="004E08D3" w:rsidRDefault="00C72EC0" w:rsidP="004E08D3">
      <w:pPr>
        <w:pStyle w:val="a3"/>
        <w:numPr>
          <w:ilvl w:val="0"/>
          <w:numId w:val="3"/>
        </w:numPr>
        <w:spacing w:after="0" w:line="360" w:lineRule="auto"/>
        <w:jc w:val="both"/>
        <w:rPr>
          <w:rFonts w:ascii="Times New Roman" w:eastAsia="Times New Roman" w:hAnsi="Times New Roman" w:cs="Times New Roman"/>
          <w:bCs/>
          <w:sz w:val="28"/>
          <w:szCs w:val="28"/>
          <w:lang w:val="uk-UA" w:eastAsia="ru-RU"/>
        </w:rPr>
      </w:pPr>
      <w:r w:rsidRPr="004E08D3">
        <w:rPr>
          <w:rFonts w:ascii="Times New Roman" w:eastAsia="Times New Roman" w:hAnsi="Times New Roman" w:cs="Times New Roman"/>
          <w:bCs/>
          <w:sz w:val="28"/>
          <w:szCs w:val="28"/>
          <w:lang w:val="uk-UA" w:eastAsia="ru-RU"/>
        </w:rPr>
        <w:t>Види проектів</w:t>
      </w:r>
    </w:p>
    <w:p w:rsidR="004E08D3" w:rsidRPr="004E08D3" w:rsidRDefault="004E08D3" w:rsidP="004E08D3">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4E08D3">
        <w:rPr>
          <w:rFonts w:ascii="Times New Roman" w:eastAsia="Times New Roman" w:hAnsi="Times New Roman" w:cs="Times New Roman"/>
          <w:bCs/>
          <w:sz w:val="28"/>
          <w:szCs w:val="28"/>
          <w:lang w:val="uk-UA" w:eastAsia="ru-RU"/>
        </w:rPr>
        <w:t xml:space="preserve">Алгоритм проектування процесів </w:t>
      </w:r>
    </w:p>
    <w:p w:rsidR="004E08D3" w:rsidRPr="004E08D3" w:rsidRDefault="004E08D3" w:rsidP="004E08D3">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4E08D3">
        <w:rPr>
          <w:rFonts w:ascii="Times New Roman" w:eastAsia="Times New Roman" w:hAnsi="Times New Roman" w:cs="Times New Roman"/>
          <w:bCs/>
          <w:sz w:val="28"/>
          <w:szCs w:val="28"/>
          <w:lang w:val="uk-UA" w:eastAsia="ru-RU"/>
        </w:rPr>
        <w:t>Етапи роботи. Моделювання</w:t>
      </w:r>
      <w:r w:rsidRPr="004E08D3">
        <w:rPr>
          <w:rFonts w:ascii="Times New Roman" w:eastAsia="Times New Roman" w:hAnsi="Times New Roman" w:cs="Times New Roman"/>
          <w:sz w:val="28"/>
          <w:szCs w:val="28"/>
          <w:lang w:val="uk-UA" w:eastAsia="ru-RU"/>
        </w:rPr>
        <w:t xml:space="preserve"> </w:t>
      </w:r>
    </w:p>
    <w:p w:rsidR="004E08D3" w:rsidRPr="004E08D3" w:rsidRDefault="004E08D3" w:rsidP="004E08D3">
      <w:pPr>
        <w:pStyle w:val="a3"/>
        <w:numPr>
          <w:ilvl w:val="0"/>
          <w:numId w:val="3"/>
        </w:numPr>
        <w:spacing w:after="0" w:line="360" w:lineRule="auto"/>
        <w:jc w:val="both"/>
        <w:rPr>
          <w:rFonts w:ascii="Times New Roman" w:eastAsia="Times New Roman" w:hAnsi="Times New Roman" w:cs="Times New Roman"/>
          <w:sz w:val="28"/>
          <w:szCs w:val="28"/>
          <w:lang w:val="uk-UA" w:eastAsia="ru-RU"/>
        </w:rPr>
      </w:pPr>
      <w:proofErr w:type="spellStart"/>
      <w:r w:rsidRPr="004E08D3">
        <w:rPr>
          <w:rFonts w:ascii="Times New Roman" w:eastAsia="Times New Roman" w:hAnsi="Times New Roman" w:cs="Times New Roman"/>
          <w:bCs/>
          <w:sz w:val="28"/>
          <w:szCs w:val="28"/>
          <w:lang w:val="uk-UA" w:eastAsia="ru-RU"/>
        </w:rPr>
        <w:t>Інсентив</w:t>
      </w:r>
      <w:proofErr w:type="spellEnd"/>
      <w:r w:rsidRPr="004E08D3">
        <w:rPr>
          <w:rFonts w:ascii="Times New Roman" w:eastAsia="Times New Roman" w:hAnsi="Times New Roman" w:cs="Times New Roman"/>
          <w:bCs/>
          <w:sz w:val="28"/>
          <w:szCs w:val="28"/>
          <w:lang w:val="uk-UA" w:eastAsia="ru-RU"/>
        </w:rPr>
        <w:t xml:space="preserve">-тури та </w:t>
      </w:r>
      <w:proofErr w:type="spellStart"/>
      <w:r w:rsidRPr="004E08D3">
        <w:rPr>
          <w:rFonts w:ascii="Times New Roman" w:eastAsia="Times New Roman" w:hAnsi="Times New Roman" w:cs="Times New Roman"/>
          <w:bCs/>
          <w:sz w:val="28"/>
          <w:szCs w:val="28"/>
          <w:lang w:val="uk-UA" w:eastAsia="ru-RU"/>
        </w:rPr>
        <w:t>інсентив</w:t>
      </w:r>
      <w:proofErr w:type="spellEnd"/>
      <w:r w:rsidRPr="004E08D3">
        <w:rPr>
          <w:rFonts w:ascii="Times New Roman" w:eastAsia="Times New Roman" w:hAnsi="Times New Roman" w:cs="Times New Roman"/>
          <w:bCs/>
          <w:sz w:val="28"/>
          <w:szCs w:val="28"/>
          <w:lang w:val="uk-UA" w:eastAsia="ru-RU"/>
        </w:rPr>
        <w:t>-програми</w:t>
      </w:r>
      <w:r w:rsidRPr="004E08D3">
        <w:rPr>
          <w:rFonts w:ascii="Times New Roman" w:eastAsia="Times New Roman" w:hAnsi="Times New Roman" w:cs="Times New Roman"/>
          <w:sz w:val="28"/>
          <w:szCs w:val="28"/>
          <w:lang w:val="uk-UA" w:eastAsia="ru-RU"/>
        </w:rPr>
        <w:t xml:space="preserve"> </w:t>
      </w:r>
    </w:p>
    <w:p w:rsidR="004E08D3" w:rsidRPr="004E08D3" w:rsidRDefault="004E08D3" w:rsidP="004E08D3">
      <w:pPr>
        <w:pStyle w:val="a3"/>
        <w:spacing w:after="0" w:line="360" w:lineRule="auto"/>
        <w:ind w:left="1069"/>
        <w:jc w:val="both"/>
        <w:rPr>
          <w:rFonts w:ascii="Times New Roman" w:eastAsia="Times New Roman" w:hAnsi="Times New Roman" w:cs="Times New Roman"/>
          <w:b/>
          <w:i/>
          <w:sz w:val="28"/>
          <w:szCs w:val="28"/>
          <w:lang w:val="uk-UA" w:eastAsia="ru-RU"/>
        </w:rPr>
      </w:pPr>
    </w:p>
    <w:p w:rsidR="00C72EC0" w:rsidRPr="00C72EC0" w:rsidRDefault="00C72EC0" w:rsidP="004E08D3">
      <w:pPr>
        <w:spacing w:after="0" w:line="360" w:lineRule="auto"/>
        <w:ind w:firstLine="709"/>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b/>
          <w:bCs/>
          <w:sz w:val="28"/>
          <w:szCs w:val="28"/>
          <w:lang w:val="uk-UA" w:eastAsia="ru-RU"/>
        </w:rPr>
        <w:t xml:space="preserve">1. </w:t>
      </w:r>
      <w:r w:rsidRPr="00C72EC0">
        <w:rPr>
          <w:rFonts w:ascii="Times New Roman" w:eastAsia="Times New Roman" w:hAnsi="Times New Roman" w:cs="Times New Roman"/>
          <w:b/>
          <w:bCs/>
          <w:i/>
          <w:sz w:val="28"/>
          <w:szCs w:val="28"/>
          <w:lang w:val="uk-UA" w:eastAsia="ru-RU"/>
        </w:rPr>
        <w:t>Види проектів</w:t>
      </w:r>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До недавнього часу у в</w:t>
      </w:r>
      <w:r w:rsidR="00AC695B">
        <w:rPr>
          <w:rFonts w:ascii="Times New Roman" w:eastAsia="Times New Roman" w:hAnsi="Times New Roman" w:cs="Times New Roman"/>
          <w:sz w:val="28"/>
          <w:szCs w:val="28"/>
          <w:lang w:val="uk-UA" w:eastAsia="ru-RU"/>
        </w:rPr>
        <w:t>ітчизняній практиці термін «про</w:t>
      </w:r>
      <w:r w:rsidRPr="00C72EC0">
        <w:rPr>
          <w:rFonts w:ascii="Times New Roman" w:eastAsia="Times New Roman" w:hAnsi="Times New Roman" w:cs="Times New Roman"/>
          <w:sz w:val="28"/>
          <w:szCs w:val="28"/>
          <w:lang w:val="uk-UA" w:eastAsia="ru-RU"/>
        </w:rPr>
        <w:t xml:space="preserve">ект» використовувався переважно в сфері техніки, архітектури, будівництва та з ним пов'язувалося уявлення про сукупності документації зі створення будь-яких матеріальних об'єктів. Відповідно розробка такої документації називалася проектуванням.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За кордоном для позначення цього процесу використовують термін дизайн ( </w:t>
      </w:r>
      <w:proofErr w:type="spellStart"/>
      <w:r w:rsidRPr="00C72EC0">
        <w:rPr>
          <w:rFonts w:ascii="Times New Roman" w:eastAsia="Times New Roman" w:hAnsi="Times New Roman" w:cs="Times New Roman"/>
          <w:sz w:val="28"/>
          <w:szCs w:val="28"/>
          <w:lang w:val="uk-UA" w:eastAsia="ru-RU"/>
        </w:rPr>
        <w:t>designing</w:t>
      </w:r>
      <w:proofErr w:type="spellEnd"/>
      <w:r w:rsidRPr="00C72EC0">
        <w:rPr>
          <w:rFonts w:ascii="Times New Roman" w:eastAsia="Times New Roman" w:hAnsi="Times New Roman" w:cs="Times New Roman"/>
          <w:sz w:val="28"/>
          <w:szCs w:val="28"/>
          <w:lang w:val="uk-UA" w:eastAsia="ru-RU"/>
        </w:rPr>
        <w:t xml:space="preserve"> ), а поняття «проект» ( </w:t>
      </w:r>
      <w:proofErr w:type="spellStart"/>
      <w:r w:rsidRPr="00C72EC0">
        <w:rPr>
          <w:rFonts w:ascii="Times New Roman" w:eastAsia="Times New Roman" w:hAnsi="Times New Roman" w:cs="Times New Roman"/>
          <w:sz w:val="28"/>
          <w:szCs w:val="28"/>
          <w:lang w:val="uk-UA" w:eastAsia="ru-RU"/>
        </w:rPr>
        <w:t>project</w:t>
      </w:r>
      <w:proofErr w:type="spellEnd"/>
      <w:r w:rsidRPr="00C72EC0">
        <w:rPr>
          <w:rFonts w:ascii="Times New Roman" w:eastAsia="Times New Roman" w:hAnsi="Times New Roman" w:cs="Times New Roman"/>
          <w:sz w:val="28"/>
          <w:szCs w:val="28"/>
          <w:lang w:val="uk-UA" w:eastAsia="ru-RU"/>
        </w:rPr>
        <w:t xml:space="preserve"> ) трактується більш широко.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Проект - це розробка цілеспрямованих змін окремої системи з встановленими вимогами до якості результатів, витраті коштів і ресурсів.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сфері туризму та сервісу проект розуміється як система сформульованих цілей; механізмів управління (менеджменту); раз розробляє і затверджуються документів (програми, плани, кошториси, розрахунки та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Проектування - це попередня розробка цінностей, цілей, принципів, стратегій і тактики, методів, засобів і форм майбутньої скоординованої діяльності керуючої і керованої підсистем, спрямованих на переклад об'єкта в но-</w:t>
      </w:r>
      <w:proofErr w:type="spellStart"/>
      <w:r w:rsidRPr="00C72EC0">
        <w:rPr>
          <w:rFonts w:ascii="Times New Roman" w:eastAsia="Times New Roman" w:hAnsi="Times New Roman" w:cs="Times New Roman"/>
          <w:sz w:val="28"/>
          <w:szCs w:val="28"/>
          <w:lang w:val="uk-UA" w:eastAsia="ru-RU"/>
        </w:rPr>
        <w:t>ше</w:t>
      </w:r>
      <w:proofErr w:type="spellEnd"/>
      <w:r w:rsidRPr="00C72EC0">
        <w:rPr>
          <w:rFonts w:ascii="Times New Roman" w:eastAsia="Times New Roman" w:hAnsi="Times New Roman" w:cs="Times New Roman"/>
          <w:sz w:val="28"/>
          <w:szCs w:val="28"/>
          <w:lang w:val="uk-UA" w:eastAsia="ru-RU"/>
        </w:rPr>
        <w:t xml:space="preserve"> якісний стан.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сфері сервісу існують різні види проектів: інноваційні, інвестиційні, технічні, комбіновані, соціальні, організаційні.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Інноваційні </w:t>
      </w:r>
      <w:r w:rsidRPr="00C72EC0">
        <w:rPr>
          <w:rFonts w:ascii="Times New Roman" w:eastAsia="Times New Roman" w:hAnsi="Times New Roman" w:cs="Times New Roman"/>
          <w:sz w:val="28"/>
          <w:szCs w:val="28"/>
          <w:lang w:val="uk-UA" w:eastAsia="ru-RU"/>
        </w:rPr>
        <w:t xml:space="preserve">проекти припускають розробку і застосування інновацій у вигляді нових технологій, в тому числі інформаційних; нововведень, що </w:t>
      </w:r>
      <w:r w:rsidRPr="00C72EC0">
        <w:rPr>
          <w:rFonts w:ascii="Times New Roman" w:eastAsia="Times New Roman" w:hAnsi="Times New Roman" w:cs="Times New Roman"/>
          <w:sz w:val="28"/>
          <w:szCs w:val="28"/>
          <w:lang w:val="uk-UA" w:eastAsia="ru-RU"/>
        </w:rPr>
        <w:lastRenderedPageBreak/>
        <w:t xml:space="preserve">забезпечують розвиток різних систем організації (технічних, економічних, сервісних, виробничих, комунікаційних, соціальних і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Інвестиційні </w:t>
      </w:r>
      <w:r w:rsidRPr="00C72EC0">
        <w:rPr>
          <w:rFonts w:ascii="Times New Roman" w:eastAsia="Times New Roman" w:hAnsi="Times New Roman" w:cs="Times New Roman"/>
          <w:sz w:val="28"/>
          <w:szCs w:val="28"/>
          <w:lang w:val="uk-UA" w:eastAsia="ru-RU"/>
        </w:rPr>
        <w:t xml:space="preserve">проекти мають на меті створення або реновацію основних фондів (виробничих, готельних, музейних, туристських і т. П.), Які вимагають інвестицій.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Технічні </w:t>
      </w:r>
      <w:r w:rsidRPr="00C72EC0">
        <w:rPr>
          <w:rFonts w:ascii="Times New Roman" w:eastAsia="Times New Roman" w:hAnsi="Times New Roman" w:cs="Times New Roman"/>
          <w:sz w:val="28"/>
          <w:szCs w:val="28"/>
          <w:lang w:val="uk-UA" w:eastAsia="ru-RU"/>
        </w:rPr>
        <w:t xml:space="preserve">проекти передбачають розробку систем зв'язку, безпеки та виробництво нових видів тари та упаковки, технічних систем, технологій і </w:t>
      </w:r>
      <w:proofErr w:type="spellStart"/>
      <w:r w:rsidRPr="00C72EC0">
        <w:rPr>
          <w:rFonts w:ascii="Times New Roman" w:eastAsia="Times New Roman" w:hAnsi="Times New Roman" w:cs="Times New Roman"/>
          <w:sz w:val="28"/>
          <w:szCs w:val="28"/>
          <w:lang w:val="uk-UA" w:eastAsia="ru-RU"/>
        </w:rPr>
        <w:t>т.д</w:t>
      </w:r>
      <w:proofErr w:type="spellEnd"/>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Змішані </w:t>
      </w:r>
      <w:r w:rsidRPr="00C72EC0">
        <w:rPr>
          <w:rFonts w:ascii="Times New Roman" w:eastAsia="Times New Roman" w:hAnsi="Times New Roman" w:cs="Times New Roman"/>
          <w:sz w:val="28"/>
          <w:szCs w:val="28"/>
          <w:lang w:val="uk-UA" w:eastAsia="ru-RU"/>
        </w:rPr>
        <w:t xml:space="preserve">проекти включають в себе </w:t>
      </w:r>
      <w:proofErr w:type="spellStart"/>
      <w:r w:rsidRPr="00C72EC0">
        <w:rPr>
          <w:rFonts w:ascii="Times New Roman" w:eastAsia="Times New Roman" w:hAnsi="Times New Roman" w:cs="Times New Roman"/>
          <w:sz w:val="28"/>
          <w:szCs w:val="28"/>
          <w:lang w:val="uk-UA" w:eastAsia="ru-RU"/>
        </w:rPr>
        <w:t>підпроекти</w:t>
      </w:r>
      <w:proofErr w:type="spellEnd"/>
      <w:r w:rsidRPr="00C72EC0">
        <w:rPr>
          <w:rFonts w:ascii="Times New Roman" w:eastAsia="Times New Roman" w:hAnsi="Times New Roman" w:cs="Times New Roman"/>
          <w:sz w:val="28"/>
          <w:szCs w:val="28"/>
          <w:lang w:val="uk-UA" w:eastAsia="ru-RU"/>
        </w:rPr>
        <w:t xml:space="preserve"> і елементи різних типів проектування.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Комбіновані </w:t>
      </w:r>
      <w:r w:rsidRPr="00C72EC0">
        <w:rPr>
          <w:rFonts w:ascii="Times New Roman" w:eastAsia="Times New Roman" w:hAnsi="Times New Roman" w:cs="Times New Roman"/>
          <w:sz w:val="28"/>
          <w:szCs w:val="28"/>
          <w:lang w:val="uk-UA" w:eastAsia="ru-RU"/>
        </w:rPr>
        <w:t xml:space="preserve">проекти - комбінації різних видів проектів.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До </w:t>
      </w:r>
      <w:r w:rsidRPr="00C72EC0">
        <w:rPr>
          <w:rFonts w:ascii="Times New Roman" w:eastAsia="Times New Roman" w:hAnsi="Times New Roman" w:cs="Times New Roman"/>
          <w:i/>
          <w:iCs/>
          <w:sz w:val="28"/>
          <w:szCs w:val="28"/>
          <w:lang w:val="uk-UA" w:eastAsia="ru-RU"/>
        </w:rPr>
        <w:t xml:space="preserve">соціальним </w:t>
      </w:r>
      <w:r w:rsidRPr="00C72EC0">
        <w:rPr>
          <w:rFonts w:ascii="Times New Roman" w:eastAsia="Times New Roman" w:hAnsi="Times New Roman" w:cs="Times New Roman"/>
          <w:sz w:val="28"/>
          <w:szCs w:val="28"/>
          <w:lang w:val="uk-UA" w:eastAsia="ru-RU"/>
        </w:rPr>
        <w:t xml:space="preserve">проектам відносять проекти соціальної взаємодії і партнерства організації з зовнішнім середовищем: ЗМІ органами влади, громадськими організаціями, партнерами, конкурентами; а також орієнтовані на внутрішнє середовище організації: людські ресурси і комунікації.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Організаційні </w:t>
      </w:r>
      <w:r w:rsidRPr="00C72EC0">
        <w:rPr>
          <w:rFonts w:ascii="Times New Roman" w:eastAsia="Times New Roman" w:hAnsi="Times New Roman" w:cs="Times New Roman"/>
          <w:sz w:val="28"/>
          <w:szCs w:val="28"/>
          <w:lang w:val="uk-UA" w:eastAsia="ru-RU"/>
        </w:rPr>
        <w:t xml:space="preserve">проекти передбачають реформування чи модернізацію підприємства, реалізацію концепції нової системи управління, створення нової організації, проведення різних заходів (виставки, фестивалі, конференції, презентації).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Характерні особливості таких проектів: </w:t>
      </w:r>
    </w:p>
    <w:p w:rsidR="00C72EC0" w:rsidRPr="00A6086A" w:rsidRDefault="00C72EC0" w:rsidP="00A6086A">
      <w:pPr>
        <w:pStyle w:val="a3"/>
        <w:numPr>
          <w:ilvl w:val="0"/>
          <w:numId w:val="4"/>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мети заздалегідь визначені, однак результати кількісно і якісно визначити важче, так як вони пов'язані з організаційним поліпшенням системи; </w:t>
      </w:r>
    </w:p>
    <w:p w:rsidR="00C72EC0" w:rsidRPr="00A6086A" w:rsidRDefault="00C72EC0" w:rsidP="00A6086A">
      <w:pPr>
        <w:pStyle w:val="a3"/>
        <w:numPr>
          <w:ilvl w:val="0"/>
          <w:numId w:val="4"/>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терміни і тривалість задаються попередньо; </w:t>
      </w:r>
    </w:p>
    <w:p w:rsidR="00C72EC0" w:rsidRPr="00A6086A" w:rsidRDefault="00C72EC0" w:rsidP="00A6086A">
      <w:pPr>
        <w:pStyle w:val="a3"/>
        <w:numPr>
          <w:ilvl w:val="0"/>
          <w:numId w:val="4"/>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ресурси прораховуються і плануються виходячи з попереднього аналізу і прогнозу можливостей організації; </w:t>
      </w:r>
    </w:p>
    <w:p w:rsidR="00C72EC0" w:rsidRPr="00A6086A" w:rsidRDefault="00C72EC0" w:rsidP="00A6086A">
      <w:pPr>
        <w:pStyle w:val="a3"/>
        <w:numPr>
          <w:ilvl w:val="0"/>
          <w:numId w:val="4"/>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витрати фіксуються і коригуються (контролюються) у міру розробки та апробації проекту з урахуванням ризиків, що виникають.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За масштабом самого проекту, кількістю учасників і ступеня його впливу на соціум або саму організацію бувають дрібні, середні, великі і дуже великі проекти; за тривалістю і періоду впровадження - короткострокові (до трьох років), середньострокові (від трьох до п'яти років), довгострокові (понад п'ять років).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Слід пам'ятати, що при проектуванні будь-якої діяльності сервісного установи або його структурного підрозділу вона розглядається як процес (або система процесів) зі своїми «входами» і «виходами». Це дозволяє відразу побачити, що надходить на «вході» і виходить на «виході» процесу і які дії з управління необхідно здійснити.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Застосування процесного підходу при розробці нового організаційного проекту дозволяє встановлювати цілі і показники якості сервісного обслуговування відповідно до Держстандарту на кожному етапі, відстежувати і регулювати умови досягнення результатів.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«Входами» і «виходами» процесів, що протікають в організації, можуть бути: документація; рівень професіоналізму співробітників і задоволеності споживачів; ресурси (кадри, фінанси, нові технології, матеріально-технічне забезпечення); інтелектуальна продукція, яка може бути представлена ​​у формі проектів, методичних рекомендацій для </w:t>
      </w:r>
      <w:proofErr w:type="spellStart"/>
      <w:r w:rsidRPr="00C72EC0">
        <w:rPr>
          <w:rFonts w:ascii="Times New Roman" w:eastAsia="Times New Roman" w:hAnsi="Times New Roman" w:cs="Times New Roman"/>
          <w:sz w:val="28"/>
          <w:szCs w:val="28"/>
          <w:lang w:val="uk-UA" w:eastAsia="ru-RU"/>
        </w:rPr>
        <w:t>турфірм</w:t>
      </w:r>
      <w:proofErr w:type="spellEnd"/>
      <w:r w:rsidRPr="00C72EC0">
        <w:rPr>
          <w:rFonts w:ascii="Times New Roman" w:eastAsia="Times New Roman" w:hAnsi="Times New Roman" w:cs="Times New Roman"/>
          <w:sz w:val="28"/>
          <w:szCs w:val="28"/>
          <w:lang w:val="uk-UA" w:eastAsia="ru-RU"/>
        </w:rPr>
        <w:t xml:space="preserve"> і готелів; запити та побажання споживачів сервісу.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Кожна дія як процес має певні параметри на «вході» і «виході», які вимірюються і аналізуються з метою підвищення якості сервісу. Важливо правильно визначити показники якості сервісу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критерії оцінки, нормативні величини.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Модель процесного підходу відображає основний принцип системи якості - спрямованість на споживача. Оскільки рушійна сила такої моделі - споживач, всі дії орієнтовані на його запити і потреби. В індустрії туризму та сервісу споживач - це гість, турист, група або організація (корпоративний клієнт).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Реалізуючи </w:t>
      </w:r>
      <w:r w:rsidRPr="00C72EC0">
        <w:rPr>
          <w:rFonts w:ascii="Times New Roman" w:eastAsia="Times New Roman" w:hAnsi="Times New Roman" w:cs="Times New Roman"/>
          <w:i/>
          <w:iCs/>
          <w:sz w:val="28"/>
          <w:szCs w:val="28"/>
          <w:lang w:val="uk-UA" w:eastAsia="ru-RU"/>
        </w:rPr>
        <w:t xml:space="preserve">основний принцип системи якості - спрямованість на споживача, </w:t>
      </w:r>
      <w:r w:rsidRPr="00C72EC0">
        <w:rPr>
          <w:rFonts w:ascii="Times New Roman" w:eastAsia="Times New Roman" w:hAnsi="Times New Roman" w:cs="Times New Roman"/>
          <w:sz w:val="28"/>
          <w:szCs w:val="28"/>
          <w:lang w:val="uk-UA" w:eastAsia="ru-RU"/>
        </w:rPr>
        <w:t xml:space="preserve">необхідно на всіх етапах життєвого циклу продукції (готельної послуги або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w:t>
      </w:r>
      <w:r w:rsidRPr="00C72EC0">
        <w:rPr>
          <w:rFonts w:ascii="Times New Roman" w:eastAsia="Times New Roman" w:hAnsi="Times New Roman" w:cs="Times New Roman"/>
          <w:i/>
          <w:iCs/>
          <w:sz w:val="28"/>
          <w:szCs w:val="28"/>
          <w:lang w:val="uk-UA" w:eastAsia="ru-RU"/>
        </w:rPr>
        <w:t xml:space="preserve">забезпечити аналіз, оцінку і контроль всіх процесів, </w:t>
      </w:r>
      <w:r w:rsidRPr="00C72EC0">
        <w:rPr>
          <w:rFonts w:ascii="Times New Roman" w:eastAsia="Times New Roman" w:hAnsi="Times New Roman" w:cs="Times New Roman"/>
          <w:sz w:val="28"/>
          <w:szCs w:val="28"/>
          <w:lang w:val="uk-UA" w:eastAsia="ru-RU"/>
        </w:rPr>
        <w:t xml:space="preserve">щоб не відхилитися від вимог споживача (замовника).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Однак «входи» і «виходи» процесів можуть ставитися не тільки до споживачів, але і до інших учасників: внутрішнім споживачам (співробітникам сервісної організації), регулюючому органу (органу акредитації та атестації та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Встановлено, що основні втрати якості відбуваються в процесі виробництва при переході продукції з етапу на етап. Це трапляється через недоліки в системі контролю за якістю сервісу, або через низьку культуру сервісного обслуговування, недостатній рівень професіоналізму співробітників. Загальне керівництво якістю досягається через управління процесами і організації.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Таке управління включає: визначення цілей і бажаних результатів процесу; співвіднесення цих цілей з вимогами державних стандартів і суспільства (споживача); визначення необхідних ресурсів, в тому числі трудових; методів і засобів виконання процесу; управління використанням виділених ресурсів, включаючи мотивацію персоналу; моніторинг динаміки, аналіз результатів і корекцію ходу процесу.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Для забезпечення правильного управління якістю, повинен бути визначений «власник» конкретного виробничого процесу </w:t>
      </w:r>
      <w:r w:rsidRPr="00C72EC0">
        <w:rPr>
          <w:rFonts w:ascii="Times New Roman" w:eastAsia="Times New Roman" w:hAnsi="Times New Roman" w:cs="Times New Roman"/>
          <w:b/>
          <w:bCs/>
          <w:sz w:val="28"/>
          <w:szCs w:val="28"/>
          <w:lang w:val="uk-UA" w:eastAsia="ru-RU"/>
        </w:rPr>
        <w:t xml:space="preserve">- </w:t>
      </w:r>
      <w:r w:rsidRPr="00C72EC0">
        <w:rPr>
          <w:rFonts w:ascii="Times New Roman" w:eastAsia="Times New Roman" w:hAnsi="Times New Roman" w:cs="Times New Roman"/>
          <w:sz w:val="28"/>
          <w:szCs w:val="28"/>
          <w:lang w:val="uk-UA" w:eastAsia="ru-RU"/>
        </w:rPr>
        <w:t xml:space="preserve">особа, яка несе відповідальність за конкретний процес, що забезпечує однозначне розуміння всіма учасниками їх відповідальності і повноважень і організує взаємодію при вирішенні проблем якості.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Процеси управління якістю обслуговування відображають раз особисті види діяльності організації на різних етапах. Життєвим циклом продукції в індустрії туризму і сервісу є процес обслуговування гостя або туриста. Далі необхідно визначити перелік процесів системи управління якістю. Вхідні і вихідні дані показників процесів вимірюються і аналізуються для прийняття </w:t>
      </w:r>
      <w:r w:rsidRPr="00C72EC0">
        <w:rPr>
          <w:rFonts w:ascii="Times New Roman" w:eastAsia="Times New Roman" w:hAnsi="Times New Roman" w:cs="Times New Roman"/>
          <w:sz w:val="28"/>
          <w:szCs w:val="28"/>
          <w:lang w:val="uk-UA" w:eastAsia="ru-RU"/>
        </w:rPr>
        <w:lastRenderedPageBreak/>
        <w:t xml:space="preserve">своєчасних управлінських рішень і подальшого поліпшення діяльності організації.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Для кожного процесу повинні бути визначені чисельні до p і </w:t>
      </w:r>
      <w:proofErr w:type="spellStart"/>
      <w:r w:rsidRPr="00C72EC0">
        <w:rPr>
          <w:rFonts w:ascii="Times New Roman" w:eastAsia="Times New Roman" w:hAnsi="Times New Roman" w:cs="Times New Roman"/>
          <w:sz w:val="28"/>
          <w:szCs w:val="28"/>
          <w:lang w:val="uk-UA" w:eastAsia="ru-RU"/>
        </w:rPr>
        <w:t>терии</w:t>
      </w:r>
      <w:proofErr w:type="spellEnd"/>
      <w:r w:rsidRPr="00C72EC0">
        <w:rPr>
          <w:rFonts w:ascii="Times New Roman" w:eastAsia="Times New Roman" w:hAnsi="Times New Roman" w:cs="Times New Roman"/>
          <w:sz w:val="28"/>
          <w:szCs w:val="28"/>
          <w:lang w:val="uk-UA" w:eastAsia="ru-RU"/>
        </w:rPr>
        <w:t xml:space="preserve">, що характеризують ефективність його функціонування.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Бізнес -процес включає в себе кілька блоків, при </w:t>
      </w:r>
      <w:r w:rsidRPr="00C72EC0">
        <w:rPr>
          <w:rFonts w:ascii="Times New Roman" w:eastAsia="Times New Roman" w:hAnsi="Times New Roman" w:cs="Times New Roman"/>
          <w:spacing w:val="-10"/>
          <w:sz w:val="28"/>
          <w:szCs w:val="28"/>
          <w:lang w:val="uk-UA" w:eastAsia="ru-RU"/>
        </w:rPr>
        <w:t xml:space="preserve">цьому </w:t>
      </w:r>
      <w:r w:rsidRPr="00C72EC0">
        <w:rPr>
          <w:rFonts w:ascii="Times New Roman" w:eastAsia="Times New Roman" w:hAnsi="Times New Roman" w:cs="Times New Roman"/>
          <w:sz w:val="28"/>
          <w:szCs w:val="28"/>
          <w:lang w:val="uk-UA" w:eastAsia="ru-RU"/>
        </w:rPr>
        <w:t xml:space="preserve">головним з них є </w:t>
      </w:r>
      <w:r w:rsidRPr="00C72EC0">
        <w:rPr>
          <w:rFonts w:ascii="Times New Roman" w:eastAsia="Times New Roman" w:hAnsi="Times New Roman" w:cs="Times New Roman"/>
          <w:i/>
          <w:iCs/>
          <w:sz w:val="28"/>
          <w:szCs w:val="28"/>
          <w:lang w:val="uk-UA" w:eastAsia="ru-RU"/>
        </w:rPr>
        <w:t xml:space="preserve">процес життєвого циклу продукції - </w:t>
      </w:r>
      <w:r w:rsidRPr="00C72EC0">
        <w:rPr>
          <w:rFonts w:ascii="Times New Roman" w:eastAsia="Times New Roman" w:hAnsi="Times New Roman" w:cs="Times New Roman"/>
          <w:sz w:val="28"/>
          <w:szCs w:val="28"/>
          <w:lang w:val="uk-UA" w:eastAsia="ru-RU"/>
        </w:rPr>
        <w:t xml:space="preserve">сукупність дій, які необхідно виконати, щоб отримати вихідний результат у вигляді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або послуги з метою максимального задоволення потреб і запитів споживачів.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Блок </w:t>
      </w:r>
      <w:r w:rsidRPr="00C72EC0">
        <w:rPr>
          <w:rFonts w:ascii="Times New Roman" w:eastAsia="Times New Roman" w:hAnsi="Times New Roman" w:cs="Times New Roman"/>
          <w:i/>
          <w:iCs/>
          <w:sz w:val="28"/>
          <w:szCs w:val="28"/>
          <w:lang w:val="uk-UA" w:eastAsia="ru-RU"/>
        </w:rPr>
        <w:t xml:space="preserve">вимірювання, аналіз та поліпшення </w:t>
      </w:r>
      <w:r w:rsidRPr="00C72EC0">
        <w:rPr>
          <w:rFonts w:ascii="Times New Roman" w:eastAsia="Times New Roman" w:hAnsi="Times New Roman" w:cs="Times New Roman"/>
          <w:sz w:val="28"/>
          <w:szCs w:val="28"/>
          <w:lang w:val="uk-UA" w:eastAsia="ru-RU"/>
        </w:rPr>
        <w:t xml:space="preserve">покликаний забезпечувати інформацією про рівень задоволеності споживачів і служить основою для вироблення пропозицій щодо вдосконалення системи якості.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Блок </w:t>
      </w:r>
      <w:r w:rsidRPr="00C72EC0">
        <w:rPr>
          <w:rFonts w:ascii="Times New Roman" w:eastAsia="Times New Roman" w:hAnsi="Times New Roman" w:cs="Times New Roman"/>
          <w:i/>
          <w:iCs/>
          <w:sz w:val="28"/>
          <w:szCs w:val="28"/>
          <w:lang w:val="uk-UA" w:eastAsia="ru-RU"/>
        </w:rPr>
        <w:t xml:space="preserve">відповідальності керівництва </w:t>
      </w:r>
      <w:r w:rsidRPr="00C72EC0">
        <w:rPr>
          <w:rFonts w:ascii="Times New Roman" w:eastAsia="Times New Roman" w:hAnsi="Times New Roman" w:cs="Times New Roman"/>
          <w:sz w:val="28"/>
          <w:szCs w:val="28"/>
          <w:lang w:val="uk-UA" w:eastAsia="ru-RU"/>
        </w:rPr>
        <w:t xml:space="preserve">покликаний встановлювати політику, цілі і завдання сервісної організації (готелю, </w:t>
      </w:r>
      <w:proofErr w:type="spellStart"/>
      <w:r w:rsidRPr="00C72EC0">
        <w:rPr>
          <w:rFonts w:ascii="Times New Roman" w:eastAsia="Times New Roman" w:hAnsi="Times New Roman" w:cs="Times New Roman"/>
          <w:sz w:val="28"/>
          <w:szCs w:val="28"/>
          <w:lang w:val="uk-UA" w:eastAsia="ru-RU"/>
        </w:rPr>
        <w:t>турфірми</w:t>
      </w:r>
      <w:proofErr w:type="spellEnd"/>
      <w:r w:rsidRPr="00C72EC0">
        <w:rPr>
          <w:rFonts w:ascii="Times New Roman" w:eastAsia="Times New Roman" w:hAnsi="Times New Roman" w:cs="Times New Roman"/>
          <w:sz w:val="28"/>
          <w:szCs w:val="28"/>
          <w:lang w:val="uk-UA" w:eastAsia="ru-RU"/>
        </w:rPr>
        <w:t xml:space="preserve">) і порядок переробки інформації для прийняття управлінських рішень щодо забезпечення якості.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Блок </w:t>
      </w:r>
      <w:r w:rsidRPr="00C72EC0">
        <w:rPr>
          <w:rFonts w:ascii="Times New Roman" w:eastAsia="Times New Roman" w:hAnsi="Times New Roman" w:cs="Times New Roman"/>
          <w:i/>
          <w:iCs/>
          <w:sz w:val="28"/>
          <w:szCs w:val="28"/>
          <w:lang w:val="uk-UA" w:eastAsia="ru-RU"/>
        </w:rPr>
        <w:t xml:space="preserve">менеджмент ресурсів - </w:t>
      </w:r>
      <w:r w:rsidRPr="00C72EC0">
        <w:rPr>
          <w:rFonts w:ascii="Times New Roman" w:eastAsia="Times New Roman" w:hAnsi="Times New Roman" w:cs="Times New Roman"/>
          <w:sz w:val="28"/>
          <w:szCs w:val="28"/>
          <w:lang w:val="uk-UA" w:eastAsia="ru-RU"/>
        </w:rPr>
        <w:t xml:space="preserve">покликаний забезпечити реальну оцінку наявних ресурсів для гарантованого забезпечення належної якості продукції або послуг. Ресурси включають виробничі площі, обладнання та матеріали, забезпечення, у тому числі кадрове (керівники та співробітники). </w:t>
      </w:r>
      <w:proofErr w:type="spellStart"/>
      <w:r w:rsidRPr="00C72EC0">
        <w:rPr>
          <w:rFonts w:ascii="Times New Roman" w:eastAsia="Times New Roman" w:hAnsi="Times New Roman" w:cs="Times New Roman"/>
          <w:sz w:val="28"/>
          <w:szCs w:val="28"/>
          <w:lang w:val="uk-UA" w:eastAsia="ru-RU"/>
        </w:rPr>
        <w:t>Ресур</w:t>
      </w:r>
      <w:proofErr w:type="spellEnd"/>
      <w:r w:rsidRPr="00C72EC0">
        <w:rPr>
          <w:rFonts w:ascii="Times New Roman" w:eastAsia="Times New Roman" w:hAnsi="Times New Roman" w:cs="Times New Roman"/>
          <w:sz w:val="28"/>
          <w:szCs w:val="28"/>
          <w:lang w:val="uk-UA" w:eastAsia="ru-RU"/>
        </w:rPr>
        <w:t xml:space="preserve"> </w:t>
      </w:r>
      <w:proofErr w:type="spellStart"/>
      <w:r w:rsidRPr="00C72EC0">
        <w:rPr>
          <w:rFonts w:ascii="Times New Roman" w:eastAsia="Times New Roman" w:hAnsi="Times New Roman" w:cs="Times New Roman"/>
          <w:sz w:val="28"/>
          <w:szCs w:val="28"/>
          <w:lang w:val="uk-UA" w:eastAsia="ru-RU"/>
        </w:rPr>
        <w:t>си</w:t>
      </w:r>
      <w:proofErr w:type="spellEnd"/>
      <w:r w:rsidRPr="00C72EC0">
        <w:rPr>
          <w:rFonts w:ascii="Times New Roman" w:eastAsia="Times New Roman" w:hAnsi="Times New Roman" w:cs="Times New Roman"/>
          <w:sz w:val="28"/>
          <w:szCs w:val="28"/>
          <w:lang w:val="uk-UA" w:eastAsia="ru-RU"/>
        </w:rPr>
        <w:t xml:space="preserve"> повинні відповідати нормативним вимогам, що пред'являються до сервісних організацій (в плані ліцензування та сертифікації послуг). Така модель відображає два механізму вдосконалення системи управління якістю в гостинності: </w:t>
      </w:r>
    </w:p>
    <w:p w:rsidR="00C72EC0" w:rsidRPr="00C72EC0" w:rsidRDefault="00C72EC0" w:rsidP="00C72EC0">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неухильне поліпшення діяльності організації, засноване на виявленні </w:t>
      </w:r>
      <w:proofErr w:type="spellStart"/>
      <w:r w:rsidRPr="00C72EC0">
        <w:rPr>
          <w:rFonts w:ascii="Times New Roman" w:eastAsia="Times New Roman" w:hAnsi="Times New Roman" w:cs="Times New Roman"/>
          <w:sz w:val="28"/>
          <w:szCs w:val="28"/>
          <w:lang w:val="uk-UA" w:eastAsia="ru-RU"/>
        </w:rPr>
        <w:t>невідповідностей</w:t>
      </w:r>
      <w:proofErr w:type="spellEnd"/>
      <w:r w:rsidRPr="00C72EC0">
        <w:rPr>
          <w:rFonts w:ascii="Times New Roman" w:eastAsia="Times New Roman" w:hAnsi="Times New Roman" w:cs="Times New Roman"/>
          <w:sz w:val="28"/>
          <w:szCs w:val="28"/>
          <w:lang w:val="uk-UA" w:eastAsia="ru-RU"/>
        </w:rPr>
        <w:t xml:space="preserve"> і недоліків в коригувальних діях (внутрішній аудит - самооцінка діяльності); </w:t>
      </w:r>
    </w:p>
    <w:p w:rsidR="00C72EC0" w:rsidRPr="00C72EC0" w:rsidRDefault="00C72EC0" w:rsidP="00C72EC0">
      <w:pPr>
        <w:pStyle w:val="a3"/>
        <w:numPr>
          <w:ilvl w:val="0"/>
          <w:numId w:val="2"/>
        </w:numPr>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доробка і зміна системи в цілому на основі зовнішнього критичного аналізу (ліцензування та атестація організації сертифікація послуг). </w:t>
      </w:r>
    </w:p>
    <w:p w:rsidR="00A6086A" w:rsidRDefault="00A6086A" w:rsidP="004E08D3">
      <w:pPr>
        <w:spacing w:after="0" w:line="360" w:lineRule="auto"/>
        <w:ind w:firstLine="709"/>
        <w:jc w:val="both"/>
        <w:rPr>
          <w:rFonts w:ascii="Times New Roman" w:eastAsia="Times New Roman" w:hAnsi="Times New Roman" w:cs="Times New Roman"/>
          <w:b/>
          <w:bCs/>
          <w:i/>
          <w:spacing w:val="20"/>
          <w:sz w:val="28"/>
          <w:szCs w:val="28"/>
          <w:lang w:val="en-US" w:eastAsia="ru-RU"/>
        </w:rPr>
      </w:pPr>
    </w:p>
    <w:p w:rsidR="00C72EC0" w:rsidRPr="00C72EC0" w:rsidRDefault="00C72EC0" w:rsidP="004E08D3">
      <w:pPr>
        <w:spacing w:after="0" w:line="360" w:lineRule="auto"/>
        <w:ind w:firstLine="709"/>
        <w:jc w:val="both"/>
        <w:rPr>
          <w:rFonts w:ascii="Times New Roman" w:eastAsia="Times New Roman" w:hAnsi="Times New Roman" w:cs="Times New Roman"/>
          <w:b/>
          <w:i/>
          <w:sz w:val="28"/>
          <w:szCs w:val="28"/>
          <w:lang w:val="uk-UA" w:eastAsia="ru-RU"/>
        </w:rPr>
      </w:pPr>
      <w:r w:rsidRPr="00C72EC0">
        <w:rPr>
          <w:rFonts w:ascii="Times New Roman" w:eastAsia="Times New Roman" w:hAnsi="Times New Roman" w:cs="Times New Roman"/>
          <w:b/>
          <w:bCs/>
          <w:i/>
          <w:spacing w:val="20"/>
          <w:sz w:val="28"/>
          <w:szCs w:val="28"/>
          <w:lang w:val="uk-UA" w:eastAsia="ru-RU"/>
        </w:rPr>
        <w:lastRenderedPageBreak/>
        <w:t xml:space="preserve">2. </w:t>
      </w:r>
      <w:r w:rsidRPr="00C72EC0">
        <w:rPr>
          <w:rFonts w:ascii="Times New Roman" w:eastAsia="Times New Roman" w:hAnsi="Times New Roman" w:cs="Times New Roman"/>
          <w:b/>
          <w:bCs/>
          <w:i/>
          <w:sz w:val="28"/>
          <w:szCs w:val="28"/>
          <w:lang w:val="uk-UA" w:eastAsia="ru-RU"/>
        </w:rPr>
        <w:t xml:space="preserve">Алгоритм проектування процесів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Уявити виробничий процес у вигляді системи п </w:t>
      </w:r>
      <w:proofErr w:type="spellStart"/>
      <w:r w:rsidRPr="00C72EC0">
        <w:rPr>
          <w:rFonts w:ascii="Times New Roman" w:eastAsia="Times New Roman" w:hAnsi="Times New Roman" w:cs="Times New Roman"/>
          <w:sz w:val="28"/>
          <w:szCs w:val="28"/>
          <w:lang w:val="uk-UA" w:eastAsia="ru-RU"/>
        </w:rPr>
        <w:t>po</w:t>
      </w:r>
      <w:proofErr w:type="spellEnd"/>
      <w:r w:rsidRPr="00C72EC0">
        <w:rPr>
          <w:rFonts w:ascii="Times New Roman" w:eastAsia="Times New Roman" w:hAnsi="Times New Roman" w:cs="Times New Roman"/>
          <w:sz w:val="28"/>
          <w:szCs w:val="28"/>
          <w:lang w:val="uk-UA" w:eastAsia="ru-RU"/>
        </w:rPr>
        <w:t xml:space="preserve"> процесів, від яких залежить якість обслуговування в готелі, туристичному комплексі або туристичному агентстві.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Визначити послідовність, взаємозв'язок і взаємодій </w:t>
      </w:r>
      <w:proofErr w:type="spellStart"/>
      <w:r w:rsidRPr="00C72EC0">
        <w:rPr>
          <w:rFonts w:ascii="Times New Roman" w:eastAsia="Times New Roman" w:hAnsi="Times New Roman" w:cs="Times New Roman"/>
          <w:sz w:val="28"/>
          <w:szCs w:val="28"/>
          <w:lang w:val="uk-UA" w:eastAsia="ru-RU"/>
        </w:rPr>
        <w:t>ствие</w:t>
      </w:r>
      <w:proofErr w:type="spellEnd"/>
      <w:r w:rsidRPr="00C72EC0">
        <w:rPr>
          <w:rFonts w:ascii="Times New Roman" w:eastAsia="Times New Roman" w:hAnsi="Times New Roman" w:cs="Times New Roman"/>
          <w:sz w:val="28"/>
          <w:szCs w:val="28"/>
          <w:lang w:val="uk-UA" w:eastAsia="ru-RU"/>
        </w:rPr>
        <w:t xml:space="preserve"> в цій системі процесів.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Виявити «ключові» пріоритетні процеси і допоміжні.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Призначити відповідального співробітника за кожен процес, наділити його відповідними повноваженнями.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кожному процесі визначити замовника або споживача і на основі їх вимог описати «вихід» процесу.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Визначити «постачальників» даного процесу і вимоги до якості на «вході».</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Визначити критерії якості в даному процесі і вибрати процедуру вимірювання і оцінки.</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Спланувати процеси зміни показників якості та ефективності процесу.</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Описати сам процес в вигляді блок-схеми або схеми потоків.</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Визначити вхідні і вихідні документи за стадіями процесу.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Забезпечити інформаційні потоки, необхідні для ефективного менеджменту і моніторингу процесу.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Вести регулярне оцінку, моніторинг і аналіз даних, які стосуються процесу.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Систематично проводити коригувальну і попереджає дає дії, спрямовані на досягнення цілей процесу. </w:t>
      </w:r>
    </w:p>
    <w:p w:rsidR="00C72EC0" w:rsidRPr="00C72EC0" w:rsidRDefault="00C72EC0" w:rsidP="00C72EC0">
      <w:pPr>
        <w:pStyle w:val="a3"/>
        <w:numPr>
          <w:ilvl w:val="0"/>
          <w:numId w:val="1"/>
        </w:numPr>
        <w:tabs>
          <w:tab w:val="left" w:pos="1134"/>
        </w:tabs>
        <w:spacing w:after="0" w:line="360" w:lineRule="auto"/>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Визначити порядок внесення в процес змін.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При проектуванні системи менеджменту повинні бути раз роблені і документально оформлені: політика і цілі організації в області якості; настанова з якості (концепція якості сервісу); процедури в відповідно до міжнародного стандарту ІСО 9001-2000; інструкції, необхідні готелю або </w:t>
      </w:r>
      <w:proofErr w:type="spellStart"/>
      <w:r w:rsidRPr="00C72EC0">
        <w:rPr>
          <w:rFonts w:ascii="Times New Roman" w:eastAsia="Times New Roman" w:hAnsi="Times New Roman" w:cs="Times New Roman"/>
          <w:sz w:val="28"/>
          <w:szCs w:val="28"/>
          <w:lang w:val="uk-UA" w:eastAsia="ru-RU"/>
        </w:rPr>
        <w:lastRenderedPageBreak/>
        <w:t>турфірмі</w:t>
      </w:r>
      <w:proofErr w:type="spellEnd"/>
      <w:r w:rsidRPr="00C72EC0">
        <w:rPr>
          <w:rFonts w:ascii="Times New Roman" w:eastAsia="Times New Roman" w:hAnsi="Times New Roman" w:cs="Times New Roman"/>
          <w:sz w:val="28"/>
          <w:szCs w:val="28"/>
          <w:lang w:val="uk-UA" w:eastAsia="ru-RU"/>
        </w:rPr>
        <w:t xml:space="preserve"> для забезпечення ефективної діяльності та забезпечення необхідного рівня якості.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Методичний документ (згідно ІСО 9001-2000) </w:t>
      </w:r>
      <w:r w:rsidRPr="00C72EC0">
        <w:rPr>
          <w:rFonts w:ascii="Times New Roman" w:eastAsia="Times New Roman" w:hAnsi="Times New Roman" w:cs="Times New Roman"/>
          <w:b/>
          <w:bCs/>
          <w:sz w:val="28"/>
          <w:szCs w:val="28"/>
          <w:lang w:val="uk-UA" w:eastAsia="ru-RU"/>
        </w:rPr>
        <w:t xml:space="preserve">- </w:t>
      </w:r>
      <w:r w:rsidRPr="00C72EC0">
        <w:rPr>
          <w:rFonts w:ascii="Times New Roman" w:eastAsia="Times New Roman" w:hAnsi="Times New Roman" w:cs="Times New Roman"/>
          <w:sz w:val="28"/>
          <w:szCs w:val="28"/>
          <w:lang w:val="uk-UA" w:eastAsia="ru-RU"/>
        </w:rPr>
        <w:t>це документ, в якому описа</w:t>
      </w:r>
      <w:r>
        <w:rPr>
          <w:rFonts w:ascii="Times New Roman" w:eastAsia="Times New Roman" w:hAnsi="Times New Roman" w:cs="Times New Roman"/>
          <w:sz w:val="28"/>
          <w:szCs w:val="28"/>
          <w:lang w:val="uk-UA" w:eastAsia="ru-RU"/>
        </w:rPr>
        <w:t>но процедуру, що встановлює спосі</w:t>
      </w:r>
      <w:r w:rsidRPr="00C72EC0">
        <w:rPr>
          <w:rFonts w:ascii="Times New Roman" w:eastAsia="Times New Roman" w:hAnsi="Times New Roman" w:cs="Times New Roman"/>
          <w:sz w:val="28"/>
          <w:szCs w:val="28"/>
          <w:lang w:val="uk-UA" w:eastAsia="ru-RU"/>
        </w:rPr>
        <w:t xml:space="preserve">б здійснення діяльності або процесу.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Організація повинна розробити та підтримувати в робочому стані шість таких обов'язкових процедур: управління доку </w:t>
      </w:r>
      <w:proofErr w:type="spellStart"/>
      <w:r w:rsidRPr="00C72EC0">
        <w:rPr>
          <w:rFonts w:ascii="Times New Roman" w:eastAsia="Times New Roman" w:hAnsi="Times New Roman" w:cs="Times New Roman"/>
          <w:sz w:val="28"/>
          <w:szCs w:val="28"/>
          <w:lang w:val="uk-UA" w:eastAsia="ru-RU"/>
        </w:rPr>
        <w:t>ментації</w:t>
      </w:r>
      <w:proofErr w:type="spellEnd"/>
      <w:r w:rsidRPr="00C72EC0">
        <w:rPr>
          <w:rFonts w:ascii="Times New Roman" w:eastAsia="Times New Roman" w:hAnsi="Times New Roman" w:cs="Times New Roman"/>
          <w:sz w:val="28"/>
          <w:szCs w:val="28"/>
          <w:lang w:val="uk-UA" w:eastAsia="ru-RU"/>
        </w:rPr>
        <w:t>; записами про якість; проведення внутрішніх аудитів; управління відповідною по</w:t>
      </w:r>
      <w:r>
        <w:rPr>
          <w:rFonts w:ascii="Times New Roman" w:eastAsia="Times New Roman" w:hAnsi="Times New Roman" w:cs="Times New Roman"/>
          <w:sz w:val="28"/>
          <w:szCs w:val="28"/>
          <w:lang w:val="uk-UA" w:eastAsia="ru-RU"/>
        </w:rPr>
        <w:t>слугою (</w:t>
      </w:r>
      <w:proofErr w:type="spellStart"/>
      <w:r>
        <w:rPr>
          <w:rFonts w:ascii="Times New Roman" w:eastAsia="Times New Roman" w:hAnsi="Times New Roman" w:cs="Times New Roman"/>
          <w:sz w:val="28"/>
          <w:szCs w:val="28"/>
          <w:lang w:val="uk-UA" w:eastAsia="ru-RU"/>
        </w:rPr>
        <w:t>турпродуктом</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корегуючі</w:t>
      </w:r>
      <w:proofErr w:type="spellEnd"/>
      <w:r>
        <w:rPr>
          <w:rFonts w:ascii="Times New Roman" w:eastAsia="Times New Roman" w:hAnsi="Times New Roman" w:cs="Times New Roman"/>
          <w:sz w:val="28"/>
          <w:szCs w:val="28"/>
          <w:lang w:val="uk-UA" w:eastAsia="ru-RU"/>
        </w:rPr>
        <w:t xml:space="preserve"> </w:t>
      </w:r>
      <w:r w:rsidRPr="00C72EC0">
        <w:rPr>
          <w:rFonts w:ascii="Times New Roman" w:eastAsia="Times New Roman" w:hAnsi="Times New Roman" w:cs="Times New Roman"/>
          <w:sz w:val="28"/>
          <w:szCs w:val="28"/>
          <w:lang w:val="uk-UA" w:eastAsia="ru-RU"/>
        </w:rPr>
        <w:t xml:space="preserve">дії; запобіжні дії.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Організаційний проект має певну структуру і складається з пояснювальної записки, вступній частині, або резюме проекту, прогностичного аналізу, виробничого плану, організаційного плану, кошторису витрат, плану апробації та вимірювання результатів, плану впровадження і просування проекту.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Пояснювальна записка </w:t>
      </w:r>
      <w:r w:rsidRPr="00C72EC0">
        <w:rPr>
          <w:rFonts w:ascii="Times New Roman" w:eastAsia="Times New Roman" w:hAnsi="Times New Roman" w:cs="Times New Roman"/>
          <w:sz w:val="28"/>
          <w:szCs w:val="28"/>
          <w:lang w:val="uk-UA" w:eastAsia="ru-RU"/>
        </w:rPr>
        <w:t xml:space="preserve">включає назву та адресу підприємства, імена, адреси і телефони основних засновників із зазначенням частки </w:t>
      </w:r>
      <w:r w:rsidRPr="00C72EC0">
        <w:rPr>
          <w:rFonts w:ascii="Times New Roman" w:eastAsia="Times New Roman" w:hAnsi="Times New Roman" w:cs="Times New Roman"/>
          <w:smallCaps/>
          <w:spacing w:val="20"/>
          <w:sz w:val="28"/>
          <w:szCs w:val="28"/>
          <w:lang w:val="uk-UA" w:eastAsia="ru-RU"/>
        </w:rPr>
        <w:t xml:space="preserve">в </w:t>
      </w:r>
      <w:r w:rsidRPr="00C72EC0">
        <w:rPr>
          <w:rFonts w:ascii="Times New Roman" w:eastAsia="Times New Roman" w:hAnsi="Times New Roman" w:cs="Times New Roman"/>
          <w:spacing w:val="20"/>
          <w:sz w:val="28"/>
          <w:szCs w:val="28"/>
          <w:lang w:val="uk-UA" w:eastAsia="ru-RU"/>
        </w:rPr>
        <w:t xml:space="preserve">статутному </w:t>
      </w:r>
      <w:r w:rsidRPr="00C72EC0">
        <w:rPr>
          <w:rFonts w:ascii="Times New Roman" w:eastAsia="Times New Roman" w:hAnsi="Times New Roman" w:cs="Times New Roman"/>
          <w:sz w:val="28"/>
          <w:szCs w:val="28"/>
          <w:lang w:val="uk-UA" w:eastAsia="ru-RU"/>
        </w:rPr>
        <w:t xml:space="preserve">капіталі, анотацію і суть проекту; можливості його фінансового забезпечення (в процентах) за рахунок власних і позикових коштів, державної підтримки; вказуються кошторисна вартість проекту, терміни його розробки та окупності, інформація про розробників (ким і коли розроблена і затверджена проектно-кошторисна документація, наявність експертних висновків).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Вступна частина </w:t>
      </w:r>
      <w:r w:rsidRPr="00C72EC0">
        <w:rPr>
          <w:rFonts w:ascii="Times New Roman" w:eastAsia="Times New Roman" w:hAnsi="Times New Roman" w:cs="Times New Roman"/>
          <w:sz w:val="28"/>
          <w:szCs w:val="28"/>
          <w:lang w:val="uk-UA" w:eastAsia="ru-RU"/>
        </w:rPr>
        <w:t xml:space="preserve">або </w:t>
      </w:r>
      <w:r w:rsidRPr="00C72EC0">
        <w:rPr>
          <w:rFonts w:ascii="Times New Roman" w:eastAsia="Times New Roman" w:hAnsi="Times New Roman" w:cs="Times New Roman"/>
          <w:i/>
          <w:iCs/>
          <w:sz w:val="28"/>
          <w:szCs w:val="28"/>
          <w:lang w:val="uk-UA" w:eastAsia="ru-RU"/>
        </w:rPr>
        <w:t xml:space="preserve">резюме проекту </w:t>
      </w:r>
      <w:r w:rsidRPr="00C72EC0">
        <w:rPr>
          <w:rFonts w:ascii="Times New Roman" w:eastAsia="Times New Roman" w:hAnsi="Times New Roman" w:cs="Times New Roman"/>
          <w:sz w:val="28"/>
          <w:szCs w:val="28"/>
          <w:lang w:val="uk-UA" w:eastAsia="ru-RU"/>
        </w:rPr>
        <w:t xml:space="preserve">- це характеристика проекту, яка розкриває його цілі і вигідність. Важливо показати, в чому сутність проекту, назвати переваги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(послуг або програми у порівнянні з відомими аналогами, прорахувати обсяг очікуваного попиту на продукцію, потреба в інвестиціях і термін повернення позикових коштів .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w:t>
      </w:r>
      <w:r w:rsidRPr="00C72EC0">
        <w:rPr>
          <w:rFonts w:ascii="Times New Roman" w:eastAsia="Times New Roman" w:hAnsi="Times New Roman" w:cs="Times New Roman"/>
          <w:i/>
          <w:iCs/>
          <w:sz w:val="28"/>
          <w:szCs w:val="28"/>
          <w:lang w:val="uk-UA" w:eastAsia="ru-RU"/>
        </w:rPr>
        <w:t xml:space="preserve">прогностичному аналізі стану справ в галузі </w:t>
      </w:r>
      <w:r w:rsidRPr="00C72EC0">
        <w:rPr>
          <w:rFonts w:ascii="Times New Roman" w:eastAsia="Times New Roman" w:hAnsi="Times New Roman" w:cs="Times New Roman"/>
          <w:sz w:val="28"/>
          <w:szCs w:val="28"/>
          <w:lang w:val="uk-UA" w:eastAsia="ru-RU"/>
        </w:rPr>
        <w:t xml:space="preserve">даються загальна характеристика потреби і обсягу виробництва продукції в регіоні або місті; значимість даного виробництва для економічного і соціального розвитку </w:t>
      </w:r>
      <w:r w:rsidRPr="00C72EC0">
        <w:rPr>
          <w:rFonts w:ascii="Times New Roman" w:eastAsia="Times New Roman" w:hAnsi="Times New Roman" w:cs="Times New Roman"/>
          <w:sz w:val="28"/>
          <w:szCs w:val="28"/>
          <w:lang w:val="uk-UA" w:eastAsia="ru-RU"/>
        </w:rPr>
        <w:lastRenderedPageBreak/>
        <w:t xml:space="preserve">організації, міста регіону; очікувана частка організації; потенційні конкуренти (вказуються найменування та адреси основних виробляєте-лей товару, їх сильні і слабкі сторони); які і де з'явилися аналоги продукту за останні три роки.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Виробничий план </w:t>
      </w:r>
      <w:r w:rsidRPr="00C72EC0">
        <w:rPr>
          <w:rFonts w:ascii="Times New Roman" w:eastAsia="Times New Roman" w:hAnsi="Times New Roman" w:cs="Times New Roman"/>
          <w:sz w:val="28"/>
          <w:szCs w:val="28"/>
          <w:lang w:val="uk-UA" w:eastAsia="ru-RU"/>
        </w:rPr>
        <w:t>в</w:t>
      </w:r>
      <w:r w:rsidR="00200347">
        <w:rPr>
          <w:rFonts w:ascii="Times New Roman" w:eastAsia="Times New Roman" w:hAnsi="Times New Roman" w:cs="Times New Roman"/>
          <w:sz w:val="28"/>
          <w:szCs w:val="28"/>
          <w:lang w:val="uk-UA" w:eastAsia="ru-RU"/>
        </w:rPr>
        <w:t xml:space="preserve">ключає в себе аналіз наявних </w:t>
      </w:r>
      <w:r w:rsidRPr="00C72EC0">
        <w:rPr>
          <w:rFonts w:ascii="Times New Roman" w:eastAsia="Times New Roman" w:hAnsi="Times New Roman" w:cs="Times New Roman"/>
          <w:sz w:val="28"/>
          <w:szCs w:val="28"/>
          <w:lang w:val="uk-UA" w:eastAsia="ru-RU"/>
        </w:rPr>
        <w:t xml:space="preserve">ресурсів і план організації або модернізації виробництва розподіл відповідальності і повноважень за виробничі процеси, інструментарій відстеження динаміки результативності.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 </w:t>
      </w:r>
      <w:r w:rsidRPr="00C72EC0">
        <w:rPr>
          <w:rFonts w:ascii="Times New Roman" w:eastAsia="Times New Roman" w:hAnsi="Times New Roman" w:cs="Times New Roman"/>
          <w:i/>
          <w:iCs/>
          <w:sz w:val="28"/>
          <w:szCs w:val="28"/>
          <w:lang w:val="uk-UA" w:eastAsia="ru-RU"/>
        </w:rPr>
        <w:t xml:space="preserve">організаційному плані </w:t>
      </w:r>
      <w:r w:rsidRPr="00C72EC0">
        <w:rPr>
          <w:rFonts w:ascii="Times New Roman" w:eastAsia="Times New Roman" w:hAnsi="Times New Roman" w:cs="Times New Roman"/>
          <w:sz w:val="28"/>
          <w:szCs w:val="28"/>
          <w:lang w:val="uk-UA" w:eastAsia="ru-RU"/>
        </w:rPr>
        <w:t xml:space="preserve">вказуються організаційні заходи, що розробляються документи, терміни їх виконання.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При плануванні дуже важливо чітко і </w:t>
      </w:r>
      <w:proofErr w:type="spellStart"/>
      <w:r w:rsidRPr="00C72EC0">
        <w:rPr>
          <w:rFonts w:ascii="Times New Roman" w:eastAsia="Times New Roman" w:hAnsi="Times New Roman" w:cs="Times New Roman"/>
          <w:sz w:val="28"/>
          <w:szCs w:val="28"/>
          <w:lang w:val="uk-UA" w:eastAsia="ru-RU"/>
        </w:rPr>
        <w:t>грамотно</w:t>
      </w:r>
      <w:proofErr w:type="spellEnd"/>
      <w:r w:rsidRPr="00C72EC0">
        <w:rPr>
          <w:rFonts w:ascii="Times New Roman" w:eastAsia="Times New Roman" w:hAnsi="Times New Roman" w:cs="Times New Roman"/>
          <w:sz w:val="28"/>
          <w:szCs w:val="28"/>
          <w:lang w:val="uk-UA" w:eastAsia="ru-RU"/>
        </w:rPr>
        <w:t xml:space="preserve"> визначати і формулювати цілі і завдання проекту.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Мета </w:t>
      </w:r>
      <w:r w:rsidRPr="00C72EC0">
        <w:rPr>
          <w:rFonts w:ascii="Times New Roman" w:eastAsia="Times New Roman" w:hAnsi="Times New Roman" w:cs="Times New Roman"/>
          <w:sz w:val="28"/>
          <w:szCs w:val="28"/>
          <w:lang w:val="uk-UA" w:eastAsia="ru-RU"/>
        </w:rPr>
        <w:t xml:space="preserve">- це чітко прогнозований конкретний результат, охарактеризований якісно, а де можна і кількісно (образ бажаного результату, якого сервісна організація може досягти до чітко визначеного часу).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Цілепокладання </w:t>
      </w:r>
      <w:r w:rsidRPr="00C72EC0">
        <w:rPr>
          <w:rFonts w:ascii="Times New Roman" w:eastAsia="Times New Roman" w:hAnsi="Times New Roman" w:cs="Times New Roman"/>
          <w:sz w:val="28"/>
          <w:szCs w:val="28"/>
          <w:lang w:val="uk-UA" w:eastAsia="ru-RU"/>
        </w:rPr>
        <w:t xml:space="preserve">є процес формування мети на основі аналізу обстановки; виявлення потреб та інтересів споживачів або самої організації, що підлягають задоволенню; визначення наявних для цього ресурсів.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Завдання - </w:t>
      </w:r>
      <w:r w:rsidRPr="00C72EC0">
        <w:rPr>
          <w:rFonts w:ascii="Times New Roman" w:eastAsia="Times New Roman" w:hAnsi="Times New Roman" w:cs="Times New Roman"/>
          <w:sz w:val="28"/>
          <w:szCs w:val="28"/>
          <w:lang w:val="uk-UA" w:eastAsia="ru-RU"/>
        </w:rPr>
        <w:t xml:space="preserve">це система конкретних вимог, що пред'являються до розробки і вирішення сформованої проблеми. Завдання відображають поетапне досягнення мети, засоби її реалізації за допомогою певних процедур. Вони носять інструментальний характер, вказують на потенційні можливості досягнення мети. Структурно завдання включає предмет вдосконалення (перетворення), кошти, необхідний результат і способи його досягнення. </w:t>
      </w:r>
    </w:p>
    <w:p w:rsidR="00A6086A" w:rsidRDefault="00A6086A" w:rsidP="004E08D3">
      <w:pPr>
        <w:spacing w:after="0" w:line="360" w:lineRule="auto"/>
        <w:ind w:firstLine="709"/>
        <w:jc w:val="both"/>
        <w:rPr>
          <w:rFonts w:ascii="Times New Roman" w:eastAsia="Times New Roman" w:hAnsi="Times New Roman" w:cs="Times New Roman"/>
          <w:b/>
          <w:bCs/>
          <w:i/>
          <w:sz w:val="28"/>
          <w:szCs w:val="28"/>
          <w:lang w:val="en-US" w:eastAsia="ru-RU"/>
        </w:rPr>
      </w:pPr>
    </w:p>
    <w:p w:rsidR="00C72EC0" w:rsidRPr="004E08D3" w:rsidRDefault="00C72EC0" w:rsidP="004E08D3">
      <w:pPr>
        <w:spacing w:after="0" w:line="360" w:lineRule="auto"/>
        <w:ind w:firstLine="709"/>
        <w:jc w:val="both"/>
        <w:rPr>
          <w:rFonts w:ascii="Times New Roman" w:eastAsia="Times New Roman" w:hAnsi="Times New Roman" w:cs="Times New Roman"/>
          <w:i/>
          <w:sz w:val="28"/>
          <w:szCs w:val="28"/>
          <w:lang w:val="uk-UA" w:eastAsia="ru-RU"/>
        </w:rPr>
      </w:pPr>
      <w:r w:rsidRPr="004E08D3">
        <w:rPr>
          <w:rFonts w:ascii="Times New Roman" w:eastAsia="Times New Roman" w:hAnsi="Times New Roman" w:cs="Times New Roman"/>
          <w:b/>
          <w:bCs/>
          <w:i/>
          <w:sz w:val="28"/>
          <w:szCs w:val="28"/>
          <w:lang w:val="uk-UA" w:eastAsia="ru-RU"/>
        </w:rPr>
        <w:t>3.</w:t>
      </w:r>
      <w:r w:rsidRPr="004E08D3">
        <w:rPr>
          <w:rFonts w:ascii="Times New Roman" w:eastAsia="Times New Roman" w:hAnsi="Times New Roman" w:cs="Times New Roman"/>
          <w:i/>
          <w:sz w:val="28"/>
          <w:szCs w:val="28"/>
          <w:lang w:val="uk-UA" w:eastAsia="ru-RU"/>
        </w:rPr>
        <w:t xml:space="preserve"> </w:t>
      </w:r>
      <w:r w:rsidRPr="004E08D3">
        <w:rPr>
          <w:rFonts w:ascii="Times New Roman" w:eastAsia="Times New Roman" w:hAnsi="Times New Roman" w:cs="Times New Roman"/>
          <w:b/>
          <w:bCs/>
          <w:i/>
          <w:sz w:val="28"/>
          <w:szCs w:val="28"/>
          <w:lang w:val="uk-UA" w:eastAsia="ru-RU"/>
        </w:rPr>
        <w:t>Етапи роботи. Моделювання</w:t>
      </w:r>
      <w:r w:rsidRPr="004E08D3">
        <w:rPr>
          <w:rFonts w:ascii="Times New Roman" w:eastAsia="Times New Roman" w:hAnsi="Times New Roman" w:cs="Times New Roman"/>
          <w:i/>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Прогнозування роботи організації. Розробка прогнозу, як і формулювання цілей, починається з аналізу і синтезу інформації про минулі і </w:t>
      </w:r>
      <w:r w:rsidRPr="00C72EC0">
        <w:rPr>
          <w:rFonts w:ascii="Times New Roman" w:eastAsia="Times New Roman" w:hAnsi="Times New Roman" w:cs="Times New Roman"/>
          <w:sz w:val="28"/>
          <w:szCs w:val="28"/>
          <w:lang w:val="uk-UA" w:eastAsia="ru-RU"/>
        </w:rPr>
        <w:lastRenderedPageBreak/>
        <w:t xml:space="preserve">нинішні станах сервісної організує </w:t>
      </w:r>
      <w:proofErr w:type="spellStart"/>
      <w:r w:rsidRPr="00C72EC0">
        <w:rPr>
          <w:rFonts w:ascii="Times New Roman" w:eastAsia="Times New Roman" w:hAnsi="Times New Roman" w:cs="Times New Roman"/>
          <w:spacing w:val="30"/>
          <w:sz w:val="28"/>
          <w:szCs w:val="28"/>
          <w:lang w:val="uk-UA" w:eastAsia="ru-RU"/>
        </w:rPr>
        <w:t>ції</w:t>
      </w:r>
      <w:proofErr w:type="spellEnd"/>
      <w:r w:rsidRPr="00C72EC0">
        <w:rPr>
          <w:rFonts w:ascii="Times New Roman" w:eastAsia="Times New Roman" w:hAnsi="Times New Roman" w:cs="Times New Roman"/>
          <w:spacing w:val="30"/>
          <w:sz w:val="28"/>
          <w:szCs w:val="28"/>
          <w:lang w:val="uk-UA" w:eastAsia="ru-RU"/>
        </w:rPr>
        <w:t xml:space="preserve"> , </w:t>
      </w:r>
      <w:r w:rsidRPr="00C72EC0">
        <w:rPr>
          <w:rFonts w:ascii="Times New Roman" w:eastAsia="Times New Roman" w:hAnsi="Times New Roman" w:cs="Times New Roman"/>
          <w:sz w:val="28"/>
          <w:szCs w:val="28"/>
          <w:lang w:val="uk-UA" w:eastAsia="ru-RU"/>
        </w:rPr>
        <w:t xml:space="preserve">виявлення проблем, тобто тих протиріч, які </w:t>
      </w:r>
      <w:proofErr w:type="spellStart"/>
      <w:r w:rsidRPr="00C72EC0">
        <w:rPr>
          <w:rFonts w:ascii="Times New Roman" w:eastAsia="Times New Roman" w:hAnsi="Times New Roman" w:cs="Times New Roman"/>
          <w:sz w:val="28"/>
          <w:szCs w:val="28"/>
          <w:lang w:val="uk-UA" w:eastAsia="ru-RU"/>
        </w:rPr>
        <w:t>сдер</w:t>
      </w:r>
      <w:proofErr w:type="spellEnd"/>
      <w:r w:rsidRPr="00C72EC0">
        <w:rPr>
          <w:rFonts w:ascii="Times New Roman" w:eastAsia="Times New Roman" w:hAnsi="Times New Roman" w:cs="Times New Roman"/>
          <w:sz w:val="28"/>
          <w:szCs w:val="28"/>
          <w:lang w:val="uk-UA" w:eastAsia="ru-RU"/>
        </w:rPr>
        <w:t xml:space="preserve"> </w:t>
      </w:r>
      <w:r w:rsidRPr="00C72EC0">
        <w:rPr>
          <w:rFonts w:ascii="Times New Roman" w:eastAsia="Times New Roman" w:hAnsi="Times New Roman" w:cs="Times New Roman"/>
          <w:spacing w:val="30"/>
          <w:sz w:val="28"/>
          <w:szCs w:val="28"/>
          <w:lang w:val="uk-UA" w:eastAsia="ru-RU"/>
        </w:rPr>
        <w:t xml:space="preserve">живий </w:t>
      </w:r>
      <w:proofErr w:type="spellStart"/>
      <w:r w:rsidRPr="00C72EC0">
        <w:rPr>
          <w:rFonts w:ascii="Times New Roman" w:eastAsia="Times New Roman" w:hAnsi="Times New Roman" w:cs="Times New Roman"/>
          <w:sz w:val="28"/>
          <w:szCs w:val="28"/>
          <w:lang w:val="uk-UA" w:eastAsia="ru-RU"/>
        </w:rPr>
        <w:t>ают</w:t>
      </w:r>
      <w:proofErr w:type="spellEnd"/>
      <w:r w:rsidRPr="00C72EC0">
        <w:rPr>
          <w:rFonts w:ascii="Times New Roman" w:eastAsia="Times New Roman" w:hAnsi="Times New Roman" w:cs="Times New Roman"/>
          <w:sz w:val="28"/>
          <w:szCs w:val="28"/>
          <w:lang w:val="uk-UA" w:eastAsia="ru-RU"/>
        </w:rPr>
        <w:t xml:space="preserve"> рух від сьогодення до майбутнього, розвиток організації як системи.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Різниця між існуючим і ідеальним (бажаним) станом і становить суть проблеми.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Мета прогнозування - </w:t>
      </w:r>
      <w:r w:rsidRPr="00C72EC0">
        <w:rPr>
          <w:rFonts w:ascii="Times New Roman" w:eastAsia="Times New Roman" w:hAnsi="Times New Roman" w:cs="Times New Roman"/>
          <w:sz w:val="28"/>
          <w:szCs w:val="28"/>
          <w:lang w:val="uk-UA" w:eastAsia="ru-RU"/>
        </w:rPr>
        <w:t xml:space="preserve">правильно оцінити все нове, то, що вже в цьому впливає на життя </w:t>
      </w:r>
      <w:proofErr w:type="spellStart"/>
      <w:r w:rsidRPr="00C72EC0">
        <w:rPr>
          <w:rFonts w:ascii="Times New Roman" w:eastAsia="Times New Roman" w:hAnsi="Times New Roman" w:cs="Times New Roman"/>
          <w:sz w:val="28"/>
          <w:szCs w:val="28"/>
          <w:lang w:val="uk-UA" w:eastAsia="ru-RU"/>
        </w:rPr>
        <w:t>турфірми</w:t>
      </w:r>
      <w:proofErr w:type="spellEnd"/>
      <w:r w:rsidRPr="00C72EC0">
        <w:rPr>
          <w:rFonts w:ascii="Times New Roman" w:eastAsia="Times New Roman" w:hAnsi="Times New Roman" w:cs="Times New Roman"/>
          <w:sz w:val="28"/>
          <w:szCs w:val="28"/>
          <w:lang w:val="uk-UA" w:eastAsia="ru-RU"/>
        </w:rPr>
        <w:t xml:space="preserve"> або готельного підприємства, що з цього може не тільки зберегтися, а й перейти в майбутнє; це стосується і форм організаційної (корпоративної) життя, і методів діяльності.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Завдання прогнозування </w:t>
      </w:r>
      <w:r w:rsidRPr="00C72EC0">
        <w:rPr>
          <w:rFonts w:ascii="Times New Roman" w:eastAsia="Times New Roman" w:hAnsi="Times New Roman" w:cs="Times New Roman"/>
          <w:sz w:val="28"/>
          <w:szCs w:val="28"/>
          <w:lang w:val="uk-UA" w:eastAsia="ru-RU"/>
        </w:rPr>
        <w:t>полягає в тому, щоб виявити найбільш важливі проблеми, з якими зіткнеться організація в перспективі, скласти певну думку про можливі шляхи і засоби їх подолання, оцінити ефективність того чи іншого варіанту рішення, передбачити наслідки, якщо будь-яка з проблем залишиться невирішеною.</w:t>
      </w:r>
      <w:r w:rsidRPr="00C72EC0">
        <w:rPr>
          <w:rFonts w:ascii="Times New Roman" w:eastAsia="Times New Roman" w:hAnsi="Times New Roman" w:cs="Times New Roman"/>
          <w:b/>
          <w:bCs/>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Робота починається з підготовки і збору обґрунтованих пропозицій, проектів, програм, рекомендацій або оцінок, а саме: </w:t>
      </w:r>
    </w:p>
    <w:p w:rsidR="00C72EC0" w:rsidRPr="00A6086A" w:rsidRDefault="00C72EC0" w:rsidP="00A6086A">
      <w:pPr>
        <w:pStyle w:val="a3"/>
        <w:numPr>
          <w:ilvl w:val="0"/>
          <w:numId w:val="5"/>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в якому напрямку бажано розвиток об'єктів (відділів, напрямів, робочих місць та ін.) організації; </w:t>
      </w:r>
    </w:p>
    <w:p w:rsidR="00C72EC0" w:rsidRPr="00A6086A" w:rsidRDefault="00C72EC0" w:rsidP="00A6086A">
      <w:pPr>
        <w:pStyle w:val="a3"/>
        <w:numPr>
          <w:ilvl w:val="0"/>
          <w:numId w:val="5"/>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як дійсно може протікати розвиток; </w:t>
      </w:r>
    </w:p>
    <w:p w:rsidR="00C72EC0" w:rsidRPr="00A6086A" w:rsidRDefault="00C72EC0" w:rsidP="00A6086A">
      <w:pPr>
        <w:pStyle w:val="a3"/>
        <w:numPr>
          <w:ilvl w:val="0"/>
          <w:numId w:val="5"/>
        </w:numPr>
        <w:spacing w:after="0" w:line="360" w:lineRule="auto"/>
        <w:jc w:val="both"/>
        <w:rPr>
          <w:rFonts w:ascii="Times New Roman" w:eastAsia="Times New Roman" w:hAnsi="Times New Roman" w:cs="Times New Roman"/>
          <w:sz w:val="28"/>
          <w:szCs w:val="28"/>
          <w:lang w:val="uk-UA" w:eastAsia="ru-RU"/>
        </w:rPr>
      </w:pPr>
      <w:r w:rsidRPr="00A6086A">
        <w:rPr>
          <w:rFonts w:ascii="Times New Roman" w:eastAsia="Times New Roman" w:hAnsi="Times New Roman" w:cs="Times New Roman"/>
          <w:sz w:val="28"/>
          <w:szCs w:val="28"/>
          <w:lang w:val="uk-UA" w:eastAsia="ru-RU"/>
        </w:rPr>
        <w:t xml:space="preserve">яким є механізм подолання негативних тенденцій.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Загальна логічна послідовність найважливіших операцій розробки прогнозу зводиться до наступних основних етапах: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1) </w:t>
      </w:r>
      <w:proofErr w:type="spellStart"/>
      <w:r w:rsidRPr="00C72EC0">
        <w:rPr>
          <w:rFonts w:ascii="Times New Roman" w:eastAsia="Times New Roman" w:hAnsi="Times New Roman" w:cs="Times New Roman"/>
          <w:sz w:val="28"/>
          <w:szCs w:val="28"/>
          <w:lang w:val="uk-UA" w:eastAsia="ru-RU"/>
        </w:rPr>
        <w:t>предпрогнозная</w:t>
      </w:r>
      <w:proofErr w:type="spellEnd"/>
      <w:r w:rsidRPr="00C72EC0">
        <w:rPr>
          <w:rFonts w:ascii="Times New Roman" w:eastAsia="Times New Roman" w:hAnsi="Times New Roman" w:cs="Times New Roman"/>
          <w:sz w:val="28"/>
          <w:szCs w:val="28"/>
          <w:lang w:val="uk-UA" w:eastAsia="ru-RU"/>
        </w:rPr>
        <w:t xml:space="preserve"> орієнтація (програма вивчення або дослідження); уточнення завдання на прогноз: характер, масштаби, об'єкт, періоди підстави і попередження; формулювання цілей і завдань, предмета і проблеми, методів, структури і організації вивчення проблеми;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pacing w:val="10"/>
          <w:sz w:val="28"/>
          <w:szCs w:val="28"/>
          <w:lang w:val="uk-UA" w:eastAsia="ru-RU"/>
        </w:rPr>
        <w:t xml:space="preserve">2) </w:t>
      </w:r>
      <w:r w:rsidRPr="00C72EC0">
        <w:rPr>
          <w:rFonts w:ascii="Times New Roman" w:eastAsia="Times New Roman" w:hAnsi="Times New Roman" w:cs="Times New Roman"/>
          <w:sz w:val="28"/>
          <w:szCs w:val="28"/>
          <w:lang w:val="uk-UA" w:eastAsia="ru-RU"/>
        </w:rPr>
        <w:t xml:space="preserve">побудова вихідної (базової) моделі прогнозованого об'єкта методами системного аналізу; для уточнення моделі віз </w:t>
      </w:r>
      <w:proofErr w:type="spellStart"/>
      <w:r w:rsidRPr="00C72EC0">
        <w:rPr>
          <w:rFonts w:ascii="Times New Roman" w:eastAsia="Times New Roman" w:hAnsi="Times New Roman" w:cs="Times New Roman"/>
          <w:sz w:val="28"/>
          <w:szCs w:val="28"/>
          <w:lang w:val="uk-UA" w:eastAsia="ru-RU"/>
        </w:rPr>
        <w:t>можения</w:t>
      </w:r>
      <w:proofErr w:type="spellEnd"/>
      <w:r w:rsidRPr="00C72EC0">
        <w:rPr>
          <w:rFonts w:ascii="Times New Roman" w:eastAsia="Times New Roman" w:hAnsi="Times New Roman" w:cs="Times New Roman"/>
          <w:sz w:val="28"/>
          <w:szCs w:val="28"/>
          <w:lang w:val="uk-UA" w:eastAsia="ru-RU"/>
        </w:rPr>
        <w:t xml:space="preserve"> опитування споживачів, експертів, працівників та </w:t>
      </w:r>
      <w:proofErr w:type="spellStart"/>
      <w:r w:rsidRPr="00C72EC0">
        <w:rPr>
          <w:rFonts w:ascii="Times New Roman" w:eastAsia="Times New Roman" w:hAnsi="Times New Roman" w:cs="Times New Roman"/>
          <w:sz w:val="28"/>
          <w:szCs w:val="28"/>
          <w:lang w:val="uk-UA" w:eastAsia="ru-RU"/>
        </w:rPr>
        <w:t>ін</w:t>
      </w:r>
      <w:proofErr w:type="spellEnd"/>
      <w:r w:rsidRPr="00C72EC0">
        <w:rPr>
          <w:rFonts w:ascii="Times New Roman" w:eastAsia="Times New Roman" w:hAnsi="Times New Roman" w:cs="Times New Roman"/>
          <w:sz w:val="28"/>
          <w:szCs w:val="28"/>
          <w:lang w:val="uk-UA" w:eastAsia="ru-RU"/>
        </w:rPr>
        <w:t xml:space="preserve"> .;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3) збір даних прогнозного фону;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4) побудова динамічних рядів показників методами екстра </w:t>
      </w:r>
      <w:proofErr w:type="spellStart"/>
      <w:r w:rsidRPr="00C72EC0">
        <w:rPr>
          <w:rFonts w:ascii="Times New Roman" w:eastAsia="Times New Roman" w:hAnsi="Times New Roman" w:cs="Times New Roman"/>
          <w:sz w:val="28"/>
          <w:szCs w:val="28"/>
          <w:lang w:val="uk-UA" w:eastAsia="ru-RU"/>
        </w:rPr>
        <w:t>Поляціте</w:t>
      </w:r>
      <w:proofErr w:type="spellEnd"/>
      <w:r w:rsidRPr="00C72EC0">
        <w:rPr>
          <w:rFonts w:ascii="Times New Roman" w:eastAsia="Times New Roman" w:hAnsi="Times New Roman" w:cs="Times New Roman"/>
          <w:sz w:val="28"/>
          <w:szCs w:val="28"/>
          <w:lang w:val="uk-UA" w:eastAsia="ru-RU"/>
        </w:rPr>
        <w:t xml:space="preserve"> (перенесення закономірностей минулого розвитку на майбутнє), або розробкою </w:t>
      </w:r>
      <w:proofErr w:type="spellStart"/>
      <w:r w:rsidRPr="00C72EC0">
        <w:rPr>
          <w:rFonts w:ascii="Times New Roman" w:eastAsia="Times New Roman" w:hAnsi="Times New Roman" w:cs="Times New Roman"/>
          <w:sz w:val="28"/>
          <w:szCs w:val="28"/>
          <w:lang w:val="uk-UA" w:eastAsia="ru-RU"/>
        </w:rPr>
        <w:t>предпрогнозной</w:t>
      </w:r>
      <w:proofErr w:type="spellEnd"/>
      <w:r w:rsidRPr="00C72EC0">
        <w:rPr>
          <w:rFonts w:ascii="Times New Roman" w:eastAsia="Times New Roman" w:hAnsi="Times New Roman" w:cs="Times New Roman"/>
          <w:sz w:val="28"/>
          <w:szCs w:val="28"/>
          <w:lang w:val="uk-UA" w:eastAsia="ru-RU"/>
        </w:rPr>
        <w:t xml:space="preserve"> (</w:t>
      </w:r>
      <w:proofErr w:type="spellStart"/>
      <w:r w:rsidRPr="00C72EC0">
        <w:rPr>
          <w:rFonts w:ascii="Times New Roman" w:eastAsia="Times New Roman" w:hAnsi="Times New Roman" w:cs="Times New Roman"/>
          <w:sz w:val="28"/>
          <w:szCs w:val="28"/>
          <w:lang w:val="uk-UA" w:eastAsia="ru-RU"/>
        </w:rPr>
        <w:t>предмодельних</w:t>
      </w:r>
      <w:proofErr w:type="spellEnd"/>
      <w:r w:rsidRPr="00C72EC0">
        <w:rPr>
          <w:rFonts w:ascii="Times New Roman" w:eastAsia="Times New Roman" w:hAnsi="Times New Roman" w:cs="Times New Roman"/>
          <w:sz w:val="28"/>
          <w:szCs w:val="28"/>
          <w:lang w:val="uk-UA" w:eastAsia="ru-RU"/>
        </w:rPr>
        <w:t>) сценаріїв;</w:t>
      </w:r>
      <w:r w:rsidRPr="00C72EC0">
        <w:rPr>
          <w:rFonts w:ascii="Times New Roman" w:eastAsia="Times New Roman" w:hAnsi="Times New Roman" w:cs="Times New Roman"/>
          <w:b/>
          <w:bCs/>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5) побудова серії гіпотетичних нормативних моделей прогнозованого об'єкта методами пошукового аналізу профіль </w:t>
      </w:r>
      <w:r w:rsidRPr="00C72EC0">
        <w:rPr>
          <w:rFonts w:ascii="Times New Roman" w:eastAsia="Times New Roman" w:hAnsi="Times New Roman" w:cs="Times New Roman"/>
          <w:spacing w:val="30"/>
          <w:sz w:val="28"/>
          <w:szCs w:val="28"/>
          <w:lang w:val="uk-UA" w:eastAsia="ru-RU"/>
        </w:rPr>
        <w:t xml:space="preserve">них </w:t>
      </w:r>
      <w:r w:rsidRPr="00C72EC0">
        <w:rPr>
          <w:rFonts w:ascii="Times New Roman" w:eastAsia="Times New Roman" w:hAnsi="Times New Roman" w:cs="Times New Roman"/>
          <w:sz w:val="28"/>
          <w:szCs w:val="28"/>
          <w:lang w:val="uk-UA" w:eastAsia="ru-RU"/>
        </w:rPr>
        <w:t xml:space="preserve">і фонових показників з конкретизацією мінімального, максимального і найімовірнішого значень;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6) побудова гіпотетичної моделі прогнозованого об'єкта методами нормативного аналізу з конкретизацією значень абсолютного (тобто не обмеженого рамками прогнозного фону) і відносного (тобто прив'язаного до цих рамок) оптимуму за заздалегідь визначеними критеріями згідно заданим нормам, цілям, стандартам;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7) оцінка достовірності і точності, а також обґрунтованості прогнозу - уточнення гіпотетичної моделі методами опитування експертів;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8) вироблення рекомендацій для управлінських рішень;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9) експертне обговорення (експертиза) прогнозу і </w:t>
      </w:r>
      <w:proofErr w:type="spellStart"/>
      <w:r w:rsidRPr="00C72EC0">
        <w:rPr>
          <w:rFonts w:ascii="Times New Roman" w:eastAsia="Times New Roman" w:hAnsi="Times New Roman" w:cs="Times New Roman"/>
          <w:sz w:val="28"/>
          <w:szCs w:val="28"/>
          <w:lang w:val="uk-UA" w:eastAsia="ru-RU"/>
        </w:rPr>
        <w:t>рекомен-мендацій</w:t>
      </w:r>
      <w:proofErr w:type="spellEnd"/>
      <w:r w:rsidRPr="00C72EC0">
        <w:rPr>
          <w:rFonts w:ascii="Times New Roman" w:eastAsia="Times New Roman" w:hAnsi="Times New Roman" w:cs="Times New Roman"/>
          <w:sz w:val="28"/>
          <w:szCs w:val="28"/>
          <w:lang w:val="uk-UA" w:eastAsia="ru-RU"/>
        </w:rPr>
        <w:t>, їх доопрацювання з урахуванням обговорення і згідно з технічними умовами (</w:t>
      </w:r>
      <w:proofErr w:type="spellStart"/>
      <w:r w:rsidRPr="00C72EC0">
        <w:rPr>
          <w:rFonts w:ascii="Times New Roman" w:eastAsia="Times New Roman" w:hAnsi="Times New Roman" w:cs="Times New Roman"/>
          <w:sz w:val="28"/>
          <w:szCs w:val="28"/>
          <w:lang w:val="uk-UA" w:eastAsia="ru-RU"/>
        </w:rPr>
        <w:t>ру-никами</w:t>
      </w:r>
      <w:proofErr w:type="spellEnd"/>
      <w:r w:rsidRPr="00C72EC0">
        <w:rPr>
          <w:rFonts w:ascii="Times New Roman" w:eastAsia="Times New Roman" w:hAnsi="Times New Roman" w:cs="Times New Roman"/>
          <w:sz w:val="28"/>
          <w:szCs w:val="28"/>
          <w:lang w:val="uk-UA" w:eastAsia="ru-RU"/>
        </w:rPr>
        <w:t xml:space="preserve">, споживачеві і </w:t>
      </w:r>
      <w:proofErr w:type="spellStart"/>
      <w:r w:rsidRPr="00C72EC0">
        <w:rPr>
          <w:rFonts w:ascii="Times New Roman" w:eastAsia="Times New Roman" w:hAnsi="Times New Roman" w:cs="Times New Roman"/>
          <w:sz w:val="28"/>
          <w:szCs w:val="28"/>
          <w:lang w:val="uk-UA" w:eastAsia="ru-RU"/>
        </w:rPr>
        <w:t>т.п</w:t>
      </w:r>
      <w:proofErr w:type="spellEnd"/>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b/>
          <w:bCs/>
          <w:sz w:val="28"/>
          <w:szCs w:val="28"/>
          <w:lang w:val="uk-UA" w:eastAsia="ru-RU"/>
        </w:rPr>
        <w:t xml:space="preserve">Моделювання роботи організації. </w:t>
      </w:r>
      <w:r w:rsidRPr="00C72EC0">
        <w:rPr>
          <w:rFonts w:ascii="Times New Roman" w:eastAsia="Times New Roman" w:hAnsi="Times New Roman" w:cs="Times New Roman"/>
          <w:sz w:val="28"/>
          <w:szCs w:val="28"/>
          <w:lang w:val="uk-UA" w:eastAsia="ru-RU"/>
        </w:rPr>
        <w:t xml:space="preserve">Це багатоплановий метод для визначення або поліпшення характеристик, раціоналізації або оновлення (модернізації) способів розробки, побудови та управління в організації. Його головне завдання - відтворити на основі подібності з існуючим об'єктом інший, за-який змінює його об'єкт (модель).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Методом моделювання описуються: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структура об'єкта (статична модель);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процес його функціонування і розвитку (динамічна модель).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моделі відтворюються властивості, зв'язку, тенденції досліджуваних систем і процесів (в організації), що дозволяє оцінити їх стан, зробити прогноз, прийняти обґрунтоване управлінське рішення. Форми моделювання можуть бути різноманітні: предметне, знакова, варіативної, глобальне, інформаційне, математичне.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lastRenderedPageBreak/>
        <w:t xml:space="preserve">Предметне моделювання - </w:t>
      </w:r>
      <w:r w:rsidRPr="00C72EC0">
        <w:rPr>
          <w:rFonts w:ascii="Times New Roman" w:eastAsia="Times New Roman" w:hAnsi="Times New Roman" w:cs="Times New Roman"/>
          <w:sz w:val="28"/>
          <w:szCs w:val="28"/>
          <w:lang w:val="uk-UA" w:eastAsia="ru-RU"/>
        </w:rPr>
        <w:t xml:space="preserve">це створення моделей, що відтворюють простір: тимчасові, функціональні, структурні та інші властивості оригіналу (конкретно-наукові моделі).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Знакове моделювання - </w:t>
      </w:r>
      <w:r w:rsidRPr="00C72EC0">
        <w:rPr>
          <w:rFonts w:ascii="Times New Roman" w:eastAsia="Times New Roman" w:hAnsi="Times New Roman" w:cs="Times New Roman"/>
          <w:sz w:val="28"/>
          <w:szCs w:val="28"/>
          <w:lang w:val="uk-UA" w:eastAsia="ru-RU"/>
        </w:rPr>
        <w:t xml:space="preserve">це репрезентація параметрів об'єкта за допомогою символів, схем, формул (логіко-математичні моделі).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Моделі варіативні - </w:t>
      </w:r>
      <w:r w:rsidRPr="00C72EC0">
        <w:rPr>
          <w:rFonts w:ascii="Times New Roman" w:eastAsia="Times New Roman" w:hAnsi="Times New Roman" w:cs="Times New Roman"/>
          <w:sz w:val="28"/>
          <w:szCs w:val="28"/>
          <w:lang w:val="uk-UA" w:eastAsia="ru-RU"/>
        </w:rPr>
        <w:t xml:space="preserve">в них в процесі реалізації управлінських (соціокультурних) заходів використовуються альтернативні підходи через непередбаченого впливу тих чи інших факторів, що і припускає безліч варіантів, що відображають змінений стан названих чинників на змінювані об'єкти (організаційні процеси, системи). Кожна модель являє собою один з варіантів реального розвитку системи.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Модель глобальна </w:t>
      </w:r>
      <w:r w:rsidRPr="00C72EC0">
        <w:rPr>
          <w:rFonts w:ascii="Times New Roman" w:eastAsia="Times New Roman" w:hAnsi="Times New Roman" w:cs="Times New Roman"/>
          <w:sz w:val="28"/>
          <w:szCs w:val="28"/>
          <w:lang w:val="uk-UA" w:eastAsia="ru-RU"/>
        </w:rPr>
        <w:t xml:space="preserve">відображає структуру світової економіки, міжнародних відносин, охорони навколишнього середовища та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Інформаційне </w:t>
      </w:r>
      <w:r w:rsidRPr="00C72EC0">
        <w:rPr>
          <w:rFonts w:ascii="Times New Roman" w:eastAsia="Times New Roman" w:hAnsi="Times New Roman" w:cs="Times New Roman"/>
          <w:sz w:val="28"/>
          <w:szCs w:val="28"/>
          <w:lang w:val="uk-UA" w:eastAsia="ru-RU"/>
        </w:rPr>
        <w:t xml:space="preserve">моделювання синтезує можливості і здібності людини і ЕОМ, включає в себе математичний аналіз і досвід (інтуїцію) людини.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Моделі математичні </w:t>
      </w:r>
      <w:r w:rsidRPr="00C72EC0">
        <w:rPr>
          <w:rFonts w:ascii="Times New Roman" w:eastAsia="Times New Roman" w:hAnsi="Times New Roman" w:cs="Times New Roman"/>
          <w:sz w:val="28"/>
          <w:szCs w:val="28"/>
          <w:lang w:val="uk-UA" w:eastAsia="ru-RU"/>
        </w:rPr>
        <w:t xml:space="preserve">дають можливість використовувати математичні засоби, допускають механізацію та автоматизацію інтелектуальної діяльності.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Всі види моделювання містять набір загальних дослідницьких процедур: виявлення (бачення), постановка (формулювання) проблеми, прояснення незрозумілих питань, висування гіпотези, планування і розробка дій, збір даних накопичення фактів, спостережень, доказів), їх аналіз і синтез, зіставлення (співвіднесення ) даних і умовиводів, підготовка і написання аналітичної довідки або проекту, виступ з доповіддю або захист проекту, переосмислення результатів у ході відповідей на запитання, перевірка гіпотез, побудова узагальнень, висновків, висновків. Спонукальним механізмом розвитку інновацій в першу чергу є ринкова конкуренція; ті фірми, які першими освоюють ефективні інновації, мають можливість знижувати витрати виробництва і, відповідно, вартість реалізованих послуг і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Наслідком цього є зміцнення позицій в конкурентній боротьбі.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Нині скоротилися не тільки життєві цикли послуг і </w:t>
      </w:r>
      <w:proofErr w:type="spellStart"/>
      <w:r w:rsidRPr="00C72EC0">
        <w:rPr>
          <w:rFonts w:ascii="Times New Roman" w:eastAsia="Times New Roman" w:hAnsi="Times New Roman" w:cs="Times New Roman"/>
          <w:sz w:val="28"/>
          <w:szCs w:val="28"/>
          <w:lang w:val="uk-UA" w:eastAsia="ru-RU"/>
        </w:rPr>
        <w:t>турпродукту</w:t>
      </w:r>
      <w:proofErr w:type="spellEnd"/>
      <w:r w:rsidRPr="00C72EC0">
        <w:rPr>
          <w:rFonts w:ascii="Times New Roman" w:eastAsia="Times New Roman" w:hAnsi="Times New Roman" w:cs="Times New Roman"/>
          <w:sz w:val="28"/>
          <w:szCs w:val="28"/>
          <w:lang w:val="uk-UA" w:eastAsia="ru-RU"/>
        </w:rPr>
        <w:t xml:space="preserve">, а й час, що є для розробки нових турів, готельних послуг і виходу з ними на ринок. В цих умовах сервісні організації повинні діяти швидко, інакше вони не зможуть діяти взагалі.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Фактори прямого впливу: </w:t>
      </w:r>
      <w:r w:rsidRPr="00C72EC0">
        <w:rPr>
          <w:rFonts w:ascii="Times New Roman" w:eastAsia="Times New Roman" w:hAnsi="Times New Roman" w:cs="Times New Roman"/>
          <w:sz w:val="28"/>
          <w:szCs w:val="28"/>
          <w:lang w:val="uk-UA" w:eastAsia="ru-RU"/>
        </w:rPr>
        <w:t xml:space="preserve">постачальники матеріалів (нових </w:t>
      </w:r>
      <w:proofErr w:type="spellStart"/>
      <w:r w:rsidRPr="00C72EC0">
        <w:rPr>
          <w:rFonts w:ascii="Times New Roman" w:eastAsia="Times New Roman" w:hAnsi="Times New Roman" w:cs="Times New Roman"/>
          <w:sz w:val="28"/>
          <w:szCs w:val="28"/>
          <w:lang w:val="uk-UA" w:eastAsia="ru-RU"/>
        </w:rPr>
        <w:t>турпакетів</w:t>
      </w:r>
      <w:proofErr w:type="spellEnd"/>
      <w:r w:rsidRPr="00C72EC0">
        <w:rPr>
          <w:rFonts w:ascii="Times New Roman" w:eastAsia="Times New Roman" w:hAnsi="Times New Roman" w:cs="Times New Roman"/>
          <w:sz w:val="28"/>
          <w:szCs w:val="28"/>
          <w:lang w:val="uk-UA" w:eastAsia="ru-RU"/>
        </w:rPr>
        <w:t xml:space="preserve">), енергії, устаткування (терміни, ритмічність, якість), капіталу, фінансових послуг, трудових ресурсів, законодавча діяльність органів державної влади (закони), замовники, клієнти, споживачі, конкуренти.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Фактори непрямого впливу: </w:t>
      </w:r>
      <w:r w:rsidRPr="00C72EC0">
        <w:rPr>
          <w:rFonts w:ascii="Times New Roman" w:eastAsia="Times New Roman" w:hAnsi="Times New Roman" w:cs="Times New Roman"/>
          <w:sz w:val="28"/>
          <w:szCs w:val="28"/>
          <w:lang w:val="uk-UA" w:eastAsia="ru-RU"/>
        </w:rPr>
        <w:t xml:space="preserve">технологія, стан економіки, соціокультурні чинники, політичні чинники, міжнародне оточення. </w:t>
      </w:r>
    </w:p>
    <w:p w:rsidR="00C72EC0" w:rsidRPr="00C72EC0" w:rsidRDefault="00C72EC0" w:rsidP="00C72EC0">
      <w:pPr>
        <w:spacing w:after="0" w:line="360" w:lineRule="auto"/>
        <w:ind w:firstLine="709"/>
        <w:jc w:val="right"/>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pacing w:val="40"/>
          <w:sz w:val="28"/>
          <w:szCs w:val="28"/>
          <w:lang w:val="uk-UA" w:eastAsia="ru-RU"/>
        </w:rPr>
        <w:t>Таблиця</w:t>
      </w:r>
      <w:r w:rsidRPr="00C72EC0">
        <w:rPr>
          <w:rFonts w:ascii="Times New Roman" w:eastAsia="Times New Roman" w:hAnsi="Times New Roman" w:cs="Times New Roman"/>
          <w:sz w:val="28"/>
          <w:szCs w:val="28"/>
          <w:lang w:val="uk-UA" w:eastAsia="ru-RU"/>
        </w:rPr>
        <w:t xml:space="preserve"> 3.1 </w:t>
      </w:r>
    </w:p>
    <w:p w:rsidR="00C72EC0" w:rsidRPr="00C72EC0" w:rsidRDefault="00C72EC0" w:rsidP="00C72EC0">
      <w:pPr>
        <w:spacing w:after="0" w:line="240" w:lineRule="auto"/>
        <w:jc w:val="center"/>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b/>
          <w:bCs/>
          <w:sz w:val="28"/>
          <w:szCs w:val="28"/>
          <w:lang w:val="uk-UA" w:eastAsia="ru-RU"/>
        </w:rPr>
        <w:t>Основні типи ситуацій в залежності від характеру факторів зовнішнього середовища</w:t>
      </w:r>
      <w:r w:rsidRPr="00C72EC0">
        <w:rPr>
          <w:rFonts w:ascii="Times New Roman" w:eastAsia="Times New Roman" w:hAnsi="Times New Roman" w:cs="Times New Roman"/>
          <w:sz w:val="28"/>
          <w:szCs w:val="28"/>
          <w:lang w:val="uk-UA" w:eastAsia="ru-RU"/>
        </w:rPr>
        <w:t xml:space="preserve"> </w:t>
      </w:r>
    </w:p>
    <w:tbl>
      <w:tblPr>
        <w:tblW w:w="0" w:type="auto"/>
        <w:tblCellMar>
          <w:left w:w="0" w:type="dxa"/>
          <w:right w:w="0" w:type="dxa"/>
        </w:tblCellMar>
        <w:tblLook w:val="04A0" w:firstRow="1" w:lastRow="0" w:firstColumn="1" w:lastColumn="0" w:noHBand="0" w:noVBand="1"/>
      </w:tblPr>
      <w:tblGrid>
        <w:gridCol w:w="4650"/>
        <w:gridCol w:w="4695"/>
      </w:tblGrid>
      <w:tr w:rsidR="00C72EC0" w:rsidRPr="00C72EC0" w:rsidTr="002C57D1">
        <w:trPr>
          <w:trHeight w:val="1171"/>
        </w:trPr>
        <w:tc>
          <w:tcPr>
            <w:tcW w:w="4650" w:type="dxa"/>
            <w:tcBorders>
              <w:top w:val="single" w:sz="6" w:space="0" w:color="000000"/>
              <w:left w:val="single" w:sz="6" w:space="0" w:color="000000"/>
              <w:bottom w:val="single" w:sz="6" w:space="0" w:color="000000"/>
            </w:tcBorders>
            <w:tcMar>
              <w:top w:w="0" w:type="dxa"/>
              <w:left w:w="40" w:type="dxa"/>
              <w:bottom w:w="0" w:type="dxa"/>
              <w:right w:w="40" w:type="dxa"/>
            </w:tcMar>
            <w:hideMark/>
          </w:tcPr>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1. </w:t>
            </w:r>
            <w:r w:rsidRPr="00C72EC0">
              <w:rPr>
                <w:rFonts w:ascii="Times New Roman" w:eastAsia="Times New Roman" w:hAnsi="Times New Roman" w:cs="Times New Roman"/>
                <w:i/>
                <w:iCs/>
                <w:sz w:val="28"/>
                <w:szCs w:val="28"/>
                <w:lang w:val="uk-UA" w:eastAsia="ru-RU"/>
              </w:rPr>
              <w:t>Ситуація низькою невизначеності</w:t>
            </w:r>
            <w:r w:rsidRPr="00C72EC0">
              <w:rPr>
                <w:rFonts w:ascii="Times New Roman" w:eastAsia="Times New Roman" w:hAnsi="Times New Roman" w:cs="Times New Roman"/>
                <w:sz w:val="28"/>
                <w:szCs w:val="28"/>
                <w:lang w:val="uk-UA" w:eastAsia="ru-RU"/>
              </w:rPr>
              <w:t xml:space="preserve">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Факторів мало. Фактори схожі. Чинники не змінюються. </w:t>
            </w:r>
            <w:r w:rsidRPr="00C72EC0">
              <w:rPr>
                <w:rFonts w:ascii="Times New Roman" w:eastAsia="Times New Roman" w:hAnsi="Times New Roman" w:cs="Times New Roman"/>
                <w:i/>
                <w:iCs/>
                <w:sz w:val="28"/>
                <w:szCs w:val="28"/>
                <w:lang w:val="uk-UA" w:eastAsia="ru-RU"/>
              </w:rPr>
              <w:t xml:space="preserve">Приклад: </w:t>
            </w:r>
            <w:r w:rsidRPr="00C72EC0">
              <w:rPr>
                <w:rFonts w:ascii="Times New Roman" w:eastAsia="Times New Roman" w:hAnsi="Times New Roman" w:cs="Times New Roman"/>
                <w:sz w:val="28"/>
                <w:szCs w:val="28"/>
                <w:lang w:val="uk-UA" w:eastAsia="ru-RU"/>
              </w:rPr>
              <w:t xml:space="preserve">музейна експозиція </w:t>
            </w:r>
          </w:p>
        </w:tc>
        <w:tc>
          <w:tcPr>
            <w:tcW w:w="4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2. </w:t>
            </w:r>
            <w:r w:rsidRPr="00C72EC0">
              <w:rPr>
                <w:rFonts w:ascii="Times New Roman" w:eastAsia="Times New Roman" w:hAnsi="Times New Roman" w:cs="Times New Roman"/>
                <w:i/>
                <w:iCs/>
                <w:sz w:val="28"/>
                <w:szCs w:val="28"/>
                <w:lang w:val="uk-UA" w:eastAsia="ru-RU"/>
              </w:rPr>
              <w:t>Ситуація помірної невизначеності</w:t>
            </w:r>
            <w:r w:rsidRPr="00C72EC0">
              <w:rPr>
                <w:rFonts w:ascii="Times New Roman" w:eastAsia="Times New Roman" w:hAnsi="Times New Roman" w:cs="Times New Roman"/>
                <w:sz w:val="28"/>
                <w:szCs w:val="28"/>
                <w:lang w:val="uk-UA" w:eastAsia="ru-RU"/>
              </w:rPr>
              <w:t xml:space="preserve">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Факторів багато. Фактори схожі. Чинники не змінюються.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Приклад: </w:t>
            </w:r>
            <w:r w:rsidRPr="00C72EC0">
              <w:rPr>
                <w:rFonts w:ascii="Times New Roman" w:eastAsia="Times New Roman" w:hAnsi="Times New Roman" w:cs="Times New Roman"/>
                <w:sz w:val="28"/>
                <w:szCs w:val="28"/>
                <w:lang w:val="uk-UA" w:eastAsia="ru-RU"/>
              </w:rPr>
              <w:t xml:space="preserve">готельні послуги </w:t>
            </w:r>
          </w:p>
        </w:tc>
      </w:tr>
      <w:tr w:rsidR="00C72EC0" w:rsidRPr="00C72EC0" w:rsidTr="002C57D1">
        <w:trPr>
          <w:trHeight w:val="1589"/>
        </w:trPr>
        <w:tc>
          <w:tcPr>
            <w:tcW w:w="4650" w:type="dxa"/>
            <w:tcBorders>
              <w:top w:val="single" w:sz="6" w:space="0" w:color="000000"/>
              <w:left w:val="single" w:sz="6" w:space="0" w:color="000000"/>
              <w:bottom w:val="single" w:sz="6" w:space="0" w:color="000000"/>
            </w:tcBorders>
            <w:tcMar>
              <w:top w:w="0" w:type="dxa"/>
              <w:left w:w="40" w:type="dxa"/>
              <w:bottom w:w="0" w:type="dxa"/>
              <w:right w:w="40" w:type="dxa"/>
            </w:tcMar>
            <w:hideMark/>
          </w:tcPr>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pacing w:val="20"/>
                <w:sz w:val="28"/>
                <w:szCs w:val="28"/>
                <w:lang w:val="uk-UA" w:eastAsia="ru-RU"/>
              </w:rPr>
              <w:t xml:space="preserve">3. </w:t>
            </w:r>
            <w:r w:rsidRPr="00C72EC0">
              <w:rPr>
                <w:rFonts w:ascii="Times New Roman" w:eastAsia="Times New Roman" w:hAnsi="Times New Roman" w:cs="Times New Roman"/>
                <w:i/>
                <w:iCs/>
                <w:sz w:val="28"/>
                <w:szCs w:val="28"/>
                <w:lang w:val="uk-UA" w:eastAsia="ru-RU"/>
              </w:rPr>
              <w:t xml:space="preserve">Ситуація </w:t>
            </w:r>
            <w:proofErr w:type="spellStart"/>
            <w:r w:rsidRPr="00C72EC0">
              <w:rPr>
                <w:rFonts w:ascii="Times New Roman" w:eastAsia="Times New Roman" w:hAnsi="Times New Roman" w:cs="Times New Roman"/>
                <w:i/>
                <w:iCs/>
                <w:sz w:val="28"/>
                <w:szCs w:val="28"/>
                <w:lang w:val="uk-UA" w:eastAsia="ru-RU"/>
              </w:rPr>
              <w:t>помірно</w:t>
            </w:r>
            <w:proofErr w:type="spellEnd"/>
            <w:r w:rsidRPr="00C72EC0">
              <w:rPr>
                <w:rFonts w:ascii="Times New Roman" w:eastAsia="Times New Roman" w:hAnsi="Times New Roman" w:cs="Times New Roman"/>
                <w:i/>
                <w:iCs/>
                <w:sz w:val="28"/>
                <w:szCs w:val="28"/>
                <w:lang w:val="uk-UA" w:eastAsia="ru-RU"/>
              </w:rPr>
              <w:t xml:space="preserve"> високої невизначеності</w:t>
            </w:r>
            <w:r w:rsidRPr="00C72EC0">
              <w:rPr>
                <w:rFonts w:ascii="Times New Roman" w:eastAsia="Times New Roman" w:hAnsi="Times New Roman" w:cs="Times New Roman"/>
                <w:sz w:val="28"/>
                <w:szCs w:val="28"/>
                <w:lang w:val="uk-UA" w:eastAsia="ru-RU"/>
              </w:rPr>
              <w:t xml:space="preserve">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Факторів мало. Фактори схожі.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Фактори постійно змінюються.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Приклад: </w:t>
            </w:r>
            <w:proofErr w:type="spellStart"/>
            <w:r w:rsidRPr="00C72EC0">
              <w:rPr>
                <w:rFonts w:ascii="Times New Roman" w:eastAsia="Times New Roman" w:hAnsi="Times New Roman" w:cs="Times New Roman"/>
                <w:sz w:val="28"/>
                <w:szCs w:val="28"/>
                <w:lang w:val="uk-UA" w:eastAsia="ru-RU"/>
              </w:rPr>
              <w:t>турпродукт</w:t>
            </w:r>
            <w:proofErr w:type="spellEnd"/>
            <w:r w:rsidRPr="00C72EC0">
              <w:rPr>
                <w:rFonts w:ascii="Times New Roman" w:eastAsia="Times New Roman" w:hAnsi="Times New Roman" w:cs="Times New Roman"/>
                <w:sz w:val="28"/>
                <w:szCs w:val="28"/>
                <w:lang w:val="uk-UA" w:eastAsia="ru-RU"/>
              </w:rPr>
              <w:t xml:space="preserve"> </w:t>
            </w:r>
          </w:p>
        </w:tc>
        <w:tc>
          <w:tcPr>
            <w:tcW w:w="4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4. Ситуація високої невизначеності</w:t>
            </w:r>
            <w:r w:rsidRPr="00C72EC0">
              <w:rPr>
                <w:rFonts w:ascii="Times New Roman" w:eastAsia="Times New Roman" w:hAnsi="Times New Roman" w:cs="Times New Roman"/>
                <w:sz w:val="28"/>
                <w:szCs w:val="28"/>
                <w:lang w:val="uk-UA" w:eastAsia="ru-RU"/>
              </w:rPr>
              <w:t xml:space="preserve">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Факторів багато. Фактори несхожі. Фактори постійно змінюються. </w:t>
            </w:r>
          </w:p>
          <w:p w:rsidR="00C72EC0" w:rsidRPr="00C72EC0" w:rsidRDefault="00C72EC0" w:rsidP="002C57D1">
            <w:pPr>
              <w:spacing w:after="0" w:line="240" w:lineRule="auto"/>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i/>
                <w:iCs/>
                <w:sz w:val="28"/>
                <w:szCs w:val="28"/>
                <w:lang w:val="uk-UA" w:eastAsia="ru-RU"/>
              </w:rPr>
              <w:t xml:space="preserve">Приклад: </w:t>
            </w:r>
            <w:proofErr w:type="spellStart"/>
            <w:r w:rsidRPr="00C72EC0">
              <w:rPr>
                <w:rFonts w:ascii="Times New Roman" w:eastAsia="Times New Roman" w:hAnsi="Times New Roman" w:cs="Times New Roman"/>
                <w:sz w:val="28"/>
                <w:szCs w:val="28"/>
                <w:lang w:val="uk-UA" w:eastAsia="ru-RU"/>
              </w:rPr>
              <w:t>турпродукт</w:t>
            </w:r>
            <w:proofErr w:type="spellEnd"/>
            <w:r w:rsidRPr="00C72EC0">
              <w:rPr>
                <w:rFonts w:ascii="Times New Roman" w:eastAsia="Times New Roman" w:hAnsi="Times New Roman" w:cs="Times New Roman"/>
                <w:sz w:val="28"/>
                <w:szCs w:val="28"/>
                <w:lang w:val="uk-UA" w:eastAsia="ru-RU"/>
              </w:rPr>
              <w:t xml:space="preserve"> в сфері міжнародного туризму </w:t>
            </w:r>
          </w:p>
        </w:tc>
      </w:tr>
    </w:tbl>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Аналізуючи зовнішнє середовище, зазвичай спираються на типові можливі ситуації (табл. 3.1). Якщо організація потрапляє в третій або четвертий квадрат, то ступінь мінливості зовнішнього середовища для неї дуже висока, і це вимагає особливої ​​уваги до інноваційної стратегії. </w:t>
      </w:r>
    </w:p>
    <w:p w:rsidR="00A6086A" w:rsidRDefault="00A6086A" w:rsidP="004E08D3">
      <w:pPr>
        <w:spacing w:after="0" w:line="360" w:lineRule="auto"/>
        <w:ind w:firstLine="709"/>
        <w:jc w:val="both"/>
        <w:rPr>
          <w:rFonts w:ascii="Times New Roman" w:eastAsia="Times New Roman" w:hAnsi="Times New Roman" w:cs="Times New Roman"/>
          <w:b/>
          <w:bCs/>
          <w:i/>
          <w:sz w:val="28"/>
          <w:szCs w:val="28"/>
          <w:lang w:val="en-US" w:eastAsia="ru-RU"/>
        </w:rPr>
      </w:pPr>
    </w:p>
    <w:p w:rsidR="00C72EC0" w:rsidRPr="004E08D3" w:rsidRDefault="00C72EC0" w:rsidP="004E08D3">
      <w:pPr>
        <w:spacing w:after="0" w:line="360" w:lineRule="auto"/>
        <w:ind w:firstLine="709"/>
        <w:jc w:val="both"/>
        <w:rPr>
          <w:rFonts w:ascii="Times New Roman" w:eastAsia="Times New Roman" w:hAnsi="Times New Roman" w:cs="Times New Roman"/>
          <w:i/>
          <w:sz w:val="28"/>
          <w:szCs w:val="28"/>
          <w:lang w:val="uk-UA" w:eastAsia="ru-RU"/>
        </w:rPr>
      </w:pPr>
      <w:r w:rsidRPr="004E08D3">
        <w:rPr>
          <w:rFonts w:ascii="Times New Roman" w:eastAsia="Times New Roman" w:hAnsi="Times New Roman" w:cs="Times New Roman"/>
          <w:b/>
          <w:bCs/>
          <w:i/>
          <w:sz w:val="28"/>
          <w:szCs w:val="28"/>
          <w:lang w:val="uk-UA" w:eastAsia="ru-RU"/>
        </w:rPr>
        <w:t>4.</w:t>
      </w:r>
      <w:r w:rsidRPr="004E08D3">
        <w:rPr>
          <w:rFonts w:ascii="Times New Roman" w:eastAsia="Times New Roman" w:hAnsi="Times New Roman" w:cs="Times New Roman"/>
          <w:i/>
          <w:sz w:val="28"/>
          <w:szCs w:val="28"/>
          <w:lang w:val="uk-UA" w:eastAsia="ru-RU"/>
        </w:rPr>
        <w:t xml:space="preserve"> </w:t>
      </w:r>
      <w:proofErr w:type="spellStart"/>
      <w:r w:rsidRPr="004E08D3">
        <w:rPr>
          <w:rFonts w:ascii="Times New Roman" w:eastAsia="Times New Roman" w:hAnsi="Times New Roman" w:cs="Times New Roman"/>
          <w:b/>
          <w:bCs/>
          <w:i/>
          <w:sz w:val="28"/>
          <w:szCs w:val="28"/>
          <w:lang w:val="uk-UA" w:eastAsia="ru-RU"/>
        </w:rPr>
        <w:t>Інсентив</w:t>
      </w:r>
      <w:proofErr w:type="spellEnd"/>
      <w:r w:rsidRPr="004E08D3">
        <w:rPr>
          <w:rFonts w:ascii="Times New Roman" w:eastAsia="Times New Roman" w:hAnsi="Times New Roman" w:cs="Times New Roman"/>
          <w:b/>
          <w:bCs/>
          <w:i/>
          <w:sz w:val="28"/>
          <w:szCs w:val="28"/>
          <w:lang w:val="uk-UA" w:eastAsia="ru-RU"/>
        </w:rPr>
        <w:t xml:space="preserve">-тури та </w:t>
      </w:r>
      <w:proofErr w:type="spellStart"/>
      <w:r w:rsidRPr="004E08D3">
        <w:rPr>
          <w:rFonts w:ascii="Times New Roman" w:eastAsia="Times New Roman" w:hAnsi="Times New Roman" w:cs="Times New Roman"/>
          <w:b/>
          <w:bCs/>
          <w:i/>
          <w:sz w:val="28"/>
          <w:szCs w:val="28"/>
          <w:lang w:val="uk-UA" w:eastAsia="ru-RU"/>
        </w:rPr>
        <w:t>інсентив</w:t>
      </w:r>
      <w:proofErr w:type="spellEnd"/>
      <w:r w:rsidRPr="004E08D3">
        <w:rPr>
          <w:rFonts w:ascii="Times New Roman" w:eastAsia="Times New Roman" w:hAnsi="Times New Roman" w:cs="Times New Roman"/>
          <w:b/>
          <w:bCs/>
          <w:i/>
          <w:sz w:val="28"/>
          <w:szCs w:val="28"/>
          <w:lang w:val="uk-UA" w:eastAsia="ru-RU"/>
        </w:rPr>
        <w:t>-програми</w:t>
      </w:r>
      <w:r w:rsidRPr="004E08D3">
        <w:rPr>
          <w:rFonts w:ascii="Times New Roman" w:eastAsia="Times New Roman" w:hAnsi="Times New Roman" w:cs="Times New Roman"/>
          <w:i/>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Як показує досвід зарубіжних компаній, інвестиції в нове обладнання не приводять до підвищення продуктивності праці, якщо не враховується людський фактор. Конкурентна перевага, як правило, мають компанії і фірми, що мають ефективну систему мотивації працівників і раціональну модель управління. Утім, як не висока потреба підприємств у підвищенні </w:t>
      </w:r>
      <w:r w:rsidRPr="00C72EC0">
        <w:rPr>
          <w:rFonts w:ascii="Times New Roman" w:eastAsia="Times New Roman" w:hAnsi="Times New Roman" w:cs="Times New Roman"/>
          <w:sz w:val="28"/>
          <w:szCs w:val="28"/>
          <w:lang w:val="uk-UA" w:eastAsia="ru-RU"/>
        </w:rPr>
        <w:lastRenderedPageBreak/>
        <w:t xml:space="preserve">мотивації свого персоналу, не існує універсального способу мотивації, придатного для застосування в будь-якій організації.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Як ефективний спосіб мотивації персоналу, можна рекомендувати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 і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-програми, які тільки освоюються на російському ринку, але широко використовуються для заохочення окремих працівників в системі мотивації персоналу в багатьох країнах світу.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За визначенням найбільшого міжнародного галузевого об'єднання в сфері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-туризму - SITE ,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-туризм є «глобальним інструментом управління на основі використання туристичного ресурсу для заохочення і / або визнання заслуг учасників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-програми в зв'язку з перевиконанням ними раніше встановлених показників в роботі на підтримку організаційних</w:t>
      </w:r>
      <w:r>
        <w:rPr>
          <w:rFonts w:ascii="Times New Roman" w:eastAsia="Times New Roman" w:hAnsi="Times New Roman" w:cs="Times New Roman"/>
          <w:sz w:val="28"/>
          <w:szCs w:val="28"/>
          <w:lang w:val="uk-UA" w:eastAsia="ru-RU"/>
        </w:rPr>
        <w:t xml:space="preserve"> цілей підприємства</w:t>
      </w:r>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Слід уточнити, що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-програми не можуть бути серійними, «поставленими на потік». Вони носять структурований і ексклюзивний характер, розробляються не для окремих осіб, а під конкретного корпоративного замовника.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-програми передбачають складні </w:t>
      </w:r>
      <w:proofErr w:type="spellStart"/>
      <w:r w:rsidRPr="00C72EC0">
        <w:rPr>
          <w:rFonts w:ascii="Times New Roman" w:eastAsia="Times New Roman" w:hAnsi="Times New Roman" w:cs="Times New Roman"/>
          <w:sz w:val="28"/>
          <w:szCs w:val="28"/>
          <w:lang w:val="uk-UA" w:eastAsia="ru-RU"/>
        </w:rPr>
        <w:t>організаці</w:t>
      </w:r>
      <w:proofErr w:type="spellEnd"/>
      <w:r w:rsidRPr="00C72EC0">
        <w:rPr>
          <w:rFonts w:ascii="Times New Roman" w:eastAsia="Times New Roman" w:hAnsi="Times New Roman" w:cs="Times New Roman"/>
          <w:sz w:val="28"/>
          <w:szCs w:val="28"/>
          <w:lang w:val="uk-UA" w:eastAsia="ru-RU"/>
        </w:rPr>
        <w:t xml:space="preserve"> </w:t>
      </w:r>
      <w:proofErr w:type="spellStart"/>
      <w:r w:rsidRPr="00C72EC0">
        <w:rPr>
          <w:rFonts w:ascii="Times New Roman" w:eastAsia="Times New Roman" w:hAnsi="Times New Roman" w:cs="Times New Roman"/>
          <w:sz w:val="28"/>
          <w:szCs w:val="28"/>
          <w:lang w:val="uk-UA" w:eastAsia="ru-RU"/>
        </w:rPr>
        <w:t>ційні</w:t>
      </w:r>
      <w:proofErr w:type="spellEnd"/>
      <w:r w:rsidRPr="00C72EC0">
        <w:rPr>
          <w:rFonts w:ascii="Times New Roman" w:eastAsia="Times New Roman" w:hAnsi="Times New Roman" w:cs="Times New Roman"/>
          <w:sz w:val="28"/>
          <w:szCs w:val="28"/>
          <w:lang w:val="uk-UA" w:eastAsia="ru-RU"/>
        </w:rPr>
        <w:t xml:space="preserve"> схеми і, як правило, не обмежуються однією лише заохочувальної поїздкою. Тому організація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 - справа професійних компаній, що спеціалізуються на корпоративному ринку.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Взаємодія з клієнтом починається з ретельної розробки програми туру з урахуванням його цілей. У будь-якому випадку менеджер повинен провести підготовчу роботу. Необхідно з'ясувати мету поїздки: чи буде це виключно корпоративний відпочинок; відпочинок, поєднаний з обміном діловим досвідом або конференцією; святкування ювілею компанії або збори дилерської мережі; чи планується нагородження кращих співробітників. Потрібно уточнити планований період поїздки, її тривалість, число учасників, передбачуваний бюджет, а також інші деталі.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Перед тим як відправити корпоративних клієнтів на той чи інший захід, проводиться попередній аналіз замовлення: з'ясовується середній вік </w:t>
      </w:r>
      <w:r w:rsidRPr="00C72EC0">
        <w:rPr>
          <w:rFonts w:ascii="Times New Roman" w:eastAsia="Times New Roman" w:hAnsi="Times New Roman" w:cs="Times New Roman"/>
          <w:sz w:val="28"/>
          <w:szCs w:val="28"/>
          <w:lang w:val="uk-UA" w:eastAsia="ru-RU"/>
        </w:rPr>
        <w:lastRenderedPageBreak/>
        <w:t xml:space="preserve">учасників, кого в групі більше - чоловіків або жінок, професійний склад. Від цих факторів залежить вибір готелю, зміст додаткових програм і багато іншого. Наприклад, якщо група ділових туристів складається в основному з чоловіків, то для них зазвичай важливіше, щоб готель перебував якомога ближче до конгрес-центру, де проводиться захід. А для жінок важливі такі дрібниці, як наявність неподалік торгових центрів, красивого парку і </w:t>
      </w:r>
      <w:proofErr w:type="spellStart"/>
      <w:r w:rsidRPr="00C72EC0">
        <w:rPr>
          <w:rFonts w:ascii="Times New Roman" w:eastAsia="Times New Roman" w:hAnsi="Times New Roman" w:cs="Times New Roman"/>
          <w:sz w:val="28"/>
          <w:szCs w:val="28"/>
          <w:lang w:val="uk-UA" w:eastAsia="ru-RU"/>
        </w:rPr>
        <w:t>т.п</w:t>
      </w:r>
      <w:proofErr w:type="spellEnd"/>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При виборі напрямку поїздки організатори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-турів звертають особливу увагу на вибір екологічно чистих зон, курортів, на яких суворо дотримуються правила збереження навколишнього середовища. У зв'язку з цим всю більшої популярності набуває так званий сільський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-туризм, який організовується на природі, далеко від великих міст і промислових центрів.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 намагаються поєднати з професійним навчанням або психологічними тренінгами. Подібні поїздки згуртовують колектив, покращують мікроклімат, сприяють виробленню єдиної корпоративної політики.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Комбіновані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 стають популярними в російських компаніях і спрямовані на підвищення професійного рівня і кваліфікації учасників поїздки. Для проведення подібних заходів затребувані річкові та морські круїзи, оренда пансіонатів, будинків відпочинку, мисливських баз на кілька днів.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Ціна програми залежить від багатьох чинників: кількості учасників, тривалості, індивідуальних потреб клієнтів та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Учасники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-подорожей є вельми вимогливими і більш вимогливими, ніж масові туристи, до якості обслуговування, розміщення та транспортування.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Організація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 займає досить тривалий час. Тому домовленість з професійним організатором заохочувальної поїздки про її підготовці і здійсненні досягається заздалегідь, іноді за рік до початку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-туру. В середньому на підготовку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-програми потрібно не </w:t>
      </w:r>
      <w:r w:rsidRPr="00C72EC0">
        <w:rPr>
          <w:rFonts w:ascii="Times New Roman" w:eastAsia="Times New Roman" w:hAnsi="Times New Roman" w:cs="Times New Roman"/>
          <w:sz w:val="28"/>
          <w:szCs w:val="28"/>
          <w:lang w:val="uk-UA" w:eastAsia="ru-RU"/>
        </w:rPr>
        <w:lastRenderedPageBreak/>
        <w:t xml:space="preserve">менше трьох-чотирьох місяців, при цьому розробляється декілька варіантів (до 10 і більше).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 не схильні до впливу чинників сезонності, за винятком різдвяних свят і Нового року.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Програма проекту передбачає розробку двох технологій: для роботи компанії-замовника і компанії-виконавця. Технологія роботи компанії-замовника (п'ять етапів), розроблена </w:t>
      </w:r>
      <w:proofErr w:type="spellStart"/>
      <w:r w:rsidRPr="00C72EC0">
        <w:rPr>
          <w:rFonts w:ascii="Times New Roman" w:eastAsia="Times New Roman" w:hAnsi="Times New Roman" w:cs="Times New Roman"/>
          <w:sz w:val="28"/>
          <w:szCs w:val="28"/>
          <w:lang w:val="uk-UA" w:eastAsia="ru-RU"/>
        </w:rPr>
        <w:t>А.Міхеевой</w:t>
      </w:r>
      <w:proofErr w:type="spellEnd"/>
      <w:r w:rsidRPr="00C72EC0">
        <w:rPr>
          <w:rFonts w:ascii="Times New Roman" w:eastAsia="Times New Roman" w:hAnsi="Times New Roman" w:cs="Times New Roman"/>
          <w:sz w:val="28"/>
          <w:szCs w:val="28"/>
          <w:lang w:val="uk-UA" w:eastAsia="ru-RU"/>
        </w:rPr>
        <w:t xml:space="preserve"> під керівництвом </w:t>
      </w:r>
      <w:proofErr w:type="spellStart"/>
      <w:r w:rsidRPr="00C72EC0">
        <w:rPr>
          <w:rFonts w:ascii="Times New Roman" w:eastAsia="Times New Roman" w:hAnsi="Times New Roman" w:cs="Times New Roman"/>
          <w:sz w:val="28"/>
          <w:szCs w:val="28"/>
          <w:lang w:val="uk-UA" w:eastAsia="ru-RU"/>
        </w:rPr>
        <w:t>Л.Сафоновой</w:t>
      </w:r>
      <w:proofErr w:type="spellEnd"/>
      <w:r w:rsidRPr="00C72EC0">
        <w:rPr>
          <w:rFonts w:ascii="Times New Roman" w:eastAsia="Times New Roman" w:hAnsi="Times New Roman" w:cs="Times New Roman"/>
          <w:sz w:val="28"/>
          <w:szCs w:val="28"/>
          <w:lang w:val="uk-UA" w:eastAsia="ru-RU"/>
        </w:rPr>
        <w:t xml:space="preserve">, представлена ​​в табл. 3.2, технологія роботи компанії-виконавця (вісім етапів) - в табл. 3.3. </w:t>
      </w:r>
    </w:p>
    <w:p w:rsidR="00C72EC0" w:rsidRPr="0007748E" w:rsidRDefault="00C72EC0" w:rsidP="00C72EC0">
      <w:pPr>
        <w:spacing w:after="0" w:line="360" w:lineRule="auto"/>
        <w:ind w:firstLine="709"/>
        <w:jc w:val="right"/>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pacing w:val="40"/>
          <w:sz w:val="24"/>
          <w:szCs w:val="24"/>
          <w:lang w:val="uk-UA" w:eastAsia="ru-RU"/>
        </w:rPr>
        <w:t xml:space="preserve">Таблиця </w:t>
      </w:r>
      <w:r w:rsidRPr="0007748E">
        <w:rPr>
          <w:rFonts w:ascii="Times New Roman" w:eastAsia="Times New Roman" w:hAnsi="Times New Roman" w:cs="Times New Roman"/>
          <w:sz w:val="24"/>
          <w:szCs w:val="24"/>
          <w:lang w:val="uk-UA" w:eastAsia="ru-RU"/>
        </w:rPr>
        <w:t xml:space="preserve">3.2 </w:t>
      </w:r>
    </w:p>
    <w:p w:rsidR="00C72EC0" w:rsidRPr="0007748E" w:rsidRDefault="00C72EC0" w:rsidP="00C72EC0">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 xml:space="preserve">Технологія розробки </w:t>
      </w:r>
      <w:proofErr w:type="spellStart"/>
      <w:r w:rsidRPr="0007748E">
        <w:rPr>
          <w:rFonts w:ascii="Times New Roman" w:eastAsia="Times New Roman" w:hAnsi="Times New Roman" w:cs="Times New Roman"/>
          <w:b/>
          <w:bCs/>
          <w:sz w:val="24"/>
          <w:szCs w:val="24"/>
          <w:lang w:val="uk-UA" w:eastAsia="ru-RU"/>
        </w:rPr>
        <w:t>інсентив</w:t>
      </w:r>
      <w:proofErr w:type="spellEnd"/>
      <w:r w:rsidRPr="0007748E">
        <w:rPr>
          <w:rFonts w:ascii="Times New Roman" w:eastAsia="Times New Roman" w:hAnsi="Times New Roman" w:cs="Times New Roman"/>
          <w:b/>
          <w:bCs/>
          <w:sz w:val="24"/>
          <w:szCs w:val="24"/>
          <w:lang w:val="uk-UA" w:eastAsia="ru-RU"/>
        </w:rPr>
        <w:t>-програми для компанії-замовника</w:t>
      </w:r>
      <w:r w:rsidRPr="0007748E">
        <w:rPr>
          <w:rFonts w:ascii="Times New Roman" w:eastAsia="Times New Roman" w:hAnsi="Times New Roman" w:cs="Times New Roman"/>
          <w:sz w:val="24"/>
          <w:szCs w:val="24"/>
          <w:lang w:val="uk-UA" w:eastAsia="ru-RU"/>
        </w:rPr>
        <w:t xml:space="preserve"> </w:t>
      </w:r>
    </w:p>
    <w:tbl>
      <w:tblPr>
        <w:tblW w:w="0" w:type="auto"/>
        <w:tblCellMar>
          <w:left w:w="0" w:type="dxa"/>
          <w:right w:w="0" w:type="dxa"/>
        </w:tblCellMar>
        <w:tblLook w:val="04A0" w:firstRow="1" w:lastRow="0" w:firstColumn="1" w:lastColumn="0" w:noHBand="0" w:noVBand="1"/>
      </w:tblPr>
      <w:tblGrid>
        <w:gridCol w:w="2325"/>
        <w:gridCol w:w="7020"/>
      </w:tblGrid>
      <w:tr w:rsidR="00C72EC0" w:rsidRPr="0007748E" w:rsidTr="002C57D1">
        <w:trPr>
          <w:trHeight w:val="269"/>
        </w:trPr>
        <w:tc>
          <w:tcPr>
            <w:tcW w:w="2325" w:type="dxa"/>
            <w:tcBorders>
              <w:top w:val="single" w:sz="6" w:space="0" w:color="000000"/>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етап роботи</w:t>
            </w:r>
            <w:r w:rsidRPr="0007748E">
              <w:rPr>
                <w:rFonts w:ascii="Times New Roman" w:eastAsia="Times New Roman" w:hAnsi="Times New Roman" w:cs="Times New Roman"/>
                <w:sz w:val="24"/>
                <w:szCs w:val="24"/>
                <w:lang w:val="uk-UA" w:eastAsia="ru-RU"/>
              </w:rPr>
              <w:t xml:space="preserve"> </w:t>
            </w:r>
          </w:p>
        </w:tc>
        <w:tc>
          <w:tcPr>
            <w:tcW w:w="70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алгоритм дій</w:t>
            </w:r>
            <w:r w:rsidRPr="0007748E">
              <w:rPr>
                <w:rFonts w:ascii="Times New Roman" w:eastAsia="Times New Roman" w:hAnsi="Times New Roman" w:cs="Times New Roman"/>
                <w:sz w:val="24"/>
                <w:szCs w:val="24"/>
                <w:lang w:val="uk-UA" w:eastAsia="ru-RU"/>
              </w:rPr>
              <w:t xml:space="preserve"> </w:t>
            </w:r>
          </w:p>
        </w:tc>
      </w:tr>
      <w:tr w:rsidR="00C72EC0" w:rsidRPr="00A6086A" w:rsidTr="002C57D1">
        <w:trPr>
          <w:trHeight w:val="720"/>
        </w:trPr>
        <w:tc>
          <w:tcPr>
            <w:tcW w:w="2325" w:type="dxa"/>
            <w:tcBorders>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Визначення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постачальника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послуг </w:t>
            </w:r>
          </w:p>
        </w:tc>
        <w:tc>
          <w:tcPr>
            <w:tcW w:w="7020"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Пошук спеціалізованої компанії, яка займається організацією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-турів за індивідуальним замовленням </w:t>
            </w:r>
          </w:p>
        </w:tc>
      </w:tr>
      <w:tr w:rsidR="00C72EC0" w:rsidRPr="00A6086A" w:rsidTr="002C57D1">
        <w:trPr>
          <w:trHeight w:val="1382"/>
        </w:trPr>
        <w:tc>
          <w:tcPr>
            <w:tcW w:w="2325" w:type="dxa"/>
            <w:tcBorders>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 Визначення складу учасників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w:t>
            </w:r>
          </w:p>
        </w:tc>
        <w:tc>
          <w:tcPr>
            <w:tcW w:w="7020"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Виявлення цільової аудиторії співробітників організації, які можуть найбільш істотним чином вплинути на досягнення поставлених цілей, а також людей поза організації: дилери, менеджери дилерів, постійні клієнти, ключові партнери та ін. </w:t>
            </w:r>
          </w:p>
        </w:tc>
      </w:tr>
      <w:tr w:rsidR="00C72EC0" w:rsidRPr="00A6086A" w:rsidTr="002C57D1">
        <w:trPr>
          <w:trHeight w:val="2870"/>
        </w:trPr>
        <w:tc>
          <w:tcPr>
            <w:tcW w:w="2325" w:type="dxa"/>
            <w:tcBorders>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 Робота з потенційними учасниками </w:t>
            </w:r>
          </w:p>
        </w:tc>
        <w:tc>
          <w:tcPr>
            <w:tcW w:w="7020"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Проведення бесіди для з'ясування досяжності поставлених цілей, можливого внеску кожного учасника і його необхідних дій для реалізації цілей.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Складання умов конкурсу на участь у програмі: час його проведення; хто може взяти участь; як учасники можуть домогтися поставлених цілей; як будуть вимірюватися їх досягнення; яка нагорода чекає переможців; коли відбудеться підбиття підсумків та церемонія нагородження; які акції не будуть враховуватися в програмі; які акції заборонені; за що і як організатор несе (не несе) відповідальність </w:t>
            </w:r>
          </w:p>
        </w:tc>
      </w:tr>
      <w:tr w:rsidR="00C72EC0" w:rsidRPr="0007748E" w:rsidTr="002C57D1">
        <w:trPr>
          <w:trHeight w:val="3533"/>
        </w:trPr>
        <w:tc>
          <w:tcPr>
            <w:tcW w:w="2325" w:type="dxa"/>
            <w:tcBorders>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 Складання бюджету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w:t>
            </w:r>
          </w:p>
        </w:tc>
        <w:tc>
          <w:tcPr>
            <w:tcW w:w="7020"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Оцінка впливу програми на бізнес-компанії на двох рівнях: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збільшення матеріальних активів (зростання продажів, зростання прибутковості, продуктивності і якості послуг);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збільшення нематеріальних активів (підвищення кваліфікації та мотивації, </w:t>
            </w:r>
            <w:proofErr w:type="spellStart"/>
            <w:r w:rsidRPr="0007748E">
              <w:rPr>
                <w:rFonts w:ascii="Times New Roman" w:eastAsia="Times New Roman" w:hAnsi="Times New Roman" w:cs="Times New Roman"/>
                <w:sz w:val="24"/>
                <w:szCs w:val="24"/>
                <w:lang w:val="uk-UA" w:eastAsia="ru-RU"/>
              </w:rPr>
              <w:t>командоутворення</w:t>
            </w:r>
            <w:proofErr w:type="spellEnd"/>
            <w:r w:rsidRPr="0007748E">
              <w:rPr>
                <w:rFonts w:ascii="Times New Roman" w:eastAsia="Times New Roman" w:hAnsi="Times New Roman" w:cs="Times New Roman"/>
                <w:sz w:val="24"/>
                <w:szCs w:val="24"/>
                <w:lang w:val="uk-UA" w:eastAsia="ru-RU"/>
              </w:rPr>
              <w:t xml:space="preserve">, корпоративна культура).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Залежно від бюджету вибір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 певною кількістю переможців (недолік: завжди є шанс «образити» учасників, впритул наблизилися до результатів переможців);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нагородження всіх, хто досяг заздалегідь заявлених показників (більше число людей отримує достатню мотивацію)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багаторівнева програма (наприклад: співробітники, що домоглися 10% зростання результатів, йдуть в ресторан, 15% - отримують цінні подарунки, а 20% - беруть участь в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-турі). Програма мотивує людей мобілізувати сили, як тільки вони підходять до чергового рівню показників </w:t>
            </w:r>
          </w:p>
        </w:tc>
      </w:tr>
      <w:tr w:rsidR="00C72EC0" w:rsidRPr="0007748E" w:rsidTr="002C57D1">
        <w:trPr>
          <w:trHeight w:val="2870"/>
        </w:trPr>
        <w:tc>
          <w:tcPr>
            <w:tcW w:w="2325" w:type="dxa"/>
            <w:tcBorders>
              <w:left w:val="single" w:sz="6" w:space="0" w:color="000000"/>
              <w:bottom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lastRenderedPageBreak/>
              <w:t xml:space="preserve">5. План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проведення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програми </w:t>
            </w:r>
          </w:p>
        </w:tc>
        <w:tc>
          <w:tcPr>
            <w:tcW w:w="7020"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-програма починається з дати формального запуску, далі йде період проведення і період оцінки і підведення підсумків. План включає розклад необхідних заходів і дій щодо термінів, виконавців, відповідальним за кожне з них і програму в цілому. Програма повинна бути досить тривалою, щоб учасники зуміли домогтися очікуваних результатів. Якщо складається річна програма, її ділять на кілька етапів, на кожному з яких підводять проміжні підсумки і заохочують відзначилися.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У планування входить вибір нагород і заохочень, головним з яких є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 Слід уникати повторення однієї і тієї ж програми з року в рік (падає інтерес учасників). контроль результатів </w:t>
            </w:r>
          </w:p>
        </w:tc>
      </w:tr>
    </w:tbl>
    <w:p w:rsidR="00C72EC0" w:rsidRPr="0007748E" w:rsidRDefault="00C72EC0" w:rsidP="00C72EC0">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w:t>
      </w:r>
    </w:p>
    <w:p w:rsidR="00C72EC0" w:rsidRPr="0007748E" w:rsidRDefault="00C72EC0" w:rsidP="00C72EC0">
      <w:pPr>
        <w:spacing w:after="0" w:line="240" w:lineRule="auto"/>
        <w:jc w:val="right"/>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pacing w:val="40"/>
          <w:sz w:val="24"/>
          <w:szCs w:val="24"/>
          <w:lang w:val="uk-UA" w:eastAsia="ru-RU"/>
        </w:rPr>
        <w:t>Таблиця 3.3</w:t>
      </w:r>
      <w:r w:rsidRPr="0007748E">
        <w:rPr>
          <w:rFonts w:ascii="Times New Roman" w:eastAsia="Times New Roman" w:hAnsi="Times New Roman" w:cs="Times New Roman"/>
          <w:sz w:val="24"/>
          <w:szCs w:val="24"/>
          <w:lang w:val="uk-UA" w:eastAsia="ru-RU"/>
        </w:rPr>
        <w:t xml:space="preserve"> </w:t>
      </w:r>
    </w:p>
    <w:p w:rsidR="00C72EC0" w:rsidRPr="0007748E" w:rsidRDefault="00C72EC0" w:rsidP="00C72EC0">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 xml:space="preserve">Технологія розробки </w:t>
      </w:r>
      <w:proofErr w:type="spellStart"/>
      <w:r w:rsidRPr="0007748E">
        <w:rPr>
          <w:rFonts w:ascii="Times New Roman" w:eastAsia="Times New Roman" w:hAnsi="Times New Roman" w:cs="Times New Roman"/>
          <w:b/>
          <w:bCs/>
          <w:sz w:val="24"/>
          <w:szCs w:val="24"/>
          <w:lang w:val="uk-UA" w:eastAsia="ru-RU"/>
        </w:rPr>
        <w:t>інсентив</w:t>
      </w:r>
      <w:proofErr w:type="spellEnd"/>
      <w:r w:rsidRPr="0007748E">
        <w:rPr>
          <w:rFonts w:ascii="Times New Roman" w:eastAsia="Times New Roman" w:hAnsi="Times New Roman" w:cs="Times New Roman"/>
          <w:b/>
          <w:bCs/>
          <w:sz w:val="24"/>
          <w:szCs w:val="24"/>
          <w:lang w:val="uk-UA" w:eastAsia="ru-RU"/>
        </w:rPr>
        <w:t>-програми для компанії-виконавця</w:t>
      </w:r>
      <w:r w:rsidRPr="0007748E">
        <w:rPr>
          <w:rFonts w:ascii="Times New Roman" w:eastAsia="Times New Roman" w:hAnsi="Times New Roman" w:cs="Times New Roman"/>
          <w:sz w:val="24"/>
          <w:szCs w:val="24"/>
          <w:lang w:val="uk-UA" w:eastAsia="ru-RU"/>
        </w:rPr>
        <w:t xml:space="preserve"> </w:t>
      </w:r>
    </w:p>
    <w:tbl>
      <w:tblPr>
        <w:tblW w:w="0" w:type="auto"/>
        <w:tblCellMar>
          <w:left w:w="0" w:type="dxa"/>
          <w:right w:w="0" w:type="dxa"/>
        </w:tblCellMar>
        <w:tblLook w:val="04A0" w:firstRow="1" w:lastRow="0" w:firstColumn="1" w:lastColumn="0" w:noHBand="0" w:noVBand="1"/>
      </w:tblPr>
      <w:tblGrid>
        <w:gridCol w:w="2325"/>
        <w:gridCol w:w="7035"/>
      </w:tblGrid>
      <w:tr w:rsidR="00C72EC0" w:rsidRPr="0007748E" w:rsidTr="002C57D1">
        <w:tc>
          <w:tcPr>
            <w:tcW w:w="2325"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етап роботи</w:t>
            </w:r>
            <w:r w:rsidRPr="0007748E">
              <w:rPr>
                <w:rFonts w:ascii="Times New Roman" w:eastAsia="Times New Roman" w:hAnsi="Times New Roman" w:cs="Times New Roman"/>
                <w:sz w:val="24"/>
                <w:szCs w:val="24"/>
                <w:lang w:val="uk-UA" w:eastAsia="ru-RU"/>
              </w:rPr>
              <w:t xml:space="preserve"> </w:t>
            </w:r>
          </w:p>
        </w:tc>
        <w:tc>
          <w:tcPr>
            <w:tcW w:w="703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алгоритм дій</w:t>
            </w:r>
            <w:r w:rsidRPr="0007748E">
              <w:rPr>
                <w:rFonts w:ascii="Times New Roman" w:eastAsia="Times New Roman" w:hAnsi="Times New Roman" w:cs="Times New Roman"/>
                <w:sz w:val="24"/>
                <w:szCs w:val="24"/>
                <w:lang w:val="uk-UA" w:eastAsia="ru-RU"/>
              </w:rPr>
              <w:t xml:space="preserve">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Прийом заявки від компанії-замовника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Компанія-замовник заповнює спеціально розроблений бланк заявка на проведення корпоративної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що включає освітню частину і відпочинок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 Обробка заявки і складання варіантів програми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Переговори з тренером по специфіці проведення програми навчання.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Переговори з туроператором-партнером про можливість організації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Складання попереднього варіанту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і надання його замовнику для затвердження та внесення коректив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 Переговори з компанією-замовником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Зустріч з представниками компанії-замовника і тренером для з'ясування цілей і завдань програми навчання і плану відпочинку, визначення очікуваного результату.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Консультації, складання і стикування програми, інформаційна робота з корпоративним клієнтом.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 Розробка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-програми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На основі поданої заявки, а також експрес-діагностики, проведеної під час переговорів, розробляється детальний погодинний графік заходів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-туру (його освітня частина і відпочинок)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5. Договірна робота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Укладення договору з компанією-субпідрядником (туроператор або компанія, що надає послуги з розміщення, організації та проведення освітніх заходів). Укладення договору на проведення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-туру між виконавцем і замовником.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6. Організація етапів забезпечення, підготовки та проведення програми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-туру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Місця проведення програми: країна, місто, готель, база відпочинку, санаторій. Забезпечення проживання (бронювання номерів), харчування (узгодження меню та типу харчування). Організація проведення освітньої частини (бронювання конференц-залу, аудиторій), перельоту (переїзду) - бронювання і доставка квитків; трансферу (замовлення автобуса або таксі до місця розміщення і проведення програми) Технічна підтримка (наявність в конференц-залі необхідного обладнання). Програмно-методичне забезпечення: формування та замовлення роздаткового матеріалу для слухачів, необхідної ділової літератури за тематикою програми.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Забезпечення офісним приладдям слухачів і адміністраторів програми. Оформлення документації [списки учасників на </w:t>
            </w:r>
            <w:r w:rsidRPr="0007748E">
              <w:rPr>
                <w:rFonts w:ascii="Times New Roman" w:eastAsia="Times New Roman" w:hAnsi="Times New Roman" w:cs="Times New Roman"/>
                <w:sz w:val="24"/>
                <w:szCs w:val="24"/>
                <w:lang w:val="uk-UA" w:eastAsia="ru-RU"/>
              </w:rPr>
              <w:lastRenderedPageBreak/>
              <w:t xml:space="preserve">розміщення, харчування, отримання </w:t>
            </w:r>
            <w:proofErr w:type="spellStart"/>
            <w:r w:rsidRPr="0007748E">
              <w:rPr>
                <w:rFonts w:ascii="Times New Roman" w:eastAsia="Times New Roman" w:hAnsi="Times New Roman" w:cs="Times New Roman"/>
                <w:sz w:val="24"/>
                <w:szCs w:val="24"/>
                <w:lang w:val="uk-UA" w:eastAsia="ru-RU"/>
              </w:rPr>
              <w:t>свідоцтв</w:t>
            </w:r>
            <w:proofErr w:type="spellEnd"/>
            <w:r w:rsidRPr="0007748E">
              <w:rPr>
                <w:rFonts w:ascii="Times New Roman" w:eastAsia="Times New Roman" w:hAnsi="Times New Roman" w:cs="Times New Roman"/>
                <w:sz w:val="24"/>
                <w:szCs w:val="24"/>
                <w:lang w:val="uk-UA" w:eastAsia="ru-RU"/>
              </w:rPr>
              <w:t xml:space="preserve"> (сертифікатів) і ін.] </w:t>
            </w:r>
          </w:p>
        </w:tc>
      </w:tr>
      <w:tr w:rsidR="00C72EC0" w:rsidRPr="00A6086A"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lastRenderedPageBreak/>
              <w:t xml:space="preserve">7. Організація і проведення програми </w:t>
            </w:r>
            <w:proofErr w:type="spellStart"/>
            <w:r w:rsidRPr="0007748E">
              <w:rPr>
                <w:rFonts w:ascii="Times New Roman" w:eastAsia="Times New Roman" w:hAnsi="Times New Roman" w:cs="Times New Roman"/>
                <w:sz w:val="24"/>
                <w:szCs w:val="24"/>
                <w:lang w:val="uk-UA" w:eastAsia="ru-RU"/>
              </w:rPr>
              <w:t>інсентив</w:t>
            </w:r>
            <w:proofErr w:type="spellEnd"/>
            <w:r w:rsidRPr="0007748E">
              <w:rPr>
                <w:rFonts w:ascii="Times New Roman" w:eastAsia="Times New Roman" w:hAnsi="Times New Roman" w:cs="Times New Roman"/>
                <w:sz w:val="24"/>
                <w:szCs w:val="24"/>
                <w:lang w:val="uk-UA" w:eastAsia="ru-RU"/>
              </w:rPr>
              <w:t xml:space="preserve">-туру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Визначення співробітника, супроводжуючого групу на всіх етапах роботи.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Розподіл обов'язків між слухачами [ведення переговорів, інформування, підготовка залу, реєстрація учасників на всіх етапах відкриття (закриття) програми, заключному фуршеті, вручення </w:t>
            </w:r>
            <w:proofErr w:type="spellStart"/>
            <w:r w:rsidRPr="0007748E">
              <w:rPr>
                <w:rFonts w:ascii="Times New Roman" w:eastAsia="Times New Roman" w:hAnsi="Times New Roman" w:cs="Times New Roman"/>
                <w:sz w:val="24"/>
                <w:szCs w:val="24"/>
                <w:lang w:val="uk-UA" w:eastAsia="ru-RU"/>
              </w:rPr>
              <w:t>свідоцтв</w:t>
            </w:r>
            <w:proofErr w:type="spellEnd"/>
            <w:r w:rsidRPr="0007748E">
              <w:rPr>
                <w:rFonts w:ascii="Times New Roman" w:eastAsia="Times New Roman" w:hAnsi="Times New Roman" w:cs="Times New Roman"/>
                <w:sz w:val="24"/>
                <w:szCs w:val="24"/>
                <w:lang w:val="uk-UA" w:eastAsia="ru-RU"/>
              </w:rPr>
              <w:t xml:space="preserve"> про проходження курсу] </w:t>
            </w:r>
          </w:p>
        </w:tc>
      </w:tr>
      <w:tr w:rsidR="00C72EC0" w:rsidRPr="0007748E" w:rsidTr="002C57D1">
        <w:tc>
          <w:tcPr>
            <w:tcW w:w="2325" w:type="dxa"/>
            <w:tcBorders>
              <w:left w:val="single" w:sz="6" w:space="0" w:color="000000"/>
              <w:bottom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8. Отримання зворотного зв'язку </w:t>
            </w:r>
          </w:p>
        </w:tc>
        <w:tc>
          <w:tcPr>
            <w:tcW w:w="7035"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Заповнення учасниками анкет про свої враження, побажання. Розсилка фотографій </w:t>
            </w:r>
          </w:p>
        </w:tc>
      </w:tr>
    </w:tbl>
    <w:p w:rsidR="00C72EC0" w:rsidRPr="0007748E" w:rsidRDefault="00C72EC0" w:rsidP="00C72EC0">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w:t>
      </w:r>
    </w:p>
    <w:p w:rsidR="00C72EC0" w:rsidRPr="0007748E"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07748E">
        <w:rPr>
          <w:rFonts w:ascii="Times New Roman" w:eastAsia="Times New Roman" w:hAnsi="Times New Roman" w:cs="Times New Roman"/>
          <w:sz w:val="28"/>
          <w:szCs w:val="28"/>
          <w:lang w:val="uk-UA" w:eastAsia="ru-RU"/>
        </w:rPr>
        <w:t xml:space="preserve">Ефективна мотивація - основний інструмент результативного управління, досягнення успіху в бізнесі, прибутковості. Тому кожна організація повинна розробити </w:t>
      </w:r>
      <w:proofErr w:type="spellStart"/>
      <w:r w:rsidRPr="0007748E">
        <w:rPr>
          <w:rFonts w:ascii="Times New Roman" w:eastAsia="Times New Roman" w:hAnsi="Times New Roman" w:cs="Times New Roman"/>
          <w:sz w:val="28"/>
          <w:szCs w:val="28"/>
          <w:lang w:val="uk-UA" w:eastAsia="ru-RU"/>
        </w:rPr>
        <w:t>компенсаційн</w:t>
      </w:r>
      <w:proofErr w:type="spellEnd"/>
      <w:r w:rsidRPr="0007748E">
        <w:rPr>
          <w:rFonts w:ascii="Times New Roman" w:eastAsia="Times New Roman" w:hAnsi="Times New Roman" w:cs="Times New Roman"/>
          <w:sz w:val="28"/>
          <w:szCs w:val="28"/>
          <w:lang w:val="uk-UA" w:eastAsia="ru-RU"/>
        </w:rPr>
        <w:t xml:space="preserve"> ний пакет мотивації працівників, в якому передбачити види компенсацій для персоналу з фонду заробітної плати, виплати соціального характеру за рахунок підприємства і витрати, не від-носяться до фонду зарплати і соціальних виплат (табл. 3.4).</w:t>
      </w:r>
      <w:r w:rsidRPr="0007748E">
        <w:rPr>
          <w:rFonts w:ascii="Times New Roman" w:eastAsia="Times New Roman" w:hAnsi="Times New Roman" w:cs="Times New Roman"/>
          <w:b/>
          <w:bCs/>
          <w:sz w:val="28"/>
          <w:szCs w:val="28"/>
          <w:lang w:val="uk-UA" w:eastAsia="ru-RU"/>
        </w:rPr>
        <w:t xml:space="preserve"> </w:t>
      </w:r>
    </w:p>
    <w:p w:rsidR="00C72EC0" w:rsidRPr="0007748E" w:rsidRDefault="00C72EC0" w:rsidP="00C72EC0">
      <w:pPr>
        <w:spacing w:after="0" w:line="360" w:lineRule="auto"/>
        <w:ind w:firstLine="709"/>
        <w:jc w:val="right"/>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pacing w:val="40"/>
          <w:sz w:val="24"/>
          <w:szCs w:val="24"/>
          <w:lang w:val="uk-UA" w:eastAsia="ru-RU"/>
        </w:rPr>
        <w:t xml:space="preserve">Таблиця </w:t>
      </w:r>
      <w:r w:rsidRPr="0007748E">
        <w:rPr>
          <w:rFonts w:ascii="Times New Roman" w:eastAsia="Times New Roman" w:hAnsi="Times New Roman" w:cs="Times New Roman"/>
          <w:sz w:val="24"/>
          <w:szCs w:val="24"/>
          <w:lang w:val="uk-UA" w:eastAsia="ru-RU"/>
        </w:rPr>
        <w:t xml:space="preserve">3.4 </w:t>
      </w:r>
    </w:p>
    <w:p w:rsidR="00C72EC0" w:rsidRPr="0007748E" w:rsidRDefault="00C72EC0" w:rsidP="00C72EC0">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Зразок компенсаційного пакета</w:t>
      </w:r>
      <w:r w:rsidRPr="0007748E">
        <w:rPr>
          <w:rFonts w:ascii="Times New Roman" w:eastAsia="Times New Roman" w:hAnsi="Times New Roman" w:cs="Times New Roman"/>
          <w:sz w:val="24"/>
          <w:szCs w:val="24"/>
          <w:lang w:val="uk-UA" w:eastAsia="ru-RU"/>
        </w:rPr>
        <w:t xml:space="preserve"> </w:t>
      </w:r>
    </w:p>
    <w:tbl>
      <w:tblPr>
        <w:tblW w:w="0" w:type="auto"/>
        <w:tblCellMar>
          <w:left w:w="0" w:type="dxa"/>
          <w:right w:w="0" w:type="dxa"/>
        </w:tblCellMar>
        <w:tblLook w:val="04A0" w:firstRow="1" w:lastRow="0" w:firstColumn="1" w:lastColumn="0" w:noHBand="0" w:noVBand="1"/>
      </w:tblPr>
      <w:tblGrid>
        <w:gridCol w:w="9345"/>
      </w:tblGrid>
      <w:tr w:rsidR="00C72EC0" w:rsidRPr="0007748E" w:rsidTr="002C57D1">
        <w:trPr>
          <w:trHeight w:val="293"/>
        </w:trPr>
        <w:tc>
          <w:tcPr>
            <w:tcW w:w="9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i/>
                <w:iCs/>
                <w:sz w:val="24"/>
                <w:szCs w:val="24"/>
                <w:lang w:val="uk-UA" w:eastAsia="ru-RU"/>
              </w:rPr>
              <w:t>Компенсації з фонду заробітної плати</w:t>
            </w:r>
            <w:r w:rsidRPr="0007748E">
              <w:rPr>
                <w:rFonts w:ascii="Times New Roman" w:eastAsia="Times New Roman" w:hAnsi="Times New Roman" w:cs="Times New Roman"/>
                <w:sz w:val="24"/>
                <w:szCs w:val="24"/>
                <w:lang w:val="uk-UA" w:eastAsia="ru-RU"/>
              </w:rPr>
              <w:t xml:space="preserve"> </w:t>
            </w:r>
          </w:p>
        </w:tc>
      </w:tr>
      <w:tr w:rsidR="00C72EC0" w:rsidRPr="0007748E" w:rsidTr="002C57D1">
        <w:tc>
          <w:tcPr>
            <w:tcW w:w="9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1. Оплата за відпрацьований час</w:t>
            </w:r>
            <w:r w:rsidRPr="0007748E">
              <w:rPr>
                <w:rFonts w:ascii="Times New Roman" w:eastAsia="Times New Roman" w:hAnsi="Times New Roman" w:cs="Times New Roman"/>
                <w:sz w:val="24"/>
                <w:szCs w:val="24"/>
                <w:lang w:val="uk-UA" w:eastAsia="ru-RU"/>
              </w:rPr>
              <w:t xml:space="preserve">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1.1. За тарифних ставок і окладів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.2. За виконану роботу за спеціальними розцінками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.3. Вартість продукції виданої в порядку натуральної оплати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.4. Доплати до тарифних планів і окладів (понаднормові і ін.)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.5. Надбавки до тарифних ставок, окладів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.6. Премії і винагороди, що носять регулярний чи періодичний характер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.7. Винагороди за вислугу років та стаж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.8. Виплата різниці в окладах при тимчасовому заступництві </w:t>
            </w:r>
          </w:p>
        </w:tc>
      </w:tr>
      <w:tr w:rsidR="00C72EC0" w:rsidRPr="0007748E" w:rsidTr="002C57D1">
        <w:tc>
          <w:tcPr>
            <w:tcW w:w="9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2. Оплата за невідпрацьований час</w:t>
            </w:r>
            <w:r w:rsidRPr="0007748E">
              <w:rPr>
                <w:rFonts w:ascii="Times New Roman" w:eastAsia="Times New Roman" w:hAnsi="Times New Roman" w:cs="Times New Roman"/>
                <w:sz w:val="24"/>
                <w:szCs w:val="24"/>
                <w:lang w:val="uk-UA" w:eastAsia="ru-RU"/>
              </w:rPr>
              <w:t xml:space="preserve">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 .1. За щорічні та додаткові відпустки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2.2. За навчальні відпустки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2.3. За період навчання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2.4. Виплати працівникам, вимушено які не працюють з ініціативи адміністрації </w:t>
            </w:r>
          </w:p>
        </w:tc>
      </w:tr>
      <w:tr w:rsidR="00C72EC0" w:rsidRPr="0007748E" w:rsidTr="002C57D1">
        <w:tc>
          <w:tcPr>
            <w:tcW w:w="934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z w:val="24"/>
                <w:szCs w:val="24"/>
                <w:lang w:val="uk-UA" w:eastAsia="ru-RU"/>
              </w:rPr>
              <w:t xml:space="preserve">3. </w:t>
            </w:r>
            <w:proofErr w:type="spellStart"/>
            <w:r w:rsidRPr="0007748E">
              <w:rPr>
                <w:rFonts w:ascii="Times New Roman" w:eastAsia="Times New Roman" w:hAnsi="Times New Roman" w:cs="Times New Roman"/>
                <w:b/>
                <w:bCs/>
                <w:sz w:val="24"/>
                <w:szCs w:val="24"/>
                <w:lang w:val="uk-UA" w:eastAsia="ru-RU"/>
              </w:rPr>
              <w:t>Еди</w:t>
            </w:r>
            <w:proofErr w:type="spellEnd"/>
            <w:r w:rsidRPr="0007748E">
              <w:rPr>
                <w:rFonts w:ascii="Times New Roman" w:eastAsia="Times New Roman" w:hAnsi="Times New Roman" w:cs="Times New Roman"/>
                <w:b/>
                <w:bCs/>
                <w:sz w:val="24"/>
                <w:szCs w:val="24"/>
                <w:lang w:val="uk-UA" w:eastAsia="ru-RU"/>
              </w:rPr>
              <w:t xml:space="preserve"> </w:t>
            </w:r>
            <w:proofErr w:type="spellStart"/>
            <w:r w:rsidRPr="0007748E">
              <w:rPr>
                <w:rFonts w:ascii="Times New Roman" w:eastAsia="Times New Roman" w:hAnsi="Times New Roman" w:cs="Times New Roman"/>
                <w:b/>
                <w:bCs/>
                <w:sz w:val="24"/>
                <w:szCs w:val="24"/>
                <w:lang w:val="uk-UA" w:eastAsia="ru-RU"/>
              </w:rPr>
              <w:t>новременним</w:t>
            </w:r>
            <w:proofErr w:type="spellEnd"/>
            <w:r w:rsidRPr="0007748E">
              <w:rPr>
                <w:rFonts w:ascii="Times New Roman" w:eastAsia="Times New Roman" w:hAnsi="Times New Roman" w:cs="Times New Roman"/>
                <w:b/>
                <w:bCs/>
                <w:sz w:val="24"/>
                <w:szCs w:val="24"/>
                <w:lang w:val="uk-UA" w:eastAsia="ru-RU"/>
              </w:rPr>
              <w:t xml:space="preserve"> заохочувальні виплати</w:t>
            </w:r>
            <w:r w:rsidRPr="0007748E">
              <w:rPr>
                <w:rFonts w:ascii="Times New Roman" w:eastAsia="Times New Roman" w:hAnsi="Times New Roman" w:cs="Times New Roman"/>
                <w:sz w:val="24"/>
                <w:szCs w:val="24"/>
                <w:lang w:val="uk-UA" w:eastAsia="ru-RU"/>
              </w:rPr>
              <w:t xml:space="preserve">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 .1. разові премії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3.2. Винагорода за підсумками роботи за рік і вислугу років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3.3. Матеріальна допомога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3.4. Додаткові виплати при наданні щорічної відпустки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3.5. Грошова компенсація за невикористану відпустку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3.6. Вартість безкоштовно видаються працівникам акцій або пільг з придбання акцій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3.7. Інші одноразові заохочення, наприклад, подарунки </w:t>
            </w:r>
          </w:p>
        </w:tc>
      </w:tr>
      <w:tr w:rsidR="00C72EC0" w:rsidRPr="0007748E" w:rsidTr="002C57D1">
        <w:tc>
          <w:tcPr>
            <w:tcW w:w="9345" w:type="dxa"/>
            <w:tcBorders>
              <w:left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b/>
                <w:bCs/>
                <w:smallCaps/>
                <w:spacing w:val="60"/>
                <w:sz w:val="24"/>
                <w:szCs w:val="24"/>
                <w:lang w:val="uk-UA" w:eastAsia="ru-RU"/>
              </w:rPr>
              <w:t xml:space="preserve">4. </w:t>
            </w:r>
            <w:r w:rsidRPr="0007748E">
              <w:rPr>
                <w:rFonts w:ascii="Times New Roman" w:eastAsia="Times New Roman" w:hAnsi="Times New Roman" w:cs="Times New Roman"/>
                <w:b/>
                <w:bCs/>
                <w:sz w:val="24"/>
                <w:szCs w:val="24"/>
                <w:lang w:val="uk-UA" w:eastAsia="ru-RU"/>
              </w:rPr>
              <w:t>Виплати за харчування, житло, паливо</w:t>
            </w:r>
            <w:r w:rsidRPr="0007748E">
              <w:rPr>
                <w:rFonts w:ascii="Times New Roman" w:eastAsia="Times New Roman" w:hAnsi="Times New Roman" w:cs="Times New Roman"/>
                <w:sz w:val="24"/>
                <w:szCs w:val="24"/>
                <w:lang w:val="uk-UA" w:eastAsia="ru-RU"/>
              </w:rPr>
              <w:t xml:space="preserve">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 .1. Оплата вартості харчування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4.2. Кошти на відшкодування витрат по оплаті житла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4.3. Вартість безкоштовно наданого палива </w:t>
            </w:r>
          </w:p>
        </w:tc>
      </w:tr>
      <w:tr w:rsidR="00C72EC0" w:rsidRPr="0007748E" w:rsidTr="002C57D1">
        <w:tc>
          <w:tcPr>
            <w:tcW w:w="9345" w:type="dxa"/>
            <w:tcBorders>
              <w:left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i/>
                <w:iCs/>
                <w:sz w:val="24"/>
                <w:szCs w:val="24"/>
                <w:lang w:val="uk-UA" w:eastAsia="ru-RU"/>
              </w:rPr>
              <w:t>Виплати соціального характеру за рахунок підприємства</w:t>
            </w:r>
            <w:r w:rsidRPr="0007748E">
              <w:rPr>
                <w:rFonts w:ascii="Times New Roman" w:eastAsia="Times New Roman" w:hAnsi="Times New Roman" w:cs="Times New Roman"/>
                <w:sz w:val="24"/>
                <w:szCs w:val="24"/>
                <w:lang w:val="uk-UA" w:eastAsia="ru-RU"/>
              </w:rPr>
              <w:t xml:space="preserve"> </w:t>
            </w:r>
          </w:p>
        </w:tc>
      </w:tr>
      <w:tr w:rsidR="00C72EC0" w:rsidRPr="0007748E" w:rsidTr="002C57D1">
        <w:tc>
          <w:tcPr>
            <w:tcW w:w="934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lastRenderedPageBreak/>
              <w:t xml:space="preserve">1. Надбавки до пенсій, одноразову допомогу йде на пенсію ветеранам праці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 Страхові платежі компанії на користь своїх працівників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 Внески на добровільне медичне страхування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 Оплата турпутівок і путівок на лікування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5. Оплата спортивних абонементів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6. Оплата дошкільних установ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7. Компенсація декретної відпустки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8. Компенсація каліцтв і шкоди пов'язаних з виконанням професійних обов'язків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9. Компенсація моральної шкоди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10. Вихідна допомога по припиненню трудового договору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11. Суми, виплачені звільненим працівникам на період працевлаштування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12. Оплата проїзду до місця роботи громадським транспортом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13. Матеріальна допомога на ритуальні послуги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14. Матеріальна допомога окремим працівникам за сімейними обставинами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15. Стипендії навчаються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16. Витрати на погашення позик і кредиту на житло </w:t>
            </w:r>
          </w:p>
        </w:tc>
      </w:tr>
      <w:tr w:rsidR="00C72EC0" w:rsidRPr="0007748E" w:rsidTr="002C57D1">
        <w:tc>
          <w:tcPr>
            <w:tcW w:w="934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jc w:val="center"/>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i/>
                <w:iCs/>
                <w:sz w:val="24"/>
                <w:szCs w:val="24"/>
                <w:lang w:val="uk-UA" w:eastAsia="ru-RU"/>
              </w:rPr>
              <w:t>Витрати, які не відносяться до фонду зарплати і соціальних виплат</w:t>
            </w:r>
            <w:r w:rsidRPr="0007748E">
              <w:rPr>
                <w:rFonts w:ascii="Times New Roman" w:eastAsia="Times New Roman" w:hAnsi="Times New Roman" w:cs="Times New Roman"/>
                <w:sz w:val="24"/>
                <w:szCs w:val="24"/>
                <w:lang w:val="uk-UA" w:eastAsia="ru-RU"/>
              </w:rPr>
              <w:t xml:space="preserve"> </w:t>
            </w:r>
          </w:p>
        </w:tc>
      </w:tr>
      <w:tr w:rsidR="00C72EC0" w:rsidRPr="0007748E" w:rsidTr="002C57D1">
        <w:tc>
          <w:tcPr>
            <w:tcW w:w="934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 Доходи по акціях і від пайової участі працівників у власності підприємства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2. Внески до державних фондів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3. Внески за рахунок підприємства в недержавні фонди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4. Допомоги по тимчасовій непрацездатності, по вагітності та пологах, при народженні дитини, по догляду за дитиною, оплата (доплата) молодим працівникам за рахунок коштів Державного фонду зайнятості РФ, оплата санітарно-курортного лікування, сімейного відпочинку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5. Виплати за договорами особистого майнового та іншого страхування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6. Вартість виданих безкоштовно форменого одягу, обмундирування, що залишаються в особистому користуванні, або сум пільг у зв'язку з їх </w:t>
            </w:r>
            <w:proofErr w:type="spellStart"/>
            <w:r w:rsidRPr="0007748E">
              <w:rPr>
                <w:rFonts w:ascii="Times New Roman" w:eastAsia="Times New Roman" w:hAnsi="Times New Roman" w:cs="Times New Roman"/>
                <w:sz w:val="24"/>
                <w:szCs w:val="24"/>
                <w:lang w:val="uk-UA" w:eastAsia="ru-RU"/>
              </w:rPr>
              <w:t>продажем</w:t>
            </w:r>
            <w:proofErr w:type="spellEnd"/>
            <w:r w:rsidRPr="0007748E">
              <w:rPr>
                <w:rFonts w:ascii="Times New Roman" w:eastAsia="Times New Roman" w:hAnsi="Times New Roman" w:cs="Times New Roman"/>
                <w:sz w:val="24"/>
                <w:szCs w:val="24"/>
                <w:lang w:val="uk-UA" w:eastAsia="ru-RU"/>
              </w:rPr>
              <w:t xml:space="preserve"> за зниженими цінами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7. Вартість виданого спецодягу, спецвзуття та інших засобів індивідуального захисту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8. Витрати на відрядження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9. Витрати при переведенні працівників на роботу в іншу місцевість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10. Витрати на платне навчання працівників у навчальних закладах, включаючи стипендії учням, які не перебувають в обліковому складі та спрямованим підприємством на навчання до навчальних закладів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11. Вартість житла, переданого у власність працівникам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12. Витрати на утримання житла, навчальних дошкільних установ та ін., Що належать підприємству або містяться на умовах пайової участі </w:t>
            </w:r>
          </w:p>
          <w:p w:rsidR="00C72EC0" w:rsidRPr="0007748E" w:rsidRDefault="00C72EC0" w:rsidP="002C57D1">
            <w:pPr>
              <w:spacing w:after="0" w:line="240" w:lineRule="auto"/>
              <w:rPr>
                <w:rFonts w:ascii="Times New Roman" w:eastAsia="Times New Roman" w:hAnsi="Times New Roman" w:cs="Times New Roman"/>
                <w:sz w:val="24"/>
                <w:szCs w:val="24"/>
                <w:lang w:val="uk-UA" w:eastAsia="ru-RU"/>
              </w:rPr>
            </w:pPr>
            <w:r w:rsidRPr="0007748E">
              <w:rPr>
                <w:rFonts w:ascii="Times New Roman" w:eastAsia="Times New Roman" w:hAnsi="Times New Roman" w:cs="Times New Roman"/>
                <w:sz w:val="24"/>
                <w:szCs w:val="24"/>
                <w:lang w:val="uk-UA" w:eastAsia="ru-RU"/>
              </w:rPr>
              <w:t xml:space="preserve">13. Орендна плата за приміщення для проведення культурно-масових заходів </w:t>
            </w:r>
          </w:p>
        </w:tc>
      </w:tr>
    </w:tbl>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У такому компенсаційний пакет бажано передбачити оплату навчання персоналу і оплату турпутівок і путівок на лікування. Ці види компенсацій можна об'єднати і сформулю</w:t>
      </w:r>
      <w:r w:rsidRPr="00C72EC0">
        <w:rPr>
          <w:rFonts w:ascii="Times New Roman" w:eastAsia="Times New Roman" w:hAnsi="Times New Roman" w:cs="Times New Roman"/>
          <w:spacing w:val="30"/>
          <w:sz w:val="28"/>
          <w:szCs w:val="28"/>
          <w:lang w:val="uk-UA" w:eastAsia="ru-RU"/>
        </w:rPr>
        <w:t>вати,</w:t>
      </w:r>
      <w:r w:rsidRPr="00C72EC0">
        <w:rPr>
          <w:rFonts w:ascii="Times New Roman" w:eastAsia="Times New Roman" w:hAnsi="Times New Roman" w:cs="Times New Roman"/>
          <w:sz w:val="28"/>
          <w:szCs w:val="28"/>
          <w:lang w:val="uk-UA" w:eastAsia="ru-RU"/>
        </w:rPr>
        <w:t xml:space="preserve"> </w:t>
      </w:r>
      <w:r w:rsidRPr="00C72EC0">
        <w:rPr>
          <w:rFonts w:ascii="Times New Roman" w:eastAsia="Times New Roman" w:hAnsi="Times New Roman" w:cs="Times New Roman"/>
          <w:spacing w:val="30"/>
          <w:sz w:val="28"/>
          <w:szCs w:val="28"/>
          <w:lang w:val="uk-UA" w:eastAsia="ru-RU"/>
        </w:rPr>
        <w:t>як</w:t>
      </w:r>
      <w:r w:rsidRPr="00C72EC0">
        <w:rPr>
          <w:rFonts w:ascii="Times New Roman" w:eastAsia="Times New Roman" w:hAnsi="Times New Roman" w:cs="Times New Roman"/>
          <w:sz w:val="28"/>
          <w:szCs w:val="28"/>
          <w:lang w:val="uk-UA" w:eastAsia="ru-RU"/>
        </w:rPr>
        <w:t xml:space="preserve"> оплату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-турів найбільш успішним співробітникам.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Організації часто ставлять знак рівності між розвитком і навчанням, або тренінгом. Розвиток, безумовно, включає в себе </w:t>
      </w:r>
      <w:r w:rsidRPr="00C72EC0">
        <w:rPr>
          <w:rFonts w:ascii="Times New Roman" w:eastAsia="Times New Roman" w:hAnsi="Times New Roman" w:cs="Times New Roman"/>
          <w:spacing w:val="30"/>
          <w:sz w:val="28"/>
          <w:szCs w:val="28"/>
          <w:lang w:val="uk-UA" w:eastAsia="ru-RU"/>
        </w:rPr>
        <w:t xml:space="preserve">навчання, </w:t>
      </w:r>
      <w:r w:rsidRPr="00C72EC0">
        <w:rPr>
          <w:rFonts w:ascii="Times New Roman" w:eastAsia="Times New Roman" w:hAnsi="Times New Roman" w:cs="Times New Roman"/>
          <w:sz w:val="28"/>
          <w:szCs w:val="28"/>
          <w:lang w:val="uk-UA" w:eastAsia="ru-RU"/>
        </w:rPr>
        <w:t xml:space="preserve">але воно також має на увазі і розвиток мотивацій співробітника.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Тільки комплексний підхід дає ефект. Тому вико </w:t>
      </w:r>
      <w:proofErr w:type="spellStart"/>
      <w:r w:rsidRPr="00C72EC0">
        <w:rPr>
          <w:rFonts w:ascii="Times New Roman" w:eastAsia="Times New Roman" w:hAnsi="Times New Roman" w:cs="Times New Roman"/>
          <w:sz w:val="28"/>
          <w:szCs w:val="28"/>
          <w:lang w:val="uk-UA" w:eastAsia="ru-RU"/>
        </w:rPr>
        <w:t>вання</w:t>
      </w:r>
      <w:proofErr w:type="spellEnd"/>
      <w:r w:rsidRPr="00C72EC0">
        <w:rPr>
          <w:rFonts w:ascii="Times New Roman" w:eastAsia="Times New Roman" w:hAnsi="Times New Roman" w:cs="Times New Roman"/>
          <w:sz w:val="28"/>
          <w:szCs w:val="28"/>
          <w:lang w:val="uk-UA" w:eastAsia="ru-RU"/>
        </w:rPr>
        <w:t xml:space="preserve">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-турів, тобто суміщення навчання та відпочинку, є продуктивним підходом до мотивації персоналу.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Вартість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-турів повністю приймається до </w:t>
      </w:r>
      <w:proofErr w:type="spellStart"/>
      <w:r w:rsidRPr="00C72EC0">
        <w:rPr>
          <w:rFonts w:ascii="Times New Roman" w:eastAsia="Times New Roman" w:hAnsi="Times New Roman" w:cs="Times New Roman"/>
          <w:sz w:val="28"/>
          <w:szCs w:val="28"/>
          <w:lang w:val="uk-UA" w:eastAsia="ru-RU"/>
        </w:rPr>
        <w:t>бухгал</w:t>
      </w:r>
      <w:proofErr w:type="spellEnd"/>
      <w:r w:rsidRPr="00C72EC0">
        <w:rPr>
          <w:rFonts w:ascii="Times New Roman" w:eastAsia="Times New Roman" w:hAnsi="Times New Roman" w:cs="Times New Roman"/>
          <w:sz w:val="28"/>
          <w:szCs w:val="28"/>
          <w:lang w:val="uk-UA" w:eastAsia="ru-RU"/>
        </w:rPr>
        <w:t xml:space="preserve"> </w:t>
      </w:r>
      <w:proofErr w:type="spellStart"/>
      <w:r w:rsidRPr="00C72EC0">
        <w:rPr>
          <w:rFonts w:ascii="Times New Roman" w:eastAsia="Times New Roman" w:hAnsi="Times New Roman" w:cs="Times New Roman"/>
          <w:sz w:val="28"/>
          <w:szCs w:val="28"/>
          <w:lang w:val="uk-UA" w:eastAsia="ru-RU"/>
        </w:rPr>
        <w:t>терской</w:t>
      </w:r>
      <w:proofErr w:type="spellEnd"/>
      <w:r w:rsidRPr="00C72EC0">
        <w:rPr>
          <w:rFonts w:ascii="Times New Roman" w:eastAsia="Times New Roman" w:hAnsi="Times New Roman" w:cs="Times New Roman"/>
          <w:sz w:val="28"/>
          <w:szCs w:val="28"/>
          <w:lang w:val="uk-UA" w:eastAsia="ru-RU"/>
        </w:rPr>
        <w:t xml:space="preserve"> і податкової звітності.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податковому обліку витрати організацій на участь в семінарах в підлогу </w:t>
      </w:r>
      <w:proofErr w:type="spellStart"/>
      <w:r w:rsidRPr="00C72EC0">
        <w:rPr>
          <w:rFonts w:ascii="Times New Roman" w:eastAsia="Times New Roman" w:hAnsi="Times New Roman" w:cs="Times New Roman"/>
          <w:sz w:val="28"/>
          <w:szCs w:val="28"/>
          <w:lang w:val="uk-UA" w:eastAsia="ru-RU"/>
        </w:rPr>
        <w:t>ном</w:t>
      </w:r>
      <w:proofErr w:type="spellEnd"/>
      <w:r w:rsidRPr="00C72EC0">
        <w:rPr>
          <w:rFonts w:ascii="Times New Roman" w:eastAsia="Times New Roman" w:hAnsi="Times New Roman" w:cs="Times New Roman"/>
          <w:sz w:val="28"/>
          <w:szCs w:val="28"/>
          <w:lang w:val="uk-UA" w:eastAsia="ru-RU"/>
        </w:rPr>
        <w:t xml:space="preserve"> обсязі списуються на витрати, що зменшують оподатковуваний прибуток, причому консультаційні (освітні) послуги не обкладаються податком на доходи фізичних осіб і </w:t>
      </w:r>
      <w:r w:rsidRPr="00C72EC0">
        <w:rPr>
          <w:rFonts w:ascii="Times New Roman" w:eastAsia="Times New Roman" w:hAnsi="Times New Roman" w:cs="Times New Roman"/>
          <w:spacing w:val="30"/>
          <w:sz w:val="28"/>
          <w:szCs w:val="28"/>
          <w:lang w:val="uk-UA" w:eastAsia="ru-RU"/>
        </w:rPr>
        <w:t xml:space="preserve">єдиним </w:t>
      </w:r>
      <w:r w:rsidRPr="00C72EC0">
        <w:rPr>
          <w:rFonts w:ascii="Times New Roman" w:eastAsia="Times New Roman" w:hAnsi="Times New Roman" w:cs="Times New Roman"/>
          <w:sz w:val="28"/>
          <w:szCs w:val="28"/>
          <w:lang w:val="uk-UA" w:eastAsia="ru-RU"/>
        </w:rPr>
        <w:t xml:space="preserve">соціальним податком.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Облік та оподаткування додаткових послуг (трансфер, проживання, харчування), включених у вартість семінару, зави </w:t>
      </w:r>
      <w:proofErr w:type="spellStart"/>
      <w:r w:rsidRPr="00C72EC0">
        <w:rPr>
          <w:rFonts w:ascii="Times New Roman" w:eastAsia="Times New Roman" w:hAnsi="Times New Roman" w:cs="Times New Roman"/>
          <w:sz w:val="28"/>
          <w:szCs w:val="28"/>
          <w:lang w:val="uk-UA" w:eastAsia="ru-RU"/>
        </w:rPr>
        <w:t>сят</w:t>
      </w:r>
      <w:proofErr w:type="spellEnd"/>
      <w:r w:rsidRPr="00C72EC0">
        <w:rPr>
          <w:rFonts w:ascii="Times New Roman" w:eastAsia="Times New Roman" w:hAnsi="Times New Roman" w:cs="Times New Roman"/>
          <w:sz w:val="28"/>
          <w:szCs w:val="28"/>
          <w:lang w:val="uk-UA" w:eastAsia="ru-RU"/>
        </w:rPr>
        <w:t xml:space="preserve"> від оформлення документів. Якщо вартість участі в </w:t>
      </w:r>
      <w:proofErr w:type="spellStart"/>
      <w:r w:rsidRPr="00C72EC0">
        <w:rPr>
          <w:rFonts w:ascii="Times New Roman" w:eastAsia="Times New Roman" w:hAnsi="Times New Roman" w:cs="Times New Roman"/>
          <w:sz w:val="28"/>
          <w:szCs w:val="28"/>
          <w:lang w:val="uk-UA" w:eastAsia="ru-RU"/>
        </w:rPr>
        <w:t>Сьоміна</w:t>
      </w:r>
      <w:proofErr w:type="spellEnd"/>
      <w:r w:rsidRPr="00C72EC0">
        <w:rPr>
          <w:rFonts w:ascii="Times New Roman" w:eastAsia="Times New Roman" w:hAnsi="Times New Roman" w:cs="Times New Roman"/>
          <w:sz w:val="28"/>
          <w:szCs w:val="28"/>
          <w:lang w:val="uk-UA" w:eastAsia="ru-RU"/>
        </w:rPr>
        <w:t xml:space="preserve"> </w:t>
      </w:r>
      <w:r w:rsidRPr="00C72EC0">
        <w:rPr>
          <w:rFonts w:ascii="Times New Roman" w:eastAsia="Times New Roman" w:hAnsi="Times New Roman" w:cs="Times New Roman"/>
          <w:spacing w:val="-10"/>
          <w:sz w:val="28"/>
          <w:szCs w:val="28"/>
          <w:lang w:val="uk-UA" w:eastAsia="ru-RU"/>
        </w:rPr>
        <w:t xml:space="preserve">ре </w:t>
      </w:r>
      <w:r w:rsidRPr="00C72EC0">
        <w:rPr>
          <w:rFonts w:ascii="Times New Roman" w:eastAsia="Times New Roman" w:hAnsi="Times New Roman" w:cs="Times New Roman"/>
          <w:sz w:val="28"/>
          <w:szCs w:val="28"/>
          <w:lang w:val="uk-UA" w:eastAsia="ru-RU"/>
        </w:rPr>
        <w:t xml:space="preserve">вказана в документах однією сумою (без виділення окремих елементів витрат), то вона повністю приймається. При цьому базу оподаткування з податку на доходи фізичних осіб і ЕСН визначити неможливо. Тому підприємству, яке замовляє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 вигідно працювати з компанією, яка організовує і виїзний захід, і програму навчання персоналу, т. Е. Що розробляє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 «під ключ» по індивідуально </w:t>
      </w:r>
      <w:r w:rsidRPr="00C72EC0">
        <w:rPr>
          <w:rFonts w:ascii="Times New Roman" w:eastAsia="Times New Roman" w:hAnsi="Times New Roman" w:cs="Times New Roman"/>
          <w:spacing w:val="20"/>
          <w:sz w:val="28"/>
          <w:szCs w:val="28"/>
          <w:lang w:val="uk-UA" w:eastAsia="ru-RU"/>
        </w:rPr>
        <w:t xml:space="preserve">му </w:t>
      </w:r>
      <w:r w:rsidRPr="00C72EC0">
        <w:rPr>
          <w:rFonts w:ascii="Times New Roman" w:eastAsia="Times New Roman" w:hAnsi="Times New Roman" w:cs="Times New Roman"/>
          <w:sz w:val="28"/>
          <w:szCs w:val="28"/>
          <w:lang w:val="uk-UA" w:eastAsia="ru-RU"/>
        </w:rPr>
        <w:t xml:space="preserve">замовлення.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 можна визначити і як заохочувальну поїздку, мотиваційну програму або виїзний захід, що фінансується за рахунок підприємства як нагородження і заохочення співробітників за трудову діяльність.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 -тур носить структурований і ексклюзивний характер, розробляється індивідуально під конкретного корпоративного замовника і передбачає складні організаційні схеми.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У стандартний пакет входять наступні послуги: </w:t>
      </w:r>
      <w:proofErr w:type="spellStart"/>
      <w:r w:rsidRPr="00C72EC0">
        <w:rPr>
          <w:rFonts w:ascii="Times New Roman" w:eastAsia="Times New Roman" w:hAnsi="Times New Roman" w:cs="Times New Roman"/>
          <w:sz w:val="28"/>
          <w:szCs w:val="28"/>
          <w:lang w:val="uk-UA" w:eastAsia="ru-RU"/>
        </w:rPr>
        <w:t>авіапереліт</w:t>
      </w:r>
      <w:proofErr w:type="spellEnd"/>
      <w:r w:rsidRPr="00C72EC0">
        <w:rPr>
          <w:rFonts w:ascii="Times New Roman" w:eastAsia="Times New Roman" w:hAnsi="Times New Roman" w:cs="Times New Roman"/>
          <w:sz w:val="28"/>
          <w:szCs w:val="28"/>
          <w:lang w:val="uk-UA" w:eastAsia="ru-RU"/>
        </w:rPr>
        <w:t xml:space="preserve"> або залізничний переїзд, трансфер, послуги розміщення, арен та </w:t>
      </w:r>
      <w:proofErr w:type="spellStart"/>
      <w:r w:rsidRPr="00C72EC0">
        <w:rPr>
          <w:rFonts w:ascii="Times New Roman" w:eastAsia="Times New Roman" w:hAnsi="Times New Roman" w:cs="Times New Roman"/>
          <w:sz w:val="28"/>
          <w:szCs w:val="28"/>
          <w:lang w:val="uk-UA" w:eastAsia="ru-RU"/>
        </w:rPr>
        <w:t>конференцзали</w:t>
      </w:r>
      <w:proofErr w:type="spellEnd"/>
      <w:r w:rsidRPr="00C72EC0">
        <w:rPr>
          <w:rFonts w:ascii="Times New Roman" w:eastAsia="Times New Roman" w:hAnsi="Times New Roman" w:cs="Times New Roman"/>
          <w:sz w:val="28"/>
          <w:szCs w:val="28"/>
          <w:lang w:val="uk-UA" w:eastAsia="ru-RU"/>
        </w:rPr>
        <w:t xml:space="preserve"> і обладнання, харчування, візова постач ка, організація розважальних заходів, екскурсій, надання транспортних послуг, організація гала-вечері, </w:t>
      </w:r>
      <w:proofErr w:type="spellStart"/>
      <w:r w:rsidRPr="00C72EC0">
        <w:rPr>
          <w:rFonts w:ascii="Times New Roman" w:eastAsia="Times New Roman" w:hAnsi="Times New Roman" w:cs="Times New Roman"/>
          <w:sz w:val="28"/>
          <w:szCs w:val="28"/>
          <w:lang w:val="uk-UA" w:eastAsia="ru-RU"/>
        </w:rPr>
        <w:t>Фурш</w:t>
      </w:r>
      <w:proofErr w:type="spellEnd"/>
      <w:r w:rsidRPr="00C72EC0">
        <w:rPr>
          <w:rFonts w:ascii="Times New Roman" w:eastAsia="Times New Roman" w:hAnsi="Times New Roman" w:cs="Times New Roman"/>
          <w:sz w:val="28"/>
          <w:szCs w:val="28"/>
          <w:lang w:val="uk-UA" w:eastAsia="ru-RU"/>
        </w:rPr>
        <w:t xml:space="preserve"> ета або банкету.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lastRenderedPageBreak/>
        <w:t xml:space="preserve">У додаткові послуги включають VIP - обслуговування, послуги перекладача, фото- і </w:t>
      </w:r>
      <w:proofErr w:type="spellStart"/>
      <w:r w:rsidRPr="00C72EC0">
        <w:rPr>
          <w:rFonts w:ascii="Times New Roman" w:eastAsia="Times New Roman" w:hAnsi="Times New Roman" w:cs="Times New Roman"/>
          <w:sz w:val="28"/>
          <w:szCs w:val="28"/>
          <w:lang w:val="uk-UA" w:eastAsia="ru-RU"/>
        </w:rPr>
        <w:t>відеозйомку</w:t>
      </w:r>
      <w:proofErr w:type="spellEnd"/>
      <w:r w:rsidRPr="00C72EC0">
        <w:rPr>
          <w:rFonts w:ascii="Times New Roman" w:eastAsia="Times New Roman" w:hAnsi="Times New Roman" w:cs="Times New Roman"/>
          <w:sz w:val="28"/>
          <w:szCs w:val="28"/>
          <w:lang w:val="uk-UA" w:eastAsia="ru-RU"/>
        </w:rPr>
        <w:t xml:space="preserve"> та ін.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b/>
          <w:bCs/>
          <w:sz w:val="28"/>
          <w:szCs w:val="28"/>
          <w:lang w:val="uk-UA" w:eastAsia="ru-RU"/>
        </w:rPr>
        <w:t>Контрольні питання</w:t>
      </w:r>
      <w:r w:rsidRPr="00C72EC0">
        <w:rPr>
          <w:rFonts w:ascii="Times New Roman" w:eastAsia="Times New Roman" w:hAnsi="Times New Roman" w:cs="Times New Roman"/>
          <w:sz w:val="28"/>
          <w:szCs w:val="28"/>
          <w:lang w:val="uk-UA" w:eastAsia="ru-RU"/>
        </w:rPr>
        <w:t xml:space="preserve">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1. Назвіть види проектів.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2. Що таке алгоритм проектування?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3. Назвіть операції загальної логічної послідовності розробки прогнозу. </w:t>
      </w:r>
    </w:p>
    <w:p w:rsidR="00C72EC0" w:rsidRPr="00C72EC0" w:rsidRDefault="00C72EC0" w:rsidP="00C72EC0">
      <w:pPr>
        <w:spacing w:after="0" w:line="360" w:lineRule="auto"/>
        <w:ind w:firstLine="709"/>
        <w:jc w:val="both"/>
        <w:rPr>
          <w:rFonts w:ascii="Times New Roman" w:eastAsia="Times New Roman" w:hAnsi="Times New Roman" w:cs="Times New Roman"/>
          <w:sz w:val="28"/>
          <w:szCs w:val="28"/>
          <w:lang w:val="uk-UA" w:eastAsia="ru-RU"/>
        </w:rPr>
      </w:pPr>
      <w:r w:rsidRPr="00C72EC0">
        <w:rPr>
          <w:rFonts w:ascii="Times New Roman" w:eastAsia="Times New Roman" w:hAnsi="Times New Roman" w:cs="Times New Roman"/>
          <w:sz w:val="28"/>
          <w:szCs w:val="28"/>
          <w:lang w:val="uk-UA" w:eastAsia="ru-RU"/>
        </w:rPr>
        <w:t xml:space="preserve">4. Що таке моделювання? Назвіть його форми. </w:t>
      </w:r>
    </w:p>
    <w:p w:rsidR="00A6086A" w:rsidRPr="00A6086A" w:rsidRDefault="00C72EC0" w:rsidP="00A6086A">
      <w:pPr>
        <w:spacing w:after="0" w:line="360" w:lineRule="auto"/>
        <w:ind w:firstLine="709"/>
        <w:jc w:val="both"/>
        <w:rPr>
          <w:rFonts w:ascii="Times New Roman" w:eastAsia="Times New Roman" w:hAnsi="Times New Roman" w:cs="Times New Roman"/>
          <w:sz w:val="28"/>
          <w:szCs w:val="28"/>
          <w:lang w:eastAsia="ru-RU"/>
        </w:rPr>
      </w:pPr>
      <w:r w:rsidRPr="00C72EC0">
        <w:rPr>
          <w:rFonts w:ascii="Times New Roman" w:eastAsia="Times New Roman" w:hAnsi="Times New Roman" w:cs="Times New Roman"/>
          <w:sz w:val="28"/>
          <w:szCs w:val="28"/>
          <w:lang w:val="uk-UA" w:eastAsia="ru-RU"/>
        </w:rPr>
        <w:t xml:space="preserve">5. Охарактеризуйте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-тури і </w:t>
      </w:r>
      <w:proofErr w:type="spellStart"/>
      <w:r w:rsidRPr="00C72EC0">
        <w:rPr>
          <w:rFonts w:ascii="Times New Roman" w:eastAsia="Times New Roman" w:hAnsi="Times New Roman" w:cs="Times New Roman"/>
          <w:sz w:val="28"/>
          <w:szCs w:val="28"/>
          <w:lang w:val="uk-UA" w:eastAsia="ru-RU"/>
        </w:rPr>
        <w:t>інсентив</w:t>
      </w:r>
      <w:proofErr w:type="spellEnd"/>
      <w:r w:rsidRPr="00C72EC0">
        <w:rPr>
          <w:rFonts w:ascii="Times New Roman" w:eastAsia="Times New Roman" w:hAnsi="Times New Roman" w:cs="Times New Roman"/>
          <w:sz w:val="28"/>
          <w:szCs w:val="28"/>
          <w:lang w:val="uk-UA" w:eastAsia="ru-RU"/>
        </w:rPr>
        <w:t xml:space="preserve">-програми. </w:t>
      </w:r>
    </w:p>
    <w:p w:rsidR="00EC087E" w:rsidRPr="00A6086A" w:rsidRDefault="00C72EC0" w:rsidP="00A6086A">
      <w:pPr>
        <w:spacing w:after="0" w:line="360" w:lineRule="auto"/>
        <w:ind w:firstLine="709"/>
        <w:jc w:val="both"/>
        <w:rPr>
          <w:rFonts w:ascii="Times New Roman" w:eastAsia="Times New Roman" w:hAnsi="Times New Roman" w:cs="Times New Roman"/>
          <w:sz w:val="28"/>
          <w:szCs w:val="28"/>
          <w:lang w:val="uk-UA" w:eastAsia="ru-RU"/>
        </w:rPr>
      </w:pPr>
      <w:bookmarkStart w:id="0" w:name="_GoBack"/>
      <w:bookmarkEnd w:id="0"/>
      <w:r w:rsidRPr="00C72EC0">
        <w:rPr>
          <w:rFonts w:ascii="Times New Roman" w:eastAsia="Times New Roman" w:hAnsi="Times New Roman" w:cs="Times New Roman"/>
          <w:sz w:val="28"/>
          <w:szCs w:val="28"/>
          <w:lang w:val="uk-UA" w:eastAsia="ru-RU"/>
        </w:rPr>
        <w:t>6. Що таке компенсаційний пакет</w:t>
      </w:r>
    </w:p>
    <w:sectPr w:rsidR="00EC087E" w:rsidRPr="00A60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90C"/>
    <w:multiLevelType w:val="hybridMultilevel"/>
    <w:tmpl w:val="7090CA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C1020"/>
    <w:multiLevelType w:val="hybridMultilevel"/>
    <w:tmpl w:val="779058CC"/>
    <w:lvl w:ilvl="0" w:tplc="8F94A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472219"/>
    <w:multiLevelType w:val="hybridMultilevel"/>
    <w:tmpl w:val="88A6C3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C5636E"/>
    <w:multiLevelType w:val="hybridMultilevel"/>
    <w:tmpl w:val="9BF45B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855A4D"/>
    <w:multiLevelType w:val="multilevel"/>
    <w:tmpl w:val="3B34BC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4B"/>
    <w:rsid w:val="0007748E"/>
    <w:rsid w:val="00200347"/>
    <w:rsid w:val="004E08D3"/>
    <w:rsid w:val="00A6086A"/>
    <w:rsid w:val="00AC695B"/>
    <w:rsid w:val="00B9744B"/>
    <w:rsid w:val="00C72EC0"/>
    <w:rsid w:val="00EC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7CB08-FEED-4E9A-87F1-AB1EDFE8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5513</Words>
  <Characters>31429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Romanenko</dc:creator>
  <cp:keywords/>
  <dc:description/>
  <cp:lastModifiedBy>Tanya Romanenko</cp:lastModifiedBy>
  <cp:revision>7</cp:revision>
  <dcterms:created xsi:type="dcterms:W3CDTF">2017-03-03T15:13:00Z</dcterms:created>
  <dcterms:modified xsi:type="dcterms:W3CDTF">2017-03-20T20:36:00Z</dcterms:modified>
</cp:coreProperties>
</file>