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D" w:rsidRPr="009322FC" w:rsidRDefault="00CC29BD" w:rsidP="00CC29BD">
      <w:pPr>
        <w:pStyle w:val="1"/>
        <w:spacing w:before="76"/>
        <w:ind w:left="2768"/>
        <w:rPr>
          <w:lang w:val="uk-UA"/>
        </w:rPr>
      </w:pPr>
      <w:r w:rsidRPr="009322FC">
        <w:rPr>
          <w:lang w:val="uk-UA"/>
        </w:rPr>
        <w:t>Глосарій</w:t>
      </w:r>
    </w:p>
    <w:p w:rsidR="00CC29BD" w:rsidRPr="009322FC" w:rsidRDefault="00CC29BD" w:rsidP="00CC29BD">
      <w:pPr>
        <w:pStyle w:val="a3"/>
        <w:spacing w:before="8"/>
        <w:ind w:left="0" w:right="0" w:firstLine="0"/>
        <w:jc w:val="left"/>
        <w:rPr>
          <w:b/>
        </w:rPr>
      </w:pP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Активи підприємства </w:t>
      </w:r>
      <w:r w:rsidRPr="009322FC">
        <w:rPr>
          <w:i/>
        </w:rPr>
        <w:t xml:space="preserve">– </w:t>
      </w:r>
      <w:r w:rsidRPr="009322FC">
        <w:t>це сукупність матеріальних та нематеріальних ресурсів, що належать підприємству, утворені за допомогою інвестування капіталу та характеризуються дохідністю, продуктивністю та грошовою вартістю, яка відображається в балансі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Активні портфельні стратегії – </w:t>
      </w:r>
      <w:r w:rsidRPr="009322FC">
        <w:t>передбачають систематичний моніторинг ситуації на фінансовому ринку та швидке придбання активів, які найбільше відповідають поставленим цілям портфеля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Баланс </w:t>
      </w:r>
      <w:r w:rsidRPr="009322FC">
        <w:t>– це звіт про фінансовий стан підприємства, який відображає на певну дату його активи, зобов'язання і власний капітал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Банківський консорціум </w:t>
      </w:r>
      <w:r w:rsidRPr="009322FC">
        <w:t>– тимчасове добровільне об’єднання комерційних банків для розв’язання конкретних господарських завдань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Банківський кредит </w:t>
      </w:r>
      <w:r w:rsidRPr="009322FC">
        <w:t>– це форма кредиту, за якою грошові кошти надаються в позику банками. Комерційні банки, що мають ліцензію НБУ, є головною ланкою кредитної системи; вони одночасно виступають у ролі покупця і продавця наявних у суспільства тимчасово вільнихкоштів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Бізнес </w:t>
      </w:r>
      <w:r w:rsidRPr="009322FC">
        <w:t>– це конкретна діяльність, організована в рамках певної структури, головною ціллю якої є отримання доходу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>Бухгалтерська рентабельність інвестицій (</w:t>
      </w:r>
      <w:r w:rsidRPr="009322FC">
        <w:rPr>
          <w:b/>
          <w:sz w:val="28"/>
          <w:szCs w:val="28"/>
        </w:rPr>
        <w:t>ARR</w:t>
      </w:r>
      <w:r w:rsidRPr="00CC29BD">
        <w:rPr>
          <w:b/>
          <w:sz w:val="28"/>
          <w:szCs w:val="28"/>
          <w:lang/>
        </w:rPr>
        <w:t xml:space="preserve">, </w:t>
      </w:r>
      <w:r w:rsidRPr="009322FC">
        <w:rPr>
          <w:b/>
          <w:sz w:val="28"/>
          <w:szCs w:val="28"/>
        </w:rPr>
        <w:t>ROI</w:t>
      </w:r>
      <w:r w:rsidRPr="00CC29BD">
        <w:rPr>
          <w:b/>
          <w:sz w:val="28"/>
          <w:szCs w:val="28"/>
          <w:lang/>
        </w:rPr>
        <w:t xml:space="preserve"> ) – </w:t>
      </w:r>
      <w:r w:rsidRPr="00CC29BD">
        <w:rPr>
          <w:sz w:val="28"/>
          <w:szCs w:val="28"/>
          <w:lang/>
        </w:rPr>
        <w:t>відношення середньої величини прибутку, отриманого за бухгалтерською звітністю, до середньої величини інвестицій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Бюджет – </w:t>
      </w:r>
      <w:r w:rsidRPr="009322FC">
        <w:t>це фінансовий план, який охоплює всі сторони діяльності організації, що дозволяє порівнювати всі зазнані витрати і одержані результати у фінансових термінах на майбутні періоди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Бюджетний ефект – </w:t>
      </w:r>
      <w:r w:rsidRPr="009322FC">
        <w:t>ефект, який виражається у збільшенні бюджетних доходів та (або) зниженні бюджетних видатків у результаті реалізаціїпроекту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Бюджетування </w:t>
      </w:r>
      <w:r w:rsidRPr="009322FC">
        <w:t>– це 1) процес складання фінансових планів і кошторисів, 2) управлінська технологія, призначена для підвищення фінансової обґрунтованості ухвалюваних управлінських рішень</w:t>
      </w:r>
    </w:p>
    <w:p w:rsidR="00CC29BD" w:rsidRDefault="00CC29BD" w:rsidP="00CC29BD">
      <w:pPr>
        <w:pStyle w:val="a3"/>
        <w:ind w:left="0" w:right="0" w:firstLine="720"/>
        <w:rPr>
          <w:lang w:val="uk-UA"/>
        </w:rPr>
      </w:pPr>
      <w:r w:rsidRPr="009322FC">
        <w:rPr>
          <w:b/>
        </w:rPr>
        <w:t xml:space="preserve">Власний капітал </w:t>
      </w:r>
      <w:r w:rsidRPr="009322FC">
        <w:rPr>
          <w:i/>
        </w:rPr>
        <w:t xml:space="preserve">– </w:t>
      </w:r>
      <w:r w:rsidRPr="009322FC">
        <w:t>це витрати на залучення капіталу, тобто сума коштів, які підприємство повинно регулярно виплачувати власникам капіталу (кредиторам або інвесторам) з урахуванням суми залученого капіталу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Власний капітал </w:t>
      </w:r>
      <w:r w:rsidRPr="009322FC">
        <w:rPr>
          <w:i/>
        </w:rPr>
        <w:t xml:space="preserve">– </w:t>
      </w:r>
      <w:r w:rsidRPr="009322FC">
        <w:t>це вартість коштів, які належать власникам підприємства. Власний капітал показує частку майна підприємства, яка фінансується за рахунок коштів власників і власних засобів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Вилучений капітал </w:t>
      </w:r>
      <w:r w:rsidRPr="009322FC">
        <w:rPr>
          <w:i/>
        </w:rPr>
        <w:t xml:space="preserve">– </w:t>
      </w:r>
      <w:r w:rsidRPr="009322FC">
        <w:t>це елемент власного капіталу, який має місце при зменшенні господарськими товариствами своїх статутних капіталів і являє собою собівартість акцій власної емісії або часток, викуплених товариством у його учасників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lastRenderedPageBreak/>
        <w:t xml:space="preserve">Виробнича собівартість – </w:t>
      </w:r>
      <w:r w:rsidRPr="009322FC">
        <w:t>це виражені в грошовій формі поточні витрати підприємства на виробництво продукції, виконані роботи та надані послуги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Внутрішнє фінансування </w:t>
      </w:r>
      <w:r w:rsidRPr="009322FC">
        <w:rPr>
          <w:i/>
        </w:rPr>
        <w:t xml:space="preserve">– </w:t>
      </w:r>
      <w:r w:rsidRPr="009322FC">
        <w:t>це використання частини прибутку (самофінансування) та фінансування через амортизацію і зміну структури майна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Внутрішні механізми нейтралізації фінансових ризиків </w:t>
      </w:r>
      <w:r w:rsidRPr="00CC29BD">
        <w:rPr>
          <w:sz w:val="28"/>
          <w:szCs w:val="28"/>
          <w:lang/>
        </w:rPr>
        <w:t>– це система методів мінімізації їх негативних наслідків, що обираються та здійснюються в рамках самого підприємства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Внутрішня норма прибутковості – </w:t>
      </w:r>
      <w:r w:rsidRPr="009322FC">
        <w:rPr>
          <w:sz w:val="28"/>
          <w:szCs w:val="28"/>
        </w:rPr>
        <w:t>така ставка дисконтування, при якій NPV проекту дорівнює нулю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Гнучкий бюджет – </w:t>
      </w:r>
      <w:r w:rsidRPr="009322FC">
        <w:t>бюджет, який складається не для конкретного рівня ділової активності, а для певного його діапазону, тобто передбачається декілька альтернативних варіантів обсягу реалізації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Грошовий потік підприємства </w:t>
      </w:r>
      <w:r w:rsidRPr="00CC29BD">
        <w:rPr>
          <w:b/>
          <w:i/>
          <w:sz w:val="28"/>
          <w:szCs w:val="28"/>
          <w:lang/>
        </w:rPr>
        <w:t xml:space="preserve">– </w:t>
      </w:r>
      <w:r w:rsidRPr="00CC29BD">
        <w:rPr>
          <w:sz w:val="28"/>
          <w:szCs w:val="28"/>
          <w:lang/>
        </w:rPr>
        <w:t>являє собою рух коштів та їх еквівалентів у процесі господарської діяльності підприємства протягом визначеного періоду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Диверсифікація ризиків </w:t>
      </w:r>
      <w:r w:rsidRPr="009322FC">
        <w:t>– фінансово–математична модель оптимізації прийняття управлінських фінансових рішень з метою зменшення сукупного фінансового ризику за рахунок його усереднення між складовими, що характеризуються різним рівнем специфічногоризику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Дивіденди </w:t>
      </w:r>
      <w:r w:rsidRPr="009322FC">
        <w:t>– це платежі з прибутків компанії її власникам, що здійснюються або у формі готівкових коштів, або у формі акцій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Дисконтування </w:t>
      </w:r>
      <w:r w:rsidRPr="009322FC">
        <w:t>– це спосіб визначення теперішньої вартості грошових потоків майбутніх періодів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Диференціальний грошовий потік </w:t>
      </w:r>
      <w:r w:rsidRPr="009322FC">
        <w:t>– грошовий потік, який визначається з метою вибору з–поміж декількох альтернативних варіантів інвестицій, що спрямовуються для досягнення однієї мети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Еквівалентний ануїтет </w:t>
      </w:r>
      <w:r w:rsidRPr="009322FC">
        <w:t>– це уніфікований (стандартний) ануїтет, який має ту саму тривалість, що і оцінюваний інвестиційний проект, і ту саму величину поточної вартості, що і ЧПВ цьогопроекту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Економічні елементи витрат – </w:t>
      </w:r>
      <w:r w:rsidRPr="009322FC">
        <w:rPr>
          <w:sz w:val="28"/>
          <w:szCs w:val="28"/>
        </w:rPr>
        <w:t>це сукупність економічно однорідних витрат у грошовому вираженні за їх видами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Етап експлуатації проекту – </w:t>
      </w:r>
      <w:r w:rsidRPr="009322FC">
        <w:t>це найбільш тривала стадія проекту, на якій підприємство починає виробляти продукцію або надавати послуги, передбачені проектом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Інвестиційна стратегія – </w:t>
      </w:r>
      <w:r w:rsidRPr="009322FC">
        <w:t>система взаємопов’язаних довгострокових цілей і завдань у сфері реального і фінансового інвестування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lastRenderedPageBreak/>
        <w:t xml:space="preserve">Інвестиційний портфель – </w:t>
      </w:r>
      <w:r w:rsidRPr="009322FC">
        <w:t>це результат цілеспрямованої діяльності щодо підбору сукупності фінансових інструментів, що призначені для здійснення фінансового інвестування у відповідності до розробленої інвестиційної політики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Інтегральний зведений ефект (ІПЕ) </w:t>
      </w:r>
      <w:r w:rsidRPr="009322FC">
        <w:t>– сума грошових потоків інвестиційного проекту за увесь період його реалізації, зведених до будь–якого довільного моменту часу, в тому числі до такого, який знаходиться за межами життєвого циклу проекту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Життєвий цикл проекту – </w:t>
      </w:r>
      <w:r w:rsidRPr="009322FC">
        <w:rPr>
          <w:sz w:val="28"/>
          <w:szCs w:val="28"/>
        </w:rPr>
        <w:t>це відрізок часу від початку реалізації проекту до його завершення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Загальний базисний індекс інфляції </w:t>
      </w:r>
      <w:r w:rsidRPr="009322FC">
        <w:rPr>
          <w:sz w:val="28"/>
          <w:szCs w:val="28"/>
        </w:rPr>
        <w:t>J</w:t>
      </w:r>
      <w:r w:rsidRPr="009322FC">
        <w:rPr>
          <w:sz w:val="28"/>
          <w:szCs w:val="28"/>
          <w:vertAlign w:val="subscript"/>
        </w:rPr>
        <w:t>G</w:t>
      </w:r>
      <w:r w:rsidRPr="009322FC">
        <w:rPr>
          <w:sz w:val="28"/>
          <w:szCs w:val="28"/>
        </w:rPr>
        <w:t>(t, t</w:t>
      </w:r>
      <w:r w:rsidRPr="009322FC">
        <w:rPr>
          <w:sz w:val="28"/>
          <w:szCs w:val="28"/>
          <w:vertAlign w:val="subscript"/>
        </w:rPr>
        <w:t>0</w:t>
      </w:r>
      <w:r w:rsidRPr="009322FC">
        <w:rPr>
          <w:sz w:val="28"/>
          <w:szCs w:val="28"/>
        </w:rPr>
        <w:t>) – це індекс ціни у кінцевій валюті, який визначається за деякою досить великою сукупністю продуктів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Залишкова вартість – </w:t>
      </w:r>
      <w:r w:rsidRPr="009322FC">
        <w:t>це первісна або переоцінена вартість необоротних активів за вирахуванням їх зношення (амортизації)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Запас фінансової стійкості – </w:t>
      </w:r>
      <w:r w:rsidRPr="00CC29BD">
        <w:rPr>
          <w:sz w:val="28"/>
          <w:szCs w:val="28"/>
          <w:lang/>
        </w:rPr>
        <w:t>це різниця між конкретним обсягом виробництва (реалізації) та обсягом, за якого досягається беззбитковість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Запобігання ризику </w:t>
      </w:r>
      <w:r w:rsidRPr="009322FC">
        <w:t>– найрадикальніший метод нейтралізації фінансових ризиків полягає в розробленні таких заходів внутрішнього характеру, які повністю виключають конкретний вид фінансового ризику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Зведений бюджет – </w:t>
      </w:r>
      <w:r w:rsidRPr="009322FC">
        <w:rPr>
          <w:sz w:val="28"/>
          <w:szCs w:val="28"/>
        </w:rPr>
        <w:t>бюджет, що охоплює загальну діяльність підприємства.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Звіт про власний капітал </w:t>
      </w:r>
      <w:r w:rsidRPr="009322FC">
        <w:t>– це форма фінансової звітності, в якій узагальнено зміни в складі власного капіталу підприємства протягом звітногоперіоду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Звіт про рух грошових коштів </w:t>
      </w:r>
      <w:r w:rsidRPr="009322FC">
        <w:t>– це фінансовий звіт про надходження та вибуття грошових коштів та їх еквівалентів у розрізі операційної, інвестиційної та фінансової діяльності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Звіт про фінансові результати </w:t>
      </w:r>
      <w:r w:rsidRPr="009322FC">
        <w:rPr>
          <w:i/>
          <w:sz w:val="28"/>
          <w:szCs w:val="28"/>
        </w:rPr>
        <w:t xml:space="preserve">– </w:t>
      </w:r>
      <w:r w:rsidRPr="009322FC">
        <w:rPr>
          <w:sz w:val="28"/>
          <w:szCs w:val="28"/>
        </w:rPr>
        <w:t>це звіт про доходи, витрати і фінансові результати діяльності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Змінні (прогнозні) ціни – </w:t>
      </w:r>
      <w:r w:rsidRPr="009322FC">
        <w:t>це у загальному випадку ціни, що змінюються у часі, які, як очікується, будуть діяти на відповідних кроках розрахункового періоду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Ідентифікація ризику </w:t>
      </w:r>
      <w:r w:rsidRPr="009322FC">
        <w:t>– оцінювання зовнішнього та внутрішнього середовища суб’єкта господарювання з метою виявлення можливих факторів виникнення фінансових ризиків, визначення наявних фінансових ризиків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Інвестиційна діяльність </w:t>
      </w:r>
      <w:r w:rsidRPr="009322FC">
        <w:t xml:space="preserve">– це придбання і продаж довгострокових активів, а також інших інвестицій, які не є еквівалентами грошових </w:t>
      </w:r>
      <w:r w:rsidRPr="009322FC">
        <w:lastRenderedPageBreak/>
        <w:t>коштів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Інвестиційний проект – </w:t>
      </w:r>
      <w:r w:rsidRPr="009322FC">
        <w:t>це специфічний вид проектів, метою якого є одержання доходу від виробництва певної продукції (цим терміном ми охоплюємо також роботи та послуги); будь– який захід (пропозиція), спрямований на досягнення певних цілей, який вимагає для своєї реалізації витрачання чи використання капітальних ресурсів (природних ресурсів, машин, обладнання, тощо), тобто капіталоутворюючих інвестицій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>Індекс рентабельності інвестицій (</w:t>
      </w:r>
      <w:r w:rsidRPr="009322FC">
        <w:rPr>
          <w:b/>
          <w:sz w:val="28"/>
          <w:szCs w:val="28"/>
        </w:rPr>
        <w:t>PI</w:t>
      </w:r>
      <w:r w:rsidRPr="00CC29BD">
        <w:rPr>
          <w:b/>
          <w:sz w:val="28"/>
          <w:szCs w:val="28"/>
          <w:lang/>
        </w:rPr>
        <w:t xml:space="preserve">) – </w:t>
      </w:r>
      <w:r w:rsidRPr="00CC29BD">
        <w:rPr>
          <w:sz w:val="28"/>
          <w:szCs w:val="28"/>
          <w:lang/>
        </w:rPr>
        <w:t>це показник, який характеризує ступінь зростання цінності підприємства у розрахунку на одну грошову одиницю інвестицій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Інформаційне забезпечення фінансового менеджменту </w:t>
      </w:r>
      <w:r w:rsidRPr="00CC29BD">
        <w:rPr>
          <w:sz w:val="28"/>
          <w:szCs w:val="28"/>
          <w:lang/>
        </w:rPr>
        <w:t>– це сукупність інформаційних ресурсів і способів їх організації, необхідних та придатних для реалізації аналітичних процедур, що забезпечують фінансову сторону діяльності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Капітал підприємства – </w:t>
      </w:r>
      <w:r w:rsidRPr="009322FC">
        <w:t>це засвідчені в пасивній стороні балансу вимоги на майно, яке відображено в активах; він показує джерела фінансування придбання активів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Комерційний кредит </w:t>
      </w:r>
      <w:r w:rsidRPr="009322FC">
        <w:t>– це форма кредиту, яка характеризує відносини позички між двома суб’єктами господарської діяльності, що виникають у результаті одержаних авансів у рахунок наступних поставок продукції (робіт, послуг) чи одержання товарів з відстроченнямплатежів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Кредитна лінія </w:t>
      </w:r>
      <w:r w:rsidRPr="009322FC">
        <w:t>– це оформлена договором згода банку надавати позичальникові кредити протягом певного часу до певної заздалегідь визначеної максимальної величини – ліміту кредитування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Кредитоспроможність </w:t>
      </w:r>
      <w:r w:rsidRPr="009322FC">
        <w:t>– це наявність у потенційного позичальника передумов для отримання кредиту і здатність повернути його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Лізинг </w:t>
      </w:r>
      <w:r w:rsidRPr="009322FC">
        <w:t xml:space="preserve">(від англ. </w:t>
      </w:r>
      <w:r w:rsidRPr="009322FC">
        <w:rPr>
          <w:i/>
        </w:rPr>
        <w:t xml:space="preserve">lease – </w:t>
      </w:r>
      <w:r w:rsidRPr="009322FC">
        <w:t>оренда) – це комплекс майнових відносин, що виникають при передачі предмета лізингу (рухомого і нерухомого майна) в тимчасове користування на основі його придбання і здачу в довгострокову оренду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Ліквідаційні витрати </w:t>
      </w:r>
      <w:r w:rsidRPr="009322FC">
        <w:t>– всі витрати, що здійснюються після виведення підприємства з експлуатації, пов’язані з ліквідацією чи збутоммайна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Методи оцінки ефективності інвести–ційних проектів – </w:t>
      </w:r>
      <w:r w:rsidRPr="00CC29BD">
        <w:rPr>
          <w:sz w:val="28"/>
          <w:szCs w:val="28"/>
          <w:lang/>
        </w:rPr>
        <w:t>це способи визначення доцільності довгострокового вкладення капіталу в різні об’єкти (проекти, заходи) з метою оцінки перспектив їх прибутковості й окупності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Моніторинг дебіторської заборгованості – </w:t>
      </w:r>
      <w:r w:rsidRPr="009322FC">
        <w:t xml:space="preserve">це процес, що відноситься до контролінгу, який охоплює облік і контроль за рівнем </w:t>
      </w:r>
      <w:r w:rsidRPr="009322FC">
        <w:lastRenderedPageBreak/>
        <w:t>дебіторської заборгованості, оборотністю дебіторської заборгованості, термінами її погашення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Надзвичайна діяльність </w:t>
      </w:r>
      <w:r w:rsidRPr="009322FC">
        <w:t>– події або операції, які відрізняються від звичайної діяльності підприємства, та не очікується, що вони повторюватимуться періодично або в кожному наступному звітному періоді.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Нерозподілений прибуток </w:t>
      </w:r>
      <w:r w:rsidRPr="009322FC">
        <w:t>– це залишок одержаного підприємством прибутку, не витраченого за відповідними напрямками на дату складання звіту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Неоплачений капітал </w:t>
      </w:r>
      <w:r w:rsidRPr="009322FC">
        <w:rPr>
          <w:i/>
        </w:rPr>
        <w:t xml:space="preserve">– </w:t>
      </w:r>
      <w:r w:rsidRPr="009322FC">
        <w:t>це сума заборгованості власників (акціонерів, учасників) господарських товариств будь–якого типу за внесками до статутного капіталу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Непрямі витрати – </w:t>
      </w:r>
      <w:r w:rsidRPr="009322FC">
        <w:t>витрати, що не можуть бути віднесені безпо- середньо до певного об’єкта витрат економічно можливим шляхом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Несистематичний (специфічний) ризик </w:t>
      </w:r>
      <w:r w:rsidRPr="00CC29BD">
        <w:rPr>
          <w:sz w:val="28"/>
          <w:szCs w:val="28"/>
          <w:lang/>
        </w:rPr>
        <w:t>– характеризує ймовірність фінансових втрат, пов'язаних із неефективною діяльністю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Облігація </w:t>
      </w:r>
      <w:r w:rsidRPr="009322FC">
        <w:rPr>
          <w:i/>
        </w:rPr>
        <w:t xml:space="preserve">– </w:t>
      </w:r>
      <w:r w:rsidRPr="009322FC">
        <w:t>це цінний папір, що засвідчує внесення його власником грошових коштів і підтверджує зобов’язання відшкодувати йому номінальну вартість цього цінного папера в передбачений у ньому строк з виплатою доходу, порядок визначення якого передбачається умовами випуску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Операційна діяльність </w:t>
      </w:r>
      <w:r w:rsidRPr="009322FC">
        <w:t>– основна діяльність підприємства, а також інші види діяльності, які не є інвестиційною чи фінансовою діяльністю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Операційний бюджет – </w:t>
      </w:r>
      <w:r w:rsidRPr="009322FC">
        <w:t>це бюджет, що відображає дані щодо основної діяльності: прогнози виручки, чистого прибутку, витрат на організацію продажів, адміністративні витрати та інші витрати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Операційний важіль – </w:t>
      </w:r>
      <w:r w:rsidRPr="009322FC">
        <w:t>відсоткова зміна прибутку на один відсоток зміни витрат або доходу (виручки) за визначеного обсягу виробництва та реалізації продукції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Оптимальна (раціональна) неповнота інформації – </w:t>
      </w:r>
      <w:r w:rsidRPr="009322FC">
        <w:rPr>
          <w:sz w:val="28"/>
          <w:szCs w:val="28"/>
        </w:rPr>
        <w:t>компроміс між рівнем необхідних знань і витратами на одержання додаткових даних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Оптимальний обсяг замовлення – </w:t>
      </w:r>
      <w:r w:rsidRPr="009322FC">
        <w:t>це така замовлена кількість товарів, за якою сукупні витрати на організацію замовлення і зберігання запасів будуть мінімальними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Основна діяльність </w:t>
      </w:r>
      <w:r w:rsidRPr="009322FC">
        <w:t>– операції, пов’язані з виробництвом або реалізацією продукції (товарів, робіт, послуг), що є головною метою створення підприємства і забезпечують основну частку його доходу</w:t>
      </w:r>
    </w:p>
    <w:p w:rsidR="00CC29BD" w:rsidRPr="009322FC" w:rsidRDefault="00CC29BD" w:rsidP="00CC29BD">
      <w:pPr>
        <w:pStyle w:val="1"/>
        <w:tabs>
          <w:tab w:val="left" w:pos="1691"/>
          <w:tab w:val="left" w:pos="2598"/>
          <w:tab w:val="left" w:pos="4373"/>
          <w:tab w:val="left" w:pos="6392"/>
          <w:tab w:val="left" w:pos="8670"/>
        </w:tabs>
        <w:spacing w:before="0"/>
        <w:ind w:left="0" w:firstLine="720"/>
      </w:pPr>
      <w:r w:rsidRPr="009322FC">
        <w:t>Основна</w:t>
      </w:r>
      <w:r w:rsidRPr="009322FC">
        <w:tab/>
        <w:t>мета</w:t>
      </w:r>
      <w:r w:rsidRPr="009322FC">
        <w:tab/>
        <w:t>управління</w:t>
      </w:r>
      <w:r w:rsidRPr="009322FC">
        <w:tab/>
        <w:t>дебіторською</w:t>
      </w:r>
      <w:r w:rsidRPr="009322FC">
        <w:tab/>
        <w:t>заборгованістю</w:t>
      </w:r>
      <w:r w:rsidRPr="009322FC">
        <w:tab/>
        <w:t>–</w:t>
      </w:r>
    </w:p>
    <w:p w:rsidR="00CC29BD" w:rsidRPr="009322FC" w:rsidRDefault="00CC29BD" w:rsidP="00CC29BD">
      <w:pPr>
        <w:pStyle w:val="a3"/>
        <w:ind w:left="0" w:right="0" w:firstLine="720"/>
        <w:jc w:val="left"/>
      </w:pPr>
      <w:r w:rsidRPr="009322FC">
        <w:t>мінімізація її обсягу та строків інкасації боргу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Оцінка </w:t>
      </w:r>
      <w:r w:rsidRPr="009322FC">
        <w:t>– це визначення вартості об’єкту власності в конкретних умовах ринку в певний момент часу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Оцінювання ризику </w:t>
      </w:r>
      <w:r w:rsidRPr="009322FC">
        <w:t xml:space="preserve">– це багатомірна величина, що характеризує </w:t>
      </w:r>
      <w:r w:rsidRPr="009322FC">
        <w:lastRenderedPageBreak/>
        <w:t>можливі відхилення від мети, від очікуваного результату, невдачу й збитки з урахуванням впливу неконтрольованих і контрольованих факторів</w:t>
      </w:r>
    </w:p>
    <w:p w:rsidR="00CC29BD" w:rsidRPr="009322FC" w:rsidRDefault="00CC29BD" w:rsidP="00CC29BD">
      <w:pPr>
        <w:pStyle w:val="a3"/>
        <w:tabs>
          <w:tab w:val="left" w:pos="4402"/>
          <w:tab w:val="left" w:pos="7289"/>
        </w:tabs>
        <w:ind w:left="0" w:right="0" w:firstLine="720"/>
      </w:pPr>
      <w:r w:rsidRPr="009322FC">
        <w:rPr>
          <w:b/>
        </w:rPr>
        <w:t xml:space="preserve">Пайовий капітал </w:t>
      </w:r>
      <w:r w:rsidRPr="009322FC">
        <w:t>– це статутний капітал, який формується у споживчих</w:t>
      </w:r>
      <w:r w:rsidRPr="009322FC">
        <w:tab/>
        <w:t>товариствах,</w:t>
      </w:r>
      <w:r w:rsidRPr="009322FC">
        <w:tab/>
      </w:r>
      <w:r w:rsidRPr="009322FC">
        <w:rPr>
          <w:spacing w:val="-1"/>
        </w:rPr>
        <w:t xml:space="preserve">колективних </w:t>
      </w:r>
      <w:r w:rsidRPr="009322FC">
        <w:t>сільськогосподарських підприємствах, кооперативах за рахунок пайових внесків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Пасивні портфельні стратегії – </w:t>
      </w:r>
      <w:r w:rsidRPr="009322FC">
        <w:t>вимагають мінімуму інформації про майбутнє та передбачають формування сильно диверсифікованих портфелів із заздалегідь фіксованим рівнем ризику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Період окупності інвестицій (PР) – </w:t>
      </w:r>
      <w:r w:rsidRPr="009322FC">
        <w:t>період від початку реалізації інвестиційного проекту до того моменту, коли доходи (кумулятивний грошовий потік), які виникають як наслідок реалізації проекту, будуть дорівнювати початковимінвестиціям</w:t>
      </w:r>
    </w:p>
    <w:p w:rsidR="00CC29BD" w:rsidRPr="009322FC" w:rsidRDefault="00CC29BD" w:rsidP="00CC29BD">
      <w:pPr>
        <w:pStyle w:val="a3"/>
        <w:ind w:left="0" w:right="0" w:firstLine="720"/>
        <w:jc w:val="left"/>
      </w:pPr>
      <w:r w:rsidRPr="009322FC">
        <w:rPr>
          <w:b/>
        </w:rPr>
        <w:t xml:space="preserve">План </w:t>
      </w:r>
      <w:r w:rsidRPr="009322FC">
        <w:t>– система цілей і стратегій щодо їх досягнення</w:t>
      </w:r>
    </w:p>
    <w:p w:rsidR="00CC29BD" w:rsidRPr="00CC29BD" w:rsidRDefault="00CC29BD" w:rsidP="00CC29BD">
      <w:pPr>
        <w:ind w:firstLine="720"/>
        <w:jc w:val="both"/>
        <w:rPr>
          <w:sz w:val="28"/>
          <w:szCs w:val="28"/>
          <w:lang/>
        </w:rPr>
      </w:pPr>
      <w:r w:rsidRPr="00CC29BD">
        <w:rPr>
          <w:b/>
          <w:sz w:val="28"/>
          <w:szCs w:val="28"/>
          <w:lang/>
        </w:rPr>
        <w:t xml:space="preserve">Політика управління фінансовими інвестиціями – </w:t>
      </w:r>
      <w:r w:rsidRPr="00CC29BD">
        <w:rPr>
          <w:sz w:val="28"/>
          <w:szCs w:val="28"/>
          <w:lang/>
        </w:rPr>
        <w:t>це частина загальної інвестиційної політики підприємства, що забезпечує вибір найбільш ефективних фінансових інструментів вкладення капіталу і своєчасне його реінвестування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Постійні (незмінні) ціни – </w:t>
      </w:r>
      <w:r w:rsidRPr="009322FC">
        <w:rPr>
          <w:sz w:val="28"/>
          <w:szCs w:val="28"/>
        </w:rPr>
        <w:t>це фіксовані ціни на товари і послуги, які вважаються діючими впродовж усього розрахункового року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Поточне планування господарської діяльності підприємства – </w:t>
      </w:r>
      <w:r w:rsidRPr="009322FC">
        <w:rPr>
          <w:sz w:val="28"/>
          <w:szCs w:val="28"/>
        </w:rPr>
        <w:t>полягає у розробленні плану прибутків і збитків, плану руху грошових коштів, планового бухгалтерського балансу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Перетин Фішера – </w:t>
      </w:r>
      <w:r w:rsidRPr="009322FC">
        <w:t>це таке значення ставки дисконтування, при якому альтернативні проекти мають однакове значення NPV, тобто є рівноефективними</w:t>
      </w:r>
    </w:p>
    <w:p w:rsidR="00CC29BD" w:rsidRPr="009322FC" w:rsidRDefault="00CC29BD" w:rsidP="00CC29BD">
      <w:pPr>
        <w:pStyle w:val="a3"/>
        <w:ind w:left="0" w:right="0" w:firstLine="720"/>
        <w:jc w:val="left"/>
      </w:pPr>
      <w:r w:rsidRPr="009322FC">
        <w:rPr>
          <w:b/>
        </w:rPr>
        <w:t xml:space="preserve">Програма </w:t>
      </w:r>
      <w:r w:rsidRPr="009322FC">
        <w:t>– комплекс заходів щодо реалізації стратегій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Проект – </w:t>
      </w:r>
      <w:r w:rsidRPr="009322FC">
        <w:t>це одноразовий комплекс взаємопов’язаних заходів, спрямований на задоволення визначеної потреби шляхом досягнення конкретних результатів при встановленому матеріальному та ресурсному забезпеченні з чітко визначеними цілями впродовж заданого періоду часу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Процес бюджетування – </w:t>
      </w:r>
      <w:r w:rsidRPr="009322FC">
        <w:t>це технологія фінансового планування, обліку і контролю доходів і витрат, одержаних від бізнесу на всіх рівнях управління, що дозволяє аналізувати прогнозні й фактичні фінансові показники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Примітки до фінансової звітності </w:t>
      </w:r>
      <w:r w:rsidRPr="009322FC">
        <w:rPr>
          <w:i/>
        </w:rPr>
        <w:t xml:space="preserve">– </w:t>
      </w:r>
      <w:r w:rsidRPr="009322FC">
        <w:t>це сукупність показників і пояснень, яка забезпечує деталізацію і обґрунтованість статей фінансових звітів, а також інша інформація, розкриття якої передбачено ПСБО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Прямі витрати – </w:t>
      </w:r>
      <w:r w:rsidRPr="009322FC">
        <w:t>це витрати, які можуть бути віднесені  безпосередньо до певного об’єкта витрат економічно можливимшляхом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lastRenderedPageBreak/>
        <w:t xml:space="preserve">Реальна відсоткова ставка – </w:t>
      </w:r>
      <w:r w:rsidRPr="009322FC">
        <w:t>це така відсоткова ставка в постійних цінах (за відсутності інфляції), яка забезпечує кредитору таку ж дохідність від займу, що і номінальна відсоткова ставка за наявності інфляції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Реальний опціон </w:t>
      </w:r>
      <w:r w:rsidRPr="009322FC">
        <w:t>– право інвестора на здійснення певної дії стосовно інвестиційного проекту у майбутньому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Револьверний кредит </w:t>
      </w:r>
      <w:r w:rsidRPr="009322FC">
        <w:t>– це позика, що надається банком клієнту в межах встановленого ліміту заборгованості, який використовується повністю або частинами і відновлюється в міру погашення раніше виданого кредиту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Релевантні рівні – </w:t>
      </w:r>
      <w:r w:rsidRPr="009322FC">
        <w:t>це обсяги виробництва, за яких постійні витрати залишаються незмінними, а поведінка змінних витрат може бути апроксимована лінійною залежністю. Таких рівнів може бути декілька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  <w:i/>
        </w:rPr>
        <w:t xml:space="preserve">Рефінансування </w:t>
      </w:r>
      <w:r w:rsidRPr="009322FC">
        <w:rPr>
          <w:i/>
        </w:rPr>
        <w:t xml:space="preserve">– </w:t>
      </w:r>
      <w:r w:rsidRPr="009322FC">
        <w:t>це переведення дебіторської заборгованості в інші форми оборотних активів підприємства (грошові кошти або високоліквідні цінні папери) з метою прискорення розрахунків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  <w:i/>
        </w:rPr>
        <w:t xml:space="preserve">Ризик </w:t>
      </w:r>
      <w:r w:rsidRPr="009322FC">
        <w:rPr>
          <w:i/>
        </w:rPr>
        <w:t xml:space="preserve">– </w:t>
      </w:r>
      <w:r w:rsidRPr="009322FC">
        <w:t>це 1) імовірність втрат, що виникають при вкладанні підприємством коштів у виробництво нових товарів, послуг, у розробленні нової техніки й технологій, які, можливо, не знайдуть очікуваного попиту на ринку, а також при вкладанні коштів у розроблення управлінських інновацій, які не дадуть очікуваного ефекту;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t>2) вимірна імовірність недоодержання прибутку або втрати вартості портфеля фінансових активів, доходів від венчурного проекту, венчурної компанії в цілому тощо.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Ризикологія </w:t>
      </w:r>
      <w:r w:rsidRPr="009322FC">
        <w:t>– це наука про основні закономірності, принципи й інструментарій виявлення, обліку, оцінювання й управління ризиком, що відображає характерні риси сприйняття зацікавленими суб'єктами економічних відносин об'єктивно існуючої невизначеності й конфліктності, що притаманні процесам поставлення цілей, управління, прийняття рішень, оцінювання, які ускладнені можливими погрозами й невикористаними можливостями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Систематичний (ринковий) ризик </w:t>
      </w:r>
      <w:r w:rsidRPr="009322FC">
        <w:t>– характеризує ймовірність фінансових втрат, пов'язаних із несприятливими змінами кон'юнктури різних видів фінансового ринку. Цей вид ризику характерний для всіх учасників фінансової діяльності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Статутний капітал </w:t>
      </w:r>
      <w:r w:rsidRPr="009322FC">
        <w:t>– це виділені підприємству або залучені ним на засадах, визначених чинним законодавством, фінансові ресурси у вигляді грошових коштів або вкладень у майно, матеріальні цінності, нематеріальні активи, цінні папери, що закріплені за підприємством на праві власності або повного господарчого відання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Управління грошовими потоками – </w:t>
      </w:r>
      <w:r w:rsidRPr="009322FC">
        <w:rPr>
          <w:sz w:val="28"/>
          <w:szCs w:val="28"/>
        </w:rPr>
        <w:t>це відповідна організація руху грошових коштів у просторі та часі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Управління капіталом </w:t>
      </w:r>
      <w:r w:rsidRPr="009322FC">
        <w:t xml:space="preserve">– це управління структурою і вартістю джерел фінансування (пасивів) з метою підвищення рентабельності </w:t>
      </w:r>
      <w:r w:rsidRPr="009322FC">
        <w:lastRenderedPageBreak/>
        <w:t>власного капіталу таздатностіпідприємства платити дохід кредиторам і співвласникам (акціонерам) підприємства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Фіксований бюджет – </w:t>
      </w:r>
      <w:r w:rsidRPr="009322FC">
        <w:rPr>
          <w:sz w:val="28"/>
          <w:szCs w:val="28"/>
        </w:rPr>
        <w:t>бюджет організації, розрахований на конкретний рівень ділової активності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Фінансова діяльність підприємства </w:t>
      </w:r>
      <w:r w:rsidRPr="009322FC">
        <w:rPr>
          <w:sz w:val="28"/>
          <w:szCs w:val="28"/>
        </w:rPr>
        <w:t>– це діяльність, яка призводить до змін розміру та складу власного та позикового капіталу підприємства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Фінансова стратегія підприємства – </w:t>
      </w:r>
      <w:r w:rsidRPr="009322FC">
        <w:rPr>
          <w:sz w:val="28"/>
          <w:szCs w:val="28"/>
        </w:rPr>
        <w:t>система довгострокових цілей фінансової діяльності і вибір найбільш ефективних шляхів їхдосягнення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Фінансова структура капіталу– </w:t>
      </w:r>
      <w:r w:rsidRPr="009322FC">
        <w:rPr>
          <w:sz w:val="28"/>
          <w:szCs w:val="28"/>
        </w:rPr>
        <w:t>це співвідношення власних та позикових коштів, що використовуються підприємством у процесі господарської діяльності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>Фінансове планування</w:t>
      </w:r>
      <w:r w:rsidRPr="009322FC">
        <w:rPr>
          <w:b/>
          <w:i/>
        </w:rPr>
        <w:t xml:space="preserve">– </w:t>
      </w:r>
      <w:r w:rsidRPr="009322FC">
        <w:t>це процес визначення обсягу фінансових ресурсів за джерелами формування і напрямами їх цільового використання згідно з виробничими і маркетинговими показниками підприємства в плановому періоді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Фінансовий бюджет – </w:t>
      </w:r>
      <w:r w:rsidRPr="009322FC">
        <w:rPr>
          <w:sz w:val="28"/>
          <w:szCs w:val="28"/>
        </w:rPr>
        <w:t>це бюджет, який показує результати фінансових рішень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Фінансові інвестиції – </w:t>
      </w:r>
      <w:r w:rsidRPr="009322FC">
        <w:t>це вкладання коштів у різноманітні фінансові інструменти, які засвідчують відносини пайової участі у капіталі (акції), відносини боргу (облігації та векселі), відносини, пов’язані з можливістю купівлі–продажу основних активів (деривативи)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Фінансові ризики </w:t>
      </w:r>
      <w:r w:rsidRPr="009322FC">
        <w:rPr>
          <w:i/>
        </w:rPr>
        <w:t xml:space="preserve">– </w:t>
      </w:r>
      <w:r w:rsidRPr="009322FC">
        <w:t>це 1) потенційно можлива небезпека ймовірної втрати ресурсів або недоотримання коштів порівняно з варіантом, який розрахований на раціональне використання ресурсів у даній сфері діяльності;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t>2) ймовірність отримання додаткового обсягу прибутку в результаті здійснення певних ризикових операцій.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Фінансовий лізинг </w:t>
      </w:r>
      <w:r w:rsidRPr="009322FC">
        <w:t>– це вид цивільно–правових відносин, що виникають із договору фінансового лізингу, в результаті укладання якого лізингодавець зобов'язується набути у власність річ у продавця (постачальника) відповідно до встановлених лізингоодержувачем специфікацій та умов і передати її у користування лізингоодержувачу на визначений строк не менше одного року за встановлену плату (лізингові платежі)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Фінансовий менеджмент </w:t>
      </w:r>
      <w:r w:rsidRPr="009322FC">
        <w:t>– в найбільш загальному розумінні є системою принципів і методів розроблення та реалізації управлінських рішень, пов’язаних із формуванням,</w:t>
      </w:r>
      <w:r>
        <w:rPr>
          <w:lang w:val="uk-UA"/>
        </w:rPr>
        <w:t xml:space="preserve"> р</w:t>
      </w:r>
      <w:r w:rsidRPr="009322FC">
        <w:t>озподіломівикористаннямфінансових</w:t>
      </w:r>
      <w:r w:rsidRPr="009322FC">
        <w:tab/>
        <w:t>ресурсів економічних суб’єктів та організацією обороту їхкоштів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lastRenderedPageBreak/>
        <w:t xml:space="preserve">Фінансовий механізм </w:t>
      </w:r>
      <w:r w:rsidRPr="009322FC">
        <w:t>– узагальнено можна визначити як сукупність методів реалізації економічних інтересів шляхом фінан</w:t>
      </w:r>
      <w:bookmarkStart w:id="0" w:name="_GoBack"/>
      <w:bookmarkEnd w:id="0"/>
      <w:r w:rsidRPr="009322FC">
        <w:t>сового впливу на соціально–економічний розвиток підприємства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Хеджування </w:t>
      </w:r>
      <w:r w:rsidRPr="009322FC">
        <w:rPr>
          <w:i/>
        </w:rPr>
        <w:t xml:space="preserve">– </w:t>
      </w:r>
      <w:r w:rsidRPr="009322FC">
        <w:t>це процес використання будь–яких механізмів зменшення ризику можливих фінансових втрат – як внутрішніх (здійснюваних самим підприємством), так і зовнішніх (передачу ризиків іншим суб’єктам господарювання – страховикам)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Центри відповідальності </w:t>
      </w:r>
      <w:r w:rsidRPr="009322FC">
        <w:rPr>
          <w:b/>
          <w:i/>
          <w:sz w:val="28"/>
          <w:szCs w:val="28"/>
        </w:rPr>
        <w:t xml:space="preserve">– </w:t>
      </w:r>
      <w:r w:rsidRPr="009322FC">
        <w:rPr>
          <w:sz w:val="28"/>
          <w:szCs w:val="28"/>
        </w:rPr>
        <w:t>найважливіші й найхарактерніші чинники системи управління і контролю над споживаннямресурсів</w:t>
      </w:r>
    </w:p>
    <w:p w:rsidR="00CC29BD" w:rsidRPr="009322FC" w:rsidRDefault="00CC29BD" w:rsidP="00CC29BD">
      <w:pPr>
        <w:pStyle w:val="a3"/>
        <w:ind w:left="0" w:right="0" w:firstLine="720"/>
      </w:pPr>
      <w:r w:rsidRPr="009322FC">
        <w:rPr>
          <w:b/>
        </w:rPr>
        <w:t xml:space="preserve">Чиста зведена вартість (ЧПВ, NPV) – </w:t>
      </w:r>
      <w:r w:rsidRPr="009322FC">
        <w:t>це різниця між сумою грошових надходжень (грошових потоків, притоків), що обумовлюються реалізацією інвестиційного проекту, дисконтованих до їх поточної вартості, і сумою дисконтованих поточних вартостей усіх витрат (грошових потоків, відтоків), необхідних для реалізації цьогопроекту</w:t>
      </w:r>
    </w:p>
    <w:p w:rsidR="00CC29BD" w:rsidRPr="009322FC" w:rsidRDefault="00CC29BD" w:rsidP="00CC29BD">
      <w:pPr>
        <w:ind w:firstLine="720"/>
        <w:jc w:val="both"/>
        <w:rPr>
          <w:sz w:val="28"/>
          <w:szCs w:val="28"/>
        </w:rPr>
      </w:pPr>
      <w:r w:rsidRPr="009322FC">
        <w:rPr>
          <w:b/>
          <w:sz w:val="28"/>
          <w:szCs w:val="28"/>
        </w:rPr>
        <w:t xml:space="preserve">Чиста майбутня вартість проекту (NFV) – </w:t>
      </w:r>
      <w:r w:rsidRPr="009322FC">
        <w:rPr>
          <w:sz w:val="28"/>
          <w:szCs w:val="28"/>
        </w:rPr>
        <w:t>це інтегральний зведений ефект інвестиційного проекту, розрахований на кінець розрахункового періоду – життєвого циклу проекту</w:t>
      </w:r>
    </w:p>
    <w:p w:rsidR="006936B5" w:rsidRDefault="006936B5"/>
    <w:sectPr w:rsidR="006936B5" w:rsidSect="007A2DB8">
      <w:footerReference w:type="default" r:id="rId4"/>
      <w:pgSz w:w="11910" w:h="16840"/>
      <w:pgMar w:top="1320" w:right="1300" w:bottom="960" w:left="1680" w:header="0" w:footer="77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F4" w:rsidRDefault="006936B5">
    <w:pPr>
      <w:pStyle w:val="a3"/>
      <w:spacing w:line="14" w:lineRule="auto"/>
      <w:ind w:left="0" w:right="0" w:firstLine="0"/>
      <w:jc w:val="left"/>
      <w:rPr>
        <w:sz w:val="20"/>
      </w:rPr>
    </w:pPr>
    <w:r w:rsidRPr="007A2DB8"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6.65pt;margin-top:791.95pt;width:22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zEqw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" filled="f" stroked="f">
          <v:textbox inset="0,0,0,0">
            <w:txbxContent>
              <w:p w:rsidR="00B26FF4" w:rsidRDefault="006936B5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C29BD"/>
    <w:rsid w:val="006936B5"/>
    <w:rsid w:val="00CC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29BD"/>
    <w:pPr>
      <w:widowControl w:val="0"/>
      <w:autoSpaceDE w:val="0"/>
      <w:autoSpaceDN w:val="0"/>
      <w:spacing w:before="4" w:after="0" w:line="240" w:lineRule="auto"/>
      <w:ind w:left="278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9B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3">
    <w:name w:val="Body Text"/>
    <w:basedOn w:val="a"/>
    <w:link w:val="a4"/>
    <w:uiPriority w:val="1"/>
    <w:qFormat/>
    <w:rsid w:val="00CC29BD"/>
    <w:pPr>
      <w:widowControl w:val="0"/>
      <w:autoSpaceDE w:val="0"/>
      <w:autoSpaceDN w:val="0"/>
      <w:spacing w:after="0" w:line="240" w:lineRule="auto"/>
      <w:ind w:left="1718" w:right="113" w:hanging="144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uiPriority w:val="1"/>
    <w:rsid w:val="00CC29BD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2868</Words>
  <Characters>16353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2018-01-30T10:00:00Z</dcterms:created>
  <dcterms:modified xsi:type="dcterms:W3CDTF">2018-01-30T10:00:00Z</dcterms:modified>
</cp:coreProperties>
</file>