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43" w:rsidRPr="00C55019" w:rsidRDefault="00FB2E43" w:rsidP="00FB2E43">
      <w:pPr>
        <w:spacing w:after="0" w:line="240" w:lineRule="auto"/>
        <w:ind w:firstLine="709"/>
        <w:jc w:val="center"/>
        <w:rPr>
          <w:rFonts w:ascii="Times New Roman" w:hAnsi="Times New Roman" w:cs="Times New Roman"/>
          <w:b/>
        </w:rPr>
      </w:pPr>
      <w:r w:rsidRPr="00C55019">
        <w:rPr>
          <w:rFonts w:ascii="Times New Roman" w:hAnsi="Times New Roman" w:cs="Times New Roman"/>
          <w:b/>
        </w:rPr>
        <w:t>Рівненський інститут</w:t>
      </w:r>
    </w:p>
    <w:p w:rsidR="00FB2E43" w:rsidRPr="00C55019" w:rsidRDefault="00FB2E43" w:rsidP="00FB2E43">
      <w:pPr>
        <w:spacing w:after="0" w:line="240" w:lineRule="auto"/>
        <w:ind w:firstLine="709"/>
        <w:jc w:val="center"/>
        <w:rPr>
          <w:rFonts w:ascii="Times New Roman" w:hAnsi="Times New Roman" w:cs="Times New Roman"/>
          <w:b/>
        </w:rPr>
      </w:pPr>
      <w:r w:rsidRPr="00C55019">
        <w:rPr>
          <w:rFonts w:ascii="Times New Roman" w:hAnsi="Times New Roman" w:cs="Times New Roman"/>
          <w:b/>
        </w:rPr>
        <w:t>ВНЗ «Відкритий міжнародний університет розвитку людини «Україна»</w:t>
      </w:r>
    </w:p>
    <w:p w:rsidR="00FB2E43" w:rsidRPr="00C55019" w:rsidRDefault="00FB2E43" w:rsidP="00FB2E43">
      <w:pPr>
        <w:spacing w:after="0" w:line="240" w:lineRule="auto"/>
        <w:ind w:firstLine="709"/>
        <w:rPr>
          <w:rFonts w:ascii="Times New Roman" w:hAnsi="Times New Roman" w:cs="Times New Roman"/>
          <w:b/>
        </w:rPr>
      </w:pPr>
    </w:p>
    <w:p w:rsidR="00FB2E43" w:rsidRPr="00C55019" w:rsidRDefault="00FB2E43" w:rsidP="00FB2E43">
      <w:pPr>
        <w:spacing w:after="0" w:line="240" w:lineRule="auto"/>
        <w:ind w:firstLine="709"/>
        <w:rPr>
          <w:rFonts w:ascii="Times New Roman" w:hAnsi="Times New Roman" w:cs="Times New Roman"/>
          <w:b/>
        </w:rPr>
      </w:pPr>
    </w:p>
    <w:p w:rsidR="00FB2E43" w:rsidRPr="00C55019" w:rsidRDefault="00FB2E43" w:rsidP="00FB2E43">
      <w:pPr>
        <w:spacing w:after="0" w:line="240" w:lineRule="auto"/>
        <w:ind w:firstLine="709"/>
        <w:rPr>
          <w:rFonts w:ascii="Times New Roman" w:hAnsi="Times New Roman" w:cs="Times New Roman"/>
          <w:b/>
        </w:rPr>
      </w:pPr>
    </w:p>
    <w:p w:rsidR="00FB2E43" w:rsidRPr="00C55019" w:rsidRDefault="00FB2E43" w:rsidP="00FB2E43">
      <w:pPr>
        <w:spacing w:after="0" w:line="240" w:lineRule="auto"/>
        <w:ind w:firstLine="709"/>
        <w:jc w:val="center"/>
        <w:rPr>
          <w:rFonts w:ascii="Times New Roman" w:hAnsi="Times New Roman" w:cs="Times New Roman"/>
          <w:b/>
        </w:rPr>
      </w:pPr>
      <w:r w:rsidRPr="00C55019">
        <w:rPr>
          <w:rFonts w:ascii="Times New Roman" w:hAnsi="Times New Roman" w:cs="Times New Roman"/>
          <w:b/>
        </w:rPr>
        <w:t>Кафедра економіки та економічної теорії</w:t>
      </w:r>
    </w:p>
    <w:p w:rsidR="00FB2E43" w:rsidRPr="00C55019" w:rsidRDefault="00FB2E43" w:rsidP="00FB2E43">
      <w:pPr>
        <w:spacing w:after="0" w:line="240" w:lineRule="auto"/>
        <w:ind w:firstLine="709"/>
        <w:rPr>
          <w:rFonts w:ascii="Times New Roman" w:hAnsi="Times New Roman" w:cs="Times New Roman"/>
          <w:b/>
        </w:rPr>
      </w:pPr>
    </w:p>
    <w:p w:rsidR="00FB2E43" w:rsidRPr="00511ED7" w:rsidRDefault="00FB2E43" w:rsidP="00FB2E43">
      <w:pPr>
        <w:spacing w:after="0" w:line="240" w:lineRule="auto"/>
        <w:ind w:firstLine="709"/>
        <w:rPr>
          <w:rFonts w:ascii="Times New Roman" w:hAnsi="Times New Roman" w:cs="Times New Roman"/>
        </w:rPr>
      </w:pPr>
    </w:p>
    <w:p w:rsidR="00FB2E43" w:rsidRPr="00511ED7" w:rsidRDefault="00FB2E43" w:rsidP="00FB2E43">
      <w:pPr>
        <w:spacing w:after="0" w:line="240" w:lineRule="auto"/>
        <w:ind w:firstLine="709"/>
        <w:jc w:val="center"/>
        <w:rPr>
          <w:rFonts w:ascii="Times New Roman" w:hAnsi="Times New Roman" w:cs="Times New Roman"/>
        </w:rPr>
      </w:pPr>
    </w:p>
    <w:p w:rsidR="00FB2E43" w:rsidRPr="00511ED7" w:rsidRDefault="00FB2E43" w:rsidP="00FB2E43">
      <w:pPr>
        <w:spacing w:after="0" w:line="240" w:lineRule="auto"/>
        <w:ind w:firstLine="709"/>
        <w:jc w:val="center"/>
        <w:rPr>
          <w:rFonts w:ascii="Times New Roman" w:hAnsi="Times New Roman" w:cs="Times New Roman"/>
        </w:rPr>
      </w:pPr>
    </w:p>
    <w:p w:rsidR="00FB2E43" w:rsidRPr="00511ED7" w:rsidRDefault="00FB2E43" w:rsidP="00FB2E43">
      <w:pPr>
        <w:spacing w:after="0" w:line="240" w:lineRule="auto"/>
        <w:ind w:firstLine="709"/>
        <w:jc w:val="center"/>
        <w:rPr>
          <w:rFonts w:ascii="Times New Roman" w:hAnsi="Times New Roman" w:cs="Times New Roman"/>
        </w:rPr>
      </w:pPr>
    </w:p>
    <w:p w:rsidR="00FB2E43" w:rsidRPr="00511ED7" w:rsidRDefault="00FB2E43" w:rsidP="00FB2E43">
      <w:pPr>
        <w:spacing w:after="0" w:line="240" w:lineRule="auto"/>
        <w:ind w:firstLine="709"/>
        <w:jc w:val="center"/>
        <w:rPr>
          <w:rFonts w:ascii="Times New Roman" w:hAnsi="Times New Roman" w:cs="Times New Roman"/>
          <w:b/>
        </w:rPr>
      </w:pPr>
      <w:r>
        <w:rPr>
          <w:rFonts w:ascii="Times New Roman" w:hAnsi="Times New Roman" w:cs="Times New Roman"/>
          <w:b/>
        </w:rPr>
        <w:t>Гнатюк А.А</w:t>
      </w:r>
      <w:r w:rsidRPr="00511ED7">
        <w:rPr>
          <w:rFonts w:ascii="Times New Roman" w:hAnsi="Times New Roman" w:cs="Times New Roman"/>
          <w:b/>
        </w:rPr>
        <w:t>.</w:t>
      </w:r>
    </w:p>
    <w:p w:rsidR="00FB2E43" w:rsidRPr="00511ED7" w:rsidRDefault="00FB2E43" w:rsidP="00FB2E43">
      <w:pPr>
        <w:spacing w:after="0" w:line="240" w:lineRule="auto"/>
        <w:ind w:firstLine="709"/>
        <w:rPr>
          <w:rFonts w:ascii="Times New Roman" w:hAnsi="Times New Roman" w:cs="Times New Roman"/>
        </w:rPr>
      </w:pPr>
    </w:p>
    <w:p w:rsidR="00FB2E43" w:rsidRPr="00511ED7" w:rsidRDefault="00FB2E43" w:rsidP="00FB2E43">
      <w:pPr>
        <w:spacing w:after="0" w:line="240" w:lineRule="auto"/>
        <w:ind w:firstLine="709"/>
        <w:rPr>
          <w:rFonts w:ascii="Times New Roman" w:hAnsi="Times New Roman" w:cs="Times New Roman"/>
        </w:rPr>
      </w:pPr>
    </w:p>
    <w:p w:rsidR="00FB2E43" w:rsidRPr="00511ED7" w:rsidRDefault="00FB2E43" w:rsidP="00FB2E43">
      <w:pPr>
        <w:pStyle w:val="a4"/>
        <w:tabs>
          <w:tab w:val="clear" w:pos="4153"/>
          <w:tab w:val="clear" w:pos="8306"/>
        </w:tabs>
        <w:ind w:firstLine="709"/>
        <w:rPr>
          <w:sz w:val="22"/>
          <w:szCs w:val="22"/>
        </w:rPr>
      </w:pPr>
    </w:p>
    <w:p w:rsidR="00FB2E43" w:rsidRPr="00511ED7" w:rsidRDefault="00FB2E43" w:rsidP="00FB2E43">
      <w:pPr>
        <w:spacing w:after="0" w:line="240" w:lineRule="auto"/>
        <w:ind w:firstLine="709"/>
        <w:jc w:val="center"/>
        <w:rPr>
          <w:rFonts w:ascii="Times New Roman" w:hAnsi="Times New Roman" w:cs="Times New Roman"/>
        </w:rPr>
      </w:pPr>
    </w:p>
    <w:p w:rsidR="00FB2E43" w:rsidRPr="00511ED7" w:rsidRDefault="00FB2E43" w:rsidP="00FB2E43">
      <w:pPr>
        <w:pStyle w:val="3"/>
        <w:spacing w:line="240" w:lineRule="auto"/>
        <w:ind w:firstLine="709"/>
        <w:rPr>
          <w:b/>
          <w:caps/>
          <w:sz w:val="22"/>
          <w:szCs w:val="22"/>
          <w:lang w:val="uk-UA"/>
        </w:rPr>
      </w:pPr>
      <w:r>
        <w:rPr>
          <w:b/>
          <w:caps/>
          <w:sz w:val="22"/>
          <w:szCs w:val="22"/>
          <w:lang w:val="uk-UA"/>
        </w:rPr>
        <w:t>Звітність підприємств</w:t>
      </w:r>
    </w:p>
    <w:p w:rsidR="00FB2E43" w:rsidRPr="00511ED7" w:rsidRDefault="00FB2E43" w:rsidP="00FB2E43">
      <w:pPr>
        <w:spacing w:after="0" w:line="240" w:lineRule="auto"/>
        <w:ind w:firstLine="709"/>
        <w:rPr>
          <w:rFonts w:ascii="Times New Roman" w:hAnsi="Times New Roman" w:cs="Times New Roman"/>
        </w:rPr>
      </w:pPr>
    </w:p>
    <w:p w:rsidR="00FB2E43" w:rsidRPr="00511ED7" w:rsidRDefault="00FB2E43" w:rsidP="00FB2E43">
      <w:pPr>
        <w:spacing w:after="0" w:line="240" w:lineRule="auto"/>
        <w:ind w:firstLine="709"/>
        <w:jc w:val="center"/>
        <w:rPr>
          <w:rFonts w:ascii="Times New Roman" w:hAnsi="Times New Roman" w:cs="Times New Roman"/>
          <w:b/>
          <w:caps/>
        </w:rPr>
      </w:pPr>
    </w:p>
    <w:p w:rsidR="00FB2E43" w:rsidRPr="00C55019" w:rsidRDefault="00FB2E43" w:rsidP="00FB2E43">
      <w:pPr>
        <w:spacing w:after="0" w:line="240" w:lineRule="auto"/>
        <w:ind w:firstLine="709"/>
        <w:jc w:val="center"/>
        <w:rPr>
          <w:rFonts w:ascii="Times New Roman" w:hAnsi="Times New Roman" w:cs="Times New Roman"/>
          <w:i/>
          <w:iCs/>
        </w:rPr>
      </w:pPr>
      <w:r w:rsidRPr="00511ED7">
        <w:rPr>
          <w:rFonts w:ascii="Times New Roman" w:hAnsi="Times New Roman" w:cs="Times New Roman"/>
          <w:i/>
          <w:iCs/>
        </w:rPr>
        <w:t xml:space="preserve">Методичні вказівки до проведення практичних (семінарських) занять та самостійного вивчення дисципліни студентами </w:t>
      </w:r>
      <w:r>
        <w:rPr>
          <w:rFonts w:ascii="Times New Roman" w:hAnsi="Times New Roman" w:cs="Times New Roman"/>
          <w:i/>
          <w:iCs/>
        </w:rPr>
        <w:t>галузі</w:t>
      </w:r>
      <w:r w:rsidRPr="00C55019">
        <w:rPr>
          <w:rFonts w:ascii="Times New Roman" w:hAnsi="Times New Roman" w:cs="Times New Roman"/>
          <w:i/>
          <w:iCs/>
        </w:rPr>
        <w:t xml:space="preserve"> знань 05 «Соціальні та поведінкові науки»</w:t>
      </w:r>
    </w:p>
    <w:p w:rsidR="00FB2E43" w:rsidRPr="00C55019" w:rsidRDefault="00FB2E43" w:rsidP="00FB2E43">
      <w:pPr>
        <w:spacing w:after="0" w:line="240" w:lineRule="auto"/>
        <w:ind w:firstLine="709"/>
        <w:jc w:val="center"/>
        <w:rPr>
          <w:rFonts w:ascii="Times New Roman" w:hAnsi="Times New Roman" w:cs="Times New Roman"/>
          <w:i/>
          <w:iCs/>
        </w:rPr>
      </w:pPr>
      <w:r w:rsidRPr="00C55019">
        <w:rPr>
          <w:rFonts w:ascii="Times New Roman" w:hAnsi="Times New Roman" w:cs="Times New Roman"/>
          <w:i/>
          <w:iCs/>
        </w:rPr>
        <w:t>спеціальніст</w:t>
      </w:r>
      <w:r>
        <w:rPr>
          <w:rFonts w:ascii="Times New Roman" w:hAnsi="Times New Roman" w:cs="Times New Roman"/>
          <w:i/>
          <w:iCs/>
        </w:rPr>
        <w:t>і</w:t>
      </w:r>
      <w:r w:rsidRPr="00C55019">
        <w:rPr>
          <w:rFonts w:ascii="Times New Roman" w:hAnsi="Times New Roman" w:cs="Times New Roman"/>
          <w:i/>
          <w:iCs/>
        </w:rPr>
        <w:t>051 «Економіка»</w:t>
      </w:r>
    </w:p>
    <w:p w:rsidR="00FB2E43" w:rsidRPr="00C55019" w:rsidRDefault="00FB2E43" w:rsidP="00FB2E43">
      <w:pPr>
        <w:spacing w:after="0" w:line="240" w:lineRule="auto"/>
        <w:ind w:firstLine="709"/>
        <w:jc w:val="center"/>
        <w:rPr>
          <w:rFonts w:ascii="Times New Roman" w:hAnsi="Times New Roman" w:cs="Times New Roman"/>
          <w:i/>
          <w:iCs/>
        </w:rPr>
      </w:pPr>
    </w:p>
    <w:p w:rsidR="00FB2E43" w:rsidRPr="00511ED7" w:rsidRDefault="00FB2E43" w:rsidP="00FB2E43">
      <w:pPr>
        <w:spacing w:after="0" w:line="240" w:lineRule="auto"/>
        <w:ind w:firstLine="709"/>
        <w:jc w:val="center"/>
        <w:rPr>
          <w:rFonts w:ascii="Times New Roman" w:hAnsi="Times New Roman" w:cs="Times New Roman"/>
          <w:i/>
          <w:iCs/>
        </w:rPr>
      </w:pPr>
    </w:p>
    <w:p w:rsidR="00FB2E43" w:rsidRPr="00511ED7" w:rsidRDefault="00FB2E43" w:rsidP="00FB2E43">
      <w:pPr>
        <w:spacing w:after="0" w:line="240" w:lineRule="auto"/>
        <w:ind w:firstLine="709"/>
        <w:rPr>
          <w:rFonts w:ascii="Times New Roman" w:hAnsi="Times New Roman" w:cs="Times New Roman"/>
        </w:rPr>
      </w:pPr>
    </w:p>
    <w:p w:rsidR="00FB2E43" w:rsidRPr="00C55019" w:rsidRDefault="00FB2E43" w:rsidP="00FB2E43">
      <w:pPr>
        <w:spacing w:after="0" w:line="240" w:lineRule="auto"/>
        <w:ind w:firstLine="709"/>
        <w:jc w:val="center"/>
        <w:rPr>
          <w:rFonts w:ascii="Times New Roman" w:hAnsi="Times New Roman" w:cs="Times New Roman"/>
          <w:iCs/>
        </w:rPr>
      </w:pPr>
    </w:p>
    <w:p w:rsidR="00FB2E43" w:rsidRPr="00C55019" w:rsidRDefault="00FB2E43" w:rsidP="00FB2E43">
      <w:pPr>
        <w:spacing w:after="0" w:line="240" w:lineRule="auto"/>
        <w:ind w:firstLine="709"/>
        <w:jc w:val="center"/>
        <w:rPr>
          <w:rFonts w:ascii="Times New Roman" w:hAnsi="Times New Roman" w:cs="Times New Roman"/>
          <w:iCs/>
        </w:rPr>
      </w:pPr>
    </w:p>
    <w:p w:rsidR="00FB2E43" w:rsidRPr="00511ED7" w:rsidRDefault="00FB2E43" w:rsidP="00FB2E43">
      <w:pPr>
        <w:spacing w:after="0" w:line="240" w:lineRule="auto"/>
        <w:ind w:firstLine="709"/>
        <w:rPr>
          <w:rFonts w:ascii="Times New Roman" w:hAnsi="Times New Roman" w:cs="Times New Roman"/>
        </w:rPr>
      </w:pPr>
    </w:p>
    <w:p w:rsidR="00FB2E43" w:rsidRDefault="00FB2E43" w:rsidP="00FB2E43">
      <w:pPr>
        <w:spacing w:after="0" w:line="240" w:lineRule="auto"/>
        <w:ind w:firstLine="709"/>
        <w:rPr>
          <w:rFonts w:ascii="Times New Roman" w:hAnsi="Times New Roman" w:cs="Times New Roman"/>
        </w:rPr>
      </w:pPr>
    </w:p>
    <w:p w:rsidR="00FB2E43" w:rsidRDefault="00FB2E43" w:rsidP="00FB2E43">
      <w:pPr>
        <w:spacing w:after="0" w:line="240" w:lineRule="auto"/>
        <w:ind w:firstLine="709"/>
        <w:rPr>
          <w:rFonts w:ascii="Times New Roman" w:hAnsi="Times New Roman" w:cs="Times New Roman"/>
        </w:rPr>
      </w:pPr>
    </w:p>
    <w:p w:rsidR="00FB2E43" w:rsidRDefault="00FB2E43" w:rsidP="00FB2E43">
      <w:pPr>
        <w:spacing w:after="0" w:line="240" w:lineRule="auto"/>
        <w:ind w:firstLine="709"/>
        <w:rPr>
          <w:rFonts w:ascii="Times New Roman" w:hAnsi="Times New Roman" w:cs="Times New Roman"/>
        </w:rPr>
      </w:pPr>
    </w:p>
    <w:p w:rsidR="00FB2E43" w:rsidRDefault="00FB2E43" w:rsidP="00FB2E43">
      <w:pPr>
        <w:spacing w:after="0" w:line="240" w:lineRule="auto"/>
        <w:ind w:firstLine="709"/>
        <w:rPr>
          <w:rFonts w:ascii="Times New Roman" w:hAnsi="Times New Roman" w:cs="Times New Roman"/>
        </w:rPr>
      </w:pPr>
    </w:p>
    <w:p w:rsidR="00FB2E43" w:rsidRPr="00511ED7" w:rsidRDefault="00FB2E43" w:rsidP="00FB2E43">
      <w:pPr>
        <w:spacing w:after="0" w:line="240" w:lineRule="auto"/>
        <w:ind w:firstLine="709"/>
        <w:rPr>
          <w:rFonts w:ascii="Times New Roman" w:hAnsi="Times New Roman" w:cs="Times New Roman"/>
        </w:rPr>
      </w:pPr>
    </w:p>
    <w:p w:rsidR="00FB2E43" w:rsidRPr="00511ED7" w:rsidRDefault="00FB2E43" w:rsidP="00FB2E43">
      <w:pPr>
        <w:spacing w:after="0" w:line="240" w:lineRule="auto"/>
        <w:ind w:firstLine="709"/>
        <w:rPr>
          <w:rFonts w:ascii="Times New Roman" w:hAnsi="Times New Roman" w:cs="Times New Roman"/>
        </w:rPr>
      </w:pPr>
    </w:p>
    <w:p w:rsidR="00FB2E43" w:rsidRPr="00511ED7" w:rsidRDefault="00FB2E43" w:rsidP="00FB2E43">
      <w:pPr>
        <w:pStyle w:val="2"/>
        <w:spacing w:line="240" w:lineRule="auto"/>
        <w:ind w:firstLine="709"/>
        <w:rPr>
          <w:b/>
          <w:sz w:val="22"/>
          <w:szCs w:val="22"/>
          <w:lang w:val="uk-UA"/>
        </w:rPr>
      </w:pPr>
      <w:r>
        <w:rPr>
          <w:b/>
          <w:sz w:val="22"/>
          <w:szCs w:val="22"/>
          <w:lang w:val="uk-UA"/>
        </w:rPr>
        <w:t>Рівне-2017</w:t>
      </w:r>
    </w:p>
    <w:p w:rsidR="00FB2E43" w:rsidRPr="00511ED7" w:rsidRDefault="00FB2E43" w:rsidP="00FB2E43">
      <w:pPr>
        <w:spacing w:after="0" w:line="240" w:lineRule="auto"/>
        <w:ind w:firstLine="709"/>
        <w:rPr>
          <w:rFonts w:ascii="Times New Roman" w:hAnsi="Times New Roman" w:cs="Times New Roman"/>
          <w:b/>
        </w:rPr>
      </w:pPr>
    </w:p>
    <w:p w:rsidR="00FB2E43" w:rsidRPr="00511ED7" w:rsidRDefault="00FB2E43" w:rsidP="00FB2E43">
      <w:pPr>
        <w:spacing w:after="0" w:line="240" w:lineRule="auto"/>
        <w:ind w:firstLine="709"/>
        <w:rPr>
          <w:rFonts w:ascii="Times New Roman" w:hAnsi="Times New Roman" w:cs="Times New Roman"/>
        </w:rPr>
      </w:pPr>
    </w:p>
    <w:p w:rsidR="00FB2E43" w:rsidRPr="00DD55DF" w:rsidRDefault="00FB2E43" w:rsidP="00FB2E43">
      <w:pPr>
        <w:spacing w:after="0" w:line="240" w:lineRule="auto"/>
        <w:ind w:firstLine="709"/>
        <w:jc w:val="both"/>
        <w:rPr>
          <w:rFonts w:ascii="Times New Roman" w:hAnsi="Times New Roman" w:cs="Times New Roman"/>
          <w:spacing w:val="-8"/>
        </w:rPr>
      </w:pPr>
      <w:r>
        <w:rPr>
          <w:rFonts w:ascii="Times New Roman" w:hAnsi="Times New Roman" w:cs="Times New Roman"/>
          <w:iCs/>
          <w:spacing w:val="-8"/>
        </w:rPr>
        <w:t>Звітність підприємств</w:t>
      </w:r>
      <w:r w:rsidRPr="00DD55DF">
        <w:rPr>
          <w:rFonts w:ascii="Times New Roman" w:hAnsi="Times New Roman" w:cs="Times New Roman"/>
          <w:iCs/>
          <w:spacing w:val="-8"/>
        </w:rPr>
        <w:t xml:space="preserve">: </w:t>
      </w:r>
      <w:r w:rsidRPr="00DD55DF">
        <w:rPr>
          <w:rFonts w:ascii="Times New Roman" w:hAnsi="Times New Roman" w:cs="Times New Roman"/>
          <w:iCs/>
        </w:rPr>
        <w:t xml:space="preserve">Методичні вказівки до проведення практичних (семінарських) занять та  самостійного вивчення дисципліни </w:t>
      </w:r>
      <w:r>
        <w:rPr>
          <w:rFonts w:ascii="Times New Roman" w:hAnsi="Times New Roman" w:cs="Times New Roman"/>
          <w:i/>
          <w:iCs/>
        </w:rPr>
        <w:t>галузі</w:t>
      </w:r>
      <w:r w:rsidRPr="00C55019">
        <w:rPr>
          <w:rFonts w:ascii="Times New Roman" w:hAnsi="Times New Roman" w:cs="Times New Roman"/>
          <w:i/>
          <w:iCs/>
        </w:rPr>
        <w:t xml:space="preserve"> знань </w:t>
      </w:r>
      <w:r w:rsidRPr="00C55019">
        <w:rPr>
          <w:rFonts w:ascii="Times New Roman" w:hAnsi="Times New Roman" w:cs="Times New Roman"/>
          <w:iCs/>
        </w:rPr>
        <w:t>05 «Соціальні та поведінкові науки»спеціальністі 051 «Економіка»</w:t>
      </w:r>
      <w:r>
        <w:rPr>
          <w:rFonts w:ascii="Times New Roman" w:hAnsi="Times New Roman" w:cs="Times New Roman"/>
          <w:spacing w:val="-8"/>
        </w:rPr>
        <w:t xml:space="preserve"> – Рівне</w:t>
      </w:r>
      <w:r w:rsidRPr="00DD55DF">
        <w:rPr>
          <w:rFonts w:ascii="Times New Roman" w:hAnsi="Times New Roman" w:cs="Times New Roman"/>
          <w:spacing w:val="-8"/>
        </w:rPr>
        <w:t>, 201</w:t>
      </w:r>
      <w:r>
        <w:rPr>
          <w:rFonts w:ascii="Times New Roman" w:hAnsi="Times New Roman" w:cs="Times New Roman"/>
          <w:spacing w:val="-8"/>
        </w:rPr>
        <w:t>7</w:t>
      </w:r>
      <w:r w:rsidRPr="00DD55DF">
        <w:rPr>
          <w:rFonts w:ascii="Times New Roman" w:hAnsi="Times New Roman" w:cs="Times New Roman"/>
          <w:spacing w:val="-8"/>
        </w:rPr>
        <w:t xml:space="preserve">. – </w:t>
      </w:r>
      <w:r>
        <w:rPr>
          <w:rFonts w:ascii="Times New Roman" w:hAnsi="Times New Roman" w:cs="Times New Roman"/>
          <w:spacing w:val="-8"/>
        </w:rPr>
        <w:t>39</w:t>
      </w:r>
      <w:r w:rsidRPr="00DD55DF">
        <w:rPr>
          <w:rFonts w:ascii="Times New Roman" w:hAnsi="Times New Roman" w:cs="Times New Roman"/>
          <w:spacing w:val="-8"/>
        </w:rPr>
        <w:t xml:space="preserve"> с.</w:t>
      </w:r>
    </w:p>
    <w:p w:rsidR="00FB2E43" w:rsidRDefault="00FB2E43" w:rsidP="00FB2E43">
      <w:pPr>
        <w:spacing w:after="0" w:line="240" w:lineRule="auto"/>
        <w:ind w:firstLine="709"/>
        <w:jc w:val="both"/>
        <w:rPr>
          <w:rFonts w:ascii="Times New Roman" w:hAnsi="Times New Roman" w:cs="Times New Roman"/>
          <w:iCs/>
        </w:rPr>
      </w:pPr>
    </w:p>
    <w:p w:rsidR="00FB2E43" w:rsidRDefault="00FB2E43" w:rsidP="00FB2E43">
      <w:pPr>
        <w:spacing w:after="0" w:line="240" w:lineRule="auto"/>
        <w:ind w:firstLine="709"/>
        <w:jc w:val="both"/>
        <w:rPr>
          <w:rFonts w:ascii="Times New Roman" w:hAnsi="Times New Roman" w:cs="Times New Roman"/>
          <w:iCs/>
        </w:rPr>
      </w:pPr>
    </w:p>
    <w:p w:rsidR="00FB2E43" w:rsidRDefault="00FB2E43" w:rsidP="00FB2E43">
      <w:pPr>
        <w:spacing w:after="0" w:line="240" w:lineRule="auto"/>
        <w:ind w:firstLine="709"/>
        <w:jc w:val="both"/>
        <w:rPr>
          <w:rFonts w:ascii="Times New Roman" w:hAnsi="Times New Roman" w:cs="Times New Roman"/>
          <w:spacing w:val="-8"/>
        </w:rPr>
      </w:pPr>
      <w:r>
        <w:rPr>
          <w:rFonts w:ascii="Times New Roman" w:hAnsi="Times New Roman" w:cs="Times New Roman"/>
          <w:spacing w:val="-8"/>
        </w:rPr>
        <w:t>Укладач Гнатюк А.А</w:t>
      </w:r>
      <w:r w:rsidRPr="00A51D7C">
        <w:rPr>
          <w:rFonts w:ascii="Times New Roman" w:hAnsi="Times New Roman" w:cs="Times New Roman"/>
          <w:spacing w:val="-8"/>
        </w:rPr>
        <w:t>.</w:t>
      </w:r>
    </w:p>
    <w:p w:rsidR="00FB2E43" w:rsidRDefault="00FB2E43" w:rsidP="00FB2E43">
      <w:pPr>
        <w:spacing w:after="0" w:line="240" w:lineRule="auto"/>
        <w:ind w:firstLine="709"/>
        <w:jc w:val="both"/>
        <w:rPr>
          <w:rFonts w:ascii="Times New Roman" w:hAnsi="Times New Roman" w:cs="Times New Roman"/>
          <w:spacing w:val="-8"/>
        </w:rPr>
      </w:pPr>
    </w:p>
    <w:p w:rsidR="00FB2E43" w:rsidRPr="00511ED7" w:rsidRDefault="00FB2E43" w:rsidP="00FB2E43">
      <w:pPr>
        <w:spacing w:after="0" w:line="240" w:lineRule="auto"/>
        <w:ind w:firstLine="709"/>
        <w:jc w:val="both"/>
        <w:rPr>
          <w:rFonts w:ascii="Times New Roman" w:hAnsi="Times New Roman" w:cs="Times New Roman"/>
          <w:spacing w:val="-8"/>
        </w:rPr>
      </w:pPr>
    </w:p>
    <w:p w:rsidR="00FB2E43" w:rsidRDefault="00FB2E43" w:rsidP="00FB2E43">
      <w:pPr>
        <w:pStyle w:val="a8"/>
        <w:spacing w:after="0"/>
        <w:ind w:left="0" w:firstLine="709"/>
        <w:rPr>
          <w:spacing w:val="-8"/>
          <w:sz w:val="22"/>
          <w:szCs w:val="22"/>
        </w:rPr>
      </w:pPr>
      <w:r w:rsidRPr="00511ED7">
        <w:rPr>
          <w:spacing w:val="-8"/>
          <w:sz w:val="22"/>
          <w:szCs w:val="22"/>
        </w:rPr>
        <w:t>Рецензент:  .</w:t>
      </w:r>
    </w:p>
    <w:p w:rsidR="00FB2E43" w:rsidRDefault="00FB2E43" w:rsidP="00FB2E43">
      <w:pPr>
        <w:pStyle w:val="a8"/>
        <w:spacing w:after="0"/>
        <w:ind w:left="0" w:firstLine="709"/>
        <w:rPr>
          <w:spacing w:val="-8"/>
          <w:sz w:val="22"/>
          <w:szCs w:val="22"/>
        </w:rPr>
      </w:pPr>
    </w:p>
    <w:p w:rsidR="00FB2E43" w:rsidRPr="00511ED7" w:rsidRDefault="00FB2E43" w:rsidP="00FB2E43">
      <w:pPr>
        <w:pStyle w:val="a8"/>
        <w:spacing w:after="0"/>
        <w:ind w:left="0" w:firstLine="709"/>
        <w:rPr>
          <w:spacing w:val="-8"/>
          <w:sz w:val="22"/>
          <w:szCs w:val="22"/>
        </w:rPr>
      </w:pPr>
    </w:p>
    <w:p w:rsidR="00FB2E43" w:rsidRPr="00511ED7" w:rsidRDefault="00FB2E43" w:rsidP="00FB2E43">
      <w:pPr>
        <w:spacing w:after="0" w:line="240" w:lineRule="auto"/>
        <w:ind w:firstLine="709"/>
        <w:jc w:val="both"/>
        <w:rPr>
          <w:rFonts w:ascii="Times New Roman" w:hAnsi="Times New Roman" w:cs="Times New Roman"/>
          <w:spacing w:val="-8"/>
        </w:rPr>
      </w:pPr>
    </w:p>
    <w:p w:rsidR="00FB2E43" w:rsidRPr="00511ED7" w:rsidRDefault="00FB2E43" w:rsidP="00FB2E43">
      <w:pPr>
        <w:spacing w:after="0" w:line="240" w:lineRule="auto"/>
        <w:ind w:firstLine="709"/>
        <w:jc w:val="both"/>
        <w:rPr>
          <w:rFonts w:ascii="Times New Roman" w:hAnsi="Times New Roman" w:cs="Times New Roman"/>
          <w:i/>
          <w:iCs/>
          <w:spacing w:val="-8"/>
        </w:rPr>
      </w:pPr>
      <w:r w:rsidRPr="00511ED7">
        <w:rPr>
          <w:rFonts w:ascii="Times New Roman" w:hAnsi="Times New Roman" w:cs="Times New Roman"/>
          <w:i/>
          <w:iCs/>
          <w:spacing w:val="-8"/>
        </w:rPr>
        <w:t xml:space="preserve">Затверджено на засіданні кафедри </w:t>
      </w:r>
      <w:r>
        <w:rPr>
          <w:rFonts w:ascii="Times New Roman" w:hAnsi="Times New Roman" w:cs="Times New Roman"/>
          <w:i/>
          <w:iCs/>
          <w:spacing w:val="-8"/>
        </w:rPr>
        <w:t>економіки та економічної теорії</w:t>
      </w: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r w:rsidRPr="00511ED7">
        <w:rPr>
          <w:rFonts w:ascii="Times New Roman" w:hAnsi="Times New Roman" w:cs="Times New Roman"/>
          <w:i/>
          <w:iCs/>
          <w:spacing w:val="-8"/>
        </w:rPr>
        <w:t>Протокол № __від ____________ р.</w:t>
      </w: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pBdr>
          <w:bottom w:val="single" w:sz="6" w:space="1" w:color="auto"/>
        </w:pBdr>
        <w:spacing w:after="0" w:line="240" w:lineRule="auto"/>
        <w:ind w:firstLine="709"/>
        <w:jc w:val="both"/>
        <w:rPr>
          <w:rFonts w:ascii="Times New Roman" w:hAnsi="Times New Roman" w:cs="Times New Roman"/>
          <w:i/>
          <w:iCs/>
          <w:spacing w:val="-8"/>
        </w:rPr>
      </w:pPr>
    </w:p>
    <w:p w:rsidR="00FB2E43" w:rsidRPr="00511ED7" w:rsidRDefault="00FB2E43" w:rsidP="00FB2E43">
      <w:pPr>
        <w:spacing w:after="0" w:line="240" w:lineRule="auto"/>
        <w:ind w:firstLine="709"/>
        <w:jc w:val="center"/>
        <w:rPr>
          <w:rFonts w:ascii="Times New Roman" w:hAnsi="Times New Roman" w:cs="Times New Roman"/>
          <w:b/>
          <w:caps/>
        </w:rPr>
      </w:pPr>
      <w:r w:rsidRPr="00511ED7">
        <w:rPr>
          <w:rFonts w:ascii="Times New Roman" w:hAnsi="Times New Roman" w:cs="Times New Roman"/>
          <w:b/>
          <w:caps/>
        </w:rPr>
        <w:lastRenderedPageBreak/>
        <w:t>зміст</w:t>
      </w:r>
    </w:p>
    <w:p w:rsidR="00FB2E43" w:rsidRPr="00511ED7" w:rsidRDefault="00FB2E43" w:rsidP="00FB2E43">
      <w:pPr>
        <w:spacing w:after="0" w:line="240" w:lineRule="auto"/>
        <w:ind w:firstLine="709"/>
        <w:jc w:val="center"/>
        <w:rPr>
          <w:rFonts w:ascii="Times New Roman" w:hAnsi="Times New Roman" w:cs="Times New Roman"/>
          <w:b/>
          <w:caps/>
        </w:rPr>
      </w:pPr>
    </w:p>
    <w:tbl>
      <w:tblPr>
        <w:tblW w:w="5563" w:type="pct"/>
        <w:tblLayout w:type="fixed"/>
        <w:tblLook w:val="0000"/>
      </w:tblPr>
      <w:tblGrid>
        <w:gridCol w:w="6487"/>
        <w:gridCol w:w="567"/>
      </w:tblGrid>
      <w:tr w:rsidR="00FB2E43" w:rsidRPr="00511ED7" w:rsidTr="00081A5B">
        <w:trPr>
          <w:trHeight w:val="244"/>
        </w:trPr>
        <w:tc>
          <w:tcPr>
            <w:tcW w:w="4598" w:type="pct"/>
          </w:tcPr>
          <w:p w:rsidR="00FB2E43" w:rsidRPr="00511ED7" w:rsidRDefault="00FB2E43" w:rsidP="00081A5B">
            <w:pPr>
              <w:spacing w:after="0" w:line="240" w:lineRule="auto"/>
              <w:jc w:val="both"/>
              <w:rPr>
                <w:rFonts w:ascii="Times New Roman" w:hAnsi="Times New Roman" w:cs="Times New Roman"/>
              </w:rPr>
            </w:pPr>
            <w:r w:rsidRPr="00511ED7">
              <w:rPr>
                <w:rFonts w:ascii="Times New Roman" w:hAnsi="Times New Roman" w:cs="Times New Roman"/>
                <w:b/>
                <w:caps/>
              </w:rPr>
              <w:t>передмова</w:t>
            </w:r>
            <w:r w:rsidRPr="00511ED7">
              <w:rPr>
                <w:rFonts w:ascii="Times New Roman" w:hAnsi="Times New Roman" w:cs="Times New Roman"/>
                <w:caps/>
              </w:rPr>
              <w:t>.......................................................................................</w:t>
            </w:r>
          </w:p>
        </w:tc>
        <w:tc>
          <w:tcPr>
            <w:tcW w:w="402" w:type="pct"/>
          </w:tcPr>
          <w:p w:rsidR="00FB2E43" w:rsidRPr="00511ED7" w:rsidRDefault="00FB2E43" w:rsidP="00081A5B">
            <w:pPr>
              <w:spacing w:after="0" w:line="240" w:lineRule="auto"/>
              <w:rPr>
                <w:rFonts w:ascii="Times New Roman" w:hAnsi="Times New Roman" w:cs="Times New Roman"/>
                <w:bCs/>
                <w:spacing w:val="-4"/>
              </w:rPr>
            </w:pPr>
            <w:r w:rsidRPr="00511ED7">
              <w:rPr>
                <w:rFonts w:ascii="Times New Roman" w:hAnsi="Times New Roman" w:cs="Times New Roman"/>
                <w:bCs/>
                <w:spacing w:val="-4"/>
              </w:rPr>
              <w:t>4</w:t>
            </w:r>
          </w:p>
        </w:tc>
      </w:tr>
      <w:tr w:rsidR="00FB2E43" w:rsidRPr="00511ED7" w:rsidTr="00081A5B">
        <w:trPr>
          <w:trHeight w:val="244"/>
        </w:trPr>
        <w:tc>
          <w:tcPr>
            <w:tcW w:w="4598" w:type="pct"/>
          </w:tcPr>
          <w:p w:rsidR="00FB2E43" w:rsidRPr="00511ED7" w:rsidRDefault="00FB2E43" w:rsidP="00081A5B">
            <w:pPr>
              <w:spacing w:after="0" w:line="240" w:lineRule="auto"/>
              <w:jc w:val="both"/>
              <w:rPr>
                <w:rFonts w:ascii="Times New Roman" w:hAnsi="Times New Roman" w:cs="Times New Roman"/>
              </w:rPr>
            </w:pPr>
            <w:r w:rsidRPr="00511ED7">
              <w:rPr>
                <w:rFonts w:ascii="Times New Roman" w:hAnsi="Times New Roman" w:cs="Times New Roman"/>
                <w:b/>
                <w:caps/>
              </w:rPr>
              <w:t>1.Опис дисципліни</w:t>
            </w:r>
            <w:r w:rsidRPr="00511ED7">
              <w:rPr>
                <w:rFonts w:ascii="Times New Roman" w:hAnsi="Times New Roman" w:cs="Times New Roman"/>
                <w:caps/>
              </w:rPr>
              <w:t>....................................................................</w:t>
            </w:r>
          </w:p>
        </w:tc>
        <w:tc>
          <w:tcPr>
            <w:tcW w:w="402" w:type="pct"/>
          </w:tcPr>
          <w:p w:rsidR="00FB2E43" w:rsidRPr="00511ED7" w:rsidRDefault="00FB2E43" w:rsidP="00081A5B">
            <w:pPr>
              <w:spacing w:after="0" w:line="240" w:lineRule="auto"/>
              <w:rPr>
                <w:rFonts w:ascii="Times New Roman" w:hAnsi="Times New Roman" w:cs="Times New Roman"/>
                <w:bCs/>
                <w:spacing w:val="-4"/>
              </w:rPr>
            </w:pPr>
            <w:r w:rsidRPr="00511ED7">
              <w:rPr>
                <w:rFonts w:ascii="Times New Roman" w:hAnsi="Times New Roman" w:cs="Times New Roman"/>
                <w:bCs/>
                <w:spacing w:val="-4"/>
              </w:rPr>
              <w:t>5</w:t>
            </w:r>
          </w:p>
        </w:tc>
      </w:tr>
      <w:tr w:rsidR="00FB2E43" w:rsidRPr="00511ED7" w:rsidTr="00081A5B">
        <w:trPr>
          <w:trHeight w:val="244"/>
        </w:trPr>
        <w:tc>
          <w:tcPr>
            <w:tcW w:w="4598" w:type="pct"/>
          </w:tcPr>
          <w:p w:rsidR="00FB2E43" w:rsidRPr="00511ED7" w:rsidRDefault="00FB2E43" w:rsidP="00081A5B">
            <w:pPr>
              <w:spacing w:after="0" w:line="240" w:lineRule="auto"/>
              <w:jc w:val="both"/>
              <w:rPr>
                <w:rFonts w:ascii="Times New Roman" w:hAnsi="Times New Roman" w:cs="Times New Roman"/>
              </w:rPr>
            </w:pPr>
            <w:r w:rsidRPr="00511ED7">
              <w:rPr>
                <w:rFonts w:ascii="Times New Roman" w:hAnsi="Times New Roman" w:cs="Times New Roman"/>
                <w:bCs/>
              </w:rPr>
              <w:t>1.1 Змістові модулі</w:t>
            </w:r>
            <w:r w:rsidRPr="00511ED7">
              <w:rPr>
                <w:rFonts w:ascii="Times New Roman" w:hAnsi="Times New Roman" w:cs="Times New Roman"/>
                <w:caps/>
              </w:rPr>
              <w:t>.................................................................................</w:t>
            </w:r>
          </w:p>
        </w:tc>
        <w:tc>
          <w:tcPr>
            <w:tcW w:w="402" w:type="pct"/>
          </w:tcPr>
          <w:p w:rsidR="00FB2E43" w:rsidRPr="00511ED7" w:rsidRDefault="00FB2E43" w:rsidP="00081A5B">
            <w:pPr>
              <w:spacing w:after="0" w:line="240" w:lineRule="auto"/>
              <w:rPr>
                <w:rFonts w:ascii="Times New Roman" w:hAnsi="Times New Roman" w:cs="Times New Roman"/>
                <w:bCs/>
                <w:spacing w:val="-4"/>
              </w:rPr>
            </w:pPr>
            <w:r w:rsidRPr="00511ED7">
              <w:rPr>
                <w:rFonts w:ascii="Times New Roman" w:hAnsi="Times New Roman" w:cs="Times New Roman"/>
                <w:bCs/>
                <w:spacing w:val="-4"/>
              </w:rPr>
              <w:t>5</w:t>
            </w:r>
          </w:p>
        </w:tc>
      </w:tr>
      <w:tr w:rsidR="00FB2E43" w:rsidRPr="00511ED7" w:rsidTr="00081A5B">
        <w:trPr>
          <w:trHeight w:val="244"/>
        </w:trPr>
        <w:tc>
          <w:tcPr>
            <w:tcW w:w="4598" w:type="pct"/>
          </w:tcPr>
          <w:p w:rsidR="00FB2E43" w:rsidRPr="00511ED7" w:rsidRDefault="00FB2E43" w:rsidP="00081A5B">
            <w:pPr>
              <w:spacing w:after="0" w:line="240" w:lineRule="auto"/>
              <w:jc w:val="both"/>
              <w:rPr>
                <w:rFonts w:ascii="Times New Roman" w:hAnsi="Times New Roman" w:cs="Times New Roman"/>
              </w:rPr>
            </w:pPr>
            <w:r w:rsidRPr="00511ED7">
              <w:rPr>
                <w:rFonts w:ascii="Times New Roman" w:hAnsi="Times New Roman" w:cs="Times New Roman"/>
                <w:bCs/>
              </w:rPr>
              <w:t>1.2. Розподіл часу за модулями і змістовими модулями та форми навчальної роботи студента</w:t>
            </w:r>
            <w:r w:rsidRPr="00511ED7">
              <w:rPr>
                <w:rFonts w:ascii="Times New Roman" w:hAnsi="Times New Roman" w:cs="Times New Roman"/>
                <w:caps/>
              </w:rPr>
              <w:t>........................................................</w:t>
            </w:r>
          </w:p>
        </w:tc>
        <w:tc>
          <w:tcPr>
            <w:tcW w:w="402" w:type="pct"/>
          </w:tcPr>
          <w:p w:rsidR="00FB2E43" w:rsidRDefault="00FB2E43" w:rsidP="00081A5B">
            <w:pPr>
              <w:spacing w:after="0" w:line="240" w:lineRule="auto"/>
              <w:rPr>
                <w:rFonts w:ascii="Times New Roman" w:hAnsi="Times New Roman" w:cs="Times New Roman"/>
                <w:bCs/>
                <w:spacing w:val="-4"/>
              </w:rPr>
            </w:pPr>
          </w:p>
          <w:p w:rsidR="00FB2E43" w:rsidRPr="00511ED7" w:rsidRDefault="00FB2E43" w:rsidP="00081A5B">
            <w:pPr>
              <w:spacing w:after="0" w:line="240" w:lineRule="auto"/>
              <w:rPr>
                <w:rFonts w:ascii="Times New Roman" w:hAnsi="Times New Roman" w:cs="Times New Roman"/>
                <w:bCs/>
                <w:spacing w:val="-4"/>
              </w:rPr>
            </w:pPr>
            <w:r>
              <w:rPr>
                <w:rFonts w:ascii="Times New Roman" w:hAnsi="Times New Roman" w:cs="Times New Roman"/>
                <w:bCs/>
                <w:spacing w:val="-4"/>
              </w:rPr>
              <w:t>6</w:t>
            </w:r>
          </w:p>
        </w:tc>
      </w:tr>
      <w:tr w:rsidR="00FB2E43" w:rsidRPr="00511ED7" w:rsidTr="00081A5B">
        <w:trPr>
          <w:trHeight w:val="244"/>
        </w:trPr>
        <w:tc>
          <w:tcPr>
            <w:tcW w:w="4598" w:type="pct"/>
          </w:tcPr>
          <w:p w:rsidR="00FB2E43" w:rsidRPr="00511ED7" w:rsidRDefault="00FB2E43" w:rsidP="00081A5B">
            <w:pPr>
              <w:spacing w:after="0" w:line="240" w:lineRule="auto"/>
              <w:jc w:val="both"/>
              <w:rPr>
                <w:rFonts w:ascii="Times New Roman" w:hAnsi="Times New Roman" w:cs="Times New Roman"/>
              </w:rPr>
            </w:pPr>
            <w:r w:rsidRPr="00511ED7">
              <w:rPr>
                <w:rFonts w:ascii="Times New Roman" w:hAnsi="Times New Roman" w:cs="Times New Roman"/>
                <w:bCs/>
                <w:spacing w:val="-2"/>
              </w:rPr>
              <w:t>1.3. Місце дисципліни у структурно-логічної схемі навчального плану</w:t>
            </w:r>
            <w:r w:rsidRPr="00511ED7">
              <w:rPr>
                <w:rFonts w:ascii="Times New Roman" w:hAnsi="Times New Roman" w:cs="Times New Roman"/>
                <w:caps/>
              </w:rPr>
              <w:t>........................................................................................................</w:t>
            </w:r>
          </w:p>
        </w:tc>
        <w:tc>
          <w:tcPr>
            <w:tcW w:w="402" w:type="pct"/>
          </w:tcPr>
          <w:p w:rsidR="00FB2E43" w:rsidRDefault="00FB2E43" w:rsidP="00081A5B">
            <w:pPr>
              <w:spacing w:after="0" w:line="240" w:lineRule="auto"/>
              <w:rPr>
                <w:rFonts w:ascii="Times New Roman" w:hAnsi="Times New Roman" w:cs="Times New Roman"/>
                <w:bCs/>
                <w:spacing w:val="-4"/>
              </w:rPr>
            </w:pPr>
          </w:p>
          <w:p w:rsidR="00FB2E43" w:rsidRPr="00511ED7" w:rsidRDefault="00FB2E43" w:rsidP="00081A5B">
            <w:pPr>
              <w:spacing w:after="0" w:line="240" w:lineRule="auto"/>
              <w:rPr>
                <w:rFonts w:ascii="Times New Roman" w:hAnsi="Times New Roman" w:cs="Times New Roman"/>
                <w:bCs/>
                <w:spacing w:val="-4"/>
              </w:rPr>
            </w:pPr>
            <w:r>
              <w:rPr>
                <w:rFonts w:ascii="Times New Roman" w:hAnsi="Times New Roman" w:cs="Times New Roman"/>
                <w:bCs/>
                <w:spacing w:val="-4"/>
              </w:rPr>
              <w:t>7</w:t>
            </w:r>
          </w:p>
        </w:tc>
      </w:tr>
      <w:tr w:rsidR="00FB2E43" w:rsidRPr="00511ED7" w:rsidTr="00081A5B">
        <w:trPr>
          <w:trHeight w:val="244"/>
        </w:trPr>
        <w:tc>
          <w:tcPr>
            <w:tcW w:w="4598" w:type="pct"/>
          </w:tcPr>
          <w:p w:rsidR="00FB2E43" w:rsidRPr="004D6B35" w:rsidRDefault="00FB2E43" w:rsidP="00081A5B">
            <w:pPr>
              <w:spacing w:after="0" w:line="240" w:lineRule="auto"/>
              <w:jc w:val="both"/>
              <w:rPr>
                <w:rFonts w:ascii="Times New Roman" w:hAnsi="Times New Roman" w:cs="Times New Roman"/>
                <w:b/>
                <w:caps/>
              </w:rPr>
            </w:pPr>
            <w:r w:rsidRPr="004D6B35">
              <w:rPr>
                <w:rFonts w:ascii="Times New Roman" w:hAnsi="Times New Roman" w:cs="Times New Roman"/>
                <w:b/>
                <w:bCs/>
                <w:spacing w:val="-4"/>
              </w:rPr>
              <w:t>2.РОЗГОРНУТИЙ ЗМІСТ ДИСЦИПЛІНИ</w:t>
            </w:r>
            <w:r w:rsidRPr="004D6B35">
              <w:rPr>
                <w:rFonts w:ascii="Times New Roman" w:hAnsi="Times New Roman" w:cs="Times New Roman"/>
                <w:b/>
                <w:caps/>
              </w:rPr>
              <w:t>.....................................</w:t>
            </w:r>
          </w:p>
          <w:p w:rsidR="00FB2E43" w:rsidRPr="004D6B35" w:rsidRDefault="00FB2E43" w:rsidP="00081A5B">
            <w:pPr>
              <w:spacing w:after="0" w:line="240" w:lineRule="auto"/>
              <w:jc w:val="both"/>
              <w:rPr>
                <w:rFonts w:ascii="Times New Roman" w:hAnsi="Times New Roman" w:cs="Times New Roman"/>
                <w:b/>
              </w:rPr>
            </w:pPr>
            <w:r w:rsidRPr="004D6B35">
              <w:rPr>
                <w:rFonts w:ascii="Times New Roman" w:hAnsi="Times New Roman" w:cs="Times New Roman"/>
                <w:b/>
                <w:caps/>
              </w:rPr>
              <w:t>3. Тематика рефератів………………………………………</w:t>
            </w:r>
          </w:p>
        </w:tc>
        <w:tc>
          <w:tcPr>
            <w:tcW w:w="402" w:type="pct"/>
          </w:tcPr>
          <w:p w:rsidR="00FB2E43" w:rsidRDefault="00FB2E43" w:rsidP="00081A5B">
            <w:pPr>
              <w:spacing w:after="0" w:line="240" w:lineRule="auto"/>
              <w:rPr>
                <w:rFonts w:ascii="Times New Roman" w:hAnsi="Times New Roman" w:cs="Times New Roman"/>
                <w:bCs/>
                <w:spacing w:val="-4"/>
              </w:rPr>
            </w:pPr>
            <w:r w:rsidRPr="00511ED7">
              <w:rPr>
                <w:rFonts w:ascii="Times New Roman" w:hAnsi="Times New Roman" w:cs="Times New Roman"/>
                <w:bCs/>
                <w:spacing w:val="-4"/>
              </w:rPr>
              <w:t>7</w:t>
            </w:r>
          </w:p>
          <w:p w:rsidR="00FB2E43" w:rsidRPr="00511ED7" w:rsidRDefault="00FB2E43" w:rsidP="00081A5B">
            <w:pPr>
              <w:spacing w:after="0" w:line="240" w:lineRule="auto"/>
              <w:rPr>
                <w:rFonts w:ascii="Times New Roman" w:hAnsi="Times New Roman" w:cs="Times New Roman"/>
                <w:bCs/>
                <w:spacing w:val="-4"/>
              </w:rPr>
            </w:pPr>
            <w:r>
              <w:rPr>
                <w:rFonts w:ascii="Times New Roman" w:hAnsi="Times New Roman" w:cs="Times New Roman"/>
                <w:bCs/>
                <w:spacing w:val="-4"/>
              </w:rPr>
              <w:t>12</w:t>
            </w:r>
          </w:p>
        </w:tc>
      </w:tr>
      <w:tr w:rsidR="00FB2E43" w:rsidRPr="00511ED7" w:rsidTr="00081A5B">
        <w:trPr>
          <w:trHeight w:val="222"/>
        </w:trPr>
        <w:tc>
          <w:tcPr>
            <w:tcW w:w="4598" w:type="pct"/>
          </w:tcPr>
          <w:p w:rsidR="00FB2E43" w:rsidRPr="00511ED7" w:rsidRDefault="00FB2E43" w:rsidP="00081A5B">
            <w:pPr>
              <w:spacing w:after="0" w:line="240" w:lineRule="auto"/>
              <w:rPr>
                <w:rFonts w:ascii="Times New Roman" w:hAnsi="Times New Roman" w:cs="Times New Roman"/>
                <w:b/>
              </w:rPr>
            </w:pPr>
            <w:r>
              <w:rPr>
                <w:rFonts w:ascii="Times New Roman" w:hAnsi="Times New Roman" w:cs="Times New Roman"/>
                <w:b/>
              </w:rPr>
              <w:t>4</w:t>
            </w:r>
            <w:r w:rsidRPr="00511ED7">
              <w:rPr>
                <w:rFonts w:ascii="Times New Roman" w:hAnsi="Times New Roman" w:cs="Times New Roman"/>
                <w:b/>
              </w:rPr>
              <w:t>. ТЕСТОВІ ЗАВДАННЯ З КУРСУ</w:t>
            </w:r>
            <w:r w:rsidRPr="00511ED7">
              <w:rPr>
                <w:rFonts w:ascii="Times New Roman" w:hAnsi="Times New Roman" w:cs="Times New Roman"/>
                <w:caps/>
              </w:rPr>
              <w:t>............................................</w:t>
            </w:r>
          </w:p>
        </w:tc>
        <w:tc>
          <w:tcPr>
            <w:tcW w:w="402" w:type="pct"/>
          </w:tcPr>
          <w:p w:rsidR="00FB2E43" w:rsidRPr="00511ED7" w:rsidRDefault="00FB2E43" w:rsidP="00081A5B">
            <w:pPr>
              <w:spacing w:after="0" w:line="240" w:lineRule="auto"/>
              <w:rPr>
                <w:rFonts w:ascii="Times New Roman" w:hAnsi="Times New Roman" w:cs="Times New Roman"/>
                <w:bCs/>
                <w:spacing w:val="-4"/>
              </w:rPr>
            </w:pPr>
            <w:r>
              <w:rPr>
                <w:rFonts w:ascii="Times New Roman" w:hAnsi="Times New Roman" w:cs="Times New Roman"/>
                <w:bCs/>
                <w:spacing w:val="-4"/>
              </w:rPr>
              <w:t>14</w:t>
            </w:r>
          </w:p>
        </w:tc>
      </w:tr>
      <w:tr w:rsidR="00FB2E43" w:rsidRPr="00511ED7" w:rsidTr="00081A5B">
        <w:trPr>
          <w:trHeight w:val="127"/>
        </w:trPr>
        <w:tc>
          <w:tcPr>
            <w:tcW w:w="4598" w:type="pct"/>
          </w:tcPr>
          <w:p w:rsidR="00FB2E43" w:rsidRPr="00511ED7" w:rsidRDefault="00FB2E43" w:rsidP="00081A5B">
            <w:pPr>
              <w:spacing w:after="0" w:line="240" w:lineRule="auto"/>
              <w:rPr>
                <w:rFonts w:ascii="Times New Roman" w:hAnsi="Times New Roman" w:cs="Times New Roman"/>
                <w:b/>
              </w:rPr>
            </w:pPr>
            <w:r>
              <w:rPr>
                <w:rFonts w:ascii="Times New Roman" w:hAnsi="Times New Roman" w:cs="Times New Roman"/>
                <w:b/>
              </w:rPr>
              <w:t>5</w:t>
            </w:r>
            <w:r w:rsidRPr="00511ED7">
              <w:rPr>
                <w:rFonts w:ascii="Times New Roman" w:hAnsi="Times New Roman" w:cs="Times New Roman"/>
                <w:b/>
              </w:rPr>
              <w:t>. ФОРМИ КОНТРОЛЮ ЗНАНЬ СТУДЕНТІВ</w:t>
            </w:r>
            <w:r w:rsidRPr="00511ED7">
              <w:rPr>
                <w:rFonts w:ascii="Times New Roman" w:hAnsi="Times New Roman" w:cs="Times New Roman"/>
              </w:rPr>
              <w:t>……………</w:t>
            </w:r>
            <w:r>
              <w:rPr>
                <w:rFonts w:ascii="Times New Roman" w:hAnsi="Times New Roman" w:cs="Times New Roman"/>
              </w:rPr>
              <w:t>….</w:t>
            </w:r>
          </w:p>
        </w:tc>
        <w:tc>
          <w:tcPr>
            <w:tcW w:w="402" w:type="pct"/>
          </w:tcPr>
          <w:p w:rsidR="00FB2E43" w:rsidRPr="00511ED7" w:rsidRDefault="00FB2E43" w:rsidP="00081A5B">
            <w:pPr>
              <w:spacing w:after="0" w:line="240" w:lineRule="auto"/>
              <w:rPr>
                <w:rFonts w:ascii="Times New Roman" w:hAnsi="Times New Roman" w:cs="Times New Roman"/>
                <w:bCs/>
                <w:spacing w:val="-4"/>
              </w:rPr>
            </w:pPr>
            <w:r>
              <w:rPr>
                <w:rFonts w:ascii="Times New Roman" w:hAnsi="Times New Roman" w:cs="Times New Roman"/>
                <w:bCs/>
                <w:spacing w:val="-4"/>
              </w:rPr>
              <w:t>29</w:t>
            </w:r>
          </w:p>
        </w:tc>
      </w:tr>
      <w:tr w:rsidR="00FB2E43" w:rsidRPr="00511ED7" w:rsidTr="00081A5B">
        <w:trPr>
          <w:trHeight w:val="172"/>
        </w:trPr>
        <w:tc>
          <w:tcPr>
            <w:tcW w:w="4598" w:type="pct"/>
          </w:tcPr>
          <w:p w:rsidR="00FB2E43" w:rsidRPr="00511ED7" w:rsidRDefault="00FB2E43" w:rsidP="00081A5B">
            <w:pPr>
              <w:spacing w:after="0" w:line="240" w:lineRule="auto"/>
              <w:rPr>
                <w:rFonts w:ascii="Times New Roman" w:hAnsi="Times New Roman" w:cs="Times New Roman"/>
                <w:b/>
              </w:rPr>
            </w:pPr>
            <w:r>
              <w:rPr>
                <w:rFonts w:ascii="Times New Roman" w:hAnsi="Times New Roman" w:cs="Times New Roman"/>
                <w:b/>
              </w:rPr>
              <w:t>6</w:t>
            </w:r>
            <w:r w:rsidRPr="00511ED7">
              <w:rPr>
                <w:rFonts w:ascii="Times New Roman" w:hAnsi="Times New Roman" w:cs="Times New Roman"/>
                <w:b/>
              </w:rPr>
              <w:t xml:space="preserve">. КОНТРОЛЬНІ ПИТАННЯ ДО </w:t>
            </w:r>
            <w:r>
              <w:rPr>
                <w:rFonts w:ascii="Times New Roman" w:hAnsi="Times New Roman" w:cs="Times New Roman"/>
                <w:b/>
              </w:rPr>
              <w:t>ЗАЛІКУ</w:t>
            </w:r>
            <w:r w:rsidRPr="00511ED7">
              <w:rPr>
                <w:rFonts w:ascii="Times New Roman" w:hAnsi="Times New Roman" w:cs="Times New Roman"/>
                <w:b/>
              </w:rPr>
              <w:t>З КУРСУ «</w:t>
            </w:r>
            <w:r w:rsidRPr="002E6FE0">
              <w:rPr>
                <w:rFonts w:ascii="Times New Roman" w:hAnsi="Times New Roman" w:cs="Times New Roman"/>
                <w:b/>
              </w:rPr>
              <w:t>ЗВІТНІСТЬ ПІДПРИЄМСТВ</w:t>
            </w:r>
            <w:r w:rsidRPr="00511ED7">
              <w:rPr>
                <w:rFonts w:ascii="Times New Roman" w:hAnsi="Times New Roman" w:cs="Times New Roman"/>
                <w:b/>
              </w:rPr>
              <w:t>»</w:t>
            </w:r>
            <w:r w:rsidRPr="00511ED7">
              <w:rPr>
                <w:rFonts w:ascii="Times New Roman" w:hAnsi="Times New Roman" w:cs="Times New Roman"/>
              </w:rPr>
              <w:t>………</w:t>
            </w:r>
            <w:r>
              <w:rPr>
                <w:rFonts w:ascii="Times New Roman" w:hAnsi="Times New Roman" w:cs="Times New Roman"/>
              </w:rPr>
              <w:t>……………………..</w:t>
            </w:r>
          </w:p>
        </w:tc>
        <w:tc>
          <w:tcPr>
            <w:tcW w:w="402" w:type="pct"/>
          </w:tcPr>
          <w:p w:rsidR="00FB2E43" w:rsidRPr="00511ED7" w:rsidRDefault="00FB2E43" w:rsidP="00081A5B">
            <w:pPr>
              <w:spacing w:after="0" w:line="240" w:lineRule="auto"/>
              <w:rPr>
                <w:rFonts w:ascii="Times New Roman" w:hAnsi="Times New Roman" w:cs="Times New Roman"/>
                <w:bCs/>
                <w:spacing w:val="-4"/>
              </w:rPr>
            </w:pPr>
          </w:p>
          <w:p w:rsidR="00FB2E43" w:rsidRPr="00511ED7" w:rsidRDefault="00FB2E43" w:rsidP="00081A5B">
            <w:pPr>
              <w:spacing w:after="0" w:line="240" w:lineRule="auto"/>
              <w:rPr>
                <w:rFonts w:ascii="Times New Roman" w:hAnsi="Times New Roman" w:cs="Times New Roman"/>
                <w:bCs/>
                <w:spacing w:val="-4"/>
              </w:rPr>
            </w:pPr>
            <w:r>
              <w:rPr>
                <w:rFonts w:ascii="Times New Roman" w:hAnsi="Times New Roman" w:cs="Times New Roman"/>
                <w:bCs/>
                <w:spacing w:val="-4"/>
              </w:rPr>
              <w:t>33</w:t>
            </w:r>
          </w:p>
        </w:tc>
      </w:tr>
      <w:tr w:rsidR="00FB2E43" w:rsidRPr="00511ED7" w:rsidTr="00081A5B">
        <w:trPr>
          <w:trHeight w:val="218"/>
        </w:trPr>
        <w:tc>
          <w:tcPr>
            <w:tcW w:w="4598" w:type="pct"/>
          </w:tcPr>
          <w:p w:rsidR="00FB2E43" w:rsidRPr="00511ED7" w:rsidRDefault="00FB2E43" w:rsidP="00081A5B">
            <w:pPr>
              <w:spacing w:after="0" w:line="240" w:lineRule="auto"/>
              <w:rPr>
                <w:rFonts w:ascii="Times New Roman" w:hAnsi="Times New Roman" w:cs="Times New Roman"/>
                <w:b/>
              </w:rPr>
            </w:pPr>
            <w:r>
              <w:rPr>
                <w:rFonts w:ascii="Times New Roman" w:hAnsi="Times New Roman" w:cs="Times New Roman"/>
                <w:b/>
                <w:bCs/>
                <w:caps/>
              </w:rPr>
              <w:t>7</w:t>
            </w:r>
            <w:r w:rsidRPr="00511ED7">
              <w:rPr>
                <w:rFonts w:ascii="Times New Roman" w:hAnsi="Times New Roman" w:cs="Times New Roman"/>
                <w:b/>
                <w:bCs/>
                <w:caps/>
              </w:rPr>
              <w:t>. Інформаційне забезпечення курсу</w:t>
            </w:r>
            <w:r w:rsidRPr="00511ED7">
              <w:rPr>
                <w:rFonts w:ascii="Times New Roman" w:hAnsi="Times New Roman" w:cs="Times New Roman"/>
                <w:bCs/>
                <w:caps/>
              </w:rPr>
              <w:t>.....................</w:t>
            </w:r>
          </w:p>
        </w:tc>
        <w:tc>
          <w:tcPr>
            <w:tcW w:w="402" w:type="pct"/>
          </w:tcPr>
          <w:p w:rsidR="00FB2E43" w:rsidRPr="00511ED7" w:rsidRDefault="00FB2E43" w:rsidP="00081A5B">
            <w:pPr>
              <w:spacing w:after="0" w:line="240" w:lineRule="auto"/>
              <w:rPr>
                <w:rFonts w:ascii="Times New Roman" w:hAnsi="Times New Roman" w:cs="Times New Roman"/>
                <w:bCs/>
                <w:spacing w:val="-4"/>
              </w:rPr>
            </w:pPr>
            <w:r>
              <w:rPr>
                <w:rFonts w:ascii="Times New Roman" w:hAnsi="Times New Roman" w:cs="Times New Roman"/>
                <w:bCs/>
                <w:spacing w:val="-4"/>
              </w:rPr>
              <w:t>36</w:t>
            </w:r>
          </w:p>
        </w:tc>
      </w:tr>
    </w:tbl>
    <w:p w:rsidR="00FB2E43" w:rsidRPr="00511ED7" w:rsidRDefault="00FB2E43" w:rsidP="00FB2E43">
      <w:pPr>
        <w:pageBreakBefore/>
        <w:spacing w:after="0" w:line="240" w:lineRule="auto"/>
        <w:ind w:firstLine="709"/>
        <w:jc w:val="center"/>
        <w:rPr>
          <w:rFonts w:ascii="Times New Roman" w:hAnsi="Times New Roman" w:cs="Times New Roman"/>
          <w:b/>
          <w:caps/>
        </w:rPr>
      </w:pPr>
      <w:r w:rsidRPr="00511ED7">
        <w:rPr>
          <w:rFonts w:ascii="Times New Roman" w:hAnsi="Times New Roman" w:cs="Times New Roman"/>
          <w:b/>
          <w:caps/>
        </w:rPr>
        <w:lastRenderedPageBreak/>
        <w:t>Передмова</w:t>
      </w:r>
    </w:p>
    <w:p w:rsidR="00FB2E43" w:rsidRPr="00511ED7" w:rsidRDefault="00FB2E43" w:rsidP="00FB2E43">
      <w:pPr>
        <w:pStyle w:val="34"/>
        <w:spacing w:after="0"/>
        <w:ind w:left="0" w:firstLine="709"/>
        <w:jc w:val="both"/>
        <w:rPr>
          <w:spacing w:val="-9"/>
          <w:sz w:val="22"/>
          <w:szCs w:val="22"/>
        </w:rPr>
      </w:pPr>
    </w:p>
    <w:p w:rsidR="00FB2E43" w:rsidRPr="002E6FE0" w:rsidRDefault="00FB2E43" w:rsidP="00FB2E43">
      <w:pPr>
        <w:pStyle w:val="34"/>
        <w:spacing w:after="0"/>
        <w:ind w:left="0" w:firstLine="709"/>
        <w:jc w:val="both"/>
        <w:rPr>
          <w:spacing w:val="-9"/>
          <w:sz w:val="22"/>
          <w:szCs w:val="22"/>
        </w:rPr>
      </w:pPr>
      <w:r w:rsidRPr="002E6FE0">
        <w:rPr>
          <w:spacing w:val="-9"/>
          <w:sz w:val="22"/>
          <w:szCs w:val="22"/>
        </w:rPr>
        <w:t>В умовах реформування системи бухгалтерського обліку в Україні із застосуванням міжнародних стандартів на основі національних положень (стандартів) важливе значення має вивчення завершального етапу облікового процесу –  звітності підприємства.</w:t>
      </w:r>
    </w:p>
    <w:p w:rsidR="00FB2E43" w:rsidRPr="002E6FE0" w:rsidRDefault="00FB2E43" w:rsidP="00FB2E43">
      <w:pPr>
        <w:pStyle w:val="34"/>
        <w:spacing w:after="0"/>
        <w:ind w:left="0" w:firstLine="709"/>
        <w:jc w:val="both"/>
        <w:rPr>
          <w:spacing w:val="-9"/>
          <w:sz w:val="22"/>
          <w:szCs w:val="22"/>
        </w:rPr>
      </w:pPr>
      <w:r w:rsidRPr="002E6FE0">
        <w:rPr>
          <w:spacing w:val="-9"/>
          <w:sz w:val="22"/>
          <w:szCs w:val="22"/>
        </w:rPr>
        <w:t>Предмет дисципліни – інформація про фінансовий стан, фінансові результати та рух грошових коштів підприємства.</w:t>
      </w:r>
    </w:p>
    <w:p w:rsidR="00FB2E43" w:rsidRPr="002E6FE0" w:rsidRDefault="00FB2E43" w:rsidP="00FB2E43">
      <w:pPr>
        <w:pStyle w:val="34"/>
        <w:spacing w:after="0"/>
        <w:ind w:left="0" w:firstLine="709"/>
        <w:jc w:val="both"/>
        <w:rPr>
          <w:spacing w:val="-9"/>
          <w:sz w:val="22"/>
          <w:szCs w:val="22"/>
        </w:rPr>
      </w:pPr>
      <w:r w:rsidRPr="002E6FE0">
        <w:rPr>
          <w:spacing w:val="-9"/>
          <w:sz w:val="22"/>
          <w:szCs w:val="22"/>
        </w:rPr>
        <w:t>Міждисциплінарні зв’язки: дисципліна «Звітність підприємств» є складовою частиною циклу фундаментальних дисциплін для підготовки студентів за економічним напрямком.</w:t>
      </w:r>
    </w:p>
    <w:p w:rsidR="00FB2E43" w:rsidRPr="002E6FE0" w:rsidRDefault="00FB2E43" w:rsidP="00FB2E43">
      <w:pPr>
        <w:pStyle w:val="34"/>
        <w:spacing w:after="0"/>
        <w:ind w:left="0" w:firstLine="709"/>
        <w:jc w:val="both"/>
        <w:rPr>
          <w:spacing w:val="-9"/>
          <w:sz w:val="22"/>
          <w:szCs w:val="22"/>
        </w:rPr>
      </w:pPr>
      <w:r w:rsidRPr="002E6FE0">
        <w:rPr>
          <w:spacing w:val="-9"/>
          <w:sz w:val="22"/>
          <w:szCs w:val="22"/>
        </w:rPr>
        <w:t>Вивчення курсу передбачає наявність систематичних та ґрунтовних знань із суміжних курсів – «Економіка підприємства», «Бухгалтерський облік», «Фінанси підприємств», «Економічний аналіз», «Аудит», «Фінансовий аналіз». Цілеспрямованої роботи над вивченням спеціальної літератури, активної роботи на лекціях, практичних заняттях, самостійної роботи та виконання поставлених задач.</w:t>
      </w:r>
    </w:p>
    <w:p w:rsidR="00FB2E43" w:rsidRPr="002E6FE0" w:rsidRDefault="00FB2E43" w:rsidP="00FB2E43">
      <w:pPr>
        <w:pStyle w:val="34"/>
        <w:spacing w:after="0"/>
        <w:ind w:left="0" w:firstLine="709"/>
        <w:jc w:val="both"/>
        <w:rPr>
          <w:spacing w:val="-9"/>
          <w:sz w:val="22"/>
          <w:szCs w:val="22"/>
        </w:rPr>
      </w:pPr>
      <w:r w:rsidRPr="002E6FE0">
        <w:rPr>
          <w:b/>
          <w:spacing w:val="-9"/>
          <w:sz w:val="22"/>
          <w:szCs w:val="22"/>
        </w:rPr>
        <w:t>Мета</w:t>
      </w:r>
      <w:r w:rsidRPr="002E6FE0">
        <w:rPr>
          <w:spacing w:val="-9"/>
          <w:sz w:val="22"/>
          <w:szCs w:val="22"/>
        </w:rPr>
        <w:t xml:space="preserve"> вивчення складу, структури, змісту та порядку складання і подання фінансової, статистичної та внутрішньогосподарської звітності. Особлива увага приділяється фінансовій звітності, яка є основою створення системи розкриття інформації про результати діяльності підприємств України для зовнішніх користувачів: власників, кредиторів, контрагентів.</w:t>
      </w:r>
    </w:p>
    <w:p w:rsidR="00FB2E43" w:rsidRPr="002E6FE0" w:rsidRDefault="00FB2E43" w:rsidP="00FB2E43">
      <w:pPr>
        <w:pStyle w:val="34"/>
        <w:spacing w:after="0"/>
        <w:ind w:left="0" w:firstLine="709"/>
        <w:jc w:val="both"/>
        <w:rPr>
          <w:spacing w:val="-9"/>
          <w:sz w:val="22"/>
          <w:szCs w:val="22"/>
        </w:rPr>
      </w:pPr>
      <w:r w:rsidRPr="002E6FE0">
        <w:rPr>
          <w:b/>
          <w:spacing w:val="-9"/>
          <w:sz w:val="22"/>
          <w:szCs w:val="22"/>
        </w:rPr>
        <w:t>Завдання</w:t>
      </w:r>
      <w:r w:rsidRPr="002E6FE0">
        <w:rPr>
          <w:spacing w:val="-9"/>
          <w:sz w:val="22"/>
          <w:szCs w:val="22"/>
        </w:rPr>
        <w:t>: використати можливості навчального процесу для формування в студентів глибоких знань основних законодавчих актів і нормативно–правових документів, які регламентують порядок організації, складання, затвердження і подання звітності, а також набуття студентами практичних навичок щодо складання встановлених форм звітності та розуміння сутності показників звітності і використання їх для прийняття відповідних управлінських рішень.</w:t>
      </w:r>
    </w:p>
    <w:p w:rsidR="00FB2E43" w:rsidRPr="002E6FE0" w:rsidRDefault="00FB2E43" w:rsidP="00FB2E43">
      <w:pPr>
        <w:pStyle w:val="34"/>
        <w:spacing w:after="0"/>
        <w:ind w:left="0" w:firstLine="709"/>
        <w:jc w:val="both"/>
        <w:rPr>
          <w:spacing w:val="-9"/>
          <w:sz w:val="22"/>
          <w:szCs w:val="22"/>
        </w:rPr>
      </w:pPr>
      <w:r w:rsidRPr="002E6FE0">
        <w:rPr>
          <w:spacing w:val="-9"/>
          <w:sz w:val="22"/>
          <w:szCs w:val="22"/>
        </w:rPr>
        <w:t>У результаті вивчення навчальної дисципліни студент повинен:</w:t>
      </w:r>
    </w:p>
    <w:p w:rsidR="00FB2E43" w:rsidRPr="002E6FE0" w:rsidRDefault="00FB2E43" w:rsidP="00FB2E43">
      <w:pPr>
        <w:pStyle w:val="34"/>
        <w:spacing w:after="0"/>
        <w:ind w:left="0" w:firstLine="709"/>
        <w:jc w:val="both"/>
        <w:rPr>
          <w:b/>
          <w:spacing w:val="-9"/>
          <w:sz w:val="22"/>
          <w:szCs w:val="22"/>
        </w:rPr>
      </w:pPr>
      <w:r w:rsidRPr="002E6FE0">
        <w:rPr>
          <w:b/>
          <w:spacing w:val="-9"/>
          <w:sz w:val="22"/>
          <w:szCs w:val="22"/>
        </w:rPr>
        <w:t>Знати:</w:t>
      </w:r>
    </w:p>
    <w:p w:rsidR="00FB2E43" w:rsidRPr="002E6FE0" w:rsidRDefault="00FB2E43" w:rsidP="00FB2E43">
      <w:pPr>
        <w:pStyle w:val="34"/>
        <w:spacing w:after="0"/>
        <w:ind w:left="0" w:firstLine="709"/>
        <w:jc w:val="both"/>
        <w:rPr>
          <w:spacing w:val="-9"/>
          <w:sz w:val="22"/>
          <w:szCs w:val="22"/>
        </w:rPr>
      </w:pPr>
      <w:r w:rsidRPr="002E6FE0">
        <w:rPr>
          <w:spacing w:val="-9"/>
          <w:sz w:val="22"/>
          <w:szCs w:val="22"/>
        </w:rPr>
        <w:t>-</w:t>
      </w:r>
      <w:r w:rsidRPr="002E6FE0">
        <w:rPr>
          <w:spacing w:val="-9"/>
          <w:sz w:val="22"/>
          <w:szCs w:val="22"/>
        </w:rPr>
        <w:tab/>
        <w:t>методологічну і організаційну роль звітності як невід’ємного елемента всієї системи бухгалтерського обліку;</w:t>
      </w:r>
    </w:p>
    <w:p w:rsidR="00FB2E43" w:rsidRPr="002E6FE0" w:rsidRDefault="00FB2E43" w:rsidP="00FB2E43">
      <w:pPr>
        <w:pStyle w:val="34"/>
        <w:spacing w:after="0"/>
        <w:ind w:firstLine="709"/>
        <w:jc w:val="both"/>
        <w:rPr>
          <w:spacing w:val="-9"/>
          <w:sz w:val="22"/>
          <w:szCs w:val="22"/>
        </w:rPr>
      </w:pPr>
      <w:r w:rsidRPr="002E6FE0">
        <w:rPr>
          <w:spacing w:val="-9"/>
          <w:sz w:val="22"/>
          <w:szCs w:val="22"/>
        </w:rPr>
        <w:lastRenderedPageBreak/>
        <w:t>-</w:t>
      </w:r>
      <w:r w:rsidRPr="002E6FE0">
        <w:rPr>
          <w:spacing w:val="-9"/>
          <w:sz w:val="22"/>
          <w:szCs w:val="22"/>
        </w:rPr>
        <w:tab/>
        <w:t>загальні принципи та механізм оподаткування суб’єктів господарювання за загальною та спрощеною системою оподаткування;</w:t>
      </w:r>
    </w:p>
    <w:p w:rsidR="00FB2E43" w:rsidRPr="002E6FE0" w:rsidRDefault="00FB2E43" w:rsidP="00FB2E43">
      <w:pPr>
        <w:pStyle w:val="34"/>
        <w:spacing w:after="0"/>
        <w:ind w:firstLine="709"/>
        <w:jc w:val="both"/>
        <w:rPr>
          <w:spacing w:val="-9"/>
          <w:sz w:val="22"/>
          <w:szCs w:val="22"/>
        </w:rPr>
      </w:pPr>
      <w:r w:rsidRPr="002E6FE0">
        <w:rPr>
          <w:spacing w:val="-9"/>
          <w:sz w:val="22"/>
          <w:szCs w:val="22"/>
        </w:rPr>
        <w:t>-</w:t>
      </w:r>
      <w:r w:rsidRPr="002E6FE0">
        <w:rPr>
          <w:spacing w:val="-9"/>
          <w:sz w:val="22"/>
          <w:szCs w:val="22"/>
        </w:rPr>
        <w:tab/>
        <w:t>методику накопичення та узагальнення фінансової та не фінансової інформації;</w:t>
      </w:r>
    </w:p>
    <w:p w:rsidR="00FB2E43" w:rsidRPr="002E6FE0" w:rsidRDefault="00FB2E43" w:rsidP="00FB2E43">
      <w:pPr>
        <w:pStyle w:val="34"/>
        <w:spacing w:after="0"/>
        <w:ind w:firstLine="709"/>
        <w:jc w:val="both"/>
        <w:rPr>
          <w:spacing w:val="-9"/>
          <w:sz w:val="22"/>
          <w:szCs w:val="22"/>
        </w:rPr>
      </w:pPr>
      <w:r w:rsidRPr="002E6FE0">
        <w:rPr>
          <w:spacing w:val="-9"/>
          <w:sz w:val="22"/>
          <w:szCs w:val="22"/>
        </w:rPr>
        <w:t>-</w:t>
      </w:r>
      <w:r w:rsidRPr="002E6FE0">
        <w:rPr>
          <w:spacing w:val="-9"/>
          <w:sz w:val="22"/>
          <w:szCs w:val="22"/>
        </w:rPr>
        <w:tab/>
        <w:t>особливості податкового законодавства з метою формування податкової звітності.</w:t>
      </w:r>
    </w:p>
    <w:p w:rsidR="00FB2E43" w:rsidRPr="002E6FE0" w:rsidRDefault="00FB2E43" w:rsidP="00FB2E43">
      <w:pPr>
        <w:pStyle w:val="34"/>
        <w:spacing w:after="0"/>
        <w:ind w:firstLine="709"/>
        <w:jc w:val="both"/>
        <w:rPr>
          <w:b/>
          <w:spacing w:val="-9"/>
          <w:sz w:val="22"/>
          <w:szCs w:val="22"/>
        </w:rPr>
      </w:pPr>
      <w:r w:rsidRPr="002E6FE0">
        <w:rPr>
          <w:b/>
          <w:spacing w:val="-9"/>
          <w:sz w:val="22"/>
          <w:szCs w:val="22"/>
        </w:rPr>
        <w:t>Вміти:</w:t>
      </w:r>
    </w:p>
    <w:p w:rsidR="00FB2E43" w:rsidRPr="002E6FE0" w:rsidRDefault="00FB2E43" w:rsidP="00FB2E43">
      <w:pPr>
        <w:pStyle w:val="34"/>
        <w:spacing w:after="0"/>
        <w:ind w:firstLine="709"/>
        <w:jc w:val="both"/>
        <w:rPr>
          <w:spacing w:val="-9"/>
          <w:sz w:val="22"/>
          <w:szCs w:val="22"/>
        </w:rPr>
      </w:pPr>
      <w:r w:rsidRPr="002E6FE0">
        <w:rPr>
          <w:spacing w:val="-9"/>
          <w:sz w:val="22"/>
          <w:szCs w:val="22"/>
        </w:rPr>
        <w:t>-</w:t>
      </w:r>
      <w:r w:rsidRPr="002E6FE0">
        <w:rPr>
          <w:spacing w:val="-9"/>
          <w:sz w:val="22"/>
          <w:szCs w:val="22"/>
        </w:rPr>
        <w:tab/>
        <w:t xml:space="preserve">перевіряти узгодженість показників різних форм звітності; </w:t>
      </w:r>
    </w:p>
    <w:p w:rsidR="00FB2E43" w:rsidRPr="002E6FE0" w:rsidRDefault="00FB2E43" w:rsidP="00FB2E43">
      <w:pPr>
        <w:pStyle w:val="34"/>
        <w:spacing w:after="0"/>
        <w:ind w:firstLine="709"/>
        <w:jc w:val="both"/>
        <w:rPr>
          <w:spacing w:val="-9"/>
          <w:sz w:val="22"/>
          <w:szCs w:val="22"/>
        </w:rPr>
      </w:pPr>
      <w:r w:rsidRPr="002E6FE0">
        <w:rPr>
          <w:spacing w:val="-9"/>
          <w:sz w:val="22"/>
          <w:szCs w:val="22"/>
        </w:rPr>
        <w:t>-</w:t>
      </w:r>
      <w:r w:rsidRPr="002E6FE0">
        <w:rPr>
          <w:spacing w:val="-9"/>
          <w:sz w:val="22"/>
          <w:szCs w:val="22"/>
        </w:rPr>
        <w:tab/>
        <w:t>проводити виправлення помилок, допущених при складанні звітності;</w:t>
      </w:r>
    </w:p>
    <w:p w:rsidR="00FB2E43" w:rsidRPr="002E6FE0" w:rsidRDefault="00FB2E43" w:rsidP="00FB2E43">
      <w:pPr>
        <w:pStyle w:val="34"/>
        <w:spacing w:after="0"/>
        <w:ind w:firstLine="709"/>
        <w:jc w:val="both"/>
        <w:rPr>
          <w:spacing w:val="-9"/>
          <w:sz w:val="22"/>
          <w:szCs w:val="22"/>
        </w:rPr>
      </w:pPr>
      <w:r w:rsidRPr="002E6FE0">
        <w:rPr>
          <w:spacing w:val="-9"/>
          <w:sz w:val="22"/>
          <w:szCs w:val="22"/>
        </w:rPr>
        <w:t>-</w:t>
      </w:r>
      <w:r w:rsidRPr="002E6FE0">
        <w:rPr>
          <w:spacing w:val="-9"/>
          <w:sz w:val="22"/>
          <w:szCs w:val="22"/>
        </w:rPr>
        <w:tab/>
        <w:t>диференціювати інформацію відповідно до її користувачів;</w:t>
      </w:r>
    </w:p>
    <w:p w:rsidR="00FB2E43" w:rsidRPr="002E6FE0" w:rsidRDefault="00FB2E43" w:rsidP="00FB2E43">
      <w:pPr>
        <w:pStyle w:val="34"/>
        <w:spacing w:after="0"/>
        <w:ind w:firstLine="709"/>
        <w:jc w:val="both"/>
        <w:rPr>
          <w:spacing w:val="-9"/>
          <w:sz w:val="22"/>
          <w:szCs w:val="22"/>
        </w:rPr>
      </w:pPr>
      <w:r w:rsidRPr="002E6FE0">
        <w:rPr>
          <w:spacing w:val="-9"/>
          <w:sz w:val="22"/>
          <w:szCs w:val="22"/>
        </w:rPr>
        <w:t>-</w:t>
      </w:r>
      <w:r w:rsidRPr="002E6FE0">
        <w:rPr>
          <w:spacing w:val="-9"/>
          <w:sz w:val="22"/>
          <w:szCs w:val="22"/>
        </w:rPr>
        <w:tab/>
        <w:t>застосовувати знання на практиці при складанні фінансової, податкової, статистичної звітності та звітності до органів соціального страхування;</w:t>
      </w:r>
    </w:p>
    <w:p w:rsidR="00FB2E43" w:rsidRPr="002E6FE0" w:rsidRDefault="00FB2E43" w:rsidP="00FB2E43">
      <w:pPr>
        <w:pStyle w:val="34"/>
        <w:spacing w:after="0"/>
        <w:ind w:firstLine="709"/>
        <w:jc w:val="both"/>
        <w:rPr>
          <w:spacing w:val="-9"/>
          <w:sz w:val="22"/>
          <w:szCs w:val="22"/>
        </w:rPr>
      </w:pPr>
      <w:r w:rsidRPr="002E6FE0">
        <w:rPr>
          <w:spacing w:val="-9"/>
          <w:sz w:val="22"/>
          <w:szCs w:val="22"/>
        </w:rPr>
        <w:t>-</w:t>
      </w:r>
      <w:r w:rsidRPr="002E6FE0">
        <w:rPr>
          <w:spacing w:val="-9"/>
          <w:sz w:val="22"/>
          <w:szCs w:val="22"/>
        </w:rPr>
        <w:tab/>
        <w:t>акумулювати облікові та не облікові дані з податкового відображення господарських операцій;</w:t>
      </w:r>
    </w:p>
    <w:p w:rsidR="00FB2E43" w:rsidRPr="002E6FE0" w:rsidRDefault="00FB2E43" w:rsidP="00FB2E43">
      <w:pPr>
        <w:pStyle w:val="34"/>
        <w:spacing w:after="0"/>
        <w:ind w:firstLine="709"/>
        <w:jc w:val="both"/>
        <w:rPr>
          <w:spacing w:val="-9"/>
          <w:sz w:val="22"/>
          <w:szCs w:val="22"/>
        </w:rPr>
      </w:pPr>
      <w:r w:rsidRPr="002E6FE0">
        <w:rPr>
          <w:spacing w:val="-9"/>
          <w:sz w:val="22"/>
          <w:szCs w:val="22"/>
        </w:rPr>
        <w:t>-</w:t>
      </w:r>
      <w:r w:rsidRPr="002E6FE0">
        <w:rPr>
          <w:spacing w:val="-9"/>
          <w:sz w:val="22"/>
          <w:szCs w:val="22"/>
        </w:rPr>
        <w:tab/>
        <w:t>перевіряти узгодженість показників різних форм звітності;</w:t>
      </w:r>
    </w:p>
    <w:p w:rsidR="00FB2E43" w:rsidRDefault="00FB2E43" w:rsidP="00FB2E43">
      <w:pPr>
        <w:pStyle w:val="34"/>
        <w:spacing w:after="0"/>
        <w:ind w:left="0" w:firstLine="709"/>
        <w:jc w:val="both"/>
        <w:rPr>
          <w:spacing w:val="-9"/>
          <w:sz w:val="22"/>
          <w:szCs w:val="22"/>
        </w:rPr>
      </w:pPr>
      <w:r w:rsidRPr="002E6FE0">
        <w:rPr>
          <w:spacing w:val="-9"/>
          <w:sz w:val="22"/>
          <w:szCs w:val="22"/>
        </w:rPr>
        <w:t>-</w:t>
      </w:r>
      <w:r w:rsidRPr="002E6FE0">
        <w:rPr>
          <w:spacing w:val="-9"/>
          <w:sz w:val="22"/>
          <w:szCs w:val="22"/>
        </w:rPr>
        <w:tab/>
        <w:t>формувати внутрішню звітність та аналізувати інформацію з метою надання її управлінцям різних рівнів для прийняття рішень.</w:t>
      </w:r>
    </w:p>
    <w:p w:rsidR="00FB2E43" w:rsidRPr="00511ED7" w:rsidRDefault="00FB2E43" w:rsidP="00FB2E43">
      <w:pPr>
        <w:spacing w:after="0" w:line="240" w:lineRule="auto"/>
        <w:ind w:firstLine="709"/>
        <w:jc w:val="center"/>
        <w:rPr>
          <w:rFonts w:ascii="Times New Roman" w:hAnsi="Times New Roman" w:cs="Times New Roman"/>
          <w:b/>
          <w:caps/>
        </w:rPr>
      </w:pPr>
    </w:p>
    <w:p w:rsidR="00FB2E43" w:rsidRPr="000C4BBD" w:rsidRDefault="00FB2E43" w:rsidP="00FB2E43">
      <w:pPr>
        <w:pStyle w:val="af3"/>
        <w:numPr>
          <w:ilvl w:val="0"/>
          <w:numId w:val="1"/>
        </w:numPr>
        <w:spacing w:after="0" w:line="240" w:lineRule="auto"/>
        <w:rPr>
          <w:rFonts w:ascii="Times New Roman" w:hAnsi="Times New Roman"/>
          <w:b/>
          <w:caps/>
        </w:rPr>
      </w:pPr>
      <w:r w:rsidRPr="000C4BBD">
        <w:rPr>
          <w:rFonts w:ascii="Times New Roman" w:hAnsi="Times New Roman"/>
          <w:b/>
          <w:caps/>
        </w:rPr>
        <w:t>Опис дисципліни</w:t>
      </w:r>
    </w:p>
    <w:p w:rsidR="00FB2E43" w:rsidRPr="000C4BBD" w:rsidRDefault="00FB2E43" w:rsidP="00FB2E43">
      <w:pPr>
        <w:pStyle w:val="af3"/>
        <w:spacing w:after="0" w:line="240" w:lineRule="auto"/>
        <w:ind w:left="1069"/>
        <w:jc w:val="left"/>
        <w:rPr>
          <w:rFonts w:ascii="Times New Roman" w:hAnsi="Times New Roman"/>
          <w:b/>
          <w:caps/>
        </w:rPr>
      </w:pPr>
    </w:p>
    <w:p w:rsidR="00FB2E43" w:rsidRPr="0035089C" w:rsidRDefault="00FB2E43" w:rsidP="00FB2E43">
      <w:pPr>
        <w:pStyle w:val="af3"/>
        <w:numPr>
          <w:ilvl w:val="1"/>
          <w:numId w:val="1"/>
        </w:numPr>
        <w:tabs>
          <w:tab w:val="left" w:pos="3600"/>
          <w:tab w:val="left" w:pos="5220"/>
          <w:tab w:val="left" w:pos="6663"/>
        </w:tabs>
        <w:spacing w:after="0" w:line="240" w:lineRule="auto"/>
        <w:rPr>
          <w:rFonts w:ascii="Times New Roman" w:hAnsi="Times New Roman"/>
          <w:bCs/>
        </w:rPr>
      </w:pPr>
      <w:r w:rsidRPr="0035089C">
        <w:rPr>
          <w:rFonts w:ascii="Times New Roman" w:hAnsi="Times New Roman"/>
          <w:bCs/>
        </w:rPr>
        <w:t>Змістові модулі (ЗМ):</w:t>
      </w:r>
    </w:p>
    <w:p w:rsidR="00FB2E43" w:rsidRPr="0035089C" w:rsidRDefault="00FB2E43" w:rsidP="00FB2E43">
      <w:pPr>
        <w:tabs>
          <w:tab w:val="left" w:pos="3600"/>
          <w:tab w:val="left" w:pos="5220"/>
          <w:tab w:val="left" w:pos="6663"/>
        </w:tabs>
        <w:spacing w:after="0" w:line="240" w:lineRule="auto"/>
        <w:jc w:val="center"/>
        <w:rPr>
          <w:rFonts w:ascii="Times New Roman" w:hAnsi="Times New Roman"/>
          <w:bCs/>
        </w:rPr>
      </w:pPr>
      <w:r w:rsidRPr="0035089C">
        <w:rPr>
          <w:rFonts w:ascii="Times New Roman" w:hAnsi="Times New Roman"/>
          <w:bCs/>
        </w:rPr>
        <w:t>ЗМ 1.</w:t>
      </w:r>
      <w:r w:rsidRPr="002E6FE0">
        <w:rPr>
          <w:rFonts w:ascii="Times New Roman" w:hAnsi="Times New Roman"/>
          <w:bCs/>
        </w:rPr>
        <w:t>Фінансова звітність підприємства</w:t>
      </w:r>
    </w:p>
    <w:p w:rsidR="00FB2E43" w:rsidRPr="0035089C" w:rsidRDefault="00FB2E43" w:rsidP="00FB2E43">
      <w:pPr>
        <w:tabs>
          <w:tab w:val="left" w:pos="3600"/>
          <w:tab w:val="left" w:pos="5220"/>
          <w:tab w:val="left" w:pos="6663"/>
        </w:tabs>
        <w:spacing w:after="0" w:line="240" w:lineRule="auto"/>
        <w:jc w:val="center"/>
        <w:rPr>
          <w:rFonts w:ascii="Times New Roman" w:hAnsi="Times New Roman"/>
          <w:bCs/>
          <w:i/>
        </w:rPr>
      </w:pPr>
      <w:r w:rsidRPr="0035089C">
        <w:rPr>
          <w:rFonts w:ascii="Times New Roman" w:hAnsi="Times New Roman"/>
          <w:bCs/>
          <w:i/>
        </w:rPr>
        <w:t>Обов’язкові укрупнені навчальні елементи</w:t>
      </w:r>
    </w:p>
    <w:p w:rsidR="00FB2E43" w:rsidRPr="0035089C" w:rsidRDefault="00FB2E43" w:rsidP="00FB2E43">
      <w:pPr>
        <w:tabs>
          <w:tab w:val="left" w:pos="3600"/>
          <w:tab w:val="left" w:pos="5220"/>
          <w:tab w:val="left" w:pos="6663"/>
        </w:tabs>
        <w:spacing w:after="0" w:line="240" w:lineRule="auto"/>
        <w:rPr>
          <w:rFonts w:ascii="Times New Roman" w:hAnsi="Times New Roman"/>
          <w:bCs/>
        </w:rPr>
      </w:pPr>
      <w:r>
        <w:rPr>
          <w:rFonts w:ascii="Times New Roman" w:hAnsi="Times New Roman"/>
          <w:bCs/>
        </w:rPr>
        <w:t xml:space="preserve">1. </w:t>
      </w:r>
      <w:r w:rsidRPr="002E6FE0">
        <w:rPr>
          <w:rFonts w:ascii="Times New Roman" w:hAnsi="Times New Roman"/>
          <w:bCs/>
        </w:rPr>
        <w:t>Загальні вимоги до звітності підприємств</w:t>
      </w:r>
    </w:p>
    <w:p w:rsidR="00FB2E43" w:rsidRPr="0035089C" w:rsidRDefault="00FB2E43" w:rsidP="00FB2E43">
      <w:pPr>
        <w:tabs>
          <w:tab w:val="left" w:pos="3600"/>
          <w:tab w:val="left" w:pos="5220"/>
          <w:tab w:val="left" w:pos="6663"/>
        </w:tabs>
        <w:spacing w:after="0" w:line="240" w:lineRule="auto"/>
        <w:rPr>
          <w:rFonts w:ascii="Times New Roman" w:hAnsi="Times New Roman"/>
          <w:bCs/>
        </w:rPr>
      </w:pPr>
      <w:r>
        <w:rPr>
          <w:rFonts w:ascii="Times New Roman" w:hAnsi="Times New Roman"/>
          <w:bCs/>
        </w:rPr>
        <w:t xml:space="preserve">2. </w:t>
      </w:r>
      <w:r w:rsidRPr="002E6FE0">
        <w:rPr>
          <w:rFonts w:ascii="Times New Roman" w:hAnsi="Times New Roman"/>
          <w:bCs/>
        </w:rPr>
        <w:t>Баланс підприємства</w:t>
      </w:r>
    </w:p>
    <w:p w:rsidR="00FB2E43" w:rsidRPr="0035089C" w:rsidRDefault="00FB2E43" w:rsidP="00FB2E43">
      <w:pPr>
        <w:tabs>
          <w:tab w:val="left" w:pos="3600"/>
          <w:tab w:val="left" w:pos="5220"/>
          <w:tab w:val="left" w:pos="6663"/>
        </w:tabs>
        <w:spacing w:after="0" w:line="240" w:lineRule="auto"/>
        <w:rPr>
          <w:rFonts w:ascii="Times New Roman" w:hAnsi="Times New Roman"/>
          <w:bCs/>
        </w:rPr>
      </w:pPr>
      <w:r>
        <w:rPr>
          <w:rFonts w:ascii="Times New Roman" w:hAnsi="Times New Roman"/>
          <w:bCs/>
        </w:rPr>
        <w:t xml:space="preserve">3. </w:t>
      </w:r>
      <w:r w:rsidRPr="002E6FE0">
        <w:rPr>
          <w:rFonts w:ascii="Times New Roman" w:hAnsi="Times New Roman"/>
          <w:bCs/>
        </w:rPr>
        <w:t>Звіт про фінансові результати</w:t>
      </w:r>
    </w:p>
    <w:p w:rsidR="00FB2E43" w:rsidRPr="0035089C" w:rsidRDefault="00FB2E43" w:rsidP="00FB2E43">
      <w:pPr>
        <w:tabs>
          <w:tab w:val="left" w:pos="3600"/>
          <w:tab w:val="left" w:pos="5220"/>
          <w:tab w:val="left" w:pos="6663"/>
        </w:tabs>
        <w:spacing w:after="0" w:line="240" w:lineRule="auto"/>
        <w:rPr>
          <w:rFonts w:ascii="Times New Roman" w:hAnsi="Times New Roman"/>
          <w:bCs/>
        </w:rPr>
      </w:pPr>
      <w:r w:rsidRPr="0035089C">
        <w:rPr>
          <w:rFonts w:ascii="Times New Roman" w:hAnsi="Times New Roman"/>
          <w:bCs/>
        </w:rPr>
        <w:t xml:space="preserve">4. </w:t>
      </w:r>
      <w:r w:rsidRPr="00954B5D">
        <w:rPr>
          <w:rFonts w:ascii="Times New Roman" w:hAnsi="Times New Roman"/>
          <w:bCs/>
        </w:rPr>
        <w:t>Звіт про рух грошових коштів</w:t>
      </w:r>
    </w:p>
    <w:p w:rsidR="00FB2E43" w:rsidRPr="0035089C" w:rsidRDefault="00FB2E43" w:rsidP="00FB2E43">
      <w:pPr>
        <w:tabs>
          <w:tab w:val="left" w:pos="3600"/>
          <w:tab w:val="left" w:pos="5220"/>
          <w:tab w:val="left" w:pos="6663"/>
        </w:tabs>
        <w:spacing w:after="0" w:line="240" w:lineRule="auto"/>
        <w:rPr>
          <w:rFonts w:ascii="Times New Roman" w:hAnsi="Times New Roman"/>
          <w:bCs/>
        </w:rPr>
      </w:pPr>
      <w:r>
        <w:rPr>
          <w:rFonts w:ascii="Times New Roman" w:hAnsi="Times New Roman"/>
          <w:bCs/>
        </w:rPr>
        <w:t xml:space="preserve">5. </w:t>
      </w:r>
      <w:r w:rsidRPr="00954B5D">
        <w:rPr>
          <w:rFonts w:ascii="Times New Roman" w:hAnsi="Times New Roman"/>
          <w:bCs/>
        </w:rPr>
        <w:t>Звіт про власний капітал</w:t>
      </w:r>
    </w:p>
    <w:p w:rsidR="00FB2E43" w:rsidRPr="0035089C" w:rsidRDefault="00FB2E43" w:rsidP="00FB2E43">
      <w:pPr>
        <w:tabs>
          <w:tab w:val="left" w:pos="3600"/>
          <w:tab w:val="left" w:pos="5220"/>
          <w:tab w:val="left" w:pos="6663"/>
        </w:tabs>
        <w:spacing w:after="0" w:line="240" w:lineRule="auto"/>
        <w:jc w:val="center"/>
        <w:rPr>
          <w:rFonts w:ascii="Times New Roman" w:hAnsi="Times New Roman"/>
          <w:bCs/>
        </w:rPr>
      </w:pPr>
      <w:r>
        <w:rPr>
          <w:rFonts w:ascii="Times New Roman" w:hAnsi="Times New Roman"/>
          <w:bCs/>
        </w:rPr>
        <w:t>ЗМ</w:t>
      </w:r>
      <w:r w:rsidRPr="0035089C">
        <w:rPr>
          <w:rFonts w:ascii="Times New Roman" w:hAnsi="Times New Roman"/>
          <w:bCs/>
        </w:rPr>
        <w:t xml:space="preserve"> 2.</w:t>
      </w:r>
      <w:r w:rsidRPr="002E6FE0">
        <w:rPr>
          <w:rFonts w:ascii="Times New Roman" w:hAnsi="Times New Roman"/>
          <w:bCs/>
        </w:rPr>
        <w:t>Податкова, статистична та інша звітність підприємств</w:t>
      </w:r>
    </w:p>
    <w:p w:rsidR="00FB2E43" w:rsidRPr="0035089C" w:rsidRDefault="00FB2E43" w:rsidP="00FB2E43">
      <w:pPr>
        <w:tabs>
          <w:tab w:val="left" w:pos="3600"/>
          <w:tab w:val="left" w:pos="5220"/>
          <w:tab w:val="left" w:pos="6663"/>
        </w:tabs>
        <w:spacing w:after="0" w:line="240" w:lineRule="auto"/>
        <w:jc w:val="center"/>
        <w:rPr>
          <w:rFonts w:ascii="Times New Roman" w:hAnsi="Times New Roman"/>
          <w:bCs/>
          <w:i/>
        </w:rPr>
      </w:pPr>
      <w:r w:rsidRPr="0035089C">
        <w:rPr>
          <w:rFonts w:ascii="Times New Roman" w:hAnsi="Times New Roman"/>
          <w:bCs/>
          <w:i/>
        </w:rPr>
        <w:t>Обов’язкові укрупнені навчальні елементи</w:t>
      </w:r>
    </w:p>
    <w:p w:rsidR="00FB2E43" w:rsidRPr="0035089C" w:rsidRDefault="00FB2E43" w:rsidP="00FB2E43">
      <w:pPr>
        <w:tabs>
          <w:tab w:val="left" w:pos="3600"/>
          <w:tab w:val="left" w:pos="5220"/>
          <w:tab w:val="left" w:pos="6663"/>
        </w:tabs>
        <w:spacing w:after="0" w:line="240" w:lineRule="auto"/>
        <w:rPr>
          <w:rFonts w:ascii="Times New Roman" w:hAnsi="Times New Roman"/>
          <w:bCs/>
        </w:rPr>
      </w:pPr>
      <w:r>
        <w:rPr>
          <w:rFonts w:ascii="Times New Roman" w:hAnsi="Times New Roman"/>
          <w:bCs/>
        </w:rPr>
        <w:t>6</w:t>
      </w:r>
      <w:r w:rsidRPr="0035089C">
        <w:rPr>
          <w:rFonts w:ascii="Times New Roman" w:hAnsi="Times New Roman"/>
          <w:bCs/>
        </w:rPr>
        <w:t>.</w:t>
      </w:r>
      <w:r w:rsidRPr="00954B5D">
        <w:rPr>
          <w:rFonts w:ascii="Times New Roman" w:hAnsi="Times New Roman"/>
          <w:bCs/>
        </w:rPr>
        <w:t>Зведена і консолідована фінансова звітність</w:t>
      </w:r>
    </w:p>
    <w:p w:rsidR="00FB2E43" w:rsidRPr="0035089C" w:rsidRDefault="00FB2E43" w:rsidP="00FB2E43">
      <w:pPr>
        <w:tabs>
          <w:tab w:val="left" w:pos="3600"/>
          <w:tab w:val="left" w:pos="5220"/>
          <w:tab w:val="left" w:pos="6663"/>
        </w:tabs>
        <w:spacing w:after="0" w:line="240" w:lineRule="auto"/>
        <w:rPr>
          <w:rFonts w:ascii="Times New Roman" w:hAnsi="Times New Roman"/>
          <w:bCs/>
        </w:rPr>
      </w:pPr>
      <w:r>
        <w:rPr>
          <w:rFonts w:ascii="Times New Roman" w:hAnsi="Times New Roman"/>
          <w:bCs/>
        </w:rPr>
        <w:lastRenderedPageBreak/>
        <w:t>7</w:t>
      </w:r>
      <w:r w:rsidRPr="0035089C">
        <w:rPr>
          <w:rFonts w:ascii="Times New Roman" w:hAnsi="Times New Roman"/>
          <w:bCs/>
        </w:rPr>
        <w:t xml:space="preserve">. </w:t>
      </w:r>
      <w:r w:rsidRPr="00954B5D">
        <w:rPr>
          <w:rFonts w:ascii="Times New Roman" w:hAnsi="Times New Roman"/>
          <w:bCs/>
        </w:rPr>
        <w:t>Податкова звітність</w:t>
      </w:r>
    </w:p>
    <w:p w:rsidR="00FB2E43" w:rsidRPr="0035089C" w:rsidRDefault="00FB2E43" w:rsidP="00FB2E43">
      <w:pPr>
        <w:tabs>
          <w:tab w:val="left" w:pos="3600"/>
          <w:tab w:val="left" w:pos="5220"/>
          <w:tab w:val="left" w:pos="6663"/>
        </w:tabs>
        <w:spacing w:after="0" w:line="240" w:lineRule="auto"/>
        <w:rPr>
          <w:rFonts w:ascii="Times New Roman" w:hAnsi="Times New Roman"/>
          <w:bCs/>
        </w:rPr>
      </w:pPr>
      <w:r>
        <w:rPr>
          <w:rFonts w:ascii="Times New Roman" w:hAnsi="Times New Roman"/>
          <w:bCs/>
        </w:rPr>
        <w:t>8</w:t>
      </w:r>
      <w:r w:rsidRPr="0035089C">
        <w:rPr>
          <w:rFonts w:ascii="Times New Roman" w:hAnsi="Times New Roman"/>
          <w:bCs/>
        </w:rPr>
        <w:t xml:space="preserve">. </w:t>
      </w:r>
      <w:r w:rsidRPr="00954B5D">
        <w:rPr>
          <w:rFonts w:ascii="Times New Roman" w:hAnsi="Times New Roman"/>
          <w:bCs/>
        </w:rPr>
        <w:t>Звітність по загальнообов’язковому державному соціальному страхуванню</w:t>
      </w:r>
    </w:p>
    <w:p w:rsidR="00FB2E43" w:rsidRPr="0035089C" w:rsidRDefault="00FB2E43" w:rsidP="00FB2E43">
      <w:pPr>
        <w:tabs>
          <w:tab w:val="left" w:pos="3600"/>
          <w:tab w:val="left" w:pos="5220"/>
          <w:tab w:val="left" w:pos="6663"/>
        </w:tabs>
        <w:spacing w:after="0" w:line="240" w:lineRule="auto"/>
        <w:rPr>
          <w:rFonts w:ascii="Times New Roman" w:hAnsi="Times New Roman"/>
          <w:bCs/>
        </w:rPr>
      </w:pPr>
      <w:r>
        <w:rPr>
          <w:rFonts w:ascii="Times New Roman" w:hAnsi="Times New Roman"/>
          <w:bCs/>
        </w:rPr>
        <w:t>9</w:t>
      </w:r>
      <w:r w:rsidRPr="0035089C">
        <w:rPr>
          <w:rFonts w:ascii="Times New Roman" w:hAnsi="Times New Roman"/>
          <w:bCs/>
        </w:rPr>
        <w:t>.</w:t>
      </w:r>
      <w:r w:rsidRPr="00954B5D">
        <w:rPr>
          <w:rFonts w:ascii="Times New Roman" w:hAnsi="Times New Roman"/>
          <w:bCs/>
        </w:rPr>
        <w:t>Статистична і спеціальна звітність</w:t>
      </w:r>
    </w:p>
    <w:p w:rsidR="00FB2E43" w:rsidRPr="0035089C" w:rsidRDefault="00FB2E43" w:rsidP="00FB2E43">
      <w:pPr>
        <w:tabs>
          <w:tab w:val="left" w:pos="3600"/>
          <w:tab w:val="left" w:pos="5220"/>
          <w:tab w:val="left" w:pos="6663"/>
        </w:tabs>
        <w:spacing w:after="0" w:line="240" w:lineRule="auto"/>
        <w:rPr>
          <w:rFonts w:ascii="Times New Roman" w:hAnsi="Times New Roman"/>
          <w:bCs/>
        </w:rPr>
      </w:pPr>
    </w:p>
    <w:p w:rsidR="00FB2E43" w:rsidRDefault="00FB2E43" w:rsidP="00FB2E43">
      <w:pPr>
        <w:tabs>
          <w:tab w:val="left" w:pos="851"/>
          <w:tab w:val="left" w:pos="1134"/>
          <w:tab w:val="left" w:pos="1560"/>
        </w:tabs>
        <w:spacing w:after="0" w:line="240" w:lineRule="auto"/>
        <w:ind w:firstLine="709"/>
        <w:jc w:val="both"/>
        <w:rPr>
          <w:rFonts w:ascii="Times New Roman" w:hAnsi="Times New Roman" w:cs="Times New Roman"/>
        </w:rPr>
      </w:pPr>
    </w:p>
    <w:p w:rsidR="00FB2E43" w:rsidRPr="00511ED7" w:rsidRDefault="00FB2E43" w:rsidP="00FB2E43">
      <w:pPr>
        <w:tabs>
          <w:tab w:val="left" w:pos="1134"/>
          <w:tab w:val="left" w:pos="1560"/>
        </w:tabs>
        <w:spacing w:after="0" w:line="240" w:lineRule="auto"/>
        <w:ind w:firstLine="709"/>
        <w:jc w:val="both"/>
        <w:rPr>
          <w:rFonts w:ascii="Times New Roman" w:hAnsi="Times New Roman" w:cs="Times New Roman"/>
        </w:rPr>
      </w:pPr>
    </w:p>
    <w:p w:rsidR="00FB2E43" w:rsidRPr="00511ED7" w:rsidRDefault="00FB2E43" w:rsidP="00FB2E43">
      <w:pPr>
        <w:pStyle w:val="32"/>
        <w:ind w:firstLine="709"/>
        <w:jc w:val="center"/>
        <w:rPr>
          <w:b/>
          <w:bCs/>
          <w:sz w:val="22"/>
          <w:szCs w:val="22"/>
        </w:rPr>
      </w:pPr>
      <w:r w:rsidRPr="00511ED7">
        <w:rPr>
          <w:b/>
          <w:bCs/>
          <w:sz w:val="22"/>
          <w:szCs w:val="22"/>
        </w:rPr>
        <w:t>1.2. Розподіл часу за модулями і змістовими модулями та форми навчальної роботи студента</w:t>
      </w:r>
    </w:p>
    <w:p w:rsidR="00FB2E43" w:rsidRPr="00511ED7" w:rsidRDefault="00FB2E43" w:rsidP="00FB2E43">
      <w:pPr>
        <w:autoSpaceDE w:val="0"/>
        <w:autoSpaceDN w:val="0"/>
        <w:adjustRightInd w:val="0"/>
        <w:spacing w:after="0" w:line="240" w:lineRule="auto"/>
        <w:ind w:firstLine="709"/>
        <w:jc w:val="both"/>
        <w:rPr>
          <w:rFonts w:ascii="Times New Roman" w:hAnsi="Times New Roman" w:cs="Times New Roman"/>
        </w:rPr>
      </w:pPr>
      <w:r w:rsidRPr="00511ED7">
        <w:rPr>
          <w:rFonts w:ascii="Times New Roman" w:hAnsi="Times New Roman" w:cs="Times New Roman"/>
        </w:rPr>
        <w:t xml:space="preserve">Організація навчального процесу з даної дисципліни передбачає поєднання лекційних і семінарських (практичних) занять та самостійних робіт студентів. </w:t>
      </w:r>
    </w:p>
    <w:p w:rsidR="00FB2E43" w:rsidRPr="00511ED7" w:rsidRDefault="00FB2E43" w:rsidP="00FB2E43">
      <w:pPr>
        <w:autoSpaceDE w:val="0"/>
        <w:autoSpaceDN w:val="0"/>
        <w:adjustRightInd w:val="0"/>
        <w:spacing w:after="0" w:line="240" w:lineRule="auto"/>
        <w:ind w:firstLine="709"/>
        <w:jc w:val="both"/>
        <w:rPr>
          <w:rFonts w:ascii="Times New Roman" w:hAnsi="Times New Roman" w:cs="Times New Roman"/>
        </w:rPr>
      </w:pPr>
      <w:r w:rsidRPr="00511ED7">
        <w:rPr>
          <w:rFonts w:ascii="Times New Roman" w:hAnsi="Times New Roman" w:cs="Times New Roman"/>
        </w:rPr>
        <w:t>Самостійна робота студентів передбачає більш глибоку проробку актуальних питань, включених в тематичний план за даною дисципліною та при підготовці до семінарських і практичних занять.</w:t>
      </w:r>
    </w:p>
    <w:p w:rsidR="00FB2E43" w:rsidRPr="00511ED7" w:rsidRDefault="00FB2E43" w:rsidP="00FB2E43">
      <w:pPr>
        <w:spacing w:after="0" w:line="240" w:lineRule="auto"/>
        <w:ind w:firstLine="709"/>
        <w:jc w:val="both"/>
        <w:rPr>
          <w:rFonts w:ascii="Times New Roman" w:hAnsi="Times New Roman" w:cs="Times New Roman"/>
        </w:rPr>
      </w:pPr>
      <w:r w:rsidRPr="00511ED7">
        <w:rPr>
          <w:rFonts w:ascii="Times New Roman" w:hAnsi="Times New Roman" w:cs="Times New Roman"/>
        </w:rPr>
        <w:t xml:space="preserve">Загальний розподіл годин згідно з навчальним планом за спеціальністю </w:t>
      </w:r>
      <w:r>
        <w:rPr>
          <w:rFonts w:ascii="Times New Roman" w:hAnsi="Times New Roman" w:cs="Times New Roman"/>
          <w:iCs/>
        </w:rPr>
        <w:t>«Економіка»</w:t>
      </w:r>
      <w:r w:rsidRPr="00511ED7">
        <w:rPr>
          <w:rFonts w:ascii="Times New Roman" w:hAnsi="Times New Roman" w:cs="Times New Roman"/>
        </w:rPr>
        <w:t xml:space="preserve"> в табл. 1.1.</w:t>
      </w:r>
    </w:p>
    <w:p w:rsidR="00FB2E43" w:rsidRPr="00511ED7" w:rsidRDefault="00FB2E43" w:rsidP="00FB2E43">
      <w:pPr>
        <w:autoSpaceDE w:val="0"/>
        <w:autoSpaceDN w:val="0"/>
        <w:adjustRightInd w:val="0"/>
        <w:spacing w:after="0" w:line="240" w:lineRule="auto"/>
        <w:ind w:firstLine="709"/>
        <w:jc w:val="both"/>
        <w:rPr>
          <w:rFonts w:ascii="Times New Roman" w:hAnsi="Times New Roman" w:cs="Times New Roman"/>
          <w:b/>
          <w:bCs/>
        </w:rPr>
      </w:pPr>
      <w:r w:rsidRPr="00511ED7">
        <w:rPr>
          <w:rFonts w:ascii="Times New Roman" w:hAnsi="Times New Roman" w:cs="Times New Roman"/>
          <w:b/>
        </w:rPr>
        <w:t xml:space="preserve">Таблиця 1.1. </w:t>
      </w:r>
      <w:r w:rsidRPr="00511ED7">
        <w:rPr>
          <w:rFonts w:ascii="Times New Roman" w:hAnsi="Times New Roman" w:cs="Times New Roman"/>
        </w:rPr>
        <w:t>Розподіл годин відповідно до навчального плану</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73"/>
        <w:gridCol w:w="1115"/>
        <w:gridCol w:w="713"/>
        <w:gridCol w:w="290"/>
        <w:gridCol w:w="340"/>
        <w:gridCol w:w="426"/>
        <w:gridCol w:w="567"/>
        <w:gridCol w:w="425"/>
        <w:gridCol w:w="425"/>
        <w:gridCol w:w="284"/>
        <w:gridCol w:w="566"/>
      </w:tblGrid>
      <w:tr w:rsidR="00FB2E43" w:rsidRPr="00511ED7" w:rsidTr="00081A5B">
        <w:tc>
          <w:tcPr>
            <w:tcW w:w="794" w:type="pct"/>
            <w:vMerge w:val="restart"/>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sidRPr="00511ED7">
              <w:rPr>
                <w:rFonts w:ascii="Times New Roman" w:hAnsi="Times New Roman" w:cs="Times New Roman"/>
                <w:sz w:val="20"/>
                <w:szCs w:val="20"/>
              </w:rPr>
              <w:t>Форма</w:t>
            </w:r>
          </w:p>
        </w:tc>
        <w:tc>
          <w:tcPr>
            <w:tcW w:w="910" w:type="pct"/>
            <w:vMerge w:val="restart"/>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sidRPr="00511ED7">
              <w:rPr>
                <w:rFonts w:ascii="Times New Roman" w:hAnsi="Times New Roman" w:cs="Times New Roman"/>
                <w:sz w:val="20"/>
                <w:szCs w:val="20"/>
              </w:rPr>
              <w:t>Курс, групи</w:t>
            </w:r>
          </w:p>
        </w:tc>
        <w:tc>
          <w:tcPr>
            <w:tcW w:w="582" w:type="pct"/>
            <w:vMerge w:val="restart"/>
            <w:textDirection w:val="btLr"/>
            <w:vAlign w:val="center"/>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sidRPr="00511ED7">
              <w:rPr>
                <w:rFonts w:ascii="Times New Roman" w:hAnsi="Times New Roman" w:cs="Times New Roman"/>
                <w:sz w:val="20"/>
                <w:szCs w:val="20"/>
              </w:rPr>
              <w:t>Семестр/чверть</w:t>
            </w:r>
          </w:p>
        </w:tc>
        <w:tc>
          <w:tcPr>
            <w:tcW w:w="1325" w:type="pct"/>
            <w:gridSpan w:val="4"/>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sidRPr="00511ED7">
              <w:rPr>
                <w:rFonts w:ascii="Times New Roman" w:hAnsi="Times New Roman" w:cs="Times New Roman"/>
                <w:sz w:val="20"/>
                <w:szCs w:val="20"/>
              </w:rPr>
              <w:t>Аудиторні заняття, год.</w:t>
            </w:r>
          </w:p>
        </w:tc>
        <w:tc>
          <w:tcPr>
            <w:tcW w:w="347" w:type="pct"/>
            <w:vMerge w:val="restart"/>
            <w:tcMar>
              <w:left w:w="57" w:type="dxa"/>
              <w:right w:w="57" w:type="dxa"/>
            </w:tcMar>
            <w:textDirection w:val="btLr"/>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sidRPr="00511ED7">
              <w:rPr>
                <w:rFonts w:ascii="Times New Roman" w:hAnsi="Times New Roman" w:cs="Times New Roman"/>
                <w:sz w:val="20"/>
                <w:szCs w:val="20"/>
              </w:rPr>
              <w:t>Самостійна робота</w:t>
            </w:r>
          </w:p>
        </w:tc>
        <w:tc>
          <w:tcPr>
            <w:tcW w:w="347" w:type="pct"/>
            <w:vMerge w:val="restart"/>
            <w:textDirection w:val="btLr"/>
            <w:vAlign w:val="center"/>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sidRPr="00511ED7">
              <w:rPr>
                <w:rFonts w:ascii="Times New Roman" w:hAnsi="Times New Roman" w:cs="Times New Roman"/>
                <w:sz w:val="20"/>
                <w:szCs w:val="20"/>
              </w:rPr>
              <w:t>Кредити</w:t>
            </w:r>
          </w:p>
        </w:tc>
        <w:tc>
          <w:tcPr>
            <w:tcW w:w="232" w:type="pct"/>
            <w:vMerge w:val="restart"/>
            <w:textDirection w:val="btLr"/>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залік</w:t>
            </w:r>
            <w:r w:rsidRPr="00511ED7">
              <w:rPr>
                <w:rFonts w:ascii="Times New Roman" w:hAnsi="Times New Roman" w:cs="Times New Roman"/>
                <w:sz w:val="20"/>
                <w:szCs w:val="20"/>
              </w:rPr>
              <w:t>(семестр/чверть)</w:t>
            </w:r>
          </w:p>
        </w:tc>
        <w:tc>
          <w:tcPr>
            <w:tcW w:w="463" w:type="pct"/>
            <w:vMerge w:val="restart"/>
            <w:textDirection w:val="btLr"/>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sidRPr="00511ED7">
              <w:rPr>
                <w:rFonts w:ascii="Times New Roman" w:hAnsi="Times New Roman" w:cs="Times New Roman"/>
                <w:sz w:val="20"/>
                <w:szCs w:val="20"/>
              </w:rPr>
              <w:t>Всього год. за навчальним планом</w:t>
            </w:r>
          </w:p>
        </w:tc>
      </w:tr>
      <w:tr w:rsidR="00FB2E43" w:rsidRPr="00511ED7" w:rsidTr="00081A5B">
        <w:trPr>
          <w:trHeight w:val="1635"/>
        </w:trPr>
        <w:tc>
          <w:tcPr>
            <w:tcW w:w="794" w:type="pct"/>
            <w:vMerge/>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p>
        </w:tc>
        <w:tc>
          <w:tcPr>
            <w:tcW w:w="910" w:type="pct"/>
            <w:vMerge/>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p>
        </w:tc>
        <w:tc>
          <w:tcPr>
            <w:tcW w:w="582" w:type="pct"/>
            <w:vMerge/>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p>
        </w:tc>
        <w:tc>
          <w:tcPr>
            <w:tcW w:w="237" w:type="pct"/>
            <w:textDirection w:val="btLr"/>
            <w:vAlign w:val="center"/>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sidRPr="00511ED7">
              <w:rPr>
                <w:rFonts w:ascii="Times New Roman" w:hAnsi="Times New Roman" w:cs="Times New Roman"/>
                <w:sz w:val="20"/>
                <w:szCs w:val="20"/>
              </w:rPr>
              <w:t>Всього</w:t>
            </w:r>
          </w:p>
        </w:tc>
        <w:tc>
          <w:tcPr>
            <w:tcW w:w="278" w:type="pct"/>
            <w:textDirection w:val="btLr"/>
            <w:vAlign w:val="center"/>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sidRPr="00511ED7">
              <w:rPr>
                <w:rFonts w:ascii="Times New Roman" w:hAnsi="Times New Roman" w:cs="Times New Roman"/>
                <w:sz w:val="20"/>
                <w:szCs w:val="20"/>
              </w:rPr>
              <w:t>Лекції</w:t>
            </w:r>
          </w:p>
        </w:tc>
        <w:tc>
          <w:tcPr>
            <w:tcW w:w="348" w:type="pct"/>
            <w:textDirection w:val="btLr"/>
            <w:vAlign w:val="center"/>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sidRPr="00511ED7">
              <w:rPr>
                <w:rFonts w:ascii="Times New Roman" w:hAnsi="Times New Roman" w:cs="Times New Roman"/>
                <w:sz w:val="20"/>
                <w:szCs w:val="20"/>
              </w:rPr>
              <w:t>Практичні заняття</w:t>
            </w:r>
          </w:p>
        </w:tc>
        <w:tc>
          <w:tcPr>
            <w:tcW w:w="463" w:type="pct"/>
            <w:textDirection w:val="btLr"/>
            <w:vAlign w:val="center"/>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sidRPr="00511ED7">
              <w:rPr>
                <w:rFonts w:ascii="Times New Roman" w:hAnsi="Times New Roman" w:cs="Times New Roman"/>
                <w:sz w:val="20"/>
                <w:szCs w:val="20"/>
              </w:rPr>
              <w:t>Лабораторні роботи</w:t>
            </w:r>
          </w:p>
        </w:tc>
        <w:tc>
          <w:tcPr>
            <w:tcW w:w="347" w:type="pct"/>
            <w:vMerge/>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p>
        </w:tc>
        <w:tc>
          <w:tcPr>
            <w:tcW w:w="347" w:type="pct"/>
            <w:vMerge/>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p>
        </w:tc>
        <w:tc>
          <w:tcPr>
            <w:tcW w:w="232" w:type="pct"/>
            <w:vMerge/>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p>
        </w:tc>
        <w:tc>
          <w:tcPr>
            <w:tcW w:w="463" w:type="pct"/>
            <w:vMerge/>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p>
        </w:tc>
      </w:tr>
      <w:tr w:rsidR="00FB2E43" w:rsidRPr="00511ED7" w:rsidTr="00081A5B">
        <w:tc>
          <w:tcPr>
            <w:tcW w:w="794" w:type="pct"/>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sidRPr="00511ED7">
              <w:rPr>
                <w:rFonts w:ascii="Times New Roman" w:hAnsi="Times New Roman" w:cs="Times New Roman"/>
                <w:sz w:val="20"/>
                <w:szCs w:val="20"/>
              </w:rPr>
              <w:t>Денна</w:t>
            </w:r>
          </w:p>
        </w:tc>
        <w:tc>
          <w:tcPr>
            <w:tcW w:w="910" w:type="pct"/>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82" w:type="pct"/>
          </w:tcPr>
          <w:p w:rsidR="00FB2E43" w:rsidRPr="00511ED7" w:rsidRDefault="00FB2E43" w:rsidP="00081A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37" w:type="pct"/>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511ED7">
              <w:rPr>
                <w:rFonts w:ascii="Times New Roman" w:hAnsi="Times New Roman" w:cs="Times New Roman"/>
                <w:sz w:val="20"/>
                <w:szCs w:val="20"/>
              </w:rPr>
              <w:t>0</w:t>
            </w:r>
          </w:p>
        </w:tc>
        <w:tc>
          <w:tcPr>
            <w:tcW w:w="278" w:type="pct"/>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48" w:type="pct"/>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63" w:type="pct"/>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sidRPr="00511ED7">
              <w:rPr>
                <w:rFonts w:ascii="Times New Roman" w:hAnsi="Times New Roman" w:cs="Times New Roman"/>
                <w:sz w:val="20"/>
                <w:szCs w:val="20"/>
              </w:rPr>
              <w:t>-</w:t>
            </w:r>
          </w:p>
        </w:tc>
        <w:tc>
          <w:tcPr>
            <w:tcW w:w="347" w:type="pct"/>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347" w:type="pct"/>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32" w:type="pct"/>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sidRPr="00511ED7">
              <w:rPr>
                <w:rFonts w:ascii="Times New Roman" w:hAnsi="Times New Roman" w:cs="Times New Roman"/>
                <w:sz w:val="20"/>
                <w:szCs w:val="20"/>
              </w:rPr>
              <w:t>2</w:t>
            </w:r>
          </w:p>
        </w:tc>
        <w:tc>
          <w:tcPr>
            <w:tcW w:w="463" w:type="pct"/>
          </w:tcPr>
          <w:p w:rsidR="00FB2E43" w:rsidRPr="00511ED7" w:rsidRDefault="00FB2E43" w:rsidP="00081A5B">
            <w:pPr>
              <w:tabs>
                <w:tab w:val="left" w:leader="underscore" w:pos="68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511ED7">
              <w:rPr>
                <w:rFonts w:ascii="Times New Roman" w:hAnsi="Times New Roman" w:cs="Times New Roman"/>
                <w:sz w:val="20"/>
                <w:szCs w:val="20"/>
              </w:rPr>
              <w:t>0</w:t>
            </w:r>
          </w:p>
        </w:tc>
      </w:tr>
    </w:tbl>
    <w:p w:rsidR="00FB2E43" w:rsidRDefault="00FB2E43" w:rsidP="00FB2E43">
      <w:pPr>
        <w:spacing w:after="0" w:line="240" w:lineRule="auto"/>
        <w:ind w:firstLine="709"/>
        <w:jc w:val="both"/>
        <w:rPr>
          <w:rFonts w:ascii="Times New Roman" w:hAnsi="Times New Roman" w:cs="Times New Roman"/>
          <w:b/>
          <w:bCs/>
          <w:spacing w:val="-2"/>
        </w:rPr>
      </w:pPr>
    </w:p>
    <w:p w:rsidR="00FB2E43" w:rsidRPr="00511ED7" w:rsidRDefault="00FB2E43" w:rsidP="00FB2E43">
      <w:pPr>
        <w:spacing w:after="0" w:line="240" w:lineRule="auto"/>
        <w:ind w:firstLine="709"/>
        <w:jc w:val="both"/>
        <w:rPr>
          <w:rFonts w:ascii="Times New Roman" w:hAnsi="Times New Roman" w:cs="Times New Roman"/>
          <w:b/>
          <w:bCs/>
          <w:spacing w:val="-3"/>
        </w:rPr>
      </w:pPr>
      <w:r w:rsidRPr="00511ED7">
        <w:rPr>
          <w:rFonts w:ascii="Times New Roman" w:hAnsi="Times New Roman" w:cs="Times New Roman"/>
          <w:b/>
          <w:bCs/>
          <w:spacing w:val="-2"/>
        </w:rPr>
        <w:t>1.3. Місце дисципліни в структурно-логічної схемі навчального плану</w:t>
      </w:r>
    </w:p>
    <w:p w:rsidR="00FB2E43" w:rsidRPr="00511ED7" w:rsidRDefault="00FB2E43" w:rsidP="00FB2E43">
      <w:pPr>
        <w:spacing w:after="0" w:line="240" w:lineRule="auto"/>
        <w:ind w:firstLine="709"/>
        <w:jc w:val="both"/>
        <w:rPr>
          <w:rFonts w:ascii="Times New Roman" w:hAnsi="Times New Roman" w:cs="Times New Roman"/>
          <w:spacing w:val="-3"/>
        </w:rPr>
      </w:pPr>
      <w:r w:rsidRPr="00511ED7">
        <w:rPr>
          <w:rFonts w:ascii="Times New Roman" w:hAnsi="Times New Roman" w:cs="Times New Roman"/>
        </w:rPr>
        <w:t xml:space="preserve">Дисципліни, що повинні передувати вивченню даної дисципліни (або </w:t>
      </w:r>
      <w:r w:rsidRPr="00511ED7">
        <w:rPr>
          <w:rFonts w:ascii="Times New Roman" w:hAnsi="Times New Roman" w:cs="Times New Roman"/>
          <w:spacing w:val="-3"/>
        </w:rPr>
        <w:t>„вихідна")</w:t>
      </w:r>
      <w:r>
        <w:rPr>
          <w:rFonts w:ascii="Times New Roman" w:hAnsi="Times New Roman" w:cs="Times New Roman"/>
          <w:spacing w:val="-3"/>
        </w:rPr>
        <w:t>:</w:t>
      </w:r>
    </w:p>
    <w:p w:rsidR="00FB2E43" w:rsidRPr="00B71447" w:rsidRDefault="00FB2E43" w:rsidP="00FB2E43">
      <w:pPr>
        <w:pStyle w:val="af3"/>
        <w:numPr>
          <w:ilvl w:val="0"/>
          <w:numId w:val="2"/>
        </w:numPr>
        <w:tabs>
          <w:tab w:val="left" w:pos="993"/>
        </w:tabs>
        <w:spacing w:after="0" w:line="240" w:lineRule="auto"/>
        <w:jc w:val="both"/>
        <w:rPr>
          <w:rFonts w:ascii="Times New Roman" w:hAnsi="Times New Roman"/>
          <w:bCs/>
        </w:rPr>
      </w:pPr>
      <w:r w:rsidRPr="00B71447">
        <w:rPr>
          <w:rFonts w:ascii="Times New Roman" w:hAnsi="Times New Roman"/>
          <w:bCs/>
        </w:rPr>
        <w:t xml:space="preserve">Фінанси; </w:t>
      </w:r>
    </w:p>
    <w:p w:rsidR="00FB2E43" w:rsidRPr="00B71447" w:rsidRDefault="00FB2E43" w:rsidP="00FB2E43">
      <w:pPr>
        <w:pStyle w:val="af3"/>
        <w:numPr>
          <w:ilvl w:val="0"/>
          <w:numId w:val="2"/>
        </w:numPr>
        <w:tabs>
          <w:tab w:val="left" w:pos="993"/>
        </w:tabs>
        <w:spacing w:after="0" w:line="240" w:lineRule="auto"/>
        <w:jc w:val="both"/>
        <w:rPr>
          <w:rFonts w:ascii="Times New Roman" w:hAnsi="Times New Roman"/>
          <w:bCs/>
        </w:rPr>
      </w:pPr>
      <w:r w:rsidRPr="00B71447">
        <w:rPr>
          <w:rFonts w:ascii="Times New Roman" w:hAnsi="Times New Roman"/>
          <w:bCs/>
        </w:rPr>
        <w:t>Економіка підприємства;</w:t>
      </w:r>
    </w:p>
    <w:p w:rsidR="00FB2E43" w:rsidRPr="00B71447" w:rsidRDefault="00FB2E43" w:rsidP="00FB2E43">
      <w:pPr>
        <w:pStyle w:val="af3"/>
        <w:numPr>
          <w:ilvl w:val="0"/>
          <w:numId w:val="2"/>
        </w:numPr>
        <w:tabs>
          <w:tab w:val="left" w:pos="993"/>
        </w:tabs>
        <w:spacing w:after="0" w:line="240" w:lineRule="auto"/>
        <w:jc w:val="both"/>
        <w:rPr>
          <w:rFonts w:ascii="Times New Roman" w:hAnsi="Times New Roman"/>
          <w:bCs/>
        </w:rPr>
      </w:pPr>
      <w:r>
        <w:rPr>
          <w:rFonts w:ascii="Times New Roman" w:hAnsi="Times New Roman"/>
          <w:bCs/>
        </w:rPr>
        <w:t>Фінанси підприємства</w:t>
      </w:r>
      <w:r w:rsidRPr="00B71447">
        <w:rPr>
          <w:rFonts w:ascii="Times New Roman" w:hAnsi="Times New Roman"/>
          <w:bCs/>
        </w:rPr>
        <w:t>;</w:t>
      </w:r>
    </w:p>
    <w:p w:rsidR="00FB2E43" w:rsidRPr="00B71447" w:rsidRDefault="00FB2E43" w:rsidP="00FB2E43">
      <w:pPr>
        <w:pStyle w:val="af3"/>
        <w:numPr>
          <w:ilvl w:val="0"/>
          <w:numId w:val="2"/>
        </w:numPr>
        <w:tabs>
          <w:tab w:val="left" w:pos="993"/>
        </w:tabs>
        <w:spacing w:after="0" w:line="240" w:lineRule="auto"/>
        <w:jc w:val="both"/>
        <w:rPr>
          <w:rFonts w:ascii="Times New Roman" w:hAnsi="Times New Roman"/>
          <w:bCs/>
        </w:rPr>
      </w:pPr>
      <w:r>
        <w:rPr>
          <w:rFonts w:ascii="Times New Roman" w:hAnsi="Times New Roman"/>
          <w:bCs/>
        </w:rPr>
        <w:lastRenderedPageBreak/>
        <w:t>Бухгалтерський облік</w:t>
      </w:r>
      <w:r w:rsidRPr="00B71447">
        <w:rPr>
          <w:rFonts w:ascii="Times New Roman" w:hAnsi="Times New Roman"/>
          <w:bCs/>
        </w:rPr>
        <w:t>;</w:t>
      </w:r>
    </w:p>
    <w:p w:rsidR="00FB2E43" w:rsidRDefault="00FB2E43" w:rsidP="00FB2E43">
      <w:pPr>
        <w:pStyle w:val="af3"/>
        <w:numPr>
          <w:ilvl w:val="0"/>
          <w:numId w:val="2"/>
        </w:numPr>
        <w:tabs>
          <w:tab w:val="left" w:pos="993"/>
        </w:tabs>
        <w:spacing w:after="0" w:line="240" w:lineRule="auto"/>
        <w:jc w:val="both"/>
        <w:rPr>
          <w:rFonts w:ascii="Times New Roman" w:hAnsi="Times New Roman"/>
          <w:bCs/>
        </w:rPr>
      </w:pPr>
      <w:r>
        <w:rPr>
          <w:rFonts w:ascii="Times New Roman" w:hAnsi="Times New Roman"/>
          <w:bCs/>
        </w:rPr>
        <w:t>Економічний аналіз</w:t>
      </w:r>
      <w:r w:rsidRPr="00B71447">
        <w:rPr>
          <w:rFonts w:ascii="Times New Roman" w:hAnsi="Times New Roman"/>
          <w:bCs/>
        </w:rPr>
        <w:t>;</w:t>
      </w:r>
    </w:p>
    <w:p w:rsidR="00FB2E43" w:rsidRPr="00B71447" w:rsidRDefault="00FB2E43" w:rsidP="00FB2E43">
      <w:pPr>
        <w:pStyle w:val="af3"/>
        <w:numPr>
          <w:ilvl w:val="0"/>
          <w:numId w:val="2"/>
        </w:numPr>
        <w:tabs>
          <w:tab w:val="left" w:pos="993"/>
        </w:tabs>
        <w:spacing w:after="0" w:line="240" w:lineRule="auto"/>
        <w:jc w:val="both"/>
        <w:rPr>
          <w:rFonts w:ascii="Times New Roman" w:hAnsi="Times New Roman"/>
          <w:bCs/>
        </w:rPr>
      </w:pPr>
      <w:r w:rsidRPr="00B71447">
        <w:rPr>
          <w:rFonts w:ascii="Times New Roman" w:hAnsi="Times New Roman"/>
          <w:bCs/>
        </w:rPr>
        <w:t xml:space="preserve">Фінансовий аналіз; </w:t>
      </w:r>
    </w:p>
    <w:p w:rsidR="00FB2E43" w:rsidRDefault="00FB2E43" w:rsidP="00FB2E43">
      <w:pPr>
        <w:pStyle w:val="af3"/>
        <w:numPr>
          <w:ilvl w:val="0"/>
          <w:numId w:val="2"/>
        </w:numPr>
        <w:tabs>
          <w:tab w:val="left" w:pos="993"/>
        </w:tabs>
        <w:spacing w:after="0" w:line="240" w:lineRule="auto"/>
        <w:jc w:val="both"/>
        <w:rPr>
          <w:rFonts w:ascii="Times New Roman" w:hAnsi="Times New Roman"/>
          <w:bCs/>
        </w:rPr>
      </w:pPr>
      <w:r>
        <w:rPr>
          <w:rFonts w:ascii="Times New Roman" w:hAnsi="Times New Roman"/>
          <w:bCs/>
        </w:rPr>
        <w:t>Аудит</w:t>
      </w:r>
      <w:r w:rsidRPr="00B71447">
        <w:rPr>
          <w:rFonts w:ascii="Times New Roman" w:hAnsi="Times New Roman"/>
          <w:bCs/>
        </w:rPr>
        <w:t>;</w:t>
      </w:r>
    </w:p>
    <w:p w:rsidR="00FB2E43" w:rsidRDefault="00FB2E43" w:rsidP="00FB2E43">
      <w:pPr>
        <w:tabs>
          <w:tab w:val="left" w:pos="993"/>
        </w:tabs>
        <w:spacing w:after="0" w:line="240" w:lineRule="auto"/>
        <w:ind w:left="709"/>
        <w:jc w:val="both"/>
        <w:rPr>
          <w:rFonts w:ascii="Times New Roman" w:hAnsi="Times New Roman" w:cs="Times New Roman"/>
          <w:bCs/>
        </w:rPr>
      </w:pPr>
    </w:p>
    <w:p w:rsidR="00FB2E43" w:rsidRPr="00511ED7" w:rsidRDefault="00FB2E43" w:rsidP="00FB2E43">
      <w:pPr>
        <w:tabs>
          <w:tab w:val="left" w:pos="993"/>
        </w:tabs>
        <w:spacing w:after="0" w:line="240" w:lineRule="auto"/>
        <w:ind w:left="709"/>
        <w:jc w:val="both"/>
        <w:rPr>
          <w:rFonts w:ascii="Times New Roman" w:hAnsi="Times New Roman" w:cs="Times New Roman"/>
          <w:bCs/>
        </w:rPr>
      </w:pPr>
    </w:p>
    <w:p w:rsidR="00FB2E43" w:rsidRPr="00C16923" w:rsidRDefault="00FB2E43" w:rsidP="00FB2E43">
      <w:pPr>
        <w:pStyle w:val="af3"/>
        <w:numPr>
          <w:ilvl w:val="0"/>
          <w:numId w:val="1"/>
        </w:numPr>
        <w:spacing w:after="0" w:line="240" w:lineRule="auto"/>
        <w:rPr>
          <w:rFonts w:ascii="Times New Roman" w:hAnsi="Times New Roman"/>
          <w:b/>
          <w:bCs/>
          <w:spacing w:val="-4"/>
        </w:rPr>
      </w:pPr>
      <w:r w:rsidRPr="00C16923">
        <w:rPr>
          <w:rFonts w:ascii="Times New Roman" w:hAnsi="Times New Roman"/>
          <w:b/>
          <w:bCs/>
          <w:spacing w:val="-4"/>
        </w:rPr>
        <w:t>РОЗГОРНУТИЙ ЗМІСТ ДИСЦИПЛІНИ</w:t>
      </w:r>
    </w:p>
    <w:p w:rsidR="00FB2E43" w:rsidRPr="00C16923" w:rsidRDefault="00FB2E43" w:rsidP="00FB2E43">
      <w:pPr>
        <w:pStyle w:val="af3"/>
        <w:spacing w:after="0" w:line="240" w:lineRule="auto"/>
        <w:ind w:left="1069"/>
        <w:jc w:val="left"/>
        <w:rPr>
          <w:rFonts w:ascii="Times New Roman" w:hAnsi="Times New Roman"/>
          <w:b/>
          <w:bCs/>
          <w:spacing w:val="-4"/>
        </w:rPr>
      </w:pPr>
    </w:p>
    <w:p w:rsidR="00FB2E43" w:rsidRPr="00954B5D" w:rsidRDefault="00FB2E43" w:rsidP="00FB2E43">
      <w:pPr>
        <w:tabs>
          <w:tab w:val="left" w:pos="993"/>
          <w:tab w:val="left" w:pos="1134"/>
          <w:tab w:val="left" w:pos="1276"/>
        </w:tabs>
        <w:spacing w:after="0" w:line="240" w:lineRule="auto"/>
        <w:jc w:val="both"/>
        <w:rPr>
          <w:rFonts w:ascii="Times New Roman" w:hAnsi="Times New Roman" w:cs="Times New Roman"/>
          <w:b/>
        </w:rPr>
      </w:pPr>
      <w:r w:rsidRPr="00B71447">
        <w:rPr>
          <w:rFonts w:ascii="Times New Roman" w:hAnsi="Times New Roman" w:cs="Times New Roman"/>
          <w:b/>
        </w:rPr>
        <w:t>Змістовий модуль 1 (Теми 1-</w:t>
      </w:r>
      <w:r>
        <w:rPr>
          <w:rFonts w:ascii="Times New Roman" w:hAnsi="Times New Roman" w:cs="Times New Roman"/>
          <w:b/>
        </w:rPr>
        <w:t>5</w:t>
      </w:r>
      <w:r w:rsidRPr="00B71447">
        <w:rPr>
          <w:rFonts w:ascii="Times New Roman" w:hAnsi="Times New Roman" w:cs="Times New Roman"/>
          <w:b/>
        </w:rPr>
        <w:t xml:space="preserve">). </w:t>
      </w:r>
      <w:r w:rsidRPr="00954B5D">
        <w:rPr>
          <w:rFonts w:ascii="Times New Roman" w:hAnsi="Times New Roman" w:cs="Times New Roman"/>
          <w:b/>
        </w:rPr>
        <w:t>ФІНАНСОВА ЗВІТНІСТЬ ПІДПРИЄМСТВА</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ТЕМА 1. Загальні вимоги до звітності підприємств</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Державне регулювання системи бухгалтерського обліку та звітності в Україні. Розкриття законодавчого та нормативно-правового регулювання звітності підприємства, мети її складання, інформаційних потреб користувачів, видів, складу і класифікації звітності., Узагальнення; за обсягом; за охопленням; за способом відправки. Основні форми фінансової звітності. Суть звітності та вимоги до її складання. Організація підготовки, порядок та терміни подання фінансових звітів.</w:t>
      </w:r>
    </w:p>
    <w:p w:rsidR="00FB2E43"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Фінансова звітність за міжнародними стандартами фінансової звітності.</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Тема 2. Баланс підприємства</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Визначення балансу. Балансове рівняння. Активи. Власний капітал. Зобов’язання. Структура активу балансу. Необоротні активи. Оборотні активи. Необоротні активи, утримувані для продажу та групи вибуття. Структура пасиву балансу. Власний капітал. Довгострокові зобов’язання та забезпечення. Поточні зобов’язання та забезпечення. Зобов’язання, пов’язані з необоротними активами, утримуваними для продажу та групами вибуття</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Умови визнання статей активу. Можливість контролювання активу підприємством. Імовірність отримання в майбутньому вигоди від активу. Умови визнання статей зобов’язань. Виникнення зобов’язання в наслідок минулих подій. Зменшення економічних вигод у майбутньому в наслідок погашення зобов’язань. Достовірне визначення суми, що підлягає погашенню. Істотність інформації щодо зобов’язання.</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Тема 3. Звіт про фінансові результати</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lastRenderedPageBreak/>
        <w:t>Визначення звіту про фінансові результати. Мета складання та структура звіту про фінансові результати. Доходи. Витрати. Прибуток (збиток). Сукупний дохід. Елементи операційних витрат. Прибуток на акцію.</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Визначення доходів. Класифікація доходів для відображення у звіті про фінансові результати. Критерії визнання доходів. Вплив операцій на збільшення активів чи зменшення зобов’язань, достовірність визначення результату.</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Визначення витрат. Класифікація витрат для відображення у звіті про фінансові результати. Критерії визнання витрат. Вплив операцій на зменшення активів чи збільшення зобов’язань, достовірність визначення результату.</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Методика складання окремих розділів звіту про фінансові результати. Зв’язок статей звіту про фінансові результати з планом рахунків.</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Тема 4. Звіт про рух грошових коштів</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Визначення звіту про рух грошових коштів. Мета складання та структура звіту про рух грошових коштів. Грошові кошти. Еквіваленти грошових коштів. Не грошові операції. Рух грошових коштів.</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Основні характеристики грошового потоку підприємства. Класифікація грошових потоків.</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 xml:space="preserve">Прямий та непрямий методи складання звіту про рух грошових коштів. Етапи складання звіту про рух грошових коштів за різними методам. </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Тема 5. Звіт про власний капітал</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Визначення звіту про власний капітал. Мета складання звіту про власний капітал.</w:t>
      </w:r>
    </w:p>
    <w:p w:rsidR="00FB2E43" w:rsidRPr="00954B5D"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 xml:space="preserve">Власний капітал та його функції. Елементи власного капіталу. Зареєстрований капітал. Капітал у дооцінках. Додатковий капітал. Резервний капітал. Нерозподілений прибуток (непокритий збиток). Неоплачений капітал. Вилучений капітал. Чисті активи підприємства. </w:t>
      </w:r>
    </w:p>
    <w:p w:rsidR="00FB2E43"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954B5D">
        <w:rPr>
          <w:rFonts w:ascii="Times New Roman" w:hAnsi="Times New Roman" w:cs="Times New Roman"/>
        </w:rPr>
        <w:t>Визначення скоригованого залишку власного капіталу на початок року. Відображення змін у складі власного капіталу. Визначення залишку власного капіталу на кінець року.</w:t>
      </w:r>
    </w:p>
    <w:p w:rsidR="00FB2E43" w:rsidRPr="00B71447"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B71447">
        <w:rPr>
          <w:rFonts w:ascii="Times New Roman" w:hAnsi="Times New Roman" w:cs="Times New Roman"/>
        </w:rPr>
        <w:t xml:space="preserve">Сутність фінансового менеджменту. Складові фінансового менеджменту. Мета і завдання фінансового </w:t>
      </w:r>
      <w:r w:rsidRPr="00B71447">
        <w:rPr>
          <w:rFonts w:ascii="Times New Roman" w:hAnsi="Times New Roman" w:cs="Times New Roman"/>
        </w:rPr>
        <w:lastRenderedPageBreak/>
        <w:t>менеджменту. Функції фінансового менеджменту, їх зміст та прояв у фінансовому управлінні підприємством.</w:t>
      </w:r>
    </w:p>
    <w:p w:rsidR="00FB2E43" w:rsidRPr="00B71447"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B71447">
        <w:rPr>
          <w:rFonts w:ascii="Times New Roman" w:hAnsi="Times New Roman" w:cs="Times New Roman"/>
        </w:rPr>
        <w:t>Організація фінансового менеджменту. Об’єкти фінансового менеджменту та їх класифікація за окремими ознаками. Методи та прийоми фінансового менеджменту.</w:t>
      </w:r>
    </w:p>
    <w:p w:rsidR="00FB2E43" w:rsidRPr="00B71447"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B71447">
        <w:rPr>
          <w:rFonts w:ascii="Times New Roman" w:hAnsi="Times New Roman" w:cs="Times New Roman"/>
        </w:rPr>
        <w:t>Стратегія і тактика фінансового менеджменту. Фінансова стратегія як система довгострокових цілей діяльності підприємства. Етапи формування фінансової стратегії. Фінансова політика як складова фінансової стратегії.</w:t>
      </w:r>
    </w:p>
    <w:p w:rsidR="00FB2E43"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B71447">
        <w:rPr>
          <w:rFonts w:ascii="Times New Roman" w:hAnsi="Times New Roman" w:cs="Times New Roman"/>
        </w:rPr>
        <w:t xml:space="preserve">Організаційно-економічні заходи забезпечення реалізації фінансової стратегії. Оцінка ефективності фінансової стратегії. Стратегічний </w:t>
      </w:r>
      <w:r>
        <w:rPr>
          <w:rFonts w:ascii="Times New Roman" w:hAnsi="Times New Roman" w:cs="Times New Roman"/>
        </w:rPr>
        <w:t>Звітність підприємств</w:t>
      </w:r>
      <w:r w:rsidRPr="00B71447">
        <w:rPr>
          <w:rFonts w:ascii="Times New Roman" w:hAnsi="Times New Roman" w:cs="Times New Roman"/>
        </w:rPr>
        <w:t xml:space="preserve">. Оперативно-тактичний </w:t>
      </w:r>
      <w:r>
        <w:rPr>
          <w:rFonts w:ascii="Times New Roman" w:hAnsi="Times New Roman" w:cs="Times New Roman"/>
        </w:rPr>
        <w:t>Звітність підприємств</w:t>
      </w:r>
      <w:r w:rsidRPr="00B71447">
        <w:rPr>
          <w:rFonts w:ascii="Times New Roman" w:hAnsi="Times New Roman" w:cs="Times New Roman"/>
        </w:rPr>
        <w:t>.</w:t>
      </w:r>
    </w:p>
    <w:p w:rsidR="00FB2E43" w:rsidRDefault="00FB2E43" w:rsidP="00FB2E43">
      <w:pPr>
        <w:tabs>
          <w:tab w:val="left" w:pos="993"/>
          <w:tab w:val="left" w:pos="1134"/>
          <w:tab w:val="left" w:pos="1276"/>
        </w:tabs>
        <w:spacing w:after="0" w:line="240" w:lineRule="auto"/>
        <w:ind w:firstLine="709"/>
        <w:jc w:val="both"/>
        <w:rPr>
          <w:rFonts w:ascii="Times New Roman" w:hAnsi="Times New Roman" w:cs="Times New Roman"/>
          <w:b/>
        </w:rPr>
      </w:pPr>
      <w:r w:rsidRPr="00257974">
        <w:rPr>
          <w:rFonts w:ascii="Times New Roman" w:hAnsi="Times New Roman" w:cs="Times New Roman"/>
          <w:b/>
        </w:rPr>
        <w:t xml:space="preserve">Змістовий модуль 2.(Теми 6 - 9). ПОДАТКОВА, СТАТИСТИЧНА ТА ІНША ЗВІТНІСТЬ ПІДПРИЄМСТВ </w:t>
      </w:r>
    </w:p>
    <w:p w:rsidR="00FB2E43" w:rsidRPr="00257974"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Тема 6. Зведена і консолідована фінансова звітність</w:t>
      </w:r>
    </w:p>
    <w:p w:rsidR="00FB2E43" w:rsidRPr="00257974"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Об’єднання підприємств. Організаційно-правові форми об’єднань. П(С)БО 19 „Об’єднанняпідприємтсв”. Холдингова компанія. Материнське (холдингове) підприємство. Дочірнє підприємство. Випадки складання зведеної та консолідованої фінансової звітності.</w:t>
      </w:r>
    </w:p>
    <w:p w:rsidR="00FB2E43" w:rsidRPr="00257974"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НП(С)БО 2 „Консолідована фінансова звітність”. Контроль материнського підприємства над дочірнім. Принципи включення показників фінансової звітності дочірнього підприємства до консолідованої фінансової звітності.</w:t>
      </w:r>
    </w:p>
    <w:p w:rsidR="00FB2E43" w:rsidRPr="00257974"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Склад і форми консолідованої фінансової звітності. Внутрігрупові операції. Внутрігрупове сальдо. Частка меншості. Балансова вартість інвестицій у дочірні підприємства. Частка материнського підприємства в чистих активах дочірнього. Гудвіл при консолідації. Відображення реалізованих прибутків та збитків від внутрішньогрупових операцій.</w:t>
      </w:r>
    </w:p>
    <w:p w:rsidR="00FB2E43" w:rsidRPr="00257974"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Тема 7.  Податкова звітність</w:t>
      </w:r>
    </w:p>
    <w:p w:rsidR="00FB2E43" w:rsidRPr="00257974"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Податкове законодавство в Україні. Податковий обов’язок. Звітні періоди та терміни подання звітності, згідно Податкового кодексу України. Загальнодержавні податки. Загальнодержавні збори. Місцеві податки. Місцеві збори.</w:t>
      </w:r>
    </w:p>
    <w:p w:rsidR="00FB2E43" w:rsidRPr="00257974"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 xml:space="preserve">Правила ведення обліку доходів, витрат та інших показників для складання податкової звітності. Облік </w:t>
      </w:r>
      <w:r w:rsidRPr="00257974">
        <w:rPr>
          <w:rFonts w:ascii="Times New Roman" w:hAnsi="Times New Roman" w:cs="Times New Roman"/>
        </w:rPr>
        <w:lastRenderedPageBreak/>
        <w:t>податкових різниць. Порядок зберігання підтверджуючих документів.</w:t>
      </w:r>
    </w:p>
    <w:p w:rsidR="00FB2E43" w:rsidRPr="00257974"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Визначення податкової декларації (розрахунку). Форма податкової декларації (розрахунку). Обов’язкові реквізити податкової декларації.</w:t>
      </w:r>
    </w:p>
    <w:p w:rsidR="00FB2E43" w:rsidRPr="00257974"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 xml:space="preserve">Порядок подання податкової звітності до органів державної податкової служби. Терміни подання податкових декларацій залежно від визначеного ПКУ базового податкового періоду для окремого виду податку або збору. Способи подання податкової декларації. </w:t>
      </w:r>
    </w:p>
    <w:p w:rsidR="00FB2E43" w:rsidRPr="00257974"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Порядок складання та подання Декларації з податку на прибуток підприємства. Порядок складання та подання Декларації з податку на додану вартість. Порядок складання та подання Декларації акцизного податку. Порядок складання та подання Декларації з податку на доходи фізичних осіб. Податкової декларації екологічного податку. Загальні правила нарахування та сплати місцевих податків і зборів. Місцеві податки і збори, що справляються в м. Ужгороді. Звітність за місцевими податками і зборами. Порядок складання та подання Податкової декларації збору за місця для паркування транспортних засобів. Порядок складання та подання  Податкової декларації туристичного збору.</w:t>
      </w:r>
    </w:p>
    <w:p w:rsidR="00FB2E43" w:rsidRPr="00257974"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Тема 8. Звітність по загальнообов’язковому державному соціальному страхуванню</w:t>
      </w:r>
    </w:p>
    <w:p w:rsidR="00FB2E43" w:rsidRPr="00257974"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Основні принципи, загальні правові, фінансові та організаційні засади загальнообов’язкового державного соціального страхування. Платники єдиного внеску на загальнообов’язкове державне соціальне страхування. Застраховані особи.</w:t>
      </w:r>
    </w:p>
    <w:p w:rsidR="00FB2E43" w:rsidRPr="00257974"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Порядок подачі звітності та сплати єдиного внеску на загальнообов’язкове державне соціальне страхування до органу Міністерства доходів України. Розрахунок суми страхових внесків на загальнообов’язкове державне страхування. Структура та особливості складання звіту про єдиний соціальний внесок.</w:t>
      </w:r>
    </w:p>
    <w:p w:rsidR="00FB2E43" w:rsidRPr="00257974"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 xml:space="preserve">Строки подачі Звіту про зайнятість та працевлаштування інвалідів. Методика обчислення основних показників звіту. </w:t>
      </w:r>
      <w:r w:rsidRPr="00257974">
        <w:rPr>
          <w:rFonts w:ascii="Times New Roman" w:hAnsi="Times New Roman" w:cs="Times New Roman"/>
        </w:rPr>
        <w:lastRenderedPageBreak/>
        <w:t>Умови, за яких підприємство нараховує та сплачує штраф до Фонду соціального захисту інвалідів.</w:t>
      </w:r>
    </w:p>
    <w:p w:rsidR="00FB2E43" w:rsidRPr="00257974"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Тема 9. Статистична і спеціальна звітність</w:t>
      </w:r>
    </w:p>
    <w:p w:rsidR="00FB2E43" w:rsidRPr="00B71447" w:rsidRDefault="00FB2E43" w:rsidP="00FB2E43">
      <w:pPr>
        <w:tabs>
          <w:tab w:val="left" w:pos="993"/>
          <w:tab w:val="left" w:pos="1134"/>
          <w:tab w:val="left" w:pos="1276"/>
        </w:tabs>
        <w:spacing w:after="0" w:line="240" w:lineRule="auto"/>
        <w:ind w:firstLine="709"/>
        <w:jc w:val="both"/>
        <w:rPr>
          <w:rFonts w:ascii="Times New Roman" w:hAnsi="Times New Roman" w:cs="Times New Roman"/>
        </w:rPr>
      </w:pPr>
      <w:r w:rsidRPr="00257974">
        <w:rPr>
          <w:rFonts w:ascii="Times New Roman" w:hAnsi="Times New Roman" w:cs="Times New Roman"/>
        </w:rPr>
        <w:t>Регламентація статистичної звітності. Суб’єкти та завдання державного статистичного спостереження. Зміст та порядок складання форми 1-ПП (квартальна, річна) „Звіт про суми пільг в оподаткуванні юридичних осіб та фізичних осіб – суб’єктів підприємницької діяльності”. Звіт про наявність та рух основних засобів, амортизацію (знос). Статистична звітність підприємств торгівлі і громадського харчування. Звіт про фінансові результати і дебіторську і кредиторську заборгованість. Звіт про випуск, реалізацію в обіг цінних паперів. Звіт про основні показники діяльності підприємства за формою 1-підприємництво „Структурне обстеження підприємства”. Статистична звітність з праці: 1-ПВ (місячна) „Звіт з праці”, 1-ПВ (квартальна)  „Звіт з  праці”, 6-ПВ (річна) „Звіт про кількість працівників, їх якісний склад та професійне навчання”, 7-ПВ (один раз на чотири роки) „Звіт про заробітну плату за професіями окремих працівників”.</w:t>
      </w: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Pr="002479D9"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Pr="002479D9" w:rsidRDefault="00FB2E43" w:rsidP="00FB2E43">
      <w:pPr>
        <w:pStyle w:val="af3"/>
        <w:numPr>
          <w:ilvl w:val="0"/>
          <w:numId w:val="3"/>
        </w:numPr>
        <w:tabs>
          <w:tab w:val="left" w:pos="993"/>
          <w:tab w:val="left" w:pos="1134"/>
          <w:tab w:val="left" w:pos="1276"/>
        </w:tabs>
        <w:spacing w:after="0" w:line="240" w:lineRule="auto"/>
        <w:jc w:val="both"/>
        <w:rPr>
          <w:rFonts w:ascii="Times New Roman" w:hAnsi="Times New Roman"/>
          <w:b/>
        </w:rPr>
      </w:pPr>
      <w:r w:rsidRPr="002479D9">
        <w:rPr>
          <w:rFonts w:ascii="Times New Roman" w:hAnsi="Times New Roman"/>
          <w:b/>
        </w:rPr>
        <w:lastRenderedPageBreak/>
        <w:t>ТЕМАТИКА РЕФЕРАТІВ</w:t>
      </w:r>
    </w:p>
    <w:p w:rsidR="00FB2E43" w:rsidRPr="002479D9" w:rsidRDefault="00FB2E43" w:rsidP="00FB2E43">
      <w:pPr>
        <w:pStyle w:val="af3"/>
        <w:tabs>
          <w:tab w:val="left" w:pos="993"/>
          <w:tab w:val="left" w:pos="1134"/>
          <w:tab w:val="left" w:pos="1276"/>
        </w:tabs>
        <w:spacing w:after="0" w:line="240" w:lineRule="auto"/>
        <w:ind w:left="1069"/>
        <w:jc w:val="both"/>
        <w:rPr>
          <w:rFonts w:ascii="Times New Roman" w:hAnsi="Times New Roman"/>
        </w:rPr>
      </w:pPr>
    </w:p>
    <w:p w:rsidR="00FB2E43" w:rsidRPr="00257974" w:rsidRDefault="00FB2E43" w:rsidP="00FB2E43">
      <w:pPr>
        <w:pStyle w:val="af3"/>
        <w:tabs>
          <w:tab w:val="left" w:pos="993"/>
          <w:tab w:val="left" w:pos="1134"/>
          <w:tab w:val="left" w:pos="1276"/>
        </w:tabs>
        <w:spacing w:after="0" w:line="240" w:lineRule="auto"/>
        <w:ind w:left="426" w:hanging="426"/>
        <w:jc w:val="both"/>
        <w:rPr>
          <w:rFonts w:ascii="Times New Roman" w:hAnsi="Times New Roman"/>
        </w:rPr>
      </w:pPr>
      <w:r w:rsidRPr="00257974">
        <w:rPr>
          <w:rFonts w:ascii="Times New Roman" w:hAnsi="Times New Roman"/>
        </w:rPr>
        <w:t>1.</w:t>
      </w:r>
      <w:r w:rsidRPr="00257974">
        <w:rPr>
          <w:rFonts w:ascii="Times New Roman" w:hAnsi="Times New Roman"/>
        </w:rPr>
        <w:tab/>
        <w:t>Фінансова звітність в системі управління підприємством.</w:t>
      </w:r>
    </w:p>
    <w:p w:rsidR="00FB2E43" w:rsidRPr="00257974" w:rsidRDefault="00FB2E43" w:rsidP="00FB2E43">
      <w:pPr>
        <w:pStyle w:val="af3"/>
        <w:tabs>
          <w:tab w:val="left" w:pos="993"/>
          <w:tab w:val="left" w:pos="1134"/>
          <w:tab w:val="left" w:pos="1276"/>
        </w:tabs>
        <w:spacing w:after="0" w:line="240" w:lineRule="auto"/>
        <w:ind w:left="426" w:hanging="426"/>
        <w:jc w:val="both"/>
        <w:rPr>
          <w:rFonts w:ascii="Times New Roman" w:hAnsi="Times New Roman"/>
        </w:rPr>
      </w:pPr>
      <w:r w:rsidRPr="00257974">
        <w:rPr>
          <w:rFonts w:ascii="Times New Roman" w:hAnsi="Times New Roman"/>
        </w:rPr>
        <w:t>2.</w:t>
      </w:r>
      <w:r w:rsidRPr="00257974">
        <w:rPr>
          <w:rFonts w:ascii="Times New Roman" w:hAnsi="Times New Roman"/>
        </w:rPr>
        <w:tab/>
        <w:t>Узгодження прибутку підприємства за даними бухгалтерського обліку та податкового обліку.</w:t>
      </w:r>
    </w:p>
    <w:p w:rsidR="00FB2E43" w:rsidRPr="00257974" w:rsidRDefault="00FB2E43" w:rsidP="00FB2E43">
      <w:pPr>
        <w:pStyle w:val="af3"/>
        <w:tabs>
          <w:tab w:val="left" w:pos="993"/>
          <w:tab w:val="left" w:pos="1134"/>
          <w:tab w:val="left" w:pos="1276"/>
        </w:tabs>
        <w:spacing w:after="0" w:line="240" w:lineRule="auto"/>
        <w:ind w:left="426" w:hanging="426"/>
        <w:jc w:val="both"/>
        <w:rPr>
          <w:rFonts w:ascii="Times New Roman" w:hAnsi="Times New Roman"/>
        </w:rPr>
      </w:pPr>
      <w:r w:rsidRPr="00257974">
        <w:rPr>
          <w:rFonts w:ascii="Times New Roman" w:hAnsi="Times New Roman"/>
        </w:rPr>
        <w:t>3.</w:t>
      </w:r>
      <w:r w:rsidRPr="00257974">
        <w:rPr>
          <w:rFonts w:ascii="Times New Roman" w:hAnsi="Times New Roman"/>
        </w:rPr>
        <w:tab/>
        <w:t>Вплив інструментів облікової політики на показники фінансової звітності.</w:t>
      </w:r>
    </w:p>
    <w:p w:rsidR="00FB2E43" w:rsidRPr="00257974" w:rsidRDefault="00FB2E43" w:rsidP="00FB2E43">
      <w:pPr>
        <w:pStyle w:val="af3"/>
        <w:tabs>
          <w:tab w:val="left" w:pos="993"/>
          <w:tab w:val="left" w:pos="1134"/>
          <w:tab w:val="left" w:pos="1276"/>
        </w:tabs>
        <w:spacing w:after="0" w:line="240" w:lineRule="auto"/>
        <w:ind w:left="426" w:hanging="426"/>
        <w:jc w:val="both"/>
        <w:rPr>
          <w:rFonts w:ascii="Times New Roman" w:hAnsi="Times New Roman"/>
        </w:rPr>
      </w:pPr>
      <w:r w:rsidRPr="00257974">
        <w:rPr>
          <w:rFonts w:ascii="Times New Roman" w:hAnsi="Times New Roman"/>
        </w:rPr>
        <w:t>4.</w:t>
      </w:r>
      <w:r w:rsidRPr="00257974">
        <w:rPr>
          <w:rFonts w:ascii="Times New Roman" w:hAnsi="Times New Roman"/>
        </w:rPr>
        <w:tab/>
        <w:t>Принципи консолідації фінансових звітів.</w:t>
      </w:r>
    </w:p>
    <w:p w:rsidR="00FB2E43" w:rsidRPr="00257974" w:rsidRDefault="00FB2E43" w:rsidP="00FB2E43">
      <w:pPr>
        <w:pStyle w:val="af3"/>
        <w:tabs>
          <w:tab w:val="left" w:pos="993"/>
          <w:tab w:val="left" w:pos="1134"/>
          <w:tab w:val="left" w:pos="1276"/>
        </w:tabs>
        <w:spacing w:after="0" w:line="240" w:lineRule="auto"/>
        <w:ind w:left="426" w:hanging="426"/>
        <w:jc w:val="both"/>
        <w:rPr>
          <w:rFonts w:ascii="Times New Roman" w:hAnsi="Times New Roman"/>
        </w:rPr>
      </w:pPr>
      <w:r w:rsidRPr="00257974">
        <w:rPr>
          <w:rFonts w:ascii="Times New Roman" w:hAnsi="Times New Roman"/>
        </w:rPr>
        <w:t>5.</w:t>
      </w:r>
      <w:r w:rsidRPr="00257974">
        <w:rPr>
          <w:rFonts w:ascii="Times New Roman" w:hAnsi="Times New Roman"/>
        </w:rPr>
        <w:tab/>
        <w:t>Складання та подання фінансових звітів.</w:t>
      </w:r>
    </w:p>
    <w:p w:rsidR="00FB2E43" w:rsidRPr="00257974" w:rsidRDefault="00FB2E43" w:rsidP="00FB2E43">
      <w:pPr>
        <w:pStyle w:val="af3"/>
        <w:tabs>
          <w:tab w:val="left" w:pos="993"/>
          <w:tab w:val="left" w:pos="1134"/>
          <w:tab w:val="left" w:pos="1276"/>
        </w:tabs>
        <w:spacing w:after="0" w:line="240" w:lineRule="auto"/>
        <w:ind w:left="426" w:hanging="426"/>
        <w:jc w:val="both"/>
        <w:rPr>
          <w:rFonts w:ascii="Times New Roman" w:hAnsi="Times New Roman"/>
        </w:rPr>
      </w:pPr>
      <w:r w:rsidRPr="00257974">
        <w:rPr>
          <w:rFonts w:ascii="Times New Roman" w:hAnsi="Times New Roman"/>
        </w:rPr>
        <w:t>6.</w:t>
      </w:r>
      <w:r w:rsidRPr="00257974">
        <w:rPr>
          <w:rFonts w:ascii="Times New Roman" w:hAnsi="Times New Roman"/>
        </w:rPr>
        <w:tab/>
        <w:t>Організація підготовки та подання фінансових звітів.</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7.</w:t>
      </w:r>
      <w:r w:rsidRPr="00257974">
        <w:rPr>
          <w:rFonts w:ascii="Times New Roman" w:hAnsi="Times New Roman"/>
        </w:rPr>
        <w:tab/>
        <w:t>Особливості інвентаризації окремих активів та зобов’язань.</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8.</w:t>
      </w:r>
      <w:r w:rsidRPr="00257974">
        <w:rPr>
          <w:rFonts w:ascii="Times New Roman" w:hAnsi="Times New Roman"/>
        </w:rPr>
        <w:tab/>
        <w:t>Методика складання Балансу та Звіту про фінансові результати.</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9.</w:t>
      </w:r>
      <w:r w:rsidRPr="00257974">
        <w:rPr>
          <w:rFonts w:ascii="Times New Roman" w:hAnsi="Times New Roman"/>
        </w:rPr>
        <w:tab/>
        <w:t>Порядок</w:t>
      </w:r>
      <w:r w:rsidRPr="00257974">
        <w:rPr>
          <w:rFonts w:ascii="Times New Roman" w:hAnsi="Times New Roman"/>
        </w:rPr>
        <w:tab/>
        <w:t>складання</w:t>
      </w:r>
      <w:r w:rsidRPr="00257974">
        <w:rPr>
          <w:rFonts w:ascii="Times New Roman" w:hAnsi="Times New Roman"/>
        </w:rPr>
        <w:tab/>
        <w:t>третього</w:t>
      </w:r>
      <w:r w:rsidRPr="00257974">
        <w:rPr>
          <w:rFonts w:ascii="Times New Roman" w:hAnsi="Times New Roman"/>
        </w:rPr>
        <w:tab/>
        <w:t>розділу</w:t>
      </w:r>
      <w:r w:rsidRPr="00257974">
        <w:rPr>
          <w:rFonts w:ascii="Times New Roman" w:hAnsi="Times New Roman"/>
        </w:rPr>
        <w:tab/>
        <w:t>Звіту</w:t>
      </w:r>
      <w:r w:rsidRPr="00257974">
        <w:rPr>
          <w:rFonts w:ascii="Times New Roman" w:hAnsi="Times New Roman"/>
        </w:rPr>
        <w:tab/>
        <w:t>про</w:t>
      </w:r>
      <w:r w:rsidRPr="00257974">
        <w:rPr>
          <w:rFonts w:ascii="Times New Roman" w:hAnsi="Times New Roman"/>
        </w:rPr>
        <w:tab/>
        <w:t>фінансові результати “Розрахунок показників прибутковості акцій”.</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10.</w:t>
      </w:r>
      <w:r w:rsidRPr="00257974">
        <w:rPr>
          <w:rFonts w:ascii="Times New Roman" w:hAnsi="Times New Roman"/>
        </w:rPr>
        <w:tab/>
        <w:t>Методика складання Звіту про власний капітал.</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11.</w:t>
      </w:r>
      <w:r w:rsidRPr="00257974">
        <w:rPr>
          <w:rFonts w:ascii="Times New Roman" w:hAnsi="Times New Roman"/>
        </w:rPr>
        <w:tab/>
        <w:t>Методика складання Звіту про рух грошових коштів</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12.</w:t>
      </w:r>
      <w:r w:rsidRPr="00257974">
        <w:rPr>
          <w:rFonts w:ascii="Times New Roman" w:hAnsi="Times New Roman"/>
        </w:rPr>
        <w:tab/>
        <w:t>Призначення і склад приміток до фінансової звітності.</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13.</w:t>
      </w:r>
      <w:r w:rsidRPr="00257974">
        <w:rPr>
          <w:rFonts w:ascii="Times New Roman" w:hAnsi="Times New Roman"/>
        </w:rPr>
        <w:tab/>
        <w:t>Державне регулювання складання фінансової звітності в Україні.</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14.</w:t>
      </w:r>
      <w:r w:rsidRPr="00257974">
        <w:rPr>
          <w:rFonts w:ascii="Times New Roman" w:hAnsi="Times New Roman"/>
        </w:rPr>
        <w:tab/>
        <w:t>Звіт про рух грошових коштів: економічний зміст основних термінів.</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15.</w:t>
      </w:r>
      <w:r w:rsidRPr="00257974">
        <w:rPr>
          <w:rFonts w:ascii="Times New Roman" w:hAnsi="Times New Roman"/>
        </w:rPr>
        <w:tab/>
        <w:t>Консолідована фінансова звітність.</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16.</w:t>
      </w:r>
      <w:r w:rsidRPr="00257974">
        <w:rPr>
          <w:rFonts w:ascii="Times New Roman" w:hAnsi="Times New Roman"/>
        </w:rPr>
        <w:tab/>
        <w:t>Суть і призначення статистичної звітності.</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17.</w:t>
      </w:r>
      <w:r w:rsidRPr="00257974">
        <w:rPr>
          <w:rFonts w:ascii="Times New Roman" w:hAnsi="Times New Roman"/>
        </w:rPr>
        <w:tab/>
        <w:t>Структура статистичної звітності.</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18.</w:t>
      </w:r>
      <w:r w:rsidRPr="00257974">
        <w:rPr>
          <w:rFonts w:ascii="Times New Roman" w:hAnsi="Times New Roman"/>
        </w:rPr>
        <w:tab/>
        <w:t>Обов’язкова статистична звітність .</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19.</w:t>
      </w:r>
      <w:r w:rsidRPr="00257974">
        <w:rPr>
          <w:rFonts w:ascii="Times New Roman" w:hAnsi="Times New Roman"/>
        </w:rPr>
        <w:tab/>
        <w:t>Статистична звітність промислового підприємства.</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20.</w:t>
      </w:r>
      <w:r w:rsidRPr="00257974">
        <w:rPr>
          <w:rFonts w:ascii="Times New Roman" w:hAnsi="Times New Roman"/>
        </w:rPr>
        <w:tab/>
        <w:t>Статистична звітність торгівельного підприємства.</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21.</w:t>
      </w:r>
      <w:r w:rsidRPr="00257974">
        <w:rPr>
          <w:rFonts w:ascii="Times New Roman" w:hAnsi="Times New Roman"/>
        </w:rPr>
        <w:tab/>
        <w:t>Фінансовий звіт суб’єкта малого підприємництва.</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22.</w:t>
      </w:r>
      <w:r w:rsidRPr="00257974">
        <w:rPr>
          <w:rFonts w:ascii="Times New Roman" w:hAnsi="Times New Roman"/>
        </w:rPr>
        <w:tab/>
        <w:t>Звіт про суми пільг отриманих по оподаткуванню.</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23.</w:t>
      </w:r>
      <w:r w:rsidRPr="00257974">
        <w:rPr>
          <w:rFonts w:ascii="Times New Roman" w:hAnsi="Times New Roman"/>
        </w:rPr>
        <w:tab/>
        <w:t>Загальнообов’язкове</w:t>
      </w:r>
      <w:r w:rsidRPr="00257974">
        <w:rPr>
          <w:rFonts w:ascii="Times New Roman" w:hAnsi="Times New Roman"/>
        </w:rPr>
        <w:tab/>
        <w:t>державне</w:t>
      </w:r>
      <w:r w:rsidRPr="00257974">
        <w:rPr>
          <w:rFonts w:ascii="Times New Roman" w:hAnsi="Times New Roman"/>
        </w:rPr>
        <w:tab/>
        <w:t>соціальне</w:t>
      </w:r>
      <w:r w:rsidRPr="00257974">
        <w:rPr>
          <w:rFonts w:ascii="Times New Roman" w:hAnsi="Times New Roman"/>
        </w:rPr>
        <w:tab/>
        <w:t>страхування:</w:t>
      </w:r>
      <w:r w:rsidRPr="00257974">
        <w:rPr>
          <w:rFonts w:ascii="Times New Roman" w:hAnsi="Times New Roman"/>
        </w:rPr>
        <w:tab/>
        <w:t>види звітних форм, порядок заповнення, періодичність подання.</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24.</w:t>
      </w:r>
      <w:r w:rsidRPr="00257974">
        <w:rPr>
          <w:rFonts w:ascii="Times New Roman" w:hAnsi="Times New Roman"/>
        </w:rPr>
        <w:tab/>
        <w:t xml:space="preserve">Податок  на  додану  вартість: види </w:t>
      </w:r>
      <w:r w:rsidRPr="00257974">
        <w:rPr>
          <w:rFonts w:ascii="Times New Roman" w:hAnsi="Times New Roman"/>
        </w:rPr>
        <w:tab/>
        <w:t>звітних форм</w:t>
      </w:r>
      <w:r w:rsidRPr="00257974">
        <w:rPr>
          <w:rFonts w:ascii="Times New Roman" w:hAnsi="Times New Roman"/>
        </w:rPr>
        <w:tab/>
        <w:t>, порядок заповнення, відповідальність за несвоєчасне подання.</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lastRenderedPageBreak/>
        <w:t>25.</w:t>
      </w:r>
      <w:r w:rsidRPr="00257974">
        <w:rPr>
          <w:rFonts w:ascii="Times New Roman" w:hAnsi="Times New Roman"/>
        </w:rPr>
        <w:tab/>
        <w:t>Декларація з податку на прибуток підприємства: структура, порядок складання та подання.</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26.</w:t>
      </w:r>
      <w:r w:rsidRPr="00257974">
        <w:rPr>
          <w:rFonts w:ascii="Times New Roman" w:hAnsi="Times New Roman"/>
        </w:rPr>
        <w:tab/>
        <w:t>Розрахунок</w:t>
      </w:r>
      <w:r w:rsidRPr="00257974">
        <w:rPr>
          <w:rFonts w:ascii="Times New Roman" w:hAnsi="Times New Roman"/>
        </w:rPr>
        <w:tab/>
        <w:t xml:space="preserve">сплати </w:t>
      </w:r>
      <w:r w:rsidRPr="00257974">
        <w:rPr>
          <w:rFonts w:ascii="Times New Roman" w:hAnsi="Times New Roman"/>
        </w:rPr>
        <w:tab/>
        <w:t>єдиного</w:t>
      </w:r>
      <w:r w:rsidRPr="00257974">
        <w:rPr>
          <w:rFonts w:ascii="Times New Roman" w:hAnsi="Times New Roman"/>
        </w:rPr>
        <w:tab/>
        <w:t>податку</w:t>
      </w:r>
      <w:r w:rsidRPr="00257974">
        <w:rPr>
          <w:rFonts w:ascii="Times New Roman" w:hAnsi="Times New Roman"/>
        </w:rPr>
        <w:tab/>
        <w:t>суб’єктами</w:t>
      </w:r>
      <w:r w:rsidRPr="00257974">
        <w:rPr>
          <w:rFonts w:ascii="Times New Roman" w:hAnsi="Times New Roman"/>
        </w:rPr>
        <w:tab/>
        <w:t>малого підприємництва.</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27.</w:t>
      </w:r>
      <w:r w:rsidRPr="00257974">
        <w:rPr>
          <w:rFonts w:ascii="Times New Roman" w:hAnsi="Times New Roman"/>
        </w:rPr>
        <w:tab/>
        <w:t>Розрахунок земельного податку: види звітних форм.</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28.</w:t>
      </w:r>
      <w:r w:rsidRPr="00257974">
        <w:rPr>
          <w:rFonts w:ascii="Times New Roman" w:hAnsi="Times New Roman"/>
        </w:rPr>
        <w:tab/>
        <w:t>Суть і призначення податкової звітності, її структура, порядок складання і подання.</w:t>
      </w:r>
    </w:p>
    <w:p w:rsidR="00FB2E43" w:rsidRPr="00257974" w:rsidRDefault="00FB2E43" w:rsidP="00FB2E43">
      <w:pPr>
        <w:pStyle w:val="af3"/>
        <w:tabs>
          <w:tab w:val="left" w:pos="567"/>
          <w:tab w:val="left" w:pos="1134"/>
          <w:tab w:val="left" w:pos="1276"/>
        </w:tabs>
        <w:spacing w:after="0" w:line="240" w:lineRule="auto"/>
        <w:ind w:left="0"/>
        <w:jc w:val="both"/>
        <w:rPr>
          <w:rFonts w:ascii="Times New Roman" w:hAnsi="Times New Roman"/>
        </w:rPr>
      </w:pPr>
      <w:r w:rsidRPr="00257974">
        <w:rPr>
          <w:rFonts w:ascii="Times New Roman" w:hAnsi="Times New Roman"/>
        </w:rPr>
        <w:t>29.</w:t>
      </w:r>
      <w:r w:rsidRPr="00257974">
        <w:rPr>
          <w:rFonts w:ascii="Times New Roman" w:hAnsi="Times New Roman"/>
        </w:rPr>
        <w:tab/>
        <w:t>Відповідальність</w:t>
      </w:r>
      <w:r w:rsidRPr="00257974">
        <w:rPr>
          <w:rFonts w:ascii="Times New Roman" w:hAnsi="Times New Roman"/>
        </w:rPr>
        <w:tab/>
        <w:t>за</w:t>
      </w:r>
      <w:r w:rsidRPr="00257974">
        <w:rPr>
          <w:rFonts w:ascii="Times New Roman" w:hAnsi="Times New Roman"/>
        </w:rPr>
        <w:tab/>
        <w:t xml:space="preserve">правильність </w:t>
      </w:r>
      <w:r w:rsidRPr="00257974">
        <w:rPr>
          <w:rFonts w:ascii="Times New Roman" w:hAnsi="Times New Roman"/>
        </w:rPr>
        <w:tab/>
        <w:t>заповнення</w:t>
      </w:r>
      <w:r w:rsidRPr="00257974">
        <w:rPr>
          <w:rFonts w:ascii="Times New Roman" w:hAnsi="Times New Roman"/>
        </w:rPr>
        <w:tab/>
        <w:t>і</w:t>
      </w:r>
      <w:r w:rsidRPr="00257974">
        <w:rPr>
          <w:rFonts w:ascii="Times New Roman" w:hAnsi="Times New Roman"/>
        </w:rPr>
        <w:tab/>
        <w:t>своєчасність подання податкової звітності.</w:t>
      </w:r>
    </w:p>
    <w:p w:rsidR="00FB2E43" w:rsidRPr="00257974" w:rsidRDefault="00FB2E43" w:rsidP="00FB2E43">
      <w:pPr>
        <w:pStyle w:val="af3"/>
        <w:tabs>
          <w:tab w:val="left" w:pos="993"/>
          <w:tab w:val="left" w:pos="1134"/>
          <w:tab w:val="left" w:pos="1276"/>
        </w:tabs>
        <w:spacing w:after="0" w:line="240" w:lineRule="auto"/>
        <w:ind w:left="0" w:firstLine="426"/>
        <w:jc w:val="both"/>
        <w:rPr>
          <w:rFonts w:ascii="Times New Roman" w:hAnsi="Times New Roman"/>
        </w:rPr>
      </w:pPr>
      <w:r w:rsidRPr="00257974">
        <w:rPr>
          <w:rFonts w:ascii="Times New Roman" w:hAnsi="Times New Roman"/>
        </w:rPr>
        <w:t>30.</w:t>
      </w:r>
      <w:r w:rsidRPr="00257974">
        <w:rPr>
          <w:rFonts w:ascii="Times New Roman" w:hAnsi="Times New Roman"/>
        </w:rPr>
        <w:tab/>
        <w:t>Фінансовий звіт суб’єкта малого підприємництва: законодавче регулювання, структура, порядок заповнення і подання.</w:t>
      </w:r>
    </w:p>
    <w:p w:rsidR="00FB2E43" w:rsidRPr="00257974" w:rsidRDefault="00FB2E43" w:rsidP="00FB2E43">
      <w:pPr>
        <w:pStyle w:val="af3"/>
        <w:tabs>
          <w:tab w:val="left" w:pos="993"/>
          <w:tab w:val="left" w:pos="1134"/>
          <w:tab w:val="left" w:pos="1276"/>
        </w:tabs>
        <w:spacing w:after="0" w:line="240" w:lineRule="auto"/>
        <w:ind w:left="0" w:firstLine="426"/>
        <w:jc w:val="both"/>
        <w:rPr>
          <w:rFonts w:ascii="Times New Roman" w:hAnsi="Times New Roman"/>
        </w:rPr>
      </w:pPr>
      <w:r w:rsidRPr="00257974">
        <w:rPr>
          <w:rFonts w:ascii="Times New Roman" w:hAnsi="Times New Roman"/>
        </w:rPr>
        <w:t>31.</w:t>
      </w:r>
      <w:r w:rsidRPr="00257974">
        <w:rPr>
          <w:rFonts w:ascii="Times New Roman" w:hAnsi="Times New Roman"/>
        </w:rPr>
        <w:tab/>
        <w:t>Методика та технологія проведення внутрішнього аудиту фінансових результатів та фінансової звітності на базі застосування сучасних автоматизованих інформаційних систем.</w:t>
      </w:r>
    </w:p>
    <w:p w:rsidR="00FB2E43" w:rsidRPr="00257974" w:rsidRDefault="00FB2E43" w:rsidP="00FB2E43">
      <w:pPr>
        <w:pStyle w:val="af3"/>
        <w:tabs>
          <w:tab w:val="left" w:pos="993"/>
          <w:tab w:val="left" w:pos="1134"/>
          <w:tab w:val="left" w:pos="1276"/>
        </w:tabs>
        <w:spacing w:after="0" w:line="240" w:lineRule="auto"/>
        <w:ind w:left="0" w:firstLine="426"/>
        <w:jc w:val="both"/>
        <w:rPr>
          <w:rFonts w:ascii="Times New Roman" w:hAnsi="Times New Roman"/>
        </w:rPr>
      </w:pPr>
      <w:r w:rsidRPr="00257974">
        <w:rPr>
          <w:rFonts w:ascii="Times New Roman" w:hAnsi="Times New Roman"/>
        </w:rPr>
        <w:t>32.</w:t>
      </w:r>
      <w:r w:rsidRPr="00257974">
        <w:rPr>
          <w:rFonts w:ascii="Times New Roman" w:hAnsi="Times New Roman"/>
        </w:rPr>
        <w:tab/>
        <w:t>Перспективи розвитку та удосконалення автоматизованих систем облікового, аналітичного та контрольного процесів на виробничих підприємствах.</w:t>
      </w:r>
    </w:p>
    <w:p w:rsidR="00FB2E43" w:rsidRPr="00257974" w:rsidRDefault="00FB2E43" w:rsidP="00FB2E43">
      <w:pPr>
        <w:pStyle w:val="af3"/>
        <w:tabs>
          <w:tab w:val="left" w:pos="993"/>
          <w:tab w:val="left" w:pos="1134"/>
          <w:tab w:val="left" w:pos="1276"/>
        </w:tabs>
        <w:spacing w:after="0" w:line="240" w:lineRule="auto"/>
        <w:ind w:left="0" w:firstLine="426"/>
        <w:jc w:val="both"/>
        <w:rPr>
          <w:rFonts w:ascii="Times New Roman" w:hAnsi="Times New Roman"/>
        </w:rPr>
      </w:pPr>
      <w:r w:rsidRPr="00257974">
        <w:rPr>
          <w:rFonts w:ascii="Times New Roman" w:hAnsi="Times New Roman"/>
        </w:rPr>
        <w:t>33.</w:t>
      </w:r>
      <w:r w:rsidRPr="00257974">
        <w:rPr>
          <w:rFonts w:ascii="Times New Roman" w:hAnsi="Times New Roman"/>
        </w:rPr>
        <w:tab/>
        <w:t>Загальні вимоги та порядок подання інших форм податкової звітності.</w:t>
      </w:r>
    </w:p>
    <w:p w:rsidR="00FB2E43" w:rsidRPr="00257974" w:rsidRDefault="00FB2E43" w:rsidP="00FB2E43">
      <w:pPr>
        <w:pStyle w:val="af3"/>
        <w:tabs>
          <w:tab w:val="left" w:pos="993"/>
          <w:tab w:val="left" w:pos="1134"/>
          <w:tab w:val="left" w:pos="1276"/>
        </w:tabs>
        <w:spacing w:after="0" w:line="240" w:lineRule="auto"/>
        <w:ind w:left="0" w:firstLine="426"/>
        <w:jc w:val="both"/>
        <w:rPr>
          <w:rFonts w:ascii="Times New Roman" w:hAnsi="Times New Roman"/>
        </w:rPr>
      </w:pPr>
      <w:r w:rsidRPr="00257974">
        <w:rPr>
          <w:rFonts w:ascii="Times New Roman" w:hAnsi="Times New Roman"/>
        </w:rPr>
        <w:t>34.</w:t>
      </w:r>
      <w:r w:rsidRPr="00257974">
        <w:rPr>
          <w:rFonts w:ascii="Times New Roman" w:hAnsi="Times New Roman"/>
        </w:rPr>
        <w:tab/>
        <w:t>Зміст та порядок складання і подання звітності за місцевими податками і зборами, неоподаткованими платежами.</w:t>
      </w:r>
    </w:p>
    <w:p w:rsidR="00FB2E43" w:rsidRPr="00257974" w:rsidRDefault="00FB2E43" w:rsidP="00FB2E43">
      <w:pPr>
        <w:pStyle w:val="af3"/>
        <w:tabs>
          <w:tab w:val="left" w:pos="993"/>
          <w:tab w:val="left" w:pos="1134"/>
          <w:tab w:val="left" w:pos="1276"/>
        </w:tabs>
        <w:spacing w:after="0" w:line="240" w:lineRule="auto"/>
        <w:ind w:left="0" w:firstLine="426"/>
        <w:jc w:val="both"/>
        <w:rPr>
          <w:rFonts w:ascii="Times New Roman" w:hAnsi="Times New Roman"/>
        </w:rPr>
      </w:pPr>
      <w:r w:rsidRPr="00257974">
        <w:rPr>
          <w:rFonts w:ascii="Times New Roman" w:hAnsi="Times New Roman"/>
        </w:rPr>
        <w:t>35.</w:t>
      </w:r>
      <w:r w:rsidRPr="00257974">
        <w:rPr>
          <w:rFonts w:ascii="Times New Roman" w:hAnsi="Times New Roman"/>
        </w:rPr>
        <w:tab/>
        <w:t>Особливості формування, подання податкової звітності.</w:t>
      </w:r>
    </w:p>
    <w:p w:rsidR="00FB2E43" w:rsidRPr="00257974" w:rsidRDefault="00FB2E43" w:rsidP="00FB2E43">
      <w:pPr>
        <w:pStyle w:val="af3"/>
        <w:tabs>
          <w:tab w:val="left" w:pos="993"/>
          <w:tab w:val="left" w:pos="1134"/>
          <w:tab w:val="left" w:pos="1276"/>
        </w:tabs>
        <w:spacing w:after="0" w:line="240" w:lineRule="auto"/>
        <w:ind w:firstLine="709"/>
        <w:jc w:val="both"/>
        <w:rPr>
          <w:rFonts w:ascii="Times New Roman" w:hAnsi="Times New Roman"/>
        </w:rPr>
      </w:pPr>
    </w:p>
    <w:p w:rsidR="00FB2E43" w:rsidRPr="00511ED7" w:rsidRDefault="00FB2E43" w:rsidP="00FB2E43">
      <w:pPr>
        <w:pStyle w:val="34"/>
        <w:pageBreakBefore/>
        <w:spacing w:after="0"/>
        <w:ind w:left="0" w:firstLine="709"/>
        <w:jc w:val="center"/>
        <w:rPr>
          <w:b/>
          <w:sz w:val="22"/>
          <w:szCs w:val="22"/>
        </w:rPr>
      </w:pPr>
      <w:r>
        <w:rPr>
          <w:b/>
          <w:sz w:val="22"/>
          <w:szCs w:val="22"/>
        </w:rPr>
        <w:lastRenderedPageBreak/>
        <w:t>4</w:t>
      </w:r>
      <w:r w:rsidRPr="00511ED7">
        <w:rPr>
          <w:b/>
          <w:sz w:val="22"/>
          <w:szCs w:val="22"/>
        </w:rPr>
        <w:t>. ТЕСТОВІ ЗАВДАННЯ З КУРСУ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1.</w:t>
      </w:r>
      <w:r w:rsidRPr="009A7137">
        <w:rPr>
          <w:rFonts w:ascii="Times New Roman" w:hAnsi="Times New Roman"/>
        </w:rPr>
        <w:tab/>
        <w:t>Яка назва використовується у нормативному регулюванні бухгалтерського обліку і звітності для визначення всіх осіб, які зацікавлені в отриманні інформації про діяльність підприємства:</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а) споживачі;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користувачі;</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в) зацікавлені сторони;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інвестори.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2.</w:t>
      </w:r>
      <w:r w:rsidRPr="009A7137">
        <w:rPr>
          <w:rFonts w:ascii="Times New Roman" w:hAnsi="Times New Roman"/>
        </w:rPr>
        <w:tab/>
        <w:t>За якими критеріями здійснюється розподіл користувачів інформації на зовнішніх та внутрішніх:</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а) належністю суб’єкта до діяльності підприємства;</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розподілом суб’єктів на фізичні та юридичні особи;</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діяльністю суб’єкта в рамках організаційної структури підприємства;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географічним розташуванням користувачів інформації.</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3.</w:t>
      </w:r>
      <w:r w:rsidRPr="009A7137">
        <w:rPr>
          <w:rFonts w:ascii="Times New Roman" w:hAnsi="Times New Roman"/>
        </w:rPr>
        <w:tab/>
        <w:t>За якими ознаками здійснюється розподіл користувачів інформації на зацікавлених та незацікавлених у даних бухгалтерського обліку і звітності: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а) фінансовим інтересом;</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службовими обов’язками;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комерційною таємницею;</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належністю до керівництва підприємства.</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4.</w:t>
      </w:r>
      <w:r w:rsidRPr="009A7137">
        <w:rPr>
          <w:rFonts w:ascii="Times New Roman" w:hAnsi="Times New Roman"/>
        </w:rPr>
        <w:tab/>
        <w:t>Яка основна мета складання фінансової звітності: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а) забезпечення інформацією всіх зацікавлених користувачів незалежно від їх можливостей отримання даних звітів;</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забезпечення інформацією всіх внутрішніх користувачів незалежно від їх можливостей отримання даних звітності;</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в) забезпечення інформацією органів державного управління;</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усі відповіді вірні.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5.</w:t>
      </w:r>
      <w:r w:rsidRPr="009A7137">
        <w:rPr>
          <w:rFonts w:ascii="Times New Roman" w:hAnsi="Times New Roman"/>
        </w:rPr>
        <w:tab/>
        <w:t>Оберіть доцільне визначеня звітності підприємства:</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процес узагальнення даних бухгалтерського обліку, який здійснюється усіма підприємствами України;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система узагальнюючих та взаємопов’язаних показників, яка подається у вигляді різного типу таблиць та текстового матеріалу;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фінансова звітність про фінансовий стан підприємства та результати його діяльності;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lastRenderedPageBreak/>
        <w:t>г) усі варіанти є доцільними.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6.</w:t>
      </w:r>
      <w:r w:rsidRPr="009A7137">
        <w:rPr>
          <w:rFonts w:ascii="Times New Roman" w:hAnsi="Times New Roman"/>
        </w:rPr>
        <w:tab/>
        <w:t>Фінансова звітність це:</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звітність, що складається на підставі даних бухгалтерського обліку для задоволення потреб певних користувачів;</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бухгалтерська звітність, що містить інформацію про фінансовий стан, результати діяльності та рух грошових коштів підприємства за звітний період;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процес узагальнення даних бухгалтерського обліку, який здійснюється усіма підприємствами України;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немає вірної відповіді.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7.</w:t>
      </w:r>
      <w:r w:rsidRPr="009A7137">
        <w:rPr>
          <w:rFonts w:ascii="Times New Roman" w:hAnsi="Times New Roman"/>
        </w:rPr>
        <w:tab/>
        <w:t>До зовнішніх користувачів звітності підприємств відносяться:</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w:t>
      </w:r>
      <w:r w:rsidRPr="009A7137">
        <w:rPr>
          <w:rFonts w:ascii="Times New Roman" w:hAnsi="Times New Roman"/>
        </w:rPr>
        <w:tab/>
        <w:t>банківські</w:t>
      </w:r>
      <w:r w:rsidRPr="009A7137">
        <w:rPr>
          <w:rFonts w:ascii="Times New Roman" w:hAnsi="Times New Roman"/>
        </w:rPr>
        <w:tab/>
        <w:t>та</w:t>
      </w:r>
      <w:r w:rsidRPr="009A7137">
        <w:rPr>
          <w:rFonts w:ascii="Times New Roman" w:hAnsi="Times New Roman"/>
        </w:rPr>
        <w:tab/>
        <w:t>кредитні</w:t>
      </w:r>
      <w:r>
        <w:rPr>
          <w:rFonts w:ascii="Times New Roman" w:hAnsi="Times New Roman"/>
        </w:rPr>
        <w:tab/>
        <w:t xml:space="preserve">установи, </w:t>
      </w:r>
      <w:r w:rsidRPr="009A7137">
        <w:rPr>
          <w:rFonts w:ascii="Times New Roman" w:hAnsi="Times New Roman"/>
        </w:rPr>
        <w:t>постачальники</w:t>
      </w:r>
      <w:r w:rsidRPr="009A7137">
        <w:rPr>
          <w:rFonts w:ascii="Times New Roman" w:hAnsi="Times New Roman"/>
        </w:rPr>
        <w:tab/>
        <w:t>та</w:t>
      </w:r>
      <w:r w:rsidRPr="009A7137">
        <w:rPr>
          <w:rFonts w:ascii="Times New Roman" w:hAnsi="Times New Roman"/>
        </w:rPr>
        <w:tab/>
        <w:t>інші</w:t>
      </w:r>
      <w:r w:rsidRPr="009A7137">
        <w:rPr>
          <w:rFonts w:ascii="Times New Roman" w:hAnsi="Times New Roman"/>
        </w:rPr>
        <w:tab/>
        <w:t>кредитори, громадськість, клієнти, органи державного контролю, конкуренти;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профспілки, керівники та працівники підприємства, працівники бухгалтерії, фінансисти, економісти;</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засновники, учасники, профспілки, постачальники.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вірні відповіді а) і б).</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8.</w:t>
      </w:r>
      <w:r w:rsidRPr="009A7137">
        <w:rPr>
          <w:rFonts w:ascii="Times New Roman" w:hAnsi="Times New Roman"/>
        </w:rPr>
        <w:tab/>
        <w:t>До внутрішніх користувачів звітності підприємств відносяться:</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засновники, учасники, профспілки, постачальники;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w:t>
      </w:r>
      <w:r w:rsidRPr="009A7137">
        <w:rPr>
          <w:rFonts w:ascii="Times New Roman" w:hAnsi="Times New Roman"/>
        </w:rPr>
        <w:tab/>
        <w:t>банківські</w:t>
      </w:r>
      <w:r w:rsidRPr="009A7137">
        <w:rPr>
          <w:rFonts w:ascii="Times New Roman" w:hAnsi="Times New Roman"/>
        </w:rPr>
        <w:tab/>
        <w:t>та</w:t>
      </w:r>
      <w:r w:rsidRPr="009A7137">
        <w:rPr>
          <w:rFonts w:ascii="Times New Roman" w:hAnsi="Times New Roman"/>
        </w:rPr>
        <w:tab/>
        <w:t>кредитні</w:t>
      </w:r>
      <w:r w:rsidRPr="009A7137">
        <w:rPr>
          <w:rFonts w:ascii="Times New Roman" w:hAnsi="Times New Roman"/>
        </w:rPr>
        <w:tab/>
        <w:t>установи,</w:t>
      </w:r>
      <w:r w:rsidRPr="009A7137">
        <w:rPr>
          <w:rFonts w:ascii="Times New Roman" w:hAnsi="Times New Roman"/>
        </w:rPr>
        <w:tab/>
        <w:t>постачальники</w:t>
      </w:r>
      <w:r w:rsidRPr="009A7137">
        <w:rPr>
          <w:rFonts w:ascii="Times New Roman" w:hAnsi="Times New Roman"/>
        </w:rPr>
        <w:tab/>
        <w:t>та</w:t>
      </w:r>
      <w:r w:rsidRPr="009A7137">
        <w:rPr>
          <w:rFonts w:ascii="Times New Roman" w:hAnsi="Times New Roman"/>
        </w:rPr>
        <w:tab/>
        <w:t>інші</w:t>
      </w:r>
      <w:r w:rsidRPr="009A7137">
        <w:rPr>
          <w:rFonts w:ascii="Times New Roman" w:hAnsi="Times New Roman"/>
        </w:rPr>
        <w:tab/>
        <w:t>кредитори, громадськість, клієнти, органи державного контролю, конкуренти;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профспілки, керівники та працівники підприємства, працівники бухгалтерії, фінансисти, економісти;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інвестори, податкові органи та органи соціального страхування.</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9.</w:t>
      </w:r>
      <w:r w:rsidRPr="009A7137">
        <w:rPr>
          <w:rFonts w:ascii="Times New Roman" w:hAnsi="Times New Roman"/>
        </w:rPr>
        <w:tab/>
        <w:t>Склад і структура звітності підприємств залежить від:</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форми власності підприємства;</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видів обліку та інформаційних потреб користувачів;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організаційної-правової форми;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розміру підприємства.</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10.</w:t>
      </w:r>
      <w:r w:rsidRPr="009A7137">
        <w:rPr>
          <w:rFonts w:ascii="Times New Roman" w:hAnsi="Times New Roman"/>
        </w:rPr>
        <w:tab/>
        <w:t>Статистична звітність визначається як:</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бухгалтерська звітність, що містить інформацію про фінансовий стан, результати діяльності та рух грошових коштів підприємства за звітний період;</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lastRenderedPageBreak/>
        <w:t>б) звітність, що складається на підставі даних бухгалтерського обліку для задоволення потреб певних користувачів;</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звітність, яку складають усі суб’єкти господарювання і яка надає інформацію органам державної статистики для оцінки стану і розвитку держави;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немає правильної відповіді.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11.</w:t>
      </w:r>
      <w:r w:rsidRPr="009A7137">
        <w:rPr>
          <w:rFonts w:ascii="Times New Roman" w:hAnsi="Times New Roman"/>
        </w:rPr>
        <w:tab/>
        <w:t>Податкова звітність визначається як:</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звітність, яку складають усі суб’єкти господарювання і яка надає інформацію органам державної статистики для оцінки стану і розвитку держави;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звітність, яку складають суб’єкти господарювання, що є платниками податків та яка надає інформацію органам державної податкової служби;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звітність, яку складають суб’єкти господарювання, незалежно від того чи є вони платниками податків та яка надає інформацію органам державної податкової служби і характеризує стан розрахунків з державою;</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звітність, що складається на підставі даних бухгалтерського обліку для задоволення потреб певних користувачів.</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12.</w:t>
      </w:r>
      <w:r w:rsidRPr="009A7137">
        <w:rPr>
          <w:rFonts w:ascii="Times New Roman" w:hAnsi="Times New Roman"/>
        </w:rPr>
        <w:tab/>
        <w:t>За порядком регулювання та місцем в управлінні звітність поділяється на:</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a) загальнодержавну та внутрішньогосподарську;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типову та спеціалізовану;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первинну та зведену;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консолідовану та зведену.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13.</w:t>
      </w:r>
      <w:r w:rsidRPr="009A7137">
        <w:rPr>
          <w:rFonts w:ascii="Times New Roman" w:hAnsi="Times New Roman"/>
        </w:rPr>
        <w:tab/>
        <w:t>За місцем використання звітність поділяється на:</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a) загальнодержавну та внутрішньогосподарську;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типову та спеціалізовану;</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зовнішню фінансову та внутрішню управлінську;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консолідовану та зведену.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14.</w:t>
      </w:r>
      <w:r w:rsidRPr="009A7137">
        <w:rPr>
          <w:rFonts w:ascii="Times New Roman" w:hAnsi="Times New Roman"/>
        </w:rPr>
        <w:tab/>
        <w:t>За змістом звітних даних звітність поділяється на:</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типову та спеціалізовану;</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зовнішню фінансову та внутрішню управлінську;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скорочену та повна;</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консолідовану та зведену.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15.</w:t>
      </w:r>
      <w:r w:rsidRPr="009A7137">
        <w:rPr>
          <w:rFonts w:ascii="Times New Roman" w:hAnsi="Times New Roman"/>
        </w:rPr>
        <w:tab/>
        <w:t>За обсягом показників звітність поділяється на:</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типову та спеціалізовану;</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зовнішню фінансову та внутрішню управлінську;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lastRenderedPageBreak/>
        <w:t>в) скорочену та повна;</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консолідовану та зведену.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16.</w:t>
      </w:r>
      <w:r w:rsidRPr="009A7137">
        <w:rPr>
          <w:rFonts w:ascii="Times New Roman" w:hAnsi="Times New Roman"/>
        </w:rPr>
        <w:tab/>
        <w:t>За ступенем узагальнення даних звітність поділяється на:</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типову та спеціалізовану;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зовнішню фінансову та внутрішню управлінську; в) первинну та зведену;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консолідовану та зведену.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17.</w:t>
      </w:r>
      <w:r w:rsidRPr="009A7137">
        <w:rPr>
          <w:rFonts w:ascii="Times New Roman" w:hAnsi="Times New Roman"/>
        </w:rPr>
        <w:tab/>
        <w:t>Оприлюднення звітності - це:</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офіційне подання бухгалтерської звітності до органів Державної податкової адміністрації, Національного банку України, Фонду державного майна України, Антимонопольного комітету України, Комітету у справах нагляду за страховою</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діяльністю, Державної комісії з цінних паперів і фондового ринку України та опублікування у ЗМІ;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офіційне подання бухгалтерської звітності Державній комісії з цінних паперів і фондового ринку України;</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опублікування звітності у засобах масової інформації;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всі зазначені відповіді вірні.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18.</w:t>
      </w:r>
      <w:r w:rsidRPr="009A7137">
        <w:rPr>
          <w:rFonts w:ascii="Times New Roman" w:hAnsi="Times New Roman"/>
        </w:rPr>
        <w:tab/>
        <w:t>Яким принципом бухгалтерського обліку викликана необхідність складання фінансової звітності?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автономності;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превалюванням змісту над формою;</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безперервністю діяльності підприємства;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обачності.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19.</w:t>
      </w:r>
      <w:r w:rsidRPr="009A7137">
        <w:rPr>
          <w:rFonts w:ascii="Times New Roman" w:hAnsi="Times New Roman"/>
        </w:rPr>
        <w:tab/>
        <w:t>Фінансова звітність повинна містити всю інформацію про фактичні і потенційні наслідки господарських операцій, здатних впливати на рішення, прийняті на її основі– це принцип:</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обачності;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послідовності;</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повного висвітлення;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автономності.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20.</w:t>
      </w:r>
      <w:r w:rsidRPr="009A7137">
        <w:rPr>
          <w:rFonts w:ascii="Times New Roman" w:hAnsi="Times New Roman"/>
        </w:rPr>
        <w:tab/>
        <w:t>Яка основна мета складання фінансової звітності: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забезпечення інформацією всіх зацікавлених користувачів незалежно від їх можливостей отримання даних звітів;</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забезпечення інформацією всіх внутрішніх користувачів незалежно від їх можливостей отримання даних звітності;</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забезпечення інформацією органів державного управління;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повна відповідь відсутня.</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lastRenderedPageBreak/>
        <w:t>21.</w:t>
      </w:r>
      <w:r w:rsidRPr="009A7137">
        <w:rPr>
          <w:rFonts w:ascii="Times New Roman" w:hAnsi="Times New Roman"/>
        </w:rPr>
        <w:tab/>
        <w:t>Які якісні характеристики повинна мати фінансова звітність:</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a) цінність для користувачів;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надійність даних;</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порівнянність та повнота;</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сукупність всіх названих ознак.</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22.</w:t>
      </w:r>
      <w:r w:rsidRPr="009A7137">
        <w:rPr>
          <w:rFonts w:ascii="Times New Roman" w:hAnsi="Times New Roman"/>
        </w:rPr>
        <w:tab/>
        <w:t>Формування показників фінансової звітності є:</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етапом бухгалтерської процедури у вигляді підсумкового узагальнення результатів господарських операцій за певний період;</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поточне групування результатів господарських операцій за певний період;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реєстрацією результатів господарських операцій за певний період;</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немає вірної відповіді.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23.</w:t>
      </w:r>
      <w:r w:rsidRPr="009A7137">
        <w:rPr>
          <w:rFonts w:ascii="Times New Roman" w:hAnsi="Times New Roman"/>
        </w:rPr>
        <w:tab/>
        <w:t>Склад фінансової звітності являє собою:</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систему облікових показників, визначених у інтересах користувачів за певний період;</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типову процедуру подання та затвердження звітності;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дані рахунків Головної книги;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немає вірної відповіді.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24.</w:t>
      </w:r>
      <w:r w:rsidRPr="009A7137">
        <w:rPr>
          <w:rFonts w:ascii="Times New Roman" w:hAnsi="Times New Roman"/>
        </w:rPr>
        <w:tab/>
      </w:r>
      <w:r>
        <w:rPr>
          <w:rFonts w:ascii="Times New Roman" w:hAnsi="Times New Roman"/>
        </w:rPr>
        <w:t>Дані бухгалтерського обліку,</w:t>
      </w:r>
      <w:r>
        <w:rPr>
          <w:rFonts w:ascii="Times New Roman" w:hAnsi="Times New Roman"/>
        </w:rPr>
        <w:tab/>
        <w:t xml:space="preserve">що використовуються при </w:t>
      </w:r>
      <w:r w:rsidRPr="009A7137">
        <w:rPr>
          <w:rFonts w:ascii="Times New Roman" w:hAnsi="Times New Roman"/>
        </w:rPr>
        <w:t>складанні фінансової звітності, це:</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якісно визначені показники розрахунків, бухгалтерських довідок;</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дані первинних документів, що фіксують факти господарського життя підприємства;</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показники рахунків Головної книги;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дані регістрів обліку, що згруповані з метою формування фінансової звітності.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25.</w:t>
      </w:r>
      <w:r w:rsidRPr="009A7137">
        <w:rPr>
          <w:rFonts w:ascii="Times New Roman" w:hAnsi="Times New Roman"/>
        </w:rPr>
        <w:tab/>
        <w:t>Необхідність використання додаткових способів розкриття інформації крім тих, що передбачені нормативним регулюванням фінансової звітності, визначається:</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a) призначенням фінансової звітності;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вимогами зовнішніх користувачів;</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положеннями, затвердженими органами державного регулювання;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всі відповіді вірні.</w:t>
      </w:r>
    </w:p>
    <w:p w:rsidR="00FB2E43" w:rsidRPr="009A7137" w:rsidRDefault="00FB2E43" w:rsidP="00FB2E43">
      <w:pPr>
        <w:widowControl w:val="0"/>
        <w:spacing w:after="0" w:line="240" w:lineRule="auto"/>
        <w:jc w:val="both"/>
        <w:rPr>
          <w:rFonts w:ascii="Times New Roman" w:hAnsi="Times New Roman"/>
        </w:rPr>
      </w:pP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26.</w:t>
      </w:r>
      <w:r w:rsidRPr="009A7137">
        <w:rPr>
          <w:rFonts w:ascii="Times New Roman" w:hAnsi="Times New Roman"/>
        </w:rPr>
        <w:tab/>
        <w:t>До складу якісних характеристик фінансової звітності не відносяться:</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a) зрозумілість;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зіставність;</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облікова політика;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порівняність.</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27.</w:t>
      </w:r>
      <w:r w:rsidRPr="009A7137">
        <w:rPr>
          <w:rFonts w:ascii="Times New Roman" w:hAnsi="Times New Roman"/>
        </w:rPr>
        <w:tab/>
        <w:t>Який з наведених документів є компонентом фінансової звітності?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аудиторський висновок;</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пояснювальна записка до звітності;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примітки до фінансових звітів;</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всі вище перелічені;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28.</w:t>
      </w:r>
      <w:r w:rsidRPr="009A7137">
        <w:rPr>
          <w:rFonts w:ascii="Times New Roman" w:hAnsi="Times New Roman"/>
        </w:rPr>
        <w:tab/>
        <w:t>Якому принципу підготовки фінансової звітності відповідає вимога П(С)БО 9 відображати запаси у балансі за нижчою з оцінок - собівартістю чи чистою вартістю реалізації?</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нарахування;</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безперервності діяльності;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обачності;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зрозумілості.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29.</w:t>
      </w:r>
      <w:r w:rsidRPr="009A7137">
        <w:rPr>
          <w:rFonts w:ascii="Times New Roman" w:hAnsi="Times New Roman"/>
        </w:rPr>
        <w:tab/>
        <w:t>Квартальна звітність підприємства складається з:</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a) Балансу, Звіту про фінансові результати, Звіту про рух грошових коштів;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Балансу, Звіту про фінансові результати;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Балансу, Звіту про фінансові результати, Звіту про рух грошових коштів, Звіту про власний капітал;</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г)всі відповіді вірні.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30.</w:t>
      </w:r>
      <w:r w:rsidRPr="009A7137">
        <w:rPr>
          <w:rFonts w:ascii="Times New Roman" w:hAnsi="Times New Roman"/>
        </w:rPr>
        <w:tab/>
        <w:t>Підприємства подають фінансову звітність:</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a) органам, до сфери управління яких належать;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трудовим колективам на їх вимогу;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власникам;</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всі відповіді правильні.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31.</w:t>
      </w:r>
      <w:r w:rsidRPr="009A7137">
        <w:rPr>
          <w:rFonts w:ascii="Times New Roman" w:hAnsi="Times New Roman"/>
        </w:rPr>
        <w:tab/>
        <w:t>Облікову політику підприємства розкривають 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Балансі;</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Звіті про фінансові результати;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Звіті про рух грошових коштів;</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Примітках до річної фінансової звітності.</w:t>
      </w:r>
    </w:p>
    <w:p w:rsidR="00FB2E43" w:rsidRPr="009A7137" w:rsidRDefault="00FB2E43" w:rsidP="00FB2E43">
      <w:pPr>
        <w:widowControl w:val="0"/>
        <w:spacing w:after="0" w:line="240" w:lineRule="auto"/>
        <w:jc w:val="both"/>
        <w:rPr>
          <w:rFonts w:ascii="Times New Roman" w:hAnsi="Times New Roman"/>
        </w:rPr>
      </w:pP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lastRenderedPageBreak/>
        <w:t>32.</w:t>
      </w:r>
      <w:r w:rsidRPr="009A7137">
        <w:rPr>
          <w:rFonts w:ascii="Times New Roman" w:hAnsi="Times New Roman"/>
        </w:rPr>
        <w:tab/>
        <w:t>Фінансова звітність в Україні складається в таких вимірниках:</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грн.;</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тис. грн., крім 4 розділу форми 2;</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тис. грн. з одним десятковим знаком після коми;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г)всі відповіді вірні.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33.</w:t>
      </w:r>
      <w:r w:rsidRPr="009A7137">
        <w:rPr>
          <w:rFonts w:ascii="Times New Roman" w:hAnsi="Times New Roman"/>
        </w:rPr>
        <w:tab/>
        <w:t>НП(С)БО 1 «Загальні вимоги до фінансової звітності» не встановлює:</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мету складання та подання фінансових звітів; б) склад фінансових звітів;</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якісні характеристики та принципи складання фінансових звітів; </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г) порядок і методи виправлення помилок в фінансовій звітності;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д) звітний період;</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е) вимоги до розкриття інформації у фінансових звітах.</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34.</w:t>
      </w:r>
      <w:r w:rsidRPr="009A7137">
        <w:rPr>
          <w:rFonts w:ascii="Times New Roman" w:hAnsi="Times New Roman"/>
        </w:rPr>
        <w:tab/>
        <w:t>Для того, щоб фінансова звітність була зрозуміла користувачам, НП(С)БО 1 передбачає наявність у ній даних про:</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підприємство;</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дату звітності за звітний період;</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облікову політику підприємства та її зміни;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обмеження щодо володіння активами.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35.</w:t>
      </w:r>
      <w:r w:rsidRPr="009A7137">
        <w:rPr>
          <w:rFonts w:ascii="Times New Roman" w:hAnsi="Times New Roman"/>
        </w:rPr>
        <w:tab/>
        <w:t>Фінансова</w:t>
      </w:r>
      <w:r w:rsidRPr="009A7137">
        <w:rPr>
          <w:rFonts w:ascii="Times New Roman" w:hAnsi="Times New Roman"/>
        </w:rPr>
        <w:tab/>
        <w:t>звітність,</w:t>
      </w:r>
      <w:r w:rsidRPr="009A7137">
        <w:rPr>
          <w:rFonts w:ascii="Times New Roman" w:hAnsi="Times New Roman"/>
        </w:rPr>
        <w:tab/>
        <w:t>складена</w:t>
      </w:r>
      <w:r w:rsidRPr="009A7137">
        <w:rPr>
          <w:rFonts w:ascii="Times New Roman" w:hAnsi="Times New Roman"/>
        </w:rPr>
        <w:tab/>
        <w:t>відповідно</w:t>
      </w:r>
      <w:r w:rsidRPr="009A7137">
        <w:rPr>
          <w:rFonts w:ascii="Times New Roman" w:hAnsi="Times New Roman"/>
        </w:rPr>
        <w:tab/>
        <w:t>до</w:t>
      </w:r>
      <w:r w:rsidRPr="009A7137">
        <w:rPr>
          <w:rFonts w:ascii="Times New Roman" w:hAnsi="Times New Roman"/>
        </w:rPr>
        <w:tab/>
        <w:t>МСФЗ,</w:t>
      </w:r>
      <w:r w:rsidRPr="009A7137">
        <w:rPr>
          <w:rFonts w:ascii="Times New Roman" w:hAnsi="Times New Roman"/>
        </w:rPr>
        <w:tab/>
        <w:t>задовольняє інформаційні потреби: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усіх користувачів звітності;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зовнішніх користувачів  звітності; в) вітчизняних користувачів звітності; г) закордонних користувачів звітності.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36.</w:t>
      </w:r>
      <w:r w:rsidRPr="009A7137">
        <w:rPr>
          <w:rFonts w:ascii="Times New Roman" w:hAnsi="Times New Roman"/>
        </w:rPr>
        <w:tab/>
        <w:t>Фінансова звітність представляє правдиву інформацію, коли: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активи відображаються в балансі за їх справедливою вартістю;</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w:t>
      </w:r>
      <w:r w:rsidRPr="009A7137">
        <w:rPr>
          <w:rFonts w:ascii="Times New Roman" w:hAnsi="Times New Roman"/>
        </w:rPr>
        <w:tab/>
        <w:t>підприємство</w:t>
      </w:r>
      <w:r w:rsidRPr="009A7137">
        <w:rPr>
          <w:rFonts w:ascii="Times New Roman" w:hAnsi="Times New Roman"/>
        </w:rPr>
        <w:tab/>
        <w:t>проходило</w:t>
      </w:r>
      <w:r>
        <w:rPr>
          <w:rFonts w:ascii="Times New Roman" w:hAnsi="Times New Roman"/>
        </w:rPr>
        <w:tab/>
        <w:t>аудиторську</w:t>
      </w:r>
      <w:r>
        <w:rPr>
          <w:rFonts w:ascii="Times New Roman" w:hAnsi="Times New Roman"/>
        </w:rPr>
        <w:tab/>
        <w:t xml:space="preserve">перевірку та має в </w:t>
      </w:r>
      <w:r w:rsidRPr="009A7137">
        <w:rPr>
          <w:rFonts w:ascii="Times New Roman" w:hAnsi="Times New Roman"/>
        </w:rPr>
        <w:t>наявності позитивний аудиторський висновок;</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достовірно відображає фінансовий стан підприємства, що є достатнім для користувачів звітності для прийняття відповідного рішення;</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аудитори можуть підтвердити, що звітність не містить ні помилок, ні пропусків, а також немає ознак правопорушень.</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lastRenderedPageBreak/>
        <w:t>37.</w:t>
      </w:r>
      <w:r w:rsidRPr="009A7137">
        <w:rPr>
          <w:rFonts w:ascii="Times New Roman" w:hAnsi="Times New Roman"/>
        </w:rPr>
        <w:tab/>
        <w:t>Вкажіть якісні характеристики корисної звітної інформації:</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зрозумілість;</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безперервність;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доречність;</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надійність;</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д) послідовність;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е) порівнянність.</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38.</w:t>
      </w:r>
      <w:r w:rsidRPr="009A7137">
        <w:rPr>
          <w:rFonts w:ascii="Times New Roman" w:hAnsi="Times New Roman"/>
        </w:rPr>
        <w:tab/>
        <w:t>Основоположними якісними характеристиками фінансової звітності є:</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доречність;</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зрозумілість;</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правдиве подання;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зіставність.</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39.</w:t>
      </w:r>
      <w:r w:rsidRPr="009A7137">
        <w:rPr>
          <w:rFonts w:ascii="Times New Roman" w:hAnsi="Times New Roman"/>
        </w:rPr>
        <w:tab/>
        <w:t>Посилюючими якісними характеристиками фінансової звітності є:</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доречність;</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зрозумілість;</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правдиве подання;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зіставність.</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40.</w:t>
      </w:r>
      <w:r w:rsidRPr="009A7137">
        <w:rPr>
          <w:rFonts w:ascii="Times New Roman" w:hAnsi="Times New Roman"/>
        </w:rPr>
        <w:tab/>
        <w:t>Міжнародні стандарти фінансової звітності – це:</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стандарти, які розроблюються парламентом ЄС;</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w:t>
      </w:r>
      <w:r w:rsidRPr="009A7137">
        <w:rPr>
          <w:rFonts w:ascii="Times New Roman" w:hAnsi="Times New Roman"/>
        </w:rPr>
        <w:tab/>
        <w:t>стандарти,</w:t>
      </w:r>
      <w:r w:rsidRPr="009A7137">
        <w:rPr>
          <w:rFonts w:ascii="Times New Roman" w:hAnsi="Times New Roman"/>
        </w:rPr>
        <w:tab/>
        <w:t>що</w:t>
      </w:r>
      <w:r w:rsidRPr="009A7137">
        <w:rPr>
          <w:rFonts w:ascii="Times New Roman" w:hAnsi="Times New Roman"/>
        </w:rPr>
        <w:tab/>
        <w:t>розроблюються</w:t>
      </w:r>
      <w:r w:rsidRPr="009A7137">
        <w:rPr>
          <w:rFonts w:ascii="Times New Roman" w:hAnsi="Times New Roman"/>
        </w:rPr>
        <w:tab/>
        <w:t>Радою</w:t>
      </w:r>
      <w:r w:rsidRPr="009A7137">
        <w:rPr>
          <w:rFonts w:ascii="Times New Roman" w:hAnsi="Times New Roman"/>
        </w:rPr>
        <w:tab/>
        <w:t>з</w:t>
      </w:r>
      <w:r w:rsidRPr="009A7137">
        <w:rPr>
          <w:rFonts w:ascii="Times New Roman" w:hAnsi="Times New Roman"/>
        </w:rPr>
        <w:tab/>
        <w:t>МСБО</w:t>
      </w:r>
      <w:r w:rsidRPr="009A7137">
        <w:rPr>
          <w:rFonts w:ascii="Times New Roman" w:hAnsi="Times New Roman"/>
        </w:rPr>
        <w:tab/>
        <w:t>і</w:t>
      </w:r>
      <w:r w:rsidRPr="009A7137">
        <w:rPr>
          <w:rFonts w:ascii="Times New Roman" w:hAnsi="Times New Roman"/>
        </w:rPr>
        <w:tab/>
        <w:t>рекомендовані</w:t>
      </w:r>
      <w:r w:rsidRPr="009A7137">
        <w:rPr>
          <w:rFonts w:ascii="Times New Roman" w:hAnsi="Times New Roman"/>
        </w:rPr>
        <w:tab/>
        <w:t>до застосування;</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стандарти, що застосовуються двома або більше країнами;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правильна відповідь а) і б).</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41.</w:t>
      </w:r>
      <w:r w:rsidRPr="009A7137">
        <w:rPr>
          <w:rFonts w:ascii="Times New Roman" w:hAnsi="Times New Roman"/>
        </w:rPr>
        <w:tab/>
        <w:t>Концептуальна основа фінансової звітності: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складова частина МСФЗ;</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концептуальна облікова основа, яка встановлює концепції, покладені в основу складання і подання фінансової звітності;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концепції, що не мають зв’язку з МСФЗ і використовуються окремо як основа подання фінансової звітності;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правильна відповідь а) і б).</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42.</w:t>
      </w:r>
      <w:r w:rsidRPr="009A7137">
        <w:rPr>
          <w:rFonts w:ascii="Times New Roman" w:hAnsi="Times New Roman"/>
        </w:rPr>
        <w:tab/>
        <w:t>Концептуальна основа:</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не має нічого спільного з МСФЗ;</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має перевагу над МСФЗ при спірних питаннях;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є одним із МСФЗ;</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не має переваги над МСФЗ при спірних питаннях.</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lastRenderedPageBreak/>
        <w:t>43.</w:t>
      </w:r>
      <w:r w:rsidRPr="009A7137">
        <w:rPr>
          <w:rFonts w:ascii="Times New Roman" w:hAnsi="Times New Roman"/>
        </w:rPr>
        <w:tab/>
        <w:t>Міжнародні стандарти фінансової звітності призначені для:</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можливості розуміння фінансової звітності підприємств користувачами інформації з будь-якоїкраїни світу;</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забезпечення порівняння фінансової звітності підприємств різних країн світу;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відображення облікової інформації за вимогами податкових органів;</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правильні відповіді а) і б).</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44.</w:t>
      </w:r>
      <w:r w:rsidRPr="009A7137">
        <w:rPr>
          <w:rFonts w:ascii="Times New Roman" w:hAnsi="Times New Roman"/>
        </w:rPr>
        <w:tab/>
        <w:t>Міжнародні стандарти фінансової звітності включають</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тільки МСБО та МСФЗ;</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концептуальну основу, МСБО та інтерпретації до них;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МСБО, МСФЗ та інтерпретації до них;</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Концептуальну основу, МСБО та МСФЗ.</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45.</w:t>
      </w:r>
      <w:r w:rsidRPr="009A7137">
        <w:rPr>
          <w:rFonts w:ascii="Times New Roman" w:hAnsi="Times New Roman"/>
        </w:rPr>
        <w:tab/>
        <w:t>Міжнародні стандарти фінансової звітності можуть використовувати: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підприємства усіх видів діяльності;</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тільки банки, страхові компанії та інші фінансові установи;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тільки державні підприємства;</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немає правильної відповіді.</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45</w:t>
      </w:r>
      <w:r w:rsidRPr="009A7137">
        <w:rPr>
          <w:rFonts w:ascii="Times New Roman" w:hAnsi="Times New Roman"/>
        </w:rPr>
        <w:t>.</w:t>
      </w:r>
      <w:r w:rsidRPr="009A7137">
        <w:rPr>
          <w:rFonts w:ascii="Times New Roman" w:hAnsi="Times New Roman"/>
        </w:rPr>
        <w:tab/>
        <w:t>До складу фінансової звітності згідно НП(С)БО входять:</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Баланс, Звіт про прибутки і збитки, Звіт про зміни власного капіталу, Звіт про рух грошових коштів, Примітки;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активи, зобов'язання, власний капітал, доходи і витрати;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Баланс, Звіт про фінансові результати, Звіт про власний капітал, Звіт про рух грошових коштів, Примітки;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тільки Звіт про фінансові результати.</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47</w:t>
      </w:r>
      <w:r w:rsidRPr="009A7137">
        <w:rPr>
          <w:rFonts w:ascii="Times New Roman" w:hAnsi="Times New Roman"/>
        </w:rPr>
        <w:t>.</w:t>
      </w:r>
      <w:r w:rsidRPr="009A7137">
        <w:rPr>
          <w:rFonts w:ascii="Times New Roman" w:hAnsi="Times New Roman"/>
        </w:rPr>
        <w:tab/>
        <w:t>Як зміняться статті Балансу внаслідок збільшення справедливої вартості частини основних засобів на дату балансу: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збільшиться балансова вартість основних засобів;</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збільшиться балансова вартість основних засобів і стаття "Інший додатковий капітал";</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оцінка статей не зміниться;</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зменшиться балансова вартість основних засобів.</w:t>
      </w:r>
    </w:p>
    <w:p w:rsidR="00FB2E43" w:rsidRPr="009A7137" w:rsidRDefault="00FB2E43" w:rsidP="00FB2E43">
      <w:pPr>
        <w:widowControl w:val="0"/>
        <w:spacing w:after="0" w:line="240" w:lineRule="auto"/>
        <w:jc w:val="both"/>
        <w:rPr>
          <w:rFonts w:ascii="Times New Roman" w:hAnsi="Times New Roman"/>
        </w:rPr>
      </w:pP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48</w:t>
      </w:r>
      <w:r w:rsidRPr="009A7137">
        <w:rPr>
          <w:rFonts w:ascii="Times New Roman" w:hAnsi="Times New Roman"/>
        </w:rPr>
        <w:t>.</w:t>
      </w:r>
      <w:r w:rsidRPr="009A7137">
        <w:rPr>
          <w:rFonts w:ascii="Times New Roman" w:hAnsi="Times New Roman"/>
        </w:rPr>
        <w:tab/>
        <w:t xml:space="preserve">У Балансі підприємства «Норт» на 31 грудня попереднього звітного періоду по статті "Інший додатковий </w:t>
      </w:r>
      <w:r w:rsidRPr="009A7137">
        <w:rPr>
          <w:rFonts w:ascii="Times New Roman" w:hAnsi="Times New Roman"/>
        </w:rPr>
        <w:lastRenderedPageBreak/>
        <w:t>капітал" відображена дооцінка основних засобів в сумі 10000 грн.</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Якщо на 31 грудня звітного року переоцінка основних засобів зменшила їх залишкову вартість на 12 000 грн., то власний капітал підприємства на цю дату:</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a) зменшиться на 12 000; </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зменшиться на 10 000; </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зменшиться на 2 000;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збільшиться на 10 000.</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4</w:t>
      </w:r>
      <w:r>
        <w:rPr>
          <w:rFonts w:ascii="Times New Roman" w:hAnsi="Times New Roman"/>
        </w:rPr>
        <w:t>9</w:t>
      </w:r>
      <w:r w:rsidRPr="009A7137">
        <w:rPr>
          <w:rFonts w:ascii="Times New Roman" w:hAnsi="Times New Roman"/>
        </w:rPr>
        <w:t>.Залишок "Резерву сумнівних боргів" на кінець звітного періоду збільшився, а сума дебіторської заборгованості за товари, роботи, послуги зменшилася. У наслідок цього:</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a) зменшилася балансова вартість цієї дебіторської заборгованості;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збільшився власний капітал за рахунок збільшення резервів;</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збільшилася балансова вартість оборотних активів;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зменшилась балансова вартість оборотних активів.</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5</w:t>
      </w:r>
      <w:r>
        <w:rPr>
          <w:rFonts w:ascii="Times New Roman" w:hAnsi="Times New Roman"/>
        </w:rPr>
        <w:t>0</w:t>
      </w:r>
      <w:r w:rsidRPr="009A7137">
        <w:rPr>
          <w:rFonts w:ascii="Times New Roman" w:hAnsi="Times New Roman"/>
        </w:rPr>
        <w:t>.</w:t>
      </w:r>
      <w:r w:rsidRPr="009A7137">
        <w:rPr>
          <w:rFonts w:ascii="Times New Roman" w:hAnsi="Times New Roman"/>
        </w:rPr>
        <w:tab/>
        <w:t>За яким принципом підготовки фінансової звітності оцінка активів в Балансі переважно здійснюється на підставі витрат на їх придбання або виробництво:</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a) нарахування і відповідності доходів і витрат;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історичної собівартості;</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превалювання сутності над формою;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повного висвітлення.</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51</w:t>
      </w:r>
      <w:r w:rsidRPr="009A7137">
        <w:rPr>
          <w:rFonts w:ascii="Times New Roman" w:hAnsi="Times New Roman"/>
        </w:rPr>
        <w:t>.</w:t>
      </w:r>
      <w:r w:rsidRPr="009A7137">
        <w:rPr>
          <w:rFonts w:ascii="Times New Roman" w:hAnsi="Times New Roman"/>
        </w:rPr>
        <w:tab/>
        <w:t>Відображення дебіторської заборгованості в Балансі підприємства за чистою вартістю реалізації відповідає такій якісній характеристиці фінансової  звітності: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обачності;</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достовірності;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суттєвості;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безперервності.</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52.</w:t>
      </w:r>
      <w:r>
        <w:rPr>
          <w:rFonts w:ascii="Times New Roman" w:hAnsi="Times New Roman"/>
        </w:rPr>
        <w:tab/>
        <w:t xml:space="preserve">Відображення дебіторської </w:t>
      </w:r>
      <w:r w:rsidRPr="009A7137">
        <w:rPr>
          <w:rFonts w:ascii="Times New Roman" w:hAnsi="Times New Roman"/>
        </w:rPr>
        <w:t>заборгованості</w:t>
      </w:r>
      <w:r>
        <w:rPr>
          <w:rFonts w:ascii="Times New Roman" w:hAnsi="Times New Roman"/>
        </w:rPr>
        <w:t xml:space="preserve"> за </w:t>
      </w:r>
      <w:r w:rsidRPr="009A7137">
        <w:rPr>
          <w:rFonts w:ascii="Times New Roman" w:hAnsi="Times New Roman"/>
        </w:rPr>
        <w:t>вирахуванням</w:t>
      </w:r>
      <w:r w:rsidRPr="009A7137">
        <w:rPr>
          <w:rFonts w:ascii="Times New Roman" w:hAnsi="Times New Roman"/>
        </w:rPr>
        <w:tab/>
        <w:t>резерву сумнівних боргів є дотримання принципу: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а) повного висвітлення;</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превалювання сутності над формою;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обачності;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послідовності.</w:t>
      </w:r>
    </w:p>
    <w:p w:rsidR="00FB2E43" w:rsidRDefault="00FB2E43" w:rsidP="00FB2E43">
      <w:pPr>
        <w:widowControl w:val="0"/>
        <w:spacing w:after="0" w:line="240" w:lineRule="auto"/>
        <w:jc w:val="both"/>
        <w:rPr>
          <w:rFonts w:ascii="Times New Roman" w:hAnsi="Times New Roman"/>
        </w:rPr>
      </w:pPr>
      <w:r>
        <w:rPr>
          <w:rFonts w:ascii="Times New Roman" w:hAnsi="Times New Roman"/>
        </w:rPr>
        <w:lastRenderedPageBreak/>
        <w:t>53</w:t>
      </w:r>
      <w:r w:rsidRPr="009A7137">
        <w:rPr>
          <w:rFonts w:ascii="Times New Roman" w:hAnsi="Times New Roman"/>
        </w:rPr>
        <w:t>.</w:t>
      </w:r>
      <w:r w:rsidRPr="009A7137">
        <w:rPr>
          <w:rFonts w:ascii="Times New Roman" w:hAnsi="Times New Roman"/>
        </w:rPr>
        <w:tab/>
        <w:t xml:space="preserve">Джерелами інформації для складання Балансу є: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а) бухгалтерські рахунки;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регістри обліку;</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економічні показники роботи підприємства;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інформація управлінського обліку.</w:t>
      </w:r>
    </w:p>
    <w:p w:rsidR="00FB2E43" w:rsidRDefault="00FB2E43" w:rsidP="00FB2E43">
      <w:pPr>
        <w:widowControl w:val="0"/>
        <w:spacing w:after="0" w:line="240" w:lineRule="auto"/>
        <w:jc w:val="both"/>
        <w:rPr>
          <w:rFonts w:ascii="Times New Roman" w:hAnsi="Times New Roman"/>
        </w:rPr>
      </w:pPr>
      <w:r>
        <w:rPr>
          <w:rFonts w:ascii="Times New Roman" w:hAnsi="Times New Roman"/>
        </w:rPr>
        <w:t>54</w:t>
      </w:r>
      <w:r w:rsidRPr="009A7137">
        <w:rPr>
          <w:rFonts w:ascii="Times New Roman" w:hAnsi="Times New Roman"/>
        </w:rPr>
        <w:t>.</w:t>
      </w:r>
      <w:r w:rsidRPr="009A7137">
        <w:rPr>
          <w:rFonts w:ascii="Times New Roman" w:hAnsi="Times New Roman"/>
        </w:rPr>
        <w:tab/>
        <w:t>Правило нижчої оцінки на дату балансу може застосовуватись до:</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 а) загальних запасів;</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окремих найменувань запасів;</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окремих найменувань запасів або однорідної групи запасів;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усіх перелічених вище пунктів.</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55</w:t>
      </w:r>
      <w:r w:rsidRPr="009A7137">
        <w:rPr>
          <w:rFonts w:ascii="Times New Roman" w:hAnsi="Times New Roman"/>
        </w:rPr>
        <w:t>.</w:t>
      </w:r>
      <w:r w:rsidRPr="009A7137">
        <w:rPr>
          <w:rFonts w:ascii="Times New Roman" w:hAnsi="Times New Roman"/>
        </w:rPr>
        <w:tab/>
        <w:t>За якою оцінкою відображаються в Балансі довгострокові зобов’язання, на які нараховуються відсотки?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а) номінальною вартістю;</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чистою вартістю реалізації;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теперішньою вартістю;</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сумою погашення.</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56</w:t>
      </w:r>
      <w:r w:rsidRPr="009A7137">
        <w:rPr>
          <w:rFonts w:ascii="Times New Roman" w:hAnsi="Times New Roman"/>
        </w:rPr>
        <w:tab/>
        <w:t>Поточні фінансові інвестиції відображаються в балансі за справедливою вартістю:</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а) для кожної інвестиції окремо;</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для всього інвестиційного портфеля;</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для інвестицій, згрупованих за строком придбання;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правильної відповіді на запропоновано.</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57</w:t>
      </w:r>
      <w:r w:rsidRPr="009A7137">
        <w:rPr>
          <w:rFonts w:ascii="Times New Roman" w:hAnsi="Times New Roman"/>
        </w:rPr>
        <w:t>.</w:t>
      </w:r>
      <w:r w:rsidRPr="009A7137">
        <w:rPr>
          <w:rFonts w:ascii="Times New Roman" w:hAnsi="Times New Roman"/>
        </w:rPr>
        <w:tab/>
        <w:t>Поточні зобов’язання - це:</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а) зобов'язання, які будуть погашені протягом одного операційного циклу підприємства або повинні бути погашені протягом 12 місяців з дати балансу;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зобов'язання, які виникли протягом поточного звітного періоду;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заборгованість, яка виникла протягом минулих подій і погашення якої у майбутньому призведе до зменшення ресурсів підприємства, які містять в собі економічні вигоди;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зобов'язання, які виникли протягом минулих подій.</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58</w:t>
      </w:r>
      <w:r w:rsidRPr="009A7137">
        <w:rPr>
          <w:rFonts w:ascii="Times New Roman" w:hAnsi="Times New Roman"/>
        </w:rPr>
        <w:t>.</w:t>
      </w:r>
      <w:r w:rsidRPr="009A7137">
        <w:rPr>
          <w:rFonts w:ascii="Times New Roman" w:hAnsi="Times New Roman"/>
        </w:rPr>
        <w:tab/>
        <w:t>Семінар з МСБО має відбутися 15 березня 2016 року, але учасники внесли оплату до 31.12.2016 р. Яким чином буде визнаний дохід від отримання оплати у Звіті про фінансові результати за 2016 р.?</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у сумі отриманої виручки;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lastRenderedPageBreak/>
        <w:t>б) не буде визнаний у Звіті про фінансові результати за 2016 р; в) як доходи від операційної діяльності;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буде визнаний у Звіті про фінансові результати за 2016 р.</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59</w:t>
      </w:r>
      <w:r w:rsidRPr="009A7137">
        <w:rPr>
          <w:rFonts w:ascii="Times New Roman" w:hAnsi="Times New Roman"/>
        </w:rPr>
        <w:t>.</w:t>
      </w:r>
      <w:r w:rsidRPr="009A7137">
        <w:rPr>
          <w:rFonts w:ascii="Times New Roman" w:hAnsi="Times New Roman"/>
        </w:rPr>
        <w:tab/>
        <w:t>За даними обліку залишок запасів на початок року становив 120 000 грн., на 31.12.2016 р. – 110000 грн., собівартість готової продукції – 520 000 грн., збитки від вибуття основних засобів – 500 грн. Яка собівартість реалізованої продукції буде відображена у Звіті про фінансові результати за 2016 р.?</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510 000 грн;</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530 000 грн;</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520 000 грн;</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550 000 грн.</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60</w:t>
      </w:r>
      <w:r w:rsidRPr="009A7137">
        <w:rPr>
          <w:rFonts w:ascii="Times New Roman" w:hAnsi="Times New Roman"/>
        </w:rPr>
        <w:t>.</w:t>
      </w:r>
      <w:r w:rsidRPr="009A7137">
        <w:rPr>
          <w:rFonts w:ascii="Times New Roman" w:hAnsi="Times New Roman"/>
        </w:rPr>
        <w:tab/>
        <w:t>Нарахована протягом звітного року амортизація основних засобів, придбаних за рахунок коштів цільового фінансування, у Звіті про фінансові результати буде відображена у складі:</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a) інших доходів операційної діяльності;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емісійного доходу;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інших фінансових доходів;</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дохід від спільної діяльності.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6</w:t>
      </w:r>
      <w:r>
        <w:rPr>
          <w:rFonts w:ascii="Times New Roman" w:hAnsi="Times New Roman"/>
        </w:rPr>
        <w:t>1</w:t>
      </w:r>
      <w:r w:rsidRPr="009A7137">
        <w:rPr>
          <w:rFonts w:ascii="Times New Roman" w:hAnsi="Times New Roman"/>
        </w:rPr>
        <w:t>.</w:t>
      </w:r>
      <w:r w:rsidRPr="009A7137">
        <w:rPr>
          <w:rFonts w:ascii="Times New Roman" w:hAnsi="Times New Roman"/>
        </w:rPr>
        <w:tab/>
        <w:t>ПАТ здійснило операцію обміну подібних основних засобів, сплативши також певну суму грошових коштів. Що буде відображено внаслідок цієї операції в Звіті про фінансові результати?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прибуток у сумі грошових коштів;</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нічого, оскільки це обмін подібних активів;</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різницю між справедливою вартістю отриманих основних засобів та сумою балансової вартості переданих основних засобів і сплачених грошових коштів;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немає правильної відповіді.</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62</w:t>
      </w:r>
      <w:r w:rsidRPr="009A7137">
        <w:rPr>
          <w:rFonts w:ascii="Times New Roman" w:hAnsi="Times New Roman"/>
        </w:rPr>
        <w:t>.</w:t>
      </w:r>
      <w:r w:rsidRPr="009A7137">
        <w:rPr>
          <w:rFonts w:ascii="Times New Roman" w:hAnsi="Times New Roman"/>
        </w:rPr>
        <w:tab/>
        <w:t>Підприємство у звітному періоді придбало довгострокові облігації зі знижкою в сумі 20000 грн. І в тому ж звітному періоді, не отримавши відсотки, реалізувало їх з премією 28000 грн. Як ці операції будуть відображені у Звіті про фінансові результати за звітний період?</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a) буде відображений дохід від операційної діяльності 28 000 грн;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lastRenderedPageBreak/>
        <w:t>б) буде відображений дохід від фінансової діяльності 48 000 грн; в) буде відображений дохід від фінансової діяльності 28 000 грн; г) буде відображатись дохід віф операційної діяльності 30 000 грн.</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63</w:t>
      </w:r>
      <w:r w:rsidRPr="009A7137">
        <w:rPr>
          <w:rFonts w:ascii="Times New Roman" w:hAnsi="Times New Roman"/>
        </w:rPr>
        <w:t>.</w:t>
      </w:r>
      <w:r w:rsidRPr="009A7137">
        <w:rPr>
          <w:rFonts w:ascii="Times New Roman" w:hAnsi="Times New Roman"/>
        </w:rPr>
        <w:tab/>
        <w:t>Підприємство придбало у звітному році 10 % облігації, термін дії яких становить 10 років, вартість придбання – 22 000 грн., номінальна вартість – 20000 грн. Яку суму доходу по відсотках воно повинне визнати у Звіті про фінансові результати за звітний період?</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a) 2 000 грн; </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б) 2 200 грн; </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1 800 грн;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1 900 грн.</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70</w:t>
      </w:r>
      <w:r w:rsidRPr="009A7137">
        <w:rPr>
          <w:rFonts w:ascii="Times New Roman" w:hAnsi="Times New Roman"/>
        </w:rPr>
        <w:t>.</w:t>
      </w:r>
      <w:r w:rsidRPr="009A7137">
        <w:rPr>
          <w:rFonts w:ascii="Times New Roman" w:hAnsi="Times New Roman"/>
        </w:rPr>
        <w:tab/>
        <w:t>ПАТ укладено контракт на консультаційне обслуговування підприємства протягом 2014-2016 років на суму 800 000 грн. Оцінені витрати на виконання послуг складають: 2015 – 240 тис. грн..; 2015 – 200 тис. грн..; 2016 – 200 тис. грн.. Готуючи фінансову звітність за 2014 рік і переконавшись у достовірній оцінці результатів надання послуг, ПАТ повинне визнати дохід за методом відсотку готовності. Фактичні витрати за 2014 рік не перевищили заплановані 240 тис. грн. Отже, сума доходу, яка має бути відображена у Звіті про фінансові результати за 2014 р. становить:</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300 тис. грн; б) 640 тис. грн; в) 240 тис. грн; г) 500 тис. грн.</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71</w:t>
      </w:r>
      <w:r w:rsidRPr="009A7137">
        <w:rPr>
          <w:rFonts w:ascii="Times New Roman" w:hAnsi="Times New Roman"/>
        </w:rPr>
        <w:t>.</w:t>
      </w:r>
      <w:r w:rsidRPr="009A7137">
        <w:rPr>
          <w:rFonts w:ascii="Times New Roman" w:hAnsi="Times New Roman"/>
        </w:rPr>
        <w:tab/>
        <w:t>ПАТ обміняло трактор на вантажівку, здійснивши доплату у сумі 10 000 грн.. Балансова вартість трактора – 24 000 грн., справедлива вартість – 32 000 грн. Балансова вартість вантажівки – 32 000 грн., справедлива вартість – 42 000 грн. Визначте фінансовий результат операції обміну для ПАТ.</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a) Прибуток        8 000 грн;</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Збиток</w:t>
      </w:r>
      <w:r w:rsidRPr="009A7137">
        <w:rPr>
          <w:rFonts w:ascii="Times New Roman" w:hAnsi="Times New Roman"/>
        </w:rPr>
        <w:tab/>
        <w:t>12000 грн;</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в) Прибуток</w:t>
      </w:r>
      <w:r w:rsidRPr="009A7137">
        <w:rPr>
          <w:rFonts w:ascii="Times New Roman" w:hAnsi="Times New Roman"/>
        </w:rPr>
        <w:tab/>
        <w:t xml:space="preserve">10 000 грн;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Збиток</w:t>
      </w:r>
      <w:r w:rsidRPr="009A7137">
        <w:rPr>
          <w:rFonts w:ascii="Times New Roman" w:hAnsi="Times New Roman"/>
        </w:rPr>
        <w:tab/>
        <w:t>12000 грн.</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72</w:t>
      </w:r>
      <w:r w:rsidRPr="009A7137">
        <w:rPr>
          <w:rFonts w:ascii="Times New Roman" w:hAnsi="Times New Roman"/>
        </w:rPr>
        <w:tab/>
        <w:t>Фінансові витрати пов’язані з придбанням (створенням) необоротних активів:</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а) завжди списуються на витрати періоду;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завжди капіталізуються;</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залежно від прийнятої облікової політики можуть </w:t>
      </w:r>
      <w:r w:rsidRPr="009A7137">
        <w:rPr>
          <w:rFonts w:ascii="Times New Roman" w:hAnsi="Times New Roman"/>
        </w:rPr>
        <w:lastRenderedPageBreak/>
        <w:t>капіталізуватись або списуватись на витрати звітного періоду;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капіталізація фінансових витрат застосовується лише до суми тих фі-нансових витрат, яких можна було б уникнути, якби не здійснювались витрати на створення кваліфікаційного активу.</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73</w:t>
      </w:r>
      <w:r w:rsidRPr="009A7137">
        <w:rPr>
          <w:rFonts w:ascii="Times New Roman" w:hAnsi="Times New Roman"/>
        </w:rPr>
        <w:t>.</w:t>
      </w:r>
      <w:r w:rsidRPr="009A7137">
        <w:rPr>
          <w:rFonts w:ascii="Times New Roman" w:hAnsi="Times New Roman"/>
        </w:rPr>
        <w:tab/>
        <w:t>В обсяг виручки від реалізації товарів не включається: а) резерв сумнівних боргів;</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сума збору до Пенсійного фонду від продажу ювелірних виробів;</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акцизний податок на роздрібний продаж алкогольних та тютюнових виробів;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всі відповіді вірні.</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74</w:t>
      </w:r>
      <w:r w:rsidRPr="009A7137">
        <w:rPr>
          <w:rFonts w:ascii="Times New Roman" w:hAnsi="Times New Roman"/>
        </w:rPr>
        <w:t>.</w:t>
      </w:r>
      <w:r w:rsidRPr="009A7137">
        <w:rPr>
          <w:rFonts w:ascii="Times New Roman" w:hAnsi="Times New Roman"/>
        </w:rPr>
        <w:tab/>
        <w:t>Чистий прибуток підприємства у Звіті про фінансові результати за рік становить 50 тис. грн. Залишок товарних запасів зменшився на 4 тис. грн, а дебіторська заборгованість зросла на 6 тис. грн. Як ці зміни вплинули на фінансовий результат від звичайної діяльності до оподаткування?</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а) фінансовий результат зменшився;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фінансовий результат збільшився;</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на фінансовий результат ці зміни не вплинули.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фінансові результати не зміняться.</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75</w:t>
      </w:r>
      <w:r w:rsidRPr="009A7137">
        <w:rPr>
          <w:rFonts w:ascii="Times New Roman" w:hAnsi="Times New Roman"/>
        </w:rPr>
        <w:t>.</w:t>
      </w:r>
      <w:r w:rsidRPr="009A7137">
        <w:rPr>
          <w:rFonts w:ascii="Times New Roman" w:hAnsi="Times New Roman"/>
        </w:rPr>
        <w:tab/>
        <w:t>Підприємство здійснило операцію з обміну подібних основних засобів. При цьому справедлива вартість переданих в обмін основних засобів менша за їх залишкову вартість. Вплив здійсненої операції на Звіт про фінансові результати такий:</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а) зменшиться прибуток;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збільшиться прибуток;</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нічого не зміниться, бо це обмін подібних активів.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правильна відповідь тільки в).</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76</w:t>
      </w:r>
      <w:r w:rsidRPr="009A7137">
        <w:rPr>
          <w:rFonts w:ascii="Times New Roman" w:hAnsi="Times New Roman"/>
        </w:rPr>
        <w:t>.</w:t>
      </w:r>
      <w:r w:rsidRPr="009A7137">
        <w:rPr>
          <w:rFonts w:ascii="Times New Roman" w:hAnsi="Times New Roman"/>
        </w:rPr>
        <w:tab/>
        <w:t>Нарахована протягом звітного року амортизація основних засобів, при-дбаних за рахунок коштів цільового фінансування, у Звіті про фінансові результати буде відображена у складі:</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а) доходів майбутніх періодів;</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інших доходів операційної діяльності; д) емісійного доходу;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ніяк не вплине на доходи.</w:t>
      </w:r>
    </w:p>
    <w:p w:rsidR="00FB2E43" w:rsidRPr="009A7137" w:rsidRDefault="00FB2E43" w:rsidP="00FB2E43">
      <w:pPr>
        <w:widowControl w:val="0"/>
        <w:spacing w:after="0" w:line="240" w:lineRule="auto"/>
        <w:jc w:val="both"/>
        <w:rPr>
          <w:rFonts w:ascii="Times New Roman" w:hAnsi="Times New Roman"/>
        </w:rPr>
      </w:pPr>
      <w:r>
        <w:rPr>
          <w:rFonts w:ascii="Times New Roman" w:hAnsi="Times New Roman"/>
        </w:rPr>
        <w:t>78</w:t>
      </w:r>
      <w:r w:rsidRPr="009A7137">
        <w:rPr>
          <w:rFonts w:ascii="Times New Roman" w:hAnsi="Times New Roman"/>
        </w:rPr>
        <w:t>.</w:t>
      </w:r>
      <w:r w:rsidRPr="009A7137">
        <w:rPr>
          <w:rFonts w:ascii="Times New Roman" w:hAnsi="Times New Roman"/>
        </w:rPr>
        <w:tab/>
        <w:t xml:space="preserve">У січні поточного року підприємство А одержало дивіденди за акціями підприємства Б, які були придбані у жовтні минулого року. Частка придбаних акцій у статутному </w:t>
      </w:r>
      <w:r w:rsidRPr="009A7137">
        <w:rPr>
          <w:rFonts w:ascii="Times New Roman" w:hAnsi="Times New Roman"/>
        </w:rPr>
        <w:lastRenderedPageBreak/>
        <w:t>капіталі підприємства Б понад 25 %, але підприємство А класифікує придбані акції як поточні</w:t>
      </w:r>
      <w:r>
        <w:rPr>
          <w:rFonts w:ascii="Times New Roman" w:hAnsi="Times New Roman"/>
        </w:rPr>
        <w:t xml:space="preserve"> інвестиції. Підприємство А має </w:t>
      </w:r>
      <w:r w:rsidRPr="009A7137">
        <w:rPr>
          <w:rFonts w:ascii="Times New Roman" w:hAnsi="Times New Roman"/>
        </w:rPr>
        <w:t>відобразити у Звіті про фінансові результати отрима- ну суму дивідендів за статтею:</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а) дохід від участі в капіталі;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інші операційні доходи;</w:t>
      </w:r>
    </w:p>
    <w:p w:rsidR="00FB2E43" w:rsidRDefault="00FB2E43" w:rsidP="00FB2E43">
      <w:pPr>
        <w:widowControl w:val="0"/>
        <w:spacing w:after="0" w:line="240" w:lineRule="auto"/>
        <w:jc w:val="both"/>
        <w:rPr>
          <w:rFonts w:ascii="Times New Roman" w:hAnsi="Times New Roman"/>
        </w:rPr>
      </w:pPr>
      <w:r w:rsidRPr="009A7137">
        <w:rPr>
          <w:rFonts w:ascii="Times New Roman" w:hAnsi="Times New Roman"/>
        </w:rPr>
        <w:t xml:space="preserve">в) інші доходи від операційної діяльності; </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інші фінансові доходи.</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7</w:t>
      </w:r>
      <w:r>
        <w:rPr>
          <w:rFonts w:ascii="Times New Roman" w:hAnsi="Times New Roman"/>
        </w:rPr>
        <w:t>9</w:t>
      </w:r>
      <w:r w:rsidRPr="009A7137">
        <w:rPr>
          <w:rFonts w:ascii="Times New Roman" w:hAnsi="Times New Roman"/>
        </w:rPr>
        <w:t>.</w:t>
      </w:r>
      <w:r w:rsidRPr="009A7137">
        <w:rPr>
          <w:rFonts w:ascii="Times New Roman" w:hAnsi="Times New Roman"/>
        </w:rPr>
        <w:tab/>
        <w:t>У жовтні поточного року  будівля підприємства  балансовою вартістю 1 040 000 грн була повністю зруйнована пожежою. Витрати на прибирання руїн після пожежі становили 20 000 грн. Будівля була застрахована на суму 1000 000 грн, яку підприємство отримало від страховика у грудні. Описана ситуація на показники Звіту про фінансові результати вплине таким чином:</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а) зростуть інші операційні витрати на 20000 грн, інші витрати на 1 040 000 грн, а інші операційні доходи на 1 000 000 грн;</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зростуть інші операційні витрати на 1 060 000 грн, а інші операційні доходи на 1000 000 грн;</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зростуть інші витрати на 1 060 000 грн, а інші доходи на 1 000 000 грн;</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зростуть  інші  витрати  на  1  060  000  грн,а  інші  операційні  доходи  на    1 000 000грн.</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8</w:t>
      </w:r>
      <w:r>
        <w:rPr>
          <w:rFonts w:ascii="Times New Roman" w:hAnsi="Times New Roman"/>
        </w:rPr>
        <w:t>0</w:t>
      </w:r>
      <w:r w:rsidRPr="009A7137">
        <w:rPr>
          <w:rFonts w:ascii="Times New Roman" w:hAnsi="Times New Roman"/>
        </w:rPr>
        <w:t>.</w:t>
      </w:r>
      <w:r w:rsidRPr="009A7137">
        <w:rPr>
          <w:rFonts w:ascii="Times New Roman" w:hAnsi="Times New Roman"/>
        </w:rPr>
        <w:tab/>
        <w:t>Метою складання Звіту про фінансові результати є надання користувачам, повної, правдивої та неупередженої інформації про:</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а) доходи, витрати, прибутки і збитки від діяльності підприємства за звітний період;</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б) фінансовий стан підприємства на звітну дату;</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в) зміни, що відбулися у грошових коштах підприємства та їх еквівалентах за звітний період;</w:t>
      </w:r>
    </w:p>
    <w:p w:rsidR="00FB2E43" w:rsidRPr="009A7137" w:rsidRDefault="00FB2E43" w:rsidP="00FB2E43">
      <w:pPr>
        <w:widowControl w:val="0"/>
        <w:spacing w:after="0" w:line="240" w:lineRule="auto"/>
        <w:jc w:val="both"/>
        <w:rPr>
          <w:rFonts w:ascii="Times New Roman" w:hAnsi="Times New Roman"/>
        </w:rPr>
      </w:pPr>
      <w:r w:rsidRPr="009A7137">
        <w:rPr>
          <w:rFonts w:ascii="Times New Roman" w:hAnsi="Times New Roman"/>
        </w:rPr>
        <w:t>г) витрати,прибутки і доходи від діяльності підприємства.</w:t>
      </w:r>
    </w:p>
    <w:p w:rsidR="00FB2E43" w:rsidRDefault="00FB2E43" w:rsidP="00FB2E43">
      <w:pPr>
        <w:tabs>
          <w:tab w:val="left" w:pos="993"/>
        </w:tabs>
        <w:spacing w:after="0" w:line="240" w:lineRule="auto"/>
        <w:ind w:firstLine="709"/>
        <w:jc w:val="both"/>
        <w:rPr>
          <w:rFonts w:ascii="Times New Roman" w:hAnsi="Times New Roman" w:cs="Times New Roman"/>
        </w:rPr>
      </w:pPr>
    </w:p>
    <w:p w:rsidR="00FB2E43" w:rsidRDefault="00FB2E43" w:rsidP="00FB2E43">
      <w:pPr>
        <w:tabs>
          <w:tab w:val="left" w:pos="993"/>
        </w:tabs>
        <w:spacing w:after="0" w:line="240" w:lineRule="auto"/>
        <w:ind w:firstLine="709"/>
        <w:jc w:val="both"/>
        <w:rPr>
          <w:rFonts w:ascii="Times New Roman" w:hAnsi="Times New Roman" w:cs="Times New Roman"/>
        </w:rPr>
      </w:pPr>
    </w:p>
    <w:p w:rsidR="00FB2E43" w:rsidRDefault="00FB2E43" w:rsidP="00FB2E43">
      <w:pPr>
        <w:tabs>
          <w:tab w:val="left" w:pos="993"/>
        </w:tabs>
        <w:spacing w:after="0" w:line="240" w:lineRule="auto"/>
        <w:ind w:firstLine="709"/>
        <w:jc w:val="both"/>
        <w:rPr>
          <w:rFonts w:ascii="Times New Roman" w:hAnsi="Times New Roman" w:cs="Times New Roman"/>
        </w:rPr>
      </w:pPr>
    </w:p>
    <w:p w:rsidR="00FB2E43" w:rsidRDefault="00FB2E43" w:rsidP="00FB2E43">
      <w:pPr>
        <w:tabs>
          <w:tab w:val="left" w:pos="993"/>
        </w:tabs>
        <w:spacing w:after="0" w:line="240" w:lineRule="auto"/>
        <w:ind w:firstLine="709"/>
        <w:jc w:val="both"/>
        <w:rPr>
          <w:rFonts w:ascii="Times New Roman" w:hAnsi="Times New Roman" w:cs="Times New Roman"/>
        </w:rPr>
      </w:pPr>
    </w:p>
    <w:p w:rsidR="00FB2E43" w:rsidRDefault="00FB2E43" w:rsidP="00FB2E43">
      <w:pPr>
        <w:tabs>
          <w:tab w:val="left" w:pos="993"/>
        </w:tabs>
        <w:spacing w:after="0" w:line="240" w:lineRule="auto"/>
        <w:ind w:firstLine="709"/>
        <w:jc w:val="both"/>
        <w:rPr>
          <w:rFonts w:ascii="Times New Roman" w:hAnsi="Times New Roman" w:cs="Times New Roman"/>
        </w:rPr>
      </w:pPr>
    </w:p>
    <w:p w:rsidR="00FB2E43" w:rsidRPr="00511ED7" w:rsidRDefault="00FB2E43" w:rsidP="00FB2E43">
      <w:pPr>
        <w:tabs>
          <w:tab w:val="left" w:pos="993"/>
        </w:tabs>
        <w:spacing w:after="0" w:line="240" w:lineRule="auto"/>
        <w:ind w:firstLine="709"/>
        <w:jc w:val="both"/>
        <w:rPr>
          <w:rFonts w:ascii="Times New Roman" w:hAnsi="Times New Roman" w:cs="Times New Roman"/>
        </w:rPr>
      </w:pPr>
    </w:p>
    <w:p w:rsidR="00FB2E43" w:rsidRPr="00511ED7" w:rsidRDefault="00FB2E43" w:rsidP="00FB2E43">
      <w:pPr>
        <w:pStyle w:val="1"/>
        <w:tabs>
          <w:tab w:val="left" w:pos="993"/>
        </w:tabs>
        <w:spacing w:line="240" w:lineRule="auto"/>
        <w:ind w:firstLine="709"/>
        <w:jc w:val="center"/>
        <w:rPr>
          <w:b/>
          <w:color w:val="000000"/>
          <w:sz w:val="22"/>
          <w:szCs w:val="22"/>
        </w:rPr>
      </w:pPr>
      <w:r>
        <w:rPr>
          <w:b/>
          <w:color w:val="000000"/>
          <w:sz w:val="22"/>
          <w:szCs w:val="22"/>
        </w:rPr>
        <w:lastRenderedPageBreak/>
        <w:t>5</w:t>
      </w:r>
      <w:r w:rsidRPr="00511ED7">
        <w:rPr>
          <w:b/>
          <w:color w:val="000000"/>
          <w:sz w:val="22"/>
          <w:szCs w:val="22"/>
        </w:rPr>
        <w:t>. ФОРМИ КОНТРОЛЮ ЗНАНЬ СТУДЕНТІВ</w:t>
      </w:r>
    </w:p>
    <w:p w:rsidR="00FB2E43" w:rsidRPr="00511ED7" w:rsidRDefault="00FB2E43" w:rsidP="00FB2E43">
      <w:pPr>
        <w:pStyle w:val="12"/>
        <w:tabs>
          <w:tab w:val="left" w:pos="993"/>
        </w:tabs>
        <w:ind w:firstLine="709"/>
        <w:jc w:val="both"/>
        <w:rPr>
          <w:color w:val="000000"/>
          <w:sz w:val="22"/>
          <w:szCs w:val="22"/>
        </w:rPr>
      </w:pPr>
    </w:p>
    <w:p w:rsidR="00FB2E43" w:rsidRPr="00511ED7" w:rsidRDefault="00FB2E43" w:rsidP="00FB2E43">
      <w:pPr>
        <w:pStyle w:val="12"/>
        <w:tabs>
          <w:tab w:val="left" w:pos="993"/>
        </w:tabs>
        <w:ind w:firstLine="709"/>
        <w:jc w:val="both"/>
        <w:rPr>
          <w:b/>
          <w:color w:val="000000"/>
          <w:sz w:val="22"/>
          <w:szCs w:val="22"/>
        </w:rPr>
      </w:pPr>
      <w:r w:rsidRPr="00511ED7">
        <w:rPr>
          <w:b/>
          <w:color w:val="000000"/>
          <w:sz w:val="22"/>
          <w:szCs w:val="22"/>
        </w:rPr>
        <w:t>Поточний контроль</w:t>
      </w:r>
    </w:p>
    <w:p w:rsidR="00FB2E43" w:rsidRPr="00511ED7" w:rsidRDefault="00FB2E43" w:rsidP="00FB2E43">
      <w:pPr>
        <w:pStyle w:val="12"/>
        <w:tabs>
          <w:tab w:val="left" w:pos="993"/>
        </w:tabs>
        <w:ind w:firstLine="709"/>
        <w:jc w:val="both"/>
        <w:rPr>
          <w:color w:val="000000"/>
          <w:sz w:val="22"/>
          <w:szCs w:val="22"/>
        </w:rPr>
      </w:pPr>
      <w:r w:rsidRPr="00511ED7">
        <w:rPr>
          <w:color w:val="000000"/>
          <w:sz w:val="22"/>
          <w:szCs w:val="22"/>
        </w:rPr>
        <w:t>В процесі поточного контролю здійснюється перевірка запам'ятовування та розуміння програмного матеріалу, набуття вміння і навичок конкретних розрахунків та обґрунтувань, опрацювання, публічного та письмового викладу (презентації) певних питань дисципліни (тематика питань для доповідей та написання рефератів наведена до кожної теми курсу).</w:t>
      </w:r>
    </w:p>
    <w:p w:rsidR="00FB2E43" w:rsidRPr="00511ED7" w:rsidRDefault="00FB2E43" w:rsidP="00FB2E43">
      <w:pPr>
        <w:pStyle w:val="12"/>
        <w:tabs>
          <w:tab w:val="left" w:pos="993"/>
        </w:tabs>
        <w:ind w:firstLine="709"/>
        <w:jc w:val="both"/>
        <w:rPr>
          <w:color w:val="000000"/>
          <w:sz w:val="22"/>
          <w:szCs w:val="22"/>
        </w:rPr>
      </w:pPr>
      <w:r w:rsidRPr="00511ED7">
        <w:rPr>
          <w:color w:val="000000"/>
          <w:sz w:val="22"/>
          <w:szCs w:val="22"/>
        </w:rPr>
        <w:t>Поточний контроль здійснюється шляхом опитування або тестування під час лекцій та практичних занять, а також за підсумками систематичності і активності роботи студента протягом квотеру. У разі невиконання завдань поточного контролю з об'єктивних причин, студент має право скласти їх індивідуально до останнього практичного заняття. Порядок організації такого контролю визначає викладач, який проводить практичні заняття.</w:t>
      </w:r>
    </w:p>
    <w:p w:rsidR="00FB2E43" w:rsidRPr="00511ED7" w:rsidRDefault="00FB2E43" w:rsidP="00FB2E43">
      <w:pPr>
        <w:pStyle w:val="12"/>
        <w:tabs>
          <w:tab w:val="left" w:pos="993"/>
        </w:tabs>
        <w:ind w:firstLine="709"/>
        <w:jc w:val="both"/>
        <w:rPr>
          <w:color w:val="000000"/>
          <w:sz w:val="22"/>
          <w:szCs w:val="22"/>
        </w:rPr>
      </w:pPr>
      <w:r w:rsidRPr="00511ED7">
        <w:rPr>
          <w:color w:val="000000"/>
          <w:sz w:val="22"/>
          <w:szCs w:val="22"/>
        </w:rPr>
        <w:t>Результати поточного контролю знань студентів заносяться до робочого журналу викладача та доводяться до відома студентів.</w:t>
      </w:r>
    </w:p>
    <w:p w:rsidR="00FB2E43" w:rsidRPr="00511ED7" w:rsidRDefault="00FB2E43" w:rsidP="00FB2E43">
      <w:pPr>
        <w:tabs>
          <w:tab w:val="left" w:pos="993"/>
        </w:tabs>
        <w:spacing w:after="0" w:line="240" w:lineRule="auto"/>
        <w:ind w:firstLine="709"/>
        <w:jc w:val="both"/>
        <w:rPr>
          <w:rFonts w:ascii="Times New Roman" w:hAnsi="Times New Roman" w:cs="Times New Roman"/>
          <w:color w:val="000000"/>
        </w:rPr>
      </w:pPr>
      <w:r w:rsidRPr="00511ED7">
        <w:rPr>
          <w:rFonts w:ascii="Times New Roman" w:hAnsi="Times New Roman" w:cs="Times New Roman"/>
          <w:color w:val="000000"/>
        </w:rPr>
        <w:t xml:space="preserve">Систематичність і активність роботи студента протягом семестру контролюються і оцінюються за такими видами роботи: відвідування практичних занять; виступи на практичних заняттях, участь в обговоренні питань певної теми, відповіді на запитання викладача щодо їх суті; виконання домашніх завдань; експрес-тестування; підготовка аналітичних оглядів (рефератів) з окремих питань; участь у студентських конференціях, олімпіадах, конкурах з проблем дисципліни. </w:t>
      </w:r>
    </w:p>
    <w:p w:rsidR="00FB2E43" w:rsidRPr="00511ED7" w:rsidRDefault="00FB2E43" w:rsidP="00FB2E43">
      <w:pPr>
        <w:pStyle w:val="12"/>
        <w:tabs>
          <w:tab w:val="left" w:pos="993"/>
        </w:tabs>
        <w:ind w:firstLine="709"/>
        <w:jc w:val="both"/>
        <w:rPr>
          <w:spacing w:val="-4"/>
          <w:sz w:val="22"/>
          <w:szCs w:val="22"/>
        </w:rPr>
      </w:pPr>
      <w:r w:rsidRPr="00511ED7">
        <w:rPr>
          <w:spacing w:val="-4"/>
          <w:sz w:val="22"/>
          <w:szCs w:val="22"/>
        </w:rPr>
        <w:t>Оцінювання зазначених видів поточної роботи студента здійснюється за шкалою, відображеною у таблиці 6.1</w:t>
      </w:r>
    </w:p>
    <w:p w:rsidR="00FB2E43" w:rsidRPr="00511ED7" w:rsidRDefault="00FB2E43" w:rsidP="00FB2E43">
      <w:pPr>
        <w:pStyle w:val="12"/>
        <w:tabs>
          <w:tab w:val="left" w:pos="993"/>
        </w:tabs>
        <w:ind w:firstLine="709"/>
        <w:jc w:val="both"/>
        <w:rPr>
          <w:spacing w:val="-4"/>
          <w:sz w:val="22"/>
          <w:szCs w:val="22"/>
        </w:rPr>
      </w:pPr>
      <w:r w:rsidRPr="00511ED7">
        <w:rPr>
          <w:spacing w:val="-4"/>
          <w:sz w:val="22"/>
          <w:szCs w:val="22"/>
        </w:rPr>
        <w:t>Максимальна кількість балів за поточний контроль 30 балів</w:t>
      </w:r>
    </w:p>
    <w:p w:rsidR="00FB2E43" w:rsidRPr="00511ED7" w:rsidRDefault="00FB2E43" w:rsidP="00FB2E43">
      <w:pPr>
        <w:pStyle w:val="12"/>
        <w:tabs>
          <w:tab w:val="left" w:pos="993"/>
        </w:tabs>
        <w:ind w:firstLine="709"/>
        <w:jc w:val="both"/>
        <w:rPr>
          <w:b/>
          <w:spacing w:val="-4"/>
          <w:sz w:val="22"/>
          <w:szCs w:val="22"/>
        </w:rPr>
      </w:pPr>
      <w:r w:rsidRPr="00511ED7">
        <w:rPr>
          <w:b/>
          <w:spacing w:val="-4"/>
          <w:sz w:val="22"/>
          <w:szCs w:val="22"/>
        </w:rPr>
        <w:t>Модульний контроль.</w:t>
      </w:r>
    </w:p>
    <w:p w:rsidR="00FB2E43" w:rsidRPr="00511ED7" w:rsidRDefault="00FB2E43" w:rsidP="00FB2E43">
      <w:pPr>
        <w:pStyle w:val="12"/>
        <w:ind w:firstLine="709"/>
        <w:jc w:val="both"/>
        <w:rPr>
          <w:spacing w:val="-4"/>
          <w:sz w:val="22"/>
          <w:szCs w:val="22"/>
        </w:rPr>
      </w:pPr>
      <w:r w:rsidRPr="00511ED7">
        <w:rPr>
          <w:spacing w:val="-4"/>
          <w:sz w:val="22"/>
          <w:szCs w:val="22"/>
        </w:rPr>
        <w:t>Модульний контроль здійснюється у формі контрольних робіт (максимальна оцінка – 10 балів) за окремими частинами дисципліни (модулями). Для контролю дисципліна «</w:t>
      </w:r>
      <w:r>
        <w:rPr>
          <w:spacing w:val="-4"/>
          <w:sz w:val="22"/>
          <w:szCs w:val="22"/>
        </w:rPr>
        <w:t>Звітність підприємств</w:t>
      </w:r>
      <w:r w:rsidRPr="00511ED7">
        <w:rPr>
          <w:spacing w:val="-4"/>
          <w:sz w:val="22"/>
          <w:szCs w:val="22"/>
        </w:rPr>
        <w:t>» поділена на</w:t>
      </w:r>
      <w:r>
        <w:rPr>
          <w:spacing w:val="-4"/>
          <w:sz w:val="22"/>
          <w:szCs w:val="22"/>
        </w:rPr>
        <w:t xml:space="preserve"> 2</w:t>
      </w:r>
      <w:r w:rsidRPr="00511ED7">
        <w:rPr>
          <w:spacing w:val="-4"/>
          <w:sz w:val="22"/>
          <w:szCs w:val="22"/>
        </w:rPr>
        <w:t xml:space="preserve"> модулі.</w:t>
      </w:r>
    </w:p>
    <w:p w:rsidR="00FB2E43" w:rsidRPr="00511ED7" w:rsidRDefault="00FB2E43" w:rsidP="00FB2E43">
      <w:pPr>
        <w:pStyle w:val="110"/>
        <w:ind w:firstLine="709"/>
        <w:rPr>
          <w:rFonts w:ascii="Times New Roman" w:hAnsi="Times New Roman"/>
          <w:color w:val="000000"/>
          <w:spacing w:val="0"/>
          <w:sz w:val="22"/>
          <w:szCs w:val="22"/>
        </w:rPr>
      </w:pPr>
      <w:r w:rsidRPr="00511ED7">
        <w:rPr>
          <w:rFonts w:ascii="Times New Roman" w:hAnsi="Times New Roman"/>
          <w:color w:val="000000"/>
          <w:spacing w:val="0"/>
          <w:sz w:val="22"/>
          <w:szCs w:val="22"/>
        </w:rPr>
        <w:t xml:space="preserve">Контрольна робота – це самостійна науково-практична робота, що дає змогу оцінити якість знань студента, його вміння </w:t>
      </w:r>
      <w:r w:rsidRPr="00511ED7">
        <w:rPr>
          <w:rFonts w:ascii="Times New Roman" w:hAnsi="Times New Roman"/>
          <w:color w:val="000000"/>
          <w:spacing w:val="0"/>
          <w:sz w:val="22"/>
          <w:szCs w:val="22"/>
        </w:rPr>
        <w:lastRenderedPageBreak/>
        <w:t>застосувати їх на практиці.</w:t>
      </w:r>
    </w:p>
    <w:p w:rsidR="00FB2E43" w:rsidRPr="00511ED7" w:rsidRDefault="00FB2E43" w:rsidP="00FB2E43">
      <w:pPr>
        <w:pStyle w:val="110"/>
        <w:ind w:firstLine="709"/>
        <w:rPr>
          <w:rFonts w:ascii="Times New Roman" w:hAnsi="Times New Roman"/>
          <w:color w:val="000000"/>
          <w:spacing w:val="0"/>
          <w:sz w:val="22"/>
          <w:szCs w:val="22"/>
        </w:rPr>
      </w:pPr>
      <w:r w:rsidRPr="00511ED7">
        <w:rPr>
          <w:rFonts w:ascii="Times New Roman" w:hAnsi="Times New Roman"/>
          <w:color w:val="000000"/>
          <w:spacing w:val="0"/>
          <w:sz w:val="22"/>
          <w:szCs w:val="22"/>
        </w:rPr>
        <w:t>Основна мета виконання контрольної роботи – глибоко й творчо вивчити функціональні аспекти теорії та практики формування та аналізу потенціалу підприємства, оволодіти методами наукового дослідження на прикладі господарської діяльності підприємств.</w:t>
      </w:r>
    </w:p>
    <w:p w:rsidR="00FB2E43" w:rsidRPr="00511ED7" w:rsidRDefault="00FB2E43" w:rsidP="00FB2E43">
      <w:pPr>
        <w:pStyle w:val="12"/>
        <w:ind w:firstLine="709"/>
        <w:jc w:val="center"/>
        <w:rPr>
          <w:spacing w:val="-4"/>
          <w:sz w:val="22"/>
          <w:szCs w:val="22"/>
        </w:rPr>
      </w:pPr>
      <w:bookmarkStart w:id="0" w:name="_GoBack"/>
      <w:bookmarkEnd w:id="0"/>
      <w:r w:rsidRPr="00511ED7">
        <w:rPr>
          <w:b/>
          <w:spacing w:val="-4"/>
          <w:sz w:val="22"/>
          <w:szCs w:val="22"/>
        </w:rPr>
        <w:t xml:space="preserve">Таблиця </w:t>
      </w:r>
      <w:r>
        <w:rPr>
          <w:b/>
          <w:spacing w:val="-4"/>
          <w:sz w:val="22"/>
          <w:szCs w:val="22"/>
        </w:rPr>
        <w:t>5</w:t>
      </w:r>
      <w:r w:rsidRPr="00511ED7">
        <w:rPr>
          <w:b/>
          <w:spacing w:val="-4"/>
          <w:sz w:val="22"/>
          <w:szCs w:val="22"/>
        </w:rPr>
        <w:t xml:space="preserve">.1. </w:t>
      </w:r>
      <w:r w:rsidRPr="00511ED7">
        <w:rPr>
          <w:spacing w:val="-4"/>
          <w:sz w:val="22"/>
          <w:szCs w:val="22"/>
        </w:rPr>
        <w:t>Перелік робіт, обов’язкових для виконання студентом під час вивчення дисципліни “</w:t>
      </w:r>
      <w:r>
        <w:rPr>
          <w:spacing w:val="-4"/>
          <w:sz w:val="22"/>
          <w:szCs w:val="22"/>
        </w:rPr>
        <w:t>Звітність підприємств</w:t>
      </w:r>
      <w:r w:rsidRPr="00511ED7">
        <w:rPr>
          <w:spacing w:val="-4"/>
          <w:sz w:val="22"/>
          <w:szCs w:val="22"/>
        </w:rPr>
        <w:t>”</w:t>
      </w:r>
    </w:p>
    <w:tbl>
      <w:tblPr>
        <w:tblW w:w="5000" w:type="pct"/>
        <w:tblCellMar>
          <w:left w:w="40" w:type="dxa"/>
          <w:right w:w="40" w:type="dxa"/>
        </w:tblCellMar>
        <w:tblLook w:val="0000"/>
      </w:tblPr>
      <w:tblGrid>
        <w:gridCol w:w="5279"/>
        <w:gridCol w:w="925"/>
      </w:tblGrid>
      <w:tr w:rsidR="00FB2E43" w:rsidRPr="00511ED7" w:rsidTr="00081A5B">
        <w:trPr>
          <w:trHeight w:hRule="exact" w:val="490"/>
        </w:trPr>
        <w:tc>
          <w:tcPr>
            <w:tcW w:w="4326" w:type="pct"/>
            <w:tcBorders>
              <w:top w:val="single" w:sz="6" w:space="0" w:color="auto"/>
              <w:left w:val="single" w:sz="6" w:space="0" w:color="auto"/>
              <w:bottom w:val="single" w:sz="6" w:space="0" w:color="auto"/>
              <w:right w:val="single" w:sz="6" w:space="0" w:color="auto"/>
            </w:tcBorders>
            <w:shd w:val="clear" w:color="auto" w:fill="FFFFFF"/>
          </w:tcPr>
          <w:p w:rsidR="00FB2E43" w:rsidRPr="00511ED7" w:rsidRDefault="00FB2E43" w:rsidP="00081A5B">
            <w:pPr>
              <w:pStyle w:val="12"/>
              <w:jc w:val="center"/>
              <w:rPr>
                <w:spacing w:val="-4"/>
                <w:sz w:val="22"/>
                <w:szCs w:val="22"/>
              </w:rPr>
            </w:pPr>
            <w:r w:rsidRPr="00511ED7">
              <w:rPr>
                <w:spacing w:val="-4"/>
                <w:sz w:val="22"/>
                <w:szCs w:val="22"/>
              </w:rPr>
              <w:t>Види робіт</w:t>
            </w:r>
          </w:p>
        </w:tc>
        <w:tc>
          <w:tcPr>
            <w:tcW w:w="674" w:type="pct"/>
            <w:tcBorders>
              <w:top w:val="single" w:sz="6" w:space="0" w:color="auto"/>
              <w:left w:val="single" w:sz="6" w:space="0" w:color="auto"/>
              <w:bottom w:val="single" w:sz="6" w:space="0" w:color="auto"/>
              <w:right w:val="single" w:sz="6" w:space="0" w:color="auto"/>
            </w:tcBorders>
            <w:shd w:val="clear" w:color="auto" w:fill="FFFFFF"/>
          </w:tcPr>
          <w:p w:rsidR="00FB2E43" w:rsidRPr="00511ED7" w:rsidRDefault="00FB2E43" w:rsidP="00081A5B">
            <w:pPr>
              <w:pStyle w:val="12"/>
              <w:jc w:val="center"/>
              <w:rPr>
                <w:spacing w:val="-4"/>
                <w:sz w:val="22"/>
                <w:szCs w:val="22"/>
              </w:rPr>
            </w:pPr>
            <w:r w:rsidRPr="00511ED7">
              <w:rPr>
                <w:spacing w:val="-4"/>
                <w:sz w:val="22"/>
                <w:szCs w:val="22"/>
              </w:rPr>
              <w:t>Кількість балів</w:t>
            </w:r>
          </w:p>
        </w:tc>
      </w:tr>
      <w:tr w:rsidR="00FB2E43" w:rsidRPr="00511ED7" w:rsidTr="00081A5B">
        <w:trPr>
          <w:trHeight w:val="613"/>
        </w:trPr>
        <w:tc>
          <w:tcPr>
            <w:tcW w:w="4326" w:type="pct"/>
            <w:tcBorders>
              <w:top w:val="single" w:sz="6" w:space="0" w:color="auto"/>
              <w:left w:val="single" w:sz="6" w:space="0" w:color="auto"/>
              <w:bottom w:val="single" w:sz="6" w:space="0" w:color="auto"/>
              <w:right w:val="single" w:sz="6" w:space="0" w:color="auto"/>
            </w:tcBorders>
            <w:shd w:val="clear" w:color="auto" w:fill="FFFFFF"/>
          </w:tcPr>
          <w:p w:rsidR="00FB2E43" w:rsidRPr="00511ED7" w:rsidRDefault="00FB2E43" w:rsidP="00081A5B">
            <w:pPr>
              <w:pStyle w:val="12"/>
              <w:rPr>
                <w:spacing w:val="-4"/>
                <w:sz w:val="22"/>
                <w:szCs w:val="22"/>
              </w:rPr>
            </w:pPr>
            <w:r w:rsidRPr="00511ED7">
              <w:rPr>
                <w:spacing w:val="-4"/>
                <w:sz w:val="22"/>
                <w:szCs w:val="22"/>
              </w:rPr>
              <w:t>1. Виступ на практичному занятті, участь в обговоренні окремих проблем, відповідь на запитання викладача (з інтервалом оцінок 0, 1, 2, 3 залежно від розуміння суті питання, повноти його висвітлення і глибини аргументації)</w:t>
            </w:r>
          </w:p>
        </w:tc>
        <w:tc>
          <w:tcPr>
            <w:tcW w:w="674" w:type="pct"/>
            <w:tcBorders>
              <w:top w:val="single" w:sz="6" w:space="0" w:color="auto"/>
              <w:left w:val="single" w:sz="6" w:space="0" w:color="auto"/>
              <w:bottom w:val="single" w:sz="6" w:space="0" w:color="auto"/>
              <w:right w:val="single" w:sz="6" w:space="0" w:color="auto"/>
            </w:tcBorders>
            <w:shd w:val="clear" w:color="auto" w:fill="FFFFFF"/>
          </w:tcPr>
          <w:p w:rsidR="00FB2E43" w:rsidRPr="00511ED7" w:rsidRDefault="00FB2E43" w:rsidP="00081A5B">
            <w:pPr>
              <w:pStyle w:val="12"/>
              <w:jc w:val="center"/>
              <w:rPr>
                <w:spacing w:val="-4"/>
                <w:sz w:val="22"/>
                <w:szCs w:val="22"/>
              </w:rPr>
            </w:pPr>
            <w:r w:rsidRPr="00511ED7">
              <w:rPr>
                <w:spacing w:val="-4"/>
                <w:sz w:val="22"/>
                <w:szCs w:val="22"/>
              </w:rPr>
              <w:t>0—3</w:t>
            </w:r>
          </w:p>
        </w:tc>
      </w:tr>
      <w:tr w:rsidR="00FB2E43" w:rsidRPr="00511ED7" w:rsidTr="00081A5B">
        <w:trPr>
          <w:trHeight w:val="406"/>
        </w:trPr>
        <w:tc>
          <w:tcPr>
            <w:tcW w:w="4326" w:type="pct"/>
            <w:tcBorders>
              <w:top w:val="single" w:sz="6" w:space="0" w:color="auto"/>
              <w:left w:val="single" w:sz="6" w:space="0" w:color="auto"/>
              <w:bottom w:val="single" w:sz="6" w:space="0" w:color="auto"/>
              <w:right w:val="single" w:sz="6" w:space="0" w:color="auto"/>
            </w:tcBorders>
            <w:shd w:val="clear" w:color="auto" w:fill="FFFFFF"/>
          </w:tcPr>
          <w:p w:rsidR="00FB2E43" w:rsidRPr="00511ED7" w:rsidRDefault="00FB2E43" w:rsidP="00081A5B">
            <w:pPr>
              <w:pStyle w:val="12"/>
              <w:rPr>
                <w:spacing w:val="-4"/>
                <w:sz w:val="22"/>
                <w:szCs w:val="22"/>
              </w:rPr>
            </w:pPr>
            <w:r w:rsidRPr="00511ED7">
              <w:rPr>
                <w:spacing w:val="-4"/>
                <w:sz w:val="22"/>
                <w:szCs w:val="22"/>
              </w:rPr>
              <w:t>2. Поточне експрес-тестування (з інтервалом оцінок 0,1,2 залежно від кількості правильних відповідей)</w:t>
            </w:r>
          </w:p>
        </w:tc>
        <w:tc>
          <w:tcPr>
            <w:tcW w:w="674" w:type="pct"/>
            <w:tcBorders>
              <w:top w:val="single" w:sz="6" w:space="0" w:color="auto"/>
              <w:left w:val="single" w:sz="6" w:space="0" w:color="auto"/>
              <w:bottom w:val="single" w:sz="6" w:space="0" w:color="auto"/>
              <w:right w:val="single" w:sz="6" w:space="0" w:color="auto"/>
            </w:tcBorders>
            <w:shd w:val="clear" w:color="auto" w:fill="FFFFFF"/>
          </w:tcPr>
          <w:p w:rsidR="00FB2E43" w:rsidRPr="00511ED7" w:rsidRDefault="00FB2E43" w:rsidP="00081A5B">
            <w:pPr>
              <w:pStyle w:val="12"/>
              <w:jc w:val="center"/>
              <w:rPr>
                <w:spacing w:val="-4"/>
                <w:sz w:val="22"/>
                <w:szCs w:val="22"/>
              </w:rPr>
            </w:pPr>
            <w:r w:rsidRPr="00511ED7">
              <w:rPr>
                <w:spacing w:val="-4"/>
                <w:sz w:val="22"/>
                <w:szCs w:val="22"/>
              </w:rPr>
              <w:t>0—2</w:t>
            </w:r>
          </w:p>
        </w:tc>
      </w:tr>
      <w:tr w:rsidR="00FB2E43" w:rsidRPr="00511ED7" w:rsidTr="00081A5B">
        <w:trPr>
          <w:trHeight w:val="613"/>
        </w:trPr>
        <w:tc>
          <w:tcPr>
            <w:tcW w:w="4326" w:type="pct"/>
            <w:tcBorders>
              <w:top w:val="single" w:sz="6" w:space="0" w:color="auto"/>
              <w:left w:val="single" w:sz="6" w:space="0" w:color="auto"/>
              <w:bottom w:val="single" w:sz="6" w:space="0" w:color="auto"/>
              <w:right w:val="single" w:sz="6" w:space="0" w:color="auto"/>
            </w:tcBorders>
            <w:shd w:val="clear" w:color="auto" w:fill="FFFFFF"/>
          </w:tcPr>
          <w:p w:rsidR="00FB2E43" w:rsidRPr="00511ED7" w:rsidRDefault="00FB2E43" w:rsidP="00081A5B">
            <w:pPr>
              <w:pStyle w:val="12"/>
              <w:rPr>
                <w:spacing w:val="-4"/>
                <w:sz w:val="22"/>
                <w:szCs w:val="22"/>
              </w:rPr>
            </w:pPr>
            <w:r w:rsidRPr="00511ED7">
              <w:rPr>
                <w:spacing w:val="-4"/>
                <w:sz w:val="22"/>
                <w:szCs w:val="22"/>
              </w:rPr>
              <w:t>3. Підготовка та презентація аналітичних оглядів (рефератів) з окремих питань за погодженням з викладачем, участь у ділових іграх, розгляді практичних ситуацій (з інтервалом оцінок 0, 1, 2, 3 залежно від рівня роботи)</w:t>
            </w:r>
          </w:p>
        </w:tc>
        <w:tc>
          <w:tcPr>
            <w:tcW w:w="674" w:type="pct"/>
            <w:tcBorders>
              <w:top w:val="single" w:sz="6" w:space="0" w:color="auto"/>
              <w:left w:val="single" w:sz="6" w:space="0" w:color="auto"/>
              <w:bottom w:val="single" w:sz="6" w:space="0" w:color="auto"/>
              <w:right w:val="single" w:sz="6" w:space="0" w:color="auto"/>
            </w:tcBorders>
            <w:shd w:val="clear" w:color="auto" w:fill="FFFFFF"/>
          </w:tcPr>
          <w:p w:rsidR="00FB2E43" w:rsidRPr="00511ED7" w:rsidRDefault="00FB2E43" w:rsidP="00081A5B">
            <w:pPr>
              <w:pStyle w:val="12"/>
              <w:jc w:val="center"/>
              <w:rPr>
                <w:spacing w:val="-4"/>
                <w:sz w:val="22"/>
                <w:szCs w:val="22"/>
              </w:rPr>
            </w:pPr>
            <w:r w:rsidRPr="00511ED7">
              <w:rPr>
                <w:spacing w:val="-4"/>
                <w:sz w:val="22"/>
                <w:szCs w:val="22"/>
              </w:rPr>
              <w:t>0—3</w:t>
            </w:r>
          </w:p>
        </w:tc>
      </w:tr>
      <w:tr w:rsidR="00FB2E43" w:rsidRPr="00511ED7" w:rsidTr="00081A5B">
        <w:trPr>
          <w:trHeight w:val="478"/>
        </w:trPr>
        <w:tc>
          <w:tcPr>
            <w:tcW w:w="4326" w:type="pct"/>
            <w:tcBorders>
              <w:top w:val="single" w:sz="6" w:space="0" w:color="auto"/>
              <w:left w:val="single" w:sz="6" w:space="0" w:color="auto"/>
              <w:bottom w:val="single" w:sz="6" w:space="0" w:color="auto"/>
              <w:right w:val="single" w:sz="6" w:space="0" w:color="auto"/>
            </w:tcBorders>
            <w:shd w:val="clear" w:color="auto" w:fill="FFFFFF"/>
          </w:tcPr>
          <w:p w:rsidR="00FB2E43" w:rsidRPr="00511ED7" w:rsidRDefault="00FB2E43" w:rsidP="00081A5B">
            <w:pPr>
              <w:pStyle w:val="12"/>
              <w:rPr>
                <w:spacing w:val="-4"/>
                <w:sz w:val="22"/>
                <w:szCs w:val="22"/>
              </w:rPr>
            </w:pPr>
            <w:r w:rsidRPr="00511ED7">
              <w:rPr>
                <w:spacing w:val="-4"/>
                <w:sz w:val="22"/>
                <w:szCs w:val="22"/>
              </w:rPr>
              <w:t>4. Участь у студентських конференціях, конкурсах, олімпіадах за тематикою дисципліни (з інтервалом оцінок 1, 2, 3, 4, 5 ..10 залежно від результатів участі)</w:t>
            </w:r>
          </w:p>
        </w:tc>
        <w:tc>
          <w:tcPr>
            <w:tcW w:w="674" w:type="pct"/>
            <w:tcBorders>
              <w:top w:val="single" w:sz="6" w:space="0" w:color="auto"/>
              <w:left w:val="single" w:sz="6" w:space="0" w:color="auto"/>
              <w:bottom w:val="single" w:sz="6" w:space="0" w:color="auto"/>
              <w:right w:val="single" w:sz="6" w:space="0" w:color="auto"/>
            </w:tcBorders>
            <w:shd w:val="clear" w:color="auto" w:fill="FFFFFF"/>
          </w:tcPr>
          <w:p w:rsidR="00FB2E43" w:rsidRPr="00511ED7" w:rsidRDefault="00FB2E43" w:rsidP="00081A5B">
            <w:pPr>
              <w:pStyle w:val="12"/>
              <w:jc w:val="center"/>
              <w:rPr>
                <w:spacing w:val="-4"/>
                <w:sz w:val="22"/>
                <w:szCs w:val="22"/>
              </w:rPr>
            </w:pPr>
            <w:r w:rsidRPr="00511ED7">
              <w:rPr>
                <w:spacing w:val="-4"/>
                <w:sz w:val="22"/>
                <w:szCs w:val="22"/>
              </w:rPr>
              <w:t>1—10</w:t>
            </w:r>
          </w:p>
        </w:tc>
      </w:tr>
    </w:tbl>
    <w:p w:rsidR="00FB2E43" w:rsidRPr="00511ED7" w:rsidRDefault="00FB2E43" w:rsidP="00FB2E43">
      <w:pPr>
        <w:pStyle w:val="12"/>
        <w:shd w:val="clear" w:color="auto" w:fill="FFFFFF"/>
        <w:tabs>
          <w:tab w:val="left" w:pos="180"/>
          <w:tab w:val="left" w:pos="360"/>
        </w:tabs>
        <w:ind w:firstLine="709"/>
        <w:jc w:val="both"/>
        <w:rPr>
          <w:color w:val="000000"/>
          <w:sz w:val="22"/>
          <w:szCs w:val="22"/>
        </w:rPr>
      </w:pPr>
    </w:p>
    <w:p w:rsidR="00FB2E43" w:rsidRPr="00511ED7" w:rsidRDefault="00FB2E43" w:rsidP="00FB2E43">
      <w:pPr>
        <w:pStyle w:val="12"/>
        <w:shd w:val="clear" w:color="auto" w:fill="FFFFFF"/>
        <w:tabs>
          <w:tab w:val="left" w:pos="180"/>
          <w:tab w:val="left" w:pos="360"/>
        </w:tabs>
        <w:ind w:firstLine="709"/>
        <w:jc w:val="both"/>
        <w:rPr>
          <w:color w:val="000000"/>
          <w:sz w:val="22"/>
          <w:szCs w:val="22"/>
        </w:rPr>
      </w:pPr>
      <w:r w:rsidRPr="00511ED7">
        <w:rPr>
          <w:color w:val="000000"/>
          <w:sz w:val="22"/>
          <w:szCs w:val="22"/>
        </w:rPr>
        <w:tab/>
        <w:t>Структура контрольної роботи складається з таких елементів:</w:t>
      </w:r>
    </w:p>
    <w:p w:rsidR="00FB2E43" w:rsidRPr="00511ED7" w:rsidRDefault="00FB2E43" w:rsidP="00FB2E43">
      <w:pPr>
        <w:pStyle w:val="12"/>
        <w:shd w:val="clear" w:color="auto" w:fill="FFFFFF"/>
        <w:tabs>
          <w:tab w:val="left" w:pos="180"/>
          <w:tab w:val="left" w:pos="360"/>
        </w:tabs>
        <w:ind w:firstLine="709"/>
        <w:jc w:val="both"/>
        <w:rPr>
          <w:color w:val="000000"/>
          <w:sz w:val="22"/>
          <w:szCs w:val="22"/>
        </w:rPr>
      </w:pPr>
      <w:r w:rsidRPr="00511ED7">
        <w:rPr>
          <w:color w:val="000000"/>
          <w:sz w:val="22"/>
          <w:szCs w:val="22"/>
        </w:rPr>
        <w:t>І. Теоретична частина – розкрити зміст теоретичних питань, можливо навести ряд показників для більш повного розкриття питання</w:t>
      </w:r>
    </w:p>
    <w:p w:rsidR="00FB2E43" w:rsidRPr="00511ED7" w:rsidRDefault="00FB2E43" w:rsidP="00FB2E43">
      <w:pPr>
        <w:widowControl w:val="0"/>
        <w:tabs>
          <w:tab w:val="left" w:pos="180"/>
          <w:tab w:val="left" w:pos="360"/>
        </w:tabs>
        <w:spacing w:after="0" w:line="240" w:lineRule="auto"/>
        <w:ind w:firstLine="709"/>
        <w:jc w:val="both"/>
        <w:rPr>
          <w:rFonts w:ascii="Times New Roman" w:hAnsi="Times New Roman" w:cs="Times New Roman"/>
          <w:color w:val="000000"/>
        </w:rPr>
      </w:pPr>
      <w:r w:rsidRPr="00511ED7">
        <w:rPr>
          <w:rFonts w:ascii="Times New Roman" w:hAnsi="Times New Roman" w:cs="Times New Roman"/>
          <w:color w:val="000000"/>
        </w:rPr>
        <w:t>ІІ. Практична частина – здійснити розрахунок запропонованих задач та зробіть необхідні висновки.</w:t>
      </w:r>
    </w:p>
    <w:p w:rsidR="00FB2E43" w:rsidRPr="00511ED7" w:rsidRDefault="00FB2E43" w:rsidP="00FB2E43">
      <w:pPr>
        <w:widowControl w:val="0"/>
        <w:tabs>
          <w:tab w:val="left" w:pos="180"/>
          <w:tab w:val="left" w:pos="360"/>
        </w:tabs>
        <w:spacing w:after="0" w:line="240" w:lineRule="auto"/>
        <w:ind w:firstLine="709"/>
        <w:jc w:val="both"/>
        <w:rPr>
          <w:rFonts w:ascii="Times New Roman" w:hAnsi="Times New Roman" w:cs="Times New Roman"/>
          <w:color w:val="000000"/>
        </w:rPr>
      </w:pPr>
      <w:r w:rsidRPr="00511ED7">
        <w:rPr>
          <w:rFonts w:ascii="Times New Roman" w:hAnsi="Times New Roman" w:cs="Times New Roman"/>
          <w:color w:val="000000"/>
        </w:rPr>
        <w:t>Структура контрольної роботи студентів заочної форми навчання така як і у студентів денної.</w:t>
      </w:r>
    </w:p>
    <w:p w:rsidR="00FB2E43" w:rsidRPr="00511ED7" w:rsidRDefault="00FB2E43" w:rsidP="00FB2E43">
      <w:pPr>
        <w:pStyle w:val="12"/>
        <w:ind w:firstLine="709"/>
        <w:jc w:val="both"/>
        <w:rPr>
          <w:spacing w:val="-4"/>
          <w:sz w:val="22"/>
          <w:szCs w:val="22"/>
        </w:rPr>
      </w:pPr>
      <w:r w:rsidRPr="00511ED7">
        <w:rPr>
          <w:spacing w:val="-4"/>
          <w:sz w:val="22"/>
          <w:szCs w:val="22"/>
        </w:rPr>
        <w:t xml:space="preserve">За відсутності студента на контрольному заході без поважних причин модуль вважається не опанованим. </w:t>
      </w:r>
      <w:r w:rsidRPr="00511ED7">
        <w:rPr>
          <w:spacing w:val="-4"/>
          <w:sz w:val="22"/>
          <w:szCs w:val="22"/>
        </w:rPr>
        <w:lastRenderedPageBreak/>
        <w:t>Перескладання модулів здійснюється у терміни визначені викладачем. Результати модульного контролю доводяться до відома студентів.</w:t>
      </w:r>
    </w:p>
    <w:p w:rsidR="00FB2E43" w:rsidRPr="00511ED7" w:rsidRDefault="00FB2E43" w:rsidP="00FB2E43">
      <w:pPr>
        <w:spacing w:after="0" w:line="240" w:lineRule="auto"/>
        <w:ind w:firstLine="709"/>
        <w:jc w:val="both"/>
        <w:rPr>
          <w:rFonts w:ascii="Times New Roman" w:hAnsi="Times New Roman" w:cs="Times New Roman"/>
          <w:spacing w:val="-4"/>
        </w:rPr>
      </w:pPr>
      <w:r w:rsidRPr="00511ED7">
        <w:rPr>
          <w:rFonts w:ascii="Times New Roman" w:hAnsi="Times New Roman" w:cs="Times New Roman"/>
          <w:spacing w:val="-4"/>
        </w:rPr>
        <w:t xml:space="preserve">Максимальна кількість балів за модулями дорівнює 80 балів (30 + 10 (1 модуль)+ 10(2 модуль)+10 (3 модуль)+ 20 (ІЗ)). </w:t>
      </w:r>
    </w:p>
    <w:p w:rsidR="00FB2E43" w:rsidRPr="00511ED7" w:rsidRDefault="00FB2E43" w:rsidP="00FB2E43">
      <w:pPr>
        <w:pStyle w:val="12"/>
        <w:ind w:firstLine="709"/>
        <w:jc w:val="both"/>
        <w:rPr>
          <w:b/>
          <w:color w:val="000000"/>
          <w:sz w:val="22"/>
          <w:szCs w:val="22"/>
        </w:rPr>
      </w:pPr>
      <w:r w:rsidRPr="00511ED7">
        <w:rPr>
          <w:b/>
          <w:color w:val="000000"/>
          <w:sz w:val="22"/>
          <w:szCs w:val="22"/>
        </w:rPr>
        <w:t>Підсумковий контроль.</w:t>
      </w:r>
    </w:p>
    <w:p w:rsidR="00FB2E43" w:rsidRPr="00511ED7" w:rsidRDefault="00FB2E43" w:rsidP="00FB2E43">
      <w:pPr>
        <w:pStyle w:val="12"/>
        <w:ind w:firstLine="709"/>
        <w:jc w:val="both"/>
        <w:rPr>
          <w:color w:val="000000"/>
          <w:sz w:val="22"/>
          <w:szCs w:val="22"/>
        </w:rPr>
      </w:pPr>
      <w:r w:rsidRPr="00511ED7">
        <w:rPr>
          <w:color w:val="000000"/>
          <w:sz w:val="22"/>
          <w:szCs w:val="22"/>
        </w:rPr>
        <w:t>Підсумковий контроль – комплексне оцінювання якості засвоєння навчального матеріалу дисципліни за всіма видами навчальних занять. Підсумковий контроль здійснюється у формі заліку. Основним завданням заліку є перевірка розуміння студентами програмного матеріалу дисципліни в цілому, розуміння логіки та взаємозв’язків між окремими розділами, здатність творчо використовувати отриманні знання.</w:t>
      </w:r>
    </w:p>
    <w:p w:rsidR="00FB2E43" w:rsidRPr="00511ED7" w:rsidRDefault="00FB2E43" w:rsidP="00FB2E43">
      <w:pPr>
        <w:pStyle w:val="12"/>
        <w:ind w:firstLine="709"/>
        <w:jc w:val="center"/>
        <w:rPr>
          <w:b/>
          <w:color w:val="000000"/>
          <w:sz w:val="22"/>
          <w:szCs w:val="22"/>
        </w:rPr>
      </w:pPr>
    </w:p>
    <w:p w:rsidR="00FB2E43" w:rsidRPr="00511ED7" w:rsidRDefault="00FB2E43" w:rsidP="00FB2E43">
      <w:pPr>
        <w:pStyle w:val="12"/>
        <w:ind w:firstLine="709"/>
        <w:jc w:val="center"/>
        <w:rPr>
          <w:color w:val="000000"/>
          <w:sz w:val="22"/>
          <w:szCs w:val="22"/>
        </w:rPr>
      </w:pPr>
      <w:r w:rsidRPr="00511ED7">
        <w:rPr>
          <w:b/>
          <w:color w:val="000000"/>
          <w:sz w:val="22"/>
          <w:szCs w:val="22"/>
        </w:rPr>
        <w:t xml:space="preserve">Таблиця </w:t>
      </w:r>
      <w:r>
        <w:rPr>
          <w:b/>
          <w:color w:val="000000"/>
          <w:sz w:val="22"/>
          <w:szCs w:val="22"/>
        </w:rPr>
        <w:t>5</w:t>
      </w:r>
      <w:r w:rsidRPr="00511ED7">
        <w:rPr>
          <w:b/>
          <w:color w:val="000000"/>
          <w:sz w:val="22"/>
          <w:szCs w:val="22"/>
        </w:rPr>
        <w:t xml:space="preserve">.2. </w:t>
      </w:r>
      <w:r w:rsidRPr="00511ED7">
        <w:rPr>
          <w:color w:val="000000"/>
          <w:sz w:val="22"/>
          <w:szCs w:val="22"/>
        </w:rPr>
        <w:t>Шкала оцінювання підсумкового контролю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9"/>
        <w:gridCol w:w="869"/>
        <w:gridCol w:w="2419"/>
        <w:gridCol w:w="1603"/>
      </w:tblGrid>
      <w:tr w:rsidR="00FB2E43" w:rsidRPr="00511ED7" w:rsidTr="00081A5B">
        <w:tc>
          <w:tcPr>
            <w:tcW w:w="1054" w:type="pct"/>
            <w:vMerge w:val="restart"/>
            <w:vAlign w:val="center"/>
          </w:tcPr>
          <w:p w:rsidR="00FB2E43" w:rsidRPr="00511ED7" w:rsidRDefault="00FB2E43" w:rsidP="00081A5B">
            <w:pPr>
              <w:widowControl w:val="0"/>
              <w:spacing w:after="0" w:line="240" w:lineRule="auto"/>
              <w:jc w:val="center"/>
              <w:rPr>
                <w:rFonts w:ascii="Times New Roman" w:hAnsi="Times New Roman" w:cs="Times New Roman"/>
                <w:i/>
              </w:rPr>
            </w:pPr>
            <w:r w:rsidRPr="00511ED7">
              <w:rPr>
                <w:rFonts w:ascii="Times New Roman" w:hAnsi="Times New Roman" w:cs="Times New Roman"/>
                <w:i/>
              </w:rPr>
              <w:t>Кількість балів для підсумкового оцінювання</w:t>
            </w:r>
          </w:p>
        </w:tc>
        <w:tc>
          <w:tcPr>
            <w:tcW w:w="2781" w:type="pct"/>
            <w:gridSpan w:val="2"/>
            <w:vAlign w:val="center"/>
          </w:tcPr>
          <w:p w:rsidR="00FB2E43" w:rsidRPr="00511ED7" w:rsidRDefault="00FB2E43" w:rsidP="00081A5B">
            <w:pPr>
              <w:widowControl w:val="0"/>
              <w:spacing w:after="0" w:line="240" w:lineRule="auto"/>
              <w:jc w:val="center"/>
              <w:rPr>
                <w:rFonts w:ascii="Times New Roman" w:hAnsi="Times New Roman" w:cs="Times New Roman"/>
                <w:i/>
              </w:rPr>
            </w:pPr>
            <w:r w:rsidRPr="00511ED7">
              <w:rPr>
                <w:rFonts w:ascii="Times New Roman" w:hAnsi="Times New Roman" w:cs="Times New Roman"/>
                <w:i/>
              </w:rPr>
              <w:t>ЕСТS</w:t>
            </w:r>
          </w:p>
        </w:tc>
        <w:tc>
          <w:tcPr>
            <w:tcW w:w="1165" w:type="pct"/>
            <w:vMerge w:val="restart"/>
            <w:vAlign w:val="center"/>
          </w:tcPr>
          <w:p w:rsidR="00FB2E43" w:rsidRPr="00511ED7" w:rsidRDefault="00FB2E43" w:rsidP="00081A5B">
            <w:pPr>
              <w:widowControl w:val="0"/>
              <w:spacing w:after="0" w:line="240" w:lineRule="auto"/>
              <w:jc w:val="center"/>
              <w:rPr>
                <w:rFonts w:ascii="Times New Roman" w:hAnsi="Times New Roman" w:cs="Times New Roman"/>
                <w:i/>
              </w:rPr>
            </w:pPr>
            <w:r w:rsidRPr="00511ED7">
              <w:rPr>
                <w:rFonts w:ascii="Times New Roman" w:hAnsi="Times New Roman" w:cs="Times New Roman"/>
                <w:i/>
              </w:rPr>
              <w:t>Чотирибальна оцінка</w:t>
            </w:r>
          </w:p>
        </w:tc>
      </w:tr>
      <w:tr w:rsidR="00FB2E43" w:rsidRPr="00511ED7" w:rsidTr="00081A5B">
        <w:tc>
          <w:tcPr>
            <w:tcW w:w="1054" w:type="pct"/>
            <w:vMerge/>
            <w:vAlign w:val="center"/>
          </w:tcPr>
          <w:p w:rsidR="00FB2E43" w:rsidRPr="00511ED7" w:rsidRDefault="00FB2E43" w:rsidP="00081A5B">
            <w:pPr>
              <w:widowControl w:val="0"/>
              <w:spacing w:after="0" w:line="240" w:lineRule="auto"/>
              <w:jc w:val="center"/>
              <w:rPr>
                <w:rFonts w:ascii="Times New Roman" w:hAnsi="Times New Roman" w:cs="Times New Roman"/>
                <w:i/>
              </w:rPr>
            </w:pPr>
          </w:p>
        </w:tc>
        <w:tc>
          <w:tcPr>
            <w:tcW w:w="638" w:type="pct"/>
            <w:vAlign w:val="center"/>
          </w:tcPr>
          <w:p w:rsidR="00FB2E43" w:rsidRPr="00511ED7" w:rsidRDefault="00FB2E43" w:rsidP="00081A5B">
            <w:pPr>
              <w:widowControl w:val="0"/>
              <w:spacing w:after="0" w:line="240" w:lineRule="auto"/>
              <w:jc w:val="center"/>
              <w:rPr>
                <w:rFonts w:ascii="Times New Roman" w:hAnsi="Times New Roman" w:cs="Times New Roman"/>
                <w:i/>
              </w:rPr>
            </w:pPr>
            <w:r w:rsidRPr="00511ED7">
              <w:rPr>
                <w:rFonts w:ascii="Times New Roman" w:hAnsi="Times New Roman" w:cs="Times New Roman"/>
                <w:i/>
              </w:rPr>
              <w:t>Оцінка</w:t>
            </w:r>
          </w:p>
        </w:tc>
        <w:tc>
          <w:tcPr>
            <w:tcW w:w="2143" w:type="pct"/>
            <w:vAlign w:val="center"/>
          </w:tcPr>
          <w:p w:rsidR="00FB2E43" w:rsidRPr="00511ED7" w:rsidRDefault="00FB2E43" w:rsidP="00081A5B">
            <w:pPr>
              <w:widowControl w:val="0"/>
              <w:spacing w:after="0" w:line="240" w:lineRule="auto"/>
              <w:jc w:val="center"/>
              <w:rPr>
                <w:rFonts w:ascii="Times New Roman" w:hAnsi="Times New Roman" w:cs="Times New Roman"/>
                <w:i/>
              </w:rPr>
            </w:pPr>
            <w:r w:rsidRPr="00511ED7">
              <w:rPr>
                <w:rFonts w:ascii="Times New Roman" w:hAnsi="Times New Roman" w:cs="Times New Roman"/>
                <w:i/>
              </w:rPr>
              <w:t>Значення оцінки</w:t>
            </w:r>
          </w:p>
        </w:tc>
        <w:tc>
          <w:tcPr>
            <w:tcW w:w="1165" w:type="pct"/>
            <w:vMerge/>
            <w:vAlign w:val="center"/>
          </w:tcPr>
          <w:p w:rsidR="00FB2E43" w:rsidRPr="00511ED7" w:rsidRDefault="00FB2E43" w:rsidP="00081A5B">
            <w:pPr>
              <w:widowControl w:val="0"/>
              <w:spacing w:after="0" w:line="240" w:lineRule="auto"/>
              <w:jc w:val="center"/>
              <w:rPr>
                <w:rFonts w:ascii="Times New Roman" w:hAnsi="Times New Roman" w:cs="Times New Roman"/>
                <w:i/>
              </w:rPr>
            </w:pPr>
          </w:p>
        </w:tc>
      </w:tr>
      <w:tr w:rsidR="00FB2E43" w:rsidRPr="00511ED7" w:rsidTr="00081A5B">
        <w:tc>
          <w:tcPr>
            <w:tcW w:w="1054" w:type="pct"/>
            <w:vAlign w:val="center"/>
          </w:tcPr>
          <w:p w:rsidR="00FB2E43" w:rsidRPr="00511ED7" w:rsidRDefault="00FB2E43" w:rsidP="00081A5B">
            <w:pPr>
              <w:widowControl w:val="0"/>
              <w:spacing w:after="0" w:line="240" w:lineRule="auto"/>
              <w:jc w:val="center"/>
              <w:rPr>
                <w:rFonts w:ascii="Times New Roman" w:hAnsi="Times New Roman" w:cs="Times New Roman"/>
                <w:i/>
              </w:rPr>
            </w:pPr>
            <w:r w:rsidRPr="00511ED7">
              <w:rPr>
                <w:rFonts w:ascii="Times New Roman" w:hAnsi="Times New Roman" w:cs="Times New Roman"/>
                <w:i/>
              </w:rPr>
              <w:t>1</w:t>
            </w:r>
          </w:p>
        </w:tc>
        <w:tc>
          <w:tcPr>
            <w:tcW w:w="638" w:type="pct"/>
            <w:vAlign w:val="center"/>
          </w:tcPr>
          <w:p w:rsidR="00FB2E43" w:rsidRPr="00511ED7" w:rsidRDefault="00FB2E43" w:rsidP="00081A5B">
            <w:pPr>
              <w:widowControl w:val="0"/>
              <w:spacing w:after="0" w:line="240" w:lineRule="auto"/>
              <w:jc w:val="center"/>
              <w:rPr>
                <w:rFonts w:ascii="Times New Roman" w:hAnsi="Times New Roman" w:cs="Times New Roman"/>
                <w:i/>
              </w:rPr>
            </w:pPr>
            <w:r w:rsidRPr="00511ED7">
              <w:rPr>
                <w:rFonts w:ascii="Times New Roman" w:hAnsi="Times New Roman" w:cs="Times New Roman"/>
                <w:i/>
              </w:rPr>
              <w:t>2</w:t>
            </w:r>
          </w:p>
        </w:tc>
        <w:tc>
          <w:tcPr>
            <w:tcW w:w="2143" w:type="pct"/>
            <w:vAlign w:val="center"/>
          </w:tcPr>
          <w:p w:rsidR="00FB2E43" w:rsidRPr="00511ED7" w:rsidRDefault="00FB2E43" w:rsidP="00081A5B">
            <w:pPr>
              <w:widowControl w:val="0"/>
              <w:spacing w:after="0" w:line="240" w:lineRule="auto"/>
              <w:jc w:val="center"/>
              <w:rPr>
                <w:rFonts w:ascii="Times New Roman" w:hAnsi="Times New Roman" w:cs="Times New Roman"/>
                <w:i/>
              </w:rPr>
            </w:pPr>
            <w:r w:rsidRPr="00511ED7">
              <w:rPr>
                <w:rFonts w:ascii="Times New Roman" w:hAnsi="Times New Roman" w:cs="Times New Roman"/>
                <w:i/>
              </w:rPr>
              <w:t>3</w:t>
            </w:r>
          </w:p>
        </w:tc>
        <w:tc>
          <w:tcPr>
            <w:tcW w:w="1165" w:type="pct"/>
            <w:vAlign w:val="center"/>
          </w:tcPr>
          <w:p w:rsidR="00FB2E43" w:rsidRPr="00511ED7" w:rsidRDefault="00FB2E43" w:rsidP="00081A5B">
            <w:pPr>
              <w:widowControl w:val="0"/>
              <w:spacing w:after="0" w:line="240" w:lineRule="auto"/>
              <w:jc w:val="center"/>
              <w:rPr>
                <w:rFonts w:ascii="Times New Roman" w:hAnsi="Times New Roman" w:cs="Times New Roman"/>
                <w:i/>
              </w:rPr>
            </w:pPr>
            <w:r w:rsidRPr="00511ED7">
              <w:rPr>
                <w:rFonts w:ascii="Times New Roman" w:hAnsi="Times New Roman" w:cs="Times New Roman"/>
                <w:i/>
              </w:rPr>
              <w:t>4</w:t>
            </w:r>
          </w:p>
        </w:tc>
      </w:tr>
      <w:tr w:rsidR="00FB2E43" w:rsidRPr="00511ED7" w:rsidTr="00081A5B">
        <w:tc>
          <w:tcPr>
            <w:tcW w:w="1054" w:type="pct"/>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90-100</w:t>
            </w:r>
          </w:p>
        </w:tc>
        <w:tc>
          <w:tcPr>
            <w:tcW w:w="638" w:type="pct"/>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A</w:t>
            </w:r>
          </w:p>
        </w:tc>
        <w:tc>
          <w:tcPr>
            <w:tcW w:w="2143" w:type="pct"/>
          </w:tcPr>
          <w:p w:rsidR="00FB2E43" w:rsidRPr="00511ED7" w:rsidRDefault="00FB2E43" w:rsidP="00081A5B">
            <w:pPr>
              <w:widowControl w:val="0"/>
              <w:spacing w:after="0" w:line="240" w:lineRule="auto"/>
              <w:jc w:val="both"/>
              <w:rPr>
                <w:rFonts w:ascii="Times New Roman" w:hAnsi="Times New Roman" w:cs="Times New Roman"/>
              </w:rPr>
            </w:pPr>
            <w:r w:rsidRPr="00511ED7">
              <w:rPr>
                <w:rFonts w:ascii="Times New Roman" w:hAnsi="Times New Roman" w:cs="Times New Roman"/>
                <w:i/>
              </w:rPr>
              <w:t>Відмінно</w:t>
            </w:r>
            <w:r w:rsidRPr="00511ED7">
              <w:rPr>
                <w:rFonts w:ascii="Times New Roman" w:hAnsi="Times New Roman" w:cs="Times New Roman"/>
              </w:rPr>
              <w:t xml:space="preserve"> – видатна робота з мінімальними помилками</w:t>
            </w:r>
          </w:p>
        </w:tc>
        <w:tc>
          <w:tcPr>
            <w:tcW w:w="1165" w:type="pct"/>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5</w:t>
            </w:r>
          </w:p>
        </w:tc>
      </w:tr>
      <w:tr w:rsidR="00FB2E43" w:rsidRPr="00511ED7" w:rsidTr="00081A5B">
        <w:tc>
          <w:tcPr>
            <w:tcW w:w="1054" w:type="pct"/>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82-89</w:t>
            </w:r>
          </w:p>
        </w:tc>
        <w:tc>
          <w:tcPr>
            <w:tcW w:w="638" w:type="pct"/>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B</w:t>
            </w:r>
          </w:p>
        </w:tc>
        <w:tc>
          <w:tcPr>
            <w:tcW w:w="2143" w:type="pct"/>
          </w:tcPr>
          <w:p w:rsidR="00FB2E43" w:rsidRPr="00511ED7" w:rsidRDefault="00FB2E43" w:rsidP="00081A5B">
            <w:pPr>
              <w:widowControl w:val="0"/>
              <w:spacing w:after="0" w:line="240" w:lineRule="auto"/>
              <w:jc w:val="both"/>
              <w:rPr>
                <w:rFonts w:ascii="Times New Roman" w:hAnsi="Times New Roman" w:cs="Times New Roman"/>
              </w:rPr>
            </w:pPr>
            <w:r w:rsidRPr="00511ED7">
              <w:rPr>
                <w:rFonts w:ascii="Times New Roman" w:hAnsi="Times New Roman" w:cs="Times New Roman"/>
                <w:i/>
              </w:rPr>
              <w:t>Дуже добре</w:t>
            </w:r>
            <w:r w:rsidRPr="00511ED7">
              <w:rPr>
                <w:rFonts w:ascii="Times New Roman" w:hAnsi="Times New Roman" w:cs="Times New Roman"/>
              </w:rPr>
              <w:t xml:space="preserve"> – вище середнього стандарту, але з деякими поширеними помилками</w:t>
            </w:r>
          </w:p>
        </w:tc>
        <w:tc>
          <w:tcPr>
            <w:tcW w:w="1165" w:type="pct"/>
            <w:vMerge w:val="restart"/>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4</w:t>
            </w:r>
          </w:p>
        </w:tc>
      </w:tr>
      <w:tr w:rsidR="00FB2E43" w:rsidRPr="00511ED7" w:rsidTr="00081A5B">
        <w:tc>
          <w:tcPr>
            <w:tcW w:w="1054" w:type="pct"/>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74-81</w:t>
            </w:r>
          </w:p>
        </w:tc>
        <w:tc>
          <w:tcPr>
            <w:tcW w:w="638" w:type="pct"/>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C</w:t>
            </w:r>
          </w:p>
        </w:tc>
        <w:tc>
          <w:tcPr>
            <w:tcW w:w="2143" w:type="pct"/>
          </w:tcPr>
          <w:p w:rsidR="00FB2E43" w:rsidRPr="00511ED7" w:rsidRDefault="00FB2E43" w:rsidP="00081A5B">
            <w:pPr>
              <w:widowControl w:val="0"/>
              <w:spacing w:after="0" w:line="240" w:lineRule="auto"/>
              <w:jc w:val="both"/>
              <w:rPr>
                <w:rFonts w:ascii="Times New Roman" w:hAnsi="Times New Roman" w:cs="Times New Roman"/>
              </w:rPr>
            </w:pPr>
            <w:r w:rsidRPr="00511ED7">
              <w:rPr>
                <w:rFonts w:ascii="Times New Roman" w:hAnsi="Times New Roman" w:cs="Times New Roman"/>
                <w:i/>
              </w:rPr>
              <w:t>Добре</w:t>
            </w:r>
            <w:r w:rsidRPr="00511ED7">
              <w:rPr>
                <w:rFonts w:ascii="Times New Roman" w:hAnsi="Times New Roman" w:cs="Times New Roman"/>
              </w:rPr>
              <w:t xml:space="preserve"> – в цілому хороша робота, але з помітними помилками</w:t>
            </w:r>
          </w:p>
        </w:tc>
        <w:tc>
          <w:tcPr>
            <w:tcW w:w="1165" w:type="pct"/>
            <w:vMerge/>
            <w:vAlign w:val="center"/>
          </w:tcPr>
          <w:p w:rsidR="00FB2E43" w:rsidRPr="00511ED7" w:rsidRDefault="00FB2E43" w:rsidP="00081A5B">
            <w:pPr>
              <w:widowControl w:val="0"/>
              <w:spacing w:after="0" w:line="240" w:lineRule="auto"/>
              <w:jc w:val="center"/>
              <w:rPr>
                <w:rFonts w:ascii="Times New Roman" w:hAnsi="Times New Roman" w:cs="Times New Roman"/>
              </w:rPr>
            </w:pPr>
          </w:p>
        </w:tc>
      </w:tr>
      <w:tr w:rsidR="00FB2E43" w:rsidRPr="00511ED7" w:rsidTr="00081A5B">
        <w:tc>
          <w:tcPr>
            <w:tcW w:w="1054" w:type="pct"/>
            <w:tcBorders>
              <w:bottom w:val="single" w:sz="4" w:space="0" w:color="auto"/>
            </w:tcBorders>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64-73</w:t>
            </w:r>
          </w:p>
        </w:tc>
        <w:tc>
          <w:tcPr>
            <w:tcW w:w="638" w:type="pct"/>
            <w:tcBorders>
              <w:bottom w:val="single" w:sz="4" w:space="0" w:color="auto"/>
            </w:tcBorders>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D</w:t>
            </w:r>
          </w:p>
        </w:tc>
        <w:tc>
          <w:tcPr>
            <w:tcW w:w="2143" w:type="pct"/>
            <w:tcBorders>
              <w:bottom w:val="single" w:sz="4" w:space="0" w:color="auto"/>
            </w:tcBorders>
          </w:tcPr>
          <w:p w:rsidR="00FB2E43" w:rsidRPr="00511ED7" w:rsidRDefault="00FB2E43" w:rsidP="00081A5B">
            <w:pPr>
              <w:widowControl w:val="0"/>
              <w:spacing w:after="0" w:line="240" w:lineRule="auto"/>
              <w:jc w:val="both"/>
              <w:rPr>
                <w:rFonts w:ascii="Times New Roman" w:hAnsi="Times New Roman" w:cs="Times New Roman"/>
              </w:rPr>
            </w:pPr>
            <w:r w:rsidRPr="00511ED7">
              <w:rPr>
                <w:rFonts w:ascii="Times New Roman" w:hAnsi="Times New Roman" w:cs="Times New Roman"/>
                <w:i/>
              </w:rPr>
              <w:t>Задовільно</w:t>
            </w:r>
            <w:r w:rsidRPr="00511ED7">
              <w:rPr>
                <w:rFonts w:ascii="Times New Roman" w:hAnsi="Times New Roman" w:cs="Times New Roman"/>
              </w:rPr>
              <w:t xml:space="preserve"> – пристойно, але із значними помилками</w:t>
            </w:r>
          </w:p>
        </w:tc>
        <w:tc>
          <w:tcPr>
            <w:tcW w:w="1165" w:type="pct"/>
            <w:vMerge w:val="restart"/>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3</w:t>
            </w:r>
          </w:p>
        </w:tc>
      </w:tr>
      <w:tr w:rsidR="00FB2E43" w:rsidRPr="00511ED7" w:rsidTr="00081A5B">
        <w:tc>
          <w:tcPr>
            <w:tcW w:w="1054" w:type="pct"/>
            <w:tcBorders>
              <w:top w:val="single" w:sz="4" w:space="0" w:color="auto"/>
              <w:left w:val="single" w:sz="4" w:space="0" w:color="auto"/>
              <w:bottom w:val="single" w:sz="4" w:space="0" w:color="auto"/>
            </w:tcBorders>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60-63</w:t>
            </w:r>
          </w:p>
        </w:tc>
        <w:tc>
          <w:tcPr>
            <w:tcW w:w="638" w:type="pct"/>
            <w:tcBorders>
              <w:top w:val="single" w:sz="4" w:space="0" w:color="auto"/>
              <w:bottom w:val="single" w:sz="4" w:space="0" w:color="auto"/>
            </w:tcBorders>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E</w:t>
            </w:r>
          </w:p>
        </w:tc>
        <w:tc>
          <w:tcPr>
            <w:tcW w:w="2143" w:type="pct"/>
            <w:tcBorders>
              <w:top w:val="single" w:sz="4" w:space="0" w:color="auto"/>
              <w:bottom w:val="single" w:sz="4" w:space="0" w:color="auto"/>
            </w:tcBorders>
          </w:tcPr>
          <w:p w:rsidR="00FB2E43" w:rsidRPr="00511ED7" w:rsidRDefault="00FB2E43" w:rsidP="00081A5B">
            <w:pPr>
              <w:widowControl w:val="0"/>
              <w:spacing w:after="0" w:line="240" w:lineRule="auto"/>
              <w:jc w:val="both"/>
              <w:rPr>
                <w:rFonts w:ascii="Times New Roman" w:hAnsi="Times New Roman" w:cs="Times New Roman"/>
              </w:rPr>
            </w:pPr>
            <w:r w:rsidRPr="00511ED7">
              <w:rPr>
                <w:rFonts w:ascii="Times New Roman" w:hAnsi="Times New Roman" w:cs="Times New Roman"/>
                <w:i/>
              </w:rPr>
              <w:t>Достатньо</w:t>
            </w:r>
            <w:r w:rsidRPr="00511ED7">
              <w:rPr>
                <w:rFonts w:ascii="Times New Roman" w:hAnsi="Times New Roman" w:cs="Times New Roman"/>
              </w:rPr>
              <w:t xml:space="preserve"> – задовольняє мінімальним вимогам</w:t>
            </w:r>
          </w:p>
        </w:tc>
        <w:tc>
          <w:tcPr>
            <w:tcW w:w="1165" w:type="pct"/>
            <w:vMerge/>
            <w:tcBorders>
              <w:bottom w:val="single" w:sz="4" w:space="0" w:color="auto"/>
            </w:tcBorders>
            <w:vAlign w:val="center"/>
          </w:tcPr>
          <w:p w:rsidR="00FB2E43" w:rsidRPr="00511ED7" w:rsidRDefault="00FB2E43" w:rsidP="00081A5B">
            <w:pPr>
              <w:widowControl w:val="0"/>
              <w:spacing w:after="0" w:line="240" w:lineRule="auto"/>
              <w:jc w:val="center"/>
              <w:rPr>
                <w:rFonts w:ascii="Times New Roman" w:hAnsi="Times New Roman" w:cs="Times New Roman"/>
              </w:rPr>
            </w:pPr>
          </w:p>
        </w:tc>
      </w:tr>
      <w:tr w:rsidR="00FB2E43" w:rsidRPr="00511ED7" w:rsidTr="00081A5B">
        <w:tc>
          <w:tcPr>
            <w:tcW w:w="1054" w:type="pct"/>
            <w:tcBorders>
              <w:top w:val="single" w:sz="4" w:space="0" w:color="auto"/>
            </w:tcBorders>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lastRenderedPageBreak/>
              <w:t>35-59</w:t>
            </w:r>
          </w:p>
        </w:tc>
        <w:tc>
          <w:tcPr>
            <w:tcW w:w="638" w:type="pct"/>
            <w:tcBorders>
              <w:top w:val="single" w:sz="4" w:space="0" w:color="auto"/>
            </w:tcBorders>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FX</w:t>
            </w:r>
          </w:p>
        </w:tc>
        <w:tc>
          <w:tcPr>
            <w:tcW w:w="2143" w:type="pct"/>
            <w:tcBorders>
              <w:top w:val="single" w:sz="4" w:space="0" w:color="auto"/>
            </w:tcBorders>
          </w:tcPr>
          <w:p w:rsidR="00FB2E43" w:rsidRPr="00511ED7" w:rsidRDefault="00FB2E43" w:rsidP="00081A5B">
            <w:pPr>
              <w:widowControl w:val="0"/>
              <w:spacing w:after="0" w:line="240" w:lineRule="auto"/>
              <w:jc w:val="both"/>
              <w:rPr>
                <w:rFonts w:ascii="Times New Roman" w:hAnsi="Times New Roman" w:cs="Times New Roman"/>
              </w:rPr>
            </w:pPr>
            <w:r w:rsidRPr="00511ED7">
              <w:rPr>
                <w:rFonts w:ascii="Times New Roman" w:hAnsi="Times New Roman" w:cs="Times New Roman"/>
                <w:i/>
              </w:rPr>
              <w:t>Не прийнято</w:t>
            </w:r>
            <w:r w:rsidRPr="00511ED7">
              <w:rPr>
                <w:rFonts w:ascii="Times New Roman" w:hAnsi="Times New Roman" w:cs="Times New Roman"/>
              </w:rPr>
              <w:t xml:space="preserve"> – необхідне доопрацювання</w:t>
            </w:r>
          </w:p>
        </w:tc>
        <w:tc>
          <w:tcPr>
            <w:tcW w:w="1165" w:type="pct"/>
            <w:vMerge w:val="restart"/>
            <w:tcBorders>
              <w:top w:val="single" w:sz="4" w:space="0" w:color="auto"/>
            </w:tcBorders>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2</w:t>
            </w:r>
          </w:p>
        </w:tc>
      </w:tr>
      <w:tr w:rsidR="00FB2E43" w:rsidRPr="00511ED7" w:rsidTr="00081A5B">
        <w:tc>
          <w:tcPr>
            <w:tcW w:w="1054" w:type="pct"/>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1-34</w:t>
            </w:r>
          </w:p>
        </w:tc>
        <w:tc>
          <w:tcPr>
            <w:tcW w:w="638" w:type="pct"/>
            <w:vAlign w:val="center"/>
          </w:tcPr>
          <w:p w:rsidR="00FB2E43" w:rsidRPr="00511ED7" w:rsidRDefault="00FB2E43" w:rsidP="00081A5B">
            <w:pPr>
              <w:widowControl w:val="0"/>
              <w:spacing w:after="0" w:line="240" w:lineRule="auto"/>
              <w:jc w:val="center"/>
              <w:rPr>
                <w:rFonts w:ascii="Times New Roman" w:hAnsi="Times New Roman" w:cs="Times New Roman"/>
              </w:rPr>
            </w:pPr>
            <w:r w:rsidRPr="00511ED7">
              <w:rPr>
                <w:rFonts w:ascii="Times New Roman" w:hAnsi="Times New Roman" w:cs="Times New Roman"/>
              </w:rPr>
              <w:t>F</w:t>
            </w:r>
          </w:p>
        </w:tc>
        <w:tc>
          <w:tcPr>
            <w:tcW w:w="2143" w:type="pct"/>
          </w:tcPr>
          <w:p w:rsidR="00FB2E43" w:rsidRPr="00511ED7" w:rsidRDefault="00FB2E43" w:rsidP="00081A5B">
            <w:pPr>
              <w:widowControl w:val="0"/>
              <w:spacing w:after="0" w:line="240" w:lineRule="auto"/>
              <w:jc w:val="both"/>
              <w:rPr>
                <w:rFonts w:ascii="Times New Roman" w:hAnsi="Times New Roman" w:cs="Times New Roman"/>
              </w:rPr>
            </w:pPr>
            <w:r w:rsidRPr="00511ED7">
              <w:rPr>
                <w:rFonts w:ascii="Times New Roman" w:hAnsi="Times New Roman" w:cs="Times New Roman"/>
                <w:i/>
              </w:rPr>
              <w:t>Не прийнято</w:t>
            </w:r>
            <w:r w:rsidRPr="00511ED7">
              <w:rPr>
                <w:rFonts w:ascii="Times New Roman" w:hAnsi="Times New Roman" w:cs="Times New Roman"/>
              </w:rPr>
              <w:t xml:space="preserve"> – необхідно переробити</w:t>
            </w:r>
          </w:p>
        </w:tc>
        <w:tc>
          <w:tcPr>
            <w:tcW w:w="1165" w:type="pct"/>
            <w:vMerge/>
          </w:tcPr>
          <w:p w:rsidR="00FB2E43" w:rsidRPr="00511ED7" w:rsidRDefault="00FB2E43" w:rsidP="00081A5B">
            <w:pPr>
              <w:widowControl w:val="0"/>
              <w:spacing w:after="0" w:line="240" w:lineRule="auto"/>
              <w:jc w:val="both"/>
              <w:rPr>
                <w:rFonts w:ascii="Times New Roman" w:hAnsi="Times New Roman" w:cs="Times New Roman"/>
              </w:rPr>
            </w:pPr>
          </w:p>
        </w:tc>
      </w:tr>
    </w:tbl>
    <w:p w:rsidR="00FB2E43" w:rsidRPr="00511ED7" w:rsidRDefault="00FB2E43" w:rsidP="00FB2E43">
      <w:pPr>
        <w:spacing w:after="0" w:line="240" w:lineRule="auto"/>
        <w:ind w:firstLine="709"/>
        <w:jc w:val="both"/>
        <w:rPr>
          <w:rFonts w:ascii="Times New Roman" w:hAnsi="Times New Roman" w:cs="Times New Roman"/>
          <w:spacing w:val="-4"/>
        </w:rPr>
      </w:pPr>
      <w:r w:rsidRPr="00511ED7">
        <w:rPr>
          <w:rFonts w:ascii="Times New Roman" w:hAnsi="Times New Roman" w:cs="Times New Roman"/>
          <w:spacing w:val="-4"/>
        </w:rPr>
        <w:t>Білет містить 2 теоретичні питання на розуміння сутності управління потенціалом та одне розрахункове завдання або ситуаційне завдання.</w:t>
      </w:r>
    </w:p>
    <w:p w:rsidR="00FB2E43" w:rsidRPr="00511ED7" w:rsidRDefault="00FB2E43" w:rsidP="00FB2E43">
      <w:pPr>
        <w:spacing w:after="0" w:line="240" w:lineRule="auto"/>
        <w:ind w:firstLine="709"/>
        <w:jc w:val="both"/>
        <w:rPr>
          <w:rFonts w:ascii="Times New Roman" w:hAnsi="Times New Roman" w:cs="Times New Roman"/>
        </w:rPr>
      </w:pPr>
      <w:r w:rsidRPr="00511ED7">
        <w:rPr>
          <w:rFonts w:ascii="Times New Roman" w:hAnsi="Times New Roman" w:cs="Times New Roman"/>
          <w:spacing w:val="-4"/>
        </w:rPr>
        <w:t>У разі виконання студентом всіх видів поточних та модульних контрольних заходів семестровий контроль може проводитись без участі студента шляхом визначення середньозваженого бала результатів двох модульних контролів та результату захисту контрольної роботи</w:t>
      </w:r>
    </w:p>
    <w:p w:rsidR="00FB2E43" w:rsidRPr="00511ED7" w:rsidRDefault="00FB2E43" w:rsidP="00FB2E43">
      <w:pPr>
        <w:widowControl w:val="0"/>
        <w:spacing w:after="0" w:line="240" w:lineRule="auto"/>
        <w:ind w:firstLine="709"/>
        <w:jc w:val="both"/>
        <w:rPr>
          <w:rFonts w:ascii="Times New Roman" w:hAnsi="Times New Roman" w:cs="Times New Roman"/>
        </w:rPr>
      </w:pPr>
      <w:r w:rsidRPr="00511ED7">
        <w:rPr>
          <w:rFonts w:ascii="Times New Roman" w:hAnsi="Times New Roman" w:cs="Times New Roman"/>
        </w:rPr>
        <w:t>Для формування підсумкової оцінки знань студентів за поточною сумою балів і одержаними балами на іспиті використовується уніфікована шкала оцінювання з переведенням одержаних балів в традиційну шкалу оцінок та в оцінки ЕСТS.</w:t>
      </w:r>
    </w:p>
    <w:p w:rsidR="00FB2E43" w:rsidRPr="00511ED7" w:rsidRDefault="00FB2E43" w:rsidP="00FB2E43">
      <w:pPr>
        <w:widowControl w:val="0"/>
        <w:spacing w:after="0" w:line="240" w:lineRule="auto"/>
        <w:ind w:firstLine="709"/>
        <w:jc w:val="both"/>
        <w:rPr>
          <w:rFonts w:ascii="Times New Roman" w:hAnsi="Times New Roman" w:cs="Times New Roman"/>
        </w:rPr>
      </w:pPr>
      <w:r w:rsidRPr="00511ED7">
        <w:rPr>
          <w:rFonts w:ascii="Times New Roman" w:hAnsi="Times New Roman" w:cs="Times New Roman"/>
        </w:rPr>
        <w:t>При одержанні студентом оцінки „2” він повторно самостійно опрацьовує і письмово подає всі розв’язки модульні завдань і тестів викладачу для вирішення питання щодо формування підсумкової оцінки.</w:t>
      </w:r>
    </w:p>
    <w:p w:rsidR="00FB2E43" w:rsidRPr="00511ED7" w:rsidRDefault="00FB2E43" w:rsidP="00FB2E43">
      <w:pPr>
        <w:spacing w:after="0" w:line="240" w:lineRule="auto"/>
        <w:ind w:firstLine="709"/>
        <w:jc w:val="center"/>
        <w:rPr>
          <w:rFonts w:ascii="Times New Roman" w:hAnsi="Times New Roman" w:cs="Times New Roman"/>
          <w:b/>
        </w:rPr>
      </w:pPr>
    </w:p>
    <w:p w:rsidR="00FB2E43" w:rsidRPr="00511ED7" w:rsidRDefault="00FB2E43" w:rsidP="00FB2E43">
      <w:pPr>
        <w:spacing w:after="0" w:line="240" w:lineRule="auto"/>
        <w:ind w:firstLine="709"/>
        <w:jc w:val="center"/>
        <w:rPr>
          <w:rFonts w:ascii="Times New Roman" w:hAnsi="Times New Roman" w:cs="Times New Roman"/>
          <w:b/>
        </w:rPr>
        <w:sectPr w:rsidR="00FB2E43" w:rsidRPr="00511ED7" w:rsidSect="00DD55DF">
          <w:headerReference w:type="even" r:id="rId5"/>
          <w:headerReference w:type="default" r:id="rId6"/>
          <w:footerReference w:type="even" r:id="rId7"/>
          <w:footerReference w:type="default" r:id="rId8"/>
          <w:pgSz w:w="8392" w:h="11907" w:code="11"/>
          <w:pgMar w:top="1134" w:right="1134" w:bottom="1134" w:left="1134" w:header="709" w:footer="709" w:gutter="0"/>
          <w:cols w:space="708"/>
          <w:titlePg/>
          <w:docGrid w:linePitch="360"/>
        </w:sectPr>
      </w:pPr>
    </w:p>
    <w:p w:rsidR="00FB2E43" w:rsidRPr="00511ED7" w:rsidRDefault="00FB2E43" w:rsidP="00FB2E43">
      <w:pPr>
        <w:pStyle w:val="34"/>
        <w:spacing w:after="0"/>
        <w:ind w:left="0" w:firstLine="709"/>
        <w:jc w:val="center"/>
        <w:rPr>
          <w:b/>
          <w:sz w:val="22"/>
          <w:szCs w:val="22"/>
        </w:rPr>
      </w:pPr>
      <w:r>
        <w:rPr>
          <w:b/>
          <w:sz w:val="22"/>
          <w:szCs w:val="22"/>
        </w:rPr>
        <w:lastRenderedPageBreak/>
        <w:t>6</w:t>
      </w:r>
      <w:r w:rsidRPr="00511ED7">
        <w:rPr>
          <w:b/>
          <w:sz w:val="22"/>
          <w:szCs w:val="22"/>
        </w:rPr>
        <w:t>. КОНТРОЛЬНІ ПИТАН</w:t>
      </w:r>
      <w:r w:rsidRPr="00511ED7">
        <w:rPr>
          <w:sz w:val="22"/>
          <w:szCs w:val="22"/>
        </w:rPr>
        <w:t>Н</w:t>
      </w:r>
      <w:r w:rsidRPr="00511ED7">
        <w:rPr>
          <w:b/>
          <w:sz w:val="22"/>
          <w:szCs w:val="22"/>
        </w:rPr>
        <w:t xml:space="preserve">Я ДЛЯ ПРОВЕДЕННЯ </w:t>
      </w:r>
      <w:r>
        <w:rPr>
          <w:b/>
          <w:sz w:val="22"/>
          <w:szCs w:val="22"/>
        </w:rPr>
        <w:t>ЗАЛІКУ</w:t>
      </w:r>
      <w:r w:rsidRPr="00511ED7">
        <w:rPr>
          <w:b/>
          <w:sz w:val="22"/>
          <w:szCs w:val="22"/>
        </w:rPr>
        <w:t xml:space="preserve"> З КУРСУ «</w:t>
      </w:r>
      <w:r>
        <w:rPr>
          <w:b/>
          <w:sz w:val="22"/>
          <w:szCs w:val="22"/>
        </w:rPr>
        <w:t>ЗВІТНІСТЬ ПІДПРИЄМСТВ</w:t>
      </w:r>
      <w:r w:rsidRPr="00511ED7">
        <w:rPr>
          <w:b/>
          <w:sz w:val="22"/>
          <w:szCs w:val="22"/>
        </w:rPr>
        <w:t>»</w:t>
      </w:r>
    </w:p>
    <w:p w:rsidR="00FB2E43" w:rsidRPr="00511ED7" w:rsidRDefault="00FB2E43" w:rsidP="00FB2E43">
      <w:pPr>
        <w:pStyle w:val="34"/>
        <w:spacing w:after="0"/>
        <w:ind w:left="0" w:firstLine="709"/>
        <w:jc w:val="both"/>
        <w:rPr>
          <w:b/>
          <w:sz w:val="22"/>
          <w:szCs w:val="22"/>
        </w:rPr>
      </w:pPr>
    </w:p>
    <w:p w:rsidR="00FB2E43" w:rsidRPr="00A656B8" w:rsidRDefault="00FB2E43" w:rsidP="00FB2E43">
      <w:pPr>
        <w:pStyle w:val="af3"/>
        <w:numPr>
          <w:ilvl w:val="0"/>
          <w:numId w:val="4"/>
        </w:numPr>
        <w:tabs>
          <w:tab w:val="left" w:pos="709"/>
        </w:tabs>
        <w:spacing w:after="0" w:line="240" w:lineRule="auto"/>
        <w:ind w:hanging="1145"/>
        <w:jc w:val="both"/>
        <w:rPr>
          <w:rFonts w:ascii="Times New Roman" w:hAnsi="Times New Roman"/>
        </w:rPr>
      </w:pPr>
      <w:r w:rsidRPr="00A656B8">
        <w:rPr>
          <w:rFonts w:ascii="Times New Roman" w:hAnsi="Times New Roman"/>
        </w:rPr>
        <w:t>Склад і структура річної звітності в Україні.</w:t>
      </w:r>
    </w:p>
    <w:p w:rsidR="00FB2E43" w:rsidRPr="00A656B8" w:rsidRDefault="00FB2E43" w:rsidP="00FB2E43">
      <w:pPr>
        <w:pStyle w:val="af3"/>
        <w:numPr>
          <w:ilvl w:val="0"/>
          <w:numId w:val="4"/>
        </w:numPr>
        <w:tabs>
          <w:tab w:val="left" w:pos="709"/>
        </w:tabs>
        <w:spacing w:after="0" w:line="240" w:lineRule="auto"/>
        <w:ind w:hanging="1145"/>
        <w:jc w:val="both"/>
        <w:rPr>
          <w:rFonts w:ascii="Times New Roman" w:hAnsi="Times New Roman"/>
        </w:rPr>
      </w:pPr>
      <w:r w:rsidRPr="00A656B8">
        <w:rPr>
          <w:rFonts w:ascii="Times New Roman" w:hAnsi="Times New Roman"/>
        </w:rPr>
        <w:t>Класифікація та регламентація звітності підприємства.</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Загальні вимоги до оформлення, складання та подання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Організація складання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Склад і структура поточної фінансової звітності підприємства.</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Заключні роботи перед складанням фінансової звітності та основні етапи її підготовки.</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Вимоги національних стандартів до складу та елементів фінансової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Мета фінансової звітності та її склад.</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Якісні характеристики фінансової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Принципи підготовки фінансової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Розкриття інформації у фінансовій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Засоби забезпечення достовірності звітних даних.</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Принципи побудови форм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Підготовка облікових даних для складання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Загальні положення щодо порядку заповнення звітних форм.</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Порядок подання та оприлюднення звітності підприємств.</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 xml:space="preserve">Вітчизняна практика застосування міжнародних стандартів фінансової звітності. </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Особливості побудови і змісту фінансової звітності суб’єктів малого підприємництва. 19.Способи виправлення помилок (перекручень), які допущені у звітах.</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 xml:space="preserve">Принципи побудови і зміст діючої форми балансу підприємства. </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Характеристика розділів активу балансу.</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Характеристика розділів пасиву балансу.</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Особливості оцінювання та переоцінювання основних статей активу балансу.</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lastRenderedPageBreak/>
        <w:t>Склад, оцінка та відображення у балансі оборотних активів.</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Склад поточних зобов'язань та відображення їх у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Баланс, як прийом в економічних дослідженнях.</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Особливості відображення в балансі фінансових результатів підприємства.</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Підготовка облікових даних для складання балансу, методика і техніка заповненняформи балансу.</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Порядок складання ліквідаційного балансу при банкрутстві підприємства.</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Структура і зміст Звіту про фінансові результати.</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Загальні вимоги щодо формування результатів діяльності підприємства.</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Визнання доходів і витрат та їх відображення у фінансовій та податковій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Класифікація доходів і витрат у звіті про фінансові результати.</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Джерела даних для складання звіту про сукупний дохід.</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Визначення собівартості реалізованої продукції та узгодження показників з даними відповідних декларацій і розрахунків.</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Розрахунок валового прибутку (збитку).</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Визначення фінансових результатів від операційної діяльності.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Визначення чистого прибутку (збитку) підприємства.</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Склад і структура елементів операційних витрат.</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Показники прибутковості акцій і порядок їх розрахунку.</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Призначення, структура і зміст звіту про рух грошових коштів.</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Джерела інформації для складання звіту. Методи складання звіту про рух грошових коштів (прямий і непрямий).</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Порядок визначення даних про рух грошових коштів у результаті операційної діяльності в разі застосування прямого і непрямого методів.</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Порядок визначення даних про рух грошових коштів у результаті інвестиційної діяльності.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lastRenderedPageBreak/>
        <w:t>Порядок виявлення грошових коштів у результаті фінансової діяльності.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Розрахунок зміни обсягу (розміру) грошових коштів за звітний період.</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Узгодження показників звіту про рух грошових коштів з балансом.</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Розкриття інформації про рух грошових коштів у примітках до фінансової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Складники власного капіталу.</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Зміст статей про власний капітал.</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Порядок складання звіту про власний капітал.</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Особливості формування звітних даних про зміни зареєстрованого капіталу, додатково вкладеного капіталу, резервного капіталу.</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Розкриття інформації про зміни у власному капіталі у примітках до бухгалтерських звітів.</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Структура, зміст і порядок складання приміток до фінансового звіту підприємства.</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Примітки до фінансової звітності та порівняння показників.</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Призначення додатку «Фінансова звітність за сегментами».</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Типова форма фінансової звітності №5 «Примітки до річної фінансової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Розкриття інформації у примітках до фінансових звітів.</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Загальні положення Стандарту бухгалтерського обліку «Фінансова звітність за сегментами».</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Визначення звітних сегментів.</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Визначення доходів і витрат звітних сегментів.</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Визначення активів і зобов'язань за звітними сегментами.</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Структура та порядок складники додатку №6 «Фінансова звітність за сегментами».</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Види звітних сегментів та їх визнання для відображення у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Порядок складання консолідованої фінансової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Основи складання консолідованої фінансової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lastRenderedPageBreak/>
        <w:t>Загальні положення Стандарту бухгалтерського обліку «Консолідована фінансова звітність».</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Розкриття інформації про складання консолідованої фінансової звітності у примітках до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Відбиття об’єднання підприємств у фінансовій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Загальні положення П(С)БО 19 «Об’єднання підприємств».</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Особливості відображення ПДВ у фінансовій та податковій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Єдиний соціальний внесок – порядок обліку, нарахування та сплати.</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Статистична звітність підприємств: періодичність і порядок подання.</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Склад статистичної звітності, правила та періодичність її подання.</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Статистична звітність щодо продукції, її зміст, джерела інформації і порядок подання.</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Статистична звітність щодо праці, її зміст, джерела інформації і порядок подання.</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Статистична звітність щодо фінансів підприємства, її зміст, джерела і порядок подання.</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Склад та форми внутрішньогосподарської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Обробка та підготовка інформації про діяльність підприємства для внутрішніх користувачів.</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Фактори, які впливають на побудову форм внутрішньогосподарської звітності.</w:t>
      </w:r>
    </w:p>
    <w:p w:rsidR="00FB2E43" w:rsidRPr="00A656B8" w:rsidRDefault="00FB2E43" w:rsidP="00FB2E43">
      <w:pPr>
        <w:pStyle w:val="af3"/>
        <w:numPr>
          <w:ilvl w:val="0"/>
          <w:numId w:val="4"/>
        </w:numPr>
        <w:tabs>
          <w:tab w:val="left" w:pos="142"/>
        </w:tabs>
        <w:spacing w:after="0" w:line="240" w:lineRule="auto"/>
        <w:ind w:left="709" w:hanging="709"/>
        <w:jc w:val="both"/>
        <w:rPr>
          <w:rFonts w:ascii="Times New Roman" w:hAnsi="Times New Roman"/>
        </w:rPr>
      </w:pPr>
      <w:r w:rsidRPr="00A656B8">
        <w:rPr>
          <w:rFonts w:ascii="Times New Roman" w:hAnsi="Times New Roman"/>
        </w:rPr>
        <w:t>Центри виникнення витрат і центри відповідальності.</w:t>
      </w:r>
    </w:p>
    <w:p w:rsidR="00FB2E43" w:rsidRPr="00511ED7" w:rsidRDefault="00FB2E43" w:rsidP="00FB2E43">
      <w:pPr>
        <w:spacing w:after="0" w:line="240" w:lineRule="auto"/>
        <w:ind w:left="709" w:hanging="709"/>
        <w:jc w:val="both"/>
        <w:rPr>
          <w:rFonts w:ascii="Times New Roman" w:hAnsi="Times New Roman" w:cs="Times New Roman"/>
        </w:rPr>
      </w:pPr>
    </w:p>
    <w:p w:rsidR="00FB2E43" w:rsidRDefault="00FB2E43" w:rsidP="00FB2E43">
      <w:pPr>
        <w:pStyle w:val="1"/>
        <w:spacing w:line="240" w:lineRule="auto"/>
        <w:ind w:firstLine="709"/>
        <w:jc w:val="center"/>
        <w:rPr>
          <w:b/>
          <w:bCs/>
          <w:caps/>
          <w:sz w:val="22"/>
          <w:szCs w:val="22"/>
        </w:rPr>
      </w:pPr>
    </w:p>
    <w:p w:rsidR="00FB2E43" w:rsidRPr="00511ED7" w:rsidRDefault="00FB2E43" w:rsidP="00FB2E43">
      <w:pPr>
        <w:pStyle w:val="1"/>
        <w:spacing w:line="240" w:lineRule="auto"/>
        <w:ind w:firstLine="709"/>
        <w:jc w:val="center"/>
        <w:rPr>
          <w:b/>
          <w:bCs/>
          <w:caps/>
          <w:sz w:val="22"/>
          <w:szCs w:val="22"/>
        </w:rPr>
      </w:pPr>
      <w:r>
        <w:rPr>
          <w:b/>
          <w:bCs/>
          <w:caps/>
          <w:sz w:val="22"/>
          <w:szCs w:val="22"/>
        </w:rPr>
        <w:t>7</w:t>
      </w:r>
      <w:r w:rsidRPr="00511ED7">
        <w:rPr>
          <w:b/>
          <w:bCs/>
          <w:caps/>
          <w:sz w:val="22"/>
          <w:szCs w:val="22"/>
        </w:rPr>
        <w:t>. Інформаційне забезпечення курсу</w:t>
      </w:r>
    </w:p>
    <w:p w:rsidR="00FB2E43" w:rsidRPr="00511ED7" w:rsidRDefault="00FB2E43" w:rsidP="00FB2E43">
      <w:pPr>
        <w:spacing w:after="0" w:line="240" w:lineRule="auto"/>
        <w:ind w:firstLine="709"/>
        <w:rPr>
          <w:rFonts w:ascii="Times New Roman" w:hAnsi="Times New Roman" w:cs="Times New Roman"/>
        </w:rPr>
      </w:pPr>
    </w:p>
    <w:p w:rsidR="00FB2E43" w:rsidRPr="00511ED7" w:rsidRDefault="00FB2E43" w:rsidP="00FB2E43">
      <w:pPr>
        <w:shd w:val="clear" w:color="auto" w:fill="FFFFFF"/>
        <w:spacing w:after="0" w:line="240" w:lineRule="auto"/>
        <w:ind w:firstLine="709"/>
        <w:jc w:val="center"/>
        <w:rPr>
          <w:rFonts w:ascii="Times New Roman" w:hAnsi="Times New Roman" w:cs="Times New Roman"/>
          <w:b/>
          <w:bCs/>
          <w:spacing w:val="-6"/>
        </w:rPr>
      </w:pPr>
      <w:r w:rsidRPr="00511ED7">
        <w:rPr>
          <w:rFonts w:ascii="Times New Roman" w:hAnsi="Times New Roman" w:cs="Times New Roman"/>
          <w:b/>
          <w:bCs/>
          <w:spacing w:val="-6"/>
        </w:rPr>
        <w:t>Базова</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1.</w:t>
      </w:r>
      <w:r w:rsidRPr="007F346D">
        <w:rPr>
          <w:rFonts w:ascii="Times New Roman" w:hAnsi="Times New Roman"/>
        </w:rPr>
        <w:tab/>
        <w:t>Звітність підприємств /Ю.А. Верига, І.Д. Ватуля, З.М. Левченко. – К: Центр навчальної літератури, 2016. – 776 с.</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2.</w:t>
      </w:r>
      <w:r w:rsidRPr="007F346D">
        <w:rPr>
          <w:rFonts w:ascii="Times New Roman" w:hAnsi="Times New Roman"/>
        </w:rPr>
        <w:tab/>
        <w:t>Звітність підприємств/ Лень В.С., Гливенко В.В. Підручник. – 2–ге вид., перероб. і допов. – К.: Центр навчальної літератури, 2012. – 612 с.</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lastRenderedPageBreak/>
        <w:t>3.</w:t>
      </w:r>
      <w:r w:rsidRPr="007F346D">
        <w:rPr>
          <w:rFonts w:ascii="Times New Roman" w:hAnsi="Times New Roman"/>
        </w:rPr>
        <w:tab/>
        <w:t>Звітність сільськогосподарських підприємств /Ю.Я.Лузан, В.М. Гаврилюк, Л.І. Лавріненко та ін. – К.: ТОВ „Юр–Агро–Веста”, 2013. – 200 с.</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4.</w:t>
      </w:r>
      <w:r w:rsidRPr="007F346D">
        <w:rPr>
          <w:rFonts w:ascii="Times New Roman" w:hAnsi="Times New Roman"/>
        </w:rPr>
        <w:tab/>
        <w:t>Костюченко В.М. Консолідована фінансова звітність: міжнародний досвід і практика в Україні / В.М. Костюченко – К.: ЦУЛ, 2014. – 528 с.</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5.</w:t>
      </w:r>
      <w:r w:rsidRPr="007F346D">
        <w:rPr>
          <w:rFonts w:ascii="Times New Roman" w:hAnsi="Times New Roman"/>
        </w:rPr>
        <w:tab/>
        <w:t>Крупельницька І.Г. Звітність підприємств. Навч. посібник – К: Центр навчальної літератури, 2012. – 232 с.</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6.</w:t>
      </w:r>
      <w:r w:rsidRPr="007F346D">
        <w:rPr>
          <w:rFonts w:ascii="Times New Roman" w:hAnsi="Times New Roman"/>
        </w:rPr>
        <w:tab/>
        <w:t>Кучеренко Т.Є. Звітність підприємств: підручник/ Т.Є. Кучеренко, В.С. Уланчук, О.Г. Шайко, 2013 – 496 с.</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7.</w:t>
      </w:r>
      <w:r w:rsidRPr="007F346D">
        <w:rPr>
          <w:rFonts w:ascii="Times New Roman" w:hAnsi="Times New Roman"/>
        </w:rPr>
        <w:tab/>
        <w:t>Левицька С.О. Звітність підприємств. Посібник. – Рівне.: НУВГП, 2012.– 178с.</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8.</w:t>
      </w:r>
      <w:r w:rsidRPr="007F346D">
        <w:rPr>
          <w:rFonts w:ascii="Times New Roman" w:hAnsi="Times New Roman"/>
        </w:rPr>
        <w:tab/>
        <w:t>Національне положення стандарт бухгалтерського обліку 1 «Загальні вимоги до фінансової звітності»: затв. наказом Мінфіну від 07.02.2013 р. – № 73 // buhgalter911.com/</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9.</w:t>
      </w:r>
      <w:r w:rsidRPr="007F346D">
        <w:rPr>
          <w:rFonts w:ascii="Times New Roman" w:hAnsi="Times New Roman"/>
        </w:rPr>
        <w:tab/>
        <w:t>Національні положення (стандарти) бухгалтерського обліку [із змінами і доповненнями] // Все про бухгалтерський облік. – 2014.– № 14.</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10.</w:t>
      </w:r>
      <w:r w:rsidRPr="007F346D">
        <w:rPr>
          <w:rFonts w:ascii="Times New Roman" w:hAnsi="Times New Roman"/>
        </w:rPr>
        <w:tab/>
        <w:t>Огійчук М.Ф. Бухгалтерський облік на сільськогосподарських підприємствах: Підручник. – 2-ге вид., перероб. і допов./ М.Ф.Огійчук, В.Я.Плаксієнко, Л.Г.Панченко та ін.; За ред. проф. М.Ф. Огійчука.- К.: Вища освіта, 2013.-800 с.</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11.</w:t>
      </w:r>
      <w:r w:rsidRPr="007F346D">
        <w:rPr>
          <w:rFonts w:ascii="Times New Roman" w:hAnsi="Times New Roman"/>
        </w:rPr>
        <w:tab/>
        <w:t>Палий В.Ф. Международныестандартыучета и финансовойотчетности. – М.: Инфра–М, 2014. – 511 с.</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12.</w:t>
      </w:r>
      <w:r w:rsidRPr="007F346D">
        <w:rPr>
          <w:rFonts w:ascii="Times New Roman" w:hAnsi="Times New Roman"/>
        </w:rPr>
        <w:tab/>
        <w:t>Податковий кодекс України від 02.12.2010 р. із змінами і доповненнями згідно Закону України від 5 липня 2015 року № 5083–VI.</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13.</w:t>
      </w:r>
      <w:r w:rsidRPr="007F346D">
        <w:rPr>
          <w:rFonts w:ascii="Times New Roman" w:hAnsi="Times New Roman"/>
        </w:rPr>
        <w:tab/>
        <w:t>Про бухгалтерський облік і фінансову звітність: Закон України від 16.07.99 р. № 996–XIY // Бухгалтерський облік і аудит – 1999. – № 9. – С.3–8, із змінами і доповненнями.</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14.</w:t>
      </w:r>
      <w:r w:rsidRPr="007F346D">
        <w:rPr>
          <w:rFonts w:ascii="Times New Roman" w:hAnsi="Times New Roman"/>
        </w:rPr>
        <w:tab/>
        <w:t>Про збір та облік єдиного внеску на загальнообов'язкове державне соціальне страхування: Закон України від 08.07.2010 р. №2464–VІ, із змінами і доповненнями.</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15.</w:t>
      </w:r>
      <w:r w:rsidRPr="007F346D">
        <w:rPr>
          <w:rFonts w:ascii="Times New Roman" w:hAnsi="Times New Roman"/>
        </w:rPr>
        <w:tab/>
        <w:t>Рекомендації з перевірки зіставності показників форм річної фінансової звітності підприємств (додаток до листа Мінфіну України від 09.01.2011 р. № 053–41).</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lastRenderedPageBreak/>
        <w:t>16.</w:t>
      </w:r>
      <w:r w:rsidRPr="007F346D">
        <w:rPr>
          <w:rFonts w:ascii="Times New Roman" w:hAnsi="Times New Roman"/>
        </w:rPr>
        <w:tab/>
        <w:t>Фінансова звітність по-українськи // Збірник систематизованого законодавства. – Випуск 12. – Бліцінформ, грудень 2013 року.</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17.</w:t>
      </w:r>
      <w:r w:rsidRPr="007F346D">
        <w:rPr>
          <w:rFonts w:ascii="Times New Roman" w:hAnsi="Times New Roman"/>
        </w:rPr>
        <w:tab/>
        <w:t>Робоча таблиця по закриттю рахунків та розрахунку для реєстрації платників ФСП підприємствами АПК / В.М. Жук, М.І. Гордієнко, М.Г. Михайлов та ін. – К.: ТОВ „Юр–Агро–Веста”, 2014. – 60 с.</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18.</w:t>
      </w:r>
      <w:r w:rsidRPr="007F346D">
        <w:rPr>
          <w:rFonts w:ascii="Times New Roman" w:hAnsi="Times New Roman"/>
        </w:rPr>
        <w:tab/>
        <w:t>Чебанова Н.В. Фінансова звітність підприємств. – Х.: Фактор, 2014. – 444с.</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p>
    <w:p w:rsidR="00FB2E43" w:rsidRPr="007F346D" w:rsidRDefault="00FB2E43" w:rsidP="00FB2E43">
      <w:pPr>
        <w:pStyle w:val="af3"/>
        <w:tabs>
          <w:tab w:val="left" w:pos="993"/>
        </w:tabs>
        <w:spacing w:after="0" w:line="240" w:lineRule="auto"/>
        <w:ind w:left="0" w:firstLine="709"/>
        <w:jc w:val="both"/>
        <w:rPr>
          <w:rFonts w:ascii="Times New Roman" w:hAnsi="Times New Roman"/>
          <w:b/>
        </w:rPr>
      </w:pPr>
      <w:r w:rsidRPr="007F346D">
        <w:rPr>
          <w:rFonts w:ascii="Times New Roman" w:hAnsi="Times New Roman"/>
          <w:b/>
        </w:rPr>
        <w:t>Додаткова</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1.</w:t>
      </w:r>
      <w:r w:rsidRPr="007F346D">
        <w:rPr>
          <w:rFonts w:ascii="Times New Roman" w:hAnsi="Times New Roman"/>
        </w:rPr>
        <w:tab/>
        <w:t>Бухгалтерський облік і фінансова звітність в Україні: Навч.-практ. Посіб./За ред.С.Ф.Голова.-Д.: ТОВ “Баланс-клуб”, 2011.-828 с.</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2.</w:t>
      </w:r>
      <w:r w:rsidRPr="007F346D">
        <w:rPr>
          <w:rFonts w:ascii="Times New Roman" w:hAnsi="Times New Roman"/>
        </w:rPr>
        <w:tab/>
        <w:t>Звітність підприємств: проблеми трансформації. Термінологічний словник. – К., 2015. Германчук Г.О., Боярова О.А., Кузик Н.П., Микицей Т.Д.,.</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3.</w:t>
      </w:r>
      <w:r w:rsidRPr="007F346D">
        <w:rPr>
          <w:rFonts w:ascii="Times New Roman" w:hAnsi="Times New Roman"/>
        </w:rPr>
        <w:tab/>
        <w:t>Концептуальні засади обліку і звітності за МСФЗ: тлумачний словник. – К., 2015. Германчук Г.О., Боярова О.А., Кузик Н.П., Микицей Т.Д.</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p>
    <w:p w:rsidR="00FB2E43" w:rsidRPr="007F346D" w:rsidRDefault="00FB2E43" w:rsidP="00FB2E43">
      <w:pPr>
        <w:pStyle w:val="af3"/>
        <w:tabs>
          <w:tab w:val="left" w:pos="993"/>
        </w:tabs>
        <w:spacing w:after="0" w:line="240" w:lineRule="auto"/>
        <w:ind w:left="0" w:firstLine="709"/>
        <w:jc w:val="both"/>
        <w:rPr>
          <w:rFonts w:ascii="Times New Roman" w:hAnsi="Times New Roman"/>
          <w:b/>
        </w:rPr>
      </w:pPr>
      <w:r w:rsidRPr="007F346D">
        <w:rPr>
          <w:rFonts w:ascii="Times New Roman" w:hAnsi="Times New Roman"/>
          <w:b/>
        </w:rPr>
        <w:t>Періодичні видання</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1.</w:t>
      </w:r>
      <w:r w:rsidRPr="007F346D">
        <w:rPr>
          <w:rFonts w:ascii="Times New Roman" w:hAnsi="Times New Roman"/>
        </w:rPr>
        <w:tab/>
        <w:t>Національна бібліотека України ім. В.І. Вернадського // http://www.nbuv.gov.ua/</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2.</w:t>
      </w:r>
      <w:r w:rsidRPr="007F346D">
        <w:rPr>
          <w:rFonts w:ascii="Times New Roman" w:hAnsi="Times New Roman"/>
        </w:rPr>
        <w:tab/>
        <w:t>Державна науково-технічна бібліотека України // http://www.gntb.gov.ua/ua/</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3.</w:t>
      </w:r>
      <w:r w:rsidRPr="007F346D">
        <w:rPr>
          <w:rFonts w:ascii="Times New Roman" w:hAnsi="Times New Roman"/>
        </w:rPr>
        <w:tab/>
        <w:t>Ефективна економіка // http://www.economy.nayka.com.ua/index.php</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4.</w:t>
      </w:r>
      <w:r w:rsidRPr="007F346D">
        <w:rPr>
          <w:rFonts w:ascii="Times New Roman" w:hAnsi="Times New Roman"/>
        </w:rPr>
        <w:tab/>
        <w:t>Електронний науковий архів Науково-технічної бібліотеки Національного університету Львівська політехніка // http://ena.lp.edu.ua:8080/</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5.</w:t>
      </w:r>
      <w:r w:rsidRPr="007F346D">
        <w:rPr>
          <w:rFonts w:ascii="Times New Roman" w:hAnsi="Times New Roman"/>
        </w:rPr>
        <w:tab/>
        <w:t>Словарьнаучныхтерминов // http://msuee.ru/science/Voc%20OND/SLOVAR.htm</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6.</w:t>
      </w:r>
      <w:r w:rsidRPr="007F346D">
        <w:rPr>
          <w:rFonts w:ascii="Times New Roman" w:hAnsi="Times New Roman"/>
        </w:rPr>
        <w:tab/>
        <w:t>Львівська національна наукова бібліотека України ім. В.Стефаника // http://www.lsl.lviv.ua/</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7.</w:t>
      </w:r>
      <w:r w:rsidRPr="007F346D">
        <w:rPr>
          <w:rFonts w:ascii="Times New Roman" w:hAnsi="Times New Roman"/>
        </w:rPr>
        <w:tab/>
        <w:t>Державна служба статистики України // http://www.ukrstat.gov.ua/</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lastRenderedPageBreak/>
        <w:t>8.</w:t>
      </w:r>
      <w:r w:rsidRPr="007F346D">
        <w:rPr>
          <w:rFonts w:ascii="Times New Roman" w:hAnsi="Times New Roman"/>
        </w:rPr>
        <w:tab/>
        <w:t>Все про бухгалтерський облік // http://www.vobu.com.ua/</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9.</w:t>
      </w:r>
      <w:r w:rsidRPr="007F346D">
        <w:rPr>
          <w:rFonts w:ascii="Times New Roman" w:hAnsi="Times New Roman"/>
        </w:rPr>
        <w:tab/>
        <w:t>Державна фіскальна служба України // http://sfs.gov.ua/</w:t>
      </w:r>
    </w:p>
    <w:p w:rsidR="00FB2E43" w:rsidRPr="007F346D" w:rsidRDefault="00FB2E43" w:rsidP="00FB2E43">
      <w:pPr>
        <w:pStyle w:val="af3"/>
        <w:tabs>
          <w:tab w:val="left" w:pos="993"/>
        </w:tabs>
        <w:spacing w:after="0" w:line="240" w:lineRule="auto"/>
        <w:ind w:left="0" w:firstLine="709"/>
        <w:jc w:val="both"/>
        <w:rPr>
          <w:rFonts w:ascii="Times New Roman" w:hAnsi="Times New Roman"/>
        </w:rPr>
      </w:pPr>
      <w:r w:rsidRPr="007F346D">
        <w:rPr>
          <w:rFonts w:ascii="Times New Roman" w:hAnsi="Times New Roman"/>
        </w:rPr>
        <w:t>10.</w:t>
      </w:r>
      <w:r w:rsidRPr="007F346D">
        <w:rPr>
          <w:rFonts w:ascii="Times New Roman" w:hAnsi="Times New Roman"/>
        </w:rPr>
        <w:tab/>
        <w:t>Міністерство фінансів України // http://www.minfin.gov.ua/</w:t>
      </w:r>
    </w:p>
    <w:p w:rsidR="00FB2E43" w:rsidRPr="00511ED7" w:rsidRDefault="00FB2E43" w:rsidP="00FB2E43">
      <w:pPr>
        <w:pStyle w:val="af3"/>
        <w:tabs>
          <w:tab w:val="left" w:pos="993"/>
        </w:tabs>
        <w:spacing w:after="0" w:line="240" w:lineRule="auto"/>
        <w:ind w:left="0" w:firstLine="709"/>
        <w:jc w:val="both"/>
        <w:rPr>
          <w:rFonts w:ascii="Times New Roman" w:hAnsi="Times New Roman"/>
        </w:rPr>
      </w:pPr>
    </w:p>
    <w:p w:rsidR="00F5752B" w:rsidRPr="00FB2E43" w:rsidRDefault="00F5752B">
      <w:pPr>
        <w:rPr>
          <w:lang w:val="uk-UA"/>
        </w:rPr>
      </w:pPr>
    </w:p>
    <w:sectPr w:rsidR="00F5752B" w:rsidRPr="00FB2E43" w:rsidSect="00DD55DF">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37" w:rsidRDefault="00F5752B" w:rsidP="00DD55DF">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A7137" w:rsidRDefault="00F5752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37" w:rsidRDefault="00F5752B" w:rsidP="00DD55DF">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B2E43">
      <w:rPr>
        <w:rStyle w:val="ad"/>
        <w:noProof/>
      </w:rPr>
      <w:t>39</w:t>
    </w:r>
    <w:r>
      <w:rPr>
        <w:rStyle w:val="ad"/>
      </w:rPr>
      <w:fldChar w:fldCharType="end"/>
    </w:r>
  </w:p>
  <w:p w:rsidR="009A7137" w:rsidRDefault="00F5752B">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37" w:rsidRDefault="00F5752B" w:rsidP="00DD55D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8</w:t>
    </w:r>
    <w:r>
      <w:rPr>
        <w:rStyle w:val="ad"/>
      </w:rPr>
      <w:fldChar w:fldCharType="end"/>
    </w:r>
  </w:p>
  <w:p w:rsidR="009A7137" w:rsidRDefault="00F5752B" w:rsidP="00DD55DF">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37" w:rsidRDefault="00F5752B" w:rsidP="00DD55DF">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7920"/>
    <w:multiLevelType w:val="hybridMultilevel"/>
    <w:tmpl w:val="2A627892"/>
    <w:lvl w:ilvl="0" w:tplc="DA5EC248">
      <w:start w:val="1"/>
      <w:numFmt w:val="decimal"/>
      <w:lvlText w:val="%1."/>
      <w:lvlJc w:val="left"/>
      <w:pPr>
        <w:ind w:left="1145"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794D44"/>
    <w:multiLevelType w:val="multilevel"/>
    <w:tmpl w:val="5E0A033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nsid w:val="17C462F8"/>
    <w:multiLevelType w:val="hybridMultilevel"/>
    <w:tmpl w:val="28AE1470"/>
    <w:lvl w:ilvl="0" w:tplc="ED3CD7C2">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5ABD5CEE"/>
    <w:multiLevelType w:val="hybridMultilevel"/>
    <w:tmpl w:val="99DC0648"/>
    <w:lvl w:ilvl="0" w:tplc="648A6218">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B2E43"/>
    <w:rsid w:val="00F5752B"/>
    <w:rsid w:val="00FB2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2E43"/>
    <w:pPr>
      <w:keepNext/>
      <w:spacing w:after="0" w:line="360" w:lineRule="auto"/>
      <w:outlineLvl w:val="0"/>
    </w:pPr>
    <w:rPr>
      <w:rFonts w:ascii="Times New Roman" w:eastAsia="Times New Roman" w:hAnsi="Times New Roman" w:cs="Times New Roman"/>
      <w:sz w:val="28"/>
      <w:szCs w:val="20"/>
      <w:lang w:val="uk-UA" w:eastAsia="uk-UA"/>
    </w:rPr>
  </w:style>
  <w:style w:type="paragraph" w:styleId="2">
    <w:name w:val="heading 2"/>
    <w:basedOn w:val="a"/>
    <w:next w:val="a"/>
    <w:link w:val="20"/>
    <w:qFormat/>
    <w:rsid w:val="00FB2E43"/>
    <w:pPr>
      <w:keepNext/>
      <w:spacing w:after="0" w:line="360" w:lineRule="auto"/>
      <w:jc w:val="center"/>
      <w:outlineLvl w:val="1"/>
    </w:pPr>
    <w:rPr>
      <w:rFonts w:ascii="Times New Roman" w:eastAsia="Times New Roman" w:hAnsi="Times New Roman" w:cs="Times New Roman"/>
      <w:sz w:val="28"/>
      <w:szCs w:val="20"/>
      <w:lang w:val="en-US" w:eastAsia="uk-UA"/>
    </w:rPr>
  </w:style>
  <w:style w:type="paragraph" w:styleId="3">
    <w:name w:val="heading 3"/>
    <w:basedOn w:val="a"/>
    <w:next w:val="a"/>
    <w:link w:val="30"/>
    <w:qFormat/>
    <w:rsid w:val="00FB2E43"/>
    <w:pPr>
      <w:keepNext/>
      <w:spacing w:after="0" w:line="360" w:lineRule="auto"/>
      <w:jc w:val="center"/>
      <w:outlineLvl w:val="2"/>
    </w:pPr>
    <w:rPr>
      <w:rFonts w:ascii="Times New Roman" w:eastAsia="Times New Roman" w:hAnsi="Times New Roman" w:cs="Times New Roman"/>
      <w:sz w:val="40"/>
      <w:szCs w:val="20"/>
      <w:lang w:val="en-US" w:eastAsia="uk-UA"/>
    </w:rPr>
  </w:style>
  <w:style w:type="paragraph" w:styleId="4">
    <w:name w:val="heading 4"/>
    <w:basedOn w:val="a"/>
    <w:next w:val="a"/>
    <w:link w:val="40"/>
    <w:semiHidden/>
    <w:unhideWhenUsed/>
    <w:qFormat/>
    <w:rsid w:val="00FB2E43"/>
    <w:pPr>
      <w:keepNext/>
      <w:spacing w:before="240" w:after="60" w:line="240" w:lineRule="auto"/>
      <w:outlineLvl w:val="3"/>
    </w:pPr>
    <w:rPr>
      <w:rFonts w:ascii="Calibri" w:eastAsia="Times New Roman" w:hAnsi="Calibri" w:cs="Times New Roman"/>
      <w:b/>
      <w:bCs/>
      <w:sz w:val="28"/>
      <w:szCs w:val="28"/>
      <w:lang w:val="uk-UA" w:eastAsia="uk-UA"/>
    </w:rPr>
  </w:style>
  <w:style w:type="paragraph" w:styleId="8">
    <w:name w:val="heading 8"/>
    <w:basedOn w:val="a"/>
    <w:next w:val="a"/>
    <w:link w:val="80"/>
    <w:qFormat/>
    <w:rsid w:val="00FB2E43"/>
    <w:pPr>
      <w:keepNext/>
      <w:spacing w:after="0" w:line="240" w:lineRule="auto"/>
      <w:jc w:val="center"/>
      <w:outlineLvl w:val="7"/>
    </w:pPr>
    <w:rPr>
      <w:rFonts w:ascii="Times New Roman" w:eastAsia="Times New Roman" w:hAnsi="Times New Roman" w:cs="Times New Roman"/>
      <w:b/>
      <w:bCs/>
      <w:caps/>
      <w:sz w:val="20"/>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E43"/>
    <w:rPr>
      <w:rFonts w:ascii="Times New Roman" w:eastAsia="Times New Roman" w:hAnsi="Times New Roman" w:cs="Times New Roman"/>
      <w:sz w:val="28"/>
      <w:szCs w:val="20"/>
      <w:lang w:val="uk-UA" w:eastAsia="uk-UA"/>
    </w:rPr>
  </w:style>
  <w:style w:type="character" w:customStyle="1" w:styleId="20">
    <w:name w:val="Заголовок 2 Знак"/>
    <w:basedOn w:val="a0"/>
    <w:link w:val="2"/>
    <w:rsid w:val="00FB2E43"/>
    <w:rPr>
      <w:rFonts w:ascii="Times New Roman" w:eastAsia="Times New Roman" w:hAnsi="Times New Roman" w:cs="Times New Roman"/>
      <w:sz w:val="28"/>
      <w:szCs w:val="20"/>
      <w:lang w:val="en-US" w:eastAsia="uk-UA"/>
    </w:rPr>
  </w:style>
  <w:style w:type="character" w:customStyle="1" w:styleId="30">
    <w:name w:val="Заголовок 3 Знак"/>
    <w:basedOn w:val="a0"/>
    <w:link w:val="3"/>
    <w:rsid w:val="00FB2E43"/>
    <w:rPr>
      <w:rFonts w:ascii="Times New Roman" w:eastAsia="Times New Roman" w:hAnsi="Times New Roman" w:cs="Times New Roman"/>
      <w:sz w:val="40"/>
      <w:szCs w:val="20"/>
      <w:lang w:val="en-US" w:eastAsia="uk-UA"/>
    </w:rPr>
  </w:style>
  <w:style w:type="character" w:customStyle="1" w:styleId="40">
    <w:name w:val="Заголовок 4 Знак"/>
    <w:basedOn w:val="a0"/>
    <w:link w:val="4"/>
    <w:semiHidden/>
    <w:rsid w:val="00FB2E43"/>
    <w:rPr>
      <w:rFonts w:ascii="Calibri" w:eastAsia="Times New Roman" w:hAnsi="Calibri" w:cs="Times New Roman"/>
      <w:b/>
      <w:bCs/>
      <w:sz w:val="28"/>
      <w:szCs w:val="28"/>
      <w:lang w:val="uk-UA" w:eastAsia="uk-UA"/>
    </w:rPr>
  </w:style>
  <w:style w:type="character" w:customStyle="1" w:styleId="80">
    <w:name w:val="Заголовок 8 Знак"/>
    <w:basedOn w:val="a0"/>
    <w:link w:val="8"/>
    <w:rsid w:val="00FB2E43"/>
    <w:rPr>
      <w:rFonts w:ascii="Times New Roman" w:eastAsia="Times New Roman" w:hAnsi="Times New Roman" w:cs="Times New Roman"/>
      <w:b/>
      <w:bCs/>
      <w:caps/>
      <w:sz w:val="20"/>
      <w:szCs w:val="24"/>
      <w:lang w:val="uk-UA" w:eastAsia="uk-UA"/>
    </w:rPr>
  </w:style>
  <w:style w:type="character" w:customStyle="1" w:styleId="a3">
    <w:name w:val="Основной текст_"/>
    <w:basedOn w:val="a0"/>
    <w:link w:val="31"/>
    <w:rsid w:val="00FB2E43"/>
    <w:rPr>
      <w:rFonts w:ascii="Times New Roman" w:eastAsia="Times New Roman" w:hAnsi="Times New Roman" w:cs="Times New Roman"/>
      <w:spacing w:val="2"/>
      <w:shd w:val="clear" w:color="auto" w:fill="FFFFFF"/>
    </w:rPr>
  </w:style>
  <w:style w:type="character" w:customStyle="1" w:styleId="105pt0pt">
    <w:name w:val="Основной текст + 10;5 pt;Интервал 0 pt"/>
    <w:basedOn w:val="a3"/>
    <w:rsid w:val="00FB2E43"/>
    <w:rPr>
      <w:color w:val="000000"/>
      <w:spacing w:val="4"/>
      <w:w w:val="100"/>
      <w:position w:val="0"/>
      <w:sz w:val="21"/>
      <w:szCs w:val="21"/>
      <w:lang w:val="uk-UA" w:eastAsia="uk-UA" w:bidi="uk-UA"/>
    </w:rPr>
  </w:style>
  <w:style w:type="character" w:customStyle="1" w:styleId="11pt0pt">
    <w:name w:val="Основной текст + 11 pt;Полужирный;Интервал 0 pt"/>
    <w:basedOn w:val="a3"/>
    <w:rsid w:val="00FB2E43"/>
    <w:rPr>
      <w:b/>
      <w:bCs/>
      <w:color w:val="000000"/>
      <w:spacing w:val="6"/>
      <w:w w:val="100"/>
      <w:position w:val="0"/>
      <w:sz w:val="22"/>
      <w:szCs w:val="22"/>
      <w:lang w:val="uk-UA" w:eastAsia="uk-UA" w:bidi="uk-UA"/>
    </w:rPr>
  </w:style>
  <w:style w:type="paragraph" w:customStyle="1" w:styleId="31">
    <w:name w:val="Основной текст3"/>
    <w:basedOn w:val="a"/>
    <w:link w:val="a3"/>
    <w:rsid w:val="00FB2E43"/>
    <w:pPr>
      <w:widowControl w:val="0"/>
      <w:shd w:val="clear" w:color="auto" w:fill="FFFFFF"/>
      <w:spacing w:after="2760" w:line="485" w:lineRule="exact"/>
      <w:ind w:hanging="1340"/>
    </w:pPr>
    <w:rPr>
      <w:rFonts w:ascii="Times New Roman" w:eastAsia="Times New Roman" w:hAnsi="Times New Roman" w:cs="Times New Roman"/>
      <w:spacing w:val="2"/>
    </w:rPr>
  </w:style>
  <w:style w:type="character" w:customStyle="1" w:styleId="115pt">
    <w:name w:val="Основной текст + 11;5 pt"/>
    <w:basedOn w:val="a3"/>
    <w:rsid w:val="00FB2E43"/>
    <w:rPr>
      <w:color w:val="000000"/>
      <w:w w:val="100"/>
      <w:position w:val="0"/>
      <w:sz w:val="23"/>
      <w:szCs w:val="23"/>
      <w:lang w:val="uk-UA" w:eastAsia="uk-UA" w:bidi="uk-UA"/>
    </w:rPr>
  </w:style>
  <w:style w:type="character" w:customStyle="1" w:styleId="115pt0">
    <w:name w:val="Основной текст + 11;5 pt;Малые прописные"/>
    <w:basedOn w:val="a3"/>
    <w:rsid w:val="00FB2E43"/>
    <w:rPr>
      <w:smallCaps/>
      <w:color w:val="000000"/>
      <w:w w:val="100"/>
      <w:position w:val="0"/>
      <w:sz w:val="23"/>
      <w:szCs w:val="23"/>
      <w:lang w:val="uk-UA" w:eastAsia="uk-UA" w:bidi="uk-UA"/>
    </w:rPr>
  </w:style>
  <w:style w:type="character" w:customStyle="1" w:styleId="21">
    <w:name w:val="Основной текст2"/>
    <w:basedOn w:val="a3"/>
    <w:rsid w:val="00FB2E43"/>
    <w:rPr>
      <w:color w:val="000000"/>
      <w:w w:val="100"/>
      <w:position w:val="0"/>
      <w:sz w:val="24"/>
      <w:szCs w:val="24"/>
      <w:lang w:val="uk-UA" w:eastAsia="uk-UA" w:bidi="uk-UA"/>
    </w:rPr>
  </w:style>
  <w:style w:type="paragraph" w:styleId="a4">
    <w:name w:val="footer"/>
    <w:basedOn w:val="a"/>
    <w:link w:val="a5"/>
    <w:rsid w:val="00FB2E43"/>
    <w:pPr>
      <w:tabs>
        <w:tab w:val="center" w:pos="4153"/>
        <w:tab w:val="right" w:pos="8306"/>
      </w:tabs>
      <w:spacing w:after="0" w:line="240" w:lineRule="auto"/>
    </w:pPr>
    <w:rPr>
      <w:rFonts w:ascii="Times New Roman" w:eastAsia="Times New Roman" w:hAnsi="Times New Roman" w:cs="Times New Roman"/>
      <w:sz w:val="20"/>
      <w:szCs w:val="20"/>
      <w:lang w:val="uk-UA" w:eastAsia="uk-UA"/>
    </w:rPr>
  </w:style>
  <w:style w:type="character" w:customStyle="1" w:styleId="a5">
    <w:name w:val="Нижний колонтитул Знак"/>
    <w:basedOn w:val="a0"/>
    <w:link w:val="a4"/>
    <w:rsid w:val="00FB2E43"/>
    <w:rPr>
      <w:rFonts w:ascii="Times New Roman" w:eastAsia="Times New Roman" w:hAnsi="Times New Roman" w:cs="Times New Roman"/>
      <w:sz w:val="20"/>
      <w:szCs w:val="20"/>
      <w:lang w:val="uk-UA" w:eastAsia="uk-UA"/>
    </w:rPr>
  </w:style>
  <w:style w:type="paragraph" w:styleId="a6">
    <w:name w:val="Body Text"/>
    <w:basedOn w:val="a"/>
    <w:link w:val="a7"/>
    <w:rsid w:val="00FB2E43"/>
    <w:pPr>
      <w:spacing w:after="0" w:line="240" w:lineRule="auto"/>
    </w:pPr>
    <w:rPr>
      <w:rFonts w:ascii="Times New Roman" w:eastAsia="Times New Roman" w:hAnsi="Times New Roman" w:cs="Times New Roman"/>
      <w:sz w:val="24"/>
      <w:szCs w:val="20"/>
      <w:lang w:val="uk-UA" w:eastAsia="uk-UA"/>
    </w:rPr>
  </w:style>
  <w:style w:type="character" w:customStyle="1" w:styleId="a7">
    <w:name w:val="Основной текст Знак"/>
    <w:basedOn w:val="a0"/>
    <w:link w:val="a6"/>
    <w:rsid w:val="00FB2E43"/>
    <w:rPr>
      <w:rFonts w:ascii="Times New Roman" w:eastAsia="Times New Roman" w:hAnsi="Times New Roman" w:cs="Times New Roman"/>
      <w:sz w:val="24"/>
      <w:szCs w:val="20"/>
      <w:lang w:val="uk-UA" w:eastAsia="uk-UA"/>
    </w:rPr>
  </w:style>
  <w:style w:type="paragraph" w:styleId="32">
    <w:name w:val="Body Text 3"/>
    <w:basedOn w:val="a"/>
    <w:link w:val="33"/>
    <w:rsid w:val="00FB2E43"/>
    <w:pPr>
      <w:spacing w:after="0" w:line="240" w:lineRule="auto"/>
      <w:jc w:val="both"/>
    </w:pPr>
    <w:rPr>
      <w:rFonts w:ascii="Times New Roman" w:eastAsia="Times New Roman" w:hAnsi="Times New Roman" w:cs="Times New Roman"/>
      <w:sz w:val="24"/>
      <w:szCs w:val="24"/>
      <w:lang w:val="uk-UA" w:eastAsia="uk-UA"/>
    </w:rPr>
  </w:style>
  <w:style w:type="character" w:customStyle="1" w:styleId="33">
    <w:name w:val="Основной текст 3 Знак"/>
    <w:basedOn w:val="a0"/>
    <w:link w:val="32"/>
    <w:rsid w:val="00FB2E43"/>
    <w:rPr>
      <w:rFonts w:ascii="Times New Roman" w:eastAsia="Times New Roman" w:hAnsi="Times New Roman" w:cs="Times New Roman"/>
      <w:sz w:val="24"/>
      <w:szCs w:val="24"/>
      <w:lang w:val="uk-UA" w:eastAsia="uk-UA"/>
    </w:rPr>
  </w:style>
  <w:style w:type="paragraph" w:styleId="a8">
    <w:name w:val="Body Text Indent"/>
    <w:basedOn w:val="a"/>
    <w:link w:val="a9"/>
    <w:rsid w:val="00FB2E43"/>
    <w:pPr>
      <w:spacing w:after="120" w:line="240" w:lineRule="auto"/>
      <w:ind w:left="283"/>
    </w:pPr>
    <w:rPr>
      <w:rFonts w:ascii="Times New Roman" w:eastAsia="Times New Roman" w:hAnsi="Times New Roman" w:cs="Times New Roman"/>
      <w:sz w:val="24"/>
      <w:szCs w:val="24"/>
      <w:lang w:val="uk-UA" w:eastAsia="uk-UA"/>
    </w:rPr>
  </w:style>
  <w:style w:type="character" w:customStyle="1" w:styleId="a9">
    <w:name w:val="Основной текст с отступом Знак"/>
    <w:basedOn w:val="a0"/>
    <w:link w:val="a8"/>
    <w:rsid w:val="00FB2E43"/>
    <w:rPr>
      <w:rFonts w:ascii="Times New Roman" w:eastAsia="Times New Roman" w:hAnsi="Times New Roman" w:cs="Times New Roman"/>
      <w:sz w:val="24"/>
      <w:szCs w:val="24"/>
      <w:lang w:val="uk-UA" w:eastAsia="uk-UA"/>
    </w:rPr>
  </w:style>
  <w:style w:type="paragraph" w:styleId="22">
    <w:name w:val="Body Text Indent 2"/>
    <w:basedOn w:val="a"/>
    <w:link w:val="23"/>
    <w:rsid w:val="00FB2E43"/>
    <w:pPr>
      <w:spacing w:after="120" w:line="480" w:lineRule="auto"/>
      <w:ind w:left="283"/>
    </w:pPr>
    <w:rPr>
      <w:rFonts w:ascii="Times New Roman" w:eastAsia="Times New Roman" w:hAnsi="Times New Roman" w:cs="Times New Roman"/>
      <w:sz w:val="24"/>
      <w:szCs w:val="24"/>
      <w:lang w:val="uk-UA" w:eastAsia="uk-UA"/>
    </w:rPr>
  </w:style>
  <w:style w:type="character" w:customStyle="1" w:styleId="23">
    <w:name w:val="Основной текст с отступом 2 Знак"/>
    <w:basedOn w:val="a0"/>
    <w:link w:val="22"/>
    <w:rsid w:val="00FB2E43"/>
    <w:rPr>
      <w:rFonts w:ascii="Times New Roman" w:eastAsia="Times New Roman" w:hAnsi="Times New Roman" w:cs="Times New Roman"/>
      <w:sz w:val="24"/>
      <w:szCs w:val="24"/>
      <w:lang w:val="uk-UA" w:eastAsia="uk-UA"/>
    </w:rPr>
  </w:style>
  <w:style w:type="paragraph" w:styleId="34">
    <w:name w:val="Body Text Indent 3"/>
    <w:basedOn w:val="a"/>
    <w:link w:val="35"/>
    <w:rsid w:val="00FB2E43"/>
    <w:pPr>
      <w:spacing w:after="120" w:line="240" w:lineRule="auto"/>
      <w:ind w:left="283"/>
    </w:pPr>
    <w:rPr>
      <w:rFonts w:ascii="Times New Roman" w:eastAsia="Times New Roman" w:hAnsi="Times New Roman" w:cs="Times New Roman"/>
      <w:sz w:val="16"/>
      <w:szCs w:val="16"/>
      <w:lang w:val="uk-UA" w:eastAsia="uk-UA"/>
    </w:rPr>
  </w:style>
  <w:style w:type="character" w:customStyle="1" w:styleId="35">
    <w:name w:val="Основной текст с отступом 3 Знак"/>
    <w:basedOn w:val="a0"/>
    <w:link w:val="34"/>
    <w:rsid w:val="00FB2E43"/>
    <w:rPr>
      <w:rFonts w:ascii="Times New Roman" w:eastAsia="Times New Roman" w:hAnsi="Times New Roman" w:cs="Times New Roman"/>
      <w:sz w:val="16"/>
      <w:szCs w:val="16"/>
      <w:lang w:val="uk-UA" w:eastAsia="uk-UA"/>
    </w:rPr>
  </w:style>
  <w:style w:type="paragraph" w:customStyle="1" w:styleId="11">
    <w:name w:val="Как всегда 1"/>
    <w:basedOn w:val="a"/>
    <w:rsid w:val="00FB2E43"/>
    <w:pPr>
      <w:tabs>
        <w:tab w:val="left" w:pos="426"/>
      </w:tabs>
      <w:spacing w:after="0" w:line="360" w:lineRule="auto"/>
      <w:ind w:firstLine="567"/>
      <w:jc w:val="both"/>
    </w:pPr>
    <w:rPr>
      <w:rFonts w:ascii="Times New Roman" w:eastAsia="Times New Roman" w:hAnsi="Times New Roman" w:cs="Times New Roman"/>
      <w:sz w:val="28"/>
      <w:szCs w:val="20"/>
      <w:lang w:val="uk-UA" w:eastAsia="uk-UA"/>
    </w:rPr>
  </w:style>
  <w:style w:type="paragraph" w:customStyle="1" w:styleId="aa">
    <w:name w:val="Как всегда"/>
    <w:basedOn w:val="a"/>
    <w:rsid w:val="00FB2E43"/>
    <w:pPr>
      <w:tabs>
        <w:tab w:val="left" w:pos="426"/>
      </w:tabs>
      <w:spacing w:after="0" w:line="360" w:lineRule="auto"/>
      <w:ind w:firstLine="567"/>
      <w:jc w:val="both"/>
    </w:pPr>
    <w:rPr>
      <w:rFonts w:ascii="Times New Roman" w:eastAsia="Times New Roman" w:hAnsi="Times New Roman" w:cs="Times New Roman"/>
      <w:sz w:val="28"/>
      <w:szCs w:val="20"/>
      <w:lang w:val="uk-UA" w:eastAsia="uk-UA"/>
    </w:rPr>
  </w:style>
  <w:style w:type="paragraph" w:styleId="24">
    <w:name w:val="Body Text 2"/>
    <w:basedOn w:val="a"/>
    <w:link w:val="25"/>
    <w:rsid w:val="00FB2E43"/>
    <w:pPr>
      <w:spacing w:after="120" w:line="480" w:lineRule="auto"/>
    </w:pPr>
    <w:rPr>
      <w:rFonts w:ascii="Times New Roman" w:eastAsia="Times New Roman" w:hAnsi="Times New Roman" w:cs="Times New Roman"/>
      <w:sz w:val="24"/>
      <w:szCs w:val="24"/>
      <w:lang w:val="uk-UA" w:eastAsia="uk-UA"/>
    </w:rPr>
  </w:style>
  <w:style w:type="character" w:customStyle="1" w:styleId="25">
    <w:name w:val="Основной текст 2 Знак"/>
    <w:basedOn w:val="a0"/>
    <w:link w:val="24"/>
    <w:rsid w:val="00FB2E43"/>
    <w:rPr>
      <w:rFonts w:ascii="Times New Roman" w:eastAsia="Times New Roman" w:hAnsi="Times New Roman" w:cs="Times New Roman"/>
      <w:sz w:val="24"/>
      <w:szCs w:val="24"/>
      <w:lang w:val="uk-UA" w:eastAsia="uk-UA"/>
    </w:rPr>
  </w:style>
  <w:style w:type="paragraph" w:customStyle="1" w:styleId="210">
    <w:name w:val="Основной текст 21"/>
    <w:basedOn w:val="a"/>
    <w:rsid w:val="00FB2E43"/>
    <w:pPr>
      <w:spacing w:after="0" w:line="240" w:lineRule="auto"/>
      <w:ind w:firstLine="720"/>
      <w:jc w:val="both"/>
    </w:pPr>
    <w:rPr>
      <w:rFonts w:ascii="Times New Roman CYR" w:eastAsia="Times New Roman" w:hAnsi="Times New Roman CYR" w:cs="Times New Roman"/>
      <w:sz w:val="26"/>
      <w:szCs w:val="20"/>
      <w:lang w:val="uk-UA" w:eastAsia="uk-UA"/>
    </w:rPr>
  </w:style>
  <w:style w:type="paragraph" w:customStyle="1" w:styleId="--">
    <w:name w:val="- СТРАНИЦА -"/>
    <w:rsid w:val="00FB2E43"/>
    <w:pPr>
      <w:spacing w:after="0" w:line="240" w:lineRule="auto"/>
    </w:pPr>
    <w:rPr>
      <w:rFonts w:ascii="Times New Roman" w:eastAsia="Times New Roman" w:hAnsi="Times New Roman" w:cs="Times New Roman"/>
      <w:sz w:val="20"/>
      <w:szCs w:val="20"/>
      <w:lang w:val="uk-UA" w:eastAsia="uk-UA"/>
    </w:rPr>
  </w:style>
  <w:style w:type="paragraph" w:styleId="ab">
    <w:name w:val="header"/>
    <w:basedOn w:val="a"/>
    <w:link w:val="ac"/>
    <w:rsid w:val="00FB2E43"/>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c">
    <w:name w:val="Верхний колонтитул Знак"/>
    <w:basedOn w:val="a0"/>
    <w:link w:val="ab"/>
    <w:rsid w:val="00FB2E43"/>
    <w:rPr>
      <w:rFonts w:ascii="Times New Roman" w:eastAsia="Times New Roman" w:hAnsi="Times New Roman" w:cs="Times New Roman"/>
      <w:sz w:val="24"/>
      <w:szCs w:val="24"/>
      <w:lang w:val="uk-UA" w:eastAsia="uk-UA"/>
    </w:rPr>
  </w:style>
  <w:style w:type="character" w:styleId="ad">
    <w:name w:val="page number"/>
    <w:basedOn w:val="a0"/>
    <w:rsid w:val="00FB2E43"/>
  </w:style>
  <w:style w:type="paragraph" w:styleId="ae">
    <w:name w:val="Title"/>
    <w:basedOn w:val="a"/>
    <w:link w:val="af"/>
    <w:qFormat/>
    <w:rsid w:val="00FB2E43"/>
    <w:pPr>
      <w:spacing w:after="0" w:line="240" w:lineRule="auto"/>
      <w:jc w:val="center"/>
    </w:pPr>
    <w:rPr>
      <w:rFonts w:ascii="Times New Roman" w:eastAsia="Times New Roman" w:hAnsi="Times New Roman" w:cs="Times New Roman"/>
      <w:b/>
      <w:bCs/>
      <w:i/>
      <w:iCs/>
      <w:szCs w:val="24"/>
      <w:lang w:val="uk-UA" w:eastAsia="uk-UA"/>
    </w:rPr>
  </w:style>
  <w:style w:type="character" w:customStyle="1" w:styleId="af">
    <w:name w:val="Название Знак"/>
    <w:basedOn w:val="a0"/>
    <w:link w:val="ae"/>
    <w:rsid w:val="00FB2E43"/>
    <w:rPr>
      <w:rFonts w:ascii="Times New Roman" w:eastAsia="Times New Roman" w:hAnsi="Times New Roman" w:cs="Times New Roman"/>
      <w:b/>
      <w:bCs/>
      <w:i/>
      <w:iCs/>
      <w:szCs w:val="24"/>
      <w:lang w:val="uk-UA" w:eastAsia="uk-UA"/>
    </w:rPr>
  </w:style>
  <w:style w:type="paragraph" w:customStyle="1" w:styleId="Default">
    <w:name w:val="Default"/>
    <w:rsid w:val="00FB2E4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Iniiaiieoaenonionooiii2">
    <w:name w:val="Iniiaiie oaeno n ionooiii 2"/>
    <w:basedOn w:val="Default"/>
    <w:next w:val="Default"/>
    <w:uiPriority w:val="99"/>
    <w:rsid w:val="00FB2E43"/>
    <w:rPr>
      <w:color w:val="auto"/>
    </w:rPr>
  </w:style>
  <w:style w:type="paragraph" w:styleId="af0">
    <w:name w:val="Balloon Text"/>
    <w:basedOn w:val="a"/>
    <w:link w:val="af1"/>
    <w:rsid w:val="00FB2E43"/>
    <w:pPr>
      <w:spacing w:after="0" w:line="240" w:lineRule="auto"/>
    </w:pPr>
    <w:rPr>
      <w:rFonts w:ascii="Tahoma" w:eastAsia="Times New Roman" w:hAnsi="Tahoma" w:cs="Times New Roman"/>
      <w:sz w:val="16"/>
      <w:szCs w:val="16"/>
      <w:lang w:val="uk-UA" w:eastAsia="uk-UA"/>
    </w:rPr>
  </w:style>
  <w:style w:type="character" w:customStyle="1" w:styleId="af1">
    <w:name w:val="Текст выноски Знак"/>
    <w:basedOn w:val="a0"/>
    <w:link w:val="af0"/>
    <w:rsid w:val="00FB2E43"/>
    <w:rPr>
      <w:rFonts w:ascii="Tahoma" w:eastAsia="Times New Roman" w:hAnsi="Tahoma" w:cs="Times New Roman"/>
      <w:sz w:val="16"/>
      <w:szCs w:val="16"/>
      <w:lang w:val="uk-UA" w:eastAsia="uk-UA"/>
    </w:rPr>
  </w:style>
  <w:style w:type="paragraph" w:customStyle="1" w:styleId="12">
    <w:name w:val="Обычный1"/>
    <w:rsid w:val="00FB2E43"/>
    <w:pPr>
      <w:widowControl w:val="0"/>
      <w:spacing w:after="0" w:line="240" w:lineRule="auto"/>
    </w:pPr>
    <w:rPr>
      <w:rFonts w:ascii="Times New Roman" w:eastAsia="Times New Roman" w:hAnsi="Times New Roman" w:cs="Times New Roman"/>
      <w:snapToGrid w:val="0"/>
      <w:sz w:val="20"/>
      <w:szCs w:val="20"/>
      <w:lang w:val="uk-UA" w:eastAsia="uk-UA"/>
    </w:rPr>
  </w:style>
  <w:style w:type="paragraph" w:customStyle="1" w:styleId="110">
    <w:name w:val="Обычный + 11 пт"/>
    <w:aliases w:val="По ширине"/>
    <w:basedOn w:val="a"/>
    <w:rsid w:val="00FB2E43"/>
    <w:pPr>
      <w:widowControl w:val="0"/>
      <w:spacing w:after="0" w:line="240" w:lineRule="auto"/>
      <w:ind w:firstLine="340"/>
      <w:jc w:val="both"/>
    </w:pPr>
    <w:rPr>
      <w:rFonts w:ascii="Times New Roman CYR" w:eastAsia="Times New Roman" w:hAnsi="Times New Roman CYR" w:cs="Times New Roman"/>
      <w:spacing w:val="-4"/>
      <w:sz w:val="20"/>
      <w:szCs w:val="20"/>
      <w:lang w:val="uk-UA" w:eastAsia="uk-UA"/>
    </w:rPr>
  </w:style>
  <w:style w:type="paragraph" w:customStyle="1" w:styleId="13">
    <w:name w:val="1 Знак"/>
    <w:basedOn w:val="a"/>
    <w:rsid w:val="00FB2E43"/>
    <w:pPr>
      <w:spacing w:after="0" w:line="240" w:lineRule="auto"/>
    </w:pPr>
    <w:rPr>
      <w:rFonts w:ascii="Verdana" w:eastAsia="Times New Roman" w:hAnsi="Verdana" w:cs="Verdana"/>
      <w:sz w:val="20"/>
      <w:szCs w:val="20"/>
      <w:lang w:val="en-US" w:eastAsia="en-US"/>
    </w:rPr>
  </w:style>
  <w:style w:type="paragraph" w:styleId="af2">
    <w:name w:val="caption"/>
    <w:basedOn w:val="a"/>
    <w:next w:val="a"/>
    <w:qFormat/>
    <w:rsid w:val="00FB2E43"/>
    <w:pPr>
      <w:widowControl w:val="0"/>
      <w:shd w:val="clear" w:color="auto" w:fill="FFFFFF"/>
      <w:autoSpaceDE w:val="0"/>
      <w:autoSpaceDN w:val="0"/>
      <w:adjustRightInd w:val="0"/>
      <w:spacing w:before="96" w:after="0" w:line="240" w:lineRule="auto"/>
      <w:ind w:left="5" w:right="5" w:firstLine="437"/>
      <w:jc w:val="both"/>
    </w:pPr>
    <w:rPr>
      <w:rFonts w:ascii="Times New Roman" w:eastAsia="Times New Roman" w:hAnsi="Times New Roman" w:cs="Times New Roman"/>
      <w:b/>
      <w:bCs/>
      <w:i/>
      <w:iCs/>
      <w:color w:val="000000"/>
      <w:spacing w:val="1"/>
      <w:w w:val="98"/>
      <w:sz w:val="28"/>
      <w:szCs w:val="24"/>
      <w:lang w:val="uk-UA" w:eastAsia="uk-UA"/>
    </w:rPr>
  </w:style>
  <w:style w:type="paragraph" w:styleId="af3">
    <w:name w:val="List Paragraph"/>
    <w:basedOn w:val="a"/>
    <w:uiPriority w:val="34"/>
    <w:qFormat/>
    <w:rsid w:val="00FB2E43"/>
    <w:pPr>
      <w:ind w:left="720"/>
      <w:contextualSpacing/>
      <w:jc w:val="center"/>
    </w:pPr>
    <w:rPr>
      <w:rFonts w:ascii="Calibri" w:eastAsia="Calibri" w:hAnsi="Calibri" w:cs="Times New Roman"/>
      <w:lang w:val="uk-UA" w:eastAsia="en-US"/>
    </w:rPr>
  </w:style>
  <w:style w:type="paragraph" w:customStyle="1" w:styleId="FR2">
    <w:name w:val="FR2"/>
    <w:rsid w:val="00FB2E4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Sylfaen55pt0pt">
    <w:name w:val="Основной текст + Sylfaen;5;5 pt;Курсив;Интервал 0 pt"/>
    <w:basedOn w:val="a0"/>
    <w:rsid w:val="00FB2E43"/>
    <w:rPr>
      <w:rFonts w:ascii="Sylfaen" w:eastAsia="Sylfaen" w:hAnsi="Sylfaen" w:cs="Sylfaen"/>
      <w:i/>
      <w:iCs/>
      <w:color w:val="000000"/>
      <w:spacing w:val="0"/>
      <w:w w:val="100"/>
      <w:position w:val="0"/>
      <w:sz w:val="11"/>
      <w:szCs w:val="11"/>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8210</Words>
  <Characters>46800</Characters>
  <Application>Microsoft Office Word</Application>
  <DocSecurity>0</DocSecurity>
  <Lines>390</Lines>
  <Paragraphs>109</Paragraphs>
  <ScaleCrop>false</ScaleCrop>
  <Company>Reanimator Extreme Edition</Company>
  <LinksUpToDate>false</LinksUpToDate>
  <CharactersWithSpaces>54901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2018-01-30T09:56:00Z</dcterms:created>
  <dcterms:modified xsi:type="dcterms:W3CDTF">2018-01-30T09:57:00Z</dcterms:modified>
</cp:coreProperties>
</file>