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F325F" w14:textId="26F8F243" w:rsidR="00E8517D" w:rsidRPr="001521F3" w:rsidRDefault="00E8517D" w:rsidP="007C1007">
      <w:pPr>
        <w:pStyle w:val="1"/>
        <w:shd w:val="clear" w:color="auto" w:fill="FFFFFF"/>
        <w:spacing w:before="0" w:beforeAutospacing="0" w:after="0" w:afterAutospacing="0"/>
        <w:ind w:firstLine="709"/>
        <w:jc w:val="both"/>
        <w:rPr>
          <w:rStyle w:val="mw-page-title-main"/>
          <w:bCs w:val="0"/>
          <w:sz w:val="32"/>
          <w:szCs w:val="32"/>
          <w:lang w:val="uk-UA"/>
        </w:rPr>
      </w:pPr>
      <w:r w:rsidRPr="001521F3">
        <w:rPr>
          <w:rStyle w:val="mw-page-title-main"/>
          <w:bCs w:val="0"/>
          <w:sz w:val="32"/>
          <w:szCs w:val="32"/>
          <w:lang w:val="uk-UA"/>
        </w:rPr>
        <w:t>Тема 9 КОЛЕКТИВНИЙ ДОГОВІР</w:t>
      </w:r>
    </w:p>
    <w:p w14:paraId="0E884442" w14:textId="77777777" w:rsidR="00E8517D" w:rsidRPr="001521F3" w:rsidRDefault="00E8517D" w:rsidP="007C1007">
      <w:pPr>
        <w:pStyle w:val="1"/>
        <w:shd w:val="clear" w:color="auto" w:fill="FFFFFF"/>
        <w:spacing w:before="0" w:beforeAutospacing="0" w:after="0" w:afterAutospacing="0"/>
        <w:ind w:firstLine="709"/>
        <w:jc w:val="both"/>
        <w:rPr>
          <w:rStyle w:val="mw-page-title-main"/>
          <w:bCs w:val="0"/>
          <w:sz w:val="32"/>
          <w:szCs w:val="32"/>
          <w:lang w:val="uk-UA"/>
        </w:rPr>
      </w:pPr>
    </w:p>
    <w:p w14:paraId="3772CB2F" w14:textId="6836848F" w:rsidR="00E8517D" w:rsidRPr="001521F3" w:rsidRDefault="00E8517D" w:rsidP="007C1007">
      <w:pPr>
        <w:pStyle w:val="1"/>
        <w:shd w:val="clear" w:color="auto" w:fill="FFFFFF"/>
        <w:spacing w:before="0" w:beforeAutospacing="0" w:after="0" w:afterAutospacing="0"/>
        <w:ind w:firstLine="709"/>
        <w:jc w:val="both"/>
        <w:rPr>
          <w:rStyle w:val="mw-page-title-main"/>
          <w:bCs w:val="0"/>
          <w:sz w:val="32"/>
          <w:szCs w:val="32"/>
          <w:lang w:val="uk-UA"/>
        </w:rPr>
      </w:pPr>
      <w:r w:rsidRPr="001521F3">
        <w:rPr>
          <w:rStyle w:val="mw-page-title-main"/>
          <w:bCs w:val="0"/>
          <w:sz w:val="32"/>
          <w:szCs w:val="32"/>
          <w:lang w:val="uk-UA"/>
        </w:rPr>
        <w:t>План:</w:t>
      </w:r>
    </w:p>
    <w:p w14:paraId="1FDEF959" w14:textId="3E254EA8" w:rsidR="00E8517D" w:rsidRPr="001521F3" w:rsidRDefault="00E8517D" w:rsidP="007C1007">
      <w:pPr>
        <w:ind w:firstLine="709"/>
        <w:jc w:val="both"/>
        <w:rPr>
          <w:sz w:val="28"/>
          <w:szCs w:val="28"/>
          <w:lang w:val="uk-UA"/>
        </w:rPr>
      </w:pPr>
      <w:r w:rsidRPr="001521F3">
        <w:rPr>
          <w:rStyle w:val="tocnumber"/>
          <w:sz w:val="28"/>
          <w:szCs w:val="28"/>
          <w:lang w:val="uk-UA"/>
        </w:rPr>
        <w:t xml:space="preserve">1. </w:t>
      </w:r>
      <w:r w:rsidRPr="001521F3">
        <w:rPr>
          <w:rStyle w:val="toctext"/>
          <w:sz w:val="28"/>
          <w:szCs w:val="28"/>
          <w:lang w:val="uk-UA"/>
        </w:rPr>
        <w:t>Загальні положення</w:t>
      </w:r>
    </w:p>
    <w:p w14:paraId="48108674" w14:textId="49ADCD92" w:rsidR="00E8517D" w:rsidRPr="001521F3" w:rsidRDefault="00E8517D" w:rsidP="007C1007">
      <w:pPr>
        <w:ind w:firstLine="709"/>
        <w:jc w:val="both"/>
        <w:rPr>
          <w:sz w:val="28"/>
          <w:szCs w:val="28"/>
          <w:lang w:val="uk-UA"/>
        </w:rPr>
      </w:pPr>
      <w:r w:rsidRPr="001521F3">
        <w:rPr>
          <w:rStyle w:val="tocnumber"/>
          <w:sz w:val="28"/>
          <w:szCs w:val="28"/>
          <w:lang w:val="uk-UA"/>
        </w:rPr>
        <w:t xml:space="preserve">2. </w:t>
      </w:r>
      <w:r w:rsidRPr="001521F3">
        <w:rPr>
          <w:rStyle w:val="toctext"/>
          <w:sz w:val="28"/>
          <w:szCs w:val="28"/>
          <w:lang w:val="uk-UA"/>
        </w:rPr>
        <w:t>Сторони колективного договору</w:t>
      </w:r>
    </w:p>
    <w:p w14:paraId="3D02DB2F" w14:textId="50C6A4B0" w:rsidR="00E8517D" w:rsidRPr="001521F3" w:rsidRDefault="00E8517D" w:rsidP="007C1007">
      <w:pPr>
        <w:ind w:firstLine="709"/>
        <w:jc w:val="both"/>
        <w:rPr>
          <w:sz w:val="28"/>
          <w:szCs w:val="28"/>
          <w:lang w:val="uk-UA"/>
        </w:rPr>
      </w:pPr>
      <w:r w:rsidRPr="001521F3">
        <w:rPr>
          <w:rStyle w:val="tocnumber"/>
          <w:sz w:val="28"/>
          <w:szCs w:val="28"/>
          <w:lang w:val="uk-UA"/>
        </w:rPr>
        <w:t xml:space="preserve">3. </w:t>
      </w:r>
      <w:r w:rsidRPr="001521F3">
        <w:rPr>
          <w:rStyle w:val="toctext"/>
          <w:sz w:val="28"/>
          <w:szCs w:val="28"/>
          <w:lang w:val="uk-UA"/>
        </w:rPr>
        <w:t>Зміст колективного договору</w:t>
      </w:r>
    </w:p>
    <w:p w14:paraId="319F5D5C" w14:textId="5D796EE3" w:rsidR="00E8517D" w:rsidRPr="001521F3" w:rsidRDefault="00E8517D" w:rsidP="007C1007">
      <w:pPr>
        <w:ind w:firstLine="709"/>
        <w:jc w:val="both"/>
        <w:rPr>
          <w:sz w:val="28"/>
          <w:szCs w:val="28"/>
          <w:lang w:val="uk-UA"/>
        </w:rPr>
      </w:pPr>
      <w:r w:rsidRPr="001521F3">
        <w:rPr>
          <w:rStyle w:val="tocnumber"/>
          <w:sz w:val="28"/>
          <w:szCs w:val="28"/>
          <w:lang w:val="uk-UA"/>
        </w:rPr>
        <w:t>4. М</w:t>
      </w:r>
      <w:r w:rsidRPr="001521F3">
        <w:rPr>
          <w:rStyle w:val="toctext"/>
          <w:sz w:val="28"/>
          <w:szCs w:val="28"/>
          <w:lang w:val="uk-UA"/>
        </w:rPr>
        <w:t>еханізм прийняття колективного договору</w:t>
      </w:r>
    </w:p>
    <w:p w14:paraId="6965D082" w14:textId="247ACBEB" w:rsidR="00E8517D" w:rsidRPr="001521F3" w:rsidRDefault="00E8517D" w:rsidP="007C1007">
      <w:pPr>
        <w:ind w:firstLine="709"/>
        <w:jc w:val="both"/>
        <w:rPr>
          <w:sz w:val="28"/>
          <w:szCs w:val="28"/>
          <w:lang w:val="uk-UA"/>
        </w:rPr>
      </w:pPr>
      <w:r w:rsidRPr="001521F3">
        <w:rPr>
          <w:rStyle w:val="tocnumber"/>
          <w:sz w:val="28"/>
          <w:szCs w:val="28"/>
          <w:lang w:val="uk-UA"/>
        </w:rPr>
        <w:t xml:space="preserve">5. </w:t>
      </w:r>
      <w:r w:rsidRPr="001521F3">
        <w:rPr>
          <w:rStyle w:val="toctext"/>
          <w:sz w:val="28"/>
          <w:szCs w:val="28"/>
          <w:lang w:val="uk-UA"/>
        </w:rPr>
        <w:t>Дія колективного договору</w:t>
      </w:r>
    </w:p>
    <w:p w14:paraId="6247DCAB" w14:textId="1C9EB7BE" w:rsidR="00E8517D" w:rsidRPr="001521F3" w:rsidRDefault="00E8517D" w:rsidP="007C1007">
      <w:pPr>
        <w:ind w:firstLine="709"/>
        <w:jc w:val="both"/>
        <w:rPr>
          <w:sz w:val="28"/>
          <w:szCs w:val="28"/>
          <w:lang w:val="uk-UA"/>
        </w:rPr>
      </w:pPr>
      <w:r w:rsidRPr="001521F3">
        <w:rPr>
          <w:rStyle w:val="tocnumber"/>
          <w:sz w:val="28"/>
          <w:szCs w:val="28"/>
          <w:lang w:val="uk-UA"/>
        </w:rPr>
        <w:t>6. Контроль з виконанням колективного договору</w:t>
      </w:r>
    </w:p>
    <w:p w14:paraId="0DBA5E20" w14:textId="77777777" w:rsidR="00E8517D" w:rsidRPr="001521F3" w:rsidRDefault="00E8517D" w:rsidP="007C1007">
      <w:pPr>
        <w:pStyle w:val="2"/>
        <w:shd w:val="clear" w:color="auto" w:fill="FFFFFF"/>
        <w:spacing w:before="0" w:beforeAutospacing="0" w:after="0" w:afterAutospacing="0"/>
        <w:ind w:firstLine="709"/>
        <w:jc w:val="both"/>
        <w:rPr>
          <w:rStyle w:val="mw-headline"/>
          <w:bCs w:val="0"/>
          <w:i/>
          <w:sz w:val="28"/>
          <w:szCs w:val="28"/>
          <w:lang w:val="uk-UA"/>
        </w:rPr>
      </w:pPr>
    </w:p>
    <w:p w14:paraId="764BCF1C" w14:textId="77777777" w:rsidR="007C1007" w:rsidRPr="001521F3" w:rsidRDefault="007C1007" w:rsidP="007C1007">
      <w:pPr>
        <w:pStyle w:val="2"/>
        <w:spacing w:before="0" w:beforeAutospacing="0" w:after="0" w:afterAutospacing="0"/>
        <w:ind w:firstLine="709"/>
        <w:jc w:val="both"/>
        <w:rPr>
          <w:b w:val="0"/>
          <w:sz w:val="26"/>
          <w:szCs w:val="26"/>
          <w:lang w:val="uk-UA"/>
        </w:rPr>
      </w:pPr>
      <w:r w:rsidRPr="001521F3">
        <w:rPr>
          <w:sz w:val="26"/>
          <w:szCs w:val="26"/>
          <w:lang w:val="uk-UA"/>
        </w:rPr>
        <w:t xml:space="preserve">Мета: </w:t>
      </w:r>
      <w:r w:rsidRPr="001521F3">
        <w:rPr>
          <w:b w:val="0"/>
          <w:sz w:val="26"/>
          <w:szCs w:val="26"/>
          <w:lang w:val="uk-UA"/>
        </w:rPr>
        <w:t xml:space="preserve">Вивчити Закон України «Про колективні договори і угоди» від 1 липня 1993р., а також розділ 2 «Колективний договір» КЗпП. Проаналізувати їх зміст. Ознайомитися з поняттями  колективного договору та сторін колективного договору. Визначити сферу укладання колективного договору та порядок його укладання. </w:t>
      </w:r>
    </w:p>
    <w:p w14:paraId="55554C46" w14:textId="77777777" w:rsidR="007C1007" w:rsidRPr="001521F3" w:rsidRDefault="007C1007" w:rsidP="007C1007">
      <w:pPr>
        <w:pStyle w:val="2"/>
        <w:spacing w:before="0" w:beforeAutospacing="0" w:after="0" w:afterAutospacing="0"/>
        <w:ind w:firstLine="709"/>
        <w:jc w:val="both"/>
        <w:rPr>
          <w:b w:val="0"/>
          <w:sz w:val="26"/>
          <w:szCs w:val="26"/>
          <w:lang w:val="uk-UA"/>
        </w:rPr>
      </w:pPr>
      <w:r w:rsidRPr="001521F3">
        <w:rPr>
          <w:sz w:val="26"/>
          <w:szCs w:val="26"/>
          <w:lang w:val="uk-UA"/>
        </w:rPr>
        <w:t xml:space="preserve">Завдання: </w:t>
      </w:r>
      <w:r w:rsidRPr="001521F3">
        <w:rPr>
          <w:b w:val="0"/>
          <w:sz w:val="26"/>
          <w:szCs w:val="26"/>
          <w:lang w:val="uk-UA"/>
        </w:rPr>
        <w:t>Розуміти зміст колективного договору та його структуру, а також взаємні права та обов'язки сторін щодо врегулювання виробничих, трудових, соціально-економічних відносин.</w:t>
      </w:r>
    </w:p>
    <w:p w14:paraId="445BF0DF" w14:textId="77777777" w:rsidR="007C1007" w:rsidRPr="001521F3" w:rsidRDefault="007C1007" w:rsidP="007C1007">
      <w:pPr>
        <w:pStyle w:val="2"/>
        <w:spacing w:before="0" w:beforeAutospacing="0" w:after="0" w:afterAutospacing="0"/>
        <w:ind w:firstLine="709"/>
        <w:jc w:val="both"/>
        <w:rPr>
          <w:b w:val="0"/>
          <w:sz w:val="26"/>
          <w:szCs w:val="26"/>
          <w:lang w:val="uk-UA"/>
        </w:rPr>
      </w:pPr>
      <w:r w:rsidRPr="001521F3">
        <w:rPr>
          <w:b w:val="0"/>
          <w:sz w:val="26"/>
          <w:szCs w:val="26"/>
          <w:lang w:val="uk-UA"/>
        </w:rPr>
        <w:t>З’ясувати процедуру колективних переговорів. Порядок вирішення розбіжностей, що виникають під час ведення колективних переговорів. Строк чинності колективного договору.</w:t>
      </w:r>
    </w:p>
    <w:p w14:paraId="667D7704" w14:textId="77777777" w:rsidR="007C1007" w:rsidRPr="001521F3" w:rsidRDefault="007C1007" w:rsidP="007C1007">
      <w:pPr>
        <w:pStyle w:val="2"/>
        <w:shd w:val="clear" w:color="auto" w:fill="FFFFFF"/>
        <w:spacing w:before="0" w:beforeAutospacing="0" w:after="0" w:afterAutospacing="0"/>
        <w:ind w:firstLine="709"/>
        <w:jc w:val="both"/>
        <w:rPr>
          <w:rStyle w:val="mw-headline"/>
          <w:bCs w:val="0"/>
          <w:i/>
          <w:sz w:val="28"/>
          <w:szCs w:val="28"/>
          <w:lang w:val="uk-UA"/>
        </w:rPr>
      </w:pPr>
    </w:p>
    <w:p w14:paraId="79E971CC" w14:textId="7A2B342C" w:rsidR="00E8517D" w:rsidRPr="001521F3" w:rsidRDefault="00E8517D" w:rsidP="007C1007">
      <w:pPr>
        <w:pStyle w:val="2"/>
        <w:shd w:val="clear" w:color="auto" w:fill="FFFFFF"/>
        <w:spacing w:before="0" w:beforeAutospacing="0" w:after="0" w:afterAutospacing="0"/>
        <w:ind w:firstLine="709"/>
        <w:jc w:val="both"/>
        <w:rPr>
          <w:bCs w:val="0"/>
          <w:i/>
          <w:sz w:val="28"/>
          <w:szCs w:val="28"/>
          <w:lang w:val="uk-UA"/>
        </w:rPr>
      </w:pPr>
      <w:r w:rsidRPr="001521F3">
        <w:rPr>
          <w:rStyle w:val="mw-headline"/>
          <w:bCs w:val="0"/>
          <w:i/>
          <w:sz w:val="28"/>
          <w:szCs w:val="28"/>
          <w:lang w:val="uk-UA"/>
        </w:rPr>
        <w:t>Використана література</w:t>
      </w:r>
    </w:p>
    <w:p w14:paraId="0BBFA29D" w14:textId="77777777" w:rsidR="00E8517D" w:rsidRPr="001521F3" w:rsidRDefault="00E8517D" w:rsidP="007C1007">
      <w:pPr>
        <w:numPr>
          <w:ilvl w:val="0"/>
          <w:numId w:val="4"/>
        </w:numPr>
        <w:shd w:val="clear" w:color="auto" w:fill="FFFFFF"/>
        <w:ind w:left="0" w:firstLine="709"/>
        <w:jc w:val="both"/>
        <w:rPr>
          <w:sz w:val="28"/>
          <w:szCs w:val="28"/>
          <w:lang w:val="uk-UA"/>
        </w:rPr>
      </w:pPr>
      <w:hyperlink r:id="rId6" w:history="1">
        <w:r w:rsidRPr="001521F3">
          <w:rPr>
            <w:rStyle w:val="a3"/>
            <w:color w:val="auto"/>
            <w:sz w:val="28"/>
            <w:szCs w:val="28"/>
            <w:u w:val="none"/>
            <w:lang w:val="uk-UA"/>
          </w:rPr>
          <w:t>Конституція України</w:t>
        </w:r>
      </w:hyperlink>
    </w:p>
    <w:p w14:paraId="51CE0C1E" w14:textId="77777777" w:rsidR="00E8517D" w:rsidRPr="001521F3" w:rsidRDefault="00E8517D" w:rsidP="007C1007">
      <w:pPr>
        <w:numPr>
          <w:ilvl w:val="0"/>
          <w:numId w:val="4"/>
        </w:numPr>
        <w:shd w:val="clear" w:color="auto" w:fill="FFFFFF"/>
        <w:ind w:left="0" w:firstLine="709"/>
        <w:jc w:val="both"/>
        <w:rPr>
          <w:sz w:val="28"/>
          <w:szCs w:val="28"/>
          <w:lang w:val="uk-UA"/>
        </w:rPr>
      </w:pPr>
      <w:hyperlink r:id="rId7" w:anchor="Text" w:history="1">
        <w:r w:rsidRPr="001521F3">
          <w:rPr>
            <w:rStyle w:val="a3"/>
            <w:color w:val="auto"/>
            <w:sz w:val="28"/>
            <w:szCs w:val="28"/>
            <w:u w:val="none"/>
            <w:lang w:val="uk-UA"/>
          </w:rPr>
          <w:t>Кодекс законів про працю України</w:t>
        </w:r>
      </w:hyperlink>
    </w:p>
    <w:p w14:paraId="68B3C5BE" w14:textId="77777777" w:rsidR="00E8517D" w:rsidRPr="001521F3" w:rsidRDefault="00E8517D" w:rsidP="007C1007">
      <w:pPr>
        <w:numPr>
          <w:ilvl w:val="0"/>
          <w:numId w:val="4"/>
        </w:numPr>
        <w:shd w:val="clear" w:color="auto" w:fill="FFFFFF"/>
        <w:ind w:left="0" w:firstLine="709"/>
        <w:jc w:val="both"/>
        <w:rPr>
          <w:sz w:val="28"/>
          <w:szCs w:val="28"/>
          <w:lang w:val="uk-UA"/>
        </w:rPr>
      </w:pPr>
      <w:hyperlink r:id="rId8" w:anchor="Text" w:history="1">
        <w:r w:rsidRPr="001521F3">
          <w:rPr>
            <w:rStyle w:val="a3"/>
            <w:color w:val="auto"/>
            <w:sz w:val="28"/>
            <w:szCs w:val="28"/>
            <w:u w:val="none"/>
            <w:lang w:val="uk-UA"/>
          </w:rPr>
          <w:t>Закон України "Про колективні договори і угоди"</w:t>
        </w:r>
      </w:hyperlink>
    </w:p>
    <w:p w14:paraId="53B60AF9" w14:textId="77777777" w:rsidR="00E8517D" w:rsidRPr="001521F3" w:rsidRDefault="00E8517D" w:rsidP="007C1007">
      <w:pPr>
        <w:numPr>
          <w:ilvl w:val="0"/>
          <w:numId w:val="4"/>
        </w:numPr>
        <w:shd w:val="clear" w:color="auto" w:fill="FFFFFF"/>
        <w:ind w:left="0" w:firstLine="709"/>
        <w:jc w:val="both"/>
        <w:rPr>
          <w:sz w:val="28"/>
          <w:szCs w:val="28"/>
          <w:lang w:val="uk-UA"/>
        </w:rPr>
      </w:pPr>
      <w:hyperlink r:id="rId9" w:history="1">
        <w:r w:rsidRPr="001521F3">
          <w:rPr>
            <w:rStyle w:val="a3"/>
            <w:color w:val="auto"/>
            <w:sz w:val="28"/>
            <w:szCs w:val="28"/>
            <w:u w:val="none"/>
            <w:lang w:val="uk-UA"/>
          </w:rPr>
          <w:t>Закон України "Про професійні спілки, їх права та гарантії діяльності"</w:t>
        </w:r>
      </w:hyperlink>
    </w:p>
    <w:p w14:paraId="09CFE374" w14:textId="06C5E8C8" w:rsidR="00E8517D" w:rsidRPr="001521F3" w:rsidRDefault="00E8517D" w:rsidP="007C1007">
      <w:pPr>
        <w:numPr>
          <w:ilvl w:val="0"/>
          <w:numId w:val="4"/>
        </w:numPr>
        <w:shd w:val="clear" w:color="auto" w:fill="FFFFFF"/>
        <w:ind w:left="0" w:firstLine="709"/>
        <w:jc w:val="both"/>
        <w:rPr>
          <w:sz w:val="28"/>
          <w:szCs w:val="28"/>
          <w:lang w:val="uk-UA"/>
        </w:rPr>
      </w:pPr>
      <w:hyperlink r:id="rId10" w:anchor="Text" w:history="1">
        <w:r w:rsidRPr="001521F3">
          <w:rPr>
            <w:rStyle w:val="a3"/>
            <w:color w:val="auto"/>
            <w:sz w:val="28"/>
            <w:szCs w:val="28"/>
            <w:u w:val="none"/>
            <w:lang w:val="uk-UA"/>
          </w:rPr>
          <w:t>Постанова Кабінету Міністрів України від 13 лютого 2013 р. № 115 "Про порядок повідомної реєстрації галузевих (міжгалузевих) і територіальних угод, колективних договорів"</w:t>
        </w:r>
      </w:hyperlink>
    </w:p>
    <w:p w14:paraId="717FFB19" w14:textId="77777777" w:rsidR="00E8517D" w:rsidRPr="001521F3" w:rsidRDefault="00E8517D" w:rsidP="007C1007">
      <w:pPr>
        <w:shd w:val="clear" w:color="auto" w:fill="FFFFFF"/>
        <w:ind w:firstLine="709"/>
        <w:jc w:val="both"/>
        <w:rPr>
          <w:sz w:val="28"/>
          <w:szCs w:val="28"/>
          <w:lang w:val="uk-UA"/>
        </w:rPr>
      </w:pPr>
    </w:p>
    <w:p w14:paraId="17DD8954" w14:textId="0A089843" w:rsidR="00E8517D" w:rsidRPr="001521F3" w:rsidRDefault="00E8517D" w:rsidP="007C1007">
      <w:pPr>
        <w:pStyle w:val="2"/>
        <w:shd w:val="clear" w:color="auto" w:fill="FFFFFF"/>
        <w:spacing w:before="0" w:beforeAutospacing="0" w:after="0" w:afterAutospacing="0"/>
        <w:ind w:firstLine="709"/>
        <w:jc w:val="both"/>
        <w:rPr>
          <w:bCs w:val="0"/>
          <w:sz w:val="28"/>
          <w:szCs w:val="28"/>
          <w:lang w:val="uk-UA"/>
        </w:rPr>
      </w:pPr>
      <w:r w:rsidRPr="001521F3">
        <w:rPr>
          <w:rStyle w:val="mw-headline"/>
          <w:bCs w:val="0"/>
          <w:sz w:val="28"/>
          <w:szCs w:val="28"/>
          <w:lang w:val="uk-UA"/>
        </w:rPr>
        <w:t>1. ЗАГАЛЬНІ ПОЛОЖЕННЯ</w:t>
      </w:r>
    </w:p>
    <w:p w14:paraId="373F6D15" w14:textId="77777777" w:rsidR="00E8517D" w:rsidRPr="001521F3" w:rsidRDefault="00E8517D" w:rsidP="007C1007">
      <w:pPr>
        <w:pStyle w:val="a4"/>
        <w:shd w:val="clear" w:color="auto" w:fill="FFFFFF"/>
        <w:spacing w:before="0" w:beforeAutospacing="0" w:after="0" w:afterAutospacing="0"/>
        <w:ind w:firstLine="709"/>
        <w:jc w:val="both"/>
        <w:rPr>
          <w:sz w:val="28"/>
          <w:szCs w:val="28"/>
          <w:lang w:val="uk-UA"/>
        </w:rPr>
      </w:pPr>
      <w:r w:rsidRPr="001521F3">
        <w:rPr>
          <w:b/>
          <w:bCs/>
          <w:i/>
          <w:iCs/>
          <w:sz w:val="28"/>
          <w:szCs w:val="28"/>
          <w:lang w:val="uk-UA"/>
        </w:rPr>
        <w:t>Колективний договір укладається</w:t>
      </w:r>
      <w:r w:rsidRPr="001521F3">
        <w:rPr>
          <w:sz w:val="28"/>
          <w:szCs w:val="28"/>
          <w:lang w:val="uk-UA"/>
        </w:rPr>
        <w:t>:</w:t>
      </w:r>
    </w:p>
    <w:p w14:paraId="1748971F" w14:textId="77777777" w:rsidR="00E8517D" w:rsidRPr="001521F3" w:rsidRDefault="00E8517D" w:rsidP="007C1007">
      <w:pPr>
        <w:numPr>
          <w:ilvl w:val="0"/>
          <w:numId w:val="5"/>
        </w:numPr>
        <w:shd w:val="clear" w:color="auto" w:fill="FFFFFF"/>
        <w:ind w:left="0" w:firstLine="709"/>
        <w:jc w:val="both"/>
        <w:rPr>
          <w:sz w:val="28"/>
          <w:szCs w:val="28"/>
          <w:lang w:val="uk-UA"/>
        </w:rPr>
      </w:pPr>
      <w:r w:rsidRPr="001521F3">
        <w:rPr>
          <w:sz w:val="28"/>
          <w:szCs w:val="28"/>
          <w:lang w:val="uk-UA"/>
        </w:rPr>
        <w:t>на підприємстві, в установі, організації, а також з фізичною особою, яка використовує найману працю.</w:t>
      </w:r>
    </w:p>
    <w:p w14:paraId="56DA4798" w14:textId="77777777" w:rsidR="00E8517D" w:rsidRPr="001521F3" w:rsidRDefault="00E8517D" w:rsidP="007C1007">
      <w:pPr>
        <w:numPr>
          <w:ilvl w:val="0"/>
          <w:numId w:val="5"/>
        </w:numPr>
        <w:shd w:val="clear" w:color="auto" w:fill="FFFFFF"/>
        <w:ind w:left="0" w:firstLine="709"/>
        <w:jc w:val="both"/>
        <w:rPr>
          <w:sz w:val="28"/>
          <w:szCs w:val="28"/>
          <w:lang w:val="uk-UA"/>
        </w:rPr>
      </w:pPr>
      <w:r w:rsidRPr="001521F3">
        <w:rPr>
          <w:sz w:val="28"/>
          <w:szCs w:val="28"/>
          <w:lang w:val="uk-UA"/>
        </w:rPr>
        <w:t xml:space="preserve">відповідно до чинного законодавства (ст.ст.10-20 </w:t>
      </w:r>
      <w:proofErr w:type="spellStart"/>
      <w:r w:rsidRPr="001521F3">
        <w:rPr>
          <w:sz w:val="28"/>
          <w:szCs w:val="28"/>
          <w:lang w:val="uk-UA"/>
        </w:rPr>
        <w:t>Гл</w:t>
      </w:r>
      <w:proofErr w:type="spellEnd"/>
      <w:r w:rsidRPr="001521F3">
        <w:rPr>
          <w:sz w:val="28"/>
          <w:szCs w:val="28"/>
          <w:lang w:val="uk-UA"/>
        </w:rPr>
        <w:t>. 2 </w:t>
      </w:r>
      <w:hyperlink r:id="rId11" w:anchor="Text" w:history="1">
        <w:r w:rsidRPr="001521F3">
          <w:rPr>
            <w:rStyle w:val="a3"/>
            <w:color w:val="auto"/>
            <w:sz w:val="28"/>
            <w:szCs w:val="28"/>
            <w:u w:val="none"/>
            <w:lang w:val="uk-UA"/>
          </w:rPr>
          <w:t>Кодексу законів про працю України</w:t>
        </w:r>
      </w:hyperlink>
      <w:r w:rsidRPr="001521F3">
        <w:rPr>
          <w:sz w:val="28"/>
          <w:szCs w:val="28"/>
          <w:lang w:val="uk-UA"/>
        </w:rPr>
        <w:t>, ст.1 </w:t>
      </w:r>
      <w:hyperlink r:id="rId12" w:anchor="Text" w:history="1">
        <w:r w:rsidRPr="001521F3">
          <w:rPr>
            <w:rStyle w:val="a3"/>
            <w:color w:val="auto"/>
            <w:sz w:val="28"/>
            <w:szCs w:val="28"/>
            <w:u w:val="none"/>
            <w:lang w:val="uk-UA"/>
          </w:rPr>
          <w:t>Закону України "Про колективні договори і угоди"</w:t>
        </w:r>
      </w:hyperlink>
      <w:r w:rsidRPr="001521F3">
        <w:rPr>
          <w:sz w:val="28"/>
          <w:szCs w:val="28"/>
          <w:lang w:val="uk-UA"/>
        </w:rPr>
        <w:t> та ін.) та узятих сторонами зобов'язань.</w:t>
      </w:r>
    </w:p>
    <w:p w14:paraId="0EF96910" w14:textId="77777777" w:rsidR="00E8517D" w:rsidRPr="001521F3" w:rsidRDefault="00E8517D" w:rsidP="007C1007">
      <w:pPr>
        <w:pStyle w:val="a4"/>
        <w:shd w:val="clear" w:color="auto" w:fill="FFFFFF"/>
        <w:spacing w:before="0" w:beforeAutospacing="0" w:after="0" w:afterAutospacing="0"/>
        <w:ind w:firstLine="709"/>
        <w:jc w:val="both"/>
        <w:rPr>
          <w:sz w:val="28"/>
          <w:szCs w:val="28"/>
          <w:lang w:val="uk-UA"/>
        </w:rPr>
      </w:pPr>
      <w:r w:rsidRPr="001521F3">
        <w:rPr>
          <w:b/>
          <w:bCs/>
          <w:sz w:val="28"/>
          <w:szCs w:val="28"/>
          <w:lang w:val="uk-UA"/>
        </w:rPr>
        <w:t>Його основна</w:t>
      </w:r>
      <w:r w:rsidRPr="001521F3">
        <w:rPr>
          <w:sz w:val="28"/>
          <w:szCs w:val="28"/>
          <w:lang w:val="uk-UA"/>
        </w:rPr>
        <w:t> мета - регулювання виробничих, трудових і соціально-економічних відносин, і узгодження інтересів працівників та роботодавців..</w:t>
      </w:r>
    </w:p>
    <w:p w14:paraId="565BDD75" w14:textId="1E4520F8" w:rsidR="007C1007" w:rsidRPr="001521F3" w:rsidRDefault="007C1007" w:rsidP="007C1007">
      <w:pPr>
        <w:pStyle w:val="2"/>
        <w:shd w:val="clear" w:color="auto" w:fill="FFFFFF"/>
        <w:spacing w:before="0" w:beforeAutospacing="0" w:after="0" w:afterAutospacing="0"/>
        <w:ind w:firstLine="709"/>
        <w:jc w:val="both"/>
        <w:rPr>
          <w:rStyle w:val="mw-headline"/>
          <w:b w:val="0"/>
          <w:bCs w:val="0"/>
          <w:sz w:val="28"/>
          <w:szCs w:val="28"/>
          <w:lang w:val="uk-UA"/>
        </w:rPr>
      </w:pPr>
      <w:r w:rsidRPr="001521F3">
        <w:rPr>
          <w:b w:val="0"/>
          <w:bCs w:val="0"/>
          <w:sz w:val="28"/>
          <w:szCs w:val="28"/>
          <w:lang w:val="uk-UA"/>
        </w:rPr>
        <w:t xml:space="preserve">Колективний договір є різновидом угод. Але на відміну від цивільно-правових угод, предметом яких виступають майно і майнові блага, колективний договір своєю метою визначає регулювання виробничих, трудових і соціально-економічних відносин. Це специфічний вид угоди з чітко </w:t>
      </w:r>
      <w:r w:rsidRPr="001521F3">
        <w:rPr>
          <w:b w:val="0"/>
          <w:bCs w:val="0"/>
          <w:sz w:val="28"/>
          <w:szCs w:val="28"/>
          <w:lang w:val="uk-UA"/>
        </w:rPr>
        <w:lastRenderedPageBreak/>
        <w:t>визначеними законом сторонами, спеціальним порядком його укладення, вирішення розбіжностей і з особливим юридичним значенням.</w:t>
      </w:r>
    </w:p>
    <w:p w14:paraId="5C733B3B" w14:textId="1658F489" w:rsidR="007C1007" w:rsidRPr="001521F3" w:rsidRDefault="007C1007" w:rsidP="007C1007">
      <w:pPr>
        <w:pStyle w:val="2"/>
        <w:shd w:val="clear" w:color="auto" w:fill="FFFFFF"/>
        <w:spacing w:before="0" w:beforeAutospacing="0" w:after="0" w:afterAutospacing="0"/>
        <w:ind w:firstLine="709"/>
        <w:jc w:val="both"/>
        <w:rPr>
          <w:i/>
          <w:sz w:val="28"/>
          <w:szCs w:val="28"/>
          <w:lang w:val="uk-UA"/>
        </w:rPr>
      </w:pPr>
      <w:r w:rsidRPr="001521F3">
        <w:rPr>
          <w:b w:val="0"/>
          <w:sz w:val="28"/>
          <w:szCs w:val="28"/>
          <w:lang w:val="uk-UA"/>
        </w:rPr>
        <w:t>Виходячи зі ст.1 Закону України «</w:t>
      </w:r>
      <w:r w:rsidRPr="001521F3">
        <w:rPr>
          <w:b w:val="0"/>
          <w:i/>
          <w:sz w:val="28"/>
          <w:szCs w:val="28"/>
          <w:lang w:val="uk-UA"/>
        </w:rPr>
        <w:t>Про колективні договори і угоди</w:t>
      </w:r>
      <w:r w:rsidRPr="001521F3">
        <w:rPr>
          <w:b w:val="0"/>
          <w:sz w:val="28"/>
          <w:szCs w:val="28"/>
          <w:lang w:val="uk-UA"/>
        </w:rPr>
        <w:t>», можемо сформулювати його визначення</w:t>
      </w:r>
      <w:r w:rsidRPr="001521F3">
        <w:rPr>
          <w:sz w:val="28"/>
          <w:szCs w:val="28"/>
          <w:lang w:val="uk-UA"/>
        </w:rPr>
        <w:t xml:space="preserve">: колективний договір – </w:t>
      </w:r>
      <w:r w:rsidRPr="001521F3">
        <w:rPr>
          <w:i/>
          <w:sz w:val="28"/>
          <w:szCs w:val="28"/>
          <w:lang w:val="uk-UA"/>
        </w:rPr>
        <w:t>це локальний нормативно-правовий договір між роботодавцем і найманими працівниками, за допомогою якого забезпечується регулювання виробничих, трудових і соціально-економічних відносин та узгодження інтересів працівників і роботодавців.</w:t>
      </w:r>
    </w:p>
    <w:p w14:paraId="7E407AE0" w14:textId="77777777" w:rsidR="007C1007" w:rsidRPr="001521F3" w:rsidRDefault="007C1007" w:rsidP="007C1007">
      <w:pPr>
        <w:pStyle w:val="2"/>
        <w:shd w:val="clear" w:color="auto" w:fill="FFFFFF"/>
        <w:spacing w:before="0" w:beforeAutospacing="0" w:after="0" w:afterAutospacing="0"/>
        <w:ind w:firstLine="709"/>
        <w:jc w:val="both"/>
        <w:rPr>
          <w:rStyle w:val="mw-headline"/>
          <w:b w:val="0"/>
          <w:bCs w:val="0"/>
          <w:sz w:val="28"/>
          <w:szCs w:val="28"/>
          <w:lang w:val="uk-UA"/>
        </w:rPr>
      </w:pPr>
    </w:p>
    <w:p w14:paraId="1140524C" w14:textId="63ED25DF" w:rsidR="00E8517D" w:rsidRPr="001521F3" w:rsidRDefault="007C1007" w:rsidP="007C1007">
      <w:pPr>
        <w:pStyle w:val="2"/>
        <w:shd w:val="clear" w:color="auto" w:fill="FFFFFF"/>
        <w:spacing w:before="0" w:beforeAutospacing="0" w:after="0" w:afterAutospacing="0"/>
        <w:ind w:firstLine="709"/>
        <w:jc w:val="both"/>
        <w:rPr>
          <w:bCs w:val="0"/>
          <w:sz w:val="28"/>
          <w:szCs w:val="28"/>
          <w:lang w:val="uk-UA"/>
        </w:rPr>
      </w:pPr>
      <w:r w:rsidRPr="001521F3">
        <w:rPr>
          <w:rStyle w:val="mw-headline"/>
          <w:bCs w:val="0"/>
          <w:sz w:val="28"/>
          <w:szCs w:val="28"/>
          <w:lang w:val="uk-UA"/>
        </w:rPr>
        <w:t xml:space="preserve">2. </w:t>
      </w:r>
      <w:r w:rsidR="001521F3" w:rsidRPr="001521F3">
        <w:rPr>
          <w:rStyle w:val="mw-headline"/>
          <w:bCs w:val="0"/>
          <w:sz w:val="28"/>
          <w:szCs w:val="28"/>
          <w:lang w:val="uk-UA"/>
        </w:rPr>
        <w:t>СТОРОНИ КОЛЕКТИВНОГО ДОГОВОРУ</w:t>
      </w:r>
    </w:p>
    <w:p w14:paraId="6BA1EC06" w14:textId="77777777" w:rsidR="00E8517D" w:rsidRPr="001521F3" w:rsidRDefault="00E8517D" w:rsidP="007C1007">
      <w:pPr>
        <w:pStyle w:val="a4"/>
        <w:shd w:val="clear" w:color="auto" w:fill="FFFFFF"/>
        <w:spacing w:before="0" w:beforeAutospacing="0" w:after="0" w:afterAutospacing="0"/>
        <w:ind w:firstLine="709"/>
        <w:jc w:val="both"/>
        <w:rPr>
          <w:sz w:val="28"/>
          <w:szCs w:val="28"/>
          <w:lang w:val="uk-UA"/>
        </w:rPr>
      </w:pPr>
      <w:r w:rsidRPr="001521F3">
        <w:rPr>
          <w:b/>
          <w:bCs/>
          <w:sz w:val="28"/>
          <w:szCs w:val="28"/>
          <w:lang w:val="uk-UA"/>
        </w:rPr>
        <w:t>Сторонами колективного договору є:</w:t>
      </w:r>
    </w:p>
    <w:p w14:paraId="3DE887C8" w14:textId="77777777" w:rsidR="00E8517D" w:rsidRPr="001521F3" w:rsidRDefault="00E8517D" w:rsidP="007C1007">
      <w:pPr>
        <w:numPr>
          <w:ilvl w:val="0"/>
          <w:numId w:val="6"/>
        </w:numPr>
        <w:shd w:val="clear" w:color="auto" w:fill="FFFFFF"/>
        <w:ind w:left="0" w:firstLine="709"/>
        <w:jc w:val="both"/>
        <w:rPr>
          <w:sz w:val="28"/>
          <w:szCs w:val="28"/>
          <w:lang w:val="uk-UA"/>
        </w:rPr>
      </w:pPr>
      <w:r w:rsidRPr="001521F3">
        <w:rPr>
          <w:sz w:val="28"/>
          <w:szCs w:val="28"/>
          <w:lang w:val="uk-UA"/>
        </w:rPr>
        <w:t>сторона роботодавця, суб’єктами якої є власник або уповноважений ним орган (особа) чи фізична особа, яка використовує найману працю, та/або її уповноважені представники, зокрема представники відокремлених підрозділів юридичної особи;</w:t>
      </w:r>
    </w:p>
    <w:p w14:paraId="1CADE930" w14:textId="77777777" w:rsidR="00E8517D" w:rsidRPr="001521F3" w:rsidRDefault="00E8517D" w:rsidP="007C1007">
      <w:pPr>
        <w:numPr>
          <w:ilvl w:val="0"/>
          <w:numId w:val="6"/>
        </w:numPr>
        <w:shd w:val="clear" w:color="auto" w:fill="FFFFFF"/>
        <w:ind w:left="0" w:firstLine="709"/>
        <w:jc w:val="both"/>
        <w:rPr>
          <w:sz w:val="28"/>
          <w:szCs w:val="28"/>
          <w:lang w:val="uk-UA"/>
        </w:rPr>
      </w:pPr>
      <w:r w:rsidRPr="001521F3">
        <w:rPr>
          <w:sz w:val="28"/>
          <w:szCs w:val="28"/>
          <w:lang w:val="uk-UA"/>
        </w:rPr>
        <w:t>сторона працівників, суб’єктами якої є первинні профспілкові організації, які діють на підприємстві, в установі, організації, відокремлених підрозділах юридичної особи, об’єднують працівників фізичної особи, яка використовує найману працю, та представляють інтереси працівників, які працюють на підставі трудових договорів на підприємстві, в установі, організації, у фізичної особи, а в разі їх відсутності - вільно обрані працівниками для ведення колективних переговорів представники (представник).</w:t>
      </w:r>
    </w:p>
    <w:p w14:paraId="56D78EA2" w14:textId="77777777" w:rsidR="00E8517D" w:rsidRPr="001521F3" w:rsidRDefault="00E8517D" w:rsidP="007C1007">
      <w:pPr>
        <w:pStyle w:val="a4"/>
        <w:shd w:val="clear" w:color="auto" w:fill="FFFFFF"/>
        <w:spacing w:before="0" w:beforeAutospacing="0" w:after="0" w:afterAutospacing="0"/>
        <w:ind w:firstLine="709"/>
        <w:jc w:val="both"/>
        <w:rPr>
          <w:sz w:val="28"/>
          <w:szCs w:val="28"/>
          <w:lang w:val="uk-UA"/>
        </w:rPr>
      </w:pPr>
      <w:r w:rsidRPr="001521F3">
        <w:rPr>
          <w:sz w:val="28"/>
          <w:szCs w:val="28"/>
          <w:lang w:val="uk-UA"/>
        </w:rPr>
        <w:t>Якщо на підприємстві, в установі, організації або працівниками фізичної особи, яка використовує найману працю, створено кілька первинних профспілкових організацій, вони повинні на засадах пропорційного представництва (згідно з кількістю членів кожної) утворити для ведення переговорів з укладення колективного договору спільний представницький орган шляхом укладення відповідної угоди та письмово повідомити про це власника або уповноважений ним орган, фізичну особу.</w:t>
      </w:r>
    </w:p>
    <w:p w14:paraId="2687BF89" w14:textId="77777777" w:rsidR="00E8517D" w:rsidRPr="001521F3" w:rsidRDefault="00E8517D" w:rsidP="007C1007">
      <w:pPr>
        <w:pStyle w:val="a4"/>
        <w:shd w:val="clear" w:color="auto" w:fill="FFFFFF"/>
        <w:spacing w:before="0" w:beforeAutospacing="0" w:after="0" w:afterAutospacing="0"/>
        <w:ind w:firstLine="709"/>
        <w:jc w:val="both"/>
        <w:rPr>
          <w:sz w:val="28"/>
          <w:szCs w:val="28"/>
          <w:lang w:val="uk-UA"/>
        </w:rPr>
      </w:pPr>
      <w:r w:rsidRPr="001521F3">
        <w:rPr>
          <w:sz w:val="28"/>
          <w:szCs w:val="28"/>
          <w:lang w:val="uk-UA"/>
        </w:rPr>
        <w:t>Первинна профспілкова організація, що відмовилася від участі в спільному представницькому органі, позбавляється права представляти інтереси працівників при підписанні колективного договору.</w:t>
      </w:r>
    </w:p>
    <w:p w14:paraId="7F186C89" w14:textId="77777777" w:rsidR="001521F3" w:rsidRPr="001521F3" w:rsidRDefault="001521F3" w:rsidP="007C1007">
      <w:pPr>
        <w:pStyle w:val="2"/>
        <w:shd w:val="clear" w:color="auto" w:fill="FFFFFF"/>
        <w:spacing w:before="0" w:beforeAutospacing="0" w:after="0" w:afterAutospacing="0"/>
        <w:ind w:firstLine="709"/>
        <w:jc w:val="both"/>
        <w:rPr>
          <w:rStyle w:val="mw-headline"/>
          <w:b w:val="0"/>
          <w:bCs w:val="0"/>
          <w:sz w:val="28"/>
          <w:szCs w:val="28"/>
          <w:lang w:val="uk-UA"/>
        </w:rPr>
      </w:pPr>
    </w:p>
    <w:p w14:paraId="40CBA6B6" w14:textId="5ECF9E57" w:rsidR="00E8517D" w:rsidRPr="001521F3" w:rsidRDefault="001521F3" w:rsidP="007C1007">
      <w:pPr>
        <w:pStyle w:val="2"/>
        <w:shd w:val="clear" w:color="auto" w:fill="FFFFFF"/>
        <w:spacing w:before="0" w:beforeAutospacing="0" w:after="0" w:afterAutospacing="0"/>
        <w:ind w:firstLine="709"/>
        <w:jc w:val="both"/>
        <w:rPr>
          <w:bCs w:val="0"/>
          <w:sz w:val="28"/>
          <w:szCs w:val="28"/>
          <w:lang w:val="uk-UA"/>
        </w:rPr>
      </w:pPr>
      <w:r w:rsidRPr="001521F3">
        <w:rPr>
          <w:rStyle w:val="mw-headline"/>
          <w:bCs w:val="0"/>
          <w:sz w:val="28"/>
          <w:szCs w:val="28"/>
          <w:lang w:val="uk-UA"/>
        </w:rPr>
        <w:t>3. ЗМІСТ КОЛЕКТИВНОГО ДОГОВОРУ</w:t>
      </w:r>
    </w:p>
    <w:p w14:paraId="5FC779F1" w14:textId="77777777" w:rsidR="00E8517D" w:rsidRPr="001521F3" w:rsidRDefault="00E8517D" w:rsidP="007C1007">
      <w:pPr>
        <w:pStyle w:val="a4"/>
        <w:shd w:val="clear" w:color="auto" w:fill="FFFFFF"/>
        <w:spacing w:before="0" w:beforeAutospacing="0" w:after="0" w:afterAutospacing="0"/>
        <w:ind w:firstLine="709"/>
        <w:jc w:val="both"/>
        <w:rPr>
          <w:sz w:val="28"/>
          <w:szCs w:val="28"/>
          <w:lang w:val="uk-UA"/>
        </w:rPr>
      </w:pPr>
      <w:r w:rsidRPr="001521F3">
        <w:rPr>
          <w:sz w:val="28"/>
          <w:szCs w:val="28"/>
          <w:lang w:val="uk-UA"/>
        </w:rPr>
        <w:t>Зміст колективного договору визначається сторонами в межах їх компетенції.</w:t>
      </w:r>
    </w:p>
    <w:p w14:paraId="029E0CFD" w14:textId="77777777" w:rsidR="00E8517D" w:rsidRPr="001521F3" w:rsidRDefault="00E8517D" w:rsidP="007C1007">
      <w:pPr>
        <w:pStyle w:val="a4"/>
        <w:shd w:val="clear" w:color="auto" w:fill="FFFFFF"/>
        <w:spacing w:before="0" w:beforeAutospacing="0" w:after="0" w:afterAutospacing="0"/>
        <w:ind w:firstLine="709"/>
        <w:jc w:val="both"/>
        <w:rPr>
          <w:sz w:val="28"/>
          <w:szCs w:val="28"/>
          <w:lang w:val="uk-UA"/>
        </w:rPr>
      </w:pPr>
      <w:r w:rsidRPr="001521F3">
        <w:rPr>
          <w:sz w:val="28"/>
          <w:szCs w:val="28"/>
          <w:lang w:val="uk-UA"/>
        </w:rPr>
        <w:t>У колективному договорі </w:t>
      </w:r>
      <w:r w:rsidRPr="001521F3">
        <w:rPr>
          <w:b/>
          <w:bCs/>
          <w:sz w:val="28"/>
          <w:szCs w:val="28"/>
          <w:lang w:val="uk-UA"/>
        </w:rPr>
        <w:t>встановлюються взаємні зобов'язання сторін щодо регулювання виробничих, трудових, соціально-економічних відносин</w:t>
      </w:r>
      <w:r w:rsidRPr="001521F3">
        <w:rPr>
          <w:sz w:val="28"/>
          <w:szCs w:val="28"/>
          <w:lang w:val="uk-UA"/>
        </w:rPr>
        <w:t>, зокрема:</w:t>
      </w:r>
    </w:p>
    <w:p w14:paraId="0464F1BF" w14:textId="77777777" w:rsidR="00E8517D" w:rsidRPr="001521F3" w:rsidRDefault="00E8517D" w:rsidP="007C1007">
      <w:pPr>
        <w:numPr>
          <w:ilvl w:val="0"/>
          <w:numId w:val="7"/>
        </w:numPr>
        <w:shd w:val="clear" w:color="auto" w:fill="FFFFFF"/>
        <w:ind w:left="0" w:firstLine="709"/>
        <w:jc w:val="both"/>
        <w:rPr>
          <w:sz w:val="28"/>
          <w:szCs w:val="28"/>
          <w:lang w:val="uk-UA"/>
        </w:rPr>
      </w:pPr>
      <w:r w:rsidRPr="001521F3">
        <w:rPr>
          <w:sz w:val="28"/>
          <w:szCs w:val="28"/>
          <w:lang w:val="uk-UA"/>
        </w:rPr>
        <w:t>зміни в організації виробництва і праці;</w:t>
      </w:r>
    </w:p>
    <w:p w14:paraId="2F9AE9D5" w14:textId="77777777" w:rsidR="00E8517D" w:rsidRPr="001521F3" w:rsidRDefault="00E8517D" w:rsidP="007C1007">
      <w:pPr>
        <w:numPr>
          <w:ilvl w:val="0"/>
          <w:numId w:val="7"/>
        </w:numPr>
        <w:shd w:val="clear" w:color="auto" w:fill="FFFFFF"/>
        <w:ind w:left="0" w:firstLine="709"/>
        <w:jc w:val="both"/>
        <w:rPr>
          <w:sz w:val="28"/>
          <w:szCs w:val="28"/>
          <w:lang w:val="uk-UA"/>
        </w:rPr>
      </w:pPr>
      <w:r w:rsidRPr="001521F3">
        <w:rPr>
          <w:sz w:val="28"/>
          <w:szCs w:val="28"/>
          <w:lang w:val="uk-UA"/>
        </w:rPr>
        <w:t>забезпечення продуктивної зайнятості;</w:t>
      </w:r>
    </w:p>
    <w:p w14:paraId="650958C0" w14:textId="77777777" w:rsidR="00E8517D" w:rsidRPr="001521F3" w:rsidRDefault="00E8517D" w:rsidP="007C1007">
      <w:pPr>
        <w:numPr>
          <w:ilvl w:val="0"/>
          <w:numId w:val="7"/>
        </w:numPr>
        <w:shd w:val="clear" w:color="auto" w:fill="FFFFFF"/>
        <w:ind w:left="0" w:firstLine="709"/>
        <w:jc w:val="both"/>
        <w:rPr>
          <w:sz w:val="28"/>
          <w:szCs w:val="28"/>
          <w:lang w:val="uk-UA"/>
        </w:rPr>
      </w:pPr>
      <w:r w:rsidRPr="001521F3">
        <w:rPr>
          <w:sz w:val="28"/>
          <w:szCs w:val="28"/>
          <w:lang w:val="uk-UA"/>
        </w:rPr>
        <w:t>нормування і оплати праці, встановлення форми, системи, розмірів заробітної плати та інших видів трудових виплат (доплат, надбавок, премій та ін.);</w:t>
      </w:r>
    </w:p>
    <w:p w14:paraId="329E9A2D" w14:textId="77777777" w:rsidR="00E8517D" w:rsidRPr="001521F3" w:rsidRDefault="00E8517D" w:rsidP="007C1007">
      <w:pPr>
        <w:numPr>
          <w:ilvl w:val="0"/>
          <w:numId w:val="7"/>
        </w:numPr>
        <w:shd w:val="clear" w:color="auto" w:fill="FFFFFF"/>
        <w:ind w:left="0" w:firstLine="709"/>
        <w:jc w:val="both"/>
        <w:rPr>
          <w:sz w:val="28"/>
          <w:szCs w:val="28"/>
          <w:lang w:val="uk-UA"/>
        </w:rPr>
      </w:pPr>
      <w:r w:rsidRPr="001521F3">
        <w:rPr>
          <w:sz w:val="28"/>
          <w:szCs w:val="28"/>
          <w:lang w:val="uk-UA"/>
        </w:rPr>
        <w:lastRenderedPageBreak/>
        <w:t>встановлення гарантій, компенсацій, пільг;</w:t>
      </w:r>
    </w:p>
    <w:p w14:paraId="098D7908" w14:textId="77777777" w:rsidR="00E8517D" w:rsidRPr="001521F3" w:rsidRDefault="00E8517D" w:rsidP="007C1007">
      <w:pPr>
        <w:numPr>
          <w:ilvl w:val="0"/>
          <w:numId w:val="7"/>
        </w:numPr>
        <w:shd w:val="clear" w:color="auto" w:fill="FFFFFF"/>
        <w:ind w:left="0" w:firstLine="709"/>
        <w:jc w:val="both"/>
        <w:rPr>
          <w:sz w:val="28"/>
          <w:szCs w:val="28"/>
          <w:lang w:val="uk-UA"/>
        </w:rPr>
      </w:pPr>
      <w:r w:rsidRPr="001521F3">
        <w:rPr>
          <w:sz w:val="28"/>
          <w:szCs w:val="28"/>
          <w:lang w:val="uk-UA"/>
        </w:rPr>
        <w:t>участі </w:t>
      </w:r>
      <w:hyperlink r:id="rId13" w:tooltip="Правовий статус трудового колективу" w:history="1">
        <w:r w:rsidRPr="001521F3">
          <w:rPr>
            <w:rStyle w:val="a3"/>
            <w:color w:val="auto"/>
            <w:sz w:val="28"/>
            <w:szCs w:val="28"/>
            <w:u w:val="none"/>
            <w:lang w:val="uk-UA"/>
          </w:rPr>
          <w:t>трудового колективу</w:t>
        </w:r>
      </w:hyperlink>
      <w:r w:rsidRPr="001521F3">
        <w:rPr>
          <w:sz w:val="28"/>
          <w:szCs w:val="28"/>
          <w:lang w:val="uk-UA"/>
        </w:rPr>
        <w:t> у формуванні, розподілі і використанні прибутку підприємства (якщо це передбачено статутом);</w:t>
      </w:r>
    </w:p>
    <w:p w14:paraId="1368E2BA" w14:textId="77777777" w:rsidR="00E8517D" w:rsidRPr="001521F3" w:rsidRDefault="00E8517D" w:rsidP="007C1007">
      <w:pPr>
        <w:numPr>
          <w:ilvl w:val="0"/>
          <w:numId w:val="7"/>
        </w:numPr>
        <w:shd w:val="clear" w:color="auto" w:fill="FFFFFF"/>
        <w:ind w:left="0" w:firstLine="709"/>
        <w:jc w:val="both"/>
        <w:rPr>
          <w:sz w:val="28"/>
          <w:szCs w:val="28"/>
          <w:lang w:val="uk-UA"/>
        </w:rPr>
      </w:pPr>
      <w:r w:rsidRPr="001521F3">
        <w:rPr>
          <w:sz w:val="28"/>
          <w:szCs w:val="28"/>
          <w:lang w:val="uk-UA"/>
        </w:rPr>
        <w:t>режиму роботи, </w:t>
      </w:r>
      <w:hyperlink r:id="rId14" w:tooltip="Норма тривалості робочого часу" w:history="1">
        <w:r w:rsidRPr="001521F3">
          <w:rPr>
            <w:rStyle w:val="a3"/>
            <w:color w:val="auto"/>
            <w:sz w:val="28"/>
            <w:szCs w:val="28"/>
            <w:u w:val="none"/>
            <w:lang w:val="uk-UA"/>
          </w:rPr>
          <w:t>тривалості робочого часу</w:t>
        </w:r>
      </w:hyperlink>
      <w:r w:rsidRPr="001521F3">
        <w:rPr>
          <w:sz w:val="28"/>
          <w:szCs w:val="28"/>
          <w:lang w:val="uk-UA"/>
        </w:rPr>
        <w:t> і відпочинку;</w:t>
      </w:r>
    </w:p>
    <w:p w14:paraId="39CEC39A" w14:textId="77777777" w:rsidR="00E8517D" w:rsidRPr="001521F3" w:rsidRDefault="00E8517D" w:rsidP="007C1007">
      <w:pPr>
        <w:numPr>
          <w:ilvl w:val="0"/>
          <w:numId w:val="7"/>
        </w:numPr>
        <w:shd w:val="clear" w:color="auto" w:fill="FFFFFF"/>
        <w:ind w:left="0" w:firstLine="709"/>
        <w:jc w:val="both"/>
        <w:rPr>
          <w:sz w:val="28"/>
          <w:szCs w:val="28"/>
          <w:lang w:val="uk-UA"/>
        </w:rPr>
      </w:pPr>
      <w:r w:rsidRPr="001521F3">
        <w:rPr>
          <w:sz w:val="28"/>
          <w:szCs w:val="28"/>
          <w:lang w:val="uk-UA"/>
        </w:rPr>
        <w:t>умов і охорони праці;</w:t>
      </w:r>
    </w:p>
    <w:p w14:paraId="4C32B01B" w14:textId="77777777" w:rsidR="00E8517D" w:rsidRPr="001521F3" w:rsidRDefault="00E8517D" w:rsidP="007C1007">
      <w:pPr>
        <w:numPr>
          <w:ilvl w:val="0"/>
          <w:numId w:val="7"/>
        </w:numPr>
        <w:shd w:val="clear" w:color="auto" w:fill="FFFFFF"/>
        <w:ind w:left="0" w:firstLine="709"/>
        <w:jc w:val="both"/>
        <w:rPr>
          <w:sz w:val="28"/>
          <w:szCs w:val="28"/>
          <w:lang w:val="uk-UA"/>
        </w:rPr>
      </w:pPr>
      <w:r w:rsidRPr="001521F3">
        <w:rPr>
          <w:sz w:val="28"/>
          <w:szCs w:val="28"/>
          <w:lang w:val="uk-UA"/>
        </w:rPr>
        <w:t>забезпечення житлово-побутового, культурного, медичного обслуговування, організації оздоровлення і відпочинку працівників;</w:t>
      </w:r>
    </w:p>
    <w:p w14:paraId="4F9AC862" w14:textId="77777777" w:rsidR="00E8517D" w:rsidRPr="001521F3" w:rsidRDefault="00E8517D" w:rsidP="007C1007">
      <w:pPr>
        <w:numPr>
          <w:ilvl w:val="0"/>
          <w:numId w:val="7"/>
        </w:numPr>
        <w:shd w:val="clear" w:color="auto" w:fill="FFFFFF"/>
        <w:ind w:left="0" w:firstLine="709"/>
        <w:jc w:val="both"/>
        <w:rPr>
          <w:sz w:val="28"/>
          <w:szCs w:val="28"/>
          <w:lang w:val="uk-UA"/>
        </w:rPr>
      </w:pPr>
      <w:r w:rsidRPr="001521F3">
        <w:rPr>
          <w:sz w:val="28"/>
          <w:szCs w:val="28"/>
          <w:lang w:val="uk-UA"/>
        </w:rPr>
        <w:t>гарантій діяльності </w:t>
      </w:r>
      <w:hyperlink r:id="rId15" w:tooltip="Первинна організація профспілки. Профспілковий представник" w:history="1">
        <w:r w:rsidRPr="001521F3">
          <w:rPr>
            <w:rStyle w:val="a3"/>
            <w:color w:val="auto"/>
            <w:sz w:val="28"/>
            <w:szCs w:val="28"/>
            <w:u w:val="none"/>
            <w:lang w:val="uk-UA"/>
          </w:rPr>
          <w:t>профспілкової</w:t>
        </w:r>
      </w:hyperlink>
      <w:r w:rsidRPr="001521F3">
        <w:rPr>
          <w:sz w:val="28"/>
          <w:szCs w:val="28"/>
          <w:lang w:val="uk-UA"/>
        </w:rPr>
        <w:t> чи інших представницьких організацій працівників;</w:t>
      </w:r>
    </w:p>
    <w:p w14:paraId="000649DF" w14:textId="77777777" w:rsidR="00E8517D" w:rsidRPr="001521F3" w:rsidRDefault="00E8517D" w:rsidP="007C1007">
      <w:pPr>
        <w:numPr>
          <w:ilvl w:val="0"/>
          <w:numId w:val="7"/>
        </w:numPr>
        <w:shd w:val="clear" w:color="auto" w:fill="FFFFFF"/>
        <w:ind w:left="0" w:firstLine="709"/>
        <w:jc w:val="both"/>
        <w:rPr>
          <w:sz w:val="28"/>
          <w:szCs w:val="28"/>
          <w:lang w:val="uk-UA"/>
        </w:rPr>
      </w:pPr>
      <w:r w:rsidRPr="001521F3">
        <w:rPr>
          <w:sz w:val="28"/>
          <w:szCs w:val="28"/>
          <w:lang w:val="uk-UA"/>
        </w:rPr>
        <w:t>умов регулювання фондів оплати праці та встановлення міжкваліфікаційних (міжпосадових) співвідношень в оплаті праці;</w:t>
      </w:r>
    </w:p>
    <w:p w14:paraId="0C4CA391" w14:textId="77777777" w:rsidR="00E8517D" w:rsidRPr="001521F3" w:rsidRDefault="00E8517D" w:rsidP="007C1007">
      <w:pPr>
        <w:numPr>
          <w:ilvl w:val="0"/>
          <w:numId w:val="7"/>
        </w:numPr>
        <w:shd w:val="clear" w:color="auto" w:fill="FFFFFF"/>
        <w:ind w:left="0" w:firstLine="709"/>
        <w:jc w:val="both"/>
        <w:rPr>
          <w:sz w:val="28"/>
          <w:szCs w:val="28"/>
          <w:lang w:val="uk-UA"/>
        </w:rPr>
      </w:pPr>
      <w:r w:rsidRPr="001521F3">
        <w:rPr>
          <w:sz w:val="28"/>
          <w:szCs w:val="28"/>
          <w:lang w:val="uk-UA"/>
        </w:rPr>
        <w:t>забезпечення рівних прав та можливостей жінок і чоловіків;</w:t>
      </w:r>
    </w:p>
    <w:p w14:paraId="732BA3F4" w14:textId="77777777" w:rsidR="00E8517D" w:rsidRPr="001521F3" w:rsidRDefault="00E8517D" w:rsidP="007C1007">
      <w:pPr>
        <w:numPr>
          <w:ilvl w:val="0"/>
          <w:numId w:val="7"/>
        </w:numPr>
        <w:shd w:val="clear" w:color="auto" w:fill="FFFFFF"/>
        <w:ind w:left="0" w:firstLine="709"/>
        <w:jc w:val="both"/>
        <w:rPr>
          <w:sz w:val="28"/>
          <w:szCs w:val="28"/>
          <w:lang w:val="uk-UA"/>
        </w:rPr>
      </w:pPr>
      <w:r w:rsidRPr="001521F3">
        <w:rPr>
          <w:sz w:val="28"/>
          <w:szCs w:val="28"/>
          <w:lang w:val="uk-UA"/>
        </w:rPr>
        <w:t xml:space="preserve">заходи, спрямовані на запобігання, протидію та припинення </w:t>
      </w:r>
      <w:proofErr w:type="spellStart"/>
      <w:r w:rsidRPr="001521F3">
        <w:rPr>
          <w:sz w:val="28"/>
          <w:szCs w:val="28"/>
          <w:lang w:val="uk-UA"/>
        </w:rPr>
        <w:t>мобінгу</w:t>
      </w:r>
      <w:proofErr w:type="spellEnd"/>
      <w:r w:rsidRPr="001521F3">
        <w:rPr>
          <w:sz w:val="28"/>
          <w:szCs w:val="28"/>
          <w:lang w:val="uk-UA"/>
        </w:rPr>
        <w:t xml:space="preserve"> (цькування), а також заходи щодо відновлення порушених внаслідок </w:t>
      </w:r>
      <w:proofErr w:type="spellStart"/>
      <w:r w:rsidRPr="001521F3">
        <w:rPr>
          <w:sz w:val="28"/>
          <w:szCs w:val="28"/>
          <w:lang w:val="uk-UA"/>
        </w:rPr>
        <w:t>мобінгу</w:t>
      </w:r>
      <w:proofErr w:type="spellEnd"/>
      <w:r w:rsidRPr="001521F3">
        <w:rPr>
          <w:sz w:val="28"/>
          <w:szCs w:val="28"/>
          <w:lang w:val="uk-UA"/>
        </w:rPr>
        <w:t xml:space="preserve"> (цькування) прав;</w:t>
      </w:r>
    </w:p>
    <w:p w14:paraId="6C3DAA90" w14:textId="77777777" w:rsidR="00E8517D" w:rsidRPr="001521F3" w:rsidRDefault="00E8517D" w:rsidP="007C1007">
      <w:pPr>
        <w:numPr>
          <w:ilvl w:val="0"/>
          <w:numId w:val="7"/>
        </w:numPr>
        <w:shd w:val="clear" w:color="auto" w:fill="FFFFFF"/>
        <w:ind w:left="0" w:firstLine="709"/>
        <w:jc w:val="both"/>
        <w:rPr>
          <w:sz w:val="28"/>
          <w:szCs w:val="28"/>
          <w:lang w:val="uk-UA"/>
        </w:rPr>
      </w:pPr>
      <w:r w:rsidRPr="001521F3">
        <w:rPr>
          <w:sz w:val="28"/>
          <w:szCs w:val="28"/>
          <w:lang w:val="uk-UA"/>
        </w:rPr>
        <w:t>заборона дискримінації.</w:t>
      </w:r>
    </w:p>
    <w:p w14:paraId="14C545BC" w14:textId="77777777" w:rsidR="00E8517D" w:rsidRPr="001521F3" w:rsidRDefault="00E8517D" w:rsidP="007C1007">
      <w:pPr>
        <w:pStyle w:val="a4"/>
        <w:shd w:val="clear" w:color="auto" w:fill="FFFFFF"/>
        <w:spacing w:before="0" w:beforeAutospacing="0" w:after="0" w:afterAutospacing="0"/>
        <w:ind w:firstLine="709"/>
        <w:jc w:val="both"/>
        <w:rPr>
          <w:sz w:val="28"/>
          <w:szCs w:val="28"/>
          <w:lang w:val="uk-UA"/>
        </w:rPr>
      </w:pPr>
      <w:r w:rsidRPr="001521F3">
        <w:rPr>
          <w:sz w:val="28"/>
          <w:szCs w:val="28"/>
          <w:lang w:val="uk-UA"/>
        </w:rPr>
        <w:t>Колективний договір може передбачати додаткові порівняно з чинним законодавством і угодами гарантії, соціально-побутові пільги, зокрема щодо дитячого оздоровлення та придбання новорічних подарунків для дітей працівників тощо. Умови колективного договору, що погіршують порівняно з чинним законодавством і угодами становище працівників, є недійсними (ст. 16 </w:t>
      </w:r>
      <w:hyperlink r:id="rId16" w:history="1">
        <w:r w:rsidRPr="001521F3">
          <w:rPr>
            <w:rStyle w:val="a3"/>
            <w:color w:val="auto"/>
            <w:sz w:val="28"/>
            <w:szCs w:val="28"/>
            <w:u w:val="none"/>
            <w:lang w:val="uk-UA"/>
          </w:rPr>
          <w:t>Кодексу законів про працю України</w:t>
        </w:r>
      </w:hyperlink>
      <w:r w:rsidRPr="001521F3">
        <w:rPr>
          <w:sz w:val="28"/>
          <w:szCs w:val="28"/>
          <w:lang w:val="uk-UA"/>
        </w:rPr>
        <w:t>).</w:t>
      </w:r>
    </w:p>
    <w:p w14:paraId="680E12FF" w14:textId="77777777" w:rsidR="001521F3" w:rsidRPr="001521F3" w:rsidRDefault="001521F3" w:rsidP="007C1007">
      <w:pPr>
        <w:pStyle w:val="2"/>
        <w:shd w:val="clear" w:color="auto" w:fill="FFFFFF"/>
        <w:spacing w:before="0" w:beforeAutospacing="0" w:after="0" w:afterAutospacing="0"/>
        <w:ind w:firstLine="709"/>
        <w:jc w:val="both"/>
        <w:rPr>
          <w:rStyle w:val="mw-headline"/>
          <w:b w:val="0"/>
          <w:bCs w:val="0"/>
          <w:sz w:val="28"/>
          <w:szCs w:val="28"/>
          <w:lang w:val="uk-UA"/>
        </w:rPr>
      </w:pPr>
    </w:p>
    <w:p w14:paraId="6F10F4AB" w14:textId="1C1BFBDD" w:rsidR="00E8517D" w:rsidRPr="001521F3" w:rsidRDefault="001521F3" w:rsidP="007C1007">
      <w:pPr>
        <w:pStyle w:val="2"/>
        <w:shd w:val="clear" w:color="auto" w:fill="FFFFFF"/>
        <w:spacing w:before="0" w:beforeAutospacing="0" w:after="0" w:afterAutospacing="0"/>
        <w:ind w:firstLine="709"/>
        <w:jc w:val="both"/>
        <w:rPr>
          <w:bCs w:val="0"/>
          <w:sz w:val="28"/>
          <w:szCs w:val="28"/>
          <w:lang w:val="uk-UA"/>
        </w:rPr>
      </w:pPr>
      <w:r w:rsidRPr="001521F3">
        <w:rPr>
          <w:rStyle w:val="mw-headline"/>
          <w:bCs w:val="0"/>
          <w:sz w:val="28"/>
          <w:szCs w:val="28"/>
          <w:lang w:val="uk-UA"/>
        </w:rPr>
        <w:t>4. МЕХАНІЗМ ПРИЙНЯТТЯ КОЛЕКТИВНОГО ДОГОВОРУ</w:t>
      </w:r>
    </w:p>
    <w:p w14:paraId="788726E0" w14:textId="77777777" w:rsidR="00E8517D" w:rsidRPr="001521F3" w:rsidRDefault="00E8517D" w:rsidP="007C1007">
      <w:pPr>
        <w:pStyle w:val="a4"/>
        <w:shd w:val="clear" w:color="auto" w:fill="FFFFFF"/>
        <w:spacing w:before="0" w:beforeAutospacing="0" w:after="0" w:afterAutospacing="0"/>
        <w:ind w:firstLine="709"/>
        <w:jc w:val="both"/>
        <w:rPr>
          <w:sz w:val="28"/>
          <w:szCs w:val="28"/>
          <w:lang w:val="uk-UA"/>
        </w:rPr>
      </w:pPr>
      <w:r w:rsidRPr="001521F3">
        <w:rPr>
          <w:b/>
          <w:bCs/>
          <w:sz w:val="28"/>
          <w:szCs w:val="28"/>
          <w:lang w:val="uk-UA"/>
        </w:rPr>
        <w:t>КРОК 1.</w:t>
      </w:r>
      <w:r w:rsidRPr="001521F3">
        <w:rPr>
          <w:sz w:val="28"/>
          <w:szCs w:val="28"/>
          <w:lang w:val="uk-UA"/>
        </w:rPr>
        <w:t> Надсилання письмового повідомлення іншій стороні про початок переговорів. Ініціатива може належати як представникам сторони роботодавця, так і представникам сторони працівників. Не раніше ніж за три місяці до закінчення строку дії колективного договору або у строки, визначені цим документом.</w:t>
      </w:r>
    </w:p>
    <w:p w14:paraId="73EB48CC" w14:textId="77777777" w:rsidR="00E8517D" w:rsidRPr="001521F3" w:rsidRDefault="00E8517D" w:rsidP="007C1007">
      <w:pPr>
        <w:pStyle w:val="a4"/>
        <w:shd w:val="clear" w:color="auto" w:fill="FFFFFF"/>
        <w:spacing w:before="0" w:beforeAutospacing="0" w:after="0" w:afterAutospacing="0"/>
        <w:ind w:firstLine="709"/>
        <w:jc w:val="both"/>
        <w:rPr>
          <w:sz w:val="28"/>
          <w:szCs w:val="28"/>
          <w:lang w:val="uk-UA"/>
        </w:rPr>
      </w:pPr>
      <w:r w:rsidRPr="001521F3">
        <w:rPr>
          <w:b/>
          <w:bCs/>
          <w:sz w:val="28"/>
          <w:szCs w:val="28"/>
          <w:lang w:val="uk-UA"/>
        </w:rPr>
        <w:t>КРОК 2.</w:t>
      </w:r>
      <w:r w:rsidRPr="001521F3">
        <w:rPr>
          <w:sz w:val="28"/>
          <w:szCs w:val="28"/>
          <w:lang w:val="uk-UA"/>
        </w:rPr>
        <w:t> Переговори:</w:t>
      </w:r>
    </w:p>
    <w:p w14:paraId="2454A9D4" w14:textId="77777777" w:rsidR="00E8517D" w:rsidRPr="001521F3" w:rsidRDefault="00E8517D" w:rsidP="007C1007">
      <w:pPr>
        <w:numPr>
          <w:ilvl w:val="0"/>
          <w:numId w:val="8"/>
        </w:numPr>
        <w:shd w:val="clear" w:color="auto" w:fill="FFFFFF"/>
        <w:ind w:left="0" w:firstLine="709"/>
        <w:jc w:val="both"/>
        <w:rPr>
          <w:sz w:val="28"/>
          <w:szCs w:val="28"/>
          <w:lang w:val="uk-UA"/>
        </w:rPr>
      </w:pPr>
      <w:r w:rsidRPr="001521F3">
        <w:rPr>
          <w:sz w:val="28"/>
          <w:szCs w:val="28"/>
          <w:lang w:val="uk-UA"/>
        </w:rPr>
        <w:t>Початок переговорів відбувається протягом семи днів після отримання повідомлення.</w:t>
      </w:r>
    </w:p>
    <w:p w14:paraId="5F03FD42" w14:textId="77777777" w:rsidR="00E8517D" w:rsidRPr="001521F3" w:rsidRDefault="00E8517D" w:rsidP="007C1007">
      <w:pPr>
        <w:numPr>
          <w:ilvl w:val="0"/>
          <w:numId w:val="8"/>
        </w:numPr>
        <w:shd w:val="clear" w:color="auto" w:fill="FFFFFF"/>
        <w:ind w:left="0" w:firstLine="709"/>
        <w:jc w:val="both"/>
        <w:rPr>
          <w:sz w:val="28"/>
          <w:szCs w:val="28"/>
          <w:lang w:val="uk-UA"/>
        </w:rPr>
      </w:pPr>
      <w:r w:rsidRPr="001521F3">
        <w:rPr>
          <w:sz w:val="28"/>
          <w:szCs w:val="28"/>
          <w:lang w:val="uk-UA"/>
        </w:rPr>
        <w:t>Визначається порядок ведення переговорів, створюється робоча комісія з представників сторін. Все це фіксується у протоколі.</w:t>
      </w:r>
    </w:p>
    <w:p w14:paraId="3717C59D" w14:textId="77777777" w:rsidR="00E8517D" w:rsidRPr="001521F3" w:rsidRDefault="00E8517D" w:rsidP="007C1007">
      <w:pPr>
        <w:numPr>
          <w:ilvl w:val="0"/>
          <w:numId w:val="8"/>
        </w:numPr>
        <w:shd w:val="clear" w:color="auto" w:fill="FFFFFF"/>
        <w:ind w:left="0" w:firstLine="709"/>
        <w:jc w:val="both"/>
        <w:rPr>
          <w:sz w:val="28"/>
          <w:szCs w:val="28"/>
          <w:lang w:val="uk-UA"/>
        </w:rPr>
      </w:pPr>
      <w:r w:rsidRPr="001521F3">
        <w:rPr>
          <w:sz w:val="28"/>
          <w:szCs w:val="28"/>
          <w:lang w:val="uk-UA"/>
        </w:rPr>
        <w:t>Готується проект колективного договору з урахуванням пропозицій, що надійшли від працівників, громадських організацій, та прийняття рішення, що оформляється відповідним протоколом.</w:t>
      </w:r>
    </w:p>
    <w:p w14:paraId="2604DC72" w14:textId="77777777" w:rsidR="00E8517D" w:rsidRPr="001521F3" w:rsidRDefault="00E8517D" w:rsidP="007C1007">
      <w:pPr>
        <w:numPr>
          <w:ilvl w:val="0"/>
          <w:numId w:val="8"/>
        </w:numPr>
        <w:shd w:val="clear" w:color="auto" w:fill="FFFFFF"/>
        <w:ind w:left="0" w:firstLine="709"/>
        <w:jc w:val="both"/>
        <w:rPr>
          <w:sz w:val="28"/>
          <w:szCs w:val="28"/>
          <w:lang w:val="uk-UA"/>
        </w:rPr>
      </w:pPr>
      <w:r w:rsidRPr="001521F3">
        <w:rPr>
          <w:sz w:val="28"/>
          <w:szCs w:val="28"/>
          <w:lang w:val="uk-UA"/>
        </w:rPr>
        <w:t xml:space="preserve">У разі виявлення розбіжностей проводиться процедура примирення. Складається протокол, якщо протягом переговорів сторони не дійшли згоди з не залежних від них причин. Проводяться консультації і формується склад примирної комісії, у разі недосягнення згоди — сторони звертаються до посередника. Розгляд протоколу розбіжностей і винесення рекомендацій по суті спору </w:t>
      </w:r>
      <w:proofErr w:type="spellStart"/>
      <w:r w:rsidRPr="001521F3">
        <w:rPr>
          <w:sz w:val="28"/>
          <w:szCs w:val="28"/>
          <w:lang w:val="uk-UA"/>
        </w:rPr>
        <w:t>можде</w:t>
      </w:r>
      <w:proofErr w:type="spellEnd"/>
      <w:r w:rsidRPr="001521F3">
        <w:rPr>
          <w:sz w:val="28"/>
          <w:szCs w:val="28"/>
          <w:lang w:val="uk-UA"/>
        </w:rPr>
        <w:t xml:space="preserve"> тривати до семи днів.</w:t>
      </w:r>
    </w:p>
    <w:p w14:paraId="2389D509" w14:textId="77777777" w:rsidR="00E8517D" w:rsidRPr="001521F3" w:rsidRDefault="00E8517D" w:rsidP="007C1007">
      <w:pPr>
        <w:numPr>
          <w:ilvl w:val="0"/>
          <w:numId w:val="8"/>
        </w:numPr>
        <w:shd w:val="clear" w:color="auto" w:fill="FFFFFF"/>
        <w:ind w:left="0" w:firstLine="709"/>
        <w:jc w:val="both"/>
        <w:rPr>
          <w:sz w:val="28"/>
          <w:szCs w:val="28"/>
          <w:lang w:val="uk-UA"/>
        </w:rPr>
      </w:pPr>
      <w:r w:rsidRPr="001521F3">
        <w:rPr>
          <w:sz w:val="28"/>
          <w:szCs w:val="28"/>
          <w:lang w:val="uk-UA"/>
        </w:rPr>
        <w:t>Робочою комісією складається проект колективного договору.</w:t>
      </w:r>
    </w:p>
    <w:p w14:paraId="79BE8904" w14:textId="77777777" w:rsidR="00E8517D" w:rsidRPr="001521F3" w:rsidRDefault="00E8517D" w:rsidP="007C1007">
      <w:pPr>
        <w:pStyle w:val="a4"/>
        <w:shd w:val="clear" w:color="auto" w:fill="FFFFFF"/>
        <w:spacing w:before="0" w:beforeAutospacing="0" w:after="0" w:afterAutospacing="0"/>
        <w:ind w:firstLine="709"/>
        <w:jc w:val="both"/>
        <w:rPr>
          <w:sz w:val="28"/>
          <w:szCs w:val="28"/>
          <w:lang w:val="uk-UA"/>
        </w:rPr>
      </w:pPr>
      <w:r w:rsidRPr="001521F3">
        <w:rPr>
          <w:b/>
          <w:bCs/>
          <w:sz w:val="28"/>
          <w:szCs w:val="28"/>
          <w:lang w:val="uk-UA"/>
        </w:rPr>
        <w:lastRenderedPageBreak/>
        <w:t>КРОК 3.</w:t>
      </w:r>
      <w:r w:rsidRPr="001521F3">
        <w:rPr>
          <w:sz w:val="28"/>
          <w:szCs w:val="28"/>
          <w:lang w:val="uk-UA"/>
        </w:rPr>
        <w:t> Обговорення проекту колективного договору і винесення його на розгляд загальних зборів (конференції) трудового колективу.</w:t>
      </w:r>
    </w:p>
    <w:p w14:paraId="1D9B5AFD" w14:textId="77777777" w:rsidR="00E8517D" w:rsidRPr="001521F3" w:rsidRDefault="00E8517D" w:rsidP="007C1007">
      <w:pPr>
        <w:pStyle w:val="a4"/>
        <w:shd w:val="clear" w:color="auto" w:fill="FFFFFF"/>
        <w:spacing w:before="0" w:beforeAutospacing="0" w:after="0" w:afterAutospacing="0"/>
        <w:ind w:firstLine="709"/>
        <w:jc w:val="both"/>
        <w:rPr>
          <w:sz w:val="28"/>
          <w:szCs w:val="28"/>
          <w:lang w:val="uk-UA"/>
        </w:rPr>
      </w:pPr>
      <w:r w:rsidRPr="001521F3">
        <w:rPr>
          <w:b/>
          <w:bCs/>
          <w:sz w:val="28"/>
          <w:szCs w:val="28"/>
          <w:lang w:val="uk-UA"/>
        </w:rPr>
        <w:t>КРОК 4</w:t>
      </w:r>
      <w:r w:rsidRPr="001521F3">
        <w:rPr>
          <w:sz w:val="28"/>
          <w:szCs w:val="28"/>
          <w:lang w:val="uk-UA"/>
        </w:rPr>
        <w:t>. Відхилення або схвалення проекту колдоговору зборами трудового колективу.</w:t>
      </w:r>
    </w:p>
    <w:p w14:paraId="6BFE4B30" w14:textId="77777777" w:rsidR="00E8517D" w:rsidRPr="001521F3" w:rsidRDefault="00E8517D" w:rsidP="007C1007">
      <w:pPr>
        <w:pStyle w:val="a4"/>
        <w:shd w:val="clear" w:color="auto" w:fill="FFFFFF"/>
        <w:spacing w:before="0" w:beforeAutospacing="0" w:after="0" w:afterAutospacing="0"/>
        <w:ind w:firstLine="709"/>
        <w:jc w:val="both"/>
        <w:rPr>
          <w:sz w:val="28"/>
          <w:szCs w:val="28"/>
          <w:lang w:val="uk-UA"/>
        </w:rPr>
      </w:pPr>
      <w:r w:rsidRPr="001521F3">
        <w:rPr>
          <w:b/>
          <w:bCs/>
          <w:sz w:val="28"/>
          <w:szCs w:val="28"/>
          <w:lang w:val="uk-UA"/>
        </w:rPr>
        <w:t>КРОК 5.</w:t>
      </w:r>
      <w:r w:rsidRPr="001521F3">
        <w:rPr>
          <w:sz w:val="28"/>
          <w:szCs w:val="28"/>
          <w:lang w:val="uk-UA"/>
        </w:rPr>
        <w:t> Підписання уповноваженими представниками сторін колдоговору у разі схвалення його проекту загальними зборами (конференцією) трудового колективу не пізніше ніж через 5 днів з моменту схвалення, якщо інше не встановлено зборами (конференцією) трудового колективу.</w:t>
      </w:r>
    </w:p>
    <w:p w14:paraId="159761E2" w14:textId="77777777" w:rsidR="00E8517D" w:rsidRPr="001521F3" w:rsidRDefault="00E8517D" w:rsidP="007C1007">
      <w:pPr>
        <w:pStyle w:val="a4"/>
        <w:shd w:val="clear" w:color="auto" w:fill="FFFFFF"/>
        <w:spacing w:before="0" w:beforeAutospacing="0" w:after="0" w:afterAutospacing="0"/>
        <w:ind w:firstLine="709"/>
        <w:jc w:val="both"/>
        <w:rPr>
          <w:sz w:val="28"/>
          <w:szCs w:val="28"/>
          <w:lang w:val="uk-UA"/>
        </w:rPr>
      </w:pPr>
      <w:r w:rsidRPr="001521F3">
        <w:rPr>
          <w:b/>
          <w:bCs/>
          <w:sz w:val="28"/>
          <w:szCs w:val="28"/>
          <w:lang w:val="uk-UA"/>
        </w:rPr>
        <w:t>КРОК 6.</w:t>
      </w:r>
      <w:r w:rsidRPr="001521F3">
        <w:rPr>
          <w:sz w:val="28"/>
          <w:szCs w:val="28"/>
          <w:lang w:val="uk-UA"/>
        </w:rPr>
        <w:t> Реєстрація колективного договору.</w:t>
      </w:r>
    </w:p>
    <w:p w14:paraId="6B92CEE0" w14:textId="77777777" w:rsidR="00E8517D" w:rsidRPr="001521F3" w:rsidRDefault="00E8517D" w:rsidP="007C1007">
      <w:pPr>
        <w:pStyle w:val="a4"/>
        <w:shd w:val="clear" w:color="auto" w:fill="FFFFFF"/>
        <w:spacing w:before="0" w:beforeAutospacing="0" w:after="0" w:afterAutospacing="0"/>
        <w:ind w:firstLine="709"/>
        <w:jc w:val="both"/>
        <w:rPr>
          <w:sz w:val="28"/>
          <w:szCs w:val="28"/>
          <w:lang w:val="uk-UA"/>
        </w:rPr>
      </w:pPr>
      <w:r w:rsidRPr="001521F3">
        <w:rPr>
          <w:sz w:val="28"/>
          <w:szCs w:val="28"/>
          <w:lang w:val="uk-UA"/>
        </w:rPr>
        <w:t>Після підписання колективні договори підлягають повідомній реєстрації місцевими органами державної виконавчої влади (ст. 15 </w:t>
      </w:r>
      <w:hyperlink r:id="rId17" w:history="1">
        <w:r w:rsidRPr="001521F3">
          <w:rPr>
            <w:rStyle w:val="a3"/>
            <w:color w:val="auto"/>
            <w:sz w:val="28"/>
            <w:szCs w:val="28"/>
            <w:u w:val="none"/>
            <w:lang w:val="uk-UA"/>
          </w:rPr>
          <w:t>Кодексу законів про працю України</w:t>
        </w:r>
      </w:hyperlink>
      <w:r w:rsidRPr="001521F3">
        <w:rPr>
          <w:sz w:val="28"/>
          <w:szCs w:val="28"/>
          <w:lang w:val="uk-UA"/>
        </w:rPr>
        <w:t xml:space="preserve">). Такими </w:t>
      </w:r>
      <w:proofErr w:type="spellStart"/>
      <w:r w:rsidRPr="001521F3">
        <w:rPr>
          <w:sz w:val="28"/>
          <w:szCs w:val="28"/>
          <w:lang w:val="uk-UA"/>
        </w:rPr>
        <w:t>реєструючими</w:t>
      </w:r>
      <w:proofErr w:type="spellEnd"/>
      <w:r w:rsidRPr="001521F3">
        <w:rPr>
          <w:sz w:val="28"/>
          <w:szCs w:val="28"/>
          <w:lang w:val="uk-UA"/>
        </w:rPr>
        <w:t xml:space="preserve"> органами можуть бути районні держадміністрації, районні в містах Києві та Севастополі держадміністрації, виконавчі комітети сільських, селищних та міських рад.</w:t>
      </w:r>
    </w:p>
    <w:p w14:paraId="7A1754EB" w14:textId="77777777" w:rsidR="00E8517D" w:rsidRPr="001521F3" w:rsidRDefault="00E8517D" w:rsidP="007C1007">
      <w:pPr>
        <w:pStyle w:val="a4"/>
        <w:shd w:val="clear" w:color="auto" w:fill="FFFFFF"/>
        <w:spacing w:before="0" w:beforeAutospacing="0" w:after="0" w:afterAutospacing="0"/>
        <w:ind w:firstLine="709"/>
        <w:jc w:val="both"/>
        <w:rPr>
          <w:sz w:val="28"/>
          <w:szCs w:val="28"/>
          <w:lang w:val="uk-UA"/>
        </w:rPr>
      </w:pPr>
      <w:r w:rsidRPr="001521F3">
        <w:rPr>
          <w:sz w:val="28"/>
          <w:szCs w:val="28"/>
          <w:lang w:val="uk-UA"/>
        </w:rPr>
        <w:t>Повідомна реєстрація проводиться:</w:t>
      </w:r>
    </w:p>
    <w:p w14:paraId="6C21AAC9" w14:textId="77777777" w:rsidR="00E8517D" w:rsidRPr="001521F3" w:rsidRDefault="00E8517D" w:rsidP="007C1007">
      <w:pPr>
        <w:numPr>
          <w:ilvl w:val="0"/>
          <w:numId w:val="9"/>
        </w:numPr>
        <w:shd w:val="clear" w:color="auto" w:fill="FFFFFF"/>
        <w:ind w:left="0" w:firstLine="709"/>
        <w:jc w:val="both"/>
        <w:rPr>
          <w:sz w:val="28"/>
          <w:szCs w:val="28"/>
          <w:lang w:val="uk-UA"/>
        </w:rPr>
      </w:pPr>
      <w:r w:rsidRPr="001521F3">
        <w:rPr>
          <w:sz w:val="28"/>
          <w:szCs w:val="28"/>
          <w:lang w:val="uk-UA"/>
        </w:rPr>
        <w:t>з метою оприлюднення інформації про укладення угод (договорів), внесення до них змін і доповнень;</w:t>
      </w:r>
    </w:p>
    <w:p w14:paraId="62A1E51E" w14:textId="77777777" w:rsidR="00E8517D" w:rsidRPr="001521F3" w:rsidRDefault="00E8517D" w:rsidP="007C1007">
      <w:pPr>
        <w:numPr>
          <w:ilvl w:val="0"/>
          <w:numId w:val="9"/>
        </w:numPr>
        <w:shd w:val="clear" w:color="auto" w:fill="FFFFFF"/>
        <w:ind w:left="0" w:firstLine="709"/>
        <w:jc w:val="both"/>
        <w:rPr>
          <w:sz w:val="28"/>
          <w:szCs w:val="28"/>
          <w:lang w:val="uk-UA"/>
        </w:rPr>
      </w:pPr>
      <w:r w:rsidRPr="001521F3">
        <w:rPr>
          <w:sz w:val="28"/>
          <w:szCs w:val="28"/>
          <w:lang w:val="uk-UA"/>
        </w:rPr>
        <w:t xml:space="preserve">протягом 14 робочих днів із дня, наступного після надходження договору до </w:t>
      </w:r>
      <w:proofErr w:type="spellStart"/>
      <w:r w:rsidRPr="001521F3">
        <w:rPr>
          <w:sz w:val="28"/>
          <w:szCs w:val="28"/>
          <w:lang w:val="uk-UA"/>
        </w:rPr>
        <w:t>реєструючого</w:t>
      </w:r>
      <w:proofErr w:type="spellEnd"/>
      <w:r w:rsidRPr="001521F3">
        <w:rPr>
          <w:sz w:val="28"/>
          <w:szCs w:val="28"/>
          <w:lang w:val="uk-UA"/>
        </w:rPr>
        <w:t xml:space="preserve"> органу.</w:t>
      </w:r>
    </w:p>
    <w:p w14:paraId="77DF92BA" w14:textId="77777777" w:rsidR="00E8517D" w:rsidRPr="001521F3" w:rsidRDefault="00E8517D" w:rsidP="007C1007">
      <w:pPr>
        <w:pStyle w:val="a4"/>
        <w:shd w:val="clear" w:color="auto" w:fill="FFFFFF"/>
        <w:spacing w:before="0" w:beforeAutospacing="0" w:after="0" w:afterAutospacing="0"/>
        <w:ind w:firstLine="709"/>
        <w:jc w:val="both"/>
        <w:rPr>
          <w:sz w:val="28"/>
          <w:szCs w:val="28"/>
          <w:lang w:val="uk-UA"/>
        </w:rPr>
      </w:pPr>
      <w:r w:rsidRPr="001521F3">
        <w:rPr>
          <w:sz w:val="28"/>
          <w:szCs w:val="28"/>
          <w:lang w:val="uk-UA"/>
        </w:rPr>
        <w:t xml:space="preserve">Сторони угоди (договору) подають </w:t>
      </w:r>
      <w:proofErr w:type="spellStart"/>
      <w:r w:rsidRPr="001521F3">
        <w:rPr>
          <w:sz w:val="28"/>
          <w:szCs w:val="28"/>
          <w:lang w:val="uk-UA"/>
        </w:rPr>
        <w:t>реєструючому</w:t>
      </w:r>
      <w:proofErr w:type="spellEnd"/>
      <w:r w:rsidRPr="001521F3">
        <w:rPr>
          <w:sz w:val="28"/>
          <w:szCs w:val="28"/>
          <w:lang w:val="uk-UA"/>
        </w:rPr>
        <w:t xml:space="preserve"> органу на повідомну реєстрацію примірник договору разом із додатками та супровідним листом у вигляді:</w:t>
      </w:r>
    </w:p>
    <w:p w14:paraId="570CD9D0" w14:textId="77777777" w:rsidR="00E8517D" w:rsidRPr="001521F3" w:rsidRDefault="00E8517D" w:rsidP="007C1007">
      <w:pPr>
        <w:numPr>
          <w:ilvl w:val="0"/>
          <w:numId w:val="10"/>
        </w:numPr>
        <w:shd w:val="clear" w:color="auto" w:fill="FFFFFF"/>
        <w:ind w:left="0" w:firstLine="709"/>
        <w:jc w:val="both"/>
        <w:rPr>
          <w:sz w:val="28"/>
          <w:szCs w:val="28"/>
          <w:lang w:val="uk-UA"/>
        </w:rPr>
      </w:pPr>
      <w:r w:rsidRPr="001521F3">
        <w:rPr>
          <w:sz w:val="28"/>
          <w:szCs w:val="28"/>
          <w:lang w:val="uk-UA"/>
        </w:rPr>
        <w:t>оригіналу паперового документа з прошитими і пронумерованими сторінками або</w:t>
      </w:r>
    </w:p>
    <w:p w14:paraId="230CDE4D" w14:textId="77777777" w:rsidR="00E8517D" w:rsidRPr="001521F3" w:rsidRDefault="00E8517D" w:rsidP="007C1007">
      <w:pPr>
        <w:numPr>
          <w:ilvl w:val="0"/>
          <w:numId w:val="10"/>
        </w:numPr>
        <w:shd w:val="clear" w:color="auto" w:fill="FFFFFF"/>
        <w:ind w:left="0" w:firstLine="709"/>
        <w:jc w:val="both"/>
        <w:rPr>
          <w:sz w:val="28"/>
          <w:szCs w:val="28"/>
          <w:lang w:val="uk-UA"/>
        </w:rPr>
      </w:pPr>
      <w:r w:rsidRPr="001521F3">
        <w:rPr>
          <w:sz w:val="28"/>
          <w:szCs w:val="28"/>
          <w:lang w:val="uk-UA"/>
        </w:rPr>
        <w:t>оригіналу електронного документа з пов’язаними з ним кваліфікованими електронними підписами, або</w:t>
      </w:r>
    </w:p>
    <w:p w14:paraId="3FB8EC5D" w14:textId="77777777" w:rsidR="00E8517D" w:rsidRPr="001521F3" w:rsidRDefault="00E8517D" w:rsidP="007C1007">
      <w:pPr>
        <w:numPr>
          <w:ilvl w:val="0"/>
          <w:numId w:val="10"/>
        </w:numPr>
        <w:shd w:val="clear" w:color="auto" w:fill="FFFFFF"/>
        <w:ind w:left="0" w:firstLine="709"/>
        <w:jc w:val="both"/>
        <w:rPr>
          <w:sz w:val="28"/>
          <w:szCs w:val="28"/>
          <w:lang w:val="uk-UA"/>
        </w:rPr>
      </w:pPr>
      <w:r w:rsidRPr="001521F3">
        <w:rPr>
          <w:sz w:val="28"/>
          <w:szCs w:val="28"/>
          <w:lang w:val="uk-UA"/>
        </w:rPr>
        <w:t>електронної копії оригіналу паперового документа (фотокопії), засвідченої кваліфікованою електронною печаткою.</w:t>
      </w:r>
    </w:p>
    <w:p w14:paraId="3450950F" w14:textId="77777777" w:rsidR="00E8517D" w:rsidRPr="001521F3" w:rsidRDefault="00E8517D" w:rsidP="007C1007">
      <w:pPr>
        <w:pStyle w:val="a4"/>
        <w:shd w:val="clear" w:color="auto" w:fill="FFFFFF"/>
        <w:spacing w:before="0" w:beforeAutospacing="0" w:after="0" w:afterAutospacing="0"/>
        <w:ind w:firstLine="709"/>
        <w:jc w:val="both"/>
        <w:rPr>
          <w:sz w:val="28"/>
          <w:szCs w:val="28"/>
          <w:lang w:val="uk-UA"/>
        </w:rPr>
      </w:pPr>
      <w:proofErr w:type="spellStart"/>
      <w:r w:rsidRPr="001521F3">
        <w:rPr>
          <w:sz w:val="28"/>
          <w:szCs w:val="28"/>
          <w:lang w:val="uk-UA"/>
        </w:rPr>
        <w:t>Реєструючий</w:t>
      </w:r>
      <w:proofErr w:type="spellEnd"/>
      <w:r w:rsidRPr="001521F3">
        <w:rPr>
          <w:sz w:val="28"/>
          <w:szCs w:val="28"/>
          <w:lang w:val="uk-UA"/>
        </w:rPr>
        <w:t xml:space="preserve"> орган вносить відповідний запис до реєстру галузевих (міжгалузевих) і територіальних угод, колективних договорів, змін і доповнень до них, а також оприлюднює на власному офіційному веб-сайті та щомісяця оновлює реєстр галузевих (міжгалузевих), територіальних угод, колективних договорів, змін і доповнень до них, їх текст, рекомендації щодо приведення угоди (договору) у відповідність з вимогами законодавства (у разі їх наявності).</w:t>
      </w:r>
    </w:p>
    <w:p w14:paraId="12734229" w14:textId="77777777" w:rsidR="00E8517D" w:rsidRPr="001521F3" w:rsidRDefault="00E8517D" w:rsidP="007C1007">
      <w:pPr>
        <w:pStyle w:val="a4"/>
        <w:shd w:val="clear" w:color="auto" w:fill="FFFFFF"/>
        <w:spacing w:before="0" w:beforeAutospacing="0" w:after="0" w:afterAutospacing="0"/>
        <w:ind w:firstLine="709"/>
        <w:jc w:val="both"/>
        <w:rPr>
          <w:sz w:val="28"/>
          <w:szCs w:val="28"/>
          <w:lang w:val="uk-UA"/>
        </w:rPr>
      </w:pPr>
      <w:r w:rsidRPr="001521F3">
        <w:rPr>
          <w:sz w:val="28"/>
          <w:szCs w:val="28"/>
          <w:lang w:val="uk-UA"/>
        </w:rPr>
        <w:t xml:space="preserve">Не пізніше наступного робочого дня після реєстрації договору </w:t>
      </w:r>
      <w:proofErr w:type="spellStart"/>
      <w:r w:rsidRPr="001521F3">
        <w:rPr>
          <w:sz w:val="28"/>
          <w:szCs w:val="28"/>
          <w:lang w:val="uk-UA"/>
        </w:rPr>
        <w:t>реєструючий</w:t>
      </w:r>
      <w:proofErr w:type="spellEnd"/>
      <w:r w:rsidRPr="001521F3">
        <w:rPr>
          <w:sz w:val="28"/>
          <w:szCs w:val="28"/>
          <w:lang w:val="uk-UA"/>
        </w:rPr>
        <w:t xml:space="preserve"> орган письмово інформує про це суб’єкта, який подав на реєстрацію договір.</w:t>
      </w:r>
    </w:p>
    <w:p w14:paraId="6ABDCCF9" w14:textId="4877DADD" w:rsidR="00E8517D" w:rsidRPr="001521F3" w:rsidRDefault="001521F3" w:rsidP="007C1007">
      <w:pPr>
        <w:pStyle w:val="2"/>
        <w:shd w:val="clear" w:color="auto" w:fill="FFFFFF"/>
        <w:spacing w:before="0" w:beforeAutospacing="0" w:after="0" w:afterAutospacing="0"/>
        <w:ind w:firstLine="709"/>
        <w:jc w:val="both"/>
        <w:rPr>
          <w:bCs w:val="0"/>
          <w:sz w:val="28"/>
          <w:szCs w:val="28"/>
          <w:lang w:val="uk-UA"/>
        </w:rPr>
      </w:pPr>
      <w:r w:rsidRPr="001521F3">
        <w:rPr>
          <w:rStyle w:val="mw-headline"/>
          <w:bCs w:val="0"/>
          <w:sz w:val="28"/>
          <w:szCs w:val="28"/>
          <w:lang w:val="uk-UA"/>
        </w:rPr>
        <w:t>ВНЕСЕННЯ ЗМІН</w:t>
      </w:r>
    </w:p>
    <w:p w14:paraId="0E6D6180" w14:textId="77777777" w:rsidR="00E8517D" w:rsidRPr="001521F3" w:rsidRDefault="00E8517D" w:rsidP="007C1007">
      <w:pPr>
        <w:pStyle w:val="a4"/>
        <w:shd w:val="clear" w:color="auto" w:fill="FFFFFF"/>
        <w:spacing w:before="0" w:beforeAutospacing="0" w:after="0" w:afterAutospacing="0"/>
        <w:ind w:firstLine="709"/>
        <w:jc w:val="both"/>
        <w:rPr>
          <w:sz w:val="28"/>
          <w:szCs w:val="28"/>
          <w:lang w:val="uk-UA"/>
        </w:rPr>
      </w:pPr>
      <w:r w:rsidRPr="001521F3">
        <w:rPr>
          <w:sz w:val="28"/>
          <w:szCs w:val="28"/>
          <w:lang w:val="uk-UA"/>
        </w:rPr>
        <w:t>Зміни і доповнення до колективного договору протягом строку його дії можуть вноситися:</w:t>
      </w:r>
    </w:p>
    <w:p w14:paraId="15421457" w14:textId="77777777" w:rsidR="00E8517D" w:rsidRPr="001521F3" w:rsidRDefault="00E8517D" w:rsidP="007C1007">
      <w:pPr>
        <w:numPr>
          <w:ilvl w:val="0"/>
          <w:numId w:val="11"/>
        </w:numPr>
        <w:shd w:val="clear" w:color="auto" w:fill="FFFFFF"/>
        <w:ind w:left="0" w:firstLine="709"/>
        <w:jc w:val="both"/>
        <w:rPr>
          <w:sz w:val="28"/>
          <w:szCs w:val="28"/>
          <w:lang w:val="uk-UA"/>
        </w:rPr>
      </w:pPr>
      <w:r w:rsidRPr="001521F3">
        <w:rPr>
          <w:sz w:val="28"/>
          <w:szCs w:val="28"/>
          <w:lang w:val="uk-UA"/>
        </w:rPr>
        <w:t>тільки за взаємною згодою сторін;</w:t>
      </w:r>
    </w:p>
    <w:p w14:paraId="231300DC" w14:textId="77777777" w:rsidR="00E8517D" w:rsidRPr="001521F3" w:rsidRDefault="00E8517D" w:rsidP="007C1007">
      <w:pPr>
        <w:numPr>
          <w:ilvl w:val="0"/>
          <w:numId w:val="11"/>
        </w:numPr>
        <w:shd w:val="clear" w:color="auto" w:fill="FFFFFF"/>
        <w:ind w:left="0" w:firstLine="709"/>
        <w:jc w:val="both"/>
        <w:rPr>
          <w:sz w:val="28"/>
          <w:szCs w:val="28"/>
          <w:lang w:val="uk-UA"/>
        </w:rPr>
      </w:pPr>
      <w:r w:rsidRPr="001521F3">
        <w:rPr>
          <w:sz w:val="28"/>
          <w:szCs w:val="28"/>
          <w:lang w:val="uk-UA"/>
        </w:rPr>
        <w:t>в порядку, визначеному колективним договором;</w:t>
      </w:r>
    </w:p>
    <w:p w14:paraId="2B14B4B1" w14:textId="77777777" w:rsidR="00E8517D" w:rsidRPr="001521F3" w:rsidRDefault="00E8517D" w:rsidP="007C1007">
      <w:pPr>
        <w:numPr>
          <w:ilvl w:val="0"/>
          <w:numId w:val="11"/>
        </w:numPr>
        <w:shd w:val="clear" w:color="auto" w:fill="FFFFFF"/>
        <w:ind w:left="0" w:firstLine="709"/>
        <w:jc w:val="both"/>
        <w:rPr>
          <w:sz w:val="28"/>
          <w:szCs w:val="28"/>
          <w:lang w:val="uk-UA"/>
        </w:rPr>
      </w:pPr>
      <w:r w:rsidRPr="001521F3">
        <w:rPr>
          <w:sz w:val="28"/>
          <w:szCs w:val="28"/>
          <w:lang w:val="uk-UA"/>
        </w:rPr>
        <w:t>за тією ж процедурою, що і прийняття колективного договору.</w:t>
      </w:r>
    </w:p>
    <w:p w14:paraId="5464A9B0" w14:textId="77777777" w:rsidR="00E8517D" w:rsidRPr="001521F3" w:rsidRDefault="00E8517D" w:rsidP="007C1007">
      <w:pPr>
        <w:pStyle w:val="a4"/>
        <w:shd w:val="clear" w:color="auto" w:fill="FFFFFF"/>
        <w:spacing w:before="0" w:beforeAutospacing="0" w:after="0" w:afterAutospacing="0"/>
        <w:ind w:firstLine="709"/>
        <w:jc w:val="both"/>
        <w:rPr>
          <w:sz w:val="28"/>
          <w:szCs w:val="28"/>
          <w:lang w:val="uk-UA"/>
        </w:rPr>
      </w:pPr>
      <w:r w:rsidRPr="001521F3">
        <w:rPr>
          <w:sz w:val="28"/>
          <w:szCs w:val="28"/>
          <w:lang w:val="uk-UA"/>
        </w:rPr>
        <w:lastRenderedPageBreak/>
        <w:t>Зміни і доповнення також підлягають повідомній реєстрації.</w:t>
      </w:r>
    </w:p>
    <w:p w14:paraId="5FA9CD6A" w14:textId="77777777" w:rsidR="001521F3" w:rsidRPr="001521F3" w:rsidRDefault="001521F3" w:rsidP="007C1007">
      <w:pPr>
        <w:pStyle w:val="2"/>
        <w:shd w:val="clear" w:color="auto" w:fill="FFFFFF"/>
        <w:spacing w:before="0" w:beforeAutospacing="0" w:after="0" w:afterAutospacing="0"/>
        <w:ind w:firstLine="709"/>
        <w:jc w:val="both"/>
        <w:rPr>
          <w:rStyle w:val="mw-headline"/>
          <w:bCs w:val="0"/>
          <w:sz w:val="28"/>
          <w:szCs w:val="28"/>
          <w:lang w:val="uk-UA"/>
        </w:rPr>
      </w:pPr>
    </w:p>
    <w:p w14:paraId="34CEB867" w14:textId="175224C1" w:rsidR="00E8517D" w:rsidRPr="001521F3" w:rsidRDefault="001521F3" w:rsidP="007C1007">
      <w:pPr>
        <w:pStyle w:val="2"/>
        <w:shd w:val="clear" w:color="auto" w:fill="FFFFFF"/>
        <w:spacing w:before="0" w:beforeAutospacing="0" w:after="0" w:afterAutospacing="0"/>
        <w:ind w:firstLine="709"/>
        <w:jc w:val="both"/>
        <w:rPr>
          <w:bCs w:val="0"/>
          <w:sz w:val="28"/>
          <w:szCs w:val="28"/>
          <w:lang w:val="uk-UA"/>
        </w:rPr>
      </w:pPr>
      <w:r w:rsidRPr="001521F3">
        <w:rPr>
          <w:rStyle w:val="mw-headline"/>
          <w:bCs w:val="0"/>
          <w:sz w:val="28"/>
          <w:szCs w:val="28"/>
          <w:lang w:val="uk-UA"/>
        </w:rPr>
        <w:t>5. ДІЯ КОЛЕКТИВНОГО ДОГОВОРУ</w:t>
      </w:r>
    </w:p>
    <w:p w14:paraId="79851DBB" w14:textId="77777777" w:rsidR="00E8517D" w:rsidRPr="001521F3" w:rsidRDefault="00E8517D" w:rsidP="007C1007">
      <w:pPr>
        <w:pStyle w:val="a4"/>
        <w:shd w:val="clear" w:color="auto" w:fill="FFFFFF"/>
        <w:spacing w:before="0" w:beforeAutospacing="0" w:after="0" w:afterAutospacing="0"/>
        <w:ind w:firstLine="709"/>
        <w:jc w:val="both"/>
        <w:rPr>
          <w:sz w:val="28"/>
          <w:szCs w:val="28"/>
          <w:lang w:val="uk-UA"/>
        </w:rPr>
      </w:pPr>
      <w:r w:rsidRPr="001521F3">
        <w:rPr>
          <w:b/>
          <w:bCs/>
          <w:sz w:val="28"/>
          <w:szCs w:val="28"/>
          <w:lang w:val="uk-UA"/>
        </w:rPr>
        <w:t>Положення колективного договору</w:t>
      </w:r>
      <w:r w:rsidRPr="001521F3">
        <w:rPr>
          <w:sz w:val="28"/>
          <w:szCs w:val="28"/>
          <w:lang w:val="uk-UA"/>
        </w:rPr>
        <w:t>:</w:t>
      </w:r>
    </w:p>
    <w:p w14:paraId="02D298BB" w14:textId="77777777" w:rsidR="00E8517D" w:rsidRPr="001521F3" w:rsidRDefault="00E8517D" w:rsidP="007C1007">
      <w:pPr>
        <w:numPr>
          <w:ilvl w:val="0"/>
          <w:numId w:val="12"/>
        </w:numPr>
        <w:shd w:val="clear" w:color="auto" w:fill="FFFFFF"/>
        <w:ind w:left="0" w:firstLine="709"/>
        <w:jc w:val="both"/>
        <w:rPr>
          <w:sz w:val="28"/>
          <w:szCs w:val="28"/>
          <w:lang w:val="uk-UA"/>
        </w:rPr>
      </w:pPr>
      <w:r w:rsidRPr="001521F3">
        <w:rPr>
          <w:sz w:val="28"/>
          <w:szCs w:val="28"/>
          <w:lang w:val="uk-UA"/>
        </w:rPr>
        <w:t>поширюються на всіх працівників підприємства, установи, організації, фізичної особи, яка використовує найману працю, незалежно від того, чи є вони членами професійної спілки,</w:t>
      </w:r>
    </w:p>
    <w:p w14:paraId="6439F2E8" w14:textId="77777777" w:rsidR="00E8517D" w:rsidRPr="001521F3" w:rsidRDefault="00E8517D" w:rsidP="007C1007">
      <w:pPr>
        <w:numPr>
          <w:ilvl w:val="0"/>
          <w:numId w:val="12"/>
        </w:numPr>
        <w:shd w:val="clear" w:color="auto" w:fill="FFFFFF"/>
        <w:ind w:left="0" w:firstLine="709"/>
        <w:jc w:val="both"/>
        <w:rPr>
          <w:sz w:val="28"/>
          <w:szCs w:val="28"/>
          <w:lang w:val="uk-UA"/>
        </w:rPr>
      </w:pPr>
      <w:r w:rsidRPr="001521F3">
        <w:rPr>
          <w:sz w:val="28"/>
          <w:szCs w:val="28"/>
          <w:lang w:val="uk-UA"/>
        </w:rPr>
        <w:t>є обов'язковими як для власника або уповноваженого ним органу, фізичної особи, яка використовує найману працю, так і для працівників.</w:t>
      </w:r>
    </w:p>
    <w:p w14:paraId="1E28983C" w14:textId="77777777" w:rsidR="00E8517D" w:rsidRPr="001521F3" w:rsidRDefault="00E8517D" w:rsidP="007C1007">
      <w:pPr>
        <w:pStyle w:val="a4"/>
        <w:shd w:val="clear" w:color="auto" w:fill="FFFFFF"/>
        <w:spacing w:before="0" w:beforeAutospacing="0" w:after="0" w:afterAutospacing="0"/>
        <w:ind w:firstLine="709"/>
        <w:jc w:val="both"/>
        <w:rPr>
          <w:sz w:val="28"/>
          <w:szCs w:val="28"/>
          <w:lang w:val="uk-UA"/>
        </w:rPr>
      </w:pPr>
      <w:r w:rsidRPr="001521F3">
        <w:rPr>
          <w:b/>
          <w:bCs/>
          <w:sz w:val="28"/>
          <w:szCs w:val="28"/>
          <w:lang w:val="uk-UA"/>
        </w:rPr>
        <w:t>Колективний договір:</w:t>
      </w:r>
    </w:p>
    <w:p w14:paraId="1664FA22" w14:textId="77777777" w:rsidR="00E8517D" w:rsidRPr="001521F3" w:rsidRDefault="00E8517D" w:rsidP="007C1007">
      <w:pPr>
        <w:numPr>
          <w:ilvl w:val="0"/>
          <w:numId w:val="13"/>
        </w:numPr>
        <w:shd w:val="clear" w:color="auto" w:fill="FFFFFF"/>
        <w:ind w:left="0" w:firstLine="709"/>
        <w:jc w:val="both"/>
        <w:rPr>
          <w:sz w:val="28"/>
          <w:szCs w:val="28"/>
          <w:lang w:val="uk-UA"/>
        </w:rPr>
      </w:pPr>
      <w:r w:rsidRPr="001521F3">
        <w:rPr>
          <w:sz w:val="28"/>
          <w:szCs w:val="28"/>
          <w:lang w:val="uk-UA"/>
        </w:rPr>
        <w:t>набирає чинності з дня підписання представниками сторін або з дня, зазначеного у колективному договорі.</w:t>
      </w:r>
    </w:p>
    <w:p w14:paraId="3ADCB701" w14:textId="77777777" w:rsidR="00E8517D" w:rsidRPr="001521F3" w:rsidRDefault="00E8517D" w:rsidP="007C1007">
      <w:pPr>
        <w:numPr>
          <w:ilvl w:val="0"/>
          <w:numId w:val="13"/>
        </w:numPr>
        <w:shd w:val="clear" w:color="auto" w:fill="FFFFFF"/>
        <w:ind w:left="0" w:firstLine="709"/>
        <w:jc w:val="both"/>
        <w:rPr>
          <w:sz w:val="28"/>
          <w:szCs w:val="28"/>
          <w:lang w:val="uk-UA"/>
        </w:rPr>
      </w:pPr>
      <w:r w:rsidRPr="001521F3">
        <w:rPr>
          <w:sz w:val="28"/>
          <w:szCs w:val="28"/>
          <w:lang w:val="uk-UA"/>
        </w:rPr>
        <w:t>після закінчення строку чинності колективний договір продовжує діяти до того часу, поки сторони не укладуть новий або не переглянуть чинний, якщо інше не передбачено договором.</w:t>
      </w:r>
    </w:p>
    <w:p w14:paraId="4065743C" w14:textId="77777777" w:rsidR="00E8517D" w:rsidRPr="001521F3" w:rsidRDefault="00E8517D" w:rsidP="007C1007">
      <w:pPr>
        <w:pStyle w:val="a4"/>
        <w:shd w:val="clear" w:color="auto" w:fill="FFFFFF"/>
        <w:spacing w:before="0" w:beforeAutospacing="0" w:after="0" w:afterAutospacing="0"/>
        <w:ind w:firstLine="709"/>
        <w:jc w:val="both"/>
        <w:rPr>
          <w:sz w:val="28"/>
          <w:szCs w:val="28"/>
          <w:lang w:val="uk-UA"/>
        </w:rPr>
      </w:pPr>
      <w:r w:rsidRPr="001521F3">
        <w:rPr>
          <w:sz w:val="28"/>
          <w:szCs w:val="28"/>
          <w:lang w:val="uk-UA"/>
        </w:rPr>
        <w:t>У разі зміни власника, реорганізації юридичної особи (відокремленого підрозділу юридичної особи) умови колективного договору діють протягом строку, на який його укладено, але не більше одного року, якщо сторони не домовилися про інше.</w:t>
      </w:r>
    </w:p>
    <w:p w14:paraId="0F28F798" w14:textId="77777777" w:rsidR="00E8517D" w:rsidRPr="001521F3" w:rsidRDefault="00E8517D" w:rsidP="007C1007">
      <w:pPr>
        <w:pStyle w:val="a4"/>
        <w:shd w:val="clear" w:color="auto" w:fill="FFFFFF"/>
        <w:spacing w:before="0" w:beforeAutospacing="0" w:after="0" w:afterAutospacing="0"/>
        <w:ind w:firstLine="709"/>
        <w:jc w:val="both"/>
        <w:rPr>
          <w:sz w:val="28"/>
          <w:szCs w:val="28"/>
          <w:lang w:val="uk-UA"/>
        </w:rPr>
      </w:pPr>
      <w:r w:rsidRPr="001521F3">
        <w:rPr>
          <w:sz w:val="28"/>
          <w:szCs w:val="28"/>
          <w:lang w:val="uk-UA"/>
        </w:rPr>
        <w:t>Колективний договір зберігає чинність протягом усього строку проведення ліквідації підприємства, установи, організації, закриття відокремлених підрозділів юридичної особи.</w:t>
      </w:r>
    </w:p>
    <w:p w14:paraId="31AF34DF" w14:textId="77777777" w:rsidR="00E8517D" w:rsidRPr="001521F3" w:rsidRDefault="00E8517D" w:rsidP="007C1007">
      <w:pPr>
        <w:pStyle w:val="a4"/>
        <w:shd w:val="clear" w:color="auto" w:fill="FFFFFF"/>
        <w:spacing w:before="0" w:beforeAutospacing="0" w:after="0" w:afterAutospacing="0"/>
        <w:ind w:firstLine="709"/>
        <w:jc w:val="both"/>
        <w:rPr>
          <w:sz w:val="28"/>
          <w:szCs w:val="28"/>
          <w:lang w:val="uk-UA"/>
        </w:rPr>
      </w:pPr>
      <w:r w:rsidRPr="001521F3">
        <w:rPr>
          <w:sz w:val="28"/>
          <w:szCs w:val="28"/>
          <w:lang w:val="uk-UA"/>
        </w:rPr>
        <w:t>На новоствореному підприємстві, в установі, організації колективний договір укладається за ініціативою однієї із сторін у трьох місячний строк після реєстрації або після рішення про заснування їх, якщо реєстрація не передбачена.</w:t>
      </w:r>
    </w:p>
    <w:p w14:paraId="7FD192D5" w14:textId="77777777" w:rsidR="00E8517D" w:rsidRPr="001521F3" w:rsidRDefault="00E8517D" w:rsidP="007C1007">
      <w:pPr>
        <w:pStyle w:val="a4"/>
        <w:shd w:val="clear" w:color="auto" w:fill="FFFFFF"/>
        <w:spacing w:before="0" w:beforeAutospacing="0" w:after="0" w:afterAutospacing="0"/>
        <w:ind w:firstLine="709"/>
        <w:jc w:val="both"/>
        <w:rPr>
          <w:sz w:val="28"/>
          <w:szCs w:val="28"/>
          <w:lang w:val="uk-UA"/>
        </w:rPr>
      </w:pPr>
      <w:r w:rsidRPr="001521F3">
        <w:rPr>
          <w:sz w:val="28"/>
          <w:szCs w:val="28"/>
          <w:lang w:val="uk-UA"/>
        </w:rPr>
        <w:t>Сторони, які підписали колективний договір, щорічно в строки, передбачені колективним договором, звітують про його виконання.</w:t>
      </w:r>
    </w:p>
    <w:p w14:paraId="7AF0AB5B" w14:textId="77777777" w:rsidR="001521F3" w:rsidRPr="001521F3" w:rsidRDefault="001521F3" w:rsidP="007C1007">
      <w:pPr>
        <w:pStyle w:val="2"/>
        <w:shd w:val="clear" w:color="auto" w:fill="FFFFFF"/>
        <w:spacing w:before="0" w:beforeAutospacing="0" w:after="0" w:afterAutospacing="0"/>
        <w:ind w:firstLine="709"/>
        <w:jc w:val="both"/>
        <w:rPr>
          <w:rStyle w:val="mw-headline"/>
          <w:b w:val="0"/>
          <w:bCs w:val="0"/>
          <w:sz w:val="28"/>
          <w:szCs w:val="28"/>
          <w:lang w:val="uk-UA"/>
        </w:rPr>
      </w:pPr>
    </w:p>
    <w:p w14:paraId="2381D1A5" w14:textId="5240D22A" w:rsidR="00E8517D" w:rsidRPr="001521F3" w:rsidRDefault="001521F3" w:rsidP="007C1007">
      <w:pPr>
        <w:pStyle w:val="2"/>
        <w:shd w:val="clear" w:color="auto" w:fill="FFFFFF"/>
        <w:spacing w:before="0" w:beforeAutospacing="0" w:after="0" w:afterAutospacing="0"/>
        <w:ind w:firstLine="709"/>
        <w:jc w:val="both"/>
        <w:rPr>
          <w:bCs w:val="0"/>
          <w:sz w:val="28"/>
          <w:szCs w:val="28"/>
          <w:lang w:val="uk-UA"/>
        </w:rPr>
      </w:pPr>
      <w:r w:rsidRPr="001521F3">
        <w:rPr>
          <w:rStyle w:val="mw-headline"/>
          <w:bCs w:val="0"/>
          <w:sz w:val="28"/>
          <w:szCs w:val="28"/>
          <w:lang w:val="uk-UA"/>
        </w:rPr>
        <w:t>6. КОНТРОЛЬ ЗА ВИКОНАННЯМ КОЛЕКТИВНОГО ДОГОВОРУ</w:t>
      </w:r>
    </w:p>
    <w:p w14:paraId="46547790" w14:textId="77777777" w:rsidR="00E8517D" w:rsidRPr="001521F3" w:rsidRDefault="00E8517D" w:rsidP="007C1007">
      <w:pPr>
        <w:pStyle w:val="a4"/>
        <w:shd w:val="clear" w:color="auto" w:fill="FFFFFF"/>
        <w:spacing w:before="0" w:beforeAutospacing="0" w:after="0" w:afterAutospacing="0"/>
        <w:ind w:firstLine="709"/>
        <w:jc w:val="both"/>
        <w:rPr>
          <w:sz w:val="28"/>
          <w:szCs w:val="28"/>
          <w:lang w:val="uk-UA"/>
        </w:rPr>
      </w:pPr>
      <w:r w:rsidRPr="001521F3">
        <w:rPr>
          <w:sz w:val="28"/>
          <w:szCs w:val="28"/>
          <w:lang w:val="uk-UA"/>
        </w:rPr>
        <w:t>Контроль за виконанням колективного договору, угоди проводиться безпосередньо сторонами, що їх уклали, чи уповноваженими ними представниками (</w:t>
      </w:r>
      <w:hyperlink r:id="rId18" w:history="1">
        <w:r w:rsidRPr="001521F3">
          <w:rPr>
            <w:rStyle w:val="a3"/>
            <w:color w:val="auto"/>
            <w:sz w:val="28"/>
            <w:szCs w:val="28"/>
            <w:u w:val="none"/>
            <w:lang w:val="uk-UA"/>
          </w:rPr>
          <w:t>ст.15 ЗУ «Про колективні договори та угоди»</w:t>
        </w:r>
      </w:hyperlink>
      <w:r w:rsidRPr="001521F3">
        <w:rPr>
          <w:sz w:val="28"/>
          <w:szCs w:val="28"/>
          <w:lang w:val="uk-UA"/>
        </w:rPr>
        <w:t>).</w:t>
      </w:r>
    </w:p>
    <w:p w14:paraId="317BBA3D" w14:textId="77777777" w:rsidR="00E8517D" w:rsidRPr="001521F3" w:rsidRDefault="00E8517D" w:rsidP="007C1007">
      <w:pPr>
        <w:pStyle w:val="a4"/>
        <w:shd w:val="clear" w:color="auto" w:fill="FFFFFF"/>
        <w:spacing w:before="0" w:beforeAutospacing="0" w:after="0" w:afterAutospacing="0"/>
        <w:ind w:firstLine="709"/>
        <w:jc w:val="both"/>
        <w:rPr>
          <w:sz w:val="28"/>
          <w:szCs w:val="28"/>
          <w:lang w:val="uk-UA"/>
        </w:rPr>
      </w:pPr>
      <w:r w:rsidRPr="001521F3">
        <w:rPr>
          <w:b/>
          <w:bCs/>
          <w:sz w:val="28"/>
          <w:szCs w:val="28"/>
          <w:lang w:val="uk-UA"/>
        </w:rPr>
        <w:t>Для здійснення контролю</w:t>
      </w:r>
      <w:r w:rsidRPr="001521F3">
        <w:rPr>
          <w:sz w:val="28"/>
          <w:szCs w:val="28"/>
          <w:lang w:val="uk-UA"/>
        </w:rPr>
        <w:t> за виконанням колективного договору </w:t>
      </w:r>
      <w:r w:rsidRPr="001521F3">
        <w:rPr>
          <w:b/>
          <w:bCs/>
          <w:sz w:val="28"/>
          <w:szCs w:val="28"/>
          <w:lang w:val="uk-UA"/>
        </w:rPr>
        <w:t>можуть створюватися комісії</w:t>
      </w:r>
      <w:r w:rsidRPr="001521F3">
        <w:rPr>
          <w:sz w:val="28"/>
          <w:szCs w:val="28"/>
          <w:lang w:val="uk-UA"/>
        </w:rPr>
        <w:t>, які за наслідками перевірки </w:t>
      </w:r>
      <w:r w:rsidRPr="001521F3">
        <w:rPr>
          <w:b/>
          <w:bCs/>
          <w:sz w:val="28"/>
          <w:szCs w:val="28"/>
          <w:lang w:val="uk-UA"/>
        </w:rPr>
        <w:t>складають акт</w:t>
      </w:r>
      <w:r w:rsidRPr="001521F3">
        <w:rPr>
          <w:sz w:val="28"/>
          <w:szCs w:val="28"/>
          <w:lang w:val="uk-UA"/>
        </w:rPr>
        <w:t>, який </w:t>
      </w:r>
      <w:r w:rsidRPr="001521F3">
        <w:rPr>
          <w:b/>
          <w:bCs/>
          <w:sz w:val="28"/>
          <w:szCs w:val="28"/>
          <w:lang w:val="uk-UA"/>
        </w:rPr>
        <w:t>є основним документом</w:t>
      </w:r>
      <w:r w:rsidRPr="001521F3">
        <w:rPr>
          <w:sz w:val="28"/>
          <w:szCs w:val="28"/>
          <w:lang w:val="uk-UA"/>
        </w:rPr>
        <w:t>, який свідчить про результати роботи по виконанню </w:t>
      </w:r>
      <w:hyperlink r:id="rId19" w:tooltip="Колективний договір" w:history="1">
        <w:r w:rsidRPr="001521F3">
          <w:rPr>
            <w:rStyle w:val="a3"/>
            <w:color w:val="auto"/>
            <w:sz w:val="28"/>
            <w:szCs w:val="28"/>
            <w:u w:val="none"/>
            <w:lang w:val="uk-UA"/>
          </w:rPr>
          <w:t>колективного договору</w:t>
        </w:r>
      </w:hyperlink>
      <w:r w:rsidRPr="001521F3">
        <w:rPr>
          <w:sz w:val="28"/>
          <w:szCs w:val="28"/>
          <w:lang w:val="uk-UA"/>
        </w:rPr>
        <w:t>. Одночасно він є підставою для вжиття заходів щодо усунення виявлених недоліків.</w:t>
      </w:r>
    </w:p>
    <w:p w14:paraId="72A4715A" w14:textId="77777777" w:rsidR="00E8517D" w:rsidRPr="001521F3" w:rsidRDefault="00E8517D" w:rsidP="007C1007">
      <w:pPr>
        <w:pStyle w:val="a4"/>
        <w:shd w:val="clear" w:color="auto" w:fill="FFFFFF"/>
        <w:spacing w:before="0" w:beforeAutospacing="0" w:after="0" w:afterAutospacing="0"/>
        <w:ind w:firstLine="709"/>
        <w:jc w:val="both"/>
        <w:rPr>
          <w:sz w:val="28"/>
          <w:szCs w:val="28"/>
          <w:lang w:val="uk-UA"/>
        </w:rPr>
      </w:pPr>
      <w:r w:rsidRPr="001521F3">
        <w:rPr>
          <w:sz w:val="28"/>
          <w:szCs w:val="28"/>
          <w:lang w:val="uk-UA"/>
        </w:rPr>
        <w:t>Сторони, що підписали колективний договір (угоду), щорічно в строки, передбачені колективним договором, </w:t>
      </w:r>
      <w:r w:rsidRPr="001521F3">
        <w:rPr>
          <w:b/>
          <w:bCs/>
          <w:sz w:val="28"/>
          <w:szCs w:val="28"/>
          <w:lang w:val="uk-UA"/>
        </w:rPr>
        <w:t>звітують про їх виконання</w:t>
      </w:r>
      <w:r w:rsidRPr="001521F3">
        <w:rPr>
          <w:sz w:val="28"/>
          <w:szCs w:val="28"/>
          <w:lang w:val="uk-UA"/>
        </w:rPr>
        <w:t>.</w:t>
      </w:r>
    </w:p>
    <w:p w14:paraId="299D7691" w14:textId="77777777" w:rsidR="00E8517D" w:rsidRPr="001521F3" w:rsidRDefault="00E8517D" w:rsidP="007C1007">
      <w:pPr>
        <w:pStyle w:val="2"/>
        <w:shd w:val="clear" w:color="auto" w:fill="FFFFFF"/>
        <w:spacing w:before="0" w:beforeAutospacing="0" w:after="0" w:afterAutospacing="0"/>
        <w:ind w:firstLine="709"/>
        <w:jc w:val="both"/>
        <w:rPr>
          <w:b w:val="0"/>
          <w:bCs w:val="0"/>
          <w:sz w:val="28"/>
          <w:szCs w:val="28"/>
          <w:lang w:val="uk-UA"/>
        </w:rPr>
      </w:pPr>
      <w:r w:rsidRPr="001521F3">
        <w:rPr>
          <w:rStyle w:val="mw-headline"/>
          <w:b w:val="0"/>
          <w:bCs w:val="0"/>
          <w:sz w:val="28"/>
          <w:szCs w:val="28"/>
          <w:lang w:val="uk-UA"/>
        </w:rPr>
        <w:t>Суб’єкти контролю за виконанням колективного договору:</w:t>
      </w:r>
    </w:p>
    <w:p w14:paraId="18DA6FAC" w14:textId="77777777" w:rsidR="00E8517D" w:rsidRPr="001521F3" w:rsidRDefault="00E8517D" w:rsidP="007C1007">
      <w:pPr>
        <w:pStyle w:val="a4"/>
        <w:shd w:val="clear" w:color="auto" w:fill="FFFFFF"/>
        <w:spacing w:before="0" w:beforeAutospacing="0" w:after="0" w:afterAutospacing="0"/>
        <w:ind w:firstLine="709"/>
        <w:jc w:val="both"/>
        <w:rPr>
          <w:sz w:val="28"/>
          <w:szCs w:val="28"/>
          <w:lang w:val="uk-UA"/>
        </w:rPr>
      </w:pPr>
      <w:r w:rsidRPr="001521F3">
        <w:rPr>
          <w:sz w:val="28"/>
          <w:szCs w:val="28"/>
          <w:lang w:val="uk-UA"/>
        </w:rPr>
        <w:t>а) </w:t>
      </w:r>
      <w:r w:rsidRPr="001521F3">
        <w:rPr>
          <w:b/>
          <w:bCs/>
          <w:sz w:val="28"/>
          <w:szCs w:val="28"/>
          <w:lang w:val="uk-UA"/>
        </w:rPr>
        <w:t>сторони, що уклали колективний договір</w:t>
      </w:r>
      <w:r w:rsidRPr="001521F3">
        <w:rPr>
          <w:sz w:val="28"/>
          <w:szCs w:val="28"/>
          <w:lang w:val="uk-UA"/>
        </w:rPr>
        <w:t> (самостійно контролюють його виконання; вправі уповноважити своїх представників);</w:t>
      </w:r>
    </w:p>
    <w:p w14:paraId="0EFAC88B" w14:textId="77777777" w:rsidR="00E8517D" w:rsidRPr="001521F3" w:rsidRDefault="00E8517D" w:rsidP="007C1007">
      <w:pPr>
        <w:pStyle w:val="a4"/>
        <w:shd w:val="clear" w:color="auto" w:fill="FFFFFF"/>
        <w:spacing w:before="0" w:beforeAutospacing="0" w:after="0" w:afterAutospacing="0"/>
        <w:ind w:firstLine="709"/>
        <w:jc w:val="both"/>
        <w:rPr>
          <w:sz w:val="28"/>
          <w:szCs w:val="28"/>
          <w:lang w:val="uk-UA"/>
        </w:rPr>
      </w:pPr>
      <w:r w:rsidRPr="001521F3">
        <w:rPr>
          <w:sz w:val="28"/>
          <w:szCs w:val="28"/>
          <w:lang w:val="uk-UA"/>
        </w:rPr>
        <w:t>б) </w:t>
      </w:r>
      <w:r w:rsidRPr="001521F3">
        <w:rPr>
          <w:b/>
          <w:bCs/>
          <w:sz w:val="28"/>
          <w:szCs w:val="28"/>
          <w:lang w:val="uk-UA"/>
        </w:rPr>
        <w:t>профспілки</w:t>
      </w:r>
      <w:r w:rsidRPr="001521F3">
        <w:rPr>
          <w:sz w:val="28"/>
          <w:szCs w:val="28"/>
          <w:lang w:val="uk-UA"/>
        </w:rPr>
        <w:t> (спеціальні правила встановлені ч.7 ст. 20 </w:t>
      </w:r>
      <w:hyperlink r:id="rId20" w:history="1">
        <w:r w:rsidRPr="001521F3">
          <w:rPr>
            <w:rStyle w:val="a3"/>
            <w:color w:val="auto"/>
            <w:sz w:val="28"/>
            <w:szCs w:val="28"/>
            <w:u w:val="none"/>
            <w:lang w:val="uk-UA"/>
          </w:rPr>
          <w:t>Закону "Про професійні спілки, їх права та гарантії діяльності</w:t>
        </w:r>
      </w:hyperlink>
      <w:r w:rsidRPr="001521F3">
        <w:rPr>
          <w:sz w:val="28"/>
          <w:szCs w:val="28"/>
          <w:lang w:val="uk-UA"/>
        </w:rPr>
        <w:t xml:space="preserve">"). У разі порушення </w:t>
      </w:r>
      <w:r w:rsidRPr="001521F3">
        <w:rPr>
          <w:sz w:val="28"/>
          <w:szCs w:val="28"/>
          <w:lang w:val="uk-UA"/>
        </w:rPr>
        <w:lastRenderedPageBreak/>
        <w:t>роботодавцями, їх об'єднаннями, органами виконавчої влади, органами місцевого самоврядування умов колективного договору (угоди) профспілки, їх об'єднання мають право надсилати їм </w:t>
      </w:r>
      <w:r w:rsidRPr="001521F3">
        <w:rPr>
          <w:b/>
          <w:bCs/>
          <w:sz w:val="28"/>
          <w:szCs w:val="28"/>
          <w:lang w:val="uk-UA"/>
        </w:rPr>
        <w:t>подання про усунення таких порушень</w:t>
      </w:r>
      <w:r w:rsidRPr="001521F3">
        <w:rPr>
          <w:sz w:val="28"/>
          <w:szCs w:val="28"/>
          <w:lang w:val="uk-UA"/>
        </w:rPr>
        <w:t>. У випадку відмови усунути ці порушення або недосягнення угоди в зазначений строк </w:t>
      </w:r>
      <w:r w:rsidRPr="001521F3">
        <w:rPr>
          <w:b/>
          <w:bCs/>
          <w:sz w:val="28"/>
          <w:szCs w:val="28"/>
          <w:lang w:val="uk-UA"/>
        </w:rPr>
        <w:t>профспілки мають право оскаржити неправомірні дії чи бездіяльність посадових осіб до місцевого суду</w:t>
      </w:r>
      <w:r w:rsidRPr="001521F3">
        <w:rPr>
          <w:sz w:val="28"/>
          <w:szCs w:val="28"/>
          <w:lang w:val="uk-UA"/>
        </w:rPr>
        <w:t>. Також це правило включене до ст. 19 </w:t>
      </w:r>
      <w:hyperlink r:id="rId21" w:history="1">
        <w:r w:rsidRPr="001521F3">
          <w:rPr>
            <w:rStyle w:val="a3"/>
            <w:color w:val="auto"/>
            <w:sz w:val="28"/>
            <w:szCs w:val="28"/>
            <w:u w:val="none"/>
            <w:lang w:val="uk-UA"/>
          </w:rPr>
          <w:t>Кодексу законів про працю України</w:t>
        </w:r>
      </w:hyperlink>
      <w:r w:rsidRPr="001521F3">
        <w:rPr>
          <w:sz w:val="28"/>
          <w:szCs w:val="28"/>
          <w:lang w:val="uk-UA"/>
        </w:rPr>
        <w:t>.</w:t>
      </w:r>
    </w:p>
    <w:p w14:paraId="45EC32AB" w14:textId="77777777" w:rsidR="00E8517D" w:rsidRPr="001521F3" w:rsidRDefault="00E8517D" w:rsidP="007C1007">
      <w:pPr>
        <w:pStyle w:val="a4"/>
        <w:shd w:val="clear" w:color="auto" w:fill="FFFFFF"/>
        <w:spacing w:before="0" w:beforeAutospacing="0" w:after="0" w:afterAutospacing="0"/>
        <w:ind w:firstLine="709"/>
        <w:jc w:val="both"/>
        <w:rPr>
          <w:sz w:val="28"/>
          <w:szCs w:val="28"/>
          <w:lang w:val="uk-UA"/>
        </w:rPr>
      </w:pPr>
      <w:r w:rsidRPr="001521F3">
        <w:rPr>
          <w:sz w:val="28"/>
          <w:szCs w:val="28"/>
          <w:lang w:val="uk-UA"/>
        </w:rPr>
        <w:t>Виборний орган </w:t>
      </w:r>
      <w:hyperlink r:id="rId22" w:tooltip="Порядок створення первинної організації професійної спілки" w:history="1">
        <w:r w:rsidRPr="001521F3">
          <w:rPr>
            <w:rStyle w:val="a3"/>
            <w:color w:val="auto"/>
            <w:sz w:val="28"/>
            <w:szCs w:val="28"/>
            <w:u w:val="none"/>
            <w:lang w:val="uk-UA"/>
          </w:rPr>
          <w:t>первинної профспілкової організації</w:t>
        </w:r>
      </w:hyperlink>
      <w:r w:rsidRPr="001521F3">
        <w:rPr>
          <w:sz w:val="28"/>
          <w:szCs w:val="28"/>
          <w:lang w:val="uk-UA"/>
        </w:rPr>
        <w:t> на підприємстві, в установі, організації (</w:t>
      </w:r>
      <w:hyperlink r:id="rId23" w:history="1">
        <w:r w:rsidRPr="001521F3">
          <w:rPr>
            <w:rStyle w:val="a3"/>
            <w:color w:val="auto"/>
            <w:sz w:val="28"/>
            <w:szCs w:val="28"/>
            <w:u w:val="none"/>
            <w:lang w:val="uk-UA"/>
          </w:rPr>
          <w:t>п. 1 ч. 1 ст. 247 Кодексу законів про працю України</w:t>
        </w:r>
      </w:hyperlink>
      <w:r w:rsidRPr="001521F3">
        <w:rPr>
          <w:sz w:val="28"/>
          <w:szCs w:val="28"/>
          <w:lang w:val="uk-UA"/>
        </w:rPr>
        <w:t>):</w:t>
      </w:r>
    </w:p>
    <w:p w14:paraId="1160B07A" w14:textId="77777777" w:rsidR="00E8517D" w:rsidRPr="001521F3" w:rsidRDefault="00E8517D" w:rsidP="007C1007">
      <w:pPr>
        <w:numPr>
          <w:ilvl w:val="0"/>
          <w:numId w:val="14"/>
        </w:numPr>
        <w:shd w:val="clear" w:color="auto" w:fill="FFFFFF"/>
        <w:ind w:left="0" w:firstLine="709"/>
        <w:jc w:val="both"/>
        <w:rPr>
          <w:sz w:val="28"/>
          <w:szCs w:val="28"/>
          <w:lang w:val="uk-UA"/>
        </w:rPr>
      </w:pPr>
      <w:r w:rsidRPr="001521F3">
        <w:rPr>
          <w:sz w:val="28"/>
          <w:szCs w:val="28"/>
          <w:lang w:val="uk-UA"/>
        </w:rPr>
        <w:t>укладає та контролює виконання </w:t>
      </w:r>
      <w:hyperlink r:id="rId24" w:tooltip="Колективний договір" w:history="1">
        <w:r w:rsidRPr="001521F3">
          <w:rPr>
            <w:rStyle w:val="a3"/>
            <w:color w:val="auto"/>
            <w:sz w:val="28"/>
            <w:szCs w:val="28"/>
            <w:u w:val="none"/>
            <w:lang w:val="uk-UA"/>
          </w:rPr>
          <w:t>колективного договору</w:t>
        </w:r>
      </w:hyperlink>
      <w:r w:rsidRPr="001521F3">
        <w:rPr>
          <w:sz w:val="28"/>
          <w:szCs w:val="28"/>
          <w:lang w:val="uk-UA"/>
        </w:rPr>
        <w:t>;</w:t>
      </w:r>
    </w:p>
    <w:p w14:paraId="455EF071" w14:textId="77777777" w:rsidR="00E8517D" w:rsidRPr="001521F3" w:rsidRDefault="00E8517D" w:rsidP="007C1007">
      <w:pPr>
        <w:numPr>
          <w:ilvl w:val="0"/>
          <w:numId w:val="14"/>
        </w:numPr>
        <w:shd w:val="clear" w:color="auto" w:fill="FFFFFF"/>
        <w:ind w:left="0" w:firstLine="709"/>
        <w:jc w:val="both"/>
        <w:rPr>
          <w:sz w:val="28"/>
          <w:szCs w:val="28"/>
          <w:lang w:val="uk-UA"/>
        </w:rPr>
      </w:pPr>
      <w:r w:rsidRPr="001521F3">
        <w:rPr>
          <w:sz w:val="28"/>
          <w:szCs w:val="28"/>
          <w:lang w:val="uk-UA"/>
        </w:rPr>
        <w:t>звітує про його виконання на загальних зборах трудового колективу;</w:t>
      </w:r>
    </w:p>
    <w:p w14:paraId="663AFAC3" w14:textId="77777777" w:rsidR="00E8517D" w:rsidRPr="001521F3" w:rsidRDefault="00E8517D" w:rsidP="007C1007">
      <w:pPr>
        <w:numPr>
          <w:ilvl w:val="0"/>
          <w:numId w:val="14"/>
        </w:numPr>
        <w:shd w:val="clear" w:color="auto" w:fill="FFFFFF"/>
        <w:ind w:left="0" w:firstLine="709"/>
        <w:jc w:val="both"/>
        <w:rPr>
          <w:sz w:val="28"/>
          <w:szCs w:val="28"/>
          <w:lang w:val="uk-UA"/>
        </w:rPr>
      </w:pPr>
      <w:r w:rsidRPr="001521F3">
        <w:rPr>
          <w:sz w:val="28"/>
          <w:szCs w:val="28"/>
          <w:lang w:val="uk-UA"/>
        </w:rPr>
        <w:t>звертається з вимогою про притягнення до відповідальності посадових осіб за невиконання умов колективного договору, а саме:</w:t>
      </w:r>
    </w:p>
    <w:p w14:paraId="7FB2F143" w14:textId="77777777" w:rsidR="00E8517D" w:rsidRPr="001521F3" w:rsidRDefault="00E8517D" w:rsidP="007C1007">
      <w:pPr>
        <w:numPr>
          <w:ilvl w:val="0"/>
          <w:numId w:val="15"/>
        </w:numPr>
        <w:shd w:val="clear" w:color="auto" w:fill="FFFFFF"/>
        <w:ind w:left="0" w:firstLine="709"/>
        <w:jc w:val="both"/>
        <w:rPr>
          <w:sz w:val="28"/>
          <w:szCs w:val="28"/>
          <w:lang w:val="uk-UA"/>
        </w:rPr>
      </w:pPr>
      <w:r w:rsidRPr="001521F3">
        <w:rPr>
          <w:sz w:val="28"/>
          <w:szCs w:val="28"/>
          <w:lang w:val="uk-UA"/>
        </w:rPr>
        <w:t xml:space="preserve">до </w:t>
      </w:r>
      <w:proofErr w:type="spellStart"/>
      <w:r w:rsidRPr="001521F3">
        <w:rPr>
          <w:sz w:val="28"/>
          <w:szCs w:val="28"/>
          <w:lang w:val="uk-UA"/>
        </w:rPr>
        <w:t>вищестоящих</w:t>
      </w:r>
      <w:proofErr w:type="spellEnd"/>
      <w:r w:rsidRPr="001521F3">
        <w:rPr>
          <w:sz w:val="28"/>
          <w:szCs w:val="28"/>
          <w:lang w:val="uk-UA"/>
        </w:rPr>
        <w:t xml:space="preserve"> органів – для притягнення до дисциплінарної відповідальності;</w:t>
      </w:r>
    </w:p>
    <w:p w14:paraId="0EDEA329" w14:textId="77777777" w:rsidR="00E8517D" w:rsidRPr="001521F3" w:rsidRDefault="00E8517D" w:rsidP="007C1007">
      <w:pPr>
        <w:numPr>
          <w:ilvl w:val="0"/>
          <w:numId w:val="15"/>
        </w:numPr>
        <w:shd w:val="clear" w:color="auto" w:fill="FFFFFF"/>
        <w:ind w:left="0" w:firstLine="709"/>
        <w:jc w:val="both"/>
        <w:rPr>
          <w:sz w:val="28"/>
          <w:szCs w:val="28"/>
          <w:lang w:val="uk-UA"/>
        </w:rPr>
      </w:pPr>
      <w:r w:rsidRPr="001521F3">
        <w:rPr>
          <w:sz w:val="28"/>
          <w:szCs w:val="28"/>
          <w:lang w:val="uk-UA"/>
        </w:rPr>
        <w:t>до представників </w:t>
      </w:r>
      <w:r w:rsidRPr="001521F3">
        <w:rPr>
          <w:b/>
          <w:bCs/>
          <w:sz w:val="28"/>
          <w:szCs w:val="28"/>
          <w:lang w:val="uk-UA"/>
        </w:rPr>
        <w:t>Державної служби України з питань праці</w:t>
      </w:r>
      <w:r w:rsidRPr="001521F3">
        <w:rPr>
          <w:sz w:val="28"/>
          <w:szCs w:val="28"/>
          <w:lang w:val="uk-UA"/>
        </w:rPr>
        <w:t> – для притягнення до адміністративної відповідальності;</w:t>
      </w:r>
    </w:p>
    <w:p w14:paraId="0E260D47" w14:textId="77777777" w:rsidR="00E8517D" w:rsidRPr="001521F3" w:rsidRDefault="00E8517D" w:rsidP="007C1007">
      <w:pPr>
        <w:numPr>
          <w:ilvl w:val="0"/>
          <w:numId w:val="15"/>
        </w:numPr>
        <w:shd w:val="clear" w:color="auto" w:fill="FFFFFF"/>
        <w:ind w:left="0" w:firstLine="709"/>
        <w:jc w:val="both"/>
        <w:rPr>
          <w:sz w:val="28"/>
          <w:szCs w:val="28"/>
          <w:lang w:val="uk-UA"/>
        </w:rPr>
      </w:pPr>
      <w:r w:rsidRPr="001521F3">
        <w:rPr>
          <w:sz w:val="28"/>
          <w:szCs w:val="28"/>
          <w:lang w:val="uk-UA"/>
        </w:rPr>
        <w:t>до </w:t>
      </w:r>
      <w:r w:rsidRPr="001521F3">
        <w:rPr>
          <w:b/>
          <w:bCs/>
          <w:sz w:val="28"/>
          <w:szCs w:val="28"/>
          <w:lang w:val="uk-UA"/>
        </w:rPr>
        <w:t>органів </w:t>
      </w:r>
      <w:hyperlink r:id="rId25" w:history="1">
        <w:r w:rsidRPr="001521F3">
          <w:rPr>
            <w:rStyle w:val="a3"/>
            <w:b/>
            <w:bCs/>
            <w:color w:val="auto"/>
            <w:sz w:val="28"/>
            <w:szCs w:val="28"/>
            <w:u w:val="none"/>
            <w:lang w:val="uk-UA"/>
          </w:rPr>
          <w:t>Національної поліції України</w:t>
        </w:r>
      </w:hyperlink>
      <w:r w:rsidRPr="001521F3">
        <w:rPr>
          <w:sz w:val="28"/>
          <w:szCs w:val="28"/>
          <w:lang w:val="uk-UA"/>
        </w:rPr>
        <w:t> – для притягнення до кримінальної відповідальності.</w:t>
      </w:r>
    </w:p>
    <w:p w14:paraId="64D804CE" w14:textId="77777777" w:rsidR="00E8517D" w:rsidRPr="001521F3" w:rsidRDefault="00E8517D" w:rsidP="007C1007">
      <w:pPr>
        <w:pStyle w:val="a4"/>
        <w:shd w:val="clear" w:color="auto" w:fill="FFFFFF"/>
        <w:spacing w:before="0" w:beforeAutospacing="0" w:after="0" w:afterAutospacing="0"/>
        <w:ind w:firstLine="709"/>
        <w:jc w:val="both"/>
        <w:rPr>
          <w:sz w:val="28"/>
          <w:szCs w:val="28"/>
          <w:lang w:val="uk-UA"/>
        </w:rPr>
      </w:pPr>
      <w:r w:rsidRPr="001521F3">
        <w:rPr>
          <w:sz w:val="28"/>
          <w:szCs w:val="28"/>
          <w:lang w:val="uk-UA"/>
        </w:rPr>
        <w:t>в) </w:t>
      </w:r>
      <w:hyperlink r:id="rId26" w:history="1">
        <w:r w:rsidRPr="001521F3">
          <w:rPr>
            <w:rStyle w:val="a3"/>
            <w:b/>
            <w:bCs/>
            <w:color w:val="auto"/>
            <w:sz w:val="28"/>
            <w:szCs w:val="28"/>
            <w:u w:val="none"/>
            <w:lang w:val="uk-UA"/>
          </w:rPr>
          <w:t>Державна служба України з питань праці</w:t>
        </w:r>
      </w:hyperlink>
      <w:r w:rsidRPr="001521F3">
        <w:rPr>
          <w:sz w:val="28"/>
          <w:szCs w:val="28"/>
          <w:lang w:val="uk-UA"/>
        </w:rPr>
        <w:t>, яка є центральним органом виконавчої влади, що забезпечує реалізацію державної політики у сфері нагляду та контролю за додержанням законодавства про працю, має право за зверненням фізичних та юридичних осіб проводити перевірки додержання роботодавцями законодавства про працю.</w:t>
      </w:r>
    </w:p>
    <w:p w14:paraId="43487D12" w14:textId="767BBF49" w:rsidR="00C905A7" w:rsidRPr="001521F3" w:rsidRDefault="00C905A7" w:rsidP="007C1007">
      <w:pPr>
        <w:ind w:firstLine="709"/>
        <w:jc w:val="both"/>
        <w:rPr>
          <w:sz w:val="28"/>
          <w:szCs w:val="28"/>
          <w:lang w:val="uk-UA"/>
        </w:rPr>
      </w:pPr>
    </w:p>
    <w:p w14:paraId="04663D9F" w14:textId="1BCB837B" w:rsidR="00E8517D" w:rsidRDefault="00E8517D" w:rsidP="007C1007">
      <w:pPr>
        <w:ind w:firstLine="709"/>
        <w:jc w:val="both"/>
        <w:rPr>
          <w:sz w:val="28"/>
          <w:szCs w:val="28"/>
          <w:lang w:val="uk-UA"/>
        </w:rPr>
      </w:pPr>
    </w:p>
    <w:p w14:paraId="697FC093" w14:textId="650BBEC3" w:rsidR="001521F3" w:rsidRDefault="001521F3" w:rsidP="007C1007">
      <w:pPr>
        <w:ind w:firstLine="709"/>
        <w:jc w:val="both"/>
        <w:rPr>
          <w:sz w:val="28"/>
          <w:szCs w:val="28"/>
          <w:lang w:val="uk-UA"/>
        </w:rPr>
      </w:pPr>
    </w:p>
    <w:p w14:paraId="0EA2263F" w14:textId="7DA1E579" w:rsidR="001521F3" w:rsidRDefault="001521F3" w:rsidP="007C1007">
      <w:pPr>
        <w:ind w:firstLine="709"/>
        <w:jc w:val="both"/>
        <w:rPr>
          <w:sz w:val="28"/>
          <w:szCs w:val="28"/>
          <w:lang w:val="uk-UA"/>
        </w:rPr>
      </w:pPr>
    </w:p>
    <w:p w14:paraId="46ED41B3" w14:textId="77777777" w:rsidR="001521F3" w:rsidRPr="001521F3" w:rsidRDefault="001521F3" w:rsidP="007C1007">
      <w:pPr>
        <w:ind w:firstLine="709"/>
        <w:jc w:val="both"/>
        <w:rPr>
          <w:sz w:val="28"/>
          <w:szCs w:val="28"/>
          <w:lang w:val="uk-UA"/>
        </w:rPr>
      </w:pPr>
    </w:p>
    <w:p w14:paraId="70E8FEEF" w14:textId="40E73759" w:rsidR="00E8517D" w:rsidRPr="001521F3" w:rsidRDefault="001521F3" w:rsidP="007C1007">
      <w:pPr>
        <w:ind w:firstLine="709"/>
        <w:jc w:val="both"/>
        <w:rPr>
          <w:sz w:val="28"/>
          <w:szCs w:val="28"/>
          <w:highlight w:val="yellow"/>
          <w:lang w:val="uk-UA"/>
        </w:rPr>
      </w:pPr>
      <w:r w:rsidRPr="001521F3">
        <w:rPr>
          <w:b/>
          <w:bCs/>
          <w:sz w:val="28"/>
          <w:szCs w:val="28"/>
          <w:highlight w:val="yellow"/>
          <w:lang w:val="uk-UA"/>
        </w:rPr>
        <w:t>Зверніть увагу</w:t>
      </w:r>
      <w:r w:rsidR="00E8517D" w:rsidRPr="001521F3">
        <w:rPr>
          <w:b/>
          <w:bCs/>
          <w:sz w:val="28"/>
          <w:szCs w:val="28"/>
          <w:highlight w:val="yellow"/>
          <w:lang w:val="uk-UA"/>
        </w:rPr>
        <w:t>!!!</w:t>
      </w:r>
      <w:r w:rsidR="00E8517D" w:rsidRPr="001521F3">
        <w:rPr>
          <w:sz w:val="28"/>
          <w:szCs w:val="28"/>
          <w:highlight w:val="yellow"/>
          <w:lang w:val="uk-UA"/>
        </w:rPr>
        <w:t> З 24 лютого 2022 року, відповідно до </w:t>
      </w:r>
      <w:hyperlink r:id="rId27" w:anchor="Text" w:history="1">
        <w:r w:rsidR="00E8517D" w:rsidRPr="001521F3">
          <w:rPr>
            <w:rStyle w:val="a3"/>
            <w:color w:val="auto"/>
            <w:sz w:val="28"/>
            <w:szCs w:val="28"/>
            <w:highlight w:val="yellow"/>
            <w:u w:val="none"/>
            <w:lang w:val="uk-UA"/>
          </w:rPr>
          <w:t>Закону України "Про правовий режим воєнного стану"</w:t>
        </w:r>
      </w:hyperlink>
      <w:r w:rsidR="00E8517D" w:rsidRPr="001521F3">
        <w:rPr>
          <w:sz w:val="28"/>
          <w:szCs w:val="28"/>
          <w:highlight w:val="yellow"/>
          <w:lang w:val="uk-UA"/>
        </w:rPr>
        <w:t>, в Україні введено </w:t>
      </w:r>
      <w:r w:rsidR="00E8517D" w:rsidRPr="001521F3">
        <w:rPr>
          <w:b/>
          <w:bCs/>
          <w:sz w:val="28"/>
          <w:szCs w:val="28"/>
          <w:highlight w:val="yellow"/>
          <w:lang w:val="uk-UA"/>
        </w:rPr>
        <w:t>режим воєнного стану</w:t>
      </w:r>
      <w:r w:rsidR="00E8517D" w:rsidRPr="001521F3">
        <w:rPr>
          <w:sz w:val="28"/>
          <w:szCs w:val="28"/>
          <w:highlight w:val="yellow"/>
          <w:lang w:val="uk-UA"/>
        </w:rPr>
        <w:t>!</w:t>
      </w:r>
    </w:p>
    <w:p w14:paraId="358916A7" w14:textId="77777777" w:rsidR="00E8517D" w:rsidRPr="001521F3" w:rsidRDefault="00E8517D" w:rsidP="007C1007">
      <w:pPr>
        <w:pStyle w:val="a4"/>
        <w:spacing w:before="0" w:beforeAutospacing="0" w:after="0" w:afterAutospacing="0"/>
        <w:ind w:firstLine="709"/>
        <w:jc w:val="both"/>
        <w:rPr>
          <w:sz w:val="28"/>
          <w:szCs w:val="28"/>
          <w:highlight w:val="yellow"/>
          <w:lang w:val="uk-UA"/>
        </w:rPr>
      </w:pPr>
      <w:r w:rsidRPr="001521F3">
        <w:rPr>
          <w:sz w:val="28"/>
          <w:szCs w:val="28"/>
          <w:highlight w:val="yellow"/>
          <w:lang w:val="uk-UA"/>
        </w:rPr>
        <w:t>15 березня 2022 року прийнято </w:t>
      </w:r>
      <w:hyperlink r:id="rId28" w:anchor="Text" w:history="1">
        <w:r w:rsidRPr="001521F3">
          <w:rPr>
            <w:rStyle w:val="a3"/>
            <w:color w:val="auto"/>
            <w:sz w:val="28"/>
            <w:szCs w:val="28"/>
            <w:highlight w:val="yellow"/>
            <w:u w:val="none"/>
            <w:lang w:val="uk-UA"/>
          </w:rPr>
          <w:t>Закон України "Про організацію трудових відносин в умовах воєнного стану"</w:t>
        </w:r>
      </w:hyperlink>
      <w:r w:rsidRPr="001521F3">
        <w:rPr>
          <w:sz w:val="28"/>
          <w:szCs w:val="28"/>
          <w:highlight w:val="yellow"/>
          <w:lang w:val="uk-UA"/>
        </w:rPr>
        <w:t>, відповідно до якого на період дії воєнного стану вводяться обмеження конституційних прав і свобод людини і громадянина відповідно до статей 43, 44 </w:t>
      </w:r>
      <w:hyperlink r:id="rId29" w:anchor="Text" w:history="1">
        <w:r w:rsidRPr="001521F3">
          <w:rPr>
            <w:rStyle w:val="a3"/>
            <w:color w:val="auto"/>
            <w:sz w:val="28"/>
            <w:szCs w:val="28"/>
            <w:highlight w:val="yellow"/>
            <w:u w:val="none"/>
            <w:lang w:val="uk-UA"/>
          </w:rPr>
          <w:t>Конституції України</w:t>
        </w:r>
      </w:hyperlink>
      <w:r w:rsidRPr="001521F3">
        <w:rPr>
          <w:sz w:val="28"/>
          <w:szCs w:val="28"/>
          <w:highlight w:val="yellow"/>
          <w:lang w:val="uk-UA"/>
        </w:rPr>
        <w:t>.</w:t>
      </w:r>
      <w:bookmarkStart w:id="0" w:name="_GoBack"/>
      <w:bookmarkEnd w:id="0"/>
    </w:p>
    <w:p w14:paraId="56DED862" w14:textId="3E567AA9" w:rsidR="00E8517D" w:rsidRPr="001521F3" w:rsidRDefault="00E8517D" w:rsidP="007C1007">
      <w:pPr>
        <w:ind w:firstLine="709"/>
        <w:jc w:val="both"/>
        <w:rPr>
          <w:sz w:val="28"/>
          <w:szCs w:val="28"/>
          <w:lang w:val="uk-UA"/>
        </w:rPr>
      </w:pPr>
      <w:r w:rsidRPr="001521F3">
        <w:rPr>
          <w:sz w:val="28"/>
          <w:szCs w:val="28"/>
          <w:highlight w:val="yellow"/>
          <w:lang w:val="uk-UA"/>
        </w:rPr>
        <w:t>На період воєнного стану дія окремих положень колективного договору може бути зупинена за ініціативою роботодавця (стаття 11).</w:t>
      </w:r>
    </w:p>
    <w:sectPr w:rsidR="00E8517D" w:rsidRPr="001521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27B6"/>
    <w:multiLevelType w:val="multilevel"/>
    <w:tmpl w:val="72B64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880C7F"/>
    <w:multiLevelType w:val="multilevel"/>
    <w:tmpl w:val="0C6CE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BE1C13"/>
    <w:multiLevelType w:val="multilevel"/>
    <w:tmpl w:val="939C6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727CD2"/>
    <w:multiLevelType w:val="multilevel"/>
    <w:tmpl w:val="B7607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7702AB"/>
    <w:multiLevelType w:val="multilevel"/>
    <w:tmpl w:val="03ECB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6E1BAC"/>
    <w:multiLevelType w:val="multilevel"/>
    <w:tmpl w:val="96B28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A03647"/>
    <w:multiLevelType w:val="multilevel"/>
    <w:tmpl w:val="05D41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113949"/>
    <w:multiLevelType w:val="multilevel"/>
    <w:tmpl w:val="ED4C2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B51765"/>
    <w:multiLevelType w:val="multilevel"/>
    <w:tmpl w:val="6A78D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FC065A"/>
    <w:multiLevelType w:val="hybridMultilevel"/>
    <w:tmpl w:val="BF54925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561F2967"/>
    <w:multiLevelType w:val="multilevel"/>
    <w:tmpl w:val="3202C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BB4095"/>
    <w:multiLevelType w:val="multilevel"/>
    <w:tmpl w:val="C6C4F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7D1B52"/>
    <w:multiLevelType w:val="multilevel"/>
    <w:tmpl w:val="AF7CD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43014E"/>
    <w:multiLevelType w:val="multilevel"/>
    <w:tmpl w:val="860E3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3607C4"/>
    <w:multiLevelType w:val="multilevel"/>
    <w:tmpl w:val="14707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A06538"/>
    <w:multiLevelType w:val="multilevel"/>
    <w:tmpl w:val="E0108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7"/>
  </w:num>
  <w:num w:numId="4">
    <w:abstractNumId w:val="13"/>
  </w:num>
  <w:num w:numId="5">
    <w:abstractNumId w:val="3"/>
  </w:num>
  <w:num w:numId="6">
    <w:abstractNumId w:val="2"/>
  </w:num>
  <w:num w:numId="7">
    <w:abstractNumId w:val="14"/>
  </w:num>
  <w:num w:numId="8">
    <w:abstractNumId w:val="4"/>
  </w:num>
  <w:num w:numId="9">
    <w:abstractNumId w:val="12"/>
  </w:num>
  <w:num w:numId="10">
    <w:abstractNumId w:val="11"/>
  </w:num>
  <w:num w:numId="11">
    <w:abstractNumId w:val="1"/>
  </w:num>
  <w:num w:numId="12">
    <w:abstractNumId w:val="15"/>
  </w:num>
  <w:num w:numId="13">
    <w:abstractNumId w:val="5"/>
  </w:num>
  <w:num w:numId="14">
    <w:abstractNumId w:val="10"/>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7D8"/>
    <w:rsid w:val="001521F3"/>
    <w:rsid w:val="00192285"/>
    <w:rsid w:val="00471279"/>
    <w:rsid w:val="0064398D"/>
    <w:rsid w:val="007C1007"/>
    <w:rsid w:val="00810D7D"/>
    <w:rsid w:val="00C905A7"/>
    <w:rsid w:val="00E8517D"/>
    <w:rsid w:val="00F257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2BCFC"/>
  <w15:chartTrackingRefBased/>
  <w15:docId w15:val="{0EFC6166-3A5F-43AD-9EAF-944F3609B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8517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E8517D"/>
    <w:pPr>
      <w:spacing w:before="100" w:beforeAutospacing="1" w:after="100" w:afterAutospacing="1"/>
      <w:outlineLvl w:val="0"/>
    </w:pPr>
    <w:rPr>
      <w:b/>
      <w:bCs/>
      <w:kern w:val="36"/>
      <w:sz w:val="48"/>
      <w:szCs w:val="48"/>
    </w:rPr>
  </w:style>
  <w:style w:type="paragraph" w:styleId="2">
    <w:name w:val="heading 2"/>
    <w:basedOn w:val="a"/>
    <w:link w:val="20"/>
    <w:uiPriority w:val="9"/>
    <w:qFormat/>
    <w:rsid w:val="00E8517D"/>
    <w:pPr>
      <w:spacing w:before="100" w:beforeAutospacing="1" w:after="100" w:afterAutospacing="1"/>
      <w:outlineLvl w:val="1"/>
    </w:pPr>
    <w:rPr>
      <w:b/>
      <w:bCs/>
      <w:sz w:val="36"/>
      <w:szCs w:val="36"/>
    </w:rPr>
  </w:style>
  <w:style w:type="paragraph" w:styleId="3">
    <w:name w:val="heading 3"/>
    <w:basedOn w:val="a"/>
    <w:link w:val="30"/>
    <w:uiPriority w:val="9"/>
    <w:qFormat/>
    <w:rsid w:val="00E8517D"/>
    <w:pPr>
      <w:spacing w:before="100" w:beforeAutospacing="1" w:after="100" w:afterAutospacing="1"/>
      <w:outlineLvl w:val="2"/>
    </w:pPr>
    <w:rPr>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517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8517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8517D"/>
    <w:rPr>
      <w:rFonts w:ascii="Times New Roman" w:eastAsia="Times New Roman" w:hAnsi="Times New Roman" w:cs="Times New Roman"/>
      <w:b/>
      <w:bCs/>
      <w:sz w:val="27"/>
      <w:szCs w:val="27"/>
      <w:lang w:eastAsia="ru-RU"/>
    </w:rPr>
  </w:style>
  <w:style w:type="character" w:customStyle="1" w:styleId="mw-page-title-main">
    <w:name w:val="mw-page-title-main"/>
    <w:basedOn w:val="a0"/>
    <w:rsid w:val="00E8517D"/>
  </w:style>
  <w:style w:type="paragraph" w:customStyle="1" w:styleId="selected">
    <w:name w:val="selected"/>
    <w:basedOn w:val="a"/>
    <w:rsid w:val="00E8517D"/>
    <w:pPr>
      <w:spacing w:before="100" w:beforeAutospacing="1" w:after="100" w:afterAutospacing="1"/>
    </w:pPr>
  </w:style>
  <w:style w:type="character" w:styleId="a3">
    <w:name w:val="Hyperlink"/>
    <w:basedOn w:val="a0"/>
    <w:uiPriority w:val="99"/>
    <w:semiHidden/>
    <w:unhideWhenUsed/>
    <w:rsid w:val="00E8517D"/>
    <w:rPr>
      <w:color w:val="0000FF"/>
      <w:u w:val="single"/>
    </w:rPr>
  </w:style>
  <w:style w:type="paragraph" w:customStyle="1" w:styleId="new">
    <w:name w:val="new"/>
    <w:basedOn w:val="a"/>
    <w:rsid w:val="00E8517D"/>
    <w:pPr>
      <w:spacing w:before="100" w:beforeAutospacing="1" w:after="100" w:afterAutospacing="1"/>
    </w:pPr>
  </w:style>
  <w:style w:type="paragraph" w:customStyle="1" w:styleId="mw-list-item">
    <w:name w:val="mw-list-item"/>
    <w:basedOn w:val="a"/>
    <w:rsid w:val="00E8517D"/>
    <w:pPr>
      <w:spacing w:before="100" w:beforeAutospacing="1" w:after="100" w:afterAutospacing="1"/>
    </w:pPr>
  </w:style>
  <w:style w:type="paragraph" w:customStyle="1" w:styleId="toclevel-1">
    <w:name w:val="toclevel-1"/>
    <w:basedOn w:val="a"/>
    <w:rsid w:val="00E8517D"/>
    <w:pPr>
      <w:spacing w:before="100" w:beforeAutospacing="1" w:after="100" w:afterAutospacing="1"/>
    </w:pPr>
  </w:style>
  <w:style w:type="character" w:customStyle="1" w:styleId="tocnumber">
    <w:name w:val="tocnumber"/>
    <w:basedOn w:val="a0"/>
    <w:rsid w:val="00E8517D"/>
  </w:style>
  <w:style w:type="character" w:customStyle="1" w:styleId="toctext">
    <w:name w:val="toctext"/>
    <w:basedOn w:val="a0"/>
    <w:rsid w:val="00E8517D"/>
  </w:style>
  <w:style w:type="character" w:customStyle="1" w:styleId="mw-headline">
    <w:name w:val="mw-headline"/>
    <w:basedOn w:val="a0"/>
    <w:rsid w:val="00E8517D"/>
  </w:style>
  <w:style w:type="paragraph" w:styleId="a4">
    <w:name w:val="Normal (Web)"/>
    <w:basedOn w:val="a"/>
    <w:uiPriority w:val="99"/>
    <w:semiHidden/>
    <w:unhideWhenUsed/>
    <w:rsid w:val="00E8517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4699">
      <w:bodyDiv w:val="1"/>
      <w:marLeft w:val="0"/>
      <w:marRight w:val="0"/>
      <w:marTop w:val="0"/>
      <w:marBottom w:val="0"/>
      <w:divBdr>
        <w:top w:val="none" w:sz="0" w:space="0" w:color="auto"/>
        <w:left w:val="none" w:sz="0" w:space="0" w:color="auto"/>
        <w:bottom w:val="none" w:sz="0" w:space="0" w:color="auto"/>
        <w:right w:val="none" w:sz="0" w:space="0" w:color="auto"/>
      </w:divBdr>
    </w:div>
    <w:div w:id="319968365">
      <w:bodyDiv w:val="1"/>
      <w:marLeft w:val="0"/>
      <w:marRight w:val="0"/>
      <w:marTop w:val="0"/>
      <w:marBottom w:val="0"/>
      <w:divBdr>
        <w:top w:val="none" w:sz="0" w:space="0" w:color="auto"/>
        <w:left w:val="none" w:sz="0" w:space="0" w:color="auto"/>
        <w:bottom w:val="none" w:sz="0" w:space="0" w:color="auto"/>
        <w:right w:val="none" w:sz="0" w:space="0" w:color="auto"/>
      </w:divBdr>
      <w:divsChild>
        <w:div w:id="969477772">
          <w:marLeft w:val="0"/>
          <w:marRight w:val="0"/>
          <w:marTop w:val="0"/>
          <w:marBottom w:val="0"/>
          <w:divBdr>
            <w:top w:val="none" w:sz="0" w:space="0" w:color="auto"/>
            <w:left w:val="none" w:sz="0" w:space="0" w:color="auto"/>
            <w:bottom w:val="none" w:sz="0" w:space="0" w:color="auto"/>
            <w:right w:val="none" w:sz="0" w:space="0" w:color="auto"/>
          </w:divBdr>
          <w:divsChild>
            <w:div w:id="1822117030">
              <w:marLeft w:val="0"/>
              <w:marRight w:val="0"/>
              <w:marTop w:val="0"/>
              <w:marBottom w:val="0"/>
              <w:divBdr>
                <w:top w:val="none" w:sz="0" w:space="0" w:color="auto"/>
                <w:left w:val="none" w:sz="0" w:space="0" w:color="auto"/>
                <w:bottom w:val="none" w:sz="0" w:space="0" w:color="auto"/>
                <w:right w:val="none" w:sz="0" w:space="0" w:color="auto"/>
              </w:divBdr>
              <w:divsChild>
                <w:div w:id="671836555">
                  <w:marLeft w:val="0"/>
                  <w:marRight w:val="0"/>
                  <w:marTop w:val="0"/>
                  <w:marBottom w:val="0"/>
                  <w:divBdr>
                    <w:top w:val="none" w:sz="0" w:space="0" w:color="auto"/>
                    <w:left w:val="none" w:sz="0" w:space="0" w:color="auto"/>
                    <w:bottom w:val="none" w:sz="0" w:space="0" w:color="auto"/>
                    <w:right w:val="none" w:sz="0" w:space="0" w:color="auto"/>
                  </w:divBdr>
                  <w:divsChild>
                    <w:div w:id="502167254">
                      <w:marLeft w:val="0"/>
                      <w:marRight w:val="0"/>
                      <w:marTop w:val="0"/>
                      <w:marBottom w:val="0"/>
                      <w:divBdr>
                        <w:top w:val="none" w:sz="0" w:space="0" w:color="auto"/>
                        <w:left w:val="none" w:sz="0" w:space="0" w:color="auto"/>
                        <w:bottom w:val="none" w:sz="0" w:space="0" w:color="auto"/>
                        <w:right w:val="none" w:sz="0" w:space="0" w:color="auto"/>
                      </w:divBdr>
                    </w:div>
                  </w:divsChild>
                </w:div>
                <w:div w:id="1531726612">
                  <w:marLeft w:val="0"/>
                  <w:marRight w:val="0"/>
                  <w:marTop w:val="0"/>
                  <w:marBottom w:val="0"/>
                  <w:divBdr>
                    <w:top w:val="none" w:sz="0" w:space="0" w:color="auto"/>
                    <w:left w:val="none" w:sz="0" w:space="0" w:color="auto"/>
                    <w:bottom w:val="none" w:sz="0" w:space="0" w:color="auto"/>
                    <w:right w:val="none" w:sz="0" w:space="0" w:color="auto"/>
                  </w:divBdr>
                  <w:divsChild>
                    <w:div w:id="168069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235772">
              <w:marLeft w:val="0"/>
              <w:marRight w:val="0"/>
              <w:marTop w:val="0"/>
              <w:marBottom w:val="0"/>
              <w:divBdr>
                <w:top w:val="none" w:sz="0" w:space="0" w:color="auto"/>
                <w:left w:val="none" w:sz="0" w:space="0" w:color="auto"/>
                <w:bottom w:val="none" w:sz="0" w:space="0" w:color="auto"/>
                <w:right w:val="none" w:sz="0" w:space="0" w:color="auto"/>
              </w:divBdr>
              <w:divsChild>
                <w:div w:id="218439481">
                  <w:marLeft w:val="0"/>
                  <w:marRight w:val="0"/>
                  <w:marTop w:val="0"/>
                  <w:marBottom w:val="0"/>
                  <w:divBdr>
                    <w:top w:val="none" w:sz="0" w:space="0" w:color="auto"/>
                    <w:left w:val="none" w:sz="0" w:space="0" w:color="auto"/>
                    <w:bottom w:val="none" w:sz="0" w:space="0" w:color="auto"/>
                    <w:right w:val="none" w:sz="0" w:space="0" w:color="auto"/>
                  </w:divBdr>
                </w:div>
                <w:div w:id="2135902800">
                  <w:marLeft w:val="0"/>
                  <w:marRight w:val="0"/>
                  <w:marTop w:val="0"/>
                  <w:marBottom w:val="0"/>
                  <w:divBdr>
                    <w:top w:val="none" w:sz="0" w:space="0" w:color="auto"/>
                    <w:left w:val="none" w:sz="0" w:space="0" w:color="auto"/>
                    <w:bottom w:val="none" w:sz="0" w:space="0" w:color="auto"/>
                    <w:right w:val="none" w:sz="0" w:space="0" w:color="auto"/>
                  </w:divBdr>
                  <w:divsChild>
                    <w:div w:id="1838879348">
                      <w:marLeft w:val="0"/>
                      <w:marRight w:val="0"/>
                      <w:marTop w:val="0"/>
                      <w:marBottom w:val="0"/>
                      <w:divBdr>
                        <w:top w:val="none" w:sz="0" w:space="0" w:color="auto"/>
                        <w:left w:val="none" w:sz="0" w:space="0" w:color="auto"/>
                        <w:bottom w:val="none" w:sz="0" w:space="0" w:color="auto"/>
                        <w:right w:val="none" w:sz="0" w:space="0" w:color="auto"/>
                      </w:divBdr>
                      <w:divsChild>
                        <w:div w:id="478887797">
                          <w:marLeft w:val="0"/>
                          <w:marRight w:val="0"/>
                          <w:marTop w:val="240"/>
                          <w:marBottom w:val="240"/>
                          <w:divBdr>
                            <w:top w:val="single" w:sz="6" w:space="15" w:color="EAECF0"/>
                            <w:left w:val="single" w:sz="6" w:space="21" w:color="EAECF0"/>
                            <w:bottom w:val="single" w:sz="18" w:space="15" w:color="EAECF0"/>
                            <w:right w:val="single" w:sz="6" w:space="21" w:color="EAECF0"/>
                          </w:divBdr>
                          <w:divsChild>
                            <w:div w:id="1490825407">
                              <w:marLeft w:val="0"/>
                              <w:marRight w:val="0"/>
                              <w:marTop w:val="0"/>
                              <w:marBottom w:val="0"/>
                              <w:divBdr>
                                <w:top w:val="none" w:sz="0" w:space="0" w:color="auto"/>
                                <w:left w:val="none" w:sz="0" w:space="0" w:color="auto"/>
                                <w:bottom w:val="single" w:sz="12" w:space="0" w:color="C8CCD1"/>
                                <w:right w:val="none" w:sz="0" w:space="0" w:color="auto"/>
                              </w:divBdr>
                            </w:div>
                          </w:divsChild>
                        </w:div>
                        <w:div w:id="455830099">
                          <w:marLeft w:val="0"/>
                          <w:marRight w:val="0"/>
                          <w:marTop w:val="0"/>
                          <w:marBottom w:val="0"/>
                          <w:divBdr>
                            <w:top w:val="none" w:sz="0" w:space="0" w:color="auto"/>
                            <w:left w:val="none" w:sz="0" w:space="0" w:color="auto"/>
                            <w:bottom w:val="none" w:sz="0" w:space="0" w:color="auto"/>
                            <w:right w:val="none" w:sz="0" w:space="0" w:color="auto"/>
                          </w:divBdr>
                          <w:divsChild>
                            <w:div w:id="9017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71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356-12/print1477916104578204" TargetMode="External"/><Relationship Id="rId13" Type="http://schemas.openxmlformats.org/officeDocument/2006/relationships/hyperlink" Target="https://wiki.legalaid.gov.ua/index.php/%D0%9F%D1%80%D0%B0%D0%B2%D0%BE%D0%B2%D0%B8%D0%B9_%D1%81%D1%82%D0%B0%D1%82%D1%83%D1%81_%D1%82%D1%80%D1%83%D0%B4%D0%BE%D0%B2%D0%BE%D0%B3%D0%BE_%D0%BA%D0%BE%D0%BB%D0%B5%D0%BA%D1%82%D0%B8%D0%B2%D1%83" TargetMode="External"/><Relationship Id="rId18" Type="http://schemas.openxmlformats.org/officeDocument/2006/relationships/hyperlink" Target="http://zakon3.rada.gov.ua/laws/show/3356-12/print1477916104578204" TargetMode="External"/><Relationship Id="rId26" Type="http://schemas.openxmlformats.org/officeDocument/2006/relationships/hyperlink" Target="http://dsp.gov.ua/" TargetMode="External"/><Relationship Id="rId3" Type="http://schemas.openxmlformats.org/officeDocument/2006/relationships/styles" Target="styles.xml"/><Relationship Id="rId21" Type="http://schemas.openxmlformats.org/officeDocument/2006/relationships/hyperlink" Target="http://zakon3.rada.gov.ua/laws/show/322-08/print1477916104578204" TargetMode="External"/><Relationship Id="rId7" Type="http://schemas.openxmlformats.org/officeDocument/2006/relationships/hyperlink" Target="https://zakon.rada.gov.ua/laws/show/322-08/print1477916104578204" TargetMode="External"/><Relationship Id="rId12" Type="http://schemas.openxmlformats.org/officeDocument/2006/relationships/hyperlink" Target="https://zakon.rada.gov.ua/laws/show/3356-12/print1477916104578204" TargetMode="External"/><Relationship Id="rId17" Type="http://schemas.openxmlformats.org/officeDocument/2006/relationships/hyperlink" Target="http://zakon3.rada.gov.ua/laws/show/322-08/print1477916104578204" TargetMode="External"/><Relationship Id="rId25" Type="http://schemas.openxmlformats.org/officeDocument/2006/relationships/hyperlink" Target="https://www.npu.gov.ua/konataktu.html" TargetMode="External"/><Relationship Id="rId2" Type="http://schemas.openxmlformats.org/officeDocument/2006/relationships/numbering" Target="numbering.xml"/><Relationship Id="rId16" Type="http://schemas.openxmlformats.org/officeDocument/2006/relationships/hyperlink" Target="http://zakon3.rada.gov.ua/laws/show/322-08/print1477916104578204" TargetMode="External"/><Relationship Id="rId20" Type="http://schemas.openxmlformats.org/officeDocument/2006/relationships/hyperlink" Target="http://zakon0.rada.gov.ua/laws/show/1045-14" TargetMode="External"/><Relationship Id="rId29" Type="http://schemas.openxmlformats.org/officeDocument/2006/relationships/hyperlink" Target="https://zakon.rada.gov.ua/laws/show/254%D0%BA/96-%D0%B2%D1%80" TargetMode="External"/><Relationship Id="rId1" Type="http://schemas.openxmlformats.org/officeDocument/2006/relationships/customXml" Target="../customXml/item1.xml"/><Relationship Id="rId6" Type="http://schemas.openxmlformats.org/officeDocument/2006/relationships/hyperlink" Target="http://zakon5.rada.gov.ua/laws/show/254%D0%BA/96-%D0%B2%D1%80" TargetMode="External"/><Relationship Id="rId11" Type="http://schemas.openxmlformats.org/officeDocument/2006/relationships/hyperlink" Target="https://zakon.rada.gov.ua/laws/show/322-08/print1477916104578204" TargetMode="External"/><Relationship Id="rId24" Type="http://schemas.openxmlformats.org/officeDocument/2006/relationships/hyperlink" Target="https://wiki.legalaid.gov.ua/index.php/%D0%9A%D0%BE%D0%BB%D0%B5%D0%BA%D1%82%D0%B8%D0%B2%D0%BD%D0%B8%D0%B9_%D0%B4%D0%BE%D0%B3%D0%BE%D0%B2%D1%96%D1%80" TargetMode="External"/><Relationship Id="rId5" Type="http://schemas.openxmlformats.org/officeDocument/2006/relationships/webSettings" Target="webSettings.xml"/><Relationship Id="rId15" Type="http://schemas.openxmlformats.org/officeDocument/2006/relationships/hyperlink" Target="https://wiki.legalaid.gov.ua/index.php/%D0%9F%D0%B5%D1%80%D0%B2%D0%B8%D0%BD%D0%BD%D0%B0_%D0%BE%D1%80%D0%B3%D0%B0%D0%BD%D1%96%D0%B7%D0%B0%D1%86%D1%96%D1%8F_%D0%BF%D1%80%D0%BE%D1%84%D1%81%D0%BF%D1%96%D0%BB%D0%BA%D0%B8._%D0%9F%D1%80%D0%BE%D1%84%D1%81%D0%BF%D1%96%D0%BB%D0%BA%D0%BE%D0%B2%D0%B8%D0%B9_%D0%BF%D1%80%D0%B5%D0%B4%D1%81%D1%82%D0%B0%D0%B2%D0%BD%D0%B8%D0%BA" TargetMode="External"/><Relationship Id="rId23" Type="http://schemas.openxmlformats.org/officeDocument/2006/relationships/hyperlink" Target="http://zakon3.rada.gov.ua/laws/show/322-08/print1477916104578204" TargetMode="External"/><Relationship Id="rId28" Type="http://schemas.openxmlformats.org/officeDocument/2006/relationships/hyperlink" Target="https://zakon.rada.gov.ua/laws/show/2136-20" TargetMode="External"/><Relationship Id="rId10" Type="http://schemas.openxmlformats.org/officeDocument/2006/relationships/hyperlink" Target="https://zakon.rada.gov.ua/laws/show/115-2013-%D0%BF" TargetMode="External"/><Relationship Id="rId19" Type="http://schemas.openxmlformats.org/officeDocument/2006/relationships/hyperlink" Target="https://wiki.legalaid.gov.ua/index.php/%D0%9A%D0%BE%D0%BB%D0%B5%D0%BA%D1%82%D0%B8%D0%B2%D0%BD%D0%B8%D0%B9_%D0%B4%D0%BE%D0%B3%D0%BE%D0%B2%D1%96%D1%8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zakon0.rada.gov.ua/laws/show/1045-14" TargetMode="External"/><Relationship Id="rId14" Type="http://schemas.openxmlformats.org/officeDocument/2006/relationships/hyperlink" Target="https://wiki.legalaid.gov.ua/index.php/%D0%9D%D0%BE%D1%80%D0%BC%D0%B0_%D1%82%D1%80%D0%B8%D0%B2%D0%B0%D0%BB%D0%BE%D1%81%D1%82%D1%96_%D1%80%D0%BE%D0%B1%D0%BE%D1%87%D0%BE%D0%B3%D0%BE_%D1%87%D0%B0%D1%81%D1%83" TargetMode="External"/><Relationship Id="rId22" Type="http://schemas.openxmlformats.org/officeDocument/2006/relationships/hyperlink" Target="https://wiki.legalaid.gov.ua/index.php/%D0%9F%D0%BE%D1%80%D1%8F%D0%B4%D0%BE%D0%BA_%D1%81%D1%82%D0%B2%D0%BE%D1%80%D0%B5%D0%BD%D0%BD%D1%8F_%D0%BF%D0%B5%D1%80%D0%B2%D0%B8%D0%BD%D0%BD%D0%BE%D1%97_%D0%BE%D1%80%D0%B3%D0%B0%D0%BD%D1%96%D0%B7%D0%B0%D1%86%D1%96%D1%97_%D0%BF%D1%80%D0%BE%D1%84%D0%B5%D1%81%D1%96%D0%B9%D0%BD%D0%BE%D1%97_%D1%81%D0%BF%D1%96%D0%BB%D0%BA%D0%B8" TargetMode="External"/><Relationship Id="rId27" Type="http://schemas.openxmlformats.org/officeDocument/2006/relationships/hyperlink" Target="https://zakon.rada.gov.ua/laws/show/389-19"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A23C9-8928-4001-96EE-5125CB773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2521</Words>
  <Characters>14373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Тригубенко</dc:creator>
  <cp:keywords/>
  <dc:description/>
  <cp:lastModifiedBy>Марина Тригубенко</cp:lastModifiedBy>
  <cp:revision>2</cp:revision>
  <dcterms:created xsi:type="dcterms:W3CDTF">2024-02-21T18:48:00Z</dcterms:created>
  <dcterms:modified xsi:type="dcterms:W3CDTF">2024-02-21T19:17:00Z</dcterms:modified>
</cp:coreProperties>
</file>