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B9" w:rsidRDefault="0018657A" w:rsidP="001A4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1A4FB9" w:rsidRPr="001A4FB9">
        <w:rPr>
          <w:rFonts w:ascii="Times New Roman" w:hAnsi="Times New Roman" w:cs="Times New Roman"/>
          <w:b/>
          <w:sz w:val="28"/>
          <w:szCs w:val="28"/>
        </w:rPr>
        <w:t>9</w:t>
      </w:r>
      <w:r w:rsidR="001A4FB9">
        <w:rPr>
          <w:rFonts w:ascii="Times New Roman" w:hAnsi="Times New Roman" w:cs="Times New Roman"/>
          <w:b/>
          <w:sz w:val="28"/>
          <w:szCs w:val="28"/>
        </w:rPr>
        <w:t>.</w:t>
      </w:r>
      <w:r w:rsidR="001A4FB9" w:rsidRPr="001A4FB9">
        <w:rPr>
          <w:rFonts w:ascii="Times New Roman" w:hAnsi="Times New Roman" w:cs="Times New Roman"/>
          <w:b/>
          <w:sz w:val="28"/>
          <w:szCs w:val="28"/>
        </w:rPr>
        <w:t xml:space="preserve"> Ринкові відносини в аграрному секторі економіки</w:t>
      </w:r>
    </w:p>
    <w:p w:rsidR="0018657A" w:rsidRDefault="0018657A" w:rsidP="0018657A">
      <w:pPr>
        <w:widowControl w:val="0"/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8657A" w:rsidRPr="001A4FB9" w:rsidRDefault="0018657A" w:rsidP="0018657A">
      <w:pPr>
        <w:widowControl w:val="0"/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b/>
          <w:noProof/>
          <w:sz w:val="28"/>
          <w:szCs w:val="28"/>
        </w:rPr>
        <w:t>РЕКОМЕНДОВАНА ЛІТЕРАТУРА</w:t>
      </w:r>
    </w:p>
    <w:p w:rsidR="0018657A" w:rsidRPr="001A4FB9" w:rsidRDefault="0018657A" w:rsidP="0018657A">
      <w:pPr>
        <w:widowControl w:val="0"/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8657A" w:rsidRPr="001A4FB9" w:rsidRDefault="0018657A" w:rsidP="0018657A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sz w:val="28"/>
          <w:szCs w:val="28"/>
        </w:rPr>
        <w:t>Базилевич В.Д. Економічна теорія: політекономія. Підручник / В.Д.Базилевич.  – Київ: Видавничий дім «Альтернативи», 2015. – 457 с.</w:t>
      </w:r>
    </w:p>
    <w:p w:rsidR="0018657A" w:rsidRPr="001A4FB9" w:rsidRDefault="0018657A" w:rsidP="0018657A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sz w:val="28"/>
          <w:szCs w:val="28"/>
        </w:rPr>
        <w:t>Башнянин Г.І. Політична економія. Підручник / Г.І.Башнянин, П.Ю.Лазур, Медведєв В.С. – Київ: Знання, 2010. – 348 с.</w:t>
      </w:r>
    </w:p>
    <w:p w:rsidR="0018657A" w:rsidRPr="001A4FB9" w:rsidRDefault="0018657A" w:rsidP="0018657A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sz w:val="28"/>
          <w:szCs w:val="28"/>
        </w:rPr>
        <w:t>Мочерний С.В. Економічна теорія. Навчальний посібник. / С.В.Мочерний. Київ : Видавничий центр «Академія», 2005. – 341 с.</w:t>
      </w:r>
    </w:p>
    <w:p w:rsidR="0018657A" w:rsidRPr="001A4FB9" w:rsidRDefault="0018657A" w:rsidP="0018657A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4F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Ніколенко Ю.В. Політична економія. Підручник /  Ю.В. Ніколенко – К.: Центр учбової літератури, 2009. </w:t>
      </w:r>
      <w:r w:rsidRPr="001A4FB9">
        <w:rPr>
          <w:rFonts w:ascii="Times New Roman" w:eastAsia="Times New Roman" w:hAnsi="Times New Roman" w:cs="Times New Roman"/>
          <w:sz w:val="28"/>
          <w:szCs w:val="28"/>
        </w:rPr>
        <w:t>– 425 с.</w:t>
      </w:r>
    </w:p>
    <w:p w:rsidR="0018657A" w:rsidRPr="001A4FB9" w:rsidRDefault="0018657A" w:rsidP="0018657A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sz w:val="28"/>
          <w:szCs w:val="28"/>
        </w:rPr>
        <w:t>Рибалкін В.О. Основи економічної теорії. Посібник для студентів вищих навчальних закладів / В.О. Рибалкін, М.О. Хмелевський, Т.І. Біленко, А.Г. Прохоренко – К. : Видавничий центр «Академія», 2003. – 352 с.</w:t>
      </w:r>
    </w:p>
    <w:p w:rsidR="0018657A" w:rsidRPr="001A4FB9" w:rsidRDefault="0018657A" w:rsidP="0018657A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sz w:val="28"/>
          <w:szCs w:val="28"/>
        </w:rPr>
        <w:t>Федоренко В.Е. Основи економічної теорії. Підручник. / В.Е.Федоренко. – Київ, «Алетра», 2005. – 617 с.</w:t>
      </w:r>
    </w:p>
    <w:p w:rsidR="0018657A" w:rsidRPr="001A4FB9" w:rsidRDefault="0018657A" w:rsidP="0018657A">
      <w:pPr>
        <w:tabs>
          <w:tab w:val="left" w:pos="142"/>
          <w:tab w:val="left" w:pos="284"/>
          <w:tab w:val="left" w:pos="900"/>
        </w:tabs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4FB9" w:rsidRPr="0018657A" w:rsidRDefault="001A4FB9" w:rsidP="001A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8657A" w:rsidRPr="0018657A" w:rsidRDefault="0018657A" w:rsidP="001865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uk-UA" w:bidi="uk-UA"/>
        </w:rPr>
      </w:pPr>
    </w:p>
    <w:p w:rsidR="0018657A" w:rsidRPr="0018657A" w:rsidRDefault="0018657A" w:rsidP="0018657A">
      <w:pPr>
        <w:widowControl w:val="0"/>
        <w:numPr>
          <w:ilvl w:val="1"/>
          <w:numId w:val="2"/>
        </w:numPr>
        <w:tabs>
          <w:tab w:val="left" w:pos="37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 w:bidi="uk-UA"/>
        </w:rPr>
      </w:pPr>
      <w:r w:rsidRPr="0018657A">
        <w:rPr>
          <w:rFonts w:ascii="Times New Roman" w:eastAsia="Times New Roman" w:hAnsi="Times New Roman" w:cs="Times New Roman"/>
          <w:b/>
          <w:sz w:val="28"/>
          <w:lang w:eastAsia="uk-UA" w:bidi="uk-UA"/>
        </w:rPr>
        <w:t>Дайте опис</w:t>
      </w:r>
      <w:r w:rsidRPr="0018657A">
        <w:rPr>
          <w:rFonts w:ascii="Times New Roman" w:eastAsia="Times New Roman" w:hAnsi="Times New Roman" w:cs="Times New Roman"/>
          <w:b/>
          <w:spacing w:val="-4"/>
          <w:sz w:val="28"/>
          <w:lang w:eastAsia="uk-UA" w:bidi="uk-UA"/>
        </w:rPr>
        <w:t xml:space="preserve"> </w:t>
      </w:r>
      <w:r w:rsidRPr="0018657A">
        <w:rPr>
          <w:rFonts w:ascii="Times New Roman" w:eastAsia="Times New Roman" w:hAnsi="Times New Roman" w:cs="Times New Roman"/>
          <w:b/>
          <w:sz w:val="28"/>
          <w:lang w:eastAsia="uk-UA" w:bidi="uk-UA"/>
        </w:rPr>
        <w:t>категоріям</w:t>
      </w:r>
    </w:p>
    <w:p w:rsidR="0018657A" w:rsidRPr="0018657A" w:rsidRDefault="0018657A" w:rsidP="0018657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uk-UA" w:bidi="uk-UA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18657A" w:rsidRPr="0018657A" w:rsidTr="0018657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20" w:lineRule="exact"/>
              <w:ind w:left="1682" w:right="1674"/>
              <w:jc w:val="center"/>
              <w:rPr>
                <w:rFonts w:ascii="Times New Roman" w:eastAsia="Times New Roman" w:hAnsi="Times New Roman"/>
                <w:b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b/>
                <w:sz w:val="28"/>
                <w:lang w:bidi="uk-UA"/>
              </w:rPr>
              <w:t>Категорія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20" w:lineRule="exact"/>
              <w:ind w:left="1684" w:right="1674"/>
              <w:jc w:val="center"/>
              <w:rPr>
                <w:rFonts w:ascii="Times New Roman" w:eastAsia="Times New Roman" w:hAnsi="Times New Roman"/>
                <w:b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b/>
                <w:sz w:val="28"/>
                <w:lang w:bidi="uk-UA"/>
              </w:rPr>
              <w:t>Визначення</w:t>
            </w:r>
          </w:p>
        </w:tc>
      </w:tr>
      <w:tr w:rsidR="0018657A" w:rsidRPr="0018657A" w:rsidTr="0018657A">
        <w:trPr>
          <w:trHeight w:val="4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Виробництво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Суспільно-необхідна праця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Засоби праці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7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Предмети праці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Фактори виробництва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Виробничі відносини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Ефективність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Крива виробничих можливостей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7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Альтернативні витрати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Економічні потреби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Закон зростання потреб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Економічні інтереси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  <w:tr w:rsidR="0018657A" w:rsidRPr="0018657A" w:rsidTr="0018657A">
        <w:trPr>
          <w:trHeight w:val="4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7A" w:rsidRPr="0018657A" w:rsidRDefault="0018657A" w:rsidP="0018657A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  <w:lang w:bidi="uk-UA"/>
              </w:rPr>
            </w:pPr>
            <w:r w:rsidRPr="0018657A">
              <w:rPr>
                <w:rFonts w:ascii="Times New Roman" w:eastAsia="Times New Roman" w:hAnsi="Times New Roman"/>
                <w:sz w:val="28"/>
                <w:lang w:bidi="uk-UA"/>
              </w:rPr>
              <w:t>Економічні блага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A" w:rsidRPr="0018657A" w:rsidRDefault="0018657A" w:rsidP="0018657A">
            <w:pPr>
              <w:rPr>
                <w:rFonts w:ascii="Times New Roman" w:eastAsia="Times New Roman" w:hAnsi="Times New Roman"/>
                <w:sz w:val="28"/>
                <w:lang w:bidi="uk-UA"/>
              </w:rPr>
            </w:pPr>
          </w:p>
        </w:tc>
      </w:tr>
    </w:tbl>
    <w:p w:rsidR="0018657A" w:rsidRDefault="0018657A" w:rsidP="001A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18657A" w:rsidRDefault="0018657A" w:rsidP="001A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Доповідь</w:t>
      </w:r>
      <w:r w:rsidRPr="00186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1 з тем</w:t>
      </w:r>
      <w:r w:rsidRPr="00186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)</w:t>
      </w:r>
    </w:p>
    <w:p w:rsidR="0018657A" w:rsidRPr="0018657A" w:rsidRDefault="0018657A" w:rsidP="001A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1A4FB9" w:rsidRPr="0018657A" w:rsidRDefault="001A4FB9" w:rsidP="001A4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8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1.  </w:t>
      </w:r>
      <w:r w:rsidR="0018657A" w:rsidRPr="001865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Сучасний стан аграрного сектору економіки України та ключові проблеми його розвитку</w:t>
      </w:r>
    </w:p>
    <w:p w:rsidR="001A4FB9" w:rsidRPr="0018657A" w:rsidRDefault="001A4FB9" w:rsidP="001A4FB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8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2.  </w:t>
      </w:r>
      <w:r w:rsidR="0018657A" w:rsidRPr="001865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Стратегія розвитку аграрного сектору економіки України. Мета та цілі</w:t>
      </w:r>
    </w:p>
    <w:p w:rsidR="001A4FB9" w:rsidRPr="0018657A" w:rsidRDefault="001A4FB9" w:rsidP="001A4FB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8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3.  </w:t>
      </w:r>
      <w:r w:rsidR="0018657A" w:rsidRPr="0018657A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Еволюція власності в аграрному секторі виробництва</w:t>
      </w:r>
    </w:p>
    <w:p w:rsidR="001A4FB9" w:rsidRPr="0018657A" w:rsidRDefault="001A4FB9" w:rsidP="001A4F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8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18657A" w:rsidRPr="0018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18657A" w:rsidRPr="0018657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Аграрна політика як складова частина економічної політики</w:t>
      </w:r>
    </w:p>
    <w:p w:rsidR="0018657A" w:rsidRPr="0018657A" w:rsidRDefault="0018657A" w:rsidP="001A4F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 </w:t>
      </w:r>
      <w:r w:rsidRPr="00186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Сучасна криза агропромислового комплексу </w:t>
      </w:r>
      <w:r w:rsidRPr="0018657A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України</w:t>
      </w:r>
      <w:r w:rsidRPr="00186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та шляхи її подолання</w:t>
      </w:r>
    </w:p>
    <w:p w:rsidR="0018657A" w:rsidRPr="0018657A" w:rsidRDefault="0018657A" w:rsidP="0018657A">
      <w:pPr>
        <w:pStyle w:val="2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8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6. </w:t>
      </w:r>
      <w:r w:rsidRPr="001865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Аграрна політика як пріоритет економічної політики держави</w:t>
      </w:r>
    </w:p>
    <w:p w:rsidR="0018657A" w:rsidRPr="0018657A" w:rsidRDefault="0018657A" w:rsidP="0018657A">
      <w:pPr>
        <w:pStyle w:val="a6"/>
        <w:shd w:val="clear" w:color="auto" w:fill="FFFF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57A">
        <w:rPr>
          <w:color w:val="000000"/>
          <w:sz w:val="28"/>
          <w:szCs w:val="28"/>
        </w:rPr>
        <w:t>7. Продуктивні сили аграрного сектору та особливості його розвитку.</w:t>
      </w:r>
    </w:p>
    <w:p w:rsidR="0018657A" w:rsidRPr="001A4FB9" w:rsidRDefault="0018657A" w:rsidP="001A4FB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1A4FB9" w:rsidRPr="001A4FB9" w:rsidRDefault="001A4FB9" w:rsidP="001A4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1A4FB9" w:rsidRDefault="001A4FB9" w:rsidP="001A4FB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A4FB9" w:rsidRPr="001A4FB9" w:rsidRDefault="001A4FB9" w:rsidP="001A4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A4FB9" w:rsidRPr="001A4FB9" w:rsidRDefault="001A4FB9" w:rsidP="00186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Питання для самоконтролю</w:t>
      </w:r>
      <w:r w:rsidR="0018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( 3 питання записати в зошит)</w:t>
      </w:r>
    </w:p>
    <w:p w:rsidR="001A4FB9" w:rsidRPr="001A4FB9" w:rsidRDefault="001A4FB9" w:rsidP="001A4F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Які особливості притаманні землі як фактору виробництва?</w:t>
      </w:r>
    </w:p>
    <w:p w:rsidR="001A4FB9" w:rsidRPr="001A4FB9" w:rsidRDefault="001A4FB9" w:rsidP="001A4F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Охарактеризуйте зміст економічних відносин у сільському господарстві.</w:t>
      </w:r>
    </w:p>
    <w:p w:rsidR="001A4FB9" w:rsidRPr="001A4FB9" w:rsidRDefault="001A4FB9" w:rsidP="001A4F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Розкрийте поняття: розпорядження землею, землеволодіння і землекористування.</w:t>
      </w:r>
    </w:p>
    <w:p w:rsidR="001A4FB9" w:rsidRPr="001A4FB9" w:rsidRDefault="001A4FB9" w:rsidP="001A4F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Дайте визначення поняття “земельна рента”. Які її види ви знаєте?</w:t>
      </w:r>
    </w:p>
    <w:p w:rsidR="001A4FB9" w:rsidRPr="001A4FB9" w:rsidRDefault="001A4FB9" w:rsidP="001A4F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Що таке ринок землі? Як він функціонує?</w:t>
      </w:r>
    </w:p>
    <w:p w:rsidR="001A4FB9" w:rsidRPr="001A4FB9" w:rsidRDefault="001A4FB9" w:rsidP="001A4F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Якими чинниками визначається ціна землі?</w:t>
      </w:r>
    </w:p>
    <w:p w:rsidR="001A4FB9" w:rsidRPr="001A4FB9" w:rsidRDefault="001A4FB9" w:rsidP="001A4F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таке ринок оренди землі? Як встановлюється орендна плата?</w:t>
      </w:r>
    </w:p>
    <w:p w:rsidR="001A4FB9" w:rsidRPr="001A4FB9" w:rsidRDefault="001A4FB9" w:rsidP="001A4F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Назвіть основні напрями розвитку сучасних аграрних відносин.</w:t>
      </w:r>
    </w:p>
    <w:p w:rsidR="001A4FB9" w:rsidRPr="001A4FB9" w:rsidRDefault="001A4FB9" w:rsidP="001A4FB9">
      <w:pPr>
        <w:spacing w:after="0" w:line="240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таке ринок нерухомості та яким чином остання пов'язана із землею?</w:t>
      </w:r>
    </w:p>
    <w:p w:rsidR="001A4FB9" w:rsidRPr="001A4FB9" w:rsidRDefault="001A4FB9" w:rsidP="001A4FB9">
      <w:pPr>
        <w:spacing w:after="0" w:line="240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Які властивості характеризують товарну форму нерухомості?</w:t>
      </w:r>
    </w:p>
    <w:p w:rsidR="001A4FB9" w:rsidRPr="001A4FB9" w:rsidRDefault="001A4FB9" w:rsidP="001A4FB9">
      <w:pPr>
        <w:spacing w:after="0" w:line="240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 яких основних частин та секторів складається ринок нерухомості?</w:t>
      </w:r>
    </w:p>
    <w:p w:rsidR="001A4FB9" w:rsidRPr="001A4FB9" w:rsidRDefault="001A4FB9" w:rsidP="001A4FB9">
      <w:pPr>
        <w:spacing w:after="0" w:line="240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Що відбувається на ринку прав власності на об’єкти нерухомості?</w:t>
      </w:r>
    </w:p>
    <w:p w:rsidR="001A4FB9" w:rsidRPr="001A4FB9" w:rsidRDefault="001A4FB9" w:rsidP="001A4FB9">
      <w:pPr>
        <w:spacing w:after="0" w:line="240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 w:rsidRPr="001A4FB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 яких послуг та операцій складається інфраструктура ринку нерухомості?</w:t>
      </w:r>
    </w:p>
    <w:p w:rsidR="001A4FB9" w:rsidRPr="001A4FB9" w:rsidRDefault="001A4FB9" w:rsidP="001A4FB9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A4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10CA" w:rsidRDefault="00DA10CA"/>
    <w:sectPr w:rsidR="00DA1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2815"/>
    <w:multiLevelType w:val="hybridMultilevel"/>
    <w:tmpl w:val="AF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F62042"/>
    <w:multiLevelType w:val="hybridMultilevel"/>
    <w:tmpl w:val="6A2A5ABC"/>
    <w:lvl w:ilvl="0" w:tplc="5B904162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D6C2D06">
      <w:start w:val="1"/>
      <w:numFmt w:val="decimal"/>
      <w:lvlText w:val="%2."/>
      <w:lvlJc w:val="left"/>
      <w:pPr>
        <w:ind w:left="37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 w:tplc="88DE20AC">
      <w:numFmt w:val="bullet"/>
      <w:lvlText w:val="•"/>
      <w:lvlJc w:val="left"/>
      <w:pPr>
        <w:ind w:left="4445" w:hanging="281"/>
      </w:pPr>
      <w:rPr>
        <w:lang w:val="uk-UA" w:eastAsia="uk-UA" w:bidi="uk-UA"/>
      </w:rPr>
    </w:lvl>
    <w:lvl w:ilvl="3" w:tplc="CE6A5852">
      <w:numFmt w:val="bullet"/>
      <w:lvlText w:val="•"/>
      <w:lvlJc w:val="left"/>
      <w:pPr>
        <w:ind w:left="5150" w:hanging="281"/>
      </w:pPr>
      <w:rPr>
        <w:lang w:val="uk-UA" w:eastAsia="uk-UA" w:bidi="uk-UA"/>
      </w:rPr>
    </w:lvl>
    <w:lvl w:ilvl="4" w:tplc="CB40E61A">
      <w:numFmt w:val="bullet"/>
      <w:lvlText w:val="•"/>
      <w:lvlJc w:val="left"/>
      <w:pPr>
        <w:ind w:left="5855" w:hanging="281"/>
      </w:pPr>
      <w:rPr>
        <w:lang w:val="uk-UA" w:eastAsia="uk-UA" w:bidi="uk-UA"/>
      </w:rPr>
    </w:lvl>
    <w:lvl w:ilvl="5" w:tplc="076E8178">
      <w:numFmt w:val="bullet"/>
      <w:lvlText w:val="•"/>
      <w:lvlJc w:val="left"/>
      <w:pPr>
        <w:ind w:left="6560" w:hanging="281"/>
      </w:pPr>
      <w:rPr>
        <w:lang w:val="uk-UA" w:eastAsia="uk-UA" w:bidi="uk-UA"/>
      </w:rPr>
    </w:lvl>
    <w:lvl w:ilvl="6" w:tplc="380230A2">
      <w:numFmt w:val="bullet"/>
      <w:lvlText w:val="•"/>
      <w:lvlJc w:val="left"/>
      <w:pPr>
        <w:ind w:left="7265" w:hanging="281"/>
      </w:pPr>
      <w:rPr>
        <w:lang w:val="uk-UA" w:eastAsia="uk-UA" w:bidi="uk-UA"/>
      </w:rPr>
    </w:lvl>
    <w:lvl w:ilvl="7" w:tplc="12E2A9F0">
      <w:numFmt w:val="bullet"/>
      <w:lvlText w:val="•"/>
      <w:lvlJc w:val="left"/>
      <w:pPr>
        <w:ind w:left="7970" w:hanging="281"/>
      </w:pPr>
      <w:rPr>
        <w:lang w:val="uk-UA" w:eastAsia="uk-UA" w:bidi="uk-UA"/>
      </w:rPr>
    </w:lvl>
    <w:lvl w:ilvl="8" w:tplc="F3721768">
      <w:numFmt w:val="bullet"/>
      <w:lvlText w:val="•"/>
      <w:lvlJc w:val="left"/>
      <w:pPr>
        <w:ind w:left="8676" w:hanging="281"/>
      </w:pPr>
      <w:rPr>
        <w:lang w:val="uk-UA" w:eastAsia="uk-UA" w:bidi="uk-U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B9"/>
    <w:rsid w:val="000253F3"/>
    <w:rsid w:val="0018657A"/>
    <w:rsid w:val="001A4FB9"/>
    <w:rsid w:val="001B7DCC"/>
    <w:rsid w:val="006E5409"/>
    <w:rsid w:val="00C549E7"/>
    <w:rsid w:val="00D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B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1865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Emphasis"/>
    <w:basedOn w:val="a0"/>
    <w:uiPriority w:val="20"/>
    <w:qFormat/>
    <w:rsid w:val="0018657A"/>
    <w:rPr>
      <w:i/>
      <w:iCs/>
    </w:rPr>
  </w:style>
  <w:style w:type="paragraph" w:styleId="2">
    <w:name w:val="Body Text 2"/>
    <w:basedOn w:val="a"/>
    <w:link w:val="20"/>
    <w:uiPriority w:val="99"/>
    <w:unhideWhenUsed/>
    <w:rsid w:val="00186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657A"/>
  </w:style>
  <w:style w:type="paragraph" w:styleId="a6">
    <w:name w:val="Normal (Web)"/>
    <w:basedOn w:val="a"/>
    <w:uiPriority w:val="99"/>
    <w:semiHidden/>
    <w:unhideWhenUsed/>
    <w:rsid w:val="0018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B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1865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Emphasis"/>
    <w:basedOn w:val="a0"/>
    <w:uiPriority w:val="20"/>
    <w:qFormat/>
    <w:rsid w:val="0018657A"/>
    <w:rPr>
      <w:i/>
      <w:iCs/>
    </w:rPr>
  </w:style>
  <w:style w:type="paragraph" w:styleId="2">
    <w:name w:val="Body Text 2"/>
    <w:basedOn w:val="a"/>
    <w:link w:val="20"/>
    <w:uiPriority w:val="99"/>
    <w:unhideWhenUsed/>
    <w:rsid w:val="00186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657A"/>
  </w:style>
  <w:style w:type="paragraph" w:styleId="a6">
    <w:name w:val="Normal (Web)"/>
    <w:basedOn w:val="a"/>
    <w:uiPriority w:val="99"/>
    <w:semiHidden/>
    <w:unhideWhenUsed/>
    <w:rsid w:val="0018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 Product</dc:creator>
  <cp:lastModifiedBy>Admin</cp:lastModifiedBy>
  <cp:revision>2</cp:revision>
  <dcterms:created xsi:type="dcterms:W3CDTF">2024-04-16T12:43:00Z</dcterms:created>
  <dcterms:modified xsi:type="dcterms:W3CDTF">2024-04-16T12:43:00Z</dcterms:modified>
</cp:coreProperties>
</file>