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E7B57" w:rsidRPr="00BE7B57" w:rsidRDefault="00BE7B57" w:rsidP="00BE7B57">
      <w:pPr>
        <w:spacing w:after="0" w:line="240" w:lineRule="auto"/>
        <w:ind w:firstLine="709"/>
        <w:jc w:val="both"/>
        <w:rPr>
          <w:rFonts w:ascii="Times New Roman" w:hAnsi="Times New Roman" w:cs="Times New Roman"/>
          <w:sz w:val="28"/>
          <w:szCs w:val="28"/>
        </w:rPr>
      </w:pPr>
      <w:r w:rsidRPr="00BE7B57">
        <w:rPr>
          <w:rFonts w:ascii="Times New Roman" w:hAnsi="Times New Roman" w:cs="Times New Roman"/>
          <w:b/>
          <w:bCs/>
          <w:sz w:val="28"/>
          <w:szCs w:val="28"/>
        </w:rPr>
        <w:t>Розділ XVII</w:t>
      </w:r>
      <w:r w:rsidRPr="00BE7B57">
        <w:rPr>
          <w:rFonts w:ascii="Times New Roman" w:hAnsi="Times New Roman" w:cs="Times New Roman"/>
          <w:sz w:val="28"/>
          <w:szCs w:val="28"/>
        </w:rPr>
        <w:br/>
      </w:r>
      <w:r w:rsidRPr="00BE7B57">
        <w:rPr>
          <w:rFonts w:ascii="Times New Roman" w:hAnsi="Times New Roman" w:cs="Times New Roman"/>
          <w:b/>
          <w:bCs/>
          <w:sz w:val="28"/>
          <w:szCs w:val="28"/>
        </w:rPr>
        <w:t>КРИМІНАЛЬНІ ПРАВОПОРУШЕННЯ У СФЕРІ СЛУЖБОВОЇ ДІЯЛЬНОСТІ ТА ПРОФЕСІЙНОЇ ДІЯЛЬНОСТІ, ПОВ'ЯЗАНОЇ З НАДАННЯМ ПУБЛІЧНИХ ПОСЛУГ</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0" w:name="n2534"/>
      <w:bookmarkEnd w:id="0"/>
      <w:r w:rsidRPr="00BE7B57">
        <w:rPr>
          <w:rFonts w:ascii="Times New Roman" w:hAnsi="Times New Roman" w:cs="Times New Roman"/>
          <w:i/>
          <w:iCs/>
          <w:sz w:val="28"/>
          <w:szCs w:val="28"/>
        </w:rPr>
        <w:t>{Назва розділу XVII в редакції Закону </w:t>
      </w:r>
      <w:hyperlink r:id="rId4"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Законом </w:t>
      </w:r>
      <w:hyperlink r:id="rId5" w:anchor="n125"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 w:name="n2535"/>
      <w:bookmarkEnd w:id="1"/>
      <w:r w:rsidRPr="00BE7B57">
        <w:rPr>
          <w:rFonts w:ascii="Times New Roman" w:hAnsi="Times New Roman" w:cs="Times New Roman"/>
          <w:b/>
          <w:bCs/>
          <w:sz w:val="28"/>
          <w:szCs w:val="28"/>
        </w:rPr>
        <w:t>Стаття 364.</w:t>
      </w:r>
      <w:r w:rsidRPr="00BE7B57">
        <w:rPr>
          <w:rFonts w:ascii="Times New Roman" w:hAnsi="Times New Roman" w:cs="Times New Roman"/>
          <w:sz w:val="28"/>
          <w:szCs w:val="28"/>
        </w:rPr>
        <w:t> Зловживання владою або службовим становищем</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 w:name="n2536"/>
      <w:bookmarkEnd w:id="2"/>
      <w:r w:rsidRPr="00BE7B57">
        <w:rPr>
          <w:rFonts w:ascii="Times New Roman" w:hAnsi="Times New Roman" w:cs="Times New Roman"/>
          <w:sz w:val="28"/>
          <w:szCs w:val="28"/>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 w:name="n2537"/>
      <w:bookmarkEnd w:id="3"/>
      <w:r w:rsidRPr="00BE7B57">
        <w:rPr>
          <w:rFonts w:ascii="Times New Roman" w:hAnsi="Times New Roman" w:cs="Times New Roman"/>
          <w:sz w:val="28"/>
          <w:szCs w:val="28"/>
        </w:rPr>
        <w:t xml:space="preserve">карається </w:t>
      </w:r>
      <w:proofErr w:type="spellStart"/>
      <w:r w:rsidRPr="00BE7B57">
        <w:rPr>
          <w:rFonts w:ascii="Times New Roman" w:hAnsi="Times New Roman" w:cs="Times New Roman"/>
          <w:sz w:val="28"/>
          <w:szCs w:val="28"/>
        </w:rPr>
        <w:t>пробаційним</w:t>
      </w:r>
      <w:proofErr w:type="spellEnd"/>
      <w:r w:rsidRPr="00BE7B57">
        <w:rPr>
          <w:rFonts w:ascii="Times New Roman" w:hAnsi="Times New Roman" w:cs="Times New Roman"/>
          <w:sz w:val="28"/>
          <w:szCs w:val="28"/>
        </w:rPr>
        <w:t xml:space="preserve"> наглядом на строк до трьох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 w:name="n2538"/>
      <w:bookmarkEnd w:id="4"/>
      <w:r w:rsidRPr="00BE7B57">
        <w:rPr>
          <w:rFonts w:ascii="Times New Roman" w:hAnsi="Times New Roman" w:cs="Times New Roman"/>
          <w:sz w:val="28"/>
          <w:szCs w:val="28"/>
        </w:rPr>
        <w:t>2. Те саме діяння, якщо воно спричинило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 w:name="n2539"/>
      <w:bookmarkEnd w:id="5"/>
      <w:r w:rsidRPr="00BE7B57">
        <w:rPr>
          <w:rFonts w:ascii="Times New Roman" w:hAnsi="Times New Roman" w:cs="Times New Roman"/>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6" w:name="n2540"/>
      <w:bookmarkEnd w:id="6"/>
      <w:r w:rsidRPr="00BE7B57">
        <w:rPr>
          <w:rFonts w:ascii="Times New Roman" w:hAnsi="Times New Roman" w:cs="Times New Roman"/>
          <w:i/>
          <w:iCs/>
          <w:sz w:val="28"/>
          <w:szCs w:val="28"/>
        </w:rPr>
        <w:t>{Частину третю статті 364 виключено на підставі Закону </w:t>
      </w:r>
      <w:hyperlink r:id="rId6" w:anchor="n9" w:tgtFrame="_blank" w:history="1">
        <w:r w:rsidRPr="00BE7B57">
          <w:rPr>
            <w:rStyle w:val="a4"/>
            <w:rFonts w:ascii="Times New Roman" w:hAnsi="Times New Roman" w:cs="Times New Roman"/>
            <w:i/>
            <w:iCs/>
            <w:sz w:val="28"/>
            <w:szCs w:val="28"/>
          </w:rPr>
          <w:t>№ 746-VII від 21.02.2014</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 w:name="n2541"/>
      <w:bookmarkEnd w:id="7"/>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1. Службовими особами у </w:t>
      </w:r>
      <w:hyperlink r:id="rId7" w:anchor="n2535" w:history="1">
        <w:r w:rsidRPr="00BE7B57">
          <w:rPr>
            <w:rStyle w:val="a4"/>
            <w:rFonts w:ascii="Times New Roman" w:hAnsi="Times New Roman" w:cs="Times New Roman"/>
            <w:sz w:val="28"/>
            <w:szCs w:val="28"/>
          </w:rPr>
          <w:t>статтях 364</w:t>
        </w:r>
      </w:hyperlink>
      <w:r w:rsidRPr="00BE7B57">
        <w:rPr>
          <w:rFonts w:ascii="Times New Roman" w:hAnsi="Times New Roman" w:cs="Times New Roman"/>
          <w:sz w:val="28"/>
          <w:szCs w:val="28"/>
        </w:rPr>
        <w:t>, </w:t>
      </w:r>
      <w:hyperlink r:id="rId8" w:anchor="n2583" w:history="1">
        <w:r w:rsidRPr="00BE7B57">
          <w:rPr>
            <w:rStyle w:val="a4"/>
            <w:rFonts w:ascii="Times New Roman" w:hAnsi="Times New Roman" w:cs="Times New Roman"/>
            <w:sz w:val="28"/>
            <w:szCs w:val="28"/>
          </w:rPr>
          <w:t>368</w:t>
        </w:r>
      </w:hyperlink>
      <w:r w:rsidRPr="00BE7B57">
        <w:rPr>
          <w:rFonts w:ascii="Times New Roman" w:hAnsi="Times New Roman" w:cs="Times New Roman"/>
          <w:sz w:val="28"/>
          <w:szCs w:val="28"/>
        </w:rPr>
        <w:t>, </w:t>
      </w:r>
      <w:hyperlink r:id="rId9" w:anchor="n3649" w:history="1">
        <w:r w:rsidRPr="00BE7B57">
          <w:rPr>
            <w:rStyle w:val="a4"/>
            <w:rFonts w:ascii="Times New Roman" w:hAnsi="Times New Roman" w:cs="Times New Roman"/>
            <w:sz w:val="28"/>
            <w:szCs w:val="28"/>
          </w:rPr>
          <w:t>368</w:t>
        </w:r>
      </w:hyperlink>
      <w:hyperlink r:id="rId10" w:anchor="n3649" w:history="1">
        <w:r w:rsidRPr="00BE7B57">
          <w:rPr>
            <w:rStyle w:val="a4"/>
            <w:rFonts w:ascii="Times New Roman" w:hAnsi="Times New Roman" w:cs="Times New Roman"/>
            <w:b/>
            <w:bCs/>
            <w:sz w:val="28"/>
            <w:szCs w:val="28"/>
            <w:vertAlign w:val="superscript"/>
          </w:rPr>
          <w:t>-5</w:t>
        </w:r>
      </w:hyperlink>
      <w:r w:rsidRPr="00BE7B57">
        <w:rPr>
          <w:rFonts w:ascii="Times New Roman" w:hAnsi="Times New Roman" w:cs="Times New Roman"/>
          <w:sz w:val="28"/>
          <w:szCs w:val="28"/>
        </w:rPr>
        <w:t>, </w:t>
      </w:r>
      <w:hyperlink r:id="rId11" w:anchor="n2628" w:history="1">
        <w:r w:rsidRPr="00BE7B57">
          <w:rPr>
            <w:rStyle w:val="a4"/>
            <w:rFonts w:ascii="Times New Roman" w:hAnsi="Times New Roman" w:cs="Times New Roman"/>
            <w:sz w:val="28"/>
            <w:szCs w:val="28"/>
          </w:rPr>
          <w:t>369</w:t>
        </w:r>
      </w:hyperlink>
      <w:r w:rsidRPr="00BE7B57">
        <w:rPr>
          <w:rFonts w:ascii="Times New Roman" w:hAnsi="Times New Roman" w:cs="Times New Roman"/>
          <w:sz w:val="28"/>
          <w:szCs w:val="28"/>
        </w:rPr>
        <w:t>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 w:name="n2542"/>
      <w:bookmarkEnd w:id="8"/>
      <w:r w:rsidRPr="00BE7B57">
        <w:rPr>
          <w:rFonts w:ascii="Times New Roman" w:hAnsi="Times New Roman" w:cs="Times New Roman"/>
          <w:sz w:val="28"/>
          <w:szCs w:val="28"/>
        </w:rPr>
        <w:t>Для цілей статей </w:t>
      </w:r>
      <w:hyperlink r:id="rId12" w:anchor="n2535" w:history="1">
        <w:r w:rsidRPr="00BE7B57">
          <w:rPr>
            <w:rStyle w:val="a4"/>
            <w:rFonts w:ascii="Times New Roman" w:hAnsi="Times New Roman" w:cs="Times New Roman"/>
            <w:sz w:val="28"/>
            <w:szCs w:val="28"/>
          </w:rPr>
          <w:t>364</w:t>
        </w:r>
      </w:hyperlink>
      <w:r w:rsidRPr="00BE7B57">
        <w:rPr>
          <w:rFonts w:ascii="Times New Roman" w:hAnsi="Times New Roman" w:cs="Times New Roman"/>
          <w:sz w:val="28"/>
          <w:szCs w:val="28"/>
        </w:rPr>
        <w:t>, </w:t>
      </w:r>
      <w:hyperlink r:id="rId13" w:anchor="n2583" w:history="1">
        <w:r w:rsidRPr="00BE7B57">
          <w:rPr>
            <w:rStyle w:val="a4"/>
            <w:rFonts w:ascii="Times New Roman" w:hAnsi="Times New Roman" w:cs="Times New Roman"/>
            <w:sz w:val="28"/>
            <w:szCs w:val="28"/>
          </w:rPr>
          <w:t>368</w:t>
        </w:r>
      </w:hyperlink>
      <w:r w:rsidRPr="00BE7B57">
        <w:rPr>
          <w:rFonts w:ascii="Times New Roman" w:hAnsi="Times New Roman" w:cs="Times New Roman"/>
          <w:sz w:val="28"/>
          <w:szCs w:val="28"/>
        </w:rPr>
        <w:t>, </w:t>
      </w:r>
      <w:hyperlink r:id="rId14" w:anchor="n3649" w:history="1">
        <w:r w:rsidRPr="00BE7B57">
          <w:rPr>
            <w:rStyle w:val="a4"/>
            <w:rFonts w:ascii="Times New Roman" w:hAnsi="Times New Roman" w:cs="Times New Roman"/>
            <w:sz w:val="28"/>
            <w:szCs w:val="28"/>
          </w:rPr>
          <w:t>368</w:t>
        </w:r>
      </w:hyperlink>
      <w:hyperlink r:id="rId15" w:anchor="n3649" w:history="1">
        <w:r w:rsidRPr="00BE7B57">
          <w:rPr>
            <w:rStyle w:val="a4"/>
            <w:rFonts w:ascii="Times New Roman" w:hAnsi="Times New Roman" w:cs="Times New Roman"/>
            <w:b/>
            <w:bCs/>
            <w:sz w:val="28"/>
            <w:szCs w:val="28"/>
            <w:vertAlign w:val="superscript"/>
          </w:rPr>
          <w:t>-5</w:t>
        </w:r>
      </w:hyperlink>
      <w:r w:rsidRPr="00BE7B57">
        <w:rPr>
          <w:rFonts w:ascii="Times New Roman" w:hAnsi="Times New Roman" w:cs="Times New Roman"/>
          <w:sz w:val="28"/>
          <w:szCs w:val="28"/>
        </w:rPr>
        <w:t>, </w:t>
      </w:r>
      <w:hyperlink r:id="rId16" w:anchor="n2628" w:history="1">
        <w:r w:rsidRPr="00BE7B57">
          <w:rPr>
            <w:rStyle w:val="a4"/>
            <w:rFonts w:ascii="Times New Roman" w:hAnsi="Times New Roman" w:cs="Times New Roman"/>
            <w:sz w:val="28"/>
            <w:szCs w:val="28"/>
          </w:rPr>
          <w:t>369</w:t>
        </w:r>
      </w:hyperlink>
      <w:r w:rsidRPr="00BE7B57">
        <w:rPr>
          <w:rFonts w:ascii="Times New Roman" w:hAnsi="Times New Roman" w:cs="Times New Roman"/>
          <w:sz w:val="28"/>
          <w:szCs w:val="28"/>
        </w:rPr>
        <w:t> цього Кодексу до державних та комунальних підприємств прирівнюються юридичні особи,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 w:name="n2543"/>
      <w:bookmarkEnd w:id="9"/>
      <w:r w:rsidRPr="00BE7B57">
        <w:rPr>
          <w:rFonts w:ascii="Times New Roman" w:hAnsi="Times New Roman" w:cs="Times New Roman"/>
          <w:sz w:val="28"/>
          <w:szCs w:val="28"/>
        </w:rPr>
        <w:t xml:space="preserve">2. Службовими особами також визнаються посадові особи іноземних держав (особи, які обіймають посади в законодавчому, виконавчому або </w:t>
      </w:r>
      <w:r w:rsidRPr="00BE7B57">
        <w:rPr>
          <w:rFonts w:ascii="Times New Roman" w:hAnsi="Times New Roman" w:cs="Times New Roman"/>
          <w:sz w:val="28"/>
          <w:szCs w:val="28"/>
        </w:rPr>
        <w:lastRenderedPageBreak/>
        <w:t>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 w:name="n2544"/>
      <w:bookmarkEnd w:id="10"/>
      <w:r w:rsidRPr="00BE7B57">
        <w:rPr>
          <w:rFonts w:ascii="Times New Roman" w:hAnsi="Times New Roman" w:cs="Times New Roman"/>
          <w:sz w:val="28"/>
          <w:szCs w:val="28"/>
        </w:rPr>
        <w:t>3. Істотною шкодою у </w:t>
      </w:r>
      <w:hyperlink r:id="rId17" w:anchor="n2535" w:history="1">
        <w:r w:rsidRPr="00BE7B57">
          <w:rPr>
            <w:rStyle w:val="a4"/>
            <w:rFonts w:ascii="Times New Roman" w:hAnsi="Times New Roman" w:cs="Times New Roman"/>
            <w:sz w:val="28"/>
            <w:szCs w:val="28"/>
          </w:rPr>
          <w:t>статтях 364</w:t>
        </w:r>
      </w:hyperlink>
      <w:r w:rsidRPr="00BE7B57">
        <w:rPr>
          <w:rFonts w:ascii="Times New Roman" w:hAnsi="Times New Roman" w:cs="Times New Roman"/>
          <w:sz w:val="28"/>
          <w:szCs w:val="28"/>
        </w:rPr>
        <w:t>, </w:t>
      </w:r>
      <w:hyperlink r:id="rId18" w:anchor="n2547" w:history="1">
        <w:r w:rsidRPr="00BE7B57">
          <w:rPr>
            <w:rStyle w:val="a4"/>
            <w:rFonts w:ascii="Times New Roman" w:hAnsi="Times New Roman" w:cs="Times New Roman"/>
            <w:sz w:val="28"/>
            <w:szCs w:val="28"/>
          </w:rPr>
          <w:t>364</w:t>
        </w:r>
      </w:hyperlink>
      <w:hyperlink r:id="rId19" w:anchor="n2547" w:history="1">
        <w:r w:rsidRPr="00BE7B57">
          <w:rPr>
            <w:rStyle w:val="a4"/>
            <w:rFonts w:ascii="Times New Roman" w:hAnsi="Times New Roman" w:cs="Times New Roman"/>
            <w:b/>
            <w:bCs/>
            <w:sz w:val="28"/>
            <w:szCs w:val="28"/>
            <w:vertAlign w:val="superscript"/>
          </w:rPr>
          <w:t>-1</w:t>
        </w:r>
      </w:hyperlink>
      <w:r w:rsidRPr="00BE7B57">
        <w:rPr>
          <w:rFonts w:ascii="Times New Roman" w:hAnsi="Times New Roman" w:cs="Times New Roman"/>
          <w:sz w:val="28"/>
          <w:szCs w:val="28"/>
        </w:rPr>
        <w:t>, </w:t>
      </w:r>
      <w:hyperlink r:id="rId20" w:anchor="n2554" w:history="1">
        <w:r w:rsidRPr="00BE7B57">
          <w:rPr>
            <w:rStyle w:val="a4"/>
            <w:rFonts w:ascii="Times New Roman" w:hAnsi="Times New Roman" w:cs="Times New Roman"/>
            <w:sz w:val="28"/>
            <w:szCs w:val="28"/>
          </w:rPr>
          <w:t>365</w:t>
        </w:r>
      </w:hyperlink>
      <w:r w:rsidRPr="00BE7B57">
        <w:rPr>
          <w:rFonts w:ascii="Times New Roman" w:hAnsi="Times New Roman" w:cs="Times New Roman"/>
          <w:sz w:val="28"/>
          <w:szCs w:val="28"/>
        </w:rPr>
        <w:t>, </w:t>
      </w:r>
      <w:hyperlink r:id="rId21" w:anchor="n2563" w:history="1">
        <w:r w:rsidRPr="00BE7B57">
          <w:rPr>
            <w:rStyle w:val="a4"/>
            <w:rFonts w:ascii="Times New Roman" w:hAnsi="Times New Roman" w:cs="Times New Roman"/>
            <w:sz w:val="28"/>
            <w:szCs w:val="28"/>
          </w:rPr>
          <w:t>365</w:t>
        </w:r>
      </w:hyperlink>
      <w:hyperlink r:id="rId22" w:anchor="n2563" w:history="1">
        <w:r w:rsidRPr="00BE7B57">
          <w:rPr>
            <w:rStyle w:val="a4"/>
            <w:rFonts w:ascii="Times New Roman" w:hAnsi="Times New Roman" w:cs="Times New Roman"/>
            <w:b/>
            <w:bCs/>
            <w:sz w:val="28"/>
            <w:szCs w:val="28"/>
            <w:vertAlign w:val="superscript"/>
          </w:rPr>
          <w:t>-2</w:t>
        </w:r>
      </w:hyperlink>
      <w:r w:rsidRPr="00BE7B57">
        <w:rPr>
          <w:rFonts w:ascii="Times New Roman" w:hAnsi="Times New Roman" w:cs="Times New Roman"/>
          <w:sz w:val="28"/>
          <w:szCs w:val="28"/>
        </w:rPr>
        <w:t>, </w:t>
      </w:r>
      <w:hyperlink r:id="rId23" w:anchor="n2577" w:history="1">
        <w:r w:rsidRPr="00BE7B57">
          <w:rPr>
            <w:rStyle w:val="a4"/>
            <w:rFonts w:ascii="Times New Roman" w:hAnsi="Times New Roman" w:cs="Times New Roman"/>
            <w:sz w:val="28"/>
            <w:szCs w:val="28"/>
          </w:rPr>
          <w:t>367</w:t>
        </w:r>
      </w:hyperlink>
      <w:r w:rsidRPr="00BE7B57">
        <w:rPr>
          <w:rFonts w:ascii="Times New Roman" w:hAnsi="Times New Roman" w:cs="Times New Roman"/>
          <w:sz w:val="28"/>
          <w:szCs w:val="28"/>
        </w:rPr>
        <w:t> вважається така шкода, яка в сто і більше разів перевищує неоподатковуваний мінімум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 w:name="n2545"/>
      <w:bookmarkEnd w:id="11"/>
      <w:r w:rsidRPr="00BE7B57">
        <w:rPr>
          <w:rFonts w:ascii="Times New Roman" w:hAnsi="Times New Roman" w:cs="Times New Roman"/>
          <w:sz w:val="28"/>
          <w:szCs w:val="28"/>
        </w:rPr>
        <w:t>4. Тяжкими наслідками у </w:t>
      </w:r>
      <w:hyperlink r:id="rId24" w:anchor="n2535" w:history="1">
        <w:r w:rsidRPr="00BE7B57">
          <w:rPr>
            <w:rStyle w:val="a4"/>
            <w:rFonts w:ascii="Times New Roman" w:hAnsi="Times New Roman" w:cs="Times New Roman"/>
            <w:sz w:val="28"/>
            <w:szCs w:val="28"/>
          </w:rPr>
          <w:t>статтях 364-367</w:t>
        </w:r>
      </w:hyperlink>
      <w:r w:rsidRPr="00BE7B57">
        <w:rPr>
          <w:rFonts w:ascii="Times New Roman" w:hAnsi="Times New Roman" w:cs="Times New Roman"/>
          <w:sz w:val="28"/>
          <w:szCs w:val="28"/>
        </w:rPr>
        <w:t> вважаються такі наслідки, які у двісті п’ятдесят і більше разів перевищують неоподатковуваний мінімум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 w:name="n2546"/>
      <w:bookmarkEnd w:id="12"/>
      <w:r w:rsidRPr="00BE7B57">
        <w:rPr>
          <w:rFonts w:ascii="Times New Roman" w:hAnsi="Times New Roman" w:cs="Times New Roman"/>
          <w:i/>
          <w:iCs/>
          <w:sz w:val="28"/>
          <w:szCs w:val="28"/>
        </w:rPr>
        <w:t>{Стаття 364 із змінами, внесеними згідно із Законами </w:t>
      </w:r>
      <w:hyperlink r:id="rId25" w:tgtFrame="_blank" w:history="1">
        <w:r w:rsidRPr="00BE7B57">
          <w:rPr>
            <w:rStyle w:val="a4"/>
            <w:rFonts w:ascii="Times New Roman" w:hAnsi="Times New Roman" w:cs="Times New Roman"/>
            <w:i/>
            <w:iCs/>
            <w:sz w:val="28"/>
            <w:szCs w:val="28"/>
          </w:rPr>
          <w:t>№ 270-VI від 15.04.2008</w:t>
        </w:r>
      </w:hyperlink>
      <w:r w:rsidRPr="00BE7B57">
        <w:rPr>
          <w:rFonts w:ascii="Times New Roman" w:hAnsi="Times New Roman" w:cs="Times New Roman"/>
          <w:i/>
          <w:iCs/>
          <w:sz w:val="28"/>
          <w:szCs w:val="28"/>
        </w:rPr>
        <w:t>, </w:t>
      </w:r>
      <w:hyperlink r:id="rId26"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 зміни по Закону </w:t>
      </w:r>
      <w:hyperlink r:id="rId27" w:tgtFrame="_blank" w:history="1">
        <w:r w:rsidRPr="00BE7B57">
          <w:rPr>
            <w:rStyle w:val="a4"/>
            <w:rFonts w:ascii="Times New Roman" w:hAnsi="Times New Roman" w:cs="Times New Roman"/>
            <w:i/>
            <w:iCs/>
            <w:sz w:val="28"/>
            <w:szCs w:val="28"/>
          </w:rPr>
          <w:t>№ 1508-VI</w:t>
        </w:r>
      </w:hyperlink>
      <w:r w:rsidRPr="00BE7B57">
        <w:rPr>
          <w:rFonts w:ascii="Times New Roman" w:hAnsi="Times New Roman" w:cs="Times New Roman"/>
          <w:i/>
          <w:iCs/>
          <w:sz w:val="28"/>
          <w:szCs w:val="28"/>
        </w:rPr>
        <w:t> втратили чинність на підставі Закону </w:t>
      </w:r>
      <w:hyperlink r:id="rId28"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Закону </w:t>
      </w:r>
      <w:hyperlink r:id="rId29"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30" w:anchor="n21" w:tgtFrame="_blank" w:history="1">
        <w:r w:rsidRPr="00BE7B57">
          <w:rPr>
            <w:rStyle w:val="a4"/>
            <w:rFonts w:ascii="Times New Roman" w:hAnsi="Times New Roman" w:cs="Times New Roman"/>
            <w:i/>
            <w:iCs/>
            <w:sz w:val="28"/>
            <w:szCs w:val="28"/>
          </w:rPr>
          <w:t>№ 222-VII від 18.04.2013</w:t>
        </w:r>
      </w:hyperlink>
      <w:r w:rsidRPr="00BE7B57">
        <w:rPr>
          <w:rFonts w:ascii="Times New Roman" w:hAnsi="Times New Roman" w:cs="Times New Roman"/>
          <w:i/>
          <w:iCs/>
          <w:sz w:val="28"/>
          <w:szCs w:val="28"/>
        </w:rPr>
        <w:t>, </w:t>
      </w:r>
      <w:hyperlink r:id="rId31" w:anchor="n7" w:tgtFrame="_blank" w:history="1">
        <w:r w:rsidRPr="00BE7B57">
          <w:rPr>
            <w:rStyle w:val="a4"/>
            <w:rFonts w:ascii="Times New Roman" w:hAnsi="Times New Roman" w:cs="Times New Roman"/>
            <w:i/>
            <w:iCs/>
            <w:sz w:val="28"/>
            <w:szCs w:val="28"/>
          </w:rPr>
          <w:t>№ 746-VII від 21.02.2014</w:t>
        </w:r>
      </w:hyperlink>
      <w:r w:rsidRPr="00BE7B57">
        <w:rPr>
          <w:rFonts w:ascii="Times New Roman" w:hAnsi="Times New Roman" w:cs="Times New Roman"/>
          <w:i/>
          <w:iCs/>
          <w:sz w:val="28"/>
          <w:szCs w:val="28"/>
        </w:rPr>
        <w:t>, </w:t>
      </w:r>
      <w:hyperlink r:id="rId32" w:anchor="n66"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w:t>
      </w:r>
      <w:hyperlink r:id="rId33" w:anchor="n37"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34" w:anchor="n11" w:tgtFrame="_blank" w:history="1">
        <w:r w:rsidRPr="00BE7B57">
          <w:rPr>
            <w:rStyle w:val="a4"/>
            <w:rFonts w:ascii="Times New Roman" w:hAnsi="Times New Roman" w:cs="Times New Roman"/>
            <w:i/>
            <w:iCs/>
            <w:sz w:val="28"/>
            <w:szCs w:val="28"/>
          </w:rPr>
          <w:t>№ 263-IX від 31.10.2019</w:t>
        </w:r>
      </w:hyperlink>
      <w:r w:rsidRPr="00BE7B57">
        <w:rPr>
          <w:rFonts w:ascii="Times New Roman" w:hAnsi="Times New Roman" w:cs="Times New Roman"/>
          <w:i/>
          <w:iCs/>
          <w:sz w:val="28"/>
          <w:szCs w:val="28"/>
        </w:rPr>
        <w:t>, </w:t>
      </w:r>
      <w:hyperlink r:id="rId35" w:anchor="n285" w:tgtFrame="_blank" w:history="1">
        <w:r w:rsidRPr="00BE7B57">
          <w:rPr>
            <w:rStyle w:val="a4"/>
            <w:rFonts w:ascii="Times New Roman" w:hAnsi="Times New Roman" w:cs="Times New Roman"/>
            <w:i/>
            <w:iCs/>
            <w:sz w:val="28"/>
            <w:szCs w:val="28"/>
          </w:rPr>
          <w:t>№ 3342-IX від 23.08.2023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 w:name="n2547"/>
      <w:bookmarkEnd w:id="13"/>
      <w:r w:rsidRPr="00BE7B57">
        <w:rPr>
          <w:rFonts w:ascii="Times New Roman" w:hAnsi="Times New Roman" w:cs="Times New Roman"/>
          <w:b/>
          <w:bCs/>
          <w:sz w:val="28"/>
          <w:szCs w:val="28"/>
        </w:rPr>
        <w:t>Стаття 364</w:t>
      </w:r>
      <w:r w:rsidRPr="00BE7B57">
        <w:rPr>
          <w:rFonts w:ascii="Times New Roman" w:hAnsi="Times New Roman" w:cs="Times New Roman"/>
          <w:b/>
          <w:bCs/>
          <w:sz w:val="28"/>
          <w:szCs w:val="28"/>
          <w:vertAlign w:val="superscript"/>
        </w:rPr>
        <w:t>-1</w:t>
      </w:r>
      <w:r w:rsidRPr="00BE7B57">
        <w:rPr>
          <w:rFonts w:ascii="Times New Roman" w:hAnsi="Times New Roman" w:cs="Times New Roman"/>
          <w:b/>
          <w:bCs/>
          <w:sz w:val="28"/>
          <w:szCs w:val="28"/>
        </w:rPr>
        <w:t>.</w:t>
      </w:r>
      <w:r w:rsidRPr="00BE7B57">
        <w:rPr>
          <w:rFonts w:ascii="Times New Roman" w:hAnsi="Times New Roman" w:cs="Times New Roman"/>
          <w:sz w:val="28"/>
          <w:szCs w:val="28"/>
        </w:rPr>
        <w:t> Зловживання повноваженнями службовою особою юридичної особи приватного права незалежно від організаційно-правової форми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 w:name="n2548"/>
      <w:bookmarkEnd w:id="14"/>
      <w:r w:rsidRPr="00BE7B57">
        <w:rPr>
          <w:rFonts w:ascii="Times New Roman" w:hAnsi="Times New Roman" w:cs="Times New Roman"/>
          <w:sz w:val="28"/>
          <w:szCs w:val="28"/>
        </w:rPr>
        <w:t>1. Зловживання повноваженнями, тобто 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 w:name="n2549"/>
      <w:bookmarkEnd w:id="15"/>
      <w:r w:rsidRPr="00BE7B57">
        <w:rPr>
          <w:rFonts w:ascii="Times New Roman" w:hAnsi="Times New Roman" w:cs="Times New Roman"/>
          <w:sz w:val="28"/>
          <w:szCs w:val="28"/>
        </w:rPr>
        <w:t xml:space="preserve">карається штрафом від однієї тисячі до чотирьох тисяч неоподатковуваних мінімумів доходів громадян або </w:t>
      </w:r>
      <w:proofErr w:type="spellStart"/>
      <w:r w:rsidRPr="00BE7B57">
        <w:rPr>
          <w:rFonts w:ascii="Times New Roman" w:hAnsi="Times New Roman" w:cs="Times New Roman"/>
          <w:sz w:val="28"/>
          <w:szCs w:val="28"/>
        </w:rPr>
        <w:t>пробаційним</w:t>
      </w:r>
      <w:proofErr w:type="spellEnd"/>
      <w:r w:rsidRPr="00BE7B57">
        <w:rPr>
          <w:rFonts w:ascii="Times New Roman" w:hAnsi="Times New Roman" w:cs="Times New Roman"/>
          <w:sz w:val="28"/>
          <w:szCs w:val="28"/>
        </w:rPr>
        <w:t xml:space="preserve"> наглядом на строк до двох років, або обмеженням волі на той самий строк, з позбавленням права обіймати певні посади чи займатися певною діяльністю на строк до двох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6" w:name="n2550"/>
      <w:bookmarkEnd w:id="16"/>
      <w:r w:rsidRPr="00BE7B57">
        <w:rPr>
          <w:rFonts w:ascii="Times New Roman" w:hAnsi="Times New Roman" w:cs="Times New Roman"/>
          <w:sz w:val="28"/>
          <w:szCs w:val="28"/>
        </w:rPr>
        <w:t>2. Те саме діяння, якщо воно спричинило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7" w:name="n2551"/>
      <w:bookmarkEnd w:id="17"/>
      <w:r w:rsidRPr="00BE7B57">
        <w:rPr>
          <w:rFonts w:ascii="Times New Roman" w:hAnsi="Times New Roman" w:cs="Times New Roman"/>
          <w:sz w:val="28"/>
          <w:szCs w:val="28"/>
        </w:rPr>
        <w:t>карається штрафом від чотирьох тисяч до шести тисяч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8" w:name="n2552"/>
      <w:bookmarkEnd w:id="18"/>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У </w:t>
      </w:r>
      <w:hyperlink r:id="rId36" w:anchor="n2535" w:history="1">
        <w:r w:rsidRPr="00BE7B57">
          <w:rPr>
            <w:rStyle w:val="a4"/>
            <w:rFonts w:ascii="Times New Roman" w:hAnsi="Times New Roman" w:cs="Times New Roman"/>
            <w:sz w:val="28"/>
            <w:szCs w:val="28"/>
          </w:rPr>
          <w:t>статтях 364</w:t>
        </w:r>
      </w:hyperlink>
      <w:r w:rsidRPr="00BE7B57">
        <w:rPr>
          <w:rFonts w:ascii="Times New Roman" w:hAnsi="Times New Roman" w:cs="Times New Roman"/>
          <w:sz w:val="28"/>
          <w:szCs w:val="28"/>
        </w:rPr>
        <w:t>, </w:t>
      </w:r>
      <w:hyperlink r:id="rId37" w:anchor="n2547" w:history="1">
        <w:r w:rsidRPr="00BE7B57">
          <w:rPr>
            <w:rStyle w:val="a4"/>
            <w:rFonts w:ascii="Times New Roman" w:hAnsi="Times New Roman" w:cs="Times New Roman"/>
            <w:sz w:val="28"/>
            <w:szCs w:val="28"/>
          </w:rPr>
          <w:t>364</w:t>
        </w:r>
      </w:hyperlink>
      <w:hyperlink r:id="rId38" w:anchor="n2547" w:history="1">
        <w:r w:rsidRPr="00BE7B57">
          <w:rPr>
            <w:rStyle w:val="a4"/>
            <w:rFonts w:ascii="Times New Roman" w:hAnsi="Times New Roman" w:cs="Times New Roman"/>
            <w:b/>
            <w:bCs/>
            <w:sz w:val="28"/>
            <w:szCs w:val="28"/>
            <w:vertAlign w:val="superscript"/>
          </w:rPr>
          <w:t>-1</w:t>
        </w:r>
      </w:hyperlink>
      <w:r w:rsidRPr="00BE7B57">
        <w:rPr>
          <w:rFonts w:ascii="Times New Roman" w:hAnsi="Times New Roman" w:cs="Times New Roman"/>
          <w:sz w:val="28"/>
          <w:szCs w:val="28"/>
        </w:rPr>
        <w:t>, </w:t>
      </w:r>
      <w:hyperlink r:id="rId39" w:anchor="n2563" w:history="1">
        <w:r w:rsidRPr="00BE7B57">
          <w:rPr>
            <w:rStyle w:val="a4"/>
            <w:rFonts w:ascii="Times New Roman" w:hAnsi="Times New Roman" w:cs="Times New Roman"/>
            <w:sz w:val="28"/>
            <w:szCs w:val="28"/>
          </w:rPr>
          <w:t>365</w:t>
        </w:r>
      </w:hyperlink>
      <w:hyperlink r:id="rId40" w:anchor="n2563" w:history="1">
        <w:r w:rsidRPr="00BE7B57">
          <w:rPr>
            <w:rStyle w:val="a4"/>
            <w:rFonts w:ascii="Times New Roman" w:hAnsi="Times New Roman" w:cs="Times New Roman"/>
            <w:b/>
            <w:bCs/>
            <w:sz w:val="28"/>
            <w:szCs w:val="28"/>
            <w:vertAlign w:val="superscript"/>
          </w:rPr>
          <w:t>-2</w:t>
        </w:r>
      </w:hyperlink>
      <w:r w:rsidRPr="00BE7B57">
        <w:rPr>
          <w:rFonts w:ascii="Times New Roman" w:hAnsi="Times New Roman" w:cs="Times New Roman"/>
          <w:sz w:val="28"/>
          <w:szCs w:val="28"/>
        </w:rPr>
        <w:t>, </w:t>
      </w:r>
      <w:hyperlink r:id="rId41" w:anchor="n2583" w:history="1">
        <w:r w:rsidRPr="00BE7B57">
          <w:rPr>
            <w:rStyle w:val="a4"/>
            <w:rFonts w:ascii="Times New Roman" w:hAnsi="Times New Roman" w:cs="Times New Roman"/>
            <w:sz w:val="28"/>
            <w:szCs w:val="28"/>
          </w:rPr>
          <w:t>368</w:t>
        </w:r>
      </w:hyperlink>
      <w:r w:rsidRPr="00BE7B57">
        <w:rPr>
          <w:rFonts w:ascii="Times New Roman" w:hAnsi="Times New Roman" w:cs="Times New Roman"/>
          <w:sz w:val="28"/>
          <w:szCs w:val="28"/>
        </w:rPr>
        <w:t>, </w:t>
      </w:r>
      <w:hyperlink r:id="rId42" w:anchor="n2605" w:history="1">
        <w:r w:rsidRPr="00BE7B57">
          <w:rPr>
            <w:rStyle w:val="a4"/>
            <w:rFonts w:ascii="Times New Roman" w:hAnsi="Times New Roman" w:cs="Times New Roman"/>
            <w:sz w:val="28"/>
            <w:szCs w:val="28"/>
          </w:rPr>
          <w:t>368</w:t>
        </w:r>
      </w:hyperlink>
      <w:hyperlink r:id="rId43" w:anchor="n2605" w:history="1">
        <w:r w:rsidRPr="00BE7B57">
          <w:rPr>
            <w:rStyle w:val="a4"/>
            <w:rFonts w:ascii="Times New Roman" w:hAnsi="Times New Roman" w:cs="Times New Roman"/>
            <w:b/>
            <w:bCs/>
            <w:sz w:val="28"/>
            <w:szCs w:val="28"/>
            <w:vertAlign w:val="superscript"/>
          </w:rPr>
          <w:t>-3</w:t>
        </w:r>
      </w:hyperlink>
      <w:r w:rsidRPr="00BE7B57">
        <w:rPr>
          <w:rFonts w:ascii="Times New Roman" w:hAnsi="Times New Roman" w:cs="Times New Roman"/>
          <w:sz w:val="28"/>
          <w:szCs w:val="28"/>
        </w:rPr>
        <w:t>, </w:t>
      </w:r>
      <w:hyperlink r:id="rId44" w:anchor="n2617" w:history="1">
        <w:r w:rsidRPr="00BE7B57">
          <w:rPr>
            <w:rStyle w:val="a4"/>
            <w:rFonts w:ascii="Times New Roman" w:hAnsi="Times New Roman" w:cs="Times New Roman"/>
            <w:sz w:val="28"/>
            <w:szCs w:val="28"/>
          </w:rPr>
          <w:t>368</w:t>
        </w:r>
      </w:hyperlink>
      <w:hyperlink r:id="rId45" w:anchor="n2617" w:history="1">
        <w:r w:rsidRPr="00BE7B57">
          <w:rPr>
            <w:rStyle w:val="a4"/>
            <w:rFonts w:ascii="Times New Roman" w:hAnsi="Times New Roman" w:cs="Times New Roman"/>
            <w:b/>
            <w:bCs/>
            <w:sz w:val="28"/>
            <w:szCs w:val="28"/>
            <w:vertAlign w:val="superscript"/>
          </w:rPr>
          <w:t>-4</w:t>
        </w:r>
      </w:hyperlink>
      <w:r w:rsidRPr="00BE7B57">
        <w:rPr>
          <w:rFonts w:ascii="Times New Roman" w:hAnsi="Times New Roman" w:cs="Times New Roman"/>
          <w:sz w:val="28"/>
          <w:szCs w:val="28"/>
        </w:rPr>
        <w:t>, </w:t>
      </w:r>
      <w:hyperlink r:id="rId46" w:anchor="n2628" w:history="1">
        <w:r w:rsidRPr="00BE7B57">
          <w:rPr>
            <w:rStyle w:val="a4"/>
            <w:rFonts w:ascii="Times New Roman" w:hAnsi="Times New Roman" w:cs="Times New Roman"/>
            <w:sz w:val="28"/>
            <w:szCs w:val="28"/>
          </w:rPr>
          <w:t>369</w:t>
        </w:r>
      </w:hyperlink>
      <w:r w:rsidRPr="00BE7B57">
        <w:rPr>
          <w:rFonts w:ascii="Times New Roman" w:hAnsi="Times New Roman" w:cs="Times New Roman"/>
          <w:sz w:val="28"/>
          <w:szCs w:val="28"/>
        </w:rPr>
        <w:t>, </w:t>
      </w:r>
      <w:hyperlink r:id="rId47" w:anchor="n2640" w:history="1">
        <w:r w:rsidRPr="00BE7B57">
          <w:rPr>
            <w:rStyle w:val="a4"/>
            <w:rFonts w:ascii="Times New Roman" w:hAnsi="Times New Roman" w:cs="Times New Roman"/>
            <w:sz w:val="28"/>
            <w:szCs w:val="28"/>
          </w:rPr>
          <w:t>369</w:t>
        </w:r>
      </w:hyperlink>
      <w:hyperlink r:id="rId48" w:anchor="n2640" w:history="1">
        <w:r w:rsidRPr="00BE7B57">
          <w:rPr>
            <w:rStyle w:val="a4"/>
            <w:rFonts w:ascii="Times New Roman" w:hAnsi="Times New Roman" w:cs="Times New Roman"/>
            <w:b/>
            <w:bCs/>
            <w:sz w:val="28"/>
            <w:szCs w:val="28"/>
            <w:vertAlign w:val="superscript"/>
          </w:rPr>
          <w:t>-2</w:t>
        </w:r>
      </w:hyperlink>
      <w:r w:rsidRPr="00BE7B57">
        <w:rPr>
          <w:rFonts w:ascii="Times New Roman" w:hAnsi="Times New Roman" w:cs="Times New Roman"/>
          <w:sz w:val="28"/>
          <w:szCs w:val="28"/>
        </w:rPr>
        <w:t> та </w:t>
      </w:r>
      <w:hyperlink r:id="rId49" w:anchor="n2649" w:history="1">
        <w:r w:rsidRPr="00BE7B57">
          <w:rPr>
            <w:rStyle w:val="a4"/>
            <w:rFonts w:ascii="Times New Roman" w:hAnsi="Times New Roman" w:cs="Times New Roman"/>
            <w:sz w:val="28"/>
            <w:szCs w:val="28"/>
          </w:rPr>
          <w:t>370</w:t>
        </w:r>
      </w:hyperlink>
      <w:r w:rsidRPr="00BE7B57">
        <w:rPr>
          <w:rFonts w:ascii="Times New Roman" w:hAnsi="Times New Roman" w:cs="Times New Roman"/>
          <w:sz w:val="28"/>
          <w:szCs w:val="28"/>
        </w:rPr>
        <w:t> цього Кодексу під неправомірною вигодою слід розуміти грошові кошти або інше майно, переваги, пільги, послуги, нематеріальні активи, будь-</w:t>
      </w:r>
      <w:r w:rsidRPr="00BE7B57">
        <w:rPr>
          <w:rFonts w:ascii="Times New Roman" w:hAnsi="Times New Roman" w:cs="Times New Roman"/>
          <w:sz w:val="28"/>
          <w:szCs w:val="28"/>
        </w:rPr>
        <w:lastRenderedPageBreak/>
        <w:t>які інші вигоди нематеріального чи негрошового характеру, які пропонують, обіцяють, надають або одержують без законних на те підстав.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9" w:name="n2553"/>
      <w:bookmarkEnd w:id="19"/>
      <w:r w:rsidRPr="00BE7B57">
        <w:rPr>
          <w:rFonts w:ascii="Times New Roman" w:hAnsi="Times New Roman" w:cs="Times New Roman"/>
          <w:i/>
          <w:iCs/>
          <w:sz w:val="28"/>
          <w:szCs w:val="28"/>
        </w:rPr>
        <w:t>{Кодекс доповнено статтею 364</w:t>
      </w:r>
      <w:r w:rsidRPr="00BE7B57">
        <w:rPr>
          <w:rFonts w:ascii="Times New Roman" w:hAnsi="Times New Roman" w:cs="Times New Roman"/>
          <w:b/>
          <w:bCs/>
          <w:sz w:val="28"/>
          <w:szCs w:val="28"/>
          <w:vertAlign w:val="superscript"/>
        </w:rPr>
        <w:t>-1</w:t>
      </w:r>
      <w:r w:rsidRPr="00BE7B57">
        <w:rPr>
          <w:rFonts w:ascii="Times New Roman" w:hAnsi="Times New Roman" w:cs="Times New Roman"/>
          <w:i/>
          <w:iCs/>
          <w:sz w:val="28"/>
          <w:szCs w:val="28"/>
        </w:rPr>
        <w:t> згідно із Законом </w:t>
      </w:r>
      <w:hyperlink r:id="rId50"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51" w:tgtFrame="_blank" w:history="1">
        <w:r w:rsidRPr="00BE7B57">
          <w:rPr>
            <w:rStyle w:val="a4"/>
            <w:rFonts w:ascii="Times New Roman" w:hAnsi="Times New Roman" w:cs="Times New Roman"/>
            <w:i/>
            <w:iCs/>
            <w:sz w:val="28"/>
            <w:szCs w:val="28"/>
          </w:rPr>
          <w:t>№ 4025-VI від 15.11.2011</w:t>
        </w:r>
      </w:hyperlink>
      <w:r w:rsidRPr="00BE7B57">
        <w:rPr>
          <w:rFonts w:ascii="Times New Roman" w:hAnsi="Times New Roman" w:cs="Times New Roman"/>
          <w:i/>
          <w:iCs/>
          <w:sz w:val="28"/>
          <w:szCs w:val="28"/>
        </w:rPr>
        <w:t>, </w:t>
      </w:r>
      <w:hyperlink r:id="rId52" w:anchor="n24"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w:t>
      </w:r>
      <w:hyperlink r:id="rId53" w:anchor="n12" w:tgtFrame="_blank" w:history="1">
        <w:r w:rsidRPr="00BE7B57">
          <w:rPr>
            <w:rStyle w:val="a4"/>
            <w:rFonts w:ascii="Times New Roman" w:hAnsi="Times New Roman" w:cs="Times New Roman"/>
            <w:i/>
            <w:iCs/>
            <w:sz w:val="28"/>
            <w:szCs w:val="28"/>
          </w:rPr>
          <w:t>№ 746-VII від 21.02.2014</w:t>
        </w:r>
      </w:hyperlink>
      <w:r w:rsidRPr="00BE7B57">
        <w:rPr>
          <w:rFonts w:ascii="Times New Roman" w:hAnsi="Times New Roman" w:cs="Times New Roman"/>
          <w:i/>
          <w:iCs/>
          <w:sz w:val="28"/>
          <w:szCs w:val="28"/>
        </w:rPr>
        <w:t>, </w:t>
      </w:r>
      <w:hyperlink r:id="rId54" w:anchor="n72"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w:t>
      </w:r>
      <w:hyperlink r:id="rId55" w:anchor="n36"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 </w:t>
      </w:r>
      <w:hyperlink r:id="rId56" w:anchor="n37"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57" w:anchor="n456"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58" w:anchor="n286" w:tgtFrame="_blank" w:history="1">
        <w:r w:rsidRPr="00BE7B57">
          <w:rPr>
            <w:rStyle w:val="a4"/>
            <w:rFonts w:ascii="Times New Roman" w:hAnsi="Times New Roman" w:cs="Times New Roman"/>
            <w:i/>
            <w:iCs/>
            <w:sz w:val="28"/>
            <w:szCs w:val="28"/>
          </w:rPr>
          <w:t>№ 3342-IX від 23.08.2023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0" w:name="n3677"/>
      <w:bookmarkEnd w:id="20"/>
      <w:r w:rsidRPr="00BE7B57">
        <w:rPr>
          <w:rFonts w:ascii="Times New Roman" w:hAnsi="Times New Roman" w:cs="Times New Roman"/>
          <w:b/>
          <w:bCs/>
          <w:sz w:val="28"/>
          <w:szCs w:val="28"/>
        </w:rPr>
        <w:t>Стаття 364</w:t>
      </w:r>
      <w:r w:rsidRPr="00BE7B57">
        <w:rPr>
          <w:rFonts w:ascii="Times New Roman" w:hAnsi="Times New Roman" w:cs="Times New Roman"/>
          <w:b/>
          <w:bCs/>
          <w:sz w:val="28"/>
          <w:szCs w:val="28"/>
          <w:vertAlign w:val="superscript"/>
        </w:rPr>
        <w:t>-2</w:t>
      </w:r>
      <w:r w:rsidRPr="00BE7B57">
        <w:rPr>
          <w:rFonts w:ascii="Times New Roman" w:hAnsi="Times New Roman" w:cs="Times New Roman"/>
          <w:sz w:val="28"/>
          <w:szCs w:val="28"/>
        </w:rPr>
        <w:t>. Здійснення народним депутатом України на пленарному засіданні Верховної Ради України голосування замість іншого народного депутата України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1" w:name="n3678"/>
      <w:bookmarkEnd w:id="21"/>
      <w:r w:rsidRPr="00BE7B57">
        <w:rPr>
          <w:rFonts w:ascii="Times New Roman" w:hAnsi="Times New Roman" w:cs="Times New Roman"/>
          <w:sz w:val="28"/>
          <w:szCs w:val="28"/>
        </w:rPr>
        <w:t>Умисне здійснення народним депутатом України на пленарному засіданні Верховної Ради України голосування замість іншого народного депутата України (неособисте голосування)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2" w:name="n3679"/>
      <w:bookmarkEnd w:id="22"/>
      <w:r w:rsidRPr="00BE7B57">
        <w:rPr>
          <w:rFonts w:ascii="Times New Roman" w:hAnsi="Times New Roman" w:cs="Times New Roman"/>
          <w:sz w:val="28"/>
          <w:szCs w:val="28"/>
        </w:rPr>
        <w:t>карається штрафом від трьох тисяч до п’яти тисяч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3" w:name="n3676"/>
      <w:bookmarkEnd w:id="23"/>
      <w:r w:rsidRPr="00BE7B57">
        <w:rPr>
          <w:rFonts w:ascii="Times New Roman" w:hAnsi="Times New Roman" w:cs="Times New Roman"/>
          <w:i/>
          <w:iCs/>
          <w:sz w:val="28"/>
          <w:szCs w:val="28"/>
        </w:rPr>
        <w:t>{Кодекс доповнено статтею 364</w:t>
      </w:r>
      <w:r w:rsidRPr="00BE7B57">
        <w:rPr>
          <w:rFonts w:ascii="Times New Roman" w:hAnsi="Times New Roman" w:cs="Times New Roman"/>
          <w:b/>
          <w:bCs/>
          <w:sz w:val="28"/>
          <w:szCs w:val="28"/>
          <w:vertAlign w:val="superscript"/>
        </w:rPr>
        <w:t>-2</w:t>
      </w:r>
      <w:r w:rsidRPr="00BE7B57">
        <w:rPr>
          <w:rFonts w:ascii="Times New Roman" w:hAnsi="Times New Roman" w:cs="Times New Roman"/>
          <w:i/>
          <w:iCs/>
          <w:sz w:val="28"/>
          <w:szCs w:val="28"/>
        </w:rPr>
        <w:t> згідно із Законом </w:t>
      </w:r>
      <w:hyperlink r:id="rId59" w:anchor="n6" w:tgtFrame="_blank" w:history="1">
        <w:r w:rsidRPr="00BE7B57">
          <w:rPr>
            <w:rStyle w:val="a4"/>
            <w:rFonts w:ascii="Times New Roman" w:hAnsi="Times New Roman" w:cs="Times New Roman"/>
            <w:i/>
            <w:iCs/>
            <w:sz w:val="28"/>
            <w:szCs w:val="28"/>
          </w:rPr>
          <w:t>№ 404-IX від 19.12.2019</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4" w:name="n2554"/>
      <w:bookmarkEnd w:id="24"/>
      <w:r w:rsidRPr="00BE7B57">
        <w:rPr>
          <w:rFonts w:ascii="Times New Roman" w:hAnsi="Times New Roman" w:cs="Times New Roman"/>
          <w:b/>
          <w:bCs/>
          <w:sz w:val="28"/>
          <w:szCs w:val="28"/>
        </w:rPr>
        <w:t>Стаття 365.</w:t>
      </w:r>
      <w:r w:rsidRPr="00BE7B57">
        <w:rPr>
          <w:rFonts w:ascii="Times New Roman" w:hAnsi="Times New Roman" w:cs="Times New Roman"/>
          <w:sz w:val="28"/>
          <w:szCs w:val="28"/>
        </w:rPr>
        <w:t> Перевищення влади або службових повноважень працівником правоохоронного органу</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5" w:name="n2555"/>
      <w:bookmarkEnd w:id="25"/>
      <w:r w:rsidRPr="00BE7B57">
        <w:rPr>
          <w:rFonts w:ascii="Times New Roman" w:hAnsi="Times New Roman" w:cs="Times New Roman"/>
          <w:sz w:val="28"/>
          <w:szCs w:val="28"/>
        </w:rPr>
        <w:t>1. 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6" w:name="n2556"/>
      <w:bookmarkEnd w:id="26"/>
      <w:r w:rsidRPr="00BE7B57">
        <w:rPr>
          <w:rFonts w:ascii="Times New Roman" w:hAnsi="Times New Roman" w:cs="Times New Roman"/>
          <w:sz w:val="28"/>
          <w:szCs w:val="28"/>
        </w:rPr>
        <w:t>карається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7" w:name="n2557"/>
      <w:bookmarkEnd w:id="27"/>
      <w:r w:rsidRPr="00BE7B57">
        <w:rPr>
          <w:rFonts w:ascii="Times New Roman" w:hAnsi="Times New Roman" w:cs="Times New Roman"/>
          <w:sz w:val="28"/>
          <w:szCs w:val="28"/>
        </w:rPr>
        <w: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8" w:name="n2558"/>
      <w:bookmarkEnd w:id="28"/>
      <w:r w:rsidRPr="00BE7B57">
        <w:rPr>
          <w:rFonts w:ascii="Times New Roman" w:hAnsi="Times New Roman" w:cs="Times New Roman"/>
          <w:sz w:val="28"/>
          <w:szCs w:val="28"/>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29" w:name="n2559"/>
      <w:bookmarkEnd w:id="29"/>
      <w:r w:rsidRPr="00BE7B57">
        <w:rPr>
          <w:rFonts w:ascii="Times New Roman" w:hAnsi="Times New Roman" w:cs="Times New Roman"/>
          <w:sz w:val="28"/>
          <w:szCs w:val="28"/>
        </w:rPr>
        <w:t>3. Дії, передбачені частинами першою або другою цієї статті, якщо вони спричинили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0" w:name="n2560"/>
      <w:bookmarkEnd w:id="30"/>
      <w:r w:rsidRPr="00BE7B57">
        <w:rPr>
          <w:rFonts w:ascii="Times New Roman" w:hAnsi="Times New Roman" w:cs="Times New Roman"/>
          <w:sz w:val="28"/>
          <w:szCs w:val="28"/>
        </w:rPr>
        <w: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1" w:name="n2561"/>
      <w:bookmarkEnd w:id="31"/>
      <w:r w:rsidRPr="00BE7B57">
        <w:rPr>
          <w:rFonts w:ascii="Times New Roman" w:hAnsi="Times New Roman" w:cs="Times New Roman"/>
          <w:i/>
          <w:iCs/>
          <w:sz w:val="28"/>
          <w:szCs w:val="28"/>
        </w:rPr>
        <w:t>{Стаття 365 із змінами, внесеними згідно із Законами </w:t>
      </w:r>
      <w:hyperlink r:id="rId60" w:tgtFrame="_blank" w:history="1">
        <w:r w:rsidRPr="00BE7B57">
          <w:rPr>
            <w:rStyle w:val="a4"/>
            <w:rFonts w:ascii="Times New Roman" w:hAnsi="Times New Roman" w:cs="Times New Roman"/>
            <w:i/>
            <w:iCs/>
            <w:sz w:val="28"/>
            <w:szCs w:val="28"/>
          </w:rPr>
          <w:t>№ 270-VI від 15.04.2008</w:t>
        </w:r>
      </w:hyperlink>
      <w:r w:rsidRPr="00BE7B57">
        <w:rPr>
          <w:rFonts w:ascii="Times New Roman" w:hAnsi="Times New Roman" w:cs="Times New Roman"/>
          <w:i/>
          <w:iCs/>
          <w:sz w:val="28"/>
          <w:szCs w:val="28"/>
        </w:rPr>
        <w:t>, </w:t>
      </w:r>
      <w:hyperlink r:id="rId61"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w:t>
      </w:r>
      <w:hyperlink r:id="rId62"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Законів </w:t>
      </w:r>
      <w:hyperlink r:id="rId63"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w:t>
      </w:r>
      <w:hyperlink r:id="rId64" w:anchor="n13" w:tgtFrame="_blank" w:history="1">
        <w:r w:rsidRPr="00BE7B57">
          <w:rPr>
            <w:rStyle w:val="a4"/>
            <w:rFonts w:ascii="Times New Roman" w:hAnsi="Times New Roman" w:cs="Times New Roman"/>
            <w:i/>
            <w:iCs/>
            <w:sz w:val="28"/>
            <w:szCs w:val="28"/>
          </w:rPr>
          <w:t>№ 746-VII від 21.02.2014</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32" w:name="n2562"/>
      <w:bookmarkEnd w:id="32"/>
      <w:r w:rsidRPr="00BE7B57">
        <w:rPr>
          <w:rFonts w:ascii="Times New Roman" w:hAnsi="Times New Roman" w:cs="Times New Roman"/>
          <w:i/>
          <w:iCs/>
          <w:sz w:val="28"/>
          <w:szCs w:val="28"/>
        </w:rPr>
        <w:t>{Статтю 365</w:t>
      </w:r>
      <w:r w:rsidRPr="00BE7B57">
        <w:rPr>
          <w:rFonts w:ascii="Times New Roman" w:hAnsi="Times New Roman" w:cs="Times New Roman"/>
          <w:b/>
          <w:bCs/>
          <w:sz w:val="28"/>
          <w:szCs w:val="28"/>
          <w:vertAlign w:val="superscript"/>
        </w:rPr>
        <w:t>-1</w:t>
      </w:r>
      <w:r w:rsidRPr="00BE7B57">
        <w:rPr>
          <w:rFonts w:ascii="Times New Roman" w:hAnsi="Times New Roman" w:cs="Times New Roman"/>
          <w:i/>
          <w:iCs/>
          <w:sz w:val="28"/>
          <w:szCs w:val="28"/>
        </w:rPr>
        <w:t> виключено на підставі Закону </w:t>
      </w:r>
      <w:hyperlink r:id="rId65" w:anchor="n21" w:tgtFrame="_blank" w:history="1">
        <w:r w:rsidRPr="00BE7B57">
          <w:rPr>
            <w:rStyle w:val="a4"/>
            <w:rFonts w:ascii="Times New Roman" w:hAnsi="Times New Roman" w:cs="Times New Roman"/>
            <w:i/>
            <w:iCs/>
            <w:sz w:val="28"/>
            <w:szCs w:val="28"/>
          </w:rPr>
          <w:t>№ 746-VII від 21.02.2014</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3" w:name="n2563"/>
      <w:bookmarkEnd w:id="33"/>
      <w:r w:rsidRPr="00BE7B57">
        <w:rPr>
          <w:rFonts w:ascii="Times New Roman" w:hAnsi="Times New Roman" w:cs="Times New Roman"/>
          <w:b/>
          <w:bCs/>
          <w:sz w:val="28"/>
          <w:szCs w:val="28"/>
        </w:rPr>
        <w:lastRenderedPageBreak/>
        <w:t>Стаття 365</w:t>
      </w:r>
      <w:r w:rsidRPr="00BE7B57">
        <w:rPr>
          <w:rFonts w:ascii="Times New Roman" w:hAnsi="Times New Roman" w:cs="Times New Roman"/>
          <w:b/>
          <w:bCs/>
          <w:sz w:val="28"/>
          <w:szCs w:val="28"/>
          <w:vertAlign w:val="superscript"/>
        </w:rPr>
        <w:t>-2</w:t>
      </w:r>
      <w:r w:rsidRPr="00BE7B57">
        <w:rPr>
          <w:rFonts w:ascii="Times New Roman" w:hAnsi="Times New Roman" w:cs="Times New Roman"/>
          <w:b/>
          <w:bCs/>
          <w:sz w:val="28"/>
          <w:szCs w:val="28"/>
        </w:rPr>
        <w:t>.</w:t>
      </w:r>
      <w:r w:rsidRPr="00BE7B57">
        <w:rPr>
          <w:rFonts w:ascii="Times New Roman" w:hAnsi="Times New Roman" w:cs="Times New Roman"/>
          <w:sz w:val="28"/>
          <w:szCs w:val="28"/>
        </w:rPr>
        <w:t> Зловживання повноваженнями особами, які надають публічні послуги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4" w:name="n2564"/>
      <w:bookmarkEnd w:id="34"/>
      <w:r w:rsidRPr="00BE7B57">
        <w:rPr>
          <w:rFonts w:ascii="Times New Roman" w:hAnsi="Times New Roman" w:cs="Times New Roman"/>
          <w:sz w:val="28"/>
          <w:szCs w:val="28"/>
        </w:rPr>
        <w:t>1. Зловживання своїми повноваженнями аудитором, нотаріусом, оцінювачем, уповноваженою особою або службовою особою Фонду гарантування вкладів фізичних осіб,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5" w:name="n2565"/>
      <w:bookmarkEnd w:id="35"/>
      <w:r w:rsidRPr="00BE7B57">
        <w:rPr>
          <w:rFonts w:ascii="Times New Roman" w:hAnsi="Times New Roman" w:cs="Times New Roman"/>
          <w:sz w:val="28"/>
          <w:szCs w:val="28"/>
        </w:rPr>
        <w:t>карається штрафом від двох тисяч до чотирьох тисяч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6" w:name="n2566"/>
      <w:bookmarkEnd w:id="36"/>
      <w:r w:rsidRPr="00BE7B57">
        <w:rPr>
          <w:rFonts w:ascii="Times New Roman" w:hAnsi="Times New Roman" w:cs="Times New Roman"/>
          <w:sz w:val="28"/>
          <w:szCs w:val="28"/>
        </w:rPr>
        <w:t>2. Те саме діяння, вчинене стосовно неповнолітньої чи недієздатної особи, особи похилого віку або повторно,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7" w:name="n2567"/>
      <w:bookmarkEnd w:id="37"/>
      <w:r w:rsidRPr="00BE7B57">
        <w:rPr>
          <w:rFonts w:ascii="Times New Roman" w:hAnsi="Times New Roman" w:cs="Times New Roman"/>
          <w:sz w:val="28"/>
          <w:szCs w:val="28"/>
        </w:rP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8" w:name="n2568"/>
      <w:bookmarkEnd w:id="38"/>
      <w:r w:rsidRPr="00BE7B57">
        <w:rPr>
          <w:rFonts w:ascii="Times New Roman" w:hAnsi="Times New Roman" w:cs="Times New Roman"/>
          <w:sz w:val="28"/>
          <w:szCs w:val="28"/>
        </w:rPr>
        <w:t>3. Дії, передбачені частинами першою або другою цієї статті, якщо вони спричинили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39" w:name="n2569"/>
      <w:bookmarkEnd w:id="39"/>
      <w:r w:rsidRPr="00BE7B57">
        <w:rPr>
          <w:rFonts w:ascii="Times New Roman" w:hAnsi="Times New Roman" w:cs="Times New Roman"/>
          <w:sz w:val="28"/>
          <w:szCs w:val="28"/>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0" w:name="n2570"/>
      <w:bookmarkEnd w:id="40"/>
      <w:r w:rsidRPr="00BE7B57">
        <w:rPr>
          <w:rFonts w:ascii="Times New Roman" w:hAnsi="Times New Roman" w:cs="Times New Roman"/>
          <w:i/>
          <w:iCs/>
          <w:sz w:val="28"/>
          <w:szCs w:val="28"/>
        </w:rPr>
        <w:t>{Кодекс доповнено статтею 365</w:t>
      </w:r>
      <w:r w:rsidRPr="00BE7B57">
        <w:rPr>
          <w:rFonts w:ascii="Times New Roman" w:hAnsi="Times New Roman" w:cs="Times New Roman"/>
          <w:b/>
          <w:bCs/>
          <w:sz w:val="28"/>
          <w:szCs w:val="28"/>
          <w:vertAlign w:val="superscript"/>
        </w:rPr>
        <w:t>-2</w:t>
      </w:r>
      <w:r w:rsidRPr="00BE7B57">
        <w:rPr>
          <w:rFonts w:ascii="Times New Roman" w:hAnsi="Times New Roman" w:cs="Times New Roman"/>
          <w:i/>
          <w:iCs/>
          <w:sz w:val="28"/>
          <w:szCs w:val="28"/>
        </w:rPr>
        <w:t> згідно із Законом </w:t>
      </w:r>
      <w:hyperlink r:id="rId66"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67" w:tgtFrame="_blank" w:history="1">
        <w:r w:rsidRPr="00BE7B57">
          <w:rPr>
            <w:rStyle w:val="a4"/>
            <w:rFonts w:ascii="Times New Roman" w:hAnsi="Times New Roman" w:cs="Times New Roman"/>
            <w:i/>
            <w:iCs/>
            <w:sz w:val="28"/>
            <w:szCs w:val="28"/>
          </w:rPr>
          <w:t>№ 4025-VI від 15.11.2011</w:t>
        </w:r>
      </w:hyperlink>
      <w:r w:rsidRPr="00BE7B57">
        <w:rPr>
          <w:rFonts w:ascii="Times New Roman" w:hAnsi="Times New Roman" w:cs="Times New Roman"/>
          <w:i/>
          <w:iCs/>
          <w:sz w:val="28"/>
          <w:szCs w:val="28"/>
        </w:rPr>
        <w:t>, </w:t>
      </w:r>
      <w:hyperlink r:id="rId68" w:anchor="n78"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sz w:val="28"/>
          <w:szCs w:val="28"/>
        </w:rPr>
        <w:t>, </w:t>
      </w:r>
      <w:hyperlink r:id="rId69" w:anchor="n32" w:tgtFrame="_blank" w:history="1">
        <w:r w:rsidRPr="00BE7B57">
          <w:rPr>
            <w:rStyle w:val="a4"/>
            <w:rFonts w:ascii="Times New Roman" w:hAnsi="Times New Roman" w:cs="Times New Roman"/>
            <w:i/>
            <w:iCs/>
            <w:sz w:val="28"/>
            <w:szCs w:val="28"/>
          </w:rPr>
          <w:t>№ 629-VIII від 16.07.2015</w:t>
        </w:r>
      </w:hyperlink>
      <w:r w:rsidRPr="00BE7B57">
        <w:rPr>
          <w:rFonts w:ascii="Times New Roman" w:hAnsi="Times New Roman" w:cs="Times New Roman"/>
          <w:i/>
          <w:iCs/>
          <w:sz w:val="28"/>
          <w:szCs w:val="28"/>
        </w:rPr>
        <w:t>, </w:t>
      </w:r>
      <w:hyperlink r:id="rId70" w:anchor="n37"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sz w:val="28"/>
          <w:szCs w:val="28"/>
        </w:rPr>
        <w:t>,</w:t>
      </w:r>
      <w:r w:rsidRPr="00BE7B57">
        <w:rPr>
          <w:rFonts w:ascii="Times New Roman" w:hAnsi="Times New Roman" w:cs="Times New Roman"/>
          <w:i/>
          <w:iCs/>
          <w:sz w:val="28"/>
          <w:szCs w:val="28"/>
        </w:rPr>
        <w:t> </w:t>
      </w:r>
      <w:hyperlink r:id="rId71" w:anchor="n521" w:tgtFrame="_blank" w:history="1">
        <w:r w:rsidRPr="00BE7B57">
          <w:rPr>
            <w:rStyle w:val="a4"/>
            <w:rFonts w:ascii="Times New Roman" w:hAnsi="Times New Roman" w:cs="Times New Roman"/>
            <w:i/>
            <w:iCs/>
            <w:sz w:val="28"/>
            <w:szCs w:val="28"/>
          </w:rPr>
          <w:t>№ 1403-VIII від 02.06.2016</w:t>
        </w:r>
      </w:hyperlink>
      <w:r w:rsidRPr="00BE7B57">
        <w:rPr>
          <w:rFonts w:ascii="Times New Roman" w:hAnsi="Times New Roman" w:cs="Times New Roman"/>
          <w:i/>
          <w:iCs/>
          <w:sz w:val="28"/>
          <w:szCs w:val="28"/>
        </w:rPr>
        <w:t>, </w:t>
      </w:r>
      <w:hyperlink r:id="rId72" w:anchor="n33" w:tgtFrame="_blank" w:history="1">
        <w:r w:rsidRPr="00BE7B57">
          <w:rPr>
            <w:rStyle w:val="a4"/>
            <w:rFonts w:ascii="Times New Roman" w:hAnsi="Times New Roman" w:cs="Times New Roman"/>
            <w:i/>
            <w:iCs/>
            <w:sz w:val="28"/>
            <w:szCs w:val="28"/>
          </w:rPr>
          <w:t>№ 1666-VIII від 06.10.2016</w:t>
        </w:r>
      </w:hyperlink>
      <w:r w:rsidRPr="00BE7B57">
        <w:rPr>
          <w:rFonts w:ascii="Times New Roman" w:hAnsi="Times New Roman" w:cs="Times New Roman"/>
          <w:i/>
          <w:iCs/>
          <w:sz w:val="28"/>
          <w:szCs w:val="28"/>
        </w:rPr>
        <w:t>, </w:t>
      </w:r>
      <w:hyperlink r:id="rId73" w:anchor="n459"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sz w:val="28"/>
          <w:szCs w:val="28"/>
        </w:rPr>
        <w:t>, </w:t>
      </w:r>
      <w:hyperlink r:id="rId74" w:anchor="n37" w:tgtFrame="_blank" w:history="1">
        <w:r w:rsidRPr="00BE7B57">
          <w:rPr>
            <w:rStyle w:val="a4"/>
            <w:rFonts w:ascii="Times New Roman" w:hAnsi="Times New Roman" w:cs="Times New Roman"/>
            <w:i/>
            <w:iCs/>
            <w:sz w:val="28"/>
            <w:szCs w:val="28"/>
          </w:rPr>
          <w:t>№ 3233-IX від 13.07.2023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1" w:name="n3754"/>
      <w:bookmarkEnd w:id="41"/>
      <w:r w:rsidRPr="00BE7B57">
        <w:rPr>
          <w:rFonts w:ascii="Times New Roman" w:hAnsi="Times New Roman" w:cs="Times New Roman"/>
          <w:b/>
          <w:bCs/>
          <w:sz w:val="28"/>
          <w:szCs w:val="28"/>
        </w:rPr>
        <w:t>Стаття 365</w:t>
      </w:r>
      <w:r w:rsidRPr="00BE7B57">
        <w:rPr>
          <w:rFonts w:ascii="Times New Roman" w:hAnsi="Times New Roman" w:cs="Times New Roman"/>
          <w:b/>
          <w:bCs/>
          <w:sz w:val="28"/>
          <w:szCs w:val="28"/>
          <w:vertAlign w:val="superscript"/>
        </w:rPr>
        <w:t>-3</w:t>
      </w:r>
      <w:r w:rsidRPr="00BE7B57">
        <w:rPr>
          <w:rFonts w:ascii="Times New Roman" w:hAnsi="Times New Roman" w:cs="Times New Roman"/>
          <w:b/>
          <w:bCs/>
          <w:sz w:val="28"/>
          <w:szCs w:val="28"/>
        </w:rPr>
        <w:t>.</w:t>
      </w:r>
      <w:r w:rsidRPr="00BE7B57">
        <w:rPr>
          <w:rFonts w:ascii="Times New Roman" w:hAnsi="Times New Roman" w:cs="Times New Roman"/>
          <w:sz w:val="28"/>
          <w:szCs w:val="28"/>
        </w:rPr>
        <w:t> Бездіяльність працівника правоохоронного органу щодо незаконної діяльності з організації або проведення азартних ігор, лотерей</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2" w:name="n3755"/>
      <w:bookmarkEnd w:id="42"/>
      <w:r w:rsidRPr="00BE7B57">
        <w:rPr>
          <w:rFonts w:ascii="Times New Roman" w:hAnsi="Times New Roman" w:cs="Times New Roman"/>
          <w:sz w:val="28"/>
          <w:szCs w:val="28"/>
        </w:rPr>
        <w:t>1. Бездіяльність працівника правоохоронного органу щодо незаконної діяльності з організації або проведення азартних ігор, лотерей, тобто умисне з корисливих мотивів чи в інших особистих інтересах або в інтересах третіх осіб невжиття передбачених законодавством заходів за заявою (повідомленням) про вчинення незаконної діяльності з організації або проведення азартних ігор, лотерей або приховування виявленої ним незаконної діяльності з організації або проведення азартних ігор, лотерей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3" w:name="n3756"/>
      <w:bookmarkEnd w:id="43"/>
      <w:r w:rsidRPr="00BE7B57">
        <w:rPr>
          <w:rFonts w:ascii="Times New Roman" w:hAnsi="Times New Roman" w:cs="Times New Roman"/>
          <w:sz w:val="28"/>
          <w:szCs w:val="28"/>
        </w:rPr>
        <w:t>карається позбавленням волі на строк від шести до восьми років з позбавленням права обіймати певні посади або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4" w:name="n3753"/>
      <w:bookmarkEnd w:id="44"/>
      <w:r w:rsidRPr="00BE7B57">
        <w:rPr>
          <w:rFonts w:ascii="Times New Roman" w:hAnsi="Times New Roman" w:cs="Times New Roman"/>
          <w:i/>
          <w:iCs/>
          <w:sz w:val="28"/>
          <w:szCs w:val="28"/>
        </w:rPr>
        <w:lastRenderedPageBreak/>
        <w:t>{Кодекс доповнено статтею 365</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згідно із Законом </w:t>
      </w:r>
      <w:hyperlink r:id="rId75" w:anchor="n1027" w:tgtFrame="_blank" w:history="1">
        <w:r w:rsidRPr="00BE7B57">
          <w:rPr>
            <w:rStyle w:val="a4"/>
            <w:rFonts w:ascii="Times New Roman" w:hAnsi="Times New Roman" w:cs="Times New Roman"/>
            <w:i/>
            <w:iCs/>
            <w:sz w:val="28"/>
            <w:szCs w:val="28"/>
          </w:rPr>
          <w:t>№ 768-IX від 14.07.2020</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5" w:name="n2571"/>
      <w:bookmarkEnd w:id="45"/>
      <w:r w:rsidRPr="00BE7B57">
        <w:rPr>
          <w:rFonts w:ascii="Times New Roman" w:hAnsi="Times New Roman" w:cs="Times New Roman"/>
          <w:b/>
          <w:bCs/>
          <w:sz w:val="28"/>
          <w:szCs w:val="28"/>
        </w:rPr>
        <w:t>Стаття 366.</w:t>
      </w:r>
      <w:r w:rsidRPr="00BE7B57">
        <w:rPr>
          <w:rFonts w:ascii="Times New Roman" w:hAnsi="Times New Roman" w:cs="Times New Roman"/>
          <w:sz w:val="28"/>
          <w:szCs w:val="28"/>
        </w:rPr>
        <w:t> Службове підроблення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6" w:name="n2572"/>
      <w:bookmarkEnd w:id="46"/>
      <w:r w:rsidRPr="00BE7B57">
        <w:rPr>
          <w:rFonts w:ascii="Times New Roman" w:hAnsi="Times New Roman" w:cs="Times New Roman"/>
          <w:sz w:val="28"/>
          <w:szCs w:val="28"/>
        </w:rPr>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7" w:name="n2573"/>
      <w:bookmarkEnd w:id="47"/>
      <w:r w:rsidRPr="00BE7B57">
        <w:rPr>
          <w:rFonts w:ascii="Times New Roman" w:hAnsi="Times New Roman" w:cs="Times New Roman"/>
          <w:sz w:val="28"/>
          <w:szCs w:val="28"/>
        </w:rPr>
        <w:t>караються штрафом від двох тисяч до чотирьох тисяч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8" w:name="n2574"/>
      <w:bookmarkEnd w:id="48"/>
      <w:r w:rsidRPr="00BE7B57">
        <w:rPr>
          <w:rFonts w:ascii="Times New Roman" w:hAnsi="Times New Roman" w:cs="Times New Roman"/>
          <w:sz w:val="28"/>
          <w:szCs w:val="28"/>
        </w:rPr>
        <w:t>2. Ті самі діяння, якщо вони спричинили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49" w:name="n2575"/>
      <w:bookmarkEnd w:id="49"/>
      <w:r w:rsidRPr="00BE7B57">
        <w:rPr>
          <w:rFonts w:ascii="Times New Roman" w:hAnsi="Times New Roman" w:cs="Times New Roman"/>
          <w:sz w:val="28"/>
          <w:szCs w:val="28"/>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0" w:name="n2576"/>
      <w:bookmarkEnd w:id="50"/>
      <w:r w:rsidRPr="00BE7B57">
        <w:rPr>
          <w:rFonts w:ascii="Times New Roman" w:hAnsi="Times New Roman" w:cs="Times New Roman"/>
          <w:i/>
          <w:iCs/>
          <w:sz w:val="28"/>
          <w:szCs w:val="28"/>
        </w:rPr>
        <w:t>{Стаття 366 із змінами, внесеними згідно із Законами </w:t>
      </w:r>
      <w:hyperlink r:id="rId76"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 зміни втратили чинність на підставі Закону </w:t>
      </w:r>
      <w:hyperlink r:id="rId77"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Закону </w:t>
      </w:r>
      <w:hyperlink r:id="rId78"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79" w:anchor="n25" w:tgtFrame="_blank" w:history="1">
        <w:r w:rsidRPr="00BE7B57">
          <w:rPr>
            <w:rStyle w:val="a4"/>
            <w:rFonts w:ascii="Times New Roman" w:hAnsi="Times New Roman" w:cs="Times New Roman"/>
            <w:i/>
            <w:iCs/>
            <w:sz w:val="28"/>
            <w:szCs w:val="28"/>
          </w:rPr>
          <w:t>№ 222-VII від 18.04.2013</w:t>
        </w:r>
      </w:hyperlink>
      <w:r w:rsidRPr="00BE7B57">
        <w:rPr>
          <w:rFonts w:ascii="Times New Roman" w:hAnsi="Times New Roman" w:cs="Times New Roman"/>
          <w:i/>
          <w:iCs/>
          <w:sz w:val="28"/>
          <w:szCs w:val="28"/>
        </w:rPr>
        <w:t>, </w:t>
      </w:r>
      <w:hyperlink r:id="rId80" w:anchor="n85"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w:t>
      </w:r>
      <w:hyperlink r:id="rId81" w:anchor="n461"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51" w:name="n3155"/>
      <w:bookmarkEnd w:id="51"/>
      <w:r w:rsidRPr="00BE7B57">
        <w:rPr>
          <w:rFonts w:ascii="Times New Roman" w:hAnsi="Times New Roman" w:cs="Times New Roman"/>
          <w:i/>
          <w:iCs/>
          <w:sz w:val="28"/>
          <w:szCs w:val="28"/>
        </w:rPr>
        <w:t>{Статтю 366</w:t>
      </w:r>
      <w:r w:rsidRPr="00BE7B57">
        <w:rPr>
          <w:rFonts w:ascii="Times New Roman" w:hAnsi="Times New Roman" w:cs="Times New Roman"/>
          <w:b/>
          <w:bCs/>
          <w:sz w:val="28"/>
          <w:szCs w:val="28"/>
          <w:vertAlign w:val="superscript"/>
        </w:rPr>
        <w:t>-1</w:t>
      </w:r>
      <w:r w:rsidRPr="00BE7B57">
        <w:rPr>
          <w:rFonts w:ascii="Times New Roman" w:hAnsi="Times New Roman" w:cs="Times New Roman"/>
          <w:i/>
          <w:iCs/>
          <w:sz w:val="28"/>
          <w:szCs w:val="28"/>
        </w:rPr>
        <w:t> виключено на підставі Закону </w:t>
      </w:r>
      <w:hyperlink r:id="rId82" w:anchor="n15" w:tgtFrame="_blank" w:history="1">
        <w:r w:rsidRPr="00BE7B57">
          <w:rPr>
            <w:rStyle w:val="a4"/>
            <w:rFonts w:ascii="Times New Roman" w:hAnsi="Times New Roman" w:cs="Times New Roman"/>
            <w:i/>
            <w:iCs/>
            <w:sz w:val="28"/>
            <w:szCs w:val="28"/>
          </w:rPr>
          <w:t>№ 1074-IX від 04.12.2020</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2" w:name="n3761"/>
      <w:bookmarkEnd w:id="52"/>
      <w:r w:rsidRPr="00BE7B57">
        <w:rPr>
          <w:rFonts w:ascii="Times New Roman" w:hAnsi="Times New Roman" w:cs="Times New Roman"/>
          <w:b/>
          <w:bCs/>
          <w:sz w:val="28"/>
          <w:szCs w:val="28"/>
        </w:rPr>
        <w:t>Стаття 366</w:t>
      </w:r>
      <w:r w:rsidRPr="00BE7B57">
        <w:rPr>
          <w:rFonts w:ascii="Times New Roman" w:hAnsi="Times New Roman" w:cs="Times New Roman"/>
          <w:b/>
          <w:bCs/>
          <w:sz w:val="28"/>
          <w:szCs w:val="28"/>
          <w:vertAlign w:val="superscript"/>
        </w:rPr>
        <w:t>-2</w:t>
      </w:r>
      <w:r w:rsidRPr="00BE7B57">
        <w:rPr>
          <w:rFonts w:ascii="Times New Roman" w:hAnsi="Times New Roman" w:cs="Times New Roman"/>
          <w:b/>
          <w:bCs/>
          <w:sz w:val="28"/>
          <w:szCs w:val="28"/>
        </w:rPr>
        <w:t>. </w:t>
      </w:r>
      <w:r w:rsidRPr="00BE7B57">
        <w:rPr>
          <w:rFonts w:ascii="Times New Roman" w:hAnsi="Times New Roman" w:cs="Times New Roman"/>
          <w:sz w:val="28"/>
          <w:szCs w:val="28"/>
        </w:rPr>
        <w:t>Декларування недостовірної інформації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3" w:name="n3762"/>
      <w:bookmarkEnd w:id="53"/>
      <w:r w:rsidRPr="00BE7B57">
        <w:rPr>
          <w:rFonts w:ascii="Times New Roman" w:hAnsi="Times New Roman" w:cs="Times New Roman"/>
          <w:sz w:val="28"/>
          <w:szCs w:val="28"/>
        </w:rPr>
        <w:t>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83" w:tgtFrame="_blank" w:history="1">
        <w:r w:rsidRPr="00BE7B57">
          <w:rPr>
            <w:rStyle w:val="a4"/>
            <w:rFonts w:ascii="Times New Roman" w:hAnsi="Times New Roman" w:cs="Times New Roman"/>
            <w:sz w:val="28"/>
            <w:szCs w:val="28"/>
          </w:rPr>
          <w:t>Законом України</w:t>
        </w:r>
      </w:hyperlink>
      <w:r w:rsidRPr="00BE7B57">
        <w:rPr>
          <w:rFonts w:ascii="Times New Roman" w:hAnsi="Times New Roman" w:cs="Times New Roman"/>
          <w:sz w:val="28"/>
          <w:szCs w:val="28"/>
        </w:rPr>
        <w:t> "Про запобігання корупції", якщо такі відомості відрізняються від достовірних на суму від 500 до 2000 прожиткових мінімумів для працездатних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4" w:name="n3763"/>
      <w:bookmarkEnd w:id="54"/>
      <w:r w:rsidRPr="00BE7B57">
        <w:rPr>
          <w:rFonts w:ascii="Times New Roman" w:hAnsi="Times New Roman" w:cs="Times New Roman"/>
          <w:sz w:val="28"/>
          <w:szCs w:val="28"/>
        </w:rPr>
        <w:t>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5" w:name="n3764"/>
      <w:bookmarkEnd w:id="55"/>
      <w:r w:rsidRPr="00BE7B57">
        <w:rPr>
          <w:rFonts w:ascii="Times New Roman" w:hAnsi="Times New Roman" w:cs="Times New Roman"/>
          <w:sz w:val="28"/>
          <w:szCs w:val="28"/>
        </w:rPr>
        <w:t>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84" w:tgtFrame="_blank" w:history="1">
        <w:r w:rsidRPr="00BE7B57">
          <w:rPr>
            <w:rStyle w:val="a4"/>
            <w:rFonts w:ascii="Times New Roman" w:hAnsi="Times New Roman" w:cs="Times New Roman"/>
            <w:sz w:val="28"/>
            <w:szCs w:val="28"/>
          </w:rPr>
          <w:t>Законом України</w:t>
        </w:r>
      </w:hyperlink>
      <w:r w:rsidRPr="00BE7B57">
        <w:rPr>
          <w:rFonts w:ascii="Times New Roman" w:hAnsi="Times New Roman" w:cs="Times New Roman"/>
          <w:sz w:val="28"/>
          <w:szCs w:val="28"/>
        </w:rPr>
        <w:t> "Про запобігання корупції", якщо такі відомості відрізняються від достовірних на суму понад 2000 прожиткових мінімумів для працездатних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6" w:name="n3765"/>
      <w:bookmarkEnd w:id="56"/>
      <w:r w:rsidRPr="00BE7B57">
        <w:rPr>
          <w:rFonts w:ascii="Times New Roman" w:hAnsi="Times New Roman" w:cs="Times New Roman"/>
          <w:sz w:val="28"/>
          <w:szCs w:val="28"/>
        </w:rPr>
        <w:t>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7" w:name="n3766"/>
      <w:bookmarkEnd w:id="57"/>
      <w:r w:rsidRPr="00BE7B57">
        <w:rPr>
          <w:rFonts w:ascii="Times New Roman" w:hAnsi="Times New Roman" w:cs="Times New Roman"/>
          <w:b/>
          <w:bCs/>
          <w:sz w:val="28"/>
          <w:szCs w:val="28"/>
        </w:rPr>
        <w:t>Примітка. </w:t>
      </w:r>
      <w:r w:rsidRPr="00BE7B57">
        <w:rPr>
          <w:rFonts w:ascii="Times New Roman" w:hAnsi="Times New Roman" w:cs="Times New Roman"/>
          <w:sz w:val="28"/>
          <w:szCs w:val="28"/>
        </w:rPr>
        <w:t>Суб’єктами декларування у цій статті та </w:t>
      </w:r>
      <w:hyperlink r:id="rId85" w:anchor="n3767" w:history="1">
        <w:r w:rsidRPr="00BE7B57">
          <w:rPr>
            <w:rStyle w:val="a4"/>
            <w:rFonts w:ascii="Times New Roman" w:hAnsi="Times New Roman" w:cs="Times New Roman"/>
            <w:sz w:val="28"/>
            <w:szCs w:val="28"/>
          </w:rPr>
          <w:t>статті 366</w:t>
        </w:r>
      </w:hyperlink>
      <w:hyperlink r:id="rId86" w:anchor="n3767" w:history="1">
        <w:r w:rsidRPr="00BE7B57">
          <w:rPr>
            <w:rStyle w:val="a4"/>
            <w:rFonts w:ascii="Times New Roman" w:hAnsi="Times New Roman" w:cs="Times New Roman"/>
            <w:b/>
            <w:bCs/>
            <w:sz w:val="28"/>
            <w:szCs w:val="28"/>
            <w:vertAlign w:val="superscript"/>
          </w:rPr>
          <w:t>-3</w:t>
        </w:r>
      </w:hyperlink>
      <w:r w:rsidRPr="00BE7B57">
        <w:rPr>
          <w:rFonts w:ascii="Times New Roman" w:hAnsi="Times New Roman" w:cs="Times New Roman"/>
          <w:sz w:val="28"/>
          <w:szCs w:val="28"/>
        </w:rPr>
        <w:t> цього Кодексу є особи, які відповідно до частин </w:t>
      </w:r>
      <w:hyperlink r:id="rId87" w:anchor="n440" w:tgtFrame="_blank" w:history="1">
        <w:r w:rsidRPr="00BE7B57">
          <w:rPr>
            <w:rStyle w:val="a4"/>
            <w:rFonts w:ascii="Times New Roman" w:hAnsi="Times New Roman" w:cs="Times New Roman"/>
            <w:sz w:val="28"/>
            <w:szCs w:val="28"/>
          </w:rPr>
          <w:t>першої</w:t>
        </w:r>
      </w:hyperlink>
      <w:r w:rsidRPr="00BE7B57">
        <w:rPr>
          <w:rFonts w:ascii="Times New Roman" w:hAnsi="Times New Roman" w:cs="Times New Roman"/>
          <w:sz w:val="28"/>
          <w:szCs w:val="28"/>
        </w:rPr>
        <w:t> та </w:t>
      </w:r>
      <w:hyperlink r:id="rId88" w:anchor="n441" w:tgtFrame="_blank" w:history="1">
        <w:r w:rsidRPr="00BE7B57">
          <w:rPr>
            <w:rStyle w:val="a4"/>
            <w:rFonts w:ascii="Times New Roman" w:hAnsi="Times New Roman" w:cs="Times New Roman"/>
            <w:sz w:val="28"/>
            <w:szCs w:val="28"/>
          </w:rPr>
          <w:t>другої</w:t>
        </w:r>
      </w:hyperlink>
      <w:r w:rsidRPr="00BE7B57">
        <w:rPr>
          <w:rFonts w:ascii="Times New Roman" w:hAnsi="Times New Roman" w:cs="Times New Roman"/>
          <w:sz w:val="28"/>
          <w:szCs w:val="28"/>
        </w:rPr>
        <w:t xml:space="preserve"> статті 45 Закону </w:t>
      </w:r>
      <w:r w:rsidRPr="00BE7B57">
        <w:rPr>
          <w:rFonts w:ascii="Times New Roman" w:hAnsi="Times New Roman" w:cs="Times New Roman"/>
          <w:sz w:val="28"/>
          <w:szCs w:val="28"/>
        </w:rPr>
        <w:lastRenderedPageBreak/>
        <w:t>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8" w:name="n3770"/>
      <w:bookmarkEnd w:id="58"/>
      <w:r w:rsidRPr="00BE7B57">
        <w:rPr>
          <w:rFonts w:ascii="Times New Roman" w:hAnsi="Times New Roman" w:cs="Times New Roman"/>
          <w:i/>
          <w:iCs/>
          <w:sz w:val="28"/>
          <w:szCs w:val="28"/>
        </w:rPr>
        <w:t>{Кодекс доповнено статтею 366</w:t>
      </w:r>
      <w:r w:rsidRPr="00BE7B57">
        <w:rPr>
          <w:rFonts w:ascii="Times New Roman" w:hAnsi="Times New Roman" w:cs="Times New Roman"/>
          <w:b/>
          <w:bCs/>
          <w:sz w:val="28"/>
          <w:szCs w:val="28"/>
          <w:vertAlign w:val="superscript"/>
        </w:rPr>
        <w:t>-2</w:t>
      </w:r>
      <w:r w:rsidRPr="00BE7B57">
        <w:rPr>
          <w:rFonts w:ascii="Times New Roman" w:hAnsi="Times New Roman" w:cs="Times New Roman"/>
          <w:i/>
          <w:iCs/>
          <w:sz w:val="28"/>
          <w:szCs w:val="28"/>
        </w:rPr>
        <w:t> згідно із Законом </w:t>
      </w:r>
      <w:hyperlink r:id="rId89" w:anchor="n16" w:tgtFrame="_blank" w:history="1">
        <w:r w:rsidRPr="00BE7B57">
          <w:rPr>
            <w:rStyle w:val="a4"/>
            <w:rFonts w:ascii="Times New Roman" w:hAnsi="Times New Roman" w:cs="Times New Roman"/>
            <w:i/>
            <w:iCs/>
            <w:sz w:val="28"/>
            <w:szCs w:val="28"/>
          </w:rPr>
          <w:t>№ 1074-IX від 04.12.2020</w:t>
        </w:r>
      </w:hyperlink>
      <w:r w:rsidRPr="00BE7B57">
        <w:rPr>
          <w:rFonts w:ascii="Times New Roman" w:hAnsi="Times New Roman" w:cs="Times New Roman"/>
          <w:i/>
          <w:iCs/>
          <w:sz w:val="28"/>
          <w:szCs w:val="28"/>
        </w:rPr>
        <w:t>; із змінами, внесеними згідно із Законом</w:t>
      </w:r>
      <w:hyperlink r:id="rId90" w:anchor="n21" w:tgtFrame="_blank" w:history="1">
        <w:r w:rsidRPr="00BE7B57">
          <w:rPr>
            <w:rStyle w:val="a4"/>
            <w:rFonts w:ascii="Times New Roman" w:hAnsi="Times New Roman" w:cs="Times New Roman"/>
            <w:sz w:val="28"/>
            <w:szCs w:val="28"/>
          </w:rPr>
          <w:t> </w:t>
        </w:r>
      </w:hyperlink>
      <w:hyperlink r:id="rId91" w:anchor="n26" w:tgtFrame="_blank" w:history="1">
        <w:r w:rsidRPr="00BE7B57">
          <w:rPr>
            <w:rStyle w:val="a4"/>
            <w:rFonts w:ascii="Times New Roman" w:hAnsi="Times New Roman" w:cs="Times New Roman"/>
            <w:i/>
            <w:iCs/>
            <w:sz w:val="28"/>
            <w:szCs w:val="28"/>
          </w:rPr>
          <w:t>№ 1576-IX від 29.06.2021</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59" w:name="n3767"/>
      <w:bookmarkEnd w:id="59"/>
      <w:r w:rsidRPr="00BE7B57">
        <w:rPr>
          <w:rFonts w:ascii="Times New Roman" w:hAnsi="Times New Roman" w:cs="Times New Roman"/>
          <w:b/>
          <w:bCs/>
          <w:sz w:val="28"/>
          <w:szCs w:val="28"/>
        </w:rPr>
        <w:t>Стаття 366</w:t>
      </w:r>
      <w:r w:rsidRPr="00BE7B57">
        <w:rPr>
          <w:rFonts w:ascii="Times New Roman" w:hAnsi="Times New Roman" w:cs="Times New Roman"/>
          <w:b/>
          <w:bCs/>
          <w:sz w:val="28"/>
          <w:szCs w:val="28"/>
          <w:vertAlign w:val="superscript"/>
        </w:rPr>
        <w:t>-3</w:t>
      </w:r>
      <w:r w:rsidRPr="00BE7B57">
        <w:rPr>
          <w:rFonts w:ascii="Times New Roman" w:hAnsi="Times New Roman" w:cs="Times New Roman"/>
          <w:b/>
          <w:bCs/>
          <w:sz w:val="28"/>
          <w:szCs w:val="28"/>
        </w:rPr>
        <w:t>. </w:t>
      </w:r>
      <w:r w:rsidRPr="00BE7B57">
        <w:rPr>
          <w:rFonts w:ascii="Times New Roman" w:hAnsi="Times New Roman" w:cs="Times New Roman"/>
          <w:sz w:val="28"/>
          <w:szCs w:val="28"/>
        </w:rPr>
        <w:t>Неподання суб’єктом декларування декларації особи, уповноваженої на виконання функцій держави або місцевого самоврядування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0" w:name="n3768"/>
      <w:bookmarkEnd w:id="60"/>
      <w:r w:rsidRPr="00BE7B57">
        <w:rPr>
          <w:rFonts w:ascii="Times New Roman" w:hAnsi="Times New Roman" w:cs="Times New Roman"/>
          <w:sz w:val="28"/>
          <w:szCs w:val="28"/>
        </w:rPr>
        <w:t>Умисне неподання суб’єктом декларування декларації особи, уповноваженої на виконання функцій держави або місцевого самоврядування, передбаченої </w:t>
      </w:r>
      <w:hyperlink r:id="rId92" w:tgtFrame="_blank" w:history="1">
        <w:r w:rsidRPr="00BE7B57">
          <w:rPr>
            <w:rStyle w:val="a4"/>
            <w:rFonts w:ascii="Times New Roman" w:hAnsi="Times New Roman" w:cs="Times New Roman"/>
            <w:sz w:val="28"/>
            <w:szCs w:val="28"/>
          </w:rPr>
          <w:t>Законом України</w:t>
        </w:r>
      </w:hyperlink>
      <w:r w:rsidRPr="00BE7B57">
        <w:rPr>
          <w:rFonts w:ascii="Times New Roman" w:hAnsi="Times New Roman" w:cs="Times New Roman"/>
          <w:sz w:val="28"/>
          <w:szCs w:val="28"/>
        </w:rPr>
        <w:t> "Про запобігання корупції",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1" w:name="n3769"/>
      <w:bookmarkEnd w:id="61"/>
      <w:r w:rsidRPr="00BE7B57">
        <w:rPr>
          <w:rFonts w:ascii="Times New Roman" w:hAnsi="Times New Roman" w:cs="Times New Roman"/>
          <w:sz w:val="28"/>
          <w:szCs w:val="28"/>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строком на один рік,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2" w:name="n3760"/>
      <w:bookmarkEnd w:id="62"/>
      <w:r w:rsidRPr="00BE7B57">
        <w:rPr>
          <w:rFonts w:ascii="Times New Roman" w:hAnsi="Times New Roman" w:cs="Times New Roman"/>
          <w:i/>
          <w:iCs/>
          <w:sz w:val="28"/>
          <w:szCs w:val="28"/>
        </w:rPr>
        <w:t>{Кодекс доповнено статтею 366</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згідно із Законом </w:t>
      </w:r>
      <w:hyperlink r:id="rId93" w:anchor="n16" w:tgtFrame="_blank" w:history="1">
        <w:r w:rsidRPr="00BE7B57">
          <w:rPr>
            <w:rStyle w:val="a4"/>
            <w:rFonts w:ascii="Times New Roman" w:hAnsi="Times New Roman" w:cs="Times New Roman"/>
            <w:i/>
            <w:iCs/>
            <w:sz w:val="28"/>
            <w:szCs w:val="28"/>
          </w:rPr>
          <w:t>№ 1074-IX від 04.12.2020</w:t>
        </w:r>
      </w:hyperlink>
      <w:r w:rsidRPr="00BE7B57">
        <w:rPr>
          <w:rFonts w:ascii="Times New Roman" w:hAnsi="Times New Roman" w:cs="Times New Roman"/>
          <w:i/>
          <w:iCs/>
          <w:sz w:val="28"/>
          <w:szCs w:val="28"/>
        </w:rPr>
        <w:t>; із змінами, внесеними згідно із Законом</w:t>
      </w:r>
      <w:hyperlink r:id="rId94" w:anchor="n21" w:tgtFrame="_blank" w:history="1">
        <w:r w:rsidRPr="00BE7B57">
          <w:rPr>
            <w:rStyle w:val="a4"/>
            <w:rFonts w:ascii="Times New Roman" w:hAnsi="Times New Roman" w:cs="Times New Roman"/>
            <w:sz w:val="28"/>
            <w:szCs w:val="28"/>
          </w:rPr>
          <w:t> </w:t>
        </w:r>
      </w:hyperlink>
      <w:hyperlink r:id="rId95" w:anchor="n35" w:tgtFrame="_blank" w:history="1">
        <w:r w:rsidRPr="00BE7B57">
          <w:rPr>
            <w:rStyle w:val="a4"/>
            <w:rFonts w:ascii="Times New Roman" w:hAnsi="Times New Roman" w:cs="Times New Roman"/>
            <w:i/>
            <w:iCs/>
            <w:sz w:val="28"/>
            <w:szCs w:val="28"/>
          </w:rPr>
          <w:t>№ 1576-IX від 29.06.2021</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3" w:name="n2577"/>
      <w:bookmarkEnd w:id="63"/>
      <w:r w:rsidRPr="00BE7B57">
        <w:rPr>
          <w:rFonts w:ascii="Times New Roman" w:hAnsi="Times New Roman" w:cs="Times New Roman"/>
          <w:b/>
          <w:bCs/>
          <w:sz w:val="28"/>
          <w:szCs w:val="28"/>
        </w:rPr>
        <w:t>Стаття 367.</w:t>
      </w:r>
      <w:r w:rsidRPr="00BE7B57">
        <w:rPr>
          <w:rFonts w:ascii="Times New Roman" w:hAnsi="Times New Roman" w:cs="Times New Roman"/>
          <w:sz w:val="28"/>
          <w:szCs w:val="28"/>
        </w:rPr>
        <w:t> Службова недбалість</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4" w:name="n2578"/>
      <w:bookmarkEnd w:id="64"/>
      <w:r w:rsidRPr="00BE7B57">
        <w:rPr>
          <w:rFonts w:ascii="Times New Roman" w:hAnsi="Times New Roman" w:cs="Times New Roman"/>
          <w:sz w:val="28"/>
          <w:szCs w:val="28"/>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5" w:name="n2579"/>
      <w:bookmarkEnd w:id="65"/>
      <w:r w:rsidRPr="00BE7B57">
        <w:rPr>
          <w:rFonts w:ascii="Times New Roman" w:hAnsi="Times New Roman" w:cs="Times New Roman"/>
          <w:sz w:val="28"/>
          <w:szCs w:val="28"/>
        </w:rPr>
        <w:t>карається штрафом від двох тисяч до чотирьох тисяч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6" w:name="n2580"/>
      <w:bookmarkEnd w:id="66"/>
      <w:r w:rsidRPr="00BE7B57">
        <w:rPr>
          <w:rFonts w:ascii="Times New Roman" w:hAnsi="Times New Roman" w:cs="Times New Roman"/>
          <w:sz w:val="28"/>
          <w:szCs w:val="28"/>
        </w:rPr>
        <w:t>2. Те саме діяння, якщо воно спричинило тяжкі наслідки,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7" w:name="n2581"/>
      <w:bookmarkEnd w:id="67"/>
      <w:r w:rsidRPr="00BE7B57">
        <w:rPr>
          <w:rFonts w:ascii="Times New Roman" w:hAnsi="Times New Roman" w:cs="Times New Roman"/>
          <w:sz w:val="28"/>
          <w:szCs w:val="28"/>
        </w:rPr>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8" w:name="n4052"/>
      <w:bookmarkEnd w:id="68"/>
      <w:r w:rsidRPr="00BE7B57">
        <w:rPr>
          <w:rFonts w:ascii="Times New Roman" w:hAnsi="Times New Roman" w:cs="Times New Roman"/>
          <w:sz w:val="28"/>
          <w:szCs w:val="28"/>
        </w:rPr>
        <w:t>3. Діяння, передбачене </w:t>
      </w:r>
      <w:hyperlink r:id="rId96" w:anchor="n2578" w:history="1">
        <w:r w:rsidRPr="00BE7B57">
          <w:rPr>
            <w:rStyle w:val="a4"/>
            <w:rFonts w:ascii="Times New Roman" w:hAnsi="Times New Roman" w:cs="Times New Roman"/>
            <w:sz w:val="28"/>
            <w:szCs w:val="28"/>
          </w:rPr>
          <w:t>частиною першою</w:t>
        </w:r>
      </w:hyperlink>
      <w:r w:rsidRPr="00BE7B57">
        <w:rPr>
          <w:rFonts w:ascii="Times New Roman" w:hAnsi="Times New Roman" w:cs="Times New Roman"/>
          <w:sz w:val="28"/>
          <w:szCs w:val="28"/>
        </w:rPr>
        <w:t> цієї статті, якщо воно спричинило загибель людини,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69" w:name="n4053"/>
      <w:bookmarkEnd w:id="69"/>
      <w:r w:rsidRPr="00BE7B57">
        <w:rPr>
          <w:rFonts w:ascii="Times New Roman" w:hAnsi="Times New Roman" w:cs="Times New Roman"/>
          <w:sz w:val="28"/>
          <w:szCs w:val="28"/>
        </w:rPr>
        <w:t>карається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та зі штрафом від двох тисяч до п’яти тисяч неоподатковуваних мінімумів доходів громадян або без такого.</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0" w:name="n2582"/>
      <w:bookmarkEnd w:id="70"/>
      <w:r w:rsidRPr="00BE7B57">
        <w:rPr>
          <w:rFonts w:ascii="Times New Roman" w:hAnsi="Times New Roman" w:cs="Times New Roman"/>
          <w:i/>
          <w:iCs/>
          <w:sz w:val="28"/>
          <w:szCs w:val="28"/>
        </w:rPr>
        <w:t>{Стаття 367 із змінами, внесеними згідно із Законами </w:t>
      </w:r>
      <w:hyperlink r:id="rId97"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w:t>
      </w:r>
      <w:hyperlink r:id="rId98"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Закону </w:t>
      </w:r>
      <w:hyperlink r:id="rId99"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100" w:anchor="n462"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101" w:anchor="n5" w:tgtFrame="_blank" w:history="1">
        <w:r w:rsidRPr="00BE7B57">
          <w:rPr>
            <w:rStyle w:val="a4"/>
            <w:rFonts w:ascii="Times New Roman" w:hAnsi="Times New Roman" w:cs="Times New Roman"/>
            <w:i/>
            <w:iCs/>
            <w:sz w:val="28"/>
            <w:szCs w:val="28"/>
          </w:rPr>
          <w:t>№ 3442-IX від 08.11.2023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1" w:name="n2583"/>
      <w:bookmarkEnd w:id="71"/>
      <w:r w:rsidRPr="00BE7B57">
        <w:rPr>
          <w:rFonts w:ascii="Times New Roman" w:hAnsi="Times New Roman" w:cs="Times New Roman"/>
          <w:b/>
          <w:bCs/>
          <w:sz w:val="28"/>
          <w:szCs w:val="28"/>
        </w:rPr>
        <w:t>Стаття 368.</w:t>
      </w:r>
      <w:r w:rsidRPr="00BE7B57">
        <w:rPr>
          <w:rFonts w:ascii="Times New Roman" w:hAnsi="Times New Roman" w:cs="Times New Roman"/>
          <w:sz w:val="28"/>
          <w:szCs w:val="28"/>
        </w:rPr>
        <w:t> Прийняття пропозиції, обіцянки або одержання неправомірної вигоди службовою особою</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2" w:name="n2584"/>
      <w:bookmarkEnd w:id="72"/>
      <w:r w:rsidRPr="00BE7B57">
        <w:rPr>
          <w:rFonts w:ascii="Times New Roman" w:hAnsi="Times New Roman" w:cs="Times New Roman"/>
          <w:sz w:val="28"/>
          <w:szCs w:val="28"/>
        </w:rPr>
        <w:lastRenderedPageBreak/>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3" w:name="n2585"/>
      <w:bookmarkEnd w:id="73"/>
      <w:r w:rsidRPr="00BE7B57">
        <w:rPr>
          <w:rFonts w:ascii="Times New Roman" w:hAnsi="Times New Roman" w:cs="Times New Roman"/>
          <w:sz w:val="28"/>
          <w:szCs w:val="28"/>
        </w:rPr>
        <w:t xml:space="preserve">карається штрафом від однієї тисячі до чотирьох тисяч неоподатковуваних мінімумів доходів громадян або </w:t>
      </w:r>
      <w:proofErr w:type="spellStart"/>
      <w:r w:rsidRPr="00BE7B57">
        <w:rPr>
          <w:rFonts w:ascii="Times New Roman" w:hAnsi="Times New Roman" w:cs="Times New Roman"/>
          <w:sz w:val="28"/>
          <w:szCs w:val="28"/>
        </w:rPr>
        <w:t>пробаційним</w:t>
      </w:r>
      <w:proofErr w:type="spellEnd"/>
      <w:r w:rsidRPr="00BE7B57">
        <w:rPr>
          <w:rFonts w:ascii="Times New Roman" w:hAnsi="Times New Roman" w:cs="Times New Roman"/>
          <w:sz w:val="28"/>
          <w:szCs w:val="28"/>
        </w:rPr>
        <w:t xml:space="preserve"> наглядом на строк до трьох років,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4" w:name="n2586"/>
      <w:bookmarkEnd w:id="74"/>
      <w:r w:rsidRPr="00BE7B57">
        <w:rPr>
          <w:rFonts w:ascii="Times New Roman" w:hAnsi="Times New Roman" w:cs="Times New Roman"/>
          <w:sz w:val="28"/>
          <w:szCs w:val="28"/>
        </w:rPr>
        <w:t>2. Діяння, передбачене частиною першою цієї статті, предметом якого була неправомірна вигода у значному розмірі,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5" w:name="n2587"/>
      <w:bookmarkEnd w:id="75"/>
      <w:r w:rsidRPr="00BE7B57">
        <w:rPr>
          <w:rFonts w:ascii="Times New Roman" w:hAnsi="Times New Roman" w:cs="Times New Roman"/>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6" w:name="n2588"/>
      <w:bookmarkEnd w:id="76"/>
      <w:r w:rsidRPr="00BE7B57">
        <w:rPr>
          <w:rFonts w:ascii="Times New Roman" w:hAnsi="Times New Roman" w:cs="Times New Roman"/>
          <w:sz w:val="28"/>
          <w:szCs w:val="28"/>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7" w:name="n2589"/>
      <w:bookmarkEnd w:id="77"/>
      <w:r w:rsidRPr="00BE7B57">
        <w:rPr>
          <w:rFonts w:ascii="Times New Roman" w:hAnsi="Times New Roman" w:cs="Times New Roman"/>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8" w:name="n2590"/>
      <w:bookmarkEnd w:id="78"/>
      <w:r w:rsidRPr="00BE7B57">
        <w:rPr>
          <w:rFonts w:ascii="Times New Roman" w:hAnsi="Times New Roman" w:cs="Times New Roman"/>
          <w:sz w:val="28"/>
          <w:szCs w:val="28"/>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79" w:name="n2591"/>
      <w:bookmarkEnd w:id="79"/>
      <w:r w:rsidRPr="00BE7B57">
        <w:rPr>
          <w:rFonts w:ascii="Times New Roman" w:hAnsi="Times New Roman" w:cs="Times New Roman"/>
          <w:sz w:val="28"/>
          <w:szCs w:val="28"/>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0" w:name="n2592"/>
      <w:bookmarkEnd w:id="80"/>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1" w:name="n2593"/>
      <w:bookmarkEnd w:id="81"/>
      <w:r w:rsidRPr="00BE7B57">
        <w:rPr>
          <w:rFonts w:ascii="Times New Roman" w:hAnsi="Times New Roman" w:cs="Times New Roman"/>
          <w:sz w:val="28"/>
          <w:szCs w:val="28"/>
        </w:rPr>
        <w:t>2. Службовими особами, які займають відповідальне становище, у статтях </w:t>
      </w:r>
      <w:hyperlink r:id="rId102" w:anchor="n2583" w:history="1">
        <w:r w:rsidRPr="00BE7B57">
          <w:rPr>
            <w:rStyle w:val="a4"/>
            <w:rFonts w:ascii="Times New Roman" w:hAnsi="Times New Roman" w:cs="Times New Roman"/>
            <w:sz w:val="28"/>
            <w:szCs w:val="28"/>
          </w:rPr>
          <w:t>368</w:t>
        </w:r>
      </w:hyperlink>
      <w:r w:rsidRPr="00BE7B57">
        <w:rPr>
          <w:rFonts w:ascii="Times New Roman" w:hAnsi="Times New Roman" w:cs="Times New Roman"/>
          <w:sz w:val="28"/>
          <w:szCs w:val="28"/>
        </w:rPr>
        <w:t>, </w:t>
      </w:r>
      <w:hyperlink r:id="rId103" w:anchor="n3649" w:history="1">
        <w:r w:rsidRPr="00BE7B57">
          <w:rPr>
            <w:rStyle w:val="a4"/>
            <w:rFonts w:ascii="Times New Roman" w:hAnsi="Times New Roman" w:cs="Times New Roman"/>
            <w:sz w:val="28"/>
            <w:szCs w:val="28"/>
          </w:rPr>
          <w:t>368</w:t>
        </w:r>
      </w:hyperlink>
      <w:hyperlink r:id="rId104" w:anchor="n3649" w:history="1">
        <w:r w:rsidRPr="00BE7B57">
          <w:rPr>
            <w:rStyle w:val="a4"/>
            <w:rFonts w:ascii="Times New Roman" w:hAnsi="Times New Roman" w:cs="Times New Roman"/>
            <w:b/>
            <w:bCs/>
            <w:sz w:val="28"/>
            <w:szCs w:val="28"/>
            <w:vertAlign w:val="superscript"/>
          </w:rPr>
          <w:t>-5</w:t>
        </w:r>
      </w:hyperlink>
      <w:r w:rsidRPr="00BE7B57">
        <w:rPr>
          <w:rFonts w:ascii="Times New Roman" w:hAnsi="Times New Roman" w:cs="Times New Roman"/>
          <w:sz w:val="28"/>
          <w:szCs w:val="28"/>
        </w:rPr>
        <w:t>, </w:t>
      </w:r>
      <w:hyperlink r:id="rId105" w:anchor="n2628" w:history="1">
        <w:r w:rsidRPr="00BE7B57">
          <w:rPr>
            <w:rStyle w:val="a4"/>
            <w:rFonts w:ascii="Times New Roman" w:hAnsi="Times New Roman" w:cs="Times New Roman"/>
            <w:sz w:val="28"/>
            <w:szCs w:val="28"/>
          </w:rPr>
          <w:t>369</w:t>
        </w:r>
      </w:hyperlink>
      <w:r w:rsidRPr="00BE7B57">
        <w:rPr>
          <w:rFonts w:ascii="Times New Roman" w:hAnsi="Times New Roman" w:cs="Times New Roman"/>
          <w:sz w:val="28"/>
          <w:szCs w:val="28"/>
        </w:rPr>
        <w:t> та </w:t>
      </w:r>
      <w:hyperlink r:id="rId106" w:anchor="n2729" w:history="1">
        <w:r w:rsidRPr="00BE7B57">
          <w:rPr>
            <w:rStyle w:val="a4"/>
            <w:rFonts w:ascii="Times New Roman" w:hAnsi="Times New Roman" w:cs="Times New Roman"/>
            <w:sz w:val="28"/>
            <w:szCs w:val="28"/>
          </w:rPr>
          <w:t>382</w:t>
        </w:r>
      </w:hyperlink>
      <w:r w:rsidRPr="00BE7B57">
        <w:rPr>
          <w:rFonts w:ascii="Times New Roman" w:hAnsi="Times New Roman" w:cs="Times New Roman"/>
          <w:sz w:val="28"/>
          <w:szCs w:val="28"/>
        </w:rPr>
        <w:t> цього Кодексу є особи, зазначені у </w:t>
      </w:r>
      <w:hyperlink r:id="rId107" w:anchor="n2541" w:history="1">
        <w:r w:rsidRPr="00BE7B57">
          <w:rPr>
            <w:rStyle w:val="a4"/>
            <w:rFonts w:ascii="Times New Roman" w:hAnsi="Times New Roman" w:cs="Times New Roman"/>
            <w:sz w:val="28"/>
            <w:szCs w:val="28"/>
          </w:rPr>
          <w:t>пункті 1</w:t>
        </w:r>
      </w:hyperlink>
      <w:r w:rsidRPr="00BE7B57">
        <w:rPr>
          <w:rFonts w:ascii="Times New Roman" w:hAnsi="Times New Roman" w:cs="Times New Roman"/>
          <w:sz w:val="28"/>
          <w:szCs w:val="28"/>
        </w:rPr>
        <w:t> примітки до статті 364 цього Кодексу, посади яких згідно із </w:t>
      </w:r>
      <w:hyperlink r:id="rId108" w:anchor="n77" w:tgtFrame="_blank" w:history="1">
        <w:r w:rsidRPr="00BE7B57">
          <w:rPr>
            <w:rStyle w:val="a4"/>
            <w:rFonts w:ascii="Times New Roman" w:hAnsi="Times New Roman" w:cs="Times New Roman"/>
            <w:sz w:val="28"/>
            <w:szCs w:val="28"/>
          </w:rPr>
          <w:t>статтею 6</w:t>
        </w:r>
      </w:hyperlink>
      <w:r w:rsidRPr="00BE7B57">
        <w:rPr>
          <w:rFonts w:ascii="Times New Roman" w:hAnsi="Times New Roman" w:cs="Times New Roman"/>
          <w:sz w:val="28"/>
          <w:szCs w:val="28"/>
        </w:rPr>
        <w:t xml:space="preserve"> Закону України "Про державну службу" належать до категорії "Б", судді, прокурори, слідчі і </w:t>
      </w:r>
      <w:proofErr w:type="spellStart"/>
      <w:r w:rsidRPr="00BE7B57">
        <w:rPr>
          <w:rFonts w:ascii="Times New Roman" w:hAnsi="Times New Roman" w:cs="Times New Roman"/>
          <w:sz w:val="28"/>
          <w:szCs w:val="28"/>
        </w:rPr>
        <w:t>дізнавачі</w:t>
      </w:r>
      <w:proofErr w:type="spellEnd"/>
      <w:r w:rsidRPr="00BE7B57">
        <w:rPr>
          <w:rFonts w:ascii="Times New Roman" w:hAnsi="Times New Roman" w:cs="Times New Roman"/>
          <w:sz w:val="28"/>
          <w:szCs w:val="28"/>
        </w:rPr>
        <w:t>,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2" w:name="n3162"/>
      <w:bookmarkEnd w:id="82"/>
      <w:r w:rsidRPr="00BE7B57">
        <w:rPr>
          <w:rFonts w:ascii="Times New Roman" w:hAnsi="Times New Roman" w:cs="Times New Roman"/>
          <w:sz w:val="28"/>
          <w:szCs w:val="28"/>
        </w:rPr>
        <w:lastRenderedPageBreak/>
        <w:t>3. Службовими особами, які займають особливо відповідальне становище, у </w:t>
      </w:r>
      <w:hyperlink r:id="rId109" w:anchor="n2583" w:history="1">
        <w:r w:rsidRPr="00BE7B57">
          <w:rPr>
            <w:rStyle w:val="a4"/>
            <w:rFonts w:ascii="Times New Roman" w:hAnsi="Times New Roman" w:cs="Times New Roman"/>
            <w:sz w:val="28"/>
            <w:szCs w:val="28"/>
          </w:rPr>
          <w:t>статтях 368</w:t>
        </w:r>
      </w:hyperlink>
      <w:r w:rsidRPr="00BE7B57">
        <w:rPr>
          <w:rFonts w:ascii="Times New Roman" w:hAnsi="Times New Roman" w:cs="Times New Roman"/>
          <w:sz w:val="28"/>
          <w:szCs w:val="28"/>
        </w:rPr>
        <w:t>, </w:t>
      </w:r>
      <w:hyperlink r:id="rId110" w:anchor="n3649" w:history="1">
        <w:r w:rsidRPr="00BE7B57">
          <w:rPr>
            <w:rStyle w:val="a4"/>
            <w:rFonts w:ascii="Times New Roman" w:hAnsi="Times New Roman" w:cs="Times New Roman"/>
            <w:sz w:val="28"/>
            <w:szCs w:val="28"/>
          </w:rPr>
          <w:t>368</w:t>
        </w:r>
      </w:hyperlink>
      <w:hyperlink r:id="rId111" w:anchor="n3649" w:history="1">
        <w:r w:rsidRPr="00BE7B57">
          <w:rPr>
            <w:rStyle w:val="a4"/>
            <w:rFonts w:ascii="Times New Roman" w:hAnsi="Times New Roman" w:cs="Times New Roman"/>
            <w:b/>
            <w:bCs/>
            <w:sz w:val="28"/>
            <w:szCs w:val="28"/>
            <w:vertAlign w:val="superscript"/>
          </w:rPr>
          <w:t>-5</w:t>
        </w:r>
      </w:hyperlink>
      <w:r w:rsidRPr="00BE7B57">
        <w:rPr>
          <w:rFonts w:ascii="Times New Roman" w:hAnsi="Times New Roman" w:cs="Times New Roman"/>
          <w:sz w:val="28"/>
          <w:szCs w:val="28"/>
        </w:rPr>
        <w:t>, </w:t>
      </w:r>
      <w:hyperlink r:id="rId112" w:anchor="n2628" w:history="1">
        <w:r w:rsidRPr="00BE7B57">
          <w:rPr>
            <w:rStyle w:val="a4"/>
            <w:rFonts w:ascii="Times New Roman" w:hAnsi="Times New Roman" w:cs="Times New Roman"/>
            <w:sz w:val="28"/>
            <w:szCs w:val="28"/>
          </w:rPr>
          <w:t>369</w:t>
        </w:r>
      </w:hyperlink>
      <w:r w:rsidRPr="00BE7B57">
        <w:rPr>
          <w:rFonts w:ascii="Times New Roman" w:hAnsi="Times New Roman" w:cs="Times New Roman"/>
          <w:sz w:val="28"/>
          <w:szCs w:val="28"/>
        </w:rPr>
        <w:t> та </w:t>
      </w:r>
      <w:hyperlink r:id="rId113" w:anchor="n2729" w:history="1">
        <w:r w:rsidRPr="00BE7B57">
          <w:rPr>
            <w:rStyle w:val="a4"/>
            <w:rFonts w:ascii="Times New Roman" w:hAnsi="Times New Roman" w:cs="Times New Roman"/>
            <w:sz w:val="28"/>
            <w:szCs w:val="28"/>
          </w:rPr>
          <w:t>382</w:t>
        </w:r>
      </w:hyperlink>
      <w:r w:rsidRPr="00BE7B57">
        <w:rPr>
          <w:rFonts w:ascii="Times New Roman" w:hAnsi="Times New Roman" w:cs="Times New Roman"/>
          <w:sz w:val="28"/>
          <w:szCs w:val="28"/>
        </w:rPr>
        <w:t> цього Кодексу є:</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3" w:name="n3163"/>
      <w:bookmarkEnd w:id="83"/>
      <w:r w:rsidRPr="00BE7B57">
        <w:rPr>
          <w:rFonts w:ascii="Times New Roman" w:hAnsi="Times New Roman" w:cs="Times New Roman"/>
          <w:sz w:val="28"/>
          <w:szCs w:val="28"/>
        </w:rPr>
        <w:t>1) Президент України, Прем’єр-міністр України, члени Кабінету Міністрів України, перші заступники та заступники міністрів, Голова та член Національної ради України з питань телебачення і радіомовлення, Голова та член Національної комісії, що здійснює державне регулювання у сфері ринків фінансових послуг, Голова та член Національної комісії з цінних паперів та фондового ринку, Голова та державний уповноважений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Голова та член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Директор Бюро економічної безпеки України, Директор Державного бюро розслідувань, Генеральний прокурор, його перші заступники та заступники, Голова Конституційного Суду України, його заступники та судді Конституційного Суду України, Голова Верховного Суду, його заступники та судді Верховного Суду,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4" w:name="n3164"/>
      <w:bookmarkEnd w:id="84"/>
      <w:r w:rsidRPr="00BE7B57">
        <w:rPr>
          <w:rFonts w:ascii="Times New Roman" w:hAnsi="Times New Roman" w:cs="Times New Roman"/>
          <w:sz w:val="28"/>
          <w:szCs w:val="28"/>
        </w:rPr>
        <w:t>2) особи, посади яких згідно із </w:t>
      </w:r>
      <w:hyperlink r:id="rId114" w:anchor="n77" w:tgtFrame="_blank" w:history="1">
        <w:r w:rsidRPr="00BE7B57">
          <w:rPr>
            <w:rStyle w:val="a4"/>
            <w:rFonts w:ascii="Times New Roman" w:hAnsi="Times New Roman" w:cs="Times New Roman"/>
            <w:sz w:val="28"/>
            <w:szCs w:val="28"/>
          </w:rPr>
          <w:t>статтею 6</w:t>
        </w:r>
      </w:hyperlink>
      <w:r w:rsidRPr="00BE7B57">
        <w:rPr>
          <w:rFonts w:ascii="Times New Roman" w:hAnsi="Times New Roman" w:cs="Times New Roman"/>
          <w:sz w:val="28"/>
          <w:szCs w:val="28"/>
        </w:rPr>
        <w:t> Закону України "Про державну службу" належать до категорії "А";</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5" w:name="n3165"/>
      <w:bookmarkEnd w:id="85"/>
      <w:r w:rsidRPr="00BE7B57">
        <w:rPr>
          <w:rFonts w:ascii="Times New Roman" w:hAnsi="Times New Roman" w:cs="Times New Roman"/>
          <w:sz w:val="28"/>
          <w:szCs w:val="28"/>
        </w:rPr>
        <w:t>3) особи, посади яких згідно із </w:t>
      </w:r>
      <w:hyperlink r:id="rId115" w:tgtFrame="_blank" w:history="1">
        <w:r w:rsidRPr="00BE7B57">
          <w:rPr>
            <w:rStyle w:val="a4"/>
            <w:rFonts w:ascii="Times New Roman" w:hAnsi="Times New Roman" w:cs="Times New Roman"/>
            <w:sz w:val="28"/>
            <w:szCs w:val="28"/>
          </w:rPr>
          <w:t>статтею 14</w:t>
        </w:r>
      </w:hyperlink>
      <w:r w:rsidRPr="00BE7B57">
        <w:rPr>
          <w:rFonts w:ascii="Times New Roman" w:hAnsi="Times New Roman" w:cs="Times New Roman"/>
          <w:sz w:val="28"/>
          <w:szCs w:val="28"/>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6" w:name="n2594"/>
      <w:bookmarkEnd w:id="86"/>
      <w:r w:rsidRPr="00BE7B57">
        <w:rPr>
          <w:rFonts w:ascii="Times New Roman" w:hAnsi="Times New Roman" w:cs="Times New Roman"/>
          <w:i/>
          <w:iCs/>
          <w:sz w:val="28"/>
          <w:szCs w:val="28"/>
        </w:rPr>
        <w:t>{Стаття 368 із змінами, внесеними згідно із Законами </w:t>
      </w:r>
      <w:hyperlink r:id="rId116"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w:t>
      </w:r>
      <w:hyperlink r:id="rId117"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Законів </w:t>
      </w:r>
      <w:hyperlink r:id="rId118"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w:t>
      </w:r>
      <w:hyperlink r:id="rId119" w:anchor="n26"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із змінами, внесеними згідно із Законом </w:t>
      </w:r>
      <w:hyperlink r:id="rId120" w:anchor="n28" w:tgtFrame="_blank" w:history="1">
        <w:r w:rsidRPr="00BE7B57">
          <w:rPr>
            <w:rStyle w:val="a4"/>
            <w:rFonts w:ascii="Times New Roman" w:hAnsi="Times New Roman" w:cs="Times New Roman"/>
            <w:i/>
            <w:iCs/>
            <w:sz w:val="28"/>
            <w:szCs w:val="28"/>
          </w:rPr>
          <w:t>№ 222-VII від 18.04.2013</w:t>
        </w:r>
      </w:hyperlink>
      <w:r w:rsidRPr="00BE7B57">
        <w:rPr>
          <w:rFonts w:ascii="Times New Roman" w:hAnsi="Times New Roman" w:cs="Times New Roman"/>
          <w:i/>
          <w:iCs/>
          <w:sz w:val="28"/>
          <w:szCs w:val="28"/>
        </w:rPr>
        <w:t>; в редакції Закону </w:t>
      </w:r>
      <w:hyperlink r:id="rId121" w:anchor="n86"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із змінами, внесеними згідно із Законами </w:t>
      </w:r>
      <w:hyperlink r:id="rId122" w:anchor="n351" w:tgtFrame="_blank" w:history="1">
        <w:r w:rsidRPr="00BE7B57">
          <w:rPr>
            <w:rStyle w:val="a4"/>
            <w:rFonts w:ascii="Times New Roman" w:hAnsi="Times New Roman" w:cs="Times New Roman"/>
            <w:i/>
            <w:iCs/>
            <w:sz w:val="28"/>
            <w:szCs w:val="28"/>
          </w:rPr>
          <w:t>№ 1698-VII від 14.10.2014</w:t>
        </w:r>
      </w:hyperlink>
      <w:r w:rsidRPr="00BE7B57">
        <w:rPr>
          <w:rFonts w:ascii="Times New Roman" w:hAnsi="Times New Roman" w:cs="Times New Roman"/>
          <w:i/>
          <w:iCs/>
          <w:sz w:val="28"/>
          <w:szCs w:val="28"/>
        </w:rPr>
        <w:t>, </w:t>
      </w:r>
      <w:hyperlink r:id="rId123" w:anchor="n37"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124" w:anchor="n956" w:tgtFrame="_blank" w:history="1">
        <w:r w:rsidRPr="00BE7B57">
          <w:rPr>
            <w:rStyle w:val="a4"/>
            <w:rFonts w:ascii="Times New Roman" w:hAnsi="Times New Roman" w:cs="Times New Roman"/>
            <w:i/>
            <w:iCs/>
            <w:sz w:val="28"/>
            <w:szCs w:val="28"/>
          </w:rPr>
          <w:t>№ 889-VIII від 10.12.2015</w:t>
        </w:r>
      </w:hyperlink>
      <w:r w:rsidRPr="00BE7B57">
        <w:rPr>
          <w:rFonts w:ascii="Times New Roman" w:hAnsi="Times New Roman" w:cs="Times New Roman"/>
          <w:i/>
          <w:iCs/>
          <w:sz w:val="28"/>
          <w:szCs w:val="28"/>
        </w:rPr>
        <w:t>, </w:t>
      </w:r>
      <w:hyperlink r:id="rId125" w:anchor="n463"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126" w:anchor="n12" w:tgtFrame="_blank" w:history="1">
        <w:r w:rsidRPr="00BE7B57">
          <w:rPr>
            <w:rStyle w:val="a4"/>
            <w:rFonts w:ascii="Times New Roman" w:hAnsi="Times New Roman" w:cs="Times New Roman"/>
            <w:i/>
            <w:iCs/>
            <w:sz w:val="28"/>
            <w:szCs w:val="28"/>
          </w:rPr>
          <w:t>№ 263-IX від 31.10.2019</w:t>
        </w:r>
      </w:hyperlink>
      <w:r w:rsidRPr="00BE7B57">
        <w:rPr>
          <w:rFonts w:ascii="Times New Roman" w:hAnsi="Times New Roman" w:cs="Times New Roman"/>
          <w:i/>
          <w:iCs/>
          <w:sz w:val="28"/>
          <w:szCs w:val="28"/>
        </w:rPr>
        <w:t>, </w:t>
      </w:r>
      <w:hyperlink r:id="rId127" w:anchor="n10" w:tgtFrame="_blank" w:history="1">
        <w:r w:rsidRPr="00BE7B57">
          <w:rPr>
            <w:rStyle w:val="a4"/>
            <w:rFonts w:ascii="Times New Roman" w:hAnsi="Times New Roman" w:cs="Times New Roman"/>
            <w:i/>
            <w:iCs/>
            <w:sz w:val="28"/>
            <w:szCs w:val="28"/>
          </w:rPr>
          <w:t>№ 720-IX від 17.06.2020</w:t>
        </w:r>
      </w:hyperlink>
      <w:r w:rsidRPr="00BE7B57">
        <w:rPr>
          <w:rFonts w:ascii="Times New Roman" w:hAnsi="Times New Roman" w:cs="Times New Roman"/>
          <w:i/>
          <w:iCs/>
          <w:sz w:val="28"/>
          <w:szCs w:val="28"/>
        </w:rPr>
        <w:t>, </w:t>
      </w:r>
      <w:hyperlink r:id="rId128" w:anchor="n48" w:tgtFrame="_blank" w:history="1">
        <w:r w:rsidRPr="00BE7B57">
          <w:rPr>
            <w:rStyle w:val="a4"/>
            <w:rFonts w:ascii="Times New Roman" w:hAnsi="Times New Roman" w:cs="Times New Roman"/>
            <w:i/>
            <w:iCs/>
            <w:sz w:val="28"/>
            <w:szCs w:val="28"/>
          </w:rPr>
          <w:t>№ 1888-IX від 17.11.2021</w:t>
        </w:r>
      </w:hyperlink>
      <w:r w:rsidRPr="00BE7B57">
        <w:rPr>
          <w:rFonts w:ascii="Times New Roman" w:hAnsi="Times New Roman" w:cs="Times New Roman"/>
          <w:i/>
          <w:iCs/>
          <w:sz w:val="28"/>
          <w:szCs w:val="28"/>
        </w:rPr>
        <w:t>, </w:t>
      </w:r>
      <w:hyperlink r:id="rId129" w:anchor="n288" w:tgtFrame="_blank" w:history="1">
        <w:r w:rsidRPr="00BE7B57">
          <w:rPr>
            <w:rStyle w:val="a4"/>
            <w:rFonts w:ascii="Times New Roman" w:hAnsi="Times New Roman" w:cs="Times New Roman"/>
            <w:i/>
            <w:iCs/>
            <w:sz w:val="28"/>
            <w:szCs w:val="28"/>
          </w:rPr>
          <w:t>№ 3342-IX від 23.08.2023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87" w:name="n2595"/>
      <w:bookmarkEnd w:id="87"/>
      <w:r w:rsidRPr="00BE7B57">
        <w:rPr>
          <w:rFonts w:ascii="Times New Roman" w:hAnsi="Times New Roman" w:cs="Times New Roman"/>
          <w:b/>
          <w:bCs/>
          <w:sz w:val="28"/>
          <w:szCs w:val="28"/>
        </w:rPr>
        <w:t>Стаття 368</w:t>
      </w:r>
      <w:r w:rsidRPr="00BE7B57">
        <w:rPr>
          <w:rFonts w:ascii="Times New Roman" w:hAnsi="Times New Roman" w:cs="Times New Roman"/>
          <w:b/>
          <w:bCs/>
          <w:sz w:val="28"/>
          <w:szCs w:val="28"/>
          <w:vertAlign w:val="superscript"/>
        </w:rPr>
        <w:t>-1</w:t>
      </w:r>
      <w:r w:rsidRPr="00BE7B57">
        <w:rPr>
          <w:rFonts w:ascii="Times New Roman" w:hAnsi="Times New Roman" w:cs="Times New Roman"/>
          <w:b/>
          <w:bCs/>
          <w:sz w:val="28"/>
          <w:szCs w:val="28"/>
        </w:rPr>
        <w:t>.</w:t>
      </w:r>
      <w:r w:rsidRPr="00BE7B57">
        <w:rPr>
          <w:rFonts w:ascii="Times New Roman" w:hAnsi="Times New Roman" w:cs="Times New Roman"/>
          <w:i/>
          <w:iCs/>
          <w:sz w:val="28"/>
          <w:szCs w:val="28"/>
        </w:rPr>
        <w:t> {Стаття 368</w:t>
      </w:r>
      <w:r w:rsidRPr="00BE7B57">
        <w:rPr>
          <w:rFonts w:ascii="Times New Roman" w:hAnsi="Times New Roman" w:cs="Times New Roman"/>
          <w:b/>
          <w:bCs/>
          <w:sz w:val="28"/>
          <w:szCs w:val="28"/>
          <w:vertAlign w:val="superscript"/>
        </w:rPr>
        <w:t>-1</w:t>
      </w:r>
      <w:r w:rsidRPr="00BE7B57">
        <w:rPr>
          <w:rFonts w:ascii="Times New Roman" w:hAnsi="Times New Roman" w:cs="Times New Roman"/>
          <w:i/>
          <w:iCs/>
          <w:sz w:val="28"/>
          <w:szCs w:val="28"/>
        </w:rPr>
        <w:t> втратила чинність на підставі Закону </w:t>
      </w:r>
      <w:hyperlink r:id="rId130"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8" w:name="n2596"/>
      <w:bookmarkEnd w:id="88"/>
      <w:r w:rsidRPr="00BE7B57">
        <w:rPr>
          <w:rFonts w:ascii="Times New Roman" w:hAnsi="Times New Roman" w:cs="Times New Roman"/>
          <w:b/>
          <w:bCs/>
          <w:sz w:val="28"/>
          <w:szCs w:val="28"/>
        </w:rPr>
        <w:t>Стаття 368</w:t>
      </w:r>
      <w:r w:rsidRPr="00BE7B57">
        <w:rPr>
          <w:rFonts w:ascii="Times New Roman" w:hAnsi="Times New Roman" w:cs="Times New Roman"/>
          <w:b/>
          <w:bCs/>
          <w:sz w:val="28"/>
          <w:szCs w:val="28"/>
          <w:vertAlign w:val="superscript"/>
        </w:rPr>
        <w:t>-2</w:t>
      </w:r>
      <w:r w:rsidRPr="00BE7B57">
        <w:rPr>
          <w:rFonts w:ascii="Times New Roman" w:hAnsi="Times New Roman" w:cs="Times New Roman"/>
          <w:b/>
          <w:bCs/>
          <w:sz w:val="28"/>
          <w:szCs w:val="28"/>
        </w:rPr>
        <w:t>.</w:t>
      </w:r>
      <w:r w:rsidRPr="00BE7B57">
        <w:rPr>
          <w:rFonts w:ascii="Times New Roman" w:hAnsi="Times New Roman" w:cs="Times New Roman"/>
          <w:sz w:val="28"/>
          <w:szCs w:val="28"/>
        </w:rPr>
        <w:t> </w:t>
      </w:r>
      <w:r w:rsidRPr="00BE7B57">
        <w:rPr>
          <w:rFonts w:ascii="Times New Roman" w:hAnsi="Times New Roman" w:cs="Times New Roman"/>
          <w:i/>
          <w:iCs/>
          <w:sz w:val="28"/>
          <w:szCs w:val="28"/>
        </w:rPr>
        <w:t>{Статтю 368</w:t>
      </w:r>
      <w:r w:rsidRPr="00BE7B57">
        <w:rPr>
          <w:rFonts w:ascii="Times New Roman" w:hAnsi="Times New Roman" w:cs="Times New Roman"/>
          <w:b/>
          <w:bCs/>
          <w:sz w:val="28"/>
          <w:szCs w:val="28"/>
          <w:vertAlign w:val="superscript"/>
        </w:rPr>
        <w:t>-2</w:t>
      </w:r>
      <w:r w:rsidRPr="00BE7B57">
        <w:rPr>
          <w:rFonts w:ascii="Times New Roman" w:hAnsi="Times New Roman" w:cs="Times New Roman"/>
          <w:i/>
          <w:iCs/>
          <w:sz w:val="28"/>
          <w:szCs w:val="28"/>
        </w:rPr>
        <w:t> виключено на підставі Закону </w:t>
      </w:r>
      <w:hyperlink r:id="rId131" w:anchor="n38" w:tgtFrame="_blank" w:history="1">
        <w:r w:rsidRPr="00BE7B57">
          <w:rPr>
            <w:rStyle w:val="a4"/>
            <w:rFonts w:ascii="Times New Roman" w:hAnsi="Times New Roman" w:cs="Times New Roman"/>
            <w:i/>
            <w:iCs/>
            <w:sz w:val="28"/>
            <w:szCs w:val="28"/>
          </w:rPr>
          <w:t>№ 3233-IX від 13.07.2023</w:t>
        </w:r>
      </w:hyperlink>
      <w:r w:rsidRPr="00BE7B57">
        <w:rPr>
          <w:rFonts w:ascii="Times New Roman" w:hAnsi="Times New Roman" w:cs="Times New Roman"/>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89" w:name="n2605"/>
      <w:bookmarkEnd w:id="89"/>
      <w:r w:rsidRPr="00BE7B57">
        <w:rPr>
          <w:rFonts w:ascii="Times New Roman" w:hAnsi="Times New Roman" w:cs="Times New Roman"/>
          <w:b/>
          <w:bCs/>
          <w:sz w:val="28"/>
          <w:szCs w:val="28"/>
        </w:rPr>
        <w:t>Стаття 368</w:t>
      </w:r>
      <w:r w:rsidRPr="00BE7B57">
        <w:rPr>
          <w:rFonts w:ascii="Times New Roman" w:hAnsi="Times New Roman" w:cs="Times New Roman"/>
          <w:b/>
          <w:bCs/>
          <w:sz w:val="28"/>
          <w:szCs w:val="28"/>
          <w:vertAlign w:val="superscript"/>
        </w:rPr>
        <w:t>-3</w:t>
      </w:r>
      <w:r w:rsidRPr="00BE7B57">
        <w:rPr>
          <w:rFonts w:ascii="Times New Roman" w:hAnsi="Times New Roman" w:cs="Times New Roman"/>
          <w:b/>
          <w:bCs/>
          <w:sz w:val="28"/>
          <w:szCs w:val="28"/>
        </w:rPr>
        <w:t>.</w:t>
      </w:r>
      <w:r w:rsidRPr="00BE7B57">
        <w:rPr>
          <w:rFonts w:ascii="Times New Roman" w:hAnsi="Times New Roman" w:cs="Times New Roman"/>
          <w:sz w:val="28"/>
          <w:szCs w:val="28"/>
        </w:rPr>
        <w:t> Підкуп службової особи юридичної особи приватного права незалежно від організаційно-правової форми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0" w:name="n2606"/>
      <w:bookmarkEnd w:id="90"/>
      <w:r w:rsidRPr="00BE7B57">
        <w:rPr>
          <w:rFonts w:ascii="Times New Roman" w:hAnsi="Times New Roman" w:cs="Times New Roman"/>
          <w:sz w:val="28"/>
          <w:szCs w:val="28"/>
        </w:rPr>
        <w:t xml:space="preserve">1. Пропозиція чи обіцянка службовій особі юридичної особи приватного права незалежно від організаційно-правової форми надати їй або третій особі </w:t>
      </w:r>
      <w:r w:rsidRPr="00BE7B57">
        <w:rPr>
          <w:rFonts w:ascii="Times New Roman" w:hAnsi="Times New Roman" w:cs="Times New Roman"/>
          <w:sz w:val="28"/>
          <w:szCs w:val="28"/>
        </w:rPr>
        <w:lastRenderedPageBreak/>
        <w:t>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1" w:name="n2607"/>
      <w:bookmarkEnd w:id="91"/>
      <w:r w:rsidRPr="00BE7B57">
        <w:rPr>
          <w:rFonts w:ascii="Times New Roman" w:hAnsi="Times New Roman" w:cs="Times New Roman"/>
          <w:sz w:val="28"/>
          <w:szCs w:val="28"/>
        </w:rPr>
        <w:t>караються штрафом від однієї тисячі до чотирьох тисяч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2" w:name="n2608"/>
      <w:bookmarkEnd w:id="92"/>
      <w:r w:rsidRPr="00BE7B57">
        <w:rPr>
          <w:rFonts w:ascii="Times New Roman" w:hAnsi="Times New Roman" w:cs="Times New Roman"/>
          <w:sz w:val="28"/>
          <w:szCs w:val="28"/>
        </w:rPr>
        <w:t>2. Ті самі дії, вчинені повторно або за попередньою змовою групою осіб чи організованою групою,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3" w:name="n2609"/>
      <w:bookmarkEnd w:id="93"/>
      <w:r w:rsidRPr="00BE7B57">
        <w:rPr>
          <w:rFonts w:ascii="Times New Roman" w:hAnsi="Times New Roman" w:cs="Times New Roman"/>
          <w:sz w:val="28"/>
          <w:szCs w:val="28"/>
        </w:rPr>
        <w:t>караються штрафом від двох тисяч до п’яти тисяч неоподатковуваних мінімумів доходів громадян або обмеженням волі на строк до чотирьох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4" w:name="n2610"/>
      <w:bookmarkEnd w:id="94"/>
      <w:r w:rsidRPr="00BE7B57">
        <w:rPr>
          <w:rFonts w:ascii="Times New Roman" w:hAnsi="Times New Roman" w:cs="Times New Roman"/>
          <w:sz w:val="28"/>
          <w:szCs w:val="28"/>
        </w:rPr>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5" w:name="n2611"/>
      <w:bookmarkEnd w:id="95"/>
      <w:r w:rsidRPr="00BE7B57">
        <w:rPr>
          <w:rFonts w:ascii="Times New Roman" w:hAnsi="Times New Roman" w:cs="Times New Roman"/>
          <w:sz w:val="28"/>
          <w:szCs w:val="28"/>
        </w:rPr>
        <w:t xml:space="preserve">караються штрафом від двох тисяч до чотирьох тисяч неоподатковуваних мінімумів доходів громадян або виправними роботами на строк до двох років, або </w:t>
      </w:r>
      <w:proofErr w:type="spellStart"/>
      <w:r w:rsidRPr="00BE7B57">
        <w:rPr>
          <w:rFonts w:ascii="Times New Roman" w:hAnsi="Times New Roman" w:cs="Times New Roman"/>
          <w:sz w:val="28"/>
          <w:szCs w:val="28"/>
        </w:rPr>
        <w:t>пробаційним</w:t>
      </w:r>
      <w:proofErr w:type="spellEnd"/>
      <w:r w:rsidRPr="00BE7B57">
        <w:rPr>
          <w:rFonts w:ascii="Times New Roman" w:hAnsi="Times New Roman" w:cs="Times New Roman"/>
          <w:sz w:val="28"/>
          <w:szCs w:val="28"/>
        </w:rPr>
        <w:t xml:space="preserve"> наглядом на строк до трьох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6" w:name="n2612"/>
      <w:bookmarkEnd w:id="96"/>
      <w:r w:rsidRPr="00BE7B57">
        <w:rPr>
          <w:rFonts w:ascii="Times New Roman" w:hAnsi="Times New Roman" w:cs="Times New Roman"/>
          <w:sz w:val="28"/>
          <w:szCs w:val="28"/>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7" w:name="n2613"/>
      <w:bookmarkEnd w:id="97"/>
      <w:r w:rsidRPr="00BE7B57">
        <w:rPr>
          <w:rFonts w:ascii="Times New Roman" w:hAnsi="Times New Roman" w:cs="Times New Roman"/>
          <w:sz w:val="28"/>
          <w:szCs w:val="28"/>
        </w:rP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98" w:name="n2614"/>
      <w:bookmarkEnd w:id="98"/>
      <w:r w:rsidRPr="00BE7B57">
        <w:rPr>
          <w:rFonts w:ascii="Times New Roman" w:hAnsi="Times New Roman" w:cs="Times New Roman"/>
          <w:i/>
          <w:iCs/>
          <w:sz w:val="28"/>
          <w:szCs w:val="28"/>
        </w:rPr>
        <w:t>{Частину п'яту статті 368</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виключено на підставі Закону </w:t>
      </w:r>
      <w:hyperlink r:id="rId132" w:anchor="n49"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99" w:name="n2615"/>
      <w:bookmarkEnd w:id="99"/>
      <w:r w:rsidRPr="00BE7B57">
        <w:rPr>
          <w:rFonts w:ascii="Times New Roman" w:hAnsi="Times New Roman" w:cs="Times New Roman"/>
          <w:i/>
          <w:iCs/>
          <w:sz w:val="28"/>
          <w:szCs w:val="28"/>
        </w:rPr>
        <w:t>{Примітку до статті 368</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виключено на підставі Закону </w:t>
      </w:r>
      <w:hyperlink r:id="rId133" w:anchor="n49"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0" w:name="n2616"/>
      <w:bookmarkEnd w:id="100"/>
      <w:r w:rsidRPr="00BE7B57">
        <w:rPr>
          <w:rFonts w:ascii="Times New Roman" w:hAnsi="Times New Roman" w:cs="Times New Roman"/>
          <w:i/>
          <w:iCs/>
          <w:sz w:val="28"/>
          <w:szCs w:val="28"/>
        </w:rPr>
        <w:t>{Кодекс доповнено статтею 368</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згідно із Законом </w:t>
      </w:r>
      <w:hyperlink r:id="rId134"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135" w:tgtFrame="_blank" w:history="1">
        <w:r w:rsidRPr="00BE7B57">
          <w:rPr>
            <w:rStyle w:val="a4"/>
            <w:rFonts w:ascii="Times New Roman" w:hAnsi="Times New Roman" w:cs="Times New Roman"/>
            <w:i/>
            <w:iCs/>
            <w:sz w:val="28"/>
            <w:szCs w:val="28"/>
          </w:rPr>
          <w:t>№ 4025-VI від 15.11.2011</w:t>
        </w:r>
      </w:hyperlink>
      <w:r w:rsidRPr="00BE7B57">
        <w:rPr>
          <w:rFonts w:ascii="Times New Roman" w:hAnsi="Times New Roman" w:cs="Times New Roman"/>
          <w:i/>
          <w:iCs/>
          <w:sz w:val="28"/>
          <w:szCs w:val="28"/>
        </w:rPr>
        <w:t>, </w:t>
      </w:r>
      <w:hyperlink r:id="rId136" w:anchor="n41"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в редакції Закону </w:t>
      </w:r>
      <w:hyperlink r:id="rId137" w:anchor="n98"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із змінами, внесеними згідно із Законами </w:t>
      </w:r>
      <w:hyperlink r:id="rId138" w:anchor="n39"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139" w:anchor="n464"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140" w:anchor="n289" w:tgtFrame="_blank" w:history="1">
        <w:r w:rsidRPr="00BE7B57">
          <w:rPr>
            <w:rStyle w:val="a4"/>
            <w:rFonts w:ascii="Times New Roman" w:hAnsi="Times New Roman" w:cs="Times New Roman"/>
            <w:i/>
            <w:iCs/>
            <w:sz w:val="28"/>
            <w:szCs w:val="28"/>
          </w:rPr>
          <w:t>№ 3342-IX від 23.08.2023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1" w:name="n2617"/>
      <w:bookmarkEnd w:id="101"/>
      <w:r w:rsidRPr="00BE7B57">
        <w:rPr>
          <w:rFonts w:ascii="Times New Roman" w:hAnsi="Times New Roman" w:cs="Times New Roman"/>
          <w:b/>
          <w:bCs/>
          <w:sz w:val="28"/>
          <w:szCs w:val="28"/>
        </w:rPr>
        <w:t>Стаття 368</w:t>
      </w:r>
      <w:r w:rsidRPr="00BE7B57">
        <w:rPr>
          <w:rFonts w:ascii="Times New Roman" w:hAnsi="Times New Roman" w:cs="Times New Roman"/>
          <w:b/>
          <w:bCs/>
          <w:sz w:val="28"/>
          <w:szCs w:val="28"/>
          <w:vertAlign w:val="superscript"/>
        </w:rPr>
        <w:t>-4</w:t>
      </w:r>
      <w:r w:rsidRPr="00BE7B57">
        <w:rPr>
          <w:rFonts w:ascii="Times New Roman" w:hAnsi="Times New Roman" w:cs="Times New Roman"/>
          <w:b/>
          <w:bCs/>
          <w:sz w:val="28"/>
          <w:szCs w:val="28"/>
        </w:rPr>
        <w:t>.</w:t>
      </w:r>
      <w:r w:rsidRPr="00BE7B57">
        <w:rPr>
          <w:rFonts w:ascii="Times New Roman" w:hAnsi="Times New Roman" w:cs="Times New Roman"/>
          <w:sz w:val="28"/>
          <w:szCs w:val="28"/>
        </w:rPr>
        <w:t> Підкуп особи, яка надає публічні послуги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2" w:name="n2618"/>
      <w:bookmarkEnd w:id="102"/>
      <w:r w:rsidRPr="00BE7B57">
        <w:rPr>
          <w:rFonts w:ascii="Times New Roman" w:hAnsi="Times New Roman" w:cs="Times New Roman"/>
          <w:sz w:val="28"/>
          <w:szCs w:val="28"/>
        </w:rPr>
        <w:t xml:space="preserve">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w:t>
      </w:r>
      <w:r w:rsidRPr="00BE7B57">
        <w:rPr>
          <w:rFonts w:ascii="Times New Roman" w:hAnsi="Times New Roman" w:cs="Times New Roman"/>
          <w:sz w:val="28"/>
          <w:szCs w:val="28"/>
        </w:rPr>
        <w:lastRenderedPageBreak/>
        <w:t>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3" w:name="n2619"/>
      <w:bookmarkEnd w:id="103"/>
      <w:r w:rsidRPr="00BE7B57">
        <w:rPr>
          <w:rFonts w:ascii="Times New Roman" w:hAnsi="Times New Roman" w:cs="Times New Roman"/>
          <w:sz w:val="28"/>
          <w:szCs w:val="28"/>
        </w:rPr>
        <w:t>караються штрафом від однієї тисячі до чотирьох тисяч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4" w:name="n2620"/>
      <w:bookmarkEnd w:id="104"/>
      <w:r w:rsidRPr="00BE7B57">
        <w:rPr>
          <w:rFonts w:ascii="Times New Roman" w:hAnsi="Times New Roman" w:cs="Times New Roman"/>
          <w:sz w:val="28"/>
          <w:szCs w:val="28"/>
        </w:rPr>
        <w:t>2. Ті самі дії, вчинені повторно або за попередньою змовою групою осіб чи організованою групою,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5" w:name="n2621"/>
      <w:bookmarkEnd w:id="105"/>
      <w:r w:rsidRPr="00BE7B57">
        <w:rPr>
          <w:rFonts w:ascii="Times New Roman" w:hAnsi="Times New Roman" w:cs="Times New Roman"/>
          <w:sz w:val="28"/>
          <w:szCs w:val="28"/>
        </w:rPr>
        <w:t>караються штрафом від двох тисяч до п’яти тисяч неоподатковуваних мінімумів доходів громадян або обмеженням волі на строк до чотирьох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6" w:name="n2622"/>
      <w:bookmarkEnd w:id="106"/>
      <w:r w:rsidRPr="00BE7B57">
        <w:rPr>
          <w:rFonts w:ascii="Times New Roman" w:hAnsi="Times New Roman" w:cs="Times New Roman"/>
          <w:sz w:val="28"/>
          <w:szCs w:val="28"/>
        </w:rPr>
        <w:t>3. Прийняття пропозиції, обіцянки або одержання аудитором, нотаріусом, приватним виконавцем,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7" w:name="n2623"/>
      <w:bookmarkEnd w:id="107"/>
      <w:r w:rsidRPr="00BE7B57">
        <w:rPr>
          <w:rFonts w:ascii="Times New Roman" w:hAnsi="Times New Roman" w:cs="Times New Roman"/>
          <w:sz w:val="28"/>
          <w:szCs w:val="28"/>
        </w:rPr>
        <w:t xml:space="preserve">караються штрафом від двох тисяч до чотирьох тисяч неоподатковуваних мінімумів доходів громадян або виправними роботами на строк від одного до двох років, або </w:t>
      </w:r>
      <w:proofErr w:type="spellStart"/>
      <w:r w:rsidRPr="00BE7B57">
        <w:rPr>
          <w:rFonts w:ascii="Times New Roman" w:hAnsi="Times New Roman" w:cs="Times New Roman"/>
          <w:sz w:val="28"/>
          <w:szCs w:val="28"/>
        </w:rPr>
        <w:t>пробаційним</w:t>
      </w:r>
      <w:proofErr w:type="spellEnd"/>
      <w:r w:rsidRPr="00BE7B57">
        <w:rPr>
          <w:rFonts w:ascii="Times New Roman" w:hAnsi="Times New Roman" w:cs="Times New Roman"/>
          <w:sz w:val="28"/>
          <w:szCs w:val="28"/>
        </w:rPr>
        <w:t xml:space="preserve"> наглядом на строк від двох до п’яти років,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8" w:name="n2624"/>
      <w:bookmarkEnd w:id="108"/>
      <w:r w:rsidRPr="00BE7B57">
        <w:rPr>
          <w:rFonts w:ascii="Times New Roman" w:hAnsi="Times New Roman" w:cs="Times New Roman"/>
          <w:sz w:val="28"/>
          <w:szCs w:val="28"/>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09" w:name="n2625"/>
      <w:bookmarkEnd w:id="109"/>
      <w:r w:rsidRPr="00BE7B57">
        <w:rPr>
          <w:rFonts w:ascii="Times New Roman" w:hAnsi="Times New Roman" w:cs="Times New Roman"/>
          <w:sz w:val="28"/>
          <w:szCs w:val="28"/>
        </w:rPr>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110" w:name="n2626"/>
      <w:bookmarkEnd w:id="110"/>
      <w:r w:rsidRPr="00BE7B57">
        <w:rPr>
          <w:rFonts w:ascii="Times New Roman" w:hAnsi="Times New Roman" w:cs="Times New Roman"/>
          <w:i/>
          <w:iCs/>
          <w:sz w:val="28"/>
          <w:szCs w:val="28"/>
        </w:rPr>
        <w:t>{Частину п'яту статті 368</w:t>
      </w:r>
      <w:r w:rsidRPr="00BE7B57">
        <w:rPr>
          <w:rFonts w:ascii="Times New Roman" w:hAnsi="Times New Roman" w:cs="Times New Roman"/>
          <w:b/>
          <w:bCs/>
          <w:sz w:val="28"/>
          <w:szCs w:val="28"/>
          <w:vertAlign w:val="superscript"/>
        </w:rPr>
        <w:t>-4</w:t>
      </w:r>
      <w:r w:rsidRPr="00BE7B57">
        <w:rPr>
          <w:rFonts w:ascii="Times New Roman" w:hAnsi="Times New Roman" w:cs="Times New Roman"/>
          <w:i/>
          <w:iCs/>
          <w:sz w:val="28"/>
          <w:szCs w:val="28"/>
        </w:rPr>
        <w:t> виключено на підставі Закону </w:t>
      </w:r>
      <w:hyperlink r:id="rId141" w:anchor="n50"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1" w:name="n2627"/>
      <w:bookmarkEnd w:id="111"/>
      <w:r w:rsidRPr="00BE7B57">
        <w:rPr>
          <w:rFonts w:ascii="Times New Roman" w:hAnsi="Times New Roman" w:cs="Times New Roman"/>
          <w:i/>
          <w:iCs/>
          <w:sz w:val="28"/>
          <w:szCs w:val="28"/>
        </w:rPr>
        <w:t>{Кодекс доповнено статтею 368</w:t>
      </w:r>
      <w:r w:rsidRPr="00BE7B57">
        <w:rPr>
          <w:rFonts w:ascii="Times New Roman" w:hAnsi="Times New Roman" w:cs="Times New Roman"/>
          <w:b/>
          <w:bCs/>
          <w:sz w:val="28"/>
          <w:szCs w:val="28"/>
          <w:vertAlign w:val="superscript"/>
        </w:rPr>
        <w:t>-4</w:t>
      </w:r>
      <w:r w:rsidRPr="00BE7B57">
        <w:rPr>
          <w:rFonts w:ascii="Times New Roman" w:hAnsi="Times New Roman" w:cs="Times New Roman"/>
          <w:i/>
          <w:iCs/>
          <w:sz w:val="28"/>
          <w:szCs w:val="28"/>
        </w:rPr>
        <w:t> згідно із Законом </w:t>
      </w:r>
      <w:hyperlink r:id="rId142"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143" w:tgtFrame="_blank" w:history="1">
        <w:r w:rsidRPr="00BE7B57">
          <w:rPr>
            <w:rStyle w:val="a4"/>
            <w:rFonts w:ascii="Times New Roman" w:hAnsi="Times New Roman" w:cs="Times New Roman"/>
            <w:i/>
            <w:iCs/>
            <w:sz w:val="28"/>
            <w:szCs w:val="28"/>
          </w:rPr>
          <w:t>№ 4025-VI від 15.11.2011</w:t>
        </w:r>
      </w:hyperlink>
      <w:r w:rsidRPr="00BE7B57">
        <w:rPr>
          <w:rFonts w:ascii="Times New Roman" w:hAnsi="Times New Roman" w:cs="Times New Roman"/>
          <w:i/>
          <w:iCs/>
          <w:sz w:val="28"/>
          <w:szCs w:val="28"/>
        </w:rPr>
        <w:t>, </w:t>
      </w:r>
      <w:hyperlink r:id="rId144" w:anchor="n48"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в редакції Закону </w:t>
      </w:r>
      <w:hyperlink r:id="rId145" w:anchor="n98"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із змінами, внесеними згідно із Законами </w:t>
      </w:r>
      <w:hyperlink r:id="rId146" w:anchor="n40"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w:t>
      </w:r>
      <w:r w:rsidRPr="00BE7B57">
        <w:rPr>
          <w:rFonts w:ascii="Times New Roman" w:hAnsi="Times New Roman" w:cs="Times New Roman"/>
          <w:sz w:val="28"/>
          <w:szCs w:val="28"/>
        </w:rPr>
        <w:t> </w:t>
      </w:r>
      <w:hyperlink r:id="rId147" w:anchor="n522" w:tgtFrame="_blank" w:history="1">
        <w:r w:rsidRPr="00BE7B57">
          <w:rPr>
            <w:rStyle w:val="a4"/>
            <w:rFonts w:ascii="Times New Roman" w:hAnsi="Times New Roman" w:cs="Times New Roman"/>
            <w:i/>
            <w:iCs/>
            <w:sz w:val="28"/>
            <w:szCs w:val="28"/>
          </w:rPr>
          <w:t>№ 1403-VIII від 02.06.2016</w:t>
        </w:r>
      </w:hyperlink>
      <w:r w:rsidRPr="00BE7B57">
        <w:rPr>
          <w:rFonts w:ascii="Times New Roman" w:hAnsi="Times New Roman" w:cs="Times New Roman"/>
          <w:i/>
          <w:iCs/>
          <w:sz w:val="28"/>
          <w:szCs w:val="28"/>
        </w:rPr>
        <w:t>, </w:t>
      </w:r>
      <w:hyperlink r:id="rId148" w:anchor="n468"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149" w:anchor="n290" w:tgtFrame="_blank" w:history="1">
        <w:r w:rsidRPr="00BE7B57">
          <w:rPr>
            <w:rStyle w:val="a4"/>
            <w:rFonts w:ascii="Times New Roman" w:hAnsi="Times New Roman" w:cs="Times New Roman"/>
            <w:i/>
            <w:iCs/>
            <w:sz w:val="28"/>
            <w:szCs w:val="28"/>
          </w:rPr>
          <w:t>№ 3342-IX від 23.08.2023</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2" w:name="n3649"/>
      <w:bookmarkEnd w:id="112"/>
      <w:r w:rsidRPr="00BE7B57">
        <w:rPr>
          <w:rFonts w:ascii="Times New Roman" w:hAnsi="Times New Roman" w:cs="Times New Roman"/>
          <w:b/>
          <w:bCs/>
          <w:sz w:val="28"/>
          <w:szCs w:val="28"/>
        </w:rPr>
        <w:t>Стаття 368</w:t>
      </w:r>
      <w:r w:rsidRPr="00BE7B57">
        <w:rPr>
          <w:rFonts w:ascii="Times New Roman" w:hAnsi="Times New Roman" w:cs="Times New Roman"/>
          <w:b/>
          <w:bCs/>
          <w:sz w:val="28"/>
          <w:szCs w:val="28"/>
          <w:vertAlign w:val="superscript"/>
        </w:rPr>
        <w:t>-5</w:t>
      </w:r>
      <w:r w:rsidRPr="00BE7B57">
        <w:rPr>
          <w:rFonts w:ascii="Times New Roman" w:hAnsi="Times New Roman" w:cs="Times New Roman"/>
          <w:b/>
          <w:bCs/>
          <w:sz w:val="28"/>
          <w:szCs w:val="28"/>
        </w:rPr>
        <w:t>. </w:t>
      </w:r>
      <w:r w:rsidRPr="00BE7B57">
        <w:rPr>
          <w:rFonts w:ascii="Times New Roman" w:hAnsi="Times New Roman" w:cs="Times New Roman"/>
          <w:sz w:val="28"/>
          <w:szCs w:val="28"/>
        </w:rPr>
        <w:t>Незаконне збагачення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3" w:name="n3650"/>
      <w:bookmarkEnd w:id="113"/>
      <w:r w:rsidRPr="00BE7B57">
        <w:rPr>
          <w:rFonts w:ascii="Times New Roman" w:hAnsi="Times New Roman" w:cs="Times New Roman"/>
          <w:sz w:val="28"/>
          <w:szCs w:val="28"/>
        </w:rPr>
        <w:t xml:space="preserve">1. Набуття особою, уповноваженою на виконання функцій держави або місцевого самоврядування, активів, вартість яких більше ніж на шість тисяч </w:t>
      </w:r>
      <w:r w:rsidRPr="00BE7B57">
        <w:rPr>
          <w:rFonts w:ascii="Times New Roman" w:hAnsi="Times New Roman" w:cs="Times New Roman"/>
          <w:sz w:val="28"/>
          <w:szCs w:val="28"/>
        </w:rPr>
        <w:lastRenderedPageBreak/>
        <w:t>п’ятсот неоподатковуваних мінімумів доходів громадян перевищує її законні доходи,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4" w:name="n3651"/>
      <w:bookmarkEnd w:id="114"/>
      <w:r w:rsidRPr="00BE7B57">
        <w:rPr>
          <w:rFonts w:ascii="Times New Roman" w:hAnsi="Times New Roman" w:cs="Times New Roman"/>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5" w:name="n3652"/>
      <w:bookmarkEnd w:id="115"/>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1. Особами, уповноваженими на виконання функцій держави або місцевого самоврядування, є особи, зазначені у </w:t>
      </w:r>
      <w:hyperlink r:id="rId150" w:anchor="n26" w:tgtFrame="_blank" w:history="1">
        <w:r w:rsidRPr="00BE7B57">
          <w:rPr>
            <w:rStyle w:val="a4"/>
            <w:rFonts w:ascii="Times New Roman" w:hAnsi="Times New Roman" w:cs="Times New Roman"/>
            <w:sz w:val="28"/>
            <w:szCs w:val="28"/>
          </w:rPr>
          <w:t>пункті 1</w:t>
        </w:r>
      </w:hyperlink>
      <w:r w:rsidRPr="00BE7B57">
        <w:rPr>
          <w:rFonts w:ascii="Times New Roman" w:hAnsi="Times New Roman" w:cs="Times New Roman"/>
          <w:sz w:val="28"/>
          <w:szCs w:val="28"/>
        </w:rPr>
        <w:t> частини першої статті 3 Закону України "Про запобігання корупції".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6" w:name="n3653"/>
      <w:bookmarkEnd w:id="116"/>
      <w:r w:rsidRPr="00BE7B57">
        <w:rPr>
          <w:rFonts w:ascii="Times New Roman" w:hAnsi="Times New Roman" w:cs="Times New Roman"/>
          <w:sz w:val="28"/>
          <w:szCs w:val="28"/>
        </w:rPr>
        <w:t>2. Під набуттям активів слід розуміти набуття їх особою, уповноваженою на виконання функцій держави або місцевого самоврядування, у власність, а також набуття активів у власність іншою фізичною або юридичною особою, якщо доведено, що таке набуття було здійснено за дорученням особи, уповноваженої на виконання функцій держави або місцевого самоврядування, або що особа, уповноважена на виконання функцій держави або місцевого самоврядування, може прямо чи опосередковано вчиняти щодо таких активів дії, тотожні за змістом здійсненню права розпорядження ними.</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7" w:name="n3654"/>
      <w:bookmarkEnd w:id="117"/>
      <w:r w:rsidRPr="00BE7B57">
        <w:rPr>
          <w:rFonts w:ascii="Times New Roman" w:hAnsi="Times New Roman" w:cs="Times New Roman"/>
          <w:sz w:val="28"/>
          <w:szCs w:val="28"/>
        </w:rPr>
        <w:t xml:space="preserve">3. Під активами слід розуміти грошові кошти (у тому числі готівкові кошти, кошти, що перебувають на банківських рахунках чи на зберіганні у банках або інших фінансових установах), інше майно, майнові права, нематеріальні активи, у тому числі </w:t>
      </w:r>
      <w:proofErr w:type="spellStart"/>
      <w:r w:rsidRPr="00BE7B57">
        <w:rPr>
          <w:rFonts w:ascii="Times New Roman" w:hAnsi="Times New Roman" w:cs="Times New Roman"/>
          <w:sz w:val="28"/>
          <w:szCs w:val="28"/>
        </w:rPr>
        <w:t>криптовалюти</w:t>
      </w:r>
      <w:proofErr w:type="spellEnd"/>
      <w:r w:rsidRPr="00BE7B57">
        <w:rPr>
          <w:rFonts w:ascii="Times New Roman" w:hAnsi="Times New Roman" w:cs="Times New Roman"/>
          <w:sz w:val="28"/>
          <w:szCs w:val="28"/>
        </w:rPr>
        <w:t>, обсяг зменшення фінансових зобов’язань, а також роботи чи послуги, надані особі, уповноваженій на виконання функцій держави або місцевого самоврядування.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8" w:name="n3655"/>
      <w:bookmarkEnd w:id="118"/>
      <w:r w:rsidRPr="00BE7B57">
        <w:rPr>
          <w:rFonts w:ascii="Times New Roman" w:hAnsi="Times New Roman" w:cs="Times New Roman"/>
          <w:sz w:val="28"/>
          <w:szCs w:val="28"/>
        </w:rPr>
        <w:t xml:space="preserve">4. Під законними доходами особи слід розуміти доходи, </w:t>
      </w:r>
      <w:proofErr w:type="spellStart"/>
      <w:r w:rsidRPr="00BE7B57">
        <w:rPr>
          <w:rFonts w:ascii="Times New Roman" w:hAnsi="Times New Roman" w:cs="Times New Roman"/>
          <w:sz w:val="28"/>
          <w:szCs w:val="28"/>
        </w:rPr>
        <w:t>правомірно</w:t>
      </w:r>
      <w:proofErr w:type="spellEnd"/>
      <w:r w:rsidRPr="00BE7B57">
        <w:rPr>
          <w:rFonts w:ascii="Times New Roman" w:hAnsi="Times New Roman" w:cs="Times New Roman"/>
          <w:sz w:val="28"/>
          <w:szCs w:val="28"/>
        </w:rPr>
        <w:t xml:space="preserve"> отримані особою із законних джерел, зокрема визначених </w:t>
      </w:r>
      <w:hyperlink r:id="rId151" w:anchor="n459" w:tgtFrame="_blank" w:history="1">
        <w:r w:rsidRPr="00BE7B57">
          <w:rPr>
            <w:rStyle w:val="a4"/>
            <w:rFonts w:ascii="Times New Roman" w:hAnsi="Times New Roman" w:cs="Times New Roman"/>
            <w:sz w:val="28"/>
            <w:szCs w:val="28"/>
          </w:rPr>
          <w:t>пунктами 7</w:t>
        </w:r>
      </w:hyperlink>
      <w:r w:rsidRPr="00BE7B57">
        <w:rPr>
          <w:rFonts w:ascii="Times New Roman" w:hAnsi="Times New Roman" w:cs="Times New Roman"/>
          <w:sz w:val="28"/>
          <w:szCs w:val="28"/>
        </w:rPr>
        <w:t> і </w:t>
      </w:r>
      <w:hyperlink r:id="rId152" w:anchor="n461" w:tgtFrame="_blank" w:history="1">
        <w:r w:rsidRPr="00BE7B57">
          <w:rPr>
            <w:rStyle w:val="a4"/>
            <w:rFonts w:ascii="Times New Roman" w:hAnsi="Times New Roman" w:cs="Times New Roman"/>
            <w:sz w:val="28"/>
            <w:szCs w:val="28"/>
          </w:rPr>
          <w:t>8</w:t>
        </w:r>
      </w:hyperlink>
      <w:r w:rsidRPr="00BE7B57">
        <w:rPr>
          <w:rFonts w:ascii="Times New Roman" w:hAnsi="Times New Roman" w:cs="Times New Roman"/>
          <w:sz w:val="28"/>
          <w:szCs w:val="28"/>
        </w:rPr>
        <w:t> частини першої статті 46 Закону України "Про запобігання корупції".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19" w:name="n3656"/>
      <w:bookmarkEnd w:id="119"/>
      <w:r w:rsidRPr="00BE7B57">
        <w:rPr>
          <w:rFonts w:ascii="Times New Roman" w:hAnsi="Times New Roman" w:cs="Times New Roman"/>
          <w:sz w:val="28"/>
          <w:szCs w:val="28"/>
        </w:rPr>
        <w:t>5. При визначенні різниці між вартістю набутих активів та законними доходами не враховуються активи, які є предметом провадження у справах про визнання активів необґрунтованими та їх стягнення в дохід держави, а також активи, стягнуті в дохід держави в рамках такого провадження.</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0" w:name="n3648"/>
      <w:bookmarkEnd w:id="120"/>
      <w:r w:rsidRPr="00BE7B57">
        <w:rPr>
          <w:rFonts w:ascii="Times New Roman" w:hAnsi="Times New Roman" w:cs="Times New Roman"/>
          <w:i/>
          <w:iCs/>
          <w:sz w:val="28"/>
          <w:szCs w:val="28"/>
        </w:rPr>
        <w:t>{Кодекс доповнено статтею 368</w:t>
      </w:r>
      <w:r w:rsidRPr="00BE7B57">
        <w:rPr>
          <w:rFonts w:ascii="Times New Roman" w:hAnsi="Times New Roman" w:cs="Times New Roman"/>
          <w:b/>
          <w:bCs/>
          <w:sz w:val="28"/>
          <w:szCs w:val="28"/>
          <w:vertAlign w:val="superscript"/>
        </w:rPr>
        <w:t>-5</w:t>
      </w:r>
      <w:r w:rsidRPr="00BE7B57">
        <w:rPr>
          <w:rFonts w:ascii="Times New Roman" w:hAnsi="Times New Roman" w:cs="Times New Roman"/>
          <w:i/>
          <w:iCs/>
          <w:sz w:val="28"/>
          <w:szCs w:val="28"/>
        </w:rPr>
        <w:t> згідно із Законом </w:t>
      </w:r>
      <w:hyperlink r:id="rId153" w:anchor="n13" w:tgtFrame="_blank" w:history="1">
        <w:r w:rsidRPr="00BE7B57">
          <w:rPr>
            <w:rStyle w:val="a4"/>
            <w:rFonts w:ascii="Times New Roman" w:hAnsi="Times New Roman" w:cs="Times New Roman"/>
            <w:i/>
            <w:iCs/>
            <w:sz w:val="28"/>
            <w:szCs w:val="28"/>
          </w:rPr>
          <w:t>№ 263-IX від 31.10.2019</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1" w:name="n2628"/>
      <w:bookmarkEnd w:id="121"/>
      <w:r w:rsidRPr="00BE7B57">
        <w:rPr>
          <w:rFonts w:ascii="Times New Roman" w:hAnsi="Times New Roman" w:cs="Times New Roman"/>
          <w:b/>
          <w:bCs/>
          <w:sz w:val="28"/>
          <w:szCs w:val="28"/>
        </w:rPr>
        <w:t>Стаття 369.</w:t>
      </w:r>
      <w:r w:rsidRPr="00BE7B57">
        <w:rPr>
          <w:rFonts w:ascii="Times New Roman" w:hAnsi="Times New Roman" w:cs="Times New Roman"/>
          <w:sz w:val="28"/>
          <w:szCs w:val="28"/>
        </w:rPr>
        <w:t> Пропозиція, обіцянка або надання неправомірної вигоди службовій особі</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2" w:name="n2629"/>
      <w:bookmarkEnd w:id="122"/>
      <w:r w:rsidRPr="00BE7B57">
        <w:rPr>
          <w:rFonts w:ascii="Times New Roman" w:hAnsi="Times New Roman" w:cs="Times New Roman"/>
          <w:sz w:val="28"/>
          <w:szCs w:val="28"/>
        </w:rP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3" w:name="n2630"/>
      <w:bookmarkEnd w:id="123"/>
      <w:r w:rsidRPr="00BE7B57">
        <w:rPr>
          <w:rFonts w:ascii="Times New Roman" w:hAnsi="Times New Roman" w:cs="Times New Roman"/>
          <w:sz w:val="28"/>
          <w:szCs w:val="28"/>
        </w:rPr>
        <w:t>караються штрафом від однієї тисячі до чотирьох тисяч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4" w:name="n2631"/>
      <w:bookmarkEnd w:id="124"/>
      <w:r w:rsidRPr="00BE7B57">
        <w:rPr>
          <w:rFonts w:ascii="Times New Roman" w:hAnsi="Times New Roman" w:cs="Times New Roman"/>
          <w:sz w:val="28"/>
          <w:szCs w:val="28"/>
        </w:rPr>
        <w:t>2. Діяння, передбачені частиною першою цієї статті, вчинені повторно,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5" w:name="n2632"/>
      <w:bookmarkEnd w:id="125"/>
      <w:r w:rsidRPr="00BE7B57">
        <w:rPr>
          <w:rFonts w:ascii="Times New Roman" w:hAnsi="Times New Roman" w:cs="Times New Roman"/>
          <w:sz w:val="28"/>
          <w:szCs w:val="28"/>
        </w:rPr>
        <w:lastRenderedPageBreak/>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6" w:name="n2633"/>
      <w:bookmarkEnd w:id="126"/>
      <w:r w:rsidRPr="00BE7B57">
        <w:rPr>
          <w:rFonts w:ascii="Times New Roman" w:hAnsi="Times New Roman" w:cs="Times New Roman"/>
          <w:sz w:val="28"/>
          <w:szCs w:val="28"/>
        </w:rP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7" w:name="n2634"/>
      <w:bookmarkEnd w:id="127"/>
      <w:r w:rsidRPr="00BE7B57">
        <w:rPr>
          <w:rFonts w:ascii="Times New Roman" w:hAnsi="Times New Roman" w:cs="Times New Roman"/>
          <w:sz w:val="28"/>
          <w:szCs w:val="28"/>
        </w:rPr>
        <w:t>караються позбавленням волі на строк від чотирьох до восьми років з конфіскацією майна або без такої.</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8" w:name="n2635"/>
      <w:bookmarkEnd w:id="128"/>
      <w:r w:rsidRPr="00BE7B57">
        <w:rPr>
          <w:rFonts w:ascii="Times New Roman" w:hAnsi="Times New Roman" w:cs="Times New Roman"/>
          <w:sz w:val="28"/>
          <w:szCs w:val="28"/>
        </w:rP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29" w:name="n2636"/>
      <w:bookmarkEnd w:id="129"/>
      <w:r w:rsidRPr="00BE7B57">
        <w:rPr>
          <w:rFonts w:ascii="Times New Roman" w:hAnsi="Times New Roman" w:cs="Times New Roman"/>
          <w:sz w:val="28"/>
          <w:szCs w:val="28"/>
        </w:rPr>
        <w:t>караються позбавленням волі на строк від п’яти до десяти років з конфіскацією майна або без такої.</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130" w:name="n2637"/>
      <w:bookmarkEnd w:id="130"/>
      <w:r w:rsidRPr="00BE7B57">
        <w:rPr>
          <w:rFonts w:ascii="Times New Roman" w:hAnsi="Times New Roman" w:cs="Times New Roman"/>
          <w:i/>
          <w:iCs/>
          <w:sz w:val="28"/>
          <w:szCs w:val="28"/>
        </w:rPr>
        <w:t>{Частину п'яту статті 369 виключено на підставі Закону </w:t>
      </w:r>
      <w:hyperlink r:id="rId154" w:anchor="n50"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1" w:name="n2638"/>
      <w:bookmarkEnd w:id="131"/>
      <w:r w:rsidRPr="00BE7B57">
        <w:rPr>
          <w:rFonts w:ascii="Times New Roman" w:hAnsi="Times New Roman" w:cs="Times New Roman"/>
          <w:i/>
          <w:iCs/>
          <w:sz w:val="28"/>
          <w:szCs w:val="28"/>
        </w:rPr>
        <w:t>{Стаття 369 із змінами, внесеними згідно з Законом </w:t>
      </w:r>
      <w:hyperlink r:id="rId155"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 зміни втратили чинність на підставі Закону </w:t>
      </w:r>
      <w:hyperlink r:id="rId156"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Закону </w:t>
      </w:r>
      <w:hyperlink r:id="rId157"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Законом </w:t>
      </w:r>
      <w:hyperlink r:id="rId158" w:anchor="n82" w:tgtFrame="_blank" w:history="1">
        <w:r w:rsidRPr="00BE7B57">
          <w:rPr>
            <w:rStyle w:val="a4"/>
            <w:rFonts w:ascii="Times New Roman" w:hAnsi="Times New Roman" w:cs="Times New Roman"/>
            <w:i/>
            <w:iCs/>
            <w:sz w:val="28"/>
            <w:szCs w:val="28"/>
          </w:rPr>
          <w:t>№ 4652-VI від 13.04.2012</w:t>
        </w:r>
      </w:hyperlink>
      <w:r w:rsidRPr="00BE7B57">
        <w:rPr>
          <w:rFonts w:ascii="Times New Roman" w:hAnsi="Times New Roman" w:cs="Times New Roman"/>
          <w:i/>
          <w:iCs/>
          <w:sz w:val="28"/>
          <w:szCs w:val="28"/>
        </w:rPr>
        <w:t>; в редакції Закону </w:t>
      </w:r>
      <w:hyperlink r:id="rId159" w:anchor="n52"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із змінами, внесеними згідно із Законом </w:t>
      </w:r>
      <w:hyperlink r:id="rId160" w:anchor="n34" w:tgtFrame="_blank" w:history="1">
        <w:r w:rsidRPr="00BE7B57">
          <w:rPr>
            <w:rStyle w:val="a4"/>
            <w:rFonts w:ascii="Times New Roman" w:hAnsi="Times New Roman" w:cs="Times New Roman"/>
            <w:i/>
            <w:iCs/>
            <w:sz w:val="28"/>
            <w:szCs w:val="28"/>
          </w:rPr>
          <w:t>№ 222-VII від 18.04.2013</w:t>
        </w:r>
      </w:hyperlink>
      <w:r w:rsidRPr="00BE7B57">
        <w:rPr>
          <w:rFonts w:ascii="Times New Roman" w:hAnsi="Times New Roman" w:cs="Times New Roman"/>
          <w:i/>
          <w:iCs/>
          <w:sz w:val="28"/>
          <w:szCs w:val="28"/>
        </w:rPr>
        <w:t>; в редакції Закону </w:t>
      </w:r>
      <w:hyperlink r:id="rId161" w:anchor="n120"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із змінами, внесеними згідно із Законами </w:t>
      </w:r>
      <w:hyperlink r:id="rId162" w:anchor="n40"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163" w:anchor="n472"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i/>
          <w:iCs/>
          <w:sz w:val="28"/>
          <w:szCs w:val="28"/>
        </w:rPr>
      </w:pPr>
      <w:bookmarkStart w:id="132" w:name="n2639"/>
      <w:bookmarkEnd w:id="132"/>
      <w:r w:rsidRPr="00BE7B57">
        <w:rPr>
          <w:rFonts w:ascii="Times New Roman" w:hAnsi="Times New Roman" w:cs="Times New Roman"/>
          <w:b/>
          <w:bCs/>
          <w:sz w:val="28"/>
          <w:szCs w:val="28"/>
        </w:rPr>
        <w:t>Стаття 369</w:t>
      </w:r>
      <w:r w:rsidRPr="00BE7B57">
        <w:rPr>
          <w:rFonts w:ascii="Times New Roman" w:hAnsi="Times New Roman" w:cs="Times New Roman"/>
          <w:b/>
          <w:bCs/>
          <w:sz w:val="28"/>
          <w:szCs w:val="28"/>
          <w:vertAlign w:val="superscript"/>
        </w:rPr>
        <w:t>-1</w:t>
      </w:r>
      <w:r w:rsidRPr="00BE7B57">
        <w:rPr>
          <w:rFonts w:ascii="Times New Roman" w:hAnsi="Times New Roman" w:cs="Times New Roman"/>
          <w:b/>
          <w:bCs/>
          <w:sz w:val="28"/>
          <w:szCs w:val="28"/>
        </w:rPr>
        <w:t>.</w:t>
      </w:r>
      <w:r w:rsidRPr="00BE7B57">
        <w:rPr>
          <w:rFonts w:ascii="Times New Roman" w:hAnsi="Times New Roman" w:cs="Times New Roman"/>
          <w:i/>
          <w:iCs/>
          <w:sz w:val="28"/>
          <w:szCs w:val="28"/>
        </w:rPr>
        <w:t> {Стаття 369</w:t>
      </w:r>
      <w:r w:rsidRPr="00BE7B57">
        <w:rPr>
          <w:rFonts w:ascii="Times New Roman" w:hAnsi="Times New Roman" w:cs="Times New Roman"/>
          <w:b/>
          <w:bCs/>
          <w:sz w:val="28"/>
          <w:szCs w:val="28"/>
          <w:vertAlign w:val="superscript"/>
        </w:rPr>
        <w:t>-1</w:t>
      </w:r>
      <w:r w:rsidRPr="00BE7B57">
        <w:rPr>
          <w:rFonts w:ascii="Times New Roman" w:hAnsi="Times New Roman" w:cs="Times New Roman"/>
          <w:i/>
          <w:iCs/>
          <w:sz w:val="28"/>
          <w:szCs w:val="28"/>
        </w:rPr>
        <w:t> втратила чинність на підставі Закону </w:t>
      </w:r>
      <w:hyperlink r:id="rId164"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3" w:name="n2640"/>
      <w:bookmarkEnd w:id="133"/>
      <w:r w:rsidRPr="00BE7B57">
        <w:rPr>
          <w:rFonts w:ascii="Times New Roman" w:hAnsi="Times New Roman" w:cs="Times New Roman"/>
          <w:b/>
          <w:bCs/>
          <w:sz w:val="28"/>
          <w:szCs w:val="28"/>
        </w:rPr>
        <w:t>Стаття 369</w:t>
      </w:r>
      <w:r w:rsidRPr="00BE7B57">
        <w:rPr>
          <w:rFonts w:ascii="Times New Roman" w:hAnsi="Times New Roman" w:cs="Times New Roman"/>
          <w:b/>
          <w:bCs/>
          <w:sz w:val="28"/>
          <w:szCs w:val="28"/>
          <w:vertAlign w:val="superscript"/>
        </w:rPr>
        <w:t>-2</w:t>
      </w:r>
      <w:r w:rsidRPr="00BE7B57">
        <w:rPr>
          <w:rFonts w:ascii="Times New Roman" w:hAnsi="Times New Roman" w:cs="Times New Roman"/>
          <w:b/>
          <w:bCs/>
          <w:sz w:val="28"/>
          <w:szCs w:val="28"/>
        </w:rPr>
        <w:t>.</w:t>
      </w:r>
      <w:r w:rsidRPr="00BE7B57">
        <w:rPr>
          <w:rFonts w:ascii="Times New Roman" w:hAnsi="Times New Roman" w:cs="Times New Roman"/>
          <w:sz w:val="28"/>
          <w:szCs w:val="28"/>
        </w:rPr>
        <w:t> Зловживання впливом</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4" w:name="n2641"/>
      <w:bookmarkEnd w:id="134"/>
      <w:r w:rsidRPr="00BE7B57">
        <w:rPr>
          <w:rFonts w:ascii="Times New Roman" w:hAnsi="Times New Roman" w:cs="Times New Roman"/>
          <w:sz w:val="28"/>
          <w:szCs w:val="28"/>
        </w:rP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або місцевого самоврядування,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5" w:name="n2642"/>
      <w:bookmarkEnd w:id="135"/>
      <w:r w:rsidRPr="00BE7B57">
        <w:rPr>
          <w:rFonts w:ascii="Times New Roman" w:hAnsi="Times New Roman" w:cs="Times New Roman"/>
          <w:sz w:val="28"/>
          <w:szCs w:val="28"/>
        </w:rPr>
        <w:t>караються штрафом від однієї тисячі до чотирьох тисяч неоподатковуваних мінімумів доходів громадян або обмеженням волі на строк від двох до п’яти років, або позбавленням волі на строк до двох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6" w:name="n2643"/>
      <w:bookmarkEnd w:id="136"/>
      <w:r w:rsidRPr="00BE7B57">
        <w:rPr>
          <w:rFonts w:ascii="Times New Roman" w:hAnsi="Times New Roman" w:cs="Times New Roman"/>
          <w:sz w:val="28"/>
          <w:szCs w:val="28"/>
        </w:rPr>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місцевого самоврядування, або пропозиція чи обіцянка здійснити вплив за надання такої вигоди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7" w:name="n2644"/>
      <w:bookmarkEnd w:id="137"/>
      <w:r w:rsidRPr="00BE7B57">
        <w:rPr>
          <w:rFonts w:ascii="Times New Roman" w:hAnsi="Times New Roman" w:cs="Times New Roman"/>
          <w:sz w:val="28"/>
          <w:szCs w:val="28"/>
        </w:rPr>
        <w:t>караються штрафом від двох тисяч до п’яти тисяч п’ятисот неоподатковуваних мінімумів доходів громадян або позбавленням волі на строк від двох до п’яти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8" w:name="n2645"/>
      <w:bookmarkEnd w:id="138"/>
      <w:r w:rsidRPr="00BE7B57">
        <w:rPr>
          <w:rFonts w:ascii="Times New Roman" w:hAnsi="Times New Roman" w:cs="Times New Roman"/>
          <w:sz w:val="28"/>
          <w:szCs w:val="28"/>
        </w:rPr>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місцевого самоврядування, поєднане з вимаганням такої вигоди,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39" w:name="n2646"/>
      <w:bookmarkEnd w:id="139"/>
      <w:r w:rsidRPr="00BE7B57">
        <w:rPr>
          <w:rFonts w:ascii="Times New Roman" w:hAnsi="Times New Roman" w:cs="Times New Roman"/>
          <w:sz w:val="28"/>
          <w:szCs w:val="28"/>
        </w:rPr>
        <w:lastRenderedPageBreak/>
        <w:t>караються позбавленням волі на строк від трьох до восьми років з конфіскацією майна.</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0" w:name="n2647"/>
      <w:bookmarkEnd w:id="140"/>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Особами, уповноваженими на виконання функцій держави або місцевого самоврядування, є особи, визначені у </w:t>
      </w:r>
      <w:hyperlink r:id="rId165" w:anchor="n25" w:tgtFrame="_blank" w:history="1">
        <w:r w:rsidRPr="00BE7B57">
          <w:rPr>
            <w:rStyle w:val="a4"/>
            <w:rFonts w:ascii="Times New Roman" w:hAnsi="Times New Roman" w:cs="Times New Roman"/>
            <w:sz w:val="28"/>
            <w:szCs w:val="28"/>
          </w:rPr>
          <w:t>пункті 1</w:t>
        </w:r>
      </w:hyperlink>
      <w:r w:rsidRPr="00BE7B57">
        <w:rPr>
          <w:rFonts w:ascii="Times New Roman" w:hAnsi="Times New Roman" w:cs="Times New Roman"/>
          <w:sz w:val="28"/>
          <w:szCs w:val="28"/>
        </w:rPr>
        <w:t>, </w:t>
      </w:r>
      <w:hyperlink r:id="rId166" w:anchor="n38" w:tgtFrame="_blank" w:history="1">
        <w:r w:rsidRPr="00BE7B57">
          <w:rPr>
            <w:rStyle w:val="a4"/>
            <w:rFonts w:ascii="Times New Roman" w:hAnsi="Times New Roman" w:cs="Times New Roman"/>
            <w:sz w:val="28"/>
            <w:szCs w:val="28"/>
          </w:rPr>
          <w:t>підпункті "а"</w:t>
        </w:r>
      </w:hyperlink>
      <w:r w:rsidRPr="00BE7B57">
        <w:rPr>
          <w:rFonts w:ascii="Times New Roman" w:hAnsi="Times New Roman" w:cs="Times New Roman"/>
          <w:sz w:val="28"/>
          <w:szCs w:val="28"/>
        </w:rPr>
        <w:t> пункту 2 частини першої статті 3 Закону України "Про запобігання корупції", а також службові особи, визначені у </w:t>
      </w:r>
      <w:hyperlink r:id="rId167" w:anchor="n89" w:history="1">
        <w:r w:rsidRPr="00BE7B57">
          <w:rPr>
            <w:rStyle w:val="a4"/>
            <w:rFonts w:ascii="Times New Roman" w:hAnsi="Times New Roman" w:cs="Times New Roman"/>
            <w:sz w:val="28"/>
            <w:szCs w:val="28"/>
          </w:rPr>
          <w:t>частині четвертій</w:t>
        </w:r>
      </w:hyperlink>
      <w:r w:rsidRPr="00BE7B57">
        <w:rPr>
          <w:rFonts w:ascii="Times New Roman" w:hAnsi="Times New Roman" w:cs="Times New Roman"/>
          <w:sz w:val="28"/>
          <w:szCs w:val="28"/>
        </w:rPr>
        <w:t> статті 18 цього Кодексу.</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1" w:name="n2648"/>
      <w:bookmarkEnd w:id="141"/>
      <w:r w:rsidRPr="00BE7B57">
        <w:rPr>
          <w:rFonts w:ascii="Times New Roman" w:hAnsi="Times New Roman" w:cs="Times New Roman"/>
          <w:i/>
          <w:iCs/>
          <w:sz w:val="28"/>
          <w:szCs w:val="28"/>
        </w:rPr>
        <w:t>{Кодекс доповнено статтею 369</w:t>
      </w:r>
      <w:r w:rsidRPr="00BE7B57">
        <w:rPr>
          <w:rFonts w:ascii="Times New Roman" w:hAnsi="Times New Roman" w:cs="Times New Roman"/>
          <w:b/>
          <w:bCs/>
          <w:sz w:val="28"/>
          <w:szCs w:val="28"/>
          <w:vertAlign w:val="superscript"/>
        </w:rPr>
        <w:t>-2</w:t>
      </w:r>
      <w:r w:rsidRPr="00BE7B57">
        <w:rPr>
          <w:rFonts w:ascii="Times New Roman" w:hAnsi="Times New Roman" w:cs="Times New Roman"/>
          <w:i/>
          <w:iCs/>
          <w:sz w:val="28"/>
          <w:szCs w:val="28"/>
        </w:rPr>
        <w:t> згідно із Законом </w:t>
      </w:r>
      <w:hyperlink r:id="rId168"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169" w:anchor="n65"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w:t>
      </w:r>
      <w:hyperlink r:id="rId170" w:anchor="n39" w:tgtFrame="_blank" w:history="1">
        <w:r w:rsidRPr="00BE7B57">
          <w:rPr>
            <w:rStyle w:val="a4"/>
            <w:rFonts w:ascii="Times New Roman" w:hAnsi="Times New Roman" w:cs="Times New Roman"/>
            <w:i/>
            <w:iCs/>
            <w:sz w:val="28"/>
            <w:szCs w:val="28"/>
          </w:rPr>
          <w:t>№ 222-VII від 18.04.2013</w:t>
        </w:r>
      </w:hyperlink>
      <w:r w:rsidRPr="00BE7B57">
        <w:rPr>
          <w:rFonts w:ascii="Times New Roman" w:hAnsi="Times New Roman" w:cs="Times New Roman"/>
          <w:i/>
          <w:iCs/>
          <w:sz w:val="28"/>
          <w:szCs w:val="28"/>
        </w:rPr>
        <w:t>, </w:t>
      </w:r>
      <w:hyperlink r:id="rId171" w:anchor="n131" w:tgtFrame="_blank" w:history="1">
        <w:r w:rsidRPr="00BE7B57">
          <w:rPr>
            <w:rStyle w:val="a4"/>
            <w:rFonts w:ascii="Times New Roman" w:hAnsi="Times New Roman" w:cs="Times New Roman"/>
            <w:i/>
            <w:iCs/>
            <w:sz w:val="28"/>
            <w:szCs w:val="28"/>
          </w:rPr>
          <w:t>№ 1261-VII від 13.05.2014</w:t>
        </w:r>
      </w:hyperlink>
      <w:r w:rsidRPr="00BE7B57">
        <w:rPr>
          <w:rFonts w:ascii="Times New Roman" w:hAnsi="Times New Roman" w:cs="Times New Roman"/>
          <w:i/>
          <w:iCs/>
          <w:sz w:val="28"/>
          <w:szCs w:val="28"/>
        </w:rPr>
        <w:t>, </w:t>
      </w:r>
      <w:hyperlink r:id="rId172" w:anchor="n41" w:tgtFrame="_blank" w:history="1">
        <w:r w:rsidRPr="00BE7B57">
          <w:rPr>
            <w:rStyle w:val="a4"/>
            <w:rFonts w:ascii="Times New Roman" w:hAnsi="Times New Roman" w:cs="Times New Roman"/>
            <w:i/>
            <w:iCs/>
            <w:sz w:val="28"/>
            <w:szCs w:val="28"/>
          </w:rPr>
          <w:t>№ 770-VIII від 10.11.2015</w:t>
        </w:r>
      </w:hyperlink>
      <w:r w:rsidRPr="00BE7B57">
        <w:rPr>
          <w:rFonts w:ascii="Times New Roman" w:hAnsi="Times New Roman" w:cs="Times New Roman"/>
          <w:i/>
          <w:iCs/>
          <w:sz w:val="28"/>
          <w:szCs w:val="28"/>
        </w:rPr>
        <w:t>, </w:t>
      </w:r>
      <w:hyperlink r:id="rId173" w:anchor="n473"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 </w:t>
      </w:r>
      <w:hyperlink r:id="rId174" w:anchor="n31" w:tgtFrame="_blank" w:history="1">
        <w:r w:rsidRPr="00BE7B57">
          <w:rPr>
            <w:rStyle w:val="a4"/>
            <w:rFonts w:ascii="Times New Roman" w:hAnsi="Times New Roman" w:cs="Times New Roman"/>
            <w:i/>
            <w:iCs/>
            <w:sz w:val="28"/>
            <w:szCs w:val="28"/>
          </w:rPr>
          <w:t>№ 524-IX від 04.03.2020</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2" w:name="n3322"/>
      <w:bookmarkEnd w:id="142"/>
      <w:r w:rsidRPr="00BE7B57">
        <w:rPr>
          <w:rFonts w:ascii="Times New Roman" w:hAnsi="Times New Roman" w:cs="Times New Roman"/>
          <w:b/>
          <w:bCs/>
          <w:sz w:val="28"/>
          <w:szCs w:val="28"/>
        </w:rPr>
        <w:t>Стаття 369</w:t>
      </w:r>
      <w:r w:rsidRPr="00BE7B57">
        <w:rPr>
          <w:rFonts w:ascii="Times New Roman" w:hAnsi="Times New Roman" w:cs="Times New Roman"/>
          <w:b/>
          <w:bCs/>
          <w:sz w:val="28"/>
          <w:szCs w:val="28"/>
          <w:vertAlign w:val="superscript"/>
        </w:rPr>
        <w:t>-3</w:t>
      </w:r>
      <w:r w:rsidRPr="00BE7B57">
        <w:rPr>
          <w:rFonts w:ascii="Times New Roman" w:hAnsi="Times New Roman" w:cs="Times New Roman"/>
          <w:b/>
          <w:bCs/>
          <w:sz w:val="28"/>
          <w:szCs w:val="28"/>
        </w:rPr>
        <w:t>.</w:t>
      </w:r>
      <w:r w:rsidRPr="00BE7B57">
        <w:rPr>
          <w:rFonts w:ascii="Times New Roman" w:hAnsi="Times New Roman" w:cs="Times New Roman"/>
          <w:sz w:val="28"/>
          <w:szCs w:val="28"/>
        </w:rPr>
        <w:t> Протиправний вплив на результати офіційних спортивних змагань</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3" w:name="n3323"/>
      <w:bookmarkEnd w:id="143"/>
      <w:r w:rsidRPr="00BE7B57">
        <w:rPr>
          <w:rFonts w:ascii="Times New Roman" w:hAnsi="Times New Roman" w:cs="Times New Roman"/>
          <w:sz w:val="28"/>
          <w:szCs w:val="28"/>
        </w:rPr>
        <w:t>1. Вплив на результати офіційних спортивних змагань шляхом підкупу, примушування або підбурювання чи вступу у змову щодо результатів офіційного спортивного змагання з метою одержання неправомірної вигоди для себе чи третьої особи або одержання внаслідок таких діянь неправомірної вигоди для себе чи третьої особи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4" w:name="n3324"/>
      <w:bookmarkEnd w:id="144"/>
      <w:r w:rsidRPr="00BE7B57">
        <w:rPr>
          <w:rFonts w:ascii="Times New Roman" w:hAnsi="Times New Roman" w:cs="Times New Roman"/>
          <w:sz w:val="28"/>
          <w:szCs w:val="28"/>
        </w:rPr>
        <w:t>караються штрафом від двохсот до однієї тисячі неоподатковуваних мінімумів доходів громадян або обмеженням волі на строк від одного до трьох років, або позбавленням волі на строк до трьох років.</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5" w:name="n3325"/>
      <w:bookmarkEnd w:id="145"/>
      <w:r w:rsidRPr="00BE7B57">
        <w:rPr>
          <w:rFonts w:ascii="Times New Roman" w:hAnsi="Times New Roman" w:cs="Times New Roman"/>
          <w:sz w:val="28"/>
          <w:szCs w:val="28"/>
        </w:rPr>
        <w:t>2. Дії, передбачені частиною першою цієї статті, вчинені щодо офіційних спортивних змагань неповнолітніх або повторно,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6" w:name="n3326"/>
      <w:bookmarkEnd w:id="146"/>
      <w:r w:rsidRPr="00BE7B57">
        <w:rPr>
          <w:rFonts w:ascii="Times New Roman" w:hAnsi="Times New Roman" w:cs="Times New Roman"/>
          <w:sz w:val="28"/>
          <w:szCs w:val="28"/>
        </w:rPr>
        <w:t>караються обмеженням волі на строк від двох до п’яти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7" w:name="n3327"/>
      <w:bookmarkEnd w:id="147"/>
      <w:r w:rsidRPr="00BE7B57">
        <w:rPr>
          <w:rFonts w:ascii="Times New Roman" w:hAnsi="Times New Roman" w:cs="Times New Roman"/>
          <w:sz w:val="28"/>
          <w:szCs w:val="28"/>
        </w:rPr>
        <w:t>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прожиткових мінімумів для працездатних осіб,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8" w:name="n3328"/>
      <w:bookmarkEnd w:id="148"/>
      <w:r w:rsidRPr="00BE7B57">
        <w:rPr>
          <w:rFonts w:ascii="Times New Roman" w:hAnsi="Times New Roman" w:cs="Times New Roman"/>
          <w:sz w:val="28"/>
          <w:szCs w:val="28"/>
        </w:rPr>
        <w:t>карається штрафом від двох тисяч до чотирьох тисяч неоподатковуваних мінімумів доходів громадян або обмеженням волі на строк від двох до п’яти років, або позбавленням волі на той самий строк.</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49" w:name="n3329"/>
      <w:bookmarkEnd w:id="149"/>
      <w:r w:rsidRPr="00BE7B57">
        <w:rPr>
          <w:rFonts w:ascii="Times New Roman" w:hAnsi="Times New Roman" w:cs="Times New Roman"/>
          <w:b/>
          <w:bCs/>
          <w:sz w:val="28"/>
          <w:szCs w:val="28"/>
        </w:rPr>
        <w:t>Примітка.</w:t>
      </w:r>
      <w:r w:rsidRPr="00BE7B57">
        <w:rPr>
          <w:rFonts w:ascii="Times New Roman" w:hAnsi="Times New Roman" w:cs="Times New Roman"/>
          <w:sz w:val="28"/>
          <w:szCs w:val="28"/>
        </w:rPr>
        <w:t> Суб’єктом правопорушень у цій статті є особи, зазначені в </w:t>
      </w:r>
      <w:hyperlink r:id="rId175" w:anchor="n105" w:tgtFrame="_blank" w:history="1">
        <w:r w:rsidRPr="00BE7B57">
          <w:rPr>
            <w:rStyle w:val="a4"/>
            <w:rFonts w:ascii="Times New Roman" w:hAnsi="Times New Roman" w:cs="Times New Roman"/>
            <w:sz w:val="28"/>
            <w:szCs w:val="28"/>
          </w:rPr>
          <w:t>частині другій</w:t>
        </w:r>
      </w:hyperlink>
      <w:r w:rsidRPr="00BE7B57">
        <w:rPr>
          <w:rFonts w:ascii="Times New Roman" w:hAnsi="Times New Roman" w:cs="Times New Roman"/>
          <w:sz w:val="28"/>
          <w:szCs w:val="28"/>
        </w:rPr>
        <w:t> статті 17 Закону України "Про запобігання впливу корупційних правопорушень на результати офіційних спортивних змагань".</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0" w:name="n3321"/>
      <w:bookmarkEnd w:id="150"/>
      <w:r w:rsidRPr="00BE7B57">
        <w:rPr>
          <w:rFonts w:ascii="Times New Roman" w:hAnsi="Times New Roman" w:cs="Times New Roman"/>
          <w:i/>
          <w:iCs/>
          <w:sz w:val="28"/>
          <w:szCs w:val="28"/>
        </w:rPr>
        <w:t>{Кодекс доповнено статтею 369</w:t>
      </w:r>
      <w:r w:rsidRPr="00BE7B57">
        <w:rPr>
          <w:rFonts w:ascii="Times New Roman" w:hAnsi="Times New Roman" w:cs="Times New Roman"/>
          <w:b/>
          <w:bCs/>
          <w:sz w:val="28"/>
          <w:szCs w:val="28"/>
          <w:vertAlign w:val="superscript"/>
        </w:rPr>
        <w:t>-3</w:t>
      </w:r>
      <w:r w:rsidRPr="00BE7B57">
        <w:rPr>
          <w:rFonts w:ascii="Times New Roman" w:hAnsi="Times New Roman" w:cs="Times New Roman"/>
          <w:i/>
          <w:iCs/>
          <w:sz w:val="28"/>
          <w:szCs w:val="28"/>
        </w:rPr>
        <w:t> згідно із Законом </w:t>
      </w:r>
      <w:hyperlink r:id="rId176" w:anchor="n141" w:tgtFrame="_blank" w:history="1">
        <w:r w:rsidRPr="00BE7B57">
          <w:rPr>
            <w:rStyle w:val="a4"/>
            <w:rFonts w:ascii="Times New Roman" w:hAnsi="Times New Roman" w:cs="Times New Roman"/>
            <w:i/>
            <w:iCs/>
            <w:sz w:val="28"/>
            <w:szCs w:val="28"/>
          </w:rPr>
          <w:t>№ 743-VIII від 03.11.2015</w:t>
        </w:r>
      </w:hyperlink>
      <w:r w:rsidRPr="00BE7B57">
        <w:rPr>
          <w:rFonts w:ascii="Times New Roman" w:hAnsi="Times New Roman" w:cs="Times New Roman"/>
          <w:i/>
          <w:iCs/>
          <w:sz w:val="28"/>
          <w:szCs w:val="28"/>
        </w:rPr>
        <w:t>; із змінами, внесеними згідно із Законами </w:t>
      </w:r>
      <w:hyperlink r:id="rId177" w:anchor="n64" w:tgtFrame="_blank" w:history="1">
        <w:r w:rsidRPr="00BE7B57">
          <w:rPr>
            <w:rStyle w:val="a4"/>
            <w:rFonts w:ascii="Times New Roman" w:hAnsi="Times New Roman" w:cs="Times New Roman"/>
            <w:i/>
            <w:iCs/>
            <w:sz w:val="28"/>
            <w:szCs w:val="28"/>
          </w:rPr>
          <w:t>№ 1019-VIII від 18.02.2016</w:t>
        </w:r>
      </w:hyperlink>
      <w:r w:rsidRPr="00BE7B57">
        <w:rPr>
          <w:rFonts w:ascii="Times New Roman" w:hAnsi="Times New Roman" w:cs="Times New Roman"/>
          <w:i/>
          <w:iCs/>
          <w:sz w:val="28"/>
          <w:szCs w:val="28"/>
        </w:rPr>
        <w:t>, </w:t>
      </w:r>
      <w:hyperlink r:id="rId178" w:anchor="n180" w:tgtFrame="_blank" w:history="1">
        <w:r w:rsidRPr="00BE7B57">
          <w:rPr>
            <w:rStyle w:val="a4"/>
            <w:rFonts w:ascii="Times New Roman" w:hAnsi="Times New Roman" w:cs="Times New Roman"/>
            <w:i/>
            <w:iCs/>
            <w:sz w:val="28"/>
            <w:szCs w:val="28"/>
          </w:rPr>
          <w:t>№ 1791-VIII від 20.12.2016</w:t>
        </w:r>
      </w:hyperlink>
      <w:r w:rsidRPr="00BE7B57">
        <w:rPr>
          <w:rFonts w:ascii="Times New Roman" w:hAnsi="Times New Roman" w:cs="Times New Roman"/>
          <w:i/>
          <w:iCs/>
          <w:sz w:val="28"/>
          <w:szCs w:val="28"/>
        </w:rPr>
        <w:t>, </w:t>
      </w:r>
      <w:hyperlink r:id="rId179" w:anchor="n476" w:tgtFrame="_blank" w:history="1">
        <w:r w:rsidRPr="00BE7B57">
          <w:rPr>
            <w:rStyle w:val="a4"/>
            <w:rFonts w:ascii="Times New Roman" w:hAnsi="Times New Roman" w:cs="Times New Roman"/>
            <w:i/>
            <w:iCs/>
            <w:sz w:val="28"/>
            <w:szCs w:val="28"/>
          </w:rPr>
          <w:t>№ 2617-VIII від 22.11.2018</w:t>
        </w:r>
      </w:hyperlink>
      <w:r w:rsidRPr="00BE7B57">
        <w:rPr>
          <w:rFonts w:ascii="Times New Roman" w:hAnsi="Times New Roman" w:cs="Times New Roman"/>
          <w:i/>
          <w:iCs/>
          <w:sz w:val="28"/>
          <w:szCs w:val="28"/>
        </w:rPr>
        <w:t>}</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1" w:name="n2649"/>
      <w:bookmarkEnd w:id="151"/>
      <w:r w:rsidRPr="00BE7B57">
        <w:rPr>
          <w:rFonts w:ascii="Times New Roman" w:hAnsi="Times New Roman" w:cs="Times New Roman"/>
          <w:b/>
          <w:bCs/>
          <w:sz w:val="28"/>
          <w:szCs w:val="28"/>
        </w:rPr>
        <w:t>Стаття 370.</w:t>
      </w:r>
      <w:r w:rsidRPr="00BE7B57">
        <w:rPr>
          <w:rFonts w:ascii="Times New Roman" w:hAnsi="Times New Roman" w:cs="Times New Roman"/>
          <w:sz w:val="28"/>
          <w:szCs w:val="28"/>
        </w:rPr>
        <w:t> Провокація підкупу</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2" w:name="n2650"/>
      <w:bookmarkEnd w:id="152"/>
      <w:r w:rsidRPr="00BE7B57">
        <w:rPr>
          <w:rFonts w:ascii="Times New Roman" w:hAnsi="Times New Roman" w:cs="Times New Roman"/>
          <w:sz w:val="28"/>
          <w:szCs w:val="28"/>
        </w:rP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3" w:name="n2651"/>
      <w:bookmarkEnd w:id="153"/>
      <w:r w:rsidRPr="00BE7B57">
        <w:rPr>
          <w:rFonts w:ascii="Times New Roman" w:hAnsi="Times New Roman" w:cs="Times New Roman"/>
          <w:sz w:val="28"/>
          <w:szCs w:val="28"/>
        </w:rPr>
        <w:lastRenderedPageBreak/>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4" w:name="n2652"/>
      <w:bookmarkEnd w:id="154"/>
      <w:r w:rsidRPr="00BE7B57">
        <w:rPr>
          <w:rFonts w:ascii="Times New Roman" w:hAnsi="Times New Roman" w:cs="Times New Roman"/>
          <w:sz w:val="28"/>
          <w:szCs w:val="28"/>
        </w:rPr>
        <w:t>2. Те саме діяння, вчинене службовою особою правоохоронних органів, -</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5" w:name="n2653"/>
      <w:bookmarkEnd w:id="155"/>
      <w:r w:rsidRPr="00BE7B57">
        <w:rPr>
          <w:rFonts w:ascii="Times New Roman" w:hAnsi="Times New Roman" w:cs="Times New Roman"/>
          <w:sz w:val="28"/>
          <w:szCs w:val="28"/>
        </w:rPr>
        <w:t>карається позбавленням волі на строк від трьох до семи років та зі штрафом від п'ятисот до семисот п'ятдесяти неоподатковуваних мінімумів доходів громадян.</w:t>
      </w:r>
    </w:p>
    <w:p w:rsidR="00BE7B57" w:rsidRPr="00BE7B57" w:rsidRDefault="00BE7B57" w:rsidP="00BE7B57">
      <w:pPr>
        <w:spacing w:after="0" w:line="240" w:lineRule="auto"/>
        <w:ind w:firstLine="709"/>
        <w:jc w:val="both"/>
        <w:rPr>
          <w:rFonts w:ascii="Times New Roman" w:hAnsi="Times New Roman" w:cs="Times New Roman"/>
          <w:sz w:val="28"/>
          <w:szCs w:val="28"/>
        </w:rPr>
      </w:pPr>
      <w:bookmarkStart w:id="156" w:name="n2654"/>
      <w:bookmarkEnd w:id="156"/>
      <w:r w:rsidRPr="00BE7B57">
        <w:rPr>
          <w:rFonts w:ascii="Times New Roman" w:hAnsi="Times New Roman" w:cs="Times New Roman"/>
          <w:i/>
          <w:iCs/>
          <w:sz w:val="28"/>
          <w:szCs w:val="28"/>
        </w:rPr>
        <w:t>{Стаття 370 із змінами, внесеними згідно із Законами </w:t>
      </w:r>
      <w:hyperlink r:id="rId180" w:tgtFrame="_blank" w:history="1">
        <w:r w:rsidRPr="00BE7B57">
          <w:rPr>
            <w:rStyle w:val="a4"/>
            <w:rFonts w:ascii="Times New Roman" w:hAnsi="Times New Roman" w:cs="Times New Roman"/>
            <w:i/>
            <w:iCs/>
            <w:sz w:val="28"/>
            <w:szCs w:val="28"/>
          </w:rPr>
          <w:t>№ 1508-VI від 11.06.2009</w:t>
        </w:r>
      </w:hyperlink>
      <w:r w:rsidRPr="00BE7B57">
        <w:rPr>
          <w:rFonts w:ascii="Times New Roman" w:hAnsi="Times New Roman" w:cs="Times New Roman"/>
          <w:i/>
          <w:iCs/>
          <w:sz w:val="28"/>
          <w:szCs w:val="28"/>
        </w:rPr>
        <w:t>, </w:t>
      </w:r>
      <w:hyperlink r:id="rId181" w:tgtFrame="_blank" w:history="1">
        <w:r w:rsidRPr="00BE7B57">
          <w:rPr>
            <w:rStyle w:val="a4"/>
            <w:rFonts w:ascii="Times New Roman" w:hAnsi="Times New Roman" w:cs="Times New Roman"/>
            <w:i/>
            <w:iCs/>
            <w:sz w:val="28"/>
            <w:szCs w:val="28"/>
          </w:rPr>
          <w:t>№ 2808-VI від 21.12.2010</w:t>
        </w:r>
      </w:hyperlink>
      <w:r w:rsidRPr="00BE7B57">
        <w:rPr>
          <w:rFonts w:ascii="Times New Roman" w:hAnsi="Times New Roman" w:cs="Times New Roman"/>
          <w:i/>
          <w:iCs/>
          <w:sz w:val="28"/>
          <w:szCs w:val="28"/>
        </w:rPr>
        <w:t>; в редакції Закону </w:t>
      </w:r>
      <w:hyperlink r:id="rId182" w:tgtFrame="_blank" w:history="1">
        <w:r w:rsidRPr="00BE7B57">
          <w:rPr>
            <w:rStyle w:val="a4"/>
            <w:rFonts w:ascii="Times New Roman" w:hAnsi="Times New Roman" w:cs="Times New Roman"/>
            <w:i/>
            <w:iCs/>
            <w:sz w:val="28"/>
            <w:szCs w:val="28"/>
          </w:rPr>
          <w:t>№ 3207-VI від 07.04.2011</w:t>
        </w:r>
      </w:hyperlink>
      <w:r w:rsidRPr="00BE7B57">
        <w:rPr>
          <w:rFonts w:ascii="Times New Roman" w:hAnsi="Times New Roman" w:cs="Times New Roman"/>
          <w:i/>
          <w:iCs/>
          <w:sz w:val="28"/>
          <w:szCs w:val="28"/>
        </w:rPr>
        <w:t>; із змінами, внесеними згідно із Законами </w:t>
      </w:r>
      <w:hyperlink r:id="rId183" w:anchor="n70" w:tgtFrame="_blank" w:history="1">
        <w:r w:rsidRPr="00BE7B57">
          <w:rPr>
            <w:rStyle w:val="a4"/>
            <w:rFonts w:ascii="Times New Roman" w:hAnsi="Times New Roman" w:cs="Times New Roman"/>
            <w:i/>
            <w:iCs/>
            <w:sz w:val="28"/>
            <w:szCs w:val="28"/>
          </w:rPr>
          <w:t>№ 221-VII від 18.04.2013</w:t>
        </w:r>
      </w:hyperlink>
      <w:r w:rsidRPr="00BE7B57">
        <w:rPr>
          <w:rFonts w:ascii="Times New Roman" w:hAnsi="Times New Roman" w:cs="Times New Roman"/>
          <w:i/>
          <w:iCs/>
          <w:sz w:val="28"/>
          <w:szCs w:val="28"/>
        </w:rPr>
        <w:t>, </w:t>
      </w:r>
      <w:hyperlink r:id="rId184" w:anchor="n51" w:tgtFrame="_blank" w:history="1">
        <w:r w:rsidRPr="00BE7B57">
          <w:rPr>
            <w:rStyle w:val="a4"/>
            <w:rFonts w:ascii="Times New Roman" w:hAnsi="Times New Roman" w:cs="Times New Roman"/>
            <w:i/>
            <w:iCs/>
            <w:sz w:val="28"/>
            <w:szCs w:val="28"/>
          </w:rPr>
          <w:t>№ 198-VIII від 12.02.2015</w:t>
        </w:r>
      </w:hyperlink>
      <w:r w:rsidRPr="00BE7B57">
        <w:rPr>
          <w:rFonts w:ascii="Times New Roman" w:hAnsi="Times New Roman" w:cs="Times New Roman"/>
          <w:i/>
          <w:iCs/>
          <w:sz w:val="28"/>
          <w:szCs w:val="28"/>
        </w:rPr>
        <w:t>}</w:t>
      </w:r>
    </w:p>
    <w:p w:rsidR="00EA7CB5" w:rsidRPr="007B64E6" w:rsidRDefault="00EA7CB5" w:rsidP="00BE7B57">
      <w:pPr>
        <w:spacing w:after="0" w:line="240" w:lineRule="auto"/>
        <w:ind w:firstLine="709"/>
        <w:jc w:val="both"/>
        <w:rPr>
          <w:rFonts w:ascii="Times New Roman" w:hAnsi="Times New Roman" w:cs="Times New Roman"/>
          <w:sz w:val="28"/>
          <w:szCs w:val="28"/>
        </w:rPr>
      </w:pPr>
    </w:p>
    <w:sectPr w:rsidR="00EA7CB5" w:rsidRPr="007B6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57"/>
    <w:rsid w:val="00260D6C"/>
    <w:rsid w:val="007B64E6"/>
    <w:rsid w:val="00BE7B57"/>
    <w:rsid w:val="00EA7CB5"/>
    <w:rsid w:val="00F63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A26B-775A-469C-9483-E5DAB09E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E7B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BE7B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E7B57"/>
  </w:style>
  <w:style w:type="character" w:styleId="a3">
    <w:name w:val="Emphasis"/>
    <w:basedOn w:val="a0"/>
    <w:uiPriority w:val="20"/>
    <w:qFormat/>
    <w:rsid w:val="00BE7B57"/>
    <w:rPr>
      <w:i/>
      <w:iCs/>
    </w:rPr>
  </w:style>
  <w:style w:type="paragraph" w:customStyle="1" w:styleId="rvps2">
    <w:name w:val="rvps2"/>
    <w:basedOn w:val="a"/>
    <w:rsid w:val="00BE7B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E7B57"/>
  </w:style>
  <w:style w:type="character" w:styleId="a4">
    <w:name w:val="Hyperlink"/>
    <w:basedOn w:val="a0"/>
    <w:uiPriority w:val="99"/>
    <w:unhideWhenUsed/>
    <w:rsid w:val="00BE7B57"/>
    <w:rPr>
      <w:color w:val="0000FF"/>
      <w:u w:val="single"/>
    </w:rPr>
  </w:style>
  <w:style w:type="character" w:styleId="a5">
    <w:name w:val="FollowedHyperlink"/>
    <w:basedOn w:val="a0"/>
    <w:uiPriority w:val="99"/>
    <w:semiHidden/>
    <w:unhideWhenUsed/>
    <w:rsid w:val="00BE7B57"/>
    <w:rPr>
      <w:color w:val="800080"/>
      <w:u w:val="single"/>
    </w:rPr>
  </w:style>
  <w:style w:type="character" w:customStyle="1" w:styleId="rvts9">
    <w:name w:val="rvts9"/>
    <w:basedOn w:val="a0"/>
    <w:rsid w:val="00BE7B57"/>
  </w:style>
  <w:style w:type="character" w:customStyle="1" w:styleId="rvts37">
    <w:name w:val="rvts37"/>
    <w:basedOn w:val="a0"/>
    <w:rsid w:val="00BE7B57"/>
  </w:style>
  <w:style w:type="character" w:customStyle="1" w:styleId="rvts11">
    <w:name w:val="rvts11"/>
    <w:basedOn w:val="a0"/>
    <w:rsid w:val="00BE7B57"/>
  </w:style>
  <w:style w:type="character" w:styleId="a6">
    <w:name w:val="Unresolved Mention"/>
    <w:basedOn w:val="a0"/>
    <w:uiPriority w:val="99"/>
    <w:semiHidden/>
    <w:unhideWhenUsed/>
    <w:rsid w:val="00BE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808-17" TargetMode="External"/><Relationship Id="rId21"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63" Type="http://schemas.openxmlformats.org/officeDocument/2006/relationships/hyperlink" Target="https://zakon.rada.gov.ua/laws/show/3207-17" TargetMode="External"/><Relationship Id="rId84" Type="http://schemas.openxmlformats.org/officeDocument/2006/relationships/hyperlink" Target="https://zakon.rada.gov.ua/laws/show/1700-18" TargetMode="External"/><Relationship Id="rId138" Type="http://schemas.openxmlformats.org/officeDocument/2006/relationships/hyperlink" Target="https://zakon.rada.gov.ua/laws/show/770-19" TargetMode="External"/><Relationship Id="rId159" Type="http://schemas.openxmlformats.org/officeDocument/2006/relationships/hyperlink" Target="https://zakon.rada.gov.ua/laws/show/221-18" TargetMode="External"/><Relationship Id="rId170" Type="http://schemas.openxmlformats.org/officeDocument/2006/relationships/hyperlink" Target="https://zakon.rada.gov.ua/laws/show/222-18" TargetMode="External"/><Relationship Id="rId107" Type="http://schemas.openxmlformats.org/officeDocument/2006/relationships/hyperlink" Target="https://zakon.rada.gov.ua/laws/show/2341-14" TargetMode="External"/><Relationship Id="rId11" Type="http://schemas.openxmlformats.org/officeDocument/2006/relationships/hyperlink" Target="https://zakon.rada.gov.ua/laws/show/2341-14" TargetMode="External"/><Relationship Id="rId32" Type="http://schemas.openxmlformats.org/officeDocument/2006/relationships/hyperlink" Target="https://zakon.rada.gov.ua/laws/show/1261-18" TargetMode="External"/><Relationship Id="rId53" Type="http://schemas.openxmlformats.org/officeDocument/2006/relationships/hyperlink" Target="https://zakon.rada.gov.ua/laws/show/746-18" TargetMode="External"/><Relationship Id="rId74" Type="http://schemas.openxmlformats.org/officeDocument/2006/relationships/hyperlink" Target="https://zakon.rada.gov.ua/laws/show/3233-20" TargetMode="External"/><Relationship Id="rId128" Type="http://schemas.openxmlformats.org/officeDocument/2006/relationships/hyperlink" Target="https://zakon.rada.gov.ua/laws/show/1888-20" TargetMode="External"/><Relationship Id="rId149" Type="http://schemas.openxmlformats.org/officeDocument/2006/relationships/hyperlink" Target="https://zakon.rada.gov.ua/laws/show/3342-20" TargetMode="External"/><Relationship Id="rId5" Type="http://schemas.openxmlformats.org/officeDocument/2006/relationships/hyperlink" Target="https://zakon.rada.gov.ua/laws/show/2617-19" TargetMode="External"/><Relationship Id="rId95" Type="http://schemas.openxmlformats.org/officeDocument/2006/relationships/hyperlink" Target="https://zakon.rada.gov.ua/laws/show/1576-20" TargetMode="External"/><Relationship Id="rId160" Type="http://schemas.openxmlformats.org/officeDocument/2006/relationships/hyperlink" Target="https://zakon.rada.gov.ua/laws/show/222-18" TargetMode="External"/><Relationship Id="rId181" Type="http://schemas.openxmlformats.org/officeDocument/2006/relationships/hyperlink" Target="https://zakon.rada.gov.ua/laws/show/2808-17" TargetMode="External"/><Relationship Id="rId22"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64" Type="http://schemas.openxmlformats.org/officeDocument/2006/relationships/hyperlink" Target="https://zakon.rada.gov.ua/laws/show/746-18" TargetMode="External"/><Relationship Id="rId118" Type="http://schemas.openxmlformats.org/officeDocument/2006/relationships/hyperlink" Target="https://zakon.rada.gov.ua/laws/show/3207-17" TargetMode="External"/><Relationship Id="rId139" Type="http://schemas.openxmlformats.org/officeDocument/2006/relationships/hyperlink" Target="https://zakon.rada.gov.ua/laws/show/2617-19" TargetMode="External"/><Relationship Id="rId85" Type="http://schemas.openxmlformats.org/officeDocument/2006/relationships/hyperlink" Target="https://zakon.rada.gov.ua/laws/show/2341-14" TargetMode="External"/><Relationship Id="rId150" Type="http://schemas.openxmlformats.org/officeDocument/2006/relationships/hyperlink" Target="https://zakon.rada.gov.ua/laws/show/1700-18" TargetMode="External"/><Relationship Id="rId171" Type="http://schemas.openxmlformats.org/officeDocument/2006/relationships/hyperlink" Target="https://zakon.rada.gov.ua/laws/show/1261-18" TargetMode="External"/><Relationship Id="rId12" Type="http://schemas.openxmlformats.org/officeDocument/2006/relationships/hyperlink" Target="https://zakon.rada.gov.ua/laws/show/2341-14" TargetMode="External"/><Relationship Id="rId33" Type="http://schemas.openxmlformats.org/officeDocument/2006/relationships/hyperlink" Target="https://zakon.rada.gov.ua/laws/show/770-19" TargetMode="External"/><Relationship Id="rId108" Type="http://schemas.openxmlformats.org/officeDocument/2006/relationships/hyperlink" Target="https://zakon.rada.gov.ua/laws/show/889-19" TargetMode="External"/><Relationship Id="rId129" Type="http://schemas.openxmlformats.org/officeDocument/2006/relationships/hyperlink" Target="https://zakon.rada.gov.ua/laws/show/3342-20" TargetMode="External"/><Relationship Id="rId54" Type="http://schemas.openxmlformats.org/officeDocument/2006/relationships/hyperlink" Target="https://zakon.rada.gov.ua/laws/show/1261-18" TargetMode="External"/><Relationship Id="rId75" Type="http://schemas.openxmlformats.org/officeDocument/2006/relationships/hyperlink" Target="https://zakon.rada.gov.ua/laws/show/768-20" TargetMode="External"/><Relationship Id="rId96" Type="http://schemas.openxmlformats.org/officeDocument/2006/relationships/hyperlink" Target="https://zakon.rada.gov.ua/laws/show/2341-14" TargetMode="External"/><Relationship Id="rId140" Type="http://schemas.openxmlformats.org/officeDocument/2006/relationships/hyperlink" Target="https://zakon.rada.gov.ua/laws/show/3342-20" TargetMode="External"/><Relationship Id="rId161" Type="http://schemas.openxmlformats.org/officeDocument/2006/relationships/hyperlink" Target="https://zakon.rada.gov.ua/laws/show/1261-18" TargetMode="External"/><Relationship Id="rId182" Type="http://schemas.openxmlformats.org/officeDocument/2006/relationships/hyperlink" Target="https://zakon.rada.gov.ua/laws/show/3207-17" TargetMode="External"/><Relationship Id="rId6" Type="http://schemas.openxmlformats.org/officeDocument/2006/relationships/hyperlink" Target="https://zakon.rada.gov.ua/laws/show/746-18" TargetMode="External"/><Relationship Id="rId23" Type="http://schemas.openxmlformats.org/officeDocument/2006/relationships/hyperlink" Target="https://zakon.rada.gov.ua/laws/show/2341-14" TargetMode="External"/><Relationship Id="rId119" Type="http://schemas.openxmlformats.org/officeDocument/2006/relationships/hyperlink" Target="https://zakon.rada.gov.ua/laws/show/221-18" TargetMode="External"/><Relationship Id="rId44" Type="http://schemas.openxmlformats.org/officeDocument/2006/relationships/hyperlink" Target="https://zakon.rada.gov.ua/laws/show/2341-14" TargetMode="External"/><Relationship Id="rId65" Type="http://schemas.openxmlformats.org/officeDocument/2006/relationships/hyperlink" Target="https://zakon.rada.gov.ua/laws/show/746-18" TargetMode="External"/><Relationship Id="rId86" Type="http://schemas.openxmlformats.org/officeDocument/2006/relationships/hyperlink" Target="https://zakon.rada.gov.ua/laws/show/2341-14" TargetMode="External"/><Relationship Id="rId130" Type="http://schemas.openxmlformats.org/officeDocument/2006/relationships/hyperlink" Target="https://zakon.rada.gov.ua/laws/show/2808-17" TargetMode="External"/><Relationship Id="rId151" Type="http://schemas.openxmlformats.org/officeDocument/2006/relationships/hyperlink" Target="https://zakon.rada.gov.ua/laws/show/1700-18" TargetMode="External"/><Relationship Id="rId172" Type="http://schemas.openxmlformats.org/officeDocument/2006/relationships/hyperlink" Target="https://zakon.rada.gov.ua/laws/show/770-19"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39" Type="http://schemas.openxmlformats.org/officeDocument/2006/relationships/hyperlink" Target="https://zakon.rada.gov.ua/laws/show/2341-14" TargetMode="External"/><Relationship Id="rId109" Type="http://schemas.openxmlformats.org/officeDocument/2006/relationships/hyperlink" Target="https://zakon.rada.gov.ua/laws/show/2341-14" TargetMode="External"/><Relationship Id="rId34" Type="http://schemas.openxmlformats.org/officeDocument/2006/relationships/hyperlink" Target="https://zakon.rada.gov.ua/laws/show/263-20" TargetMode="External"/><Relationship Id="rId50" Type="http://schemas.openxmlformats.org/officeDocument/2006/relationships/hyperlink" Target="https://zakon.rada.gov.ua/laws/show/3207-17" TargetMode="External"/><Relationship Id="rId55" Type="http://schemas.openxmlformats.org/officeDocument/2006/relationships/hyperlink" Target="https://zakon.rada.gov.ua/laws/show/198-19" TargetMode="External"/><Relationship Id="rId76" Type="http://schemas.openxmlformats.org/officeDocument/2006/relationships/hyperlink" Target="https://zakon.rada.gov.ua/laws/show/1508-17" TargetMode="External"/><Relationship Id="rId97" Type="http://schemas.openxmlformats.org/officeDocument/2006/relationships/hyperlink" Target="https://zakon.rada.gov.ua/laws/show/1508-17" TargetMode="External"/><Relationship Id="rId104" Type="http://schemas.openxmlformats.org/officeDocument/2006/relationships/hyperlink" Target="https://zakon.rada.gov.ua/laws/show/2341-14" TargetMode="External"/><Relationship Id="rId120" Type="http://schemas.openxmlformats.org/officeDocument/2006/relationships/hyperlink" Target="https://zakon.rada.gov.ua/laws/show/222-18" TargetMode="External"/><Relationship Id="rId125" Type="http://schemas.openxmlformats.org/officeDocument/2006/relationships/hyperlink" Target="https://zakon.rada.gov.ua/laws/show/2617-19" TargetMode="External"/><Relationship Id="rId141" Type="http://schemas.openxmlformats.org/officeDocument/2006/relationships/hyperlink" Target="https://zakon.rada.gov.ua/laws/show/198-19" TargetMode="External"/><Relationship Id="rId146" Type="http://schemas.openxmlformats.org/officeDocument/2006/relationships/hyperlink" Target="https://zakon.rada.gov.ua/laws/show/770-19" TargetMode="External"/><Relationship Id="rId167" Type="http://schemas.openxmlformats.org/officeDocument/2006/relationships/hyperlink" Target="https://zakon.rada.gov.ua/laws/show/2341-14" TargetMode="External"/><Relationship Id="rId7" Type="http://schemas.openxmlformats.org/officeDocument/2006/relationships/hyperlink" Target="https://zakon.rada.gov.ua/laws/show/2341-14" TargetMode="External"/><Relationship Id="rId71" Type="http://schemas.openxmlformats.org/officeDocument/2006/relationships/hyperlink" Target="https://zakon.rada.gov.ua/laws/show/1403-19" TargetMode="External"/><Relationship Id="rId92" Type="http://schemas.openxmlformats.org/officeDocument/2006/relationships/hyperlink" Target="https://zakon.rada.gov.ua/laws/show/1700-18" TargetMode="External"/><Relationship Id="rId162" Type="http://schemas.openxmlformats.org/officeDocument/2006/relationships/hyperlink" Target="https://zakon.rada.gov.ua/laws/show/770-19" TargetMode="External"/><Relationship Id="rId183" Type="http://schemas.openxmlformats.org/officeDocument/2006/relationships/hyperlink" Target="https://zakon.rada.gov.ua/laws/show/221-18" TargetMode="External"/><Relationship Id="rId2" Type="http://schemas.openxmlformats.org/officeDocument/2006/relationships/settings" Target="settings.xml"/><Relationship Id="rId29" Type="http://schemas.openxmlformats.org/officeDocument/2006/relationships/hyperlink" Target="https://zakon.rada.gov.ua/laws/show/3207-17" TargetMode="External"/><Relationship Id="rId24"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66" Type="http://schemas.openxmlformats.org/officeDocument/2006/relationships/hyperlink" Target="https://zakon.rada.gov.ua/laws/show/3207-17" TargetMode="External"/><Relationship Id="rId87" Type="http://schemas.openxmlformats.org/officeDocument/2006/relationships/hyperlink" Target="https://zakon.rada.gov.ua/laws/show/1700-18" TargetMode="External"/><Relationship Id="rId110" Type="http://schemas.openxmlformats.org/officeDocument/2006/relationships/hyperlink" Target="https://zakon.rada.gov.ua/laws/show/2341-14" TargetMode="External"/><Relationship Id="rId115" Type="http://schemas.openxmlformats.org/officeDocument/2006/relationships/hyperlink" Target="https://zakon.rada.gov.ua/laws/show/2493-14" TargetMode="External"/><Relationship Id="rId131" Type="http://schemas.openxmlformats.org/officeDocument/2006/relationships/hyperlink" Target="https://zakon.rada.gov.ua/laws/show/3233-20" TargetMode="External"/><Relationship Id="rId136" Type="http://schemas.openxmlformats.org/officeDocument/2006/relationships/hyperlink" Target="https://zakon.rada.gov.ua/laws/show/221-18" TargetMode="External"/><Relationship Id="rId157" Type="http://schemas.openxmlformats.org/officeDocument/2006/relationships/hyperlink" Target="https://zakon.rada.gov.ua/laws/show/3207-17" TargetMode="External"/><Relationship Id="rId178" Type="http://schemas.openxmlformats.org/officeDocument/2006/relationships/hyperlink" Target="https://zakon.rada.gov.ua/laws/show/1791-19" TargetMode="External"/><Relationship Id="rId61" Type="http://schemas.openxmlformats.org/officeDocument/2006/relationships/hyperlink" Target="https://zakon.rada.gov.ua/laws/show/1508-17" TargetMode="External"/><Relationship Id="rId82" Type="http://schemas.openxmlformats.org/officeDocument/2006/relationships/hyperlink" Target="https://zakon.rada.gov.ua/laws/show/1074-20" TargetMode="External"/><Relationship Id="rId152" Type="http://schemas.openxmlformats.org/officeDocument/2006/relationships/hyperlink" Target="https://zakon.rada.gov.ua/laws/show/1700-18" TargetMode="External"/><Relationship Id="rId173" Type="http://schemas.openxmlformats.org/officeDocument/2006/relationships/hyperlink" Target="https://zakon.rada.gov.ua/laws/show/2617-19" TargetMode="External"/><Relationship Id="rId1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30" Type="http://schemas.openxmlformats.org/officeDocument/2006/relationships/hyperlink" Target="https://zakon.rada.gov.ua/laws/show/222-18" TargetMode="External"/><Relationship Id="rId35" Type="http://schemas.openxmlformats.org/officeDocument/2006/relationships/hyperlink" Target="https://zakon.rada.gov.ua/laws/show/3342-20" TargetMode="External"/><Relationship Id="rId56" Type="http://schemas.openxmlformats.org/officeDocument/2006/relationships/hyperlink" Target="https://zakon.rada.gov.ua/laws/show/770-19" TargetMode="External"/><Relationship Id="rId77" Type="http://schemas.openxmlformats.org/officeDocument/2006/relationships/hyperlink" Target="https://zakon.rada.gov.ua/laws/show/2808-17" TargetMode="External"/><Relationship Id="rId100" Type="http://schemas.openxmlformats.org/officeDocument/2006/relationships/hyperlink" Target="https://zakon.rada.gov.ua/laws/show/2617-19" TargetMode="External"/><Relationship Id="rId105" Type="http://schemas.openxmlformats.org/officeDocument/2006/relationships/hyperlink" Target="https://zakon.rada.gov.ua/laws/show/2341-14" TargetMode="External"/><Relationship Id="rId126" Type="http://schemas.openxmlformats.org/officeDocument/2006/relationships/hyperlink" Target="https://zakon.rada.gov.ua/laws/show/263-20" TargetMode="External"/><Relationship Id="rId147" Type="http://schemas.openxmlformats.org/officeDocument/2006/relationships/hyperlink" Target="https://zakon.rada.gov.ua/laws/show/1403-19" TargetMode="External"/><Relationship Id="rId168" Type="http://schemas.openxmlformats.org/officeDocument/2006/relationships/hyperlink" Target="https://zakon.rada.gov.ua/laws/show/3207-17" TargetMode="External"/><Relationship Id="rId8" Type="http://schemas.openxmlformats.org/officeDocument/2006/relationships/hyperlink" Target="https://zakon.rada.gov.ua/laws/show/2341-14" TargetMode="External"/><Relationship Id="rId51" Type="http://schemas.openxmlformats.org/officeDocument/2006/relationships/hyperlink" Target="https://zakon.rada.gov.ua/laws/show/4025-17" TargetMode="External"/><Relationship Id="rId72" Type="http://schemas.openxmlformats.org/officeDocument/2006/relationships/hyperlink" Target="https://zakon.rada.gov.ua/laws/show/1666-19" TargetMode="External"/><Relationship Id="rId93" Type="http://schemas.openxmlformats.org/officeDocument/2006/relationships/hyperlink" Target="https://zakon.rada.gov.ua/laws/show/1074-20" TargetMode="External"/><Relationship Id="rId98" Type="http://schemas.openxmlformats.org/officeDocument/2006/relationships/hyperlink" Target="https://zakon.rada.gov.ua/laws/show/2808-17" TargetMode="External"/><Relationship Id="rId121" Type="http://schemas.openxmlformats.org/officeDocument/2006/relationships/hyperlink" Target="https://zakon.rada.gov.ua/laws/show/1261-18" TargetMode="External"/><Relationship Id="rId142" Type="http://schemas.openxmlformats.org/officeDocument/2006/relationships/hyperlink" Target="https://zakon.rada.gov.ua/laws/show/3207-17" TargetMode="External"/><Relationship Id="rId163" Type="http://schemas.openxmlformats.org/officeDocument/2006/relationships/hyperlink" Target="https://zakon.rada.gov.ua/laws/show/2617-19" TargetMode="External"/><Relationship Id="rId184" Type="http://schemas.openxmlformats.org/officeDocument/2006/relationships/hyperlink" Target="https://zakon.rada.gov.ua/laws/show/198-19" TargetMode="External"/><Relationship Id="rId3" Type="http://schemas.openxmlformats.org/officeDocument/2006/relationships/webSettings" Target="webSettings.xml"/><Relationship Id="rId25" Type="http://schemas.openxmlformats.org/officeDocument/2006/relationships/hyperlink" Target="https://zakon.rada.gov.ua/laws/show/270-17" TargetMode="External"/><Relationship Id="rId46" Type="http://schemas.openxmlformats.org/officeDocument/2006/relationships/hyperlink" Target="https://zakon.rada.gov.ua/laws/show/2341-14" TargetMode="External"/><Relationship Id="rId67" Type="http://schemas.openxmlformats.org/officeDocument/2006/relationships/hyperlink" Target="https://zakon.rada.gov.ua/laws/show/4025-17" TargetMode="External"/><Relationship Id="rId116" Type="http://schemas.openxmlformats.org/officeDocument/2006/relationships/hyperlink" Target="https://zakon.rada.gov.ua/laws/show/1508-17" TargetMode="External"/><Relationship Id="rId137" Type="http://schemas.openxmlformats.org/officeDocument/2006/relationships/hyperlink" Target="https://zakon.rada.gov.ua/laws/show/1261-18" TargetMode="External"/><Relationship Id="rId158" Type="http://schemas.openxmlformats.org/officeDocument/2006/relationships/hyperlink" Target="https://zakon.rada.gov.ua/laws/show/4652-17" TargetMode="External"/><Relationship Id="rId20" Type="http://schemas.openxmlformats.org/officeDocument/2006/relationships/hyperlink" Target="https://zakon.rada.gov.ua/laws/show/2341-14" TargetMode="External"/><Relationship Id="rId41" Type="http://schemas.openxmlformats.org/officeDocument/2006/relationships/hyperlink" Target="https://zakon.rada.gov.ua/laws/show/2341-14" TargetMode="External"/><Relationship Id="rId62" Type="http://schemas.openxmlformats.org/officeDocument/2006/relationships/hyperlink" Target="https://zakon.rada.gov.ua/laws/show/2808-17" TargetMode="External"/><Relationship Id="rId83" Type="http://schemas.openxmlformats.org/officeDocument/2006/relationships/hyperlink" Target="https://zakon.rada.gov.ua/laws/show/1700-18" TargetMode="External"/><Relationship Id="rId88" Type="http://schemas.openxmlformats.org/officeDocument/2006/relationships/hyperlink" Target="https://zakon.rada.gov.ua/laws/show/1700-18" TargetMode="External"/><Relationship Id="rId111" Type="http://schemas.openxmlformats.org/officeDocument/2006/relationships/hyperlink" Target="https://zakon.rada.gov.ua/laws/show/2341-14" TargetMode="External"/><Relationship Id="rId132" Type="http://schemas.openxmlformats.org/officeDocument/2006/relationships/hyperlink" Target="https://zakon.rada.gov.ua/laws/show/198-19" TargetMode="External"/><Relationship Id="rId153" Type="http://schemas.openxmlformats.org/officeDocument/2006/relationships/hyperlink" Target="https://zakon.rada.gov.ua/laws/show/263-20" TargetMode="External"/><Relationship Id="rId174" Type="http://schemas.openxmlformats.org/officeDocument/2006/relationships/hyperlink" Target="https://zakon.rada.gov.ua/laws/show/524-20" TargetMode="External"/><Relationship Id="rId179" Type="http://schemas.openxmlformats.org/officeDocument/2006/relationships/hyperlink" Target="https://zakon.rada.gov.ua/laws/show/2617-19" TargetMode="External"/><Relationship Id="rId15" Type="http://schemas.openxmlformats.org/officeDocument/2006/relationships/hyperlink" Target="https://zakon.rada.gov.ua/laws/show/2341-14" TargetMode="External"/><Relationship Id="rId36" Type="http://schemas.openxmlformats.org/officeDocument/2006/relationships/hyperlink" Target="https://zakon.rada.gov.ua/laws/show/2341-14" TargetMode="External"/><Relationship Id="rId57" Type="http://schemas.openxmlformats.org/officeDocument/2006/relationships/hyperlink" Target="https://zakon.rada.gov.ua/laws/show/2617-19" TargetMode="External"/><Relationship Id="rId106" Type="http://schemas.openxmlformats.org/officeDocument/2006/relationships/hyperlink" Target="https://zakon.rada.gov.ua/laws/show/2341-14" TargetMode="External"/><Relationship Id="rId127" Type="http://schemas.openxmlformats.org/officeDocument/2006/relationships/hyperlink" Target="https://zakon.rada.gov.ua/laws/show/720-20" TargetMode="External"/><Relationship Id="rId10" Type="http://schemas.openxmlformats.org/officeDocument/2006/relationships/hyperlink" Target="https://zakon.rada.gov.ua/laws/show/2341-14" TargetMode="External"/><Relationship Id="rId31" Type="http://schemas.openxmlformats.org/officeDocument/2006/relationships/hyperlink" Target="https://zakon.rada.gov.ua/laws/show/746-18" TargetMode="External"/><Relationship Id="rId52" Type="http://schemas.openxmlformats.org/officeDocument/2006/relationships/hyperlink" Target="https://zakon.rada.gov.ua/laws/show/221-18" TargetMode="External"/><Relationship Id="rId73" Type="http://schemas.openxmlformats.org/officeDocument/2006/relationships/hyperlink" Target="https://zakon.rada.gov.ua/laws/show/2617-19" TargetMode="External"/><Relationship Id="rId78" Type="http://schemas.openxmlformats.org/officeDocument/2006/relationships/hyperlink" Target="https://zakon.rada.gov.ua/laws/show/3207-17" TargetMode="External"/><Relationship Id="rId94" Type="http://schemas.openxmlformats.org/officeDocument/2006/relationships/hyperlink" Target="https://zakon.rada.gov.ua/laws/show/1576-20" TargetMode="External"/><Relationship Id="rId99" Type="http://schemas.openxmlformats.org/officeDocument/2006/relationships/hyperlink" Target="https://zakon.rada.gov.ua/laws/show/3207-17" TargetMode="External"/><Relationship Id="rId101" Type="http://schemas.openxmlformats.org/officeDocument/2006/relationships/hyperlink" Target="https://zakon.rada.gov.ua/laws/show/3442-20" TargetMode="External"/><Relationship Id="rId122" Type="http://schemas.openxmlformats.org/officeDocument/2006/relationships/hyperlink" Target="https://zakon.rada.gov.ua/laws/show/1698-18" TargetMode="External"/><Relationship Id="rId143" Type="http://schemas.openxmlformats.org/officeDocument/2006/relationships/hyperlink" Target="https://zakon.rada.gov.ua/laws/show/4025-17" TargetMode="External"/><Relationship Id="rId148" Type="http://schemas.openxmlformats.org/officeDocument/2006/relationships/hyperlink" Target="https://zakon.rada.gov.ua/laws/show/2617-19" TargetMode="External"/><Relationship Id="rId164" Type="http://schemas.openxmlformats.org/officeDocument/2006/relationships/hyperlink" Target="https://zakon.rada.gov.ua/laws/show/2808-17" TargetMode="External"/><Relationship Id="rId169" Type="http://schemas.openxmlformats.org/officeDocument/2006/relationships/hyperlink" Target="https://zakon.rada.gov.ua/laws/show/221-18" TargetMode="External"/><Relationship Id="rId185" Type="http://schemas.openxmlformats.org/officeDocument/2006/relationships/fontTable" Target="fontTable.xml"/><Relationship Id="rId4" Type="http://schemas.openxmlformats.org/officeDocument/2006/relationships/hyperlink" Target="https://zakon.rada.gov.ua/laws/show/3207-17" TargetMode="External"/><Relationship Id="rId9" Type="http://schemas.openxmlformats.org/officeDocument/2006/relationships/hyperlink" Target="https://zakon.rada.gov.ua/laws/show/2341-14" TargetMode="External"/><Relationship Id="rId180" Type="http://schemas.openxmlformats.org/officeDocument/2006/relationships/hyperlink" Target="https://zakon.rada.gov.ua/laws/show/1508-17" TargetMode="External"/><Relationship Id="rId26" Type="http://schemas.openxmlformats.org/officeDocument/2006/relationships/hyperlink" Target="https://zakon.rada.gov.ua/laws/show/1508-17" TargetMode="External"/><Relationship Id="rId47" Type="http://schemas.openxmlformats.org/officeDocument/2006/relationships/hyperlink" Target="https://zakon.rada.gov.ua/laws/show/2341-14" TargetMode="External"/><Relationship Id="rId68" Type="http://schemas.openxmlformats.org/officeDocument/2006/relationships/hyperlink" Target="https://zakon.rada.gov.ua/laws/show/1261-18" TargetMode="External"/><Relationship Id="rId89" Type="http://schemas.openxmlformats.org/officeDocument/2006/relationships/hyperlink" Target="https://zakon.rada.gov.ua/laws/show/1074-20" TargetMode="External"/><Relationship Id="rId112" Type="http://schemas.openxmlformats.org/officeDocument/2006/relationships/hyperlink" Target="https://zakon.rada.gov.ua/laws/show/2341-14" TargetMode="External"/><Relationship Id="rId133" Type="http://schemas.openxmlformats.org/officeDocument/2006/relationships/hyperlink" Target="https://zakon.rada.gov.ua/laws/show/198-19" TargetMode="External"/><Relationship Id="rId154" Type="http://schemas.openxmlformats.org/officeDocument/2006/relationships/hyperlink" Target="https://zakon.rada.gov.ua/laws/show/198-19" TargetMode="External"/><Relationship Id="rId175" Type="http://schemas.openxmlformats.org/officeDocument/2006/relationships/hyperlink" Target="https://zakon.rada.gov.ua/laws/show/743-19" TargetMode="External"/><Relationship Id="rId16" Type="http://schemas.openxmlformats.org/officeDocument/2006/relationships/hyperlink" Target="https://zakon.rada.gov.ua/laws/show/2341-14" TargetMode="External"/><Relationship Id="rId37" Type="http://schemas.openxmlformats.org/officeDocument/2006/relationships/hyperlink" Target="https://zakon.rada.gov.ua/laws/show/2341-14" TargetMode="External"/><Relationship Id="rId58" Type="http://schemas.openxmlformats.org/officeDocument/2006/relationships/hyperlink" Target="https://zakon.rada.gov.ua/laws/show/3342-20" TargetMode="External"/><Relationship Id="rId79" Type="http://schemas.openxmlformats.org/officeDocument/2006/relationships/hyperlink" Target="https://zakon.rada.gov.ua/laws/show/222-18" TargetMode="External"/><Relationship Id="rId102" Type="http://schemas.openxmlformats.org/officeDocument/2006/relationships/hyperlink" Target="https://zakon.rada.gov.ua/laws/show/2341-14" TargetMode="External"/><Relationship Id="rId123" Type="http://schemas.openxmlformats.org/officeDocument/2006/relationships/hyperlink" Target="https://zakon.rada.gov.ua/laws/show/770-19" TargetMode="External"/><Relationship Id="rId144" Type="http://schemas.openxmlformats.org/officeDocument/2006/relationships/hyperlink" Target="https://zakon.rada.gov.ua/laws/show/221-18" TargetMode="External"/><Relationship Id="rId90" Type="http://schemas.openxmlformats.org/officeDocument/2006/relationships/hyperlink" Target="https://zakon.rada.gov.ua/laws/show/1576-20" TargetMode="External"/><Relationship Id="rId165" Type="http://schemas.openxmlformats.org/officeDocument/2006/relationships/hyperlink" Target="https://zakon.rada.gov.ua/laws/show/1700-18" TargetMode="External"/><Relationship Id="rId186" Type="http://schemas.openxmlformats.org/officeDocument/2006/relationships/theme" Target="theme/theme1.xml"/><Relationship Id="rId27" Type="http://schemas.openxmlformats.org/officeDocument/2006/relationships/hyperlink" Target="https://zakon.rada.gov.ua/laws/show/1508-17" TargetMode="External"/><Relationship Id="rId48" Type="http://schemas.openxmlformats.org/officeDocument/2006/relationships/hyperlink" Target="https://zakon.rada.gov.ua/laws/show/2341-14" TargetMode="External"/><Relationship Id="rId69" Type="http://schemas.openxmlformats.org/officeDocument/2006/relationships/hyperlink" Target="https://zakon.rada.gov.ua/laws/show/629-19" TargetMode="External"/><Relationship Id="rId113" Type="http://schemas.openxmlformats.org/officeDocument/2006/relationships/hyperlink" Target="https://zakon.rada.gov.ua/laws/show/2341-14" TargetMode="External"/><Relationship Id="rId134" Type="http://schemas.openxmlformats.org/officeDocument/2006/relationships/hyperlink" Target="https://zakon.rada.gov.ua/laws/show/3207-17" TargetMode="External"/><Relationship Id="rId80" Type="http://schemas.openxmlformats.org/officeDocument/2006/relationships/hyperlink" Target="https://zakon.rada.gov.ua/laws/show/1261-18" TargetMode="External"/><Relationship Id="rId155" Type="http://schemas.openxmlformats.org/officeDocument/2006/relationships/hyperlink" Target="https://zakon.rada.gov.ua/laws/show/1508-17" TargetMode="External"/><Relationship Id="rId176" Type="http://schemas.openxmlformats.org/officeDocument/2006/relationships/hyperlink" Target="https://zakon.rada.gov.ua/laws/show/743-19" TargetMode="External"/><Relationship Id="rId17"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59" Type="http://schemas.openxmlformats.org/officeDocument/2006/relationships/hyperlink" Target="https://zakon.rada.gov.ua/laws/show/404-20" TargetMode="External"/><Relationship Id="rId103" Type="http://schemas.openxmlformats.org/officeDocument/2006/relationships/hyperlink" Target="https://zakon.rada.gov.ua/laws/show/2341-14" TargetMode="External"/><Relationship Id="rId124" Type="http://schemas.openxmlformats.org/officeDocument/2006/relationships/hyperlink" Target="https://zakon.rada.gov.ua/laws/show/889-19" TargetMode="External"/><Relationship Id="rId70" Type="http://schemas.openxmlformats.org/officeDocument/2006/relationships/hyperlink" Target="https://zakon.rada.gov.ua/laws/show/770-19" TargetMode="External"/><Relationship Id="rId91" Type="http://schemas.openxmlformats.org/officeDocument/2006/relationships/hyperlink" Target="https://zakon.rada.gov.ua/laws/show/1576-20" TargetMode="External"/><Relationship Id="rId145" Type="http://schemas.openxmlformats.org/officeDocument/2006/relationships/hyperlink" Target="https://zakon.rada.gov.ua/laws/show/1261-18" TargetMode="External"/><Relationship Id="rId166" Type="http://schemas.openxmlformats.org/officeDocument/2006/relationships/hyperlink" Target="https://zakon.rada.gov.ua/laws/show/1700-18" TargetMode="External"/><Relationship Id="rId1" Type="http://schemas.openxmlformats.org/officeDocument/2006/relationships/styles" Target="styles.xml"/><Relationship Id="rId28" Type="http://schemas.openxmlformats.org/officeDocument/2006/relationships/hyperlink" Target="https://zakon.rada.gov.ua/laws/show/2808-17" TargetMode="External"/><Relationship Id="rId49" Type="http://schemas.openxmlformats.org/officeDocument/2006/relationships/hyperlink" Target="https://zakon.rada.gov.ua/laws/show/2341-14" TargetMode="External"/><Relationship Id="rId114" Type="http://schemas.openxmlformats.org/officeDocument/2006/relationships/hyperlink" Target="https://zakon.rada.gov.ua/laws/show/889-19" TargetMode="External"/><Relationship Id="rId60" Type="http://schemas.openxmlformats.org/officeDocument/2006/relationships/hyperlink" Target="https://zakon.rada.gov.ua/laws/show/270-17" TargetMode="External"/><Relationship Id="rId81" Type="http://schemas.openxmlformats.org/officeDocument/2006/relationships/hyperlink" Target="https://zakon.rada.gov.ua/laws/show/2617-19" TargetMode="External"/><Relationship Id="rId135" Type="http://schemas.openxmlformats.org/officeDocument/2006/relationships/hyperlink" Target="https://zakon.rada.gov.ua/laws/show/4025-17" TargetMode="External"/><Relationship Id="rId156" Type="http://schemas.openxmlformats.org/officeDocument/2006/relationships/hyperlink" Target="https://zakon.rada.gov.ua/laws/show/2808-17" TargetMode="External"/><Relationship Id="rId177" Type="http://schemas.openxmlformats.org/officeDocument/2006/relationships/hyperlink" Target="https://zakon.rada.gov.ua/laws/show/101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6594</Words>
  <Characters>43525</Characters>
  <Application>Microsoft Office Word</Application>
  <DocSecurity>0</DocSecurity>
  <Lines>837</Lines>
  <Paragraphs>258</Paragraphs>
  <ScaleCrop>false</ScaleCrop>
  <Company/>
  <LinksUpToDate>false</LinksUpToDate>
  <CharactersWithSpaces>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2</cp:revision>
  <dcterms:created xsi:type="dcterms:W3CDTF">2024-05-16T07:53:00Z</dcterms:created>
  <dcterms:modified xsi:type="dcterms:W3CDTF">2024-05-16T07:55:00Z</dcterms:modified>
</cp:coreProperties>
</file>