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1BC8" w14:textId="77777777" w:rsidR="00A473FE" w:rsidRDefault="00A473FE" w:rsidP="00A47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ВІДКРИТИЙ МІЖНАРОДНИЙ УНІВЕРСИТЕТ</w:t>
      </w:r>
    </w:p>
    <w:p w14:paraId="10956C00" w14:textId="77777777" w:rsidR="00A473FE" w:rsidRDefault="00A473FE" w:rsidP="00A47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РОЗВИТКУ ЛЮДИНИ «УКРАЇНА»</w:t>
      </w:r>
    </w:p>
    <w:p w14:paraId="4F5CF326" w14:textId="77777777" w:rsidR="00A473FE" w:rsidRDefault="00A473FE" w:rsidP="00A473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правознавства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фінансів</w:t>
      </w:r>
      <w:proofErr w:type="spellEnd"/>
    </w:p>
    <w:p w14:paraId="3BE8DDA9" w14:textId="77777777" w:rsidR="00A473FE" w:rsidRDefault="00A473FE" w:rsidP="00A473FE">
      <w:pPr>
        <w:rPr>
          <w:rFonts w:ascii="Times New Roman" w:hAnsi="Times New Roman" w:cs="Times New Roman"/>
          <w:sz w:val="28"/>
          <w:szCs w:val="28"/>
        </w:rPr>
      </w:pPr>
    </w:p>
    <w:p w14:paraId="6F8C629A" w14:textId="77777777" w:rsidR="00A473FE" w:rsidRDefault="00A473FE" w:rsidP="00A473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AF8F59" w14:textId="77777777" w:rsidR="00A473FE" w:rsidRDefault="00A473FE" w:rsidP="00A473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1B4EA2" w14:textId="77777777" w:rsidR="00A473FE" w:rsidRDefault="00A473FE" w:rsidP="00A47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</w:t>
      </w:r>
    </w:p>
    <w:p w14:paraId="23A455B9" w14:textId="77777777" w:rsidR="00A473FE" w:rsidRDefault="00A473FE" w:rsidP="00A473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796EE0" w14:textId="77777777" w:rsidR="00A473FE" w:rsidRDefault="00A473FE" w:rsidP="00A473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79F6AF5" w14:textId="0315B0AD" w:rsidR="00A473FE" w:rsidRDefault="00A473FE" w:rsidP="00A473F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склад та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ефективність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9D6FBE9" w14:textId="77777777" w:rsidR="00A473FE" w:rsidRDefault="00A473FE" w:rsidP="00A473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8B21B7" w14:textId="77777777" w:rsidR="00A473FE" w:rsidRDefault="00A473FE" w:rsidP="00A473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993DED" w14:textId="77777777" w:rsidR="00A473FE" w:rsidRDefault="00A473FE" w:rsidP="00A473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Виконала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4E97BC5" w14:textId="77777777" w:rsidR="00A473FE" w:rsidRDefault="00A473FE" w:rsidP="00A473FE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Студент 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курсу</w:t>
      </w:r>
    </w:p>
    <w:p w14:paraId="3C3E2A21" w14:textId="77777777" w:rsidR="00A473FE" w:rsidRDefault="00A473FE" w:rsidP="00A473F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7E30DAE" w14:textId="77777777" w:rsidR="00A473FE" w:rsidRDefault="00A473FE" w:rsidP="00A473F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ЗНФ-21-2</w:t>
      </w:r>
    </w:p>
    <w:p w14:paraId="1C908FF3" w14:textId="3D51A418" w:rsidR="00A473FE" w:rsidRDefault="00A473FE" w:rsidP="00A473F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Доброштан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70EF188B" w14:textId="77777777" w:rsidR="00A473FE" w:rsidRDefault="00A473FE" w:rsidP="00A473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Викладач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F8D8056" w14:textId="77777777" w:rsidR="00A473FE" w:rsidRDefault="00A473FE" w:rsidP="00A473F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Олійник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Т.М.</w:t>
      </w:r>
    </w:p>
    <w:p w14:paraId="12813631" w14:textId="77777777" w:rsidR="00A473FE" w:rsidRDefault="00A473FE" w:rsidP="00A473FE">
      <w:pPr>
        <w:rPr>
          <w:rFonts w:ascii="Times New Roman" w:hAnsi="Times New Roman" w:cs="Times New Roman"/>
          <w:sz w:val="28"/>
          <w:szCs w:val="28"/>
        </w:rPr>
      </w:pPr>
    </w:p>
    <w:p w14:paraId="0208AC34" w14:textId="77777777" w:rsidR="00A473FE" w:rsidRDefault="00A473FE" w:rsidP="00A473FE">
      <w:pPr>
        <w:rPr>
          <w:rFonts w:ascii="Times New Roman" w:hAnsi="Times New Roman" w:cs="Times New Roman"/>
          <w:sz w:val="28"/>
          <w:szCs w:val="28"/>
        </w:rPr>
      </w:pPr>
    </w:p>
    <w:p w14:paraId="21C2F56C" w14:textId="77777777" w:rsidR="00A473FE" w:rsidRDefault="00A473FE" w:rsidP="00A473FE">
      <w:pPr>
        <w:rPr>
          <w:rFonts w:ascii="Times New Roman" w:hAnsi="Times New Roman" w:cs="Times New Roman"/>
          <w:sz w:val="28"/>
          <w:szCs w:val="28"/>
        </w:rPr>
      </w:pPr>
    </w:p>
    <w:p w14:paraId="4F4E025C" w14:textId="77777777" w:rsidR="00A473FE" w:rsidRDefault="00A473FE" w:rsidP="00A473FE">
      <w:pPr>
        <w:rPr>
          <w:rFonts w:ascii="Times New Roman" w:hAnsi="Times New Roman" w:cs="Times New Roman"/>
          <w:sz w:val="28"/>
          <w:szCs w:val="28"/>
        </w:rPr>
      </w:pPr>
    </w:p>
    <w:p w14:paraId="7EBD50E5" w14:textId="77777777" w:rsidR="00A473FE" w:rsidRDefault="00A473FE" w:rsidP="00A47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Полтава 2024</w:t>
      </w:r>
    </w:p>
    <w:p w14:paraId="5FDE706E" w14:textId="77777777" w:rsidR="003B01E8" w:rsidRPr="00A473FE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3B9E53" w14:textId="77777777" w:rsidR="003B01E8" w:rsidRDefault="003B01E8" w:rsidP="003B01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ЗМІСТ</w:t>
      </w:r>
    </w:p>
    <w:p w14:paraId="0535AEDF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778256E2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ВСТУП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……………………………………….…………….….…......…......3</w:t>
      </w:r>
    </w:p>
    <w:p w14:paraId="5E4C0CF1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РОЗДІЛ 1. Теоретичні аспекти капіталу підприємства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……………………………………….…………….….…..........…...6</w:t>
      </w:r>
    </w:p>
    <w:p w14:paraId="269968AC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1.1.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Визначення сутності та структури капіталу підприємства……........6</w:t>
      </w:r>
    </w:p>
    <w:p w14:paraId="66515045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1.2.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Теоретичні засади управління капіталом підприємства……………………….………….….…......….....…………….......9</w:t>
      </w:r>
    </w:p>
    <w:p w14:paraId="58815356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РОЗДІЛ 2. Аналіз сучасного стану капіталу підприємств в Україні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………………………………………...…….........................................14</w:t>
      </w:r>
    </w:p>
    <w:p w14:paraId="7466F623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2.1.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торгівельних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…............…...............................14</w:t>
      </w:r>
    </w:p>
    <w:p w14:paraId="2CFD8C22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2.2.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Проблеми управління капіталом підприємств в Україні в умовах війни……………………………….......................................................................19</w:t>
      </w:r>
    </w:p>
    <w:p w14:paraId="15F5D217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РОЗДІЛ 3. Шляхи вдосконалення капіталу підприємств в Україні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………………………………………........................................................22</w:t>
      </w:r>
    </w:p>
    <w:p w14:paraId="128978C0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3.1. Шляхи вдосконалення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торгівельних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………………….….….......….........….........….........….........….........….22</w:t>
      </w:r>
    </w:p>
    <w:p w14:paraId="3EEA20A9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Шляхи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удосконалення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….…......……………….......….........….........…..25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ВИСНОВКИ ТА ПРОПОЗИЦІЇ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.………………….…………….….…......….... 29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СПИСОК ВИКОРИСТАНИХ ДЖЕРЕЛ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…………….…………….….…..........32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</w:p>
    <w:p w14:paraId="36F3D51A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431AE4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6B6B82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080310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6A566E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82823B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CADF7A" w14:textId="77777777" w:rsidR="003B01E8" w:rsidRDefault="003B01E8" w:rsidP="003B01E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3AEBF279" w14:textId="77777777" w:rsidR="003B01E8" w:rsidRDefault="003B01E8" w:rsidP="003B01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ВСТУП</w:t>
      </w:r>
    </w:p>
    <w:p w14:paraId="08C1CF0F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312BFF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Актуальність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виходить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оцінки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і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багатьох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країнах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спостерігаються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середовищі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законодавстві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політична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нестабільність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технологічні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інновації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торговельні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угоди.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фактори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оптимізацію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вимагаючи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адаптації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719C4C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цьому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стикаються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особливими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викликами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такими 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низька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складнощі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доступу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кредитів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недостатній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фондового ринку.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той же час,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ринок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потенціал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модернізації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вимагає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пошуку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підходів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стійкого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зростання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конкурентоспроможності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85CE1A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ключовим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аспектом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досягнення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цілей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стабільного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бізнесу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Оцінка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здійснювати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оптимальний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вибір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залученим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враховуючи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ризики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вартість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зростання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4081A7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Підходи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варіюватися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залежності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специфіки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галузі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розміру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цілей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Інноваційні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штучний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інтелект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блокчейн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відкривають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покращення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більш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обґрунтованих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BAC514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останніх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досліджень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Незважаючи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мікрорівні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досліджували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своїх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видатні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світові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науковці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Г. Беккер, Дж. М. Кейнс, Дж. Кларк, Т. Мальтус, К. Маркс, 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Сміт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 Стюарт, І.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Фішер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Шмаленбах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 Шульц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багато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їхні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висновки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залишаються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актуальними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сьогоднішній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галузь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зробили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вітчизняні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науковці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зокрема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 А. Бланк, Г.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Кошельок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О. Кучменко, Д. Е.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Пономарьов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В. Рубаха, Т. 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Савельєва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М. Терещенко, С. 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Харчук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Р. 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Чемчикаленко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2748D5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кількість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науковців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привертається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оптимізації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цьому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питанню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приділені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увагу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відомих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науковців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Ф.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Модільяні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Міллер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Ю.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Бріггема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І.О. Бланка, Е.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Нікбахта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Дж.К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Ван Хорна,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Дж.К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Шима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Дж.Г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Сігела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Росса, В.В.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Ковальова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Стоянової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Суторміної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Ушакової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2218E6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Метою дослідження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аналіз складу капіталу підприємств та визначення його ефективності використання з метою підвищення конкурентоспроможності та стійкості бізнесу. </w:t>
      </w:r>
    </w:p>
    <w:p w14:paraId="5A223AB2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E32A457" w14:textId="77777777" w:rsidR="003B01E8" w:rsidRDefault="003B01E8" w:rsidP="003B01E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динаміки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D78A1A" w14:textId="77777777" w:rsidR="003B01E8" w:rsidRDefault="003B01E8" w:rsidP="003B01E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Оцінка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прикладі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секторів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D9E1E3" w14:textId="77777777" w:rsidR="003B01E8" w:rsidRDefault="003B01E8" w:rsidP="003B01E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Виявлення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чинників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BB7E28" w14:textId="77777777" w:rsidR="003B01E8" w:rsidRDefault="003B01E8" w:rsidP="003B01E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Розробка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оптимізації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бізнес-середовища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E3A350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Наукова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новизна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полягатиме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комплексному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підході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врахуванні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сучасних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тенденцій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впровадженні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новаторських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оцінки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підхід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дозволить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розширити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розуміння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розробити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практичні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метою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оптимізації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їхньої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FD2BA6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Об'єкт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8805540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Предмет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структура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5338D7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звітності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порівняльний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статистичний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апробована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відомих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офіційної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звітності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B8599D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Структура курсової роботи.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Робота складається зі вступу, трьох розділів, які складаються з двох підрозділів, висновків, списку використаних джерел (26). В роботі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присутн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я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таблиця. Загальний обсяг курсової роботи становить 34 сторінки, з яких 29 сторінок складає основна частина.</w:t>
      </w:r>
    </w:p>
    <w:p w14:paraId="505296C7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B6F39B8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061120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CBC4D4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4AC870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F85F36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694B06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6FE5B2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CBA034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CDA9C1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F63A29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E222A36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FBA2200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62B71F4F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638F437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71FDA5A3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AC85F3E" w14:textId="0011029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79D147A" w14:textId="502759F2" w:rsidR="00A473FE" w:rsidRDefault="00A473FE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10B28749" w14:textId="77777777" w:rsidR="00A473FE" w:rsidRDefault="00A473FE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63FA9F45" w14:textId="77777777" w:rsidR="003B01E8" w:rsidRDefault="003B01E8" w:rsidP="003B01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РОЗДІЛ 1</w:t>
      </w:r>
    </w:p>
    <w:p w14:paraId="20BCFA6D" w14:textId="77777777" w:rsidR="003B01E8" w:rsidRDefault="003B01E8" w:rsidP="003B01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ТЕОРЕТИЧНІ АСПЕКТИ КАПІТАЛУ ПІДПРИЄМСТВА</w:t>
      </w:r>
    </w:p>
    <w:p w14:paraId="0CDFF1B5" w14:textId="77777777" w:rsidR="003B01E8" w:rsidRDefault="003B01E8" w:rsidP="003B01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6485286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1.1.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сутності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підприємства</w:t>
      </w:r>
      <w:proofErr w:type="spellEnd"/>
    </w:p>
    <w:p w14:paraId="1F9280C6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62F835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Поняття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одним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найбільш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розповсюджених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контекстах.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існує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єдиної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зору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змісту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інтерпретації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оскільки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прояви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залежно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контексту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[1, c. 129]. </w:t>
      </w:r>
    </w:p>
    <w:p w14:paraId="39D8DFA6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випадках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розглядається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належать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джерел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їхнього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обмежують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виключно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активами,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створені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рахунок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довгострокових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позичкових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виключаючи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короткострокові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зобов'язання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Третій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підхід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виключає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збалансованого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показника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кредит,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отриманий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постачальників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5008A757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складною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категорією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яку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обмежити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аспектами,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оскільки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важливий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соціально-економічний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вимір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поняття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змінним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просторі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цілому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088BBE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використовуються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отримання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прибутку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суб’єкта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господарювання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виступає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виробничий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аналітичну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[3,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286].</w:t>
      </w:r>
    </w:p>
    <w:p w14:paraId="1DE601BE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базується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ряді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принципів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включаючи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врахування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перспектив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активами,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оптимізацію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мінімізацію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витрат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Крім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того,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важливо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функціонування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[4].</w:t>
      </w:r>
    </w:p>
    <w:p w14:paraId="1BDDAA78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Структура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концепцією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сучасному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опису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співвідношення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джерелами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позичкового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втілення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своєї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ринкової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термін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замінюється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поняттям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важіль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відбувається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випадково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Важіль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інструментом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полегшує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посилює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вкладених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зусиль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Залучення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позичкового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повинне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сприяти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стратегічним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цілям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контексті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термін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важіль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нагадує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про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поширену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позичкових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довгострокового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 метою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збільшення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ринкової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вартості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[5, c. 22].</w:t>
      </w:r>
    </w:p>
    <w:p w14:paraId="21E18C45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 та структура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формуються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виробничих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організаційних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факторів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вагомість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відрізнятися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виробництві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машин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переважаючим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елементом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амортизаційні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відрахування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легкій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промисловості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належить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заробленому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прибутку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CF0244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етапах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 та структуру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початковому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етапі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фінансуватися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рахунок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позичкових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з часом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зароблений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прибуток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важливою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складовою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Кінцева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визначається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джерел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додаткового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робочий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співвідношенні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позичкового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96C451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Розглянемо детальніше склад капіталу підприємства:</w:t>
      </w:r>
    </w:p>
    <w:p w14:paraId="56F63A8E" w14:textId="77777777" w:rsidR="003B01E8" w:rsidRDefault="003B01E8" w:rsidP="003B01E8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належать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зобов'язань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третіми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особами.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себе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статутний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нерозподілений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прибуток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вартість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нематеріальних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(таких як права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торговельні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патенти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капітальні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вкладення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власників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313F6A" w14:textId="77777777" w:rsidR="003B01E8" w:rsidRDefault="003B01E8" w:rsidP="003B01E8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Позичковий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грошові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кошти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майно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умови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повернення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майбутньому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урахуванням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відсотків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інших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умов.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себе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кредити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облігації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банківські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зобов'язання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кредиторами.</w:t>
      </w:r>
    </w:p>
    <w:p w14:paraId="5F5A9993" w14:textId="77777777" w:rsidR="003B01E8" w:rsidRDefault="003B01E8" w:rsidP="003B01E8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Людський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навички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вміння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приносять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робоче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місце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себе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освіту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досвід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кваліфікації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фактори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продуктивність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C294F7" w14:textId="77777777" w:rsidR="003B01E8" w:rsidRDefault="003B01E8" w:rsidP="003B01E8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Матеріальний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фізичні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земля,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будівлі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обладнання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інфраструктура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використовуються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виробництва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себе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засоби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запаси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сировини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матеріальні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активи.</w:t>
      </w:r>
      <w:r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>Начало</w:t>
      </w:r>
      <w:proofErr w:type="spellEnd"/>
      <w:proofErr w:type="gramEnd"/>
      <w:r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 xml:space="preserve"> формы</w:t>
      </w:r>
    </w:p>
    <w:p w14:paraId="10D9852D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структура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внутрішніх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зовнішніх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джерел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залежить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ринку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аспекти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стійкість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платоспроможність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операційної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D6C0BB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чином, структура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визначає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співвідношення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позикових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залучених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фізичній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нематеріальній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фінансово-господарської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подальшого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Існують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схеми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перше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змішане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складається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позичкових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пропорціях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і друге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самофінансування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виключно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рахунок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резервів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[2].</w:t>
      </w:r>
    </w:p>
    <w:p w14:paraId="60AC6DF2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найвищий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стійкості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обмежити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темпи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збільшення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прибутку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ситуаціях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керівництво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змушене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звертатися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позичкового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обмеженість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викликане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неможливістю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виплати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дивідендів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неефективністю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розміщення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додаткових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Позичковий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привабливий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точки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зору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відносної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дешевизни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обмеження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зростання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ризику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власників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[5, c. 74].</w:t>
      </w:r>
    </w:p>
    <w:p w14:paraId="5202B69A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структура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визначається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співвідношенням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позикових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залучених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стійкості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стабільність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обмежити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потенційні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зростання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обмеженості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позичковий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привабливою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альтернативою,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залучення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пов'язане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зростанням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ризику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власників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Таким чином,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вибір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стратегічно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важливим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фінансово-господарської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цілому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241C0B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54B3A0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1.2.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Теоретичні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засади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підприємства</w:t>
      </w:r>
      <w:proofErr w:type="spellEnd"/>
    </w:p>
    <w:p w14:paraId="357BF4F7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717AAC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сучасного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бізнесу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ключовим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елементом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успішної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Теоретичні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засади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визначають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дозволяють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оптимізувати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максимізувати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прибутковість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стійкість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Враховуючи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складність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сучасного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важливо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розглядати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теоретичні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аспекти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основу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розробки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досягнення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переваг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стабільного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7C1B9B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Важливою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розподіл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оборотний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інвестується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необоротні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засоби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довгострокові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нематеріальні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іншого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боку,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оборотний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вкладається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оборотні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запаси,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дебіторська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заборгованість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грошові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кошти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поточні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[6, c. 41].</w:t>
      </w:r>
    </w:p>
    <w:p w14:paraId="073C04B8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Крім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того,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виокремлюють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організаційно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-правовою формою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акціонерний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пайовий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індивідуальний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Інша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систематизація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базується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характері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робочий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безпосередньо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участь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доходи,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неробочий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інвестується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неактиви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безпосередньо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приносять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прибуток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останнім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критерієм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виділити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споживаючий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витрачається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після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розподілу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споживання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нагромаджуваний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рахунок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капіталізації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прибутку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дивідендних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виплат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8DC09E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систематизація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здійснювати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більш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цілеспрямоване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досягнення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цілей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232298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принципів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розробку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управлінських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стосуються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оптимального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джерел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визначити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метою максимально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7F32012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принципів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розробку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управлінських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стосуються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оптимального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джерел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[7, c. 259].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визначити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метою максимально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22404F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недооцінюється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відіграє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досягненні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прибутковості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зростання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вартості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Багато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менеджерів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зазвичай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зосереджуються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розподілі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річного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приділяючи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увагу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переважно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фінансуванню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конкретних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стратегічному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[8, c. 194].</w:t>
      </w:r>
    </w:p>
    <w:p w14:paraId="4E09F495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потребує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систематичної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уваги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комплексного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підходу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функціональні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підсистеми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підсистеми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тісно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взаємопов'язані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єдиної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F8E8D2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відбувається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межах чинного правового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керуючись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загальними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принципами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різноманітних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тактичних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визначених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службами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менеджменту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загальний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перелік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побачити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схемі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безпосередні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формуються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індивідуально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кожного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конкретний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часу,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враховуючи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пріоритети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визначають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конкретні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показники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досягти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Таким чином,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оцінити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керівництвом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поставлених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08A152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реалізується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широкий спектр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доходність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Одним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оптимізація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загальний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оцінку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факторів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вжиття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рентабельності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мінімізації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ризиків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цільової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21A953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Загальноприйнятою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думкою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те,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важливо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складав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якнайбільшу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забезпечує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стійкість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незалежність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переваг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порівняно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позиковим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простота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залучення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здатність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генерації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вищих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прибутків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відсутність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додаткових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витрат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відсотки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кредит,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сприяння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зміцненню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платоспроможності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стійкості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низький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ризик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банкрутства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[9, c. 143].</w:t>
      </w:r>
    </w:p>
    <w:p w14:paraId="0269832A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Однак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промислових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сучасних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виключно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недостатній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практиці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позикових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навіть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необхідне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того,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залучення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розширити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обсяг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неможливо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досягти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рахунок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ризик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банкрутства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зменшується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зростанні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позикового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переваги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вартість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позикового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зазвичай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менша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відсотки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користування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кредитом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сплачуються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оподаткування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[10, c. 118].</w:t>
      </w:r>
    </w:p>
    <w:p w14:paraId="24D9839A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залученні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позикових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перевагу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довгостроковим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зобов'язанням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оскільки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короткострокові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зобов'язання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більш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ризиковими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Зазвичай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інноваційні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фінансуються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рахунок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довгострокових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зобов'язань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9A7E45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Оптимальне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співвідношення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позиковим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індивідуальним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кожного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певний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часу.</w:t>
      </w:r>
    </w:p>
    <w:p w14:paraId="0CEAE6F3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керівництво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зосередити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увагу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наступних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напрямах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максимізація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внутрішніх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досягнуто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рентабельності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збільшення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оборотності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оптимальне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обмеження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зовнішніх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джерел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урахуванням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вартості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залученого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контролю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середньозваженою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вартістю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залученого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уникнути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перевищення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показниками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рентабельності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рентабельності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AAAF80" w14:textId="77777777" w:rsidR="003B01E8" w:rsidRDefault="003B01E8" w:rsidP="003B01E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1B9651" w14:textId="77777777" w:rsidR="003B01E8" w:rsidRDefault="003B01E8" w:rsidP="003B01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Висновок до розділу 1</w:t>
      </w:r>
    </w:p>
    <w:p w14:paraId="4A6292F1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2AC0895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Висновуючи з розділу 1, можна зробити висновок, що теоретичні аспекти капіталу підприємства виявляються вкрай різноманітними і важливими для ефективного управління. Аналізуючи різні аспекти структури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капіталу, можна побачити, що відповідна політика формування і використання капіталу є критичною для фінансової стабільності та розвитку підприємства. Зазначені у розділі теоретичні засади дозволяють зрозуміти важливість оптимального співвідношення між власним та позиковим капіталом, а також методи та стратегії для досягнення цієї мети.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розділ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необхідну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теоретичну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базу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подальшого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практичного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D21E95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3EC2DE6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6A97606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E2170C2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3EFC599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07C79FE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260BEF8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8B04B1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43FBC04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C1CA465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1DB8059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CD79F04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6FC1746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015A275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9064E07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1EC2F1F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CD8842B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953192C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3F985A0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6882064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F4F914B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A85B27A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61CD00F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A668BD8" w14:textId="77777777" w:rsidR="003B01E8" w:rsidRDefault="003B01E8" w:rsidP="003B01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РОЗДІЛ 2</w:t>
      </w:r>
    </w:p>
    <w:p w14:paraId="0B0FA062" w14:textId="77777777" w:rsidR="003B01E8" w:rsidRDefault="003B01E8" w:rsidP="003B01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АНАЛІЗ СУЧАСНОГО СТАНУ КАПІТАЛУ ПІДПРИЄМСТВ В УКРАЇНІ</w:t>
      </w:r>
    </w:p>
    <w:p w14:paraId="71888AF1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1E473A5C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2.1.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Моніторинг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стану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торгівельних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України</w:t>
      </w:r>
      <w:proofErr w:type="spellEnd"/>
    </w:p>
    <w:p w14:paraId="2D96AA2C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80B3028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Моніторинг стану капіталу торгівельних підприємств України відіграє ключову роль у розумінні та аналізі динаміки та тенденцій у цьому секторі економіки. Зважаючи на значення торгівлі для економічного розвитку країни, вивчення капіталовкладень торговельних підприємств стає важливим завданням для економістів, фахівців управління та громадських організацій. У цьому контексті дослідження стану капіталу торгівельних підприємств України має на меті розкрити та проаналізувати основні тенденції, фактори впливу та перспективи розвитку цього ключового сектора економіки. У даному дослідженні ми ретельно проаналізуємо структуру капіталу торговельних підприємств, зосереджуючись на їхній фінансовій стійкості, ефективності управління та загальних тенденціях в цій сфері.</w:t>
      </w:r>
    </w:p>
    <w:p w14:paraId="30431DAA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Одні із узагальнених показників, які відображають стан та динаміку торговельних підприємств в Україні, включають кількість таких підприємств, обсяги оптової та роздрібної реалізації, а також фінансові результати їх діяльності.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показники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отримали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статистики [11]. </w:t>
      </w:r>
    </w:p>
    <w:p w14:paraId="19D5BFE7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2005 по 2018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тенденцію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зменшення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кількості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роздрібних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об'єктів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 не є результатом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кризи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Зокрема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спостерігався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кількості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роздрібних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об'єктів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усього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аналізованого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періоду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Обсяг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оптового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товарообігу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зазнав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через кризу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 2014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зменшився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86,9 млрд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8,1%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порівняно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попереднім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роком,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стало першим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випадком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скорочення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2005 року.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роздрібного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товарообігу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крім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року,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відзначався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зростанням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2017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спостерігалося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скорочення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360 млрд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30,1%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порівняно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2016 роком,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пояснюється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фізичним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збільшенням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продажів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високим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рівнем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інфляції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2FBCC9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важливим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показником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звичайної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оподаткування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підприємств-юридичних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Особливо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відчутний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кризи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відбулася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наприкінці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2013 та у 2014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негативно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відобразилась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цьому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показнику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вперше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2005 року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збитки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6,1 млрд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2013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128,1 млрд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2014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зробити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висновок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спостерігається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скорочення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кількості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роздрібної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одночасному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зростанні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товарообігу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тенденція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збільшення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галузі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Політична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криза мала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2013 по 2015 роки вони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зазнали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збитків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оскільки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втратили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найважливіших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джерел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чистий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прибуток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2018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спостерігався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суттєвий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зріст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роздрібного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товарообороту на 14,4% та оптового товарообороту на 16,1%.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динамічно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збільшився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119,6% [12,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473FE">
        <w:rPr>
          <w:rFonts w:ascii="Times New Roman" w:hAnsi="Times New Roman" w:cs="Times New Roman"/>
          <w:color w:val="000000" w:themeColor="text1"/>
          <w:sz w:val="28"/>
          <w:szCs w:val="28"/>
        </w:rPr>
        <w:t>112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1A6A49E2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відіграє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важливу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розподілі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матеріальних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допомагаючи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скороченні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запасів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продукції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подоланні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дефіциту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сприяє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регіональних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галузевих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ринків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зміцнює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взаємозв'язок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споживачами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виробниками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дозволяючи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виробникам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вибирати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своїх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споживачів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сучасних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комерційна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сфері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надзвичайно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важливою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каталізатором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сприяти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балансуванню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внутрішнього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ринку.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повинна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адаптуватися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умов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перетворитися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комерційного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посередника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принципами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сучасного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менеджменту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підприємництва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ринковій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відсутня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централізована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розподілу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роль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посередника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виробниками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роздрібною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торгівлею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набуває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більшого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Тепер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роздрібної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торгівлі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повинні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самостійно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встановлювати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відносини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постачальниками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потребує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витрат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[13].</w:t>
      </w:r>
    </w:p>
    <w:p w14:paraId="7AA114ED" w14:textId="70F7B769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останнього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десятиріччя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країні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спостерігається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приріст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кількості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посередників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ринку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статистики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їхнє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становить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близько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тисяч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одиниць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більшість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статусу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юридичної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долю оптового сектора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займають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юридичні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особи,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налічує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майже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тисяч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оптового товарообороту,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преобладають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непродовольчі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цьому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мінімальний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відсоток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непродовольчих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зафіксований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201</w:t>
      </w:r>
      <w:r w:rsidR="00A473F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 20</w:t>
      </w:r>
      <w:r w:rsidR="00A473FE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(табл. 1).</w:t>
      </w:r>
    </w:p>
    <w:p w14:paraId="10ACC049" w14:textId="77777777" w:rsidR="003B01E8" w:rsidRDefault="003B01E8" w:rsidP="003B01E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14:paraId="4E59717B" w14:textId="0847915F" w:rsidR="003B01E8" w:rsidRDefault="003B01E8" w:rsidP="003B01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Структура оптового товарообороту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оптової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торгівлі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201</w:t>
      </w:r>
      <w:r w:rsidR="00A47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—20</w:t>
      </w:r>
      <w:r w:rsidR="00A47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роки</w:t>
      </w:r>
    </w:p>
    <w:tbl>
      <w:tblPr>
        <w:tblW w:w="9416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575"/>
        <w:gridCol w:w="1764"/>
        <w:gridCol w:w="1615"/>
        <w:gridCol w:w="1859"/>
        <w:gridCol w:w="1912"/>
        <w:gridCol w:w="1691"/>
      </w:tblGrid>
      <w:tr w:rsidR="003B01E8" w14:paraId="7AA6A87B" w14:textId="77777777" w:rsidTr="003B01E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36807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AC768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Оптовий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товарооборот, млн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0CC14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Продовольчі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товари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млн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1F94E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Непродовольчі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товари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млн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5D73D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Питома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вага в оптовому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товарообороті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64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F17F4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Питома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вага продажу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товарів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вітчизняного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виробництва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%</w:t>
            </w:r>
          </w:p>
        </w:tc>
      </w:tr>
      <w:tr w:rsidR="003B01E8" w14:paraId="20C32F2A" w14:textId="77777777" w:rsidTr="003B01E8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A6367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455D6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1107283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DD068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194516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0DB35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912767,4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64749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6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99CDA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63,9</w:t>
            </w:r>
          </w:p>
        </w:tc>
      </w:tr>
      <w:tr w:rsidR="003B01E8" w14:paraId="4399EAD9" w14:textId="77777777" w:rsidTr="003B01E8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51B2C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05AAD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1093291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363B4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215169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4EDD2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878121,8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46DD4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6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61E02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58,9</w:t>
            </w:r>
          </w:p>
        </w:tc>
      </w:tr>
      <w:tr w:rsidR="003B01E8" w14:paraId="77083248" w14:textId="77777777" w:rsidTr="003B01E8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3628C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854ED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1074753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EC730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199674,1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C6B08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875079,1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2C1A3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6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B58BD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54,3</w:t>
            </w:r>
          </w:p>
        </w:tc>
      </w:tr>
      <w:tr w:rsidR="003B01E8" w14:paraId="5335E576" w14:textId="77777777" w:rsidTr="003B01E8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DFC61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7D168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987957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95726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194669,3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13AE1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793287,7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C76C5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6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543C6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48,5</w:t>
            </w:r>
          </w:p>
        </w:tc>
      </w:tr>
      <w:tr w:rsidR="003B01E8" w14:paraId="3F166FA5" w14:textId="77777777" w:rsidTr="003B01E8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0B43C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F4FDD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1244221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7CAF8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224268,9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26556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1019952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65488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6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5B968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46,9</w:t>
            </w:r>
          </w:p>
        </w:tc>
      </w:tr>
      <w:tr w:rsidR="003B01E8" w14:paraId="50762AD5" w14:textId="77777777" w:rsidTr="003B01E8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5F4DE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FD704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1555966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8A3A5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252771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AE00F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1303195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2879A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6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8E500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44,5</w:t>
            </w:r>
          </w:p>
        </w:tc>
      </w:tr>
      <w:tr w:rsidR="003B01E8" w14:paraId="667E24BA" w14:textId="77777777" w:rsidTr="003B01E8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614B4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529BC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1908671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F042B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314047,6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F8431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1594623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F29D6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6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4DA79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43,7</w:t>
            </w:r>
          </w:p>
        </w:tc>
      </w:tr>
      <w:tr w:rsidR="003B01E8" w14:paraId="4D4F77A6" w14:textId="77777777" w:rsidTr="003B01E8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3EC6F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21146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2215367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D980D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356102,8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EFAAC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1859265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36B0F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6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ED85E" w14:textId="77777777" w:rsidR="003B01E8" w:rsidRDefault="003B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</w:tr>
    </w:tbl>
    <w:p w14:paraId="7CADEB8D" w14:textId="77777777" w:rsidR="003B01E8" w:rsidRDefault="003B01E8" w:rsidP="003B01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Джерело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[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</w:p>
    <w:p w14:paraId="37326EAB" w14:textId="77777777" w:rsidR="003B01E8" w:rsidRDefault="003B01E8" w:rsidP="003B01E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CC6612" w14:textId="68698368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будь-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випадку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непродовольчі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становлять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частину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(80—84%).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виробників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спостерігається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зростання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виготовлених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іноземними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досить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невтішним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вітчизняного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виробника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роздрібного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товарообороту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торгівлі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201</w:t>
      </w:r>
      <w:r w:rsidR="00A473F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20</w:t>
      </w:r>
      <w:r w:rsidR="00A473FE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переважали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непродовольчі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становила 57—61%.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тенденція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роздрібного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товарообороту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спостерігається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2006 року.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Відносно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98%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відносяться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недержавного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сектору.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Більшість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них (63,6%)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колективною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Останнім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оптовому ринку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з'явилися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приватною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змішаною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100%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іноземними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інвестиціями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свідчить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конкурентного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оптовій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умов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більш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функціонування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ринку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74931C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Реформування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сфери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супроводжувалося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організаційно-правових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господарювання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сьогоднішній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переважають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товариства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обмеженою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відповідальністю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(51,8%),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основному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виникли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базі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посередницьких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Більші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минулої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перетворилися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акціонерні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товариства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загальній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кількості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посередників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приблизно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5%,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сприяє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залученню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концентрації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сфері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[11]. </w:t>
      </w:r>
    </w:p>
    <w:p w14:paraId="233C7975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споживчому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ринку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розширити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номенклатуру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своїм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партнерам,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зменшити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вартість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спостерігається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тенденція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зростання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темпів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оптового продажу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імпортних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недостатнім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темпом продажу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вітчизняного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виробництва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збільшення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обсягів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оптового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товарообігу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вітчизняних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виробників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щороку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свідчить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необхідність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удосконалення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інструментів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обмеження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імпорту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імпортних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розширення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банківського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кредитування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вітчизняних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підтримки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вітчизняними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товарами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0C40A3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підвищення ефективності оптової торгівлі необхідно також впроваджувати ефективніші форми державного регулювання, які б не обмежувались прямим керівництвом, а створювали умови для розвитку цивілізованих відносин між незалежними суб'єктами господарювання.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Об'єктами такого регулювання мають стати не конкретні оптові підприємства, а процеси, що відбуваються на споживчому ринку.</w:t>
      </w:r>
    </w:p>
    <w:p w14:paraId="0B18A3D4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Сучасний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вимагає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елементів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ринкової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інфраструктури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Наразі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гостро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відчувається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дефіцит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складських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площ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пов'язано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більшість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існуючих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площ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залишилися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колишніх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державних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встановлюють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високі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оренду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споживчими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товарами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володіє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12%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складської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площі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складськими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приміщеннями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виявляється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нижчим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ніж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розвинених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країнах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США — у 21 раз.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негативний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споживчого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ринку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Структура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застаріла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модернізацію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вистачає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науково-технічного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матеріальної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бази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необхідне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державне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втручання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51C419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сучасних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розвиненого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ринкового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виступає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ключовим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інструментом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стимулювання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продуктивності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виробництва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більш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задоволення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споживачів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цілому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збитковості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2011-2018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проявили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меншу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збитковість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порівняно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усіма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DCC2E2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сучасних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наукових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практичних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тенденцій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виявлено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розбіжностей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 методиках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оцінки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[14].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загальному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напрями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джерел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Кожен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напрямків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передбачає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загального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параметричного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2D1CBD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Узагальнюючи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оцінку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торгівельних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зробити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висновок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переважання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поточних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зобов'язань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їхнього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відносно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невелику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відзначити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стабільну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тенденцію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переважання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оборотних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серед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напрямків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вкладень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свідчить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особливості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B440D3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927A10B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2.2.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Проблеми управління капіталом підприємств в Україні в умовах війни</w:t>
      </w:r>
    </w:p>
    <w:p w14:paraId="2059D3ED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3F607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стикається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рядом проблем,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їхню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конкурентоспроможність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Однією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таких проблем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недостатня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невеликий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відсоток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загального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ускладнює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їхню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стійкість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здатність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Брак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обмежувати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A23698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однією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серйозною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проблемою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нерівномірний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розподіл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секторами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оптовій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спостерігається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недостатнє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необхідних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напрямків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таких 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модернізація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складської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інфраструктури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впровадження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новітніх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логістиці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стримувати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потенційний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цієї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галузі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загрожувати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конкурентоспроможності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ринку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154D12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однією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недостатній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необоротні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пов'язано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складними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умовами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кредитування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високими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процентними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ставками,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нестабільністю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ситуації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Недостатнє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необоротних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обмежувати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модернізації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виробничих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потужностей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загрожує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їхній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конкурентоспроможності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стійкості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ринку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3A7BF0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Розгортання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повномасштабної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війни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призвело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збільшення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військових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загострення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конфлікту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призводять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нестабільності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зниження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довіри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інвесторів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відлякувати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потенційних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інвесторів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вкладення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призвести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зменшення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B17C35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війна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спричиняє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збитки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знищення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інфраструктури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втрати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виробничих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потужностей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перерви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постачаннях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сировини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призвести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зменшення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обсягів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виробництва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прибутковості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ускладнює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F6C4CF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Додатково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санкції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обмеження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зовнішню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були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введені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військового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конфлікту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суттєво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Обмеження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доступу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зовнішніх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ринків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зниження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спросу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призвести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зменшення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обсягів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продажів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прибутків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ускладнення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потребувати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перегляду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пошуку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ринків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збуту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E924F2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того,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війна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призводить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зменшення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довіри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споживачів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інвесторів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внутрішнього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ринку.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Нестабільна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політична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ситуація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спричиняє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песимізм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серед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бізнес-спільноти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загального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перспектив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призвести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зменшення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внутрішнього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попиту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становище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їхню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управляти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3B3966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означає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необхідність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адаптації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умов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швидке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реагування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ринку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шукати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альтернативні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джерела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сировини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переглядати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маркетингу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збуту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вдосконалювати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виробничі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зниження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витрат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15BD99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вимагає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управлінців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високого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гнучкості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стратегічного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мислення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інновацій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ситуації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пошуку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впровадження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управлінських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успішно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подолати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складнощі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пов'язані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війни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нестабільності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174B43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Розгортання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повномасштабної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війни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супроводжується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численними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проблемами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цілому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Однією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зниження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загроза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майна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районах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бойових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Поширеність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конфлікту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призводить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пошкодження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знищення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інфраструктури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включаючи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дороги, мости,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енергосистеми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об'єкти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ускладнює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функціонування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їхню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досягти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нормального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виробництва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AEF10D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6263E6" w14:textId="77777777" w:rsidR="003B01E8" w:rsidRDefault="003B01E8" w:rsidP="003B01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Висновок до розділу 2</w:t>
      </w:r>
    </w:p>
    <w:p w14:paraId="2D9F6924" w14:textId="77777777" w:rsidR="003B01E8" w:rsidRDefault="003B01E8" w:rsidP="003B01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79143D9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сучасного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свідчить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ряд проблем,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їхню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конкурентоспроможність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Зокрема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виявлено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дефіцит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необхідний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стабільності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Незадовільна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джерел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зменшення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питомої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ваги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недостатній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інновацій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гальмувати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сучасних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Крім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того,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посилюються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внаслідок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політичних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чинників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зокрема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нестабільності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валюти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законодавстві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корупції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військових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конфліктів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подолання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впроваджувати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заходи,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стимулювання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збільшення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підтримку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інновацій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зменшення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ризиків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сприятливого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бізнес-середовища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81A7EC" w14:textId="77777777" w:rsidR="00A473FE" w:rsidRDefault="00A473FE" w:rsidP="003B01E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405D76C1" w14:textId="77777777" w:rsidR="00A473FE" w:rsidRDefault="00A473FE" w:rsidP="003B01E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D051CE1" w14:textId="77777777" w:rsidR="00A473FE" w:rsidRDefault="00A473FE" w:rsidP="003B01E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748DE79A" w14:textId="77777777" w:rsidR="00A473FE" w:rsidRDefault="00A473FE" w:rsidP="003B01E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7AE4B764" w14:textId="0831AB86" w:rsidR="003B01E8" w:rsidRDefault="003B01E8" w:rsidP="003B01E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РОЗДІЛ 3</w:t>
      </w:r>
    </w:p>
    <w:p w14:paraId="335C762F" w14:textId="77777777" w:rsidR="003B01E8" w:rsidRDefault="003B01E8" w:rsidP="003B01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ШЛЯХИ ВДОСКОНАЛЕННЯ КАПІТАЛУ ПІДПРИЄМСТВ В УКРАЇНІ</w:t>
      </w:r>
    </w:p>
    <w:p w14:paraId="7D2EB07A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03353C7F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3.1. Шляхи вдосконалення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стану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торгівельних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України</w:t>
      </w:r>
      <w:proofErr w:type="spellEnd"/>
    </w:p>
    <w:p w14:paraId="2C5E9780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E6C84B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Вдосконалення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передбачає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впровадження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збільшення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конкурентоспроможності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Одним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напрямків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удосконалення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підтримка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середніх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важливо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навчально-консультативної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підтримки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сприятливих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умов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суб'єктів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господарювання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9EB7F8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Крім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того,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здійснити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зусилля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стимулюванні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реальний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сектор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досягнуто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спрощення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податкових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зниження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податкових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ставок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інвесторів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сприятливого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клімату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важливо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ринок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доступу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046CF3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огляду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торгівельних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приділити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особливу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увагу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наступним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аспектам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подальшого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вдосконалення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7D48789" w14:textId="77777777" w:rsidR="003B01E8" w:rsidRDefault="003B01E8" w:rsidP="003B01E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Розробка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впровадження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рівні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кожного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дозволить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уникнути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недостатньо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координованого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неефективного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забезпечить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конкретних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досягнення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цілей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6063EB" w14:textId="77777777" w:rsidR="003B01E8" w:rsidRDefault="003B01E8" w:rsidP="003B01E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Залучення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зовнішніх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експертів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розробки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індивідуальних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здійснити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об'єктивну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оцінку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ситуації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впровадити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підходи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E5FD59" w14:textId="77777777" w:rsidR="003B01E8" w:rsidRDefault="003B01E8" w:rsidP="003B01E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Впровадження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сучасних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сприятиме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покращенню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обліку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контролю за рухом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забезпечить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управлінських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35040A" w14:textId="77777777" w:rsidR="003B01E8" w:rsidRDefault="003B01E8" w:rsidP="003B01E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Збільшення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технологічної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бази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кваліфікації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персоналу.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дозволить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підтримувати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конкурентоспроможність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ринку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забезпечуючи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необхідну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E8E321" w14:textId="77777777" w:rsidR="003B01E8" w:rsidRDefault="003B01E8" w:rsidP="003B01E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інфраструктури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сприяння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доступу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особливо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середніх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спеціалізованих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фондів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підтримку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альтернативних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джерел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5E2741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себе ряд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оптимізацію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максимізацію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прибутковості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Одним з таких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шляхів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запасами.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компанія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"Метро AG"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сучасні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запасами.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точно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потреби в запасах,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уникати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надлишків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дефіцитів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оптимізувати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витрати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зберігання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14C047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контексті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диверсифікації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торгівельна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компанія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Walmart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Inc."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розглядає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вкладання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різноманітні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реальні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інвестує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папери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нерухомість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допомагає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зменшити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ризики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забезпечує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стабільний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прибуток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215190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важливим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раціональне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кредитних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компанія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Amazon.com Inc.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шукає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найвигідніші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умови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кредитування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раціонально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кошти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їй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стабільний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зберегти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переваги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ринку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42DF1F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резервів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важливою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стратегією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стабільності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торгівельних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достатній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запас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покриття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непередбачених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витрат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негативних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таких 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ринкових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7691FC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привертання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джерел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торгівельні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розглядати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різноманітні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альтернативні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джерела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звертатися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банківських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кредитів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емітувати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корпоративні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облігації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залучати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приватних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інвесторів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венчурних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капіталістів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заходи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допомогти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розширити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джерела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підтримку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інноваційного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CB55B3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нестандартних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шляхів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вдосконалення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торгівельних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полягає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активному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блокчейну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спочатку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асоціювалася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криптовалютами,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потенціал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галузях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включаючи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безпеку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надійність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операціях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створює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A3961C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блокчейну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сприяти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удосконаленню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обліку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операцій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прозорість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взаємодії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партнерами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клієнтами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зменшити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витрати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посередників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транзакціях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Крім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того, вона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створювати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токенизація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сприяти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привертанню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C28118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блокчейну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застосовуватися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постачання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кожен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етап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перевезення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фіксуватися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блокчейні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забезпечить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прозорість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логістиці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дозволить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керувати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запасами.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використовуватися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платформ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обміну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операції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будуть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автоматизовані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безпечні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всіх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учасників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DF5628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чином,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блокчейну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стати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інноваційним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підходом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торгівельних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але 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важливим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чинником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їхнього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успіху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конкурентоспроможності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ринку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F8E73D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CBFD88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3.2.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Шляхи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удосконалення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структурою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підприємства</w:t>
      </w:r>
      <w:proofErr w:type="spellEnd"/>
    </w:p>
    <w:p w14:paraId="7ACA133C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50D3EB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штучних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нейронних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мереж (НМ)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альтернативним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оптимізації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вітчизняних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Нейронні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мережі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нелінійними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системами,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демонструють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кращу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здатність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класифікувати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порівнянні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традиційними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математичними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методами. Вони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обмежені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вхідною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інформацією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навчатися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прикладах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випадках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невизначених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закономірностей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здатність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знаходити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оптимальні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параметри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побудови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важливим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[15].</w:t>
      </w:r>
    </w:p>
    <w:p w14:paraId="78DEA03B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Найпопулярнішими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нейронних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мереж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NeuroXL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Package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NeuroSolutions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Statistica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Neural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Networks та MATLAB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Neural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Network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Toolbox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засоби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спрощують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штучних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нейронних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мереж [16, c. 82].</w:t>
      </w:r>
    </w:p>
    <w:p w14:paraId="0FB5EAAD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сьогоднішній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нейронні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мережі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стали одним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найбільш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нейронних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мереж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керуванні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створити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кращу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модель, яка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допомагає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виявити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зв'язок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параметрами,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описуючи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оптимізацію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цією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структурою 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стійкості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Майбутні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напрямки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полягають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розробці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інструментів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керування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базованих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нейронних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мереж.</w:t>
      </w:r>
    </w:p>
    <w:p w14:paraId="50F8B069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цікавих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шляхів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удосконалення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глибини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підхід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полягає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оцінці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глибини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пов'язаний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аспектами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глибини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залежності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продукції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краще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розуміти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наскільки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сегментах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бізнесу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виявляти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оптимізації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кожному з них.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показує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недостатньо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певному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сегменті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бізнесу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розглянути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перерозподілу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залучення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додаткових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сектор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підхід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максимізувати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підвищувати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загальну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своєї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948382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Розглянемо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підхід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конкретному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прикладі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Припустимо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уявімо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виробника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електроніки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лінії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продукції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смартфони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планшети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глибини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дозволить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виявити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пов'язана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кожною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ліній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продукції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860A7D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виявити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більша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зосереджена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виробництві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смартфонів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великий попит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планшети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менший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попит,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приносять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високий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прибутку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4D256B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цієї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вирішити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збільшити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виробництво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планшетів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розширивши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виробництво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вдосконаливши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виробництва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підвищити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обсяг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дозволить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краще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цьому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сегменті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бізнесу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чергу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призведе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збільшення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загального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прибутку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компанії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A142B3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Таким чином,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глибини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зосередитися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тих сегментах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найефективніше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ідентифікувати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оптимізації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максимізації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прибутковості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стабільності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88BC25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цікавим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удосконалення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диверсифікації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означає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розподіл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галузями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бізнесу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метою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зменшення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ризику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збільшення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потенційного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доходу.</w:t>
      </w:r>
    </w:p>
    <w:p w14:paraId="77A6BF97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спеціалізується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виробництві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споживання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вирішити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збільшити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секторі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нерухомості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дозволить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розширити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портфель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збільшити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прибутковості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кон'юнктури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ринку.</w:t>
      </w:r>
    </w:p>
    <w:p w14:paraId="5310F047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Диверсифікація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допомагає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підвищити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стійкість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галузевій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кон'юнктурі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сектор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зазнає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спаду,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компенсувати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допомагає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зберегти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стабільність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цілому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DEA756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диверсифікації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оптимізації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стійкості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прибутковості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невизначеності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ризику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ринку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C67C63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цікавим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удосконалення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залучення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альтернативного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джерела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такого 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венчурний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Венчурний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надаються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стартапам та молодим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високим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потенціалом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росту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обмін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особливо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корисним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компаній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знаходяться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ранній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стадії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потребують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швидкого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розширення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9EBC41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компанія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Uber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Technologies Inc.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успішно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залучала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венчурний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ранніх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етапах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венчурних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капіталістів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дозволили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розширити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ринки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розвинути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інноваційні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сприяло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подальшому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зростанню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успіху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A8DEBB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залучення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венчурного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важливим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удосконалення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особливо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стартапів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компаній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ранній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стадії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потребують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додаткових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інновацій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розширення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своєї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7592F6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93B7D8" w14:textId="77777777" w:rsidR="003B01E8" w:rsidRDefault="003B01E8" w:rsidP="003B01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Висновок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розділу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</w:p>
    <w:p w14:paraId="6C009017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A4AC27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Розглянуті в цьому розділі шляхи вдосконалення капіталу підприємств в Україні свідчать про необхідність постійного удосконалення стратегій управління капіталом у сучасних умовах.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ринку,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впровадження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новітніх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альтернативних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джерел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ключовими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чинниками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Продуктивне використання штучних нейронних мереж, розширення інвестиційного спектра та використання альтернативних джерел фінансування дозволить підприємствам уникнути фінансових ризиків, підвищити ефективність управління капіталом та забезпечити стабільний розвиток. Такі заходи є важливими для створення сприятливих умов для залучення інвестицій та підтримки фінансової стійкості підприємств, що в свою чергу сприятиме сталому економічному зростанню та підвищенню конкурентоспроможності національної економіки.</w:t>
      </w:r>
    </w:p>
    <w:p w14:paraId="046D404B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E4834EA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322F3A3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EE98D27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D9024F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03A752D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DAE2F83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E61B192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07DE246" w14:textId="77777777" w:rsidR="00A473FE" w:rsidRDefault="00A473FE" w:rsidP="003B01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3A37B539" w14:textId="77777777" w:rsidR="00A473FE" w:rsidRDefault="00A473FE" w:rsidP="003B01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4E606FB" w14:textId="585E7191" w:rsidR="003B01E8" w:rsidRDefault="003B01E8" w:rsidP="003B01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ВИСНОВКИ ТА ПРОПОЗИЦІЇ</w:t>
      </w:r>
    </w:p>
    <w:p w14:paraId="57A695F6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CD3E2D9" w14:textId="77777777" w:rsidR="003B01E8" w:rsidRDefault="003B01E8" w:rsidP="003B01E8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динаміки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вказують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важливість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удосконалення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ресурсами. Структура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піддавалася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значним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змінам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зв'язку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турбулентностями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країні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Збільшення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поточних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зобов'язань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показником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нестабільності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недостатнього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стратегічного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з'являється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необхідність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впровадженні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враховують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зовнішні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внутрішні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фактори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досліджувати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диверсифікації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джерел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зменшення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ризику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сталості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змінних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B2688F" w14:textId="77777777" w:rsidR="003B01E8" w:rsidRDefault="003B01E8" w:rsidP="003B01E8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прикладі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секторів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вказує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неоднорідність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потребу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ресурсами.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галузей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відмінні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характеристики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умови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їхню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Виявлено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секторів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таких 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інноваційні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експортноорієнтовані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галузі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виявляють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більшу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порівняно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іншими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секторами.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свідчить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необхідність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підтримки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стимулювання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секторів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потенціал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додаткової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вартості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стабільності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зростання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іншого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боку,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опинилися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секторах,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повинні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вдосконалювати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шляхом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збільшення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продуктивності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оптимізації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витрат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пошуку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Таким чином,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оцінки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секторів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підкреслюють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важливість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індивідуального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підходу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необхідність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адаптації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внутрішньому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зовнішньому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середовищі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622BF5" w14:textId="77777777" w:rsidR="003B01E8" w:rsidRDefault="003B01E8" w:rsidP="003B01E8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Виявлення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чинників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ключовим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завданням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конкурентоспроможності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стійкості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бізнесу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По-перше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ресурсами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визначається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якістю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контролю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потоками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Недостатня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увага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оптимізації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призвести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втрат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зниження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прибутковості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По-друге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середовище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інфляція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процентні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податкова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політика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макроекономічні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фактори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Нестабільність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ускладнити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знизити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Третім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чинником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технологічний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покращити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продуктивності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зниження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витрат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Загальний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технологічного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країні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конкурентоспроможність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їхню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здатність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Нарешті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доступ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важливим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чинником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Відсутність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підтримки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обмежити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модернізацію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конкурентоспроможність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здатність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чинників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впливають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розробляти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політики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покращення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конкурентоспроможності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стійкості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бізнесу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3D596E" w14:textId="77777777" w:rsidR="003B01E8" w:rsidRDefault="003B01E8" w:rsidP="003B01E8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Розробка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оптимізації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бізнес-середовища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важливим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завданням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підтримки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стійкості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конкурентоспроможності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По-перше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різноманітні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джерела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включаючи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кредитування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емісію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достатнього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обсягу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джерел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зменшить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ризики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підвищить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стійкість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По-друге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важливо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акцентувати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увагу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оптимізації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збалансованого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позикового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знизити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витрати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підвищити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прибутковість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Третім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кроком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залучення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сучасних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таких 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штучні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нейронні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мережі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дозволять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ефективніше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витрати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прибутковість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Нарешті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здійснювати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реагувати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внутрішньому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зовнішньому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середовищі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адаптувати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найбільш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вигідних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умов.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розробка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впровадження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сприятимуть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забезпечать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стабільність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конкурентоспроможність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ринку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9C9B84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06E688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DC69F22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7D3D03E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3E8B2CB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11FC82D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B4F2331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605D528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8CF4EE0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411BE38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7BB31D3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373506E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9E17190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8CE86D8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617C4AA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8E09071" w14:textId="77777777" w:rsidR="003B01E8" w:rsidRDefault="003B01E8" w:rsidP="003B01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СПИСОК ВИКОРИСТАНИХ ДЖЕРЕЛ</w:t>
      </w:r>
    </w:p>
    <w:p w14:paraId="7A11FAFD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1ED6C81A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Стецюк П.А.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сутність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2007. №1. С. 129–143.</w:t>
      </w:r>
    </w:p>
    <w:p w14:paraId="30C76197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Пономарьов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Д.Е.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сутність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Інвестиції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практика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досвід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2016. № 5. С. 53–58. </w:t>
      </w:r>
    </w:p>
    <w:p w14:paraId="6BF7B705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Щербань О. Д. Невдачина О. І.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Теоретичні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аспекти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визначення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сутності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Приазовський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економічний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вісник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2019, 3: 14.</w:t>
      </w:r>
    </w:p>
    <w:p w14:paraId="19351A81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Дем’яненко М. Я. Фінансові ресурси сільськогосподарських підприємств України: теорія і практика: Монографія.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Київ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ННЦ ІАЕ. 2010. 190 с. </w:t>
      </w:r>
    </w:p>
    <w:p w14:paraId="254678B1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Байстрюченко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Вплив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динаміки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фінансово-економічні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Дисертація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здобуття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наукового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ступеня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СумДУ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2010. 212 с.</w:t>
      </w:r>
    </w:p>
    <w:p w14:paraId="1B90F020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Лубкей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Н. П.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Теоретичні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засади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Менеджмент та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підприємництво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Україні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етапи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становлення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проблеми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розвитку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2019, 1.1: 38-45.</w:t>
      </w:r>
    </w:p>
    <w:p w14:paraId="2258BC97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Бланк І. О.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менеджмент. 2-ге вид.,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переробл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К.: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Ніка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-Центр, 2006. 653 с. </w:t>
      </w:r>
    </w:p>
    <w:p w14:paraId="4147B2D7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Савельєва Т. М. Напрямки удосконалення управління капіталом підприємства // Економіка будівництва і міського господарства. 2014. Т. 10. – № 3. С. 191–196. </w:t>
      </w:r>
    </w:p>
    <w:p w14:paraId="76A4AE9B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Рубаха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 В., Овчар О. А. Теоретичні аспекти політики управління власним капіталом підприємства. Вісник ОНУ ім. Мечникова.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Т. 20.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3. С. 142–145. URL: http://visnykonu.od.ua/journal/2015_20_3/34.pdf (дата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10.05.2019). </w:t>
      </w:r>
    </w:p>
    <w:p w14:paraId="26CB5B9C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Кошельок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В., Терещенко О. 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Оптимізація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співвідношення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позикового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Науковий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вісник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ХДУ.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2016.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21. С. 116–121.</w:t>
      </w:r>
    </w:p>
    <w:p w14:paraId="62862758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Офіційний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 Державного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статистики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A473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A473F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://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A473F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.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ukrstat.gov.ua</w:t>
        </w:r>
      </w:hyperlink>
    </w:p>
    <w:p w14:paraId="4FA0333C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Бассова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О. О.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Коган К.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Моніторинг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стану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торгівельних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Агросвіт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2020, 9: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111-115.</w:t>
      </w:r>
    </w:p>
    <w:p w14:paraId="4FDA5D96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Янчева Л.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Кащена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Чміль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Обліково-аналітичне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капіталом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торгівлі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теорія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практика: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монографія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Харків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ХДУХТ, 2016. 323 с.</w:t>
      </w:r>
    </w:p>
    <w:p w14:paraId="074526B3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Школьник І.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ін.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посібник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К.: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учбової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2016. 318 с.</w:t>
      </w:r>
    </w:p>
    <w:p w14:paraId="02EA6764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Новікова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В. 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внутрішнього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валового  продукту  на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штучних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нейронних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мереж.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Економіка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АПК. 2014.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С. 5–11/</w:t>
      </w:r>
    </w:p>
    <w:p w14:paraId="758D09F1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Кузенко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 Б.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Литовченко О. Ю.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Сабліна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Н. В. Шляхи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удосконалення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структурою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капіталу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Цифрова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економіка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економічна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безпека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2023, 4 (04)/: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81-88.</w:t>
      </w:r>
    </w:p>
    <w:p w14:paraId="3EC35F9C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Волошина-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Сідей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вказівки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 В. Волошина-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Сідей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Миколаїв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видавець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Румянцева Г. В., 2023. 82 с.</w:t>
      </w:r>
    </w:p>
    <w:p w14:paraId="6837B438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Зянько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Вінниця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ВНТУ, 2016. 126 с.</w:t>
      </w:r>
    </w:p>
    <w:p w14:paraId="3C09AC4C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Скоропад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 О.,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суб’єктів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підприємництва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посібник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Львів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Видавництво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Львівської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політехніки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2016. 344 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5A23C549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Аванесова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Н. Е. та ін.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теорії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практики: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монографія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Харків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Видавництво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Лідер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», 2016. 152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29546E04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Сокуренко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 В. та ін.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підручник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2-ге вид.,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перероб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Харків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ХНУВС, 2022. 292 с.</w:t>
      </w:r>
    </w:p>
    <w:p w14:paraId="270D69E5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Бедринець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фіскальна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Ун-т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фіскальної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Київ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Центр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літ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2018. 292 с.</w:t>
      </w:r>
    </w:p>
    <w:p w14:paraId="48A432E2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Кальченко О. 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Чернігів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2018. 522 с. </w:t>
      </w:r>
    </w:p>
    <w:p w14:paraId="5E40E6E2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Кальченко О. 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Фінансовий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теорія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практика (у схемах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Чернігів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нац.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ун-т.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Чернігів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2019. 435 с. </w:t>
      </w:r>
    </w:p>
    <w:p w14:paraId="7AE663AF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Нікола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О.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Одеса: Одес. нац. ун-т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І. І. Мечникова, 2020. 206 с.</w:t>
      </w:r>
    </w:p>
    <w:p w14:paraId="738B2CE1" w14:textId="77777777" w:rsidR="003B01E8" w:rsidRDefault="003B01E8" w:rsidP="003B01E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Зубченко Л. М. та ін.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Фінанси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.-метод.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Церква: БНАУ, 2020. 106 с.</w:t>
      </w:r>
    </w:p>
    <w:p w14:paraId="3D459AC4" w14:textId="77777777" w:rsidR="003B01E8" w:rsidRDefault="003B01E8" w:rsidP="003B01E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4F21C1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CEA6B5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2DE2D12" w14:textId="77777777" w:rsidR="003B01E8" w:rsidRDefault="003B01E8" w:rsidP="003B0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073D1AD" w14:textId="77777777" w:rsidR="003B01E8" w:rsidRDefault="003B01E8" w:rsidP="003B01E8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463F8DEC" w14:textId="77777777" w:rsidR="003B01E8" w:rsidRDefault="003B01E8" w:rsidP="003B01E8">
      <w:pPr>
        <w:rPr>
          <w:b/>
          <w:lang w:val="uk-UA"/>
        </w:rPr>
      </w:pPr>
    </w:p>
    <w:p w14:paraId="3E10EDFB" w14:textId="77777777" w:rsidR="00176927" w:rsidRDefault="00176927"/>
    <w:sectPr w:rsidR="0017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7C5"/>
    <w:multiLevelType w:val="hybridMultilevel"/>
    <w:tmpl w:val="79E83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0C5A"/>
    <w:multiLevelType w:val="hybridMultilevel"/>
    <w:tmpl w:val="031A3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424FE"/>
    <w:multiLevelType w:val="hybridMultilevel"/>
    <w:tmpl w:val="CFA4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51BA7"/>
    <w:multiLevelType w:val="hybridMultilevel"/>
    <w:tmpl w:val="2048ED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63472"/>
    <w:multiLevelType w:val="hybridMultilevel"/>
    <w:tmpl w:val="73C23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AC"/>
    <w:rsid w:val="00176927"/>
    <w:rsid w:val="003B01E8"/>
    <w:rsid w:val="008604AC"/>
    <w:rsid w:val="00A4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91AB"/>
  <w15:chartTrackingRefBased/>
  <w15:docId w15:val="{C7B5E723-3983-4A88-9FDB-2717EA88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1E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01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B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krsta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8177</Words>
  <Characters>46612</Characters>
  <Application>Microsoft Office Word</Application>
  <DocSecurity>0</DocSecurity>
  <Lines>388</Lines>
  <Paragraphs>109</Paragraphs>
  <ScaleCrop>false</ScaleCrop>
  <Company/>
  <LinksUpToDate>false</LinksUpToDate>
  <CharactersWithSpaces>54680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ЛЕКТОР</dc:creator>
  <cp:keywords/>
  <dc:description/>
  <cp:lastModifiedBy>ЛЕКТОР</cp:lastModifiedBy>
  <cp:revision>3</cp:revision>
  <dcterms:created xsi:type="dcterms:W3CDTF">2024-06-21T05:10:00Z</dcterms:created>
  <dcterms:modified xsi:type="dcterms:W3CDTF">2024-06-25T04:53:00Z</dcterms:modified>
</cp:coreProperties>
</file>