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5B5D6" w14:textId="5AF253CA" w:rsidR="00BE4FB7" w:rsidRDefault="00D64CF9">
      <w:pPr>
        <w:tabs>
          <w:tab w:val="left" w:pos="284"/>
        </w:tabs>
        <w:spacing w:line="360" w:lineRule="auto"/>
        <w:ind w:firstLine="709"/>
        <w:jc w:val="center"/>
        <w:rPr>
          <w:b/>
          <w:bCs/>
          <w:color w:val="000000"/>
          <w:sz w:val="28"/>
          <w:szCs w:val="28"/>
        </w:rPr>
      </w:pPr>
      <w:r>
        <w:rPr>
          <w:b/>
          <w:bCs/>
          <w:color w:val="000000"/>
          <w:sz w:val="28"/>
          <w:szCs w:val="28"/>
        </w:rPr>
        <w:t>ЗМІСТ</w:t>
      </w:r>
    </w:p>
    <w:p w14:paraId="1D85653F" w14:textId="77777777" w:rsidR="00D64CF9" w:rsidRDefault="00D64CF9">
      <w:pPr>
        <w:tabs>
          <w:tab w:val="left" w:pos="284"/>
        </w:tabs>
        <w:spacing w:line="360" w:lineRule="auto"/>
        <w:ind w:firstLine="709"/>
        <w:jc w:val="center"/>
        <w:rPr>
          <w:b/>
          <w:bCs/>
          <w:color w:val="000000"/>
          <w:sz w:val="28"/>
          <w:szCs w:val="28"/>
        </w:rPr>
      </w:pPr>
    </w:p>
    <w:p w14:paraId="5E4DAC6E" w14:textId="67995538" w:rsidR="00BE4FB7" w:rsidRPr="00D06A5E" w:rsidRDefault="006D3670">
      <w:pPr>
        <w:pStyle w:val="a0"/>
        <w:spacing w:after="0" w:line="360" w:lineRule="auto"/>
        <w:ind w:firstLine="709"/>
        <w:rPr>
          <w:b/>
          <w:bCs/>
          <w:color w:val="000000"/>
          <w:sz w:val="28"/>
          <w:szCs w:val="28"/>
          <w:lang w:val="uk-UA"/>
        </w:rPr>
      </w:pPr>
      <w:r>
        <w:rPr>
          <w:b/>
          <w:bCs/>
          <w:color w:val="000000"/>
          <w:sz w:val="28"/>
          <w:szCs w:val="28"/>
        </w:rPr>
        <w:t>Вступ</w:t>
      </w:r>
      <w:r>
        <w:rPr>
          <w:color w:val="000000"/>
          <w:sz w:val="28"/>
          <w:szCs w:val="28"/>
        </w:rPr>
        <w:t>................................................................................................................</w:t>
      </w:r>
      <w:r w:rsidR="00D06A5E">
        <w:rPr>
          <w:color w:val="000000"/>
          <w:sz w:val="28"/>
          <w:szCs w:val="28"/>
          <w:lang w:val="uk-UA"/>
        </w:rPr>
        <w:t>.</w:t>
      </w:r>
      <w:r>
        <w:rPr>
          <w:color w:val="000000"/>
          <w:sz w:val="28"/>
          <w:szCs w:val="28"/>
        </w:rPr>
        <w:t>.</w:t>
      </w:r>
      <w:r w:rsidR="00D06A5E">
        <w:rPr>
          <w:color w:val="000000"/>
          <w:sz w:val="28"/>
          <w:szCs w:val="28"/>
          <w:lang w:val="uk-UA"/>
        </w:rPr>
        <w:t>3</w:t>
      </w:r>
    </w:p>
    <w:p w14:paraId="64DCE20F" w14:textId="55678E47" w:rsidR="00BE4FB7" w:rsidRPr="00C06D44" w:rsidRDefault="006D3670">
      <w:pPr>
        <w:pStyle w:val="a0"/>
        <w:spacing w:after="0" w:line="360" w:lineRule="auto"/>
        <w:ind w:firstLine="709"/>
        <w:rPr>
          <w:color w:val="000000"/>
          <w:sz w:val="28"/>
          <w:szCs w:val="28"/>
          <w:lang w:val="uk-UA"/>
        </w:rPr>
      </w:pPr>
      <w:r>
        <w:rPr>
          <w:b/>
          <w:bCs/>
          <w:color w:val="000000"/>
          <w:sz w:val="28"/>
          <w:szCs w:val="28"/>
        </w:rPr>
        <w:t xml:space="preserve">Розділ І.  Історія розвитку та поняття </w:t>
      </w:r>
      <w:r w:rsidR="002A20D2">
        <w:rPr>
          <w:b/>
          <w:bCs/>
          <w:color w:val="000000"/>
          <w:sz w:val="28"/>
          <w:szCs w:val="28"/>
        </w:rPr>
        <w:t>господарювання</w:t>
      </w:r>
      <w:r w:rsidR="00C06D44">
        <w:rPr>
          <w:b/>
          <w:bCs/>
          <w:color w:val="000000"/>
          <w:sz w:val="28"/>
          <w:szCs w:val="28"/>
          <w:lang w:val="uk-UA"/>
        </w:rPr>
        <w:t xml:space="preserve"> …………</w:t>
      </w:r>
      <w:proofErr w:type="gramStart"/>
      <w:r w:rsidR="00C06D44">
        <w:rPr>
          <w:b/>
          <w:bCs/>
          <w:color w:val="000000"/>
          <w:sz w:val="28"/>
          <w:szCs w:val="28"/>
          <w:lang w:val="uk-UA"/>
        </w:rPr>
        <w:t>…….</w:t>
      </w:r>
      <w:proofErr w:type="gramEnd"/>
      <w:r w:rsidR="00C06D44">
        <w:rPr>
          <w:b/>
          <w:bCs/>
          <w:color w:val="000000"/>
          <w:sz w:val="28"/>
          <w:szCs w:val="28"/>
          <w:lang w:val="uk-UA"/>
        </w:rPr>
        <w:t>5</w:t>
      </w:r>
    </w:p>
    <w:p w14:paraId="08D93B16" w14:textId="62DD7811" w:rsidR="00BE4FB7" w:rsidRPr="00D06A5E" w:rsidRDefault="006D3670">
      <w:pPr>
        <w:pStyle w:val="a0"/>
        <w:spacing w:after="0" w:line="360" w:lineRule="auto"/>
        <w:ind w:firstLine="709"/>
        <w:rPr>
          <w:color w:val="000000"/>
          <w:sz w:val="28"/>
          <w:szCs w:val="28"/>
          <w:lang w:val="uk-UA"/>
        </w:rPr>
      </w:pPr>
      <w:r>
        <w:rPr>
          <w:color w:val="000000"/>
          <w:sz w:val="28"/>
          <w:szCs w:val="28"/>
        </w:rPr>
        <w:t xml:space="preserve">1.1 Становлення </w:t>
      </w:r>
      <w:r w:rsidR="002A20D2">
        <w:rPr>
          <w:color w:val="000000"/>
          <w:sz w:val="28"/>
          <w:szCs w:val="28"/>
        </w:rPr>
        <w:t>відносин в сфері господарювання</w:t>
      </w:r>
      <w:r>
        <w:rPr>
          <w:color w:val="000000"/>
          <w:sz w:val="28"/>
          <w:szCs w:val="28"/>
        </w:rPr>
        <w:t xml:space="preserve"> купівлі-продаж.........</w:t>
      </w:r>
      <w:r w:rsidR="00D06A5E">
        <w:rPr>
          <w:color w:val="000000"/>
          <w:sz w:val="28"/>
          <w:szCs w:val="28"/>
          <w:lang w:val="uk-UA"/>
        </w:rPr>
        <w:t>..5</w:t>
      </w:r>
    </w:p>
    <w:p w14:paraId="10BC621C" w14:textId="76C01639" w:rsidR="00BE4FB7" w:rsidRPr="002A20D2" w:rsidRDefault="006D3670">
      <w:pPr>
        <w:pStyle w:val="a0"/>
        <w:spacing w:after="0" w:line="360" w:lineRule="auto"/>
        <w:ind w:firstLine="709"/>
        <w:rPr>
          <w:b/>
          <w:bCs/>
          <w:color w:val="000000"/>
          <w:sz w:val="28"/>
          <w:szCs w:val="28"/>
          <w:lang w:val="uk-UA"/>
        </w:rPr>
      </w:pPr>
      <w:proofErr w:type="gramStart"/>
      <w:r>
        <w:rPr>
          <w:color w:val="000000"/>
          <w:sz w:val="28"/>
          <w:szCs w:val="28"/>
        </w:rPr>
        <w:t>1.2  Особливості</w:t>
      </w:r>
      <w:proofErr w:type="gramEnd"/>
      <w:r>
        <w:rPr>
          <w:color w:val="000000"/>
          <w:sz w:val="28"/>
          <w:szCs w:val="28"/>
        </w:rPr>
        <w:t xml:space="preserve"> </w:t>
      </w:r>
      <w:r w:rsidR="002A20D2">
        <w:rPr>
          <w:color w:val="000000"/>
          <w:sz w:val="28"/>
          <w:szCs w:val="28"/>
        </w:rPr>
        <w:t>господарювання</w:t>
      </w:r>
      <w:r>
        <w:rPr>
          <w:color w:val="000000"/>
          <w:sz w:val="28"/>
          <w:szCs w:val="28"/>
        </w:rPr>
        <w:t>..............................</w:t>
      </w:r>
      <w:r w:rsidR="002A20D2">
        <w:rPr>
          <w:color w:val="000000"/>
          <w:sz w:val="28"/>
          <w:szCs w:val="28"/>
          <w:lang w:val="uk-UA"/>
        </w:rPr>
        <w:t>..................................</w:t>
      </w:r>
      <w:r w:rsidR="00C06D44">
        <w:rPr>
          <w:color w:val="000000"/>
          <w:sz w:val="28"/>
          <w:szCs w:val="28"/>
          <w:lang w:val="uk-UA"/>
        </w:rPr>
        <w:t>...</w:t>
      </w:r>
      <w:r w:rsidR="002A20D2">
        <w:rPr>
          <w:color w:val="000000"/>
          <w:sz w:val="28"/>
          <w:szCs w:val="28"/>
          <w:lang w:val="uk-UA"/>
        </w:rPr>
        <w:t>.</w:t>
      </w:r>
      <w:r w:rsidR="00C06D44">
        <w:rPr>
          <w:color w:val="000000"/>
          <w:sz w:val="28"/>
          <w:szCs w:val="28"/>
          <w:lang w:val="uk-UA"/>
        </w:rPr>
        <w:t>6</w:t>
      </w:r>
    </w:p>
    <w:p w14:paraId="260C789B" w14:textId="12FEA0BE" w:rsidR="00BE4FB7" w:rsidRPr="00C06D44" w:rsidRDefault="006D3670" w:rsidP="00C06D44">
      <w:pPr>
        <w:pStyle w:val="a0"/>
        <w:spacing w:after="0" w:line="360" w:lineRule="auto"/>
        <w:ind w:firstLine="709"/>
        <w:jc w:val="both"/>
        <w:rPr>
          <w:color w:val="000000"/>
          <w:sz w:val="28"/>
          <w:szCs w:val="28"/>
          <w:lang w:val="uk-UA"/>
        </w:rPr>
      </w:pPr>
      <w:r>
        <w:rPr>
          <w:b/>
          <w:bCs/>
          <w:color w:val="000000"/>
          <w:sz w:val="28"/>
          <w:szCs w:val="28"/>
        </w:rPr>
        <w:t xml:space="preserve">Розділ ІІ. Порядок </w:t>
      </w:r>
      <w:proofErr w:type="gramStart"/>
      <w:r>
        <w:rPr>
          <w:b/>
          <w:bCs/>
          <w:color w:val="000000"/>
          <w:sz w:val="28"/>
          <w:szCs w:val="28"/>
        </w:rPr>
        <w:t>укладання  й</w:t>
      </w:r>
      <w:proofErr w:type="gramEnd"/>
      <w:r>
        <w:rPr>
          <w:b/>
          <w:bCs/>
          <w:color w:val="000000"/>
          <w:sz w:val="28"/>
          <w:szCs w:val="28"/>
        </w:rPr>
        <w:t xml:space="preserve"> виконання </w:t>
      </w:r>
      <w:r w:rsidR="002A20D2">
        <w:rPr>
          <w:b/>
          <w:bCs/>
          <w:color w:val="000000"/>
          <w:sz w:val="28"/>
          <w:szCs w:val="28"/>
        </w:rPr>
        <w:t>відносин в сфері господарювання</w:t>
      </w:r>
      <w:r w:rsidR="00C06D44">
        <w:rPr>
          <w:b/>
          <w:bCs/>
          <w:color w:val="000000"/>
          <w:sz w:val="28"/>
          <w:szCs w:val="28"/>
          <w:lang w:val="uk-UA"/>
        </w:rPr>
        <w:t>…………………………………………………………………….9</w:t>
      </w:r>
    </w:p>
    <w:p w14:paraId="477BA122" w14:textId="5B9D1CB0" w:rsidR="00BE4FB7" w:rsidRDefault="006D3670">
      <w:pPr>
        <w:pStyle w:val="a0"/>
        <w:spacing w:after="0" w:line="360" w:lineRule="auto"/>
        <w:ind w:firstLine="709"/>
        <w:rPr>
          <w:color w:val="000000"/>
          <w:sz w:val="28"/>
          <w:szCs w:val="28"/>
        </w:rPr>
      </w:pPr>
      <w:r>
        <w:rPr>
          <w:color w:val="000000"/>
          <w:sz w:val="28"/>
          <w:szCs w:val="28"/>
        </w:rPr>
        <w:t xml:space="preserve">2.1. Форма та зміст </w:t>
      </w:r>
      <w:r w:rsidR="002A20D2">
        <w:rPr>
          <w:color w:val="000000"/>
          <w:sz w:val="28"/>
          <w:szCs w:val="28"/>
        </w:rPr>
        <w:t>відносин в сфері господарювання</w:t>
      </w:r>
      <w:r>
        <w:rPr>
          <w:color w:val="000000"/>
          <w:sz w:val="28"/>
          <w:szCs w:val="28"/>
        </w:rPr>
        <w:t>.</w:t>
      </w:r>
      <w:r w:rsidR="00C06D44">
        <w:rPr>
          <w:color w:val="000000"/>
          <w:sz w:val="28"/>
          <w:szCs w:val="28"/>
        </w:rPr>
        <w:t>.............................</w:t>
      </w:r>
      <w:r w:rsidR="00C06D44">
        <w:rPr>
          <w:color w:val="000000"/>
          <w:sz w:val="28"/>
          <w:szCs w:val="28"/>
          <w:lang w:val="uk-UA"/>
        </w:rPr>
        <w:t>...</w:t>
      </w:r>
      <w:r w:rsidR="00C06D44">
        <w:rPr>
          <w:color w:val="000000"/>
          <w:sz w:val="28"/>
          <w:szCs w:val="28"/>
        </w:rPr>
        <w:t>.</w:t>
      </w:r>
      <w:r w:rsidR="00C06D44">
        <w:rPr>
          <w:color w:val="000000"/>
          <w:sz w:val="28"/>
          <w:szCs w:val="28"/>
          <w:lang w:val="uk-UA"/>
        </w:rPr>
        <w:t>9</w:t>
      </w:r>
      <w:r>
        <w:rPr>
          <w:color w:val="000000"/>
          <w:sz w:val="28"/>
          <w:szCs w:val="28"/>
        </w:rPr>
        <w:t xml:space="preserve"> </w:t>
      </w:r>
    </w:p>
    <w:p w14:paraId="6CE1727C" w14:textId="7940CF17" w:rsidR="00BE4FB7" w:rsidRDefault="006D3670">
      <w:pPr>
        <w:pStyle w:val="a0"/>
        <w:numPr>
          <w:ilvl w:val="1"/>
          <w:numId w:val="14"/>
        </w:numPr>
        <w:spacing w:after="0" w:line="360" w:lineRule="auto"/>
        <w:ind w:left="0" w:firstLine="709"/>
        <w:rPr>
          <w:b/>
          <w:bCs/>
          <w:color w:val="000000"/>
          <w:sz w:val="28"/>
          <w:szCs w:val="28"/>
        </w:rPr>
      </w:pPr>
      <w:r>
        <w:rPr>
          <w:color w:val="000000"/>
          <w:sz w:val="28"/>
          <w:szCs w:val="28"/>
        </w:rPr>
        <w:t>. Права та обов'язки сторін............................</w:t>
      </w:r>
      <w:r w:rsidR="00C06D44">
        <w:rPr>
          <w:color w:val="000000"/>
          <w:sz w:val="28"/>
          <w:szCs w:val="28"/>
          <w:lang w:val="uk-UA"/>
        </w:rPr>
        <w:t>...........................................</w:t>
      </w:r>
      <w:r>
        <w:rPr>
          <w:color w:val="000000"/>
          <w:sz w:val="28"/>
          <w:szCs w:val="28"/>
        </w:rPr>
        <w:t>.</w:t>
      </w:r>
      <w:r w:rsidR="00C06D44">
        <w:rPr>
          <w:color w:val="000000"/>
          <w:sz w:val="28"/>
          <w:szCs w:val="28"/>
          <w:lang w:val="uk-UA"/>
        </w:rPr>
        <w:t>19</w:t>
      </w:r>
    </w:p>
    <w:p w14:paraId="20953A8A" w14:textId="54329F99" w:rsidR="00BE4FB7" w:rsidRPr="00C06D44" w:rsidRDefault="006D3670" w:rsidP="00C06D44">
      <w:pPr>
        <w:pStyle w:val="a0"/>
        <w:spacing w:after="0" w:line="360" w:lineRule="auto"/>
        <w:ind w:firstLine="709"/>
        <w:jc w:val="both"/>
        <w:rPr>
          <w:color w:val="000000"/>
          <w:sz w:val="28"/>
          <w:szCs w:val="28"/>
          <w:lang w:val="uk-UA"/>
        </w:rPr>
      </w:pPr>
      <w:r>
        <w:rPr>
          <w:b/>
          <w:bCs/>
          <w:color w:val="000000"/>
          <w:sz w:val="28"/>
          <w:szCs w:val="28"/>
        </w:rPr>
        <w:t xml:space="preserve">Розділ ІІІ. Відповідальність </w:t>
      </w:r>
      <w:proofErr w:type="gramStart"/>
      <w:r>
        <w:rPr>
          <w:b/>
          <w:bCs/>
          <w:color w:val="000000"/>
          <w:sz w:val="28"/>
          <w:szCs w:val="28"/>
        </w:rPr>
        <w:t>за  порушення</w:t>
      </w:r>
      <w:proofErr w:type="gramEnd"/>
      <w:r>
        <w:rPr>
          <w:b/>
          <w:bCs/>
          <w:color w:val="000000"/>
          <w:sz w:val="28"/>
          <w:szCs w:val="28"/>
        </w:rPr>
        <w:t xml:space="preserve"> </w:t>
      </w:r>
      <w:r w:rsidR="002A20D2">
        <w:rPr>
          <w:b/>
          <w:bCs/>
          <w:color w:val="000000"/>
          <w:sz w:val="28"/>
          <w:szCs w:val="28"/>
        </w:rPr>
        <w:t>відносин в сфері господарювання</w:t>
      </w:r>
      <w:r w:rsidR="00C06D44">
        <w:rPr>
          <w:b/>
          <w:bCs/>
          <w:color w:val="000000"/>
          <w:sz w:val="28"/>
          <w:szCs w:val="28"/>
          <w:lang w:val="uk-UA"/>
        </w:rPr>
        <w:t>…………………………………………………………………...30</w:t>
      </w:r>
    </w:p>
    <w:p w14:paraId="17F3787B" w14:textId="35547AD2" w:rsidR="00BE4FB7" w:rsidRPr="00C06D44" w:rsidRDefault="006D3670" w:rsidP="00C06D44">
      <w:pPr>
        <w:pStyle w:val="a0"/>
        <w:spacing w:after="0" w:line="360" w:lineRule="auto"/>
        <w:ind w:firstLine="709"/>
        <w:jc w:val="both"/>
        <w:rPr>
          <w:color w:val="000000"/>
          <w:sz w:val="28"/>
          <w:szCs w:val="28"/>
          <w:lang w:val="uk-UA"/>
        </w:rPr>
      </w:pPr>
      <w:r>
        <w:rPr>
          <w:color w:val="000000"/>
          <w:sz w:val="28"/>
          <w:szCs w:val="28"/>
        </w:rPr>
        <w:t xml:space="preserve">3.1 Наслідки порушення </w:t>
      </w:r>
      <w:r w:rsidR="002A20D2">
        <w:rPr>
          <w:color w:val="000000"/>
          <w:sz w:val="28"/>
          <w:szCs w:val="28"/>
        </w:rPr>
        <w:t>відносин в сфері господарювання</w:t>
      </w:r>
      <w:r>
        <w:rPr>
          <w:color w:val="000000"/>
          <w:sz w:val="28"/>
          <w:szCs w:val="28"/>
        </w:rPr>
        <w:t xml:space="preserve"> з бок</w:t>
      </w:r>
      <w:r w:rsidR="00C06D44">
        <w:rPr>
          <w:color w:val="000000"/>
          <w:sz w:val="28"/>
          <w:szCs w:val="28"/>
        </w:rPr>
        <w:t>у продавця.....................................................................................................................</w:t>
      </w:r>
      <w:r w:rsidR="00C06D44">
        <w:rPr>
          <w:color w:val="000000"/>
          <w:sz w:val="28"/>
          <w:szCs w:val="28"/>
          <w:lang w:val="uk-UA"/>
        </w:rPr>
        <w:t>30</w:t>
      </w:r>
    </w:p>
    <w:p w14:paraId="7261D0EF" w14:textId="79F5BCE9" w:rsidR="00BE4FB7" w:rsidRPr="00C06D44" w:rsidRDefault="006D3670">
      <w:pPr>
        <w:pStyle w:val="a0"/>
        <w:spacing w:after="0" w:line="360" w:lineRule="auto"/>
        <w:ind w:firstLine="709"/>
        <w:rPr>
          <w:b/>
          <w:bCs/>
          <w:color w:val="000000"/>
          <w:sz w:val="28"/>
          <w:szCs w:val="28"/>
          <w:lang w:val="uk-UA"/>
        </w:rPr>
      </w:pPr>
      <w:r>
        <w:rPr>
          <w:color w:val="000000"/>
          <w:sz w:val="28"/>
          <w:szCs w:val="28"/>
        </w:rPr>
        <w:t>3.2. Цивільно-</w:t>
      </w:r>
      <w:proofErr w:type="gramStart"/>
      <w:r>
        <w:rPr>
          <w:color w:val="000000"/>
          <w:sz w:val="28"/>
          <w:szCs w:val="28"/>
        </w:rPr>
        <w:t>правові  засоби</w:t>
      </w:r>
      <w:proofErr w:type="gramEnd"/>
      <w:r>
        <w:rPr>
          <w:color w:val="000000"/>
          <w:sz w:val="28"/>
          <w:szCs w:val="28"/>
        </w:rPr>
        <w:t xml:space="preserve"> захисту прав споживачів у сфері торгівлі</w:t>
      </w:r>
      <w:r w:rsidR="00C06D44">
        <w:rPr>
          <w:color w:val="000000"/>
          <w:sz w:val="28"/>
          <w:szCs w:val="28"/>
          <w:lang w:val="uk-UA"/>
        </w:rPr>
        <w:t>..33</w:t>
      </w:r>
    </w:p>
    <w:p w14:paraId="2D996141" w14:textId="734C8BE5" w:rsidR="00BE4FB7" w:rsidRPr="00C06D44" w:rsidRDefault="006D3670">
      <w:pPr>
        <w:pStyle w:val="a0"/>
        <w:spacing w:after="0" w:line="360" w:lineRule="auto"/>
        <w:ind w:firstLine="709"/>
        <w:rPr>
          <w:rStyle w:val="a4"/>
          <w:color w:val="000000"/>
          <w:sz w:val="28"/>
          <w:szCs w:val="28"/>
          <w:lang w:val="uk-UA"/>
        </w:rPr>
      </w:pPr>
      <w:r>
        <w:rPr>
          <w:b/>
          <w:bCs/>
          <w:color w:val="000000"/>
          <w:sz w:val="28"/>
          <w:szCs w:val="28"/>
        </w:rPr>
        <w:t>Висновки</w:t>
      </w:r>
      <w:r w:rsidR="00C06D44">
        <w:rPr>
          <w:b/>
          <w:bCs/>
          <w:color w:val="000000"/>
          <w:sz w:val="28"/>
          <w:szCs w:val="28"/>
          <w:lang w:val="uk-UA"/>
        </w:rPr>
        <w:t>………………………………………………………………</w:t>
      </w:r>
      <w:proofErr w:type="gramStart"/>
      <w:r w:rsidR="00C06D44">
        <w:rPr>
          <w:b/>
          <w:bCs/>
          <w:color w:val="000000"/>
          <w:sz w:val="28"/>
          <w:szCs w:val="28"/>
          <w:lang w:val="uk-UA"/>
        </w:rPr>
        <w:t>…….</w:t>
      </w:r>
      <w:proofErr w:type="gramEnd"/>
      <w:r w:rsidR="00C06D44">
        <w:rPr>
          <w:b/>
          <w:bCs/>
          <w:color w:val="000000"/>
          <w:sz w:val="28"/>
          <w:szCs w:val="28"/>
          <w:lang w:val="uk-UA"/>
        </w:rPr>
        <w:t>39</w:t>
      </w:r>
    </w:p>
    <w:p w14:paraId="7034BAD3" w14:textId="5E31BE0A" w:rsidR="00BE4FB7" w:rsidRDefault="006D3670">
      <w:pPr>
        <w:pStyle w:val="a0"/>
        <w:tabs>
          <w:tab w:val="left" w:pos="284"/>
        </w:tabs>
        <w:spacing w:after="0" w:line="360" w:lineRule="auto"/>
        <w:ind w:firstLine="709"/>
        <w:jc w:val="both"/>
        <w:rPr>
          <w:rStyle w:val="a4"/>
          <w:color w:val="000000"/>
          <w:sz w:val="28"/>
          <w:szCs w:val="28"/>
          <w:lang w:val="uk-UA"/>
        </w:rPr>
      </w:pPr>
      <w:r>
        <w:rPr>
          <w:rStyle w:val="a4"/>
          <w:color w:val="000000"/>
          <w:sz w:val="28"/>
          <w:szCs w:val="28"/>
          <w:lang w:val="uk-UA"/>
        </w:rPr>
        <w:t>Список використаних джерел..</w:t>
      </w:r>
      <w:r>
        <w:rPr>
          <w:rStyle w:val="a4"/>
          <w:b w:val="0"/>
          <w:bCs w:val="0"/>
          <w:color w:val="000000"/>
          <w:sz w:val="28"/>
          <w:szCs w:val="28"/>
          <w:lang w:val="uk-UA"/>
        </w:rPr>
        <w:t>.............................................................</w:t>
      </w:r>
      <w:r w:rsidR="00C06D44">
        <w:rPr>
          <w:rStyle w:val="a4"/>
          <w:b w:val="0"/>
          <w:bCs w:val="0"/>
          <w:color w:val="000000"/>
          <w:sz w:val="28"/>
          <w:szCs w:val="28"/>
          <w:lang w:val="uk-UA"/>
        </w:rPr>
        <w:t>.....</w:t>
      </w:r>
      <w:r>
        <w:rPr>
          <w:rStyle w:val="a4"/>
          <w:b w:val="0"/>
          <w:bCs w:val="0"/>
          <w:color w:val="000000"/>
          <w:sz w:val="28"/>
          <w:szCs w:val="28"/>
          <w:lang w:val="uk-UA"/>
        </w:rPr>
        <w:t>.</w:t>
      </w:r>
      <w:r w:rsidR="00C06D44">
        <w:rPr>
          <w:rStyle w:val="a4"/>
          <w:b w:val="0"/>
          <w:bCs w:val="0"/>
          <w:color w:val="000000"/>
          <w:sz w:val="28"/>
          <w:szCs w:val="28"/>
          <w:lang w:val="uk-UA"/>
        </w:rPr>
        <w:t>41</w:t>
      </w:r>
    </w:p>
    <w:p w14:paraId="64A38958" w14:textId="14102782" w:rsidR="00BE4FB7" w:rsidRDefault="00BE4FB7">
      <w:pPr>
        <w:spacing w:line="360" w:lineRule="auto"/>
        <w:ind w:firstLine="709"/>
        <w:jc w:val="both"/>
        <w:rPr>
          <w:color w:val="000000"/>
          <w:sz w:val="28"/>
          <w:szCs w:val="28"/>
          <w:lang w:val="uk-UA"/>
        </w:rPr>
      </w:pPr>
    </w:p>
    <w:p w14:paraId="4AC8750D" w14:textId="77777777" w:rsidR="00E558FD" w:rsidRDefault="00E558FD">
      <w:pPr>
        <w:spacing w:line="360" w:lineRule="auto"/>
        <w:ind w:firstLine="709"/>
        <w:jc w:val="both"/>
        <w:rPr>
          <w:color w:val="000000"/>
          <w:sz w:val="28"/>
          <w:szCs w:val="28"/>
          <w:lang w:val="uk-UA"/>
        </w:rPr>
      </w:pPr>
    </w:p>
    <w:p w14:paraId="70D8DC84" w14:textId="77777777" w:rsidR="00BE4FB7" w:rsidRDefault="00BE4FB7">
      <w:pPr>
        <w:spacing w:line="360" w:lineRule="auto"/>
        <w:ind w:firstLine="709"/>
        <w:jc w:val="both"/>
        <w:rPr>
          <w:color w:val="000000"/>
          <w:sz w:val="28"/>
          <w:szCs w:val="28"/>
          <w:lang w:val="uk-UA"/>
        </w:rPr>
      </w:pPr>
    </w:p>
    <w:p w14:paraId="4A90B534" w14:textId="77777777" w:rsidR="00BE4FB7" w:rsidRDefault="00BE4FB7">
      <w:pPr>
        <w:spacing w:line="360" w:lineRule="auto"/>
        <w:ind w:firstLine="709"/>
        <w:jc w:val="both"/>
        <w:rPr>
          <w:color w:val="000000"/>
          <w:sz w:val="28"/>
          <w:szCs w:val="28"/>
          <w:lang w:val="uk-UA"/>
        </w:rPr>
      </w:pPr>
    </w:p>
    <w:p w14:paraId="2C847278" w14:textId="77777777" w:rsidR="00BE4FB7" w:rsidRDefault="00BE4FB7">
      <w:pPr>
        <w:spacing w:line="360" w:lineRule="auto"/>
        <w:ind w:firstLine="709"/>
        <w:jc w:val="both"/>
        <w:rPr>
          <w:color w:val="000000"/>
          <w:sz w:val="28"/>
          <w:szCs w:val="28"/>
          <w:lang w:val="uk-UA"/>
        </w:rPr>
      </w:pPr>
    </w:p>
    <w:p w14:paraId="668FE5B8" w14:textId="77777777" w:rsidR="00C06D44" w:rsidRDefault="00C06D44">
      <w:pPr>
        <w:spacing w:line="360" w:lineRule="auto"/>
        <w:ind w:firstLine="709"/>
        <w:jc w:val="both"/>
        <w:rPr>
          <w:color w:val="000000"/>
          <w:sz w:val="28"/>
          <w:szCs w:val="28"/>
          <w:lang w:val="uk-UA"/>
        </w:rPr>
      </w:pPr>
    </w:p>
    <w:p w14:paraId="396CBBE1" w14:textId="77777777" w:rsidR="00C06D44" w:rsidRDefault="00C06D44">
      <w:pPr>
        <w:spacing w:line="360" w:lineRule="auto"/>
        <w:ind w:firstLine="709"/>
        <w:jc w:val="both"/>
        <w:rPr>
          <w:color w:val="000000"/>
          <w:sz w:val="28"/>
          <w:szCs w:val="28"/>
          <w:lang w:val="uk-UA"/>
        </w:rPr>
      </w:pPr>
    </w:p>
    <w:p w14:paraId="7028329E" w14:textId="77777777" w:rsidR="00BE4FB7" w:rsidRDefault="00BE4FB7">
      <w:pPr>
        <w:spacing w:line="360" w:lineRule="auto"/>
        <w:ind w:firstLine="709"/>
        <w:jc w:val="both"/>
        <w:rPr>
          <w:color w:val="000000"/>
          <w:sz w:val="28"/>
          <w:szCs w:val="28"/>
          <w:lang w:val="uk-UA"/>
        </w:rPr>
      </w:pPr>
    </w:p>
    <w:p w14:paraId="512ACD1C" w14:textId="77777777" w:rsidR="00BE4FB7" w:rsidRDefault="00BE4FB7">
      <w:pPr>
        <w:spacing w:line="360" w:lineRule="auto"/>
        <w:ind w:firstLine="709"/>
        <w:jc w:val="both"/>
        <w:rPr>
          <w:color w:val="000000"/>
          <w:sz w:val="28"/>
          <w:szCs w:val="28"/>
          <w:lang w:val="uk-UA"/>
        </w:rPr>
      </w:pPr>
    </w:p>
    <w:p w14:paraId="720B92CC" w14:textId="77777777" w:rsidR="00BE4FB7" w:rsidRDefault="00BE4FB7">
      <w:pPr>
        <w:spacing w:line="360" w:lineRule="auto"/>
        <w:ind w:firstLine="709"/>
        <w:jc w:val="both"/>
        <w:rPr>
          <w:color w:val="000000"/>
          <w:sz w:val="28"/>
          <w:szCs w:val="28"/>
          <w:lang w:val="uk-UA"/>
        </w:rPr>
      </w:pPr>
    </w:p>
    <w:p w14:paraId="32B24D81" w14:textId="0C65136A" w:rsidR="00BE4FB7" w:rsidRDefault="00BE4FB7">
      <w:pPr>
        <w:spacing w:line="360" w:lineRule="auto"/>
        <w:ind w:firstLine="709"/>
        <w:jc w:val="center"/>
        <w:rPr>
          <w:color w:val="000000"/>
          <w:sz w:val="28"/>
          <w:szCs w:val="28"/>
          <w:lang w:val="uk-UA"/>
        </w:rPr>
      </w:pPr>
    </w:p>
    <w:p w14:paraId="1CA681A2" w14:textId="77777777" w:rsidR="00D64CF9" w:rsidRDefault="00D64CF9">
      <w:pPr>
        <w:spacing w:line="360" w:lineRule="auto"/>
        <w:ind w:firstLine="709"/>
        <w:jc w:val="center"/>
        <w:rPr>
          <w:b/>
          <w:bCs/>
          <w:color w:val="000000"/>
          <w:sz w:val="28"/>
          <w:szCs w:val="28"/>
          <w:lang w:val="uk-UA"/>
        </w:rPr>
      </w:pPr>
    </w:p>
    <w:p w14:paraId="7D541E1C" w14:textId="77777777" w:rsidR="00BE4FB7" w:rsidRDefault="006D3670">
      <w:pPr>
        <w:spacing w:line="360" w:lineRule="auto"/>
        <w:ind w:firstLine="709"/>
        <w:jc w:val="center"/>
        <w:rPr>
          <w:color w:val="000000"/>
          <w:sz w:val="28"/>
          <w:szCs w:val="28"/>
          <w:lang w:val="uk-UA"/>
        </w:rPr>
      </w:pPr>
      <w:r>
        <w:rPr>
          <w:b/>
          <w:bCs/>
          <w:color w:val="000000"/>
          <w:sz w:val="28"/>
          <w:szCs w:val="28"/>
          <w:lang w:val="uk-UA"/>
        </w:rPr>
        <w:lastRenderedPageBreak/>
        <w:t>ВСТУП</w:t>
      </w:r>
    </w:p>
    <w:p w14:paraId="1F14069E" w14:textId="77777777" w:rsidR="00BE4FB7" w:rsidRDefault="00BE4FB7">
      <w:pPr>
        <w:spacing w:line="360" w:lineRule="auto"/>
        <w:ind w:firstLine="709"/>
        <w:jc w:val="both"/>
        <w:rPr>
          <w:color w:val="000000"/>
          <w:sz w:val="28"/>
          <w:szCs w:val="28"/>
          <w:lang w:val="uk-UA"/>
        </w:rPr>
      </w:pPr>
    </w:p>
    <w:p w14:paraId="5E4EAB32" w14:textId="480E0D24" w:rsidR="00BE4FB7" w:rsidRDefault="006D3670">
      <w:pPr>
        <w:pStyle w:val="a0"/>
        <w:spacing w:after="0" w:line="360" w:lineRule="auto"/>
        <w:ind w:firstLine="709"/>
        <w:jc w:val="both"/>
        <w:rPr>
          <w:color w:val="000000"/>
          <w:sz w:val="28"/>
          <w:szCs w:val="28"/>
        </w:rPr>
      </w:pPr>
      <w:r w:rsidRPr="00D64CF9">
        <w:rPr>
          <w:b/>
          <w:color w:val="000000"/>
          <w:sz w:val="28"/>
          <w:szCs w:val="28"/>
          <w:lang w:val="uk-UA"/>
        </w:rPr>
        <w:t>Актуальність теми дослідження</w:t>
      </w:r>
      <w:r>
        <w:rPr>
          <w:color w:val="000000"/>
          <w:sz w:val="28"/>
          <w:szCs w:val="28"/>
          <w:lang w:val="uk-UA"/>
        </w:rPr>
        <w:t xml:space="preserve">. На сьогоднішній день договір роздрібної купівлі-продажу – наймасовіший договір. Щодня відбуваються мільйони покупок. Щодня мільйони людей входять у правові відносини професійного продавця та пересічного покупця. </w:t>
      </w:r>
      <w:r>
        <w:rPr>
          <w:color w:val="000000"/>
          <w:sz w:val="28"/>
          <w:szCs w:val="28"/>
        </w:rPr>
        <w:t xml:space="preserve">Таким чином цей договір займає особливе місце різновидів </w:t>
      </w:r>
      <w:r w:rsidR="002A20D2">
        <w:rPr>
          <w:color w:val="000000"/>
          <w:sz w:val="28"/>
          <w:szCs w:val="28"/>
        </w:rPr>
        <w:t>відносин в сфері господарювання</w:t>
      </w:r>
      <w:r>
        <w:rPr>
          <w:color w:val="000000"/>
          <w:sz w:val="28"/>
          <w:szCs w:val="28"/>
        </w:rPr>
        <w:t xml:space="preserve"> купівлі-продажу в Цивільному кодексі України.</w:t>
      </w:r>
    </w:p>
    <w:p w14:paraId="0B0A882A" w14:textId="4B3B68D4" w:rsidR="00BE4FB7" w:rsidRDefault="006D3670">
      <w:pPr>
        <w:pStyle w:val="a0"/>
        <w:spacing w:after="0" w:line="360" w:lineRule="auto"/>
        <w:ind w:firstLine="709"/>
        <w:jc w:val="both"/>
        <w:rPr>
          <w:color w:val="000000"/>
          <w:sz w:val="28"/>
          <w:szCs w:val="28"/>
        </w:rPr>
      </w:pPr>
      <w:r>
        <w:rPr>
          <w:color w:val="000000"/>
          <w:sz w:val="28"/>
          <w:szCs w:val="28"/>
        </w:rPr>
        <w:t xml:space="preserve">Важливість цього </w:t>
      </w:r>
      <w:r w:rsidR="002A20D2">
        <w:rPr>
          <w:color w:val="000000"/>
          <w:sz w:val="28"/>
          <w:szCs w:val="28"/>
        </w:rPr>
        <w:t>відносин в сфері господарювання</w:t>
      </w:r>
      <w:r>
        <w:rPr>
          <w:color w:val="000000"/>
          <w:sz w:val="28"/>
          <w:szCs w:val="28"/>
        </w:rPr>
        <w:t xml:space="preserve"> підкреслює і те, що як правила роздрібної купівлі-продажу носять переважно обов'язковий характер. На захисту інтересів «слабкого </w:t>
      </w:r>
      <w:proofErr w:type="gramStart"/>
      <w:r>
        <w:rPr>
          <w:color w:val="000000"/>
          <w:sz w:val="28"/>
          <w:szCs w:val="28"/>
        </w:rPr>
        <w:t>боку»  -</w:t>
      </w:r>
      <w:proofErr w:type="gramEnd"/>
      <w:r>
        <w:rPr>
          <w:color w:val="000000"/>
          <w:sz w:val="28"/>
          <w:szCs w:val="28"/>
        </w:rPr>
        <w:t xml:space="preserve"> споживача, стоять як норми Цивільного кодексу України (далі-ЦК України), так і законодавство щодо захисту прав  споживачів.</w:t>
      </w:r>
    </w:p>
    <w:p w14:paraId="2E16756C" w14:textId="77777777" w:rsidR="00BE4FB7" w:rsidRDefault="006D3670">
      <w:pPr>
        <w:pStyle w:val="a0"/>
        <w:spacing w:after="0" w:line="360" w:lineRule="auto"/>
        <w:ind w:firstLine="709"/>
        <w:jc w:val="both"/>
        <w:rPr>
          <w:color w:val="000000"/>
          <w:sz w:val="28"/>
          <w:szCs w:val="28"/>
        </w:rPr>
      </w:pPr>
      <w:r>
        <w:rPr>
          <w:color w:val="000000"/>
          <w:sz w:val="28"/>
          <w:szCs w:val="28"/>
        </w:rPr>
        <w:t>Проте на практиці, все-таки, нерідко трапляються факти порушення таких прав. Найчастіше, продавець не надає належної інформації про товар, і ніхто не дотримується прав покупця на безпеку товару, порушує терміни виконання гарантійного зобов'язання тощо.</w:t>
      </w:r>
    </w:p>
    <w:p w14:paraId="2EA3729F" w14:textId="77777777" w:rsidR="00BE4FB7" w:rsidRDefault="006D3670">
      <w:pPr>
        <w:pStyle w:val="a0"/>
        <w:spacing w:after="0" w:line="360" w:lineRule="auto"/>
        <w:ind w:firstLine="709"/>
        <w:jc w:val="both"/>
        <w:rPr>
          <w:color w:val="000000"/>
          <w:sz w:val="28"/>
          <w:szCs w:val="28"/>
        </w:rPr>
      </w:pPr>
      <w:r>
        <w:rPr>
          <w:color w:val="000000"/>
          <w:sz w:val="28"/>
          <w:szCs w:val="28"/>
        </w:rPr>
        <w:t xml:space="preserve">У даному випадку порушниками прав споживачів може бути як невеликі господарючі суб'єкти, наприклад, автомайстерні, здійснюють недоброякісний ремонт, і гігантські, з погляду споживача, компанії, </w:t>
      </w:r>
      <w:proofErr w:type="gramStart"/>
      <w:r>
        <w:rPr>
          <w:color w:val="000000"/>
          <w:sz w:val="28"/>
          <w:szCs w:val="28"/>
        </w:rPr>
        <w:t>наприклад,  автомобільний</w:t>
      </w:r>
      <w:proofErr w:type="gramEnd"/>
      <w:r>
        <w:rPr>
          <w:color w:val="000000"/>
          <w:sz w:val="28"/>
          <w:szCs w:val="28"/>
        </w:rPr>
        <w:t xml:space="preserve"> завод, приховує факти випуску небезпечного товару.</w:t>
      </w:r>
    </w:p>
    <w:p w14:paraId="4F71150D" w14:textId="77FF97AA" w:rsidR="00BE4FB7" w:rsidRDefault="006D3670">
      <w:pPr>
        <w:pStyle w:val="a0"/>
        <w:spacing w:after="0" w:line="360" w:lineRule="auto"/>
        <w:ind w:firstLine="709"/>
        <w:jc w:val="both"/>
        <w:rPr>
          <w:color w:val="000000"/>
          <w:sz w:val="28"/>
          <w:szCs w:val="28"/>
        </w:rPr>
      </w:pPr>
      <w:r>
        <w:rPr>
          <w:color w:val="000000"/>
          <w:sz w:val="28"/>
          <w:szCs w:val="28"/>
        </w:rPr>
        <w:t xml:space="preserve">З огляду на вищезгадані обставини, мені вбачається актуальним дослідження </w:t>
      </w:r>
      <w:r w:rsidR="002A20D2">
        <w:rPr>
          <w:color w:val="000000"/>
          <w:sz w:val="28"/>
          <w:szCs w:val="28"/>
        </w:rPr>
        <w:t>господарювання</w:t>
      </w:r>
      <w:r>
        <w:rPr>
          <w:color w:val="000000"/>
          <w:sz w:val="28"/>
          <w:szCs w:val="28"/>
        </w:rPr>
        <w:t>.</w:t>
      </w:r>
    </w:p>
    <w:p w14:paraId="40418504" w14:textId="1F0D13B1" w:rsidR="00BE4FB7" w:rsidRDefault="006D3670">
      <w:pPr>
        <w:pStyle w:val="a0"/>
        <w:spacing w:after="0" w:line="360" w:lineRule="auto"/>
        <w:ind w:firstLine="709"/>
        <w:jc w:val="both"/>
        <w:rPr>
          <w:rStyle w:val="rvts9"/>
          <w:color w:val="000000"/>
          <w:sz w:val="28"/>
          <w:szCs w:val="28"/>
          <w:lang w:val="uk-UA"/>
        </w:rPr>
      </w:pPr>
      <w:r w:rsidRPr="00D64CF9">
        <w:rPr>
          <w:b/>
          <w:color w:val="000000"/>
          <w:sz w:val="28"/>
          <w:szCs w:val="28"/>
        </w:rPr>
        <w:t>Об’єктом дослідження</w:t>
      </w:r>
      <w:r>
        <w:rPr>
          <w:color w:val="000000"/>
          <w:sz w:val="28"/>
          <w:szCs w:val="28"/>
        </w:rPr>
        <w:t xml:space="preserve"> є суспільні відносини, що виникають у зв’язку </w:t>
      </w:r>
      <w:proofErr w:type="gramStart"/>
      <w:r>
        <w:rPr>
          <w:color w:val="000000"/>
          <w:sz w:val="28"/>
          <w:szCs w:val="28"/>
        </w:rPr>
        <w:t>із  виникненням</w:t>
      </w:r>
      <w:proofErr w:type="gramEnd"/>
      <w:r>
        <w:rPr>
          <w:color w:val="000000"/>
          <w:sz w:val="28"/>
          <w:szCs w:val="28"/>
        </w:rPr>
        <w:t xml:space="preserve">, зміною та припиненням прав і обовязків у сфері </w:t>
      </w:r>
      <w:r w:rsidR="002A20D2">
        <w:rPr>
          <w:color w:val="000000"/>
          <w:sz w:val="28"/>
          <w:szCs w:val="28"/>
        </w:rPr>
        <w:t>відносин в сфері господарювання</w:t>
      </w:r>
      <w:r>
        <w:rPr>
          <w:color w:val="000000"/>
          <w:sz w:val="28"/>
          <w:szCs w:val="28"/>
        </w:rPr>
        <w:t xml:space="preserve"> роздрібної купівлі-продаж.</w:t>
      </w:r>
    </w:p>
    <w:p w14:paraId="2C98B682" w14:textId="00566207" w:rsidR="00BE4FB7" w:rsidRDefault="006D3670">
      <w:pPr>
        <w:pStyle w:val="rvps24"/>
        <w:spacing w:line="360" w:lineRule="auto"/>
        <w:ind w:firstLine="709"/>
        <w:rPr>
          <w:color w:val="000000"/>
          <w:sz w:val="28"/>
          <w:szCs w:val="28"/>
        </w:rPr>
      </w:pPr>
      <w:r w:rsidRPr="00D64CF9">
        <w:rPr>
          <w:rStyle w:val="rvts9"/>
          <w:b/>
          <w:color w:val="000000"/>
          <w:sz w:val="28"/>
          <w:szCs w:val="28"/>
          <w:lang w:val="uk-UA"/>
        </w:rPr>
        <w:t>Предметом</w:t>
      </w:r>
      <w:r>
        <w:rPr>
          <w:rStyle w:val="rvts9"/>
          <w:color w:val="000000"/>
          <w:sz w:val="28"/>
          <w:szCs w:val="28"/>
          <w:lang w:val="uk-UA"/>
        </w:rPr>
        <w:t xml:space="preserve"> є дослідження особливостей </w:t>
      </w:r>
      <w:r w:rsidR="002A20D2">
        <w:rPr>
          <w:rStyle w:val="rvts9"/>
          <w:color w:val="000000"/>
          <w:sz w:val="28"/>
          <w:szCs w:val="28"/>
          <w:lang w:val="uk-UA"/>
        </w:rPr>
        <w:t>відносин в сфері господарювання</w:t>
      </w:r>
      <w:r>
        <w:rPr>
          <w:rStyle w:val="rvts9"/>
          <w:color w:val="000000"/>
          <w:sz w:val="28"/>
          <w:szCs w:val="28"/>
          <w:lang w:val="uk-UA"/>
        </w:rPr>
        <w:t xml:space="preserve"> роздрібної купівлі-продаж.</w:t>
      </w:r>
    </w:p>
    <w:p w14:paraId="799E5AB6" w14:textId="23E40A88" w:rsidR="00BE4FB7" w:rsidRDefault="006D3670">
      <w:pPr>
        <w:pStyle w:val="a0"/>
        <w:spacing w:after="0" w:line="360" w:lineRule="auto"/>
        <w:jc w:val="both"/>
        <w:rPr>
          <w:color w:val="000000"/>
          <w:sz w:val="28"/>
          <w:szCs w:val="28"/>
        </w:rPr>
      </w:pPr>
      <w:r>
        <w:rPr>
          <w:color w:val="000000"/>
          <w:sz w:val="28"/>
          <w:szCs w:val="28"/>
        </w:rPr>
        <w:lastRenderedPageBreak/>
        <w:tab/>
      </w:r>
      <w:r w:rsidRPr="00D64CF9">
        <w:rPr>
          <w:b/>
          <w:color w:val="000000"/>
          <w:sz w:val="28"/>
          <w:szCs w:val="28"/>
        </w:rPr>
        <w:t>Метою курсової роботи</w:t>
      </w:r>
      <w:r>
        <w:rPr>
          <w:color w:val="000000"/>
          <w:sz w:val="28"/>
          <w:szCs w:val="28"/>
        </w:rPr>
        <w:t xml:space="preserve"> є визначення теоретико–методологічних засад    розгляду </w:t>
      </w:r>
      <w:r w:rsidR="002A20D2">
        <w:rPr>
          <w:color w:val="000000"/>
          <w:sz w:val="28"/>
          <w:szCs w:val="28"/>
        </w:rPr>
        <w:t>відносин в сфері господарювання</w:t>
      </w:r>
      <w:r>
        <w:rPr>
          <w:color w:val="000000"/>
          <w:sz w:val="28"/>
          <w:szCs w:val="28"/>
        </w:rPr>
        <w:t xml:space="preserve"> роздрібної купівлі-продаж </w:t>
      </w:r>
      <w:proofErr w:type="gramStart"/>
      <w:r>
        <w:rPr>
          <w:color w:val="000000"/>
          <w:sz w:val="28"/>
          <w:szCs w:val="28"/>
        </w:rPr>
        <w:t>і  узагальнення</w:t>
      </w:r>
      <w:proofErr w:type="gramEnd"/>
      <w:r>
        <w:rPr>
          <w:color w:val="000000"/>
          <w:sz w:val="28"/>
          <w:szCs w:val="28"/>
        </w:rPr>
        <w:t xml:space="preserve"> відчизняного досвіду та у відповідності до європейських стандартів в цій сфері.</w:t>
      </w:r>
    </w:p>
    <w:p w14:paraId="4B0AEEE1" w14:textId="77777777" w:rsidR="00BE4FB7" w:rsidRDefault="006D3670">
      <w:pPr>
        <w:spacing w:line="360" w:lineRule="auto"/>
        <w:ind w:firstLine="709"/>
        <w:jc w:val="both"/>
        <w:rPr>
          <w:color w:val="000000"/>
          <w:sz w:val="28"/>
          <w:szCs w:val="28"/>
        </w:rPr>
      </w:pPr>
      <w:r>
        <w:rPr>
          <w:color w:val="000000"/>
          <w:sz w:val="28"/>
          <w:szCs w:val="28"/>
        </w:rPr>
        <w:t xml:space="preserve">Встановлена мета передбачає виконання наступних завдань: </w:t>
      </w:r>
    </w:p>
    <w:p w14:paraId="7D7B03D4" w14:textId="6238E806" w:rsidR="00BE4FB7" w:rsidRDefault="006D3670">
      <w:pPr>
        <w:pStyle w:val="a0"/>
        <w:numPr>
          <w:ilvl w:val="0"/>
          <w:numId w:val="3"/>
        </w:numPr>
        <w:tabs>
          <w:tab w:val="left" w:pos="963"/>
        </w:tabs>
        <w:spacing w:after="0" w:line="360" w:lineRule="auto"/>
        <w:ind w:left="0" w:firstLine="709"/>
        <w:jc w:val="both"/>
        <w:rPr>
          <w:color w:val="000000"/>
          <w:sz w:val="28"/>
          <w:szCs w:val="28"/>
        </w:rPr>
      </w:pPr>
      <w:r>
        <w:rPr>
          <w:color w:val="000000"/>
          <w:sz w:val="28"/>
          <w:szCs w:val="28"/>
        </w:rPr>
        <w:t xml:space="preserve">розглянути загальні положення про договір роздрібної купівлі-продаж, зокрема поняття </w:t>
      </w:r>
      <w:r w:rsidR="002A20D2">
        <w:rPr>
          <w:color w:val="000000"/>
          <w:sz w:val="28"/>
          <w:szCs w:val="28"/>
        </w:rPr>
        <w:t>відносин в сфері господарювання</w:t>
      </w:r>
      <w:r>
        <w:rPr>
          <w:color w:val="000000"/>
          <w:sz w:val="28"/>
          <w:szCs w:val="28"/>
        </w:rPr>
        <w:t>, сферу його застосування, різновиду та його форми;</w:t>
      </w:r>
    </w:p>
    <w:p w14:paraId="734ED0E7" w14:textId="410DD5C1" w:rsidR="00BE4FB7" w:rsidRDefault="006D3670">
      <w:pPr>
        <w:pStyle w:val="a0"/>
        <w:numPr>
          <w:ilvl w:val="0"/>
          <w:numId w:val="3"/>
        </w:numPr>
        <w:tabs>
          <w:tab w:val="left" w:pos="963"/>
        </w:tabs>
        <w:spacing w:after="0" w:line="360" w:lineRule="auto"/>
        <w:ind w:left="0" w:firstLine="709"/>
        <w:jc w:val="both"/>
        <w:rPr>
          <w:color w:val="000000"/>
          <w:sz w:val="28"/>
          <w:szCs w:val="28"/>
        </w:rPr>
      </w:pPr>
      <w:r>
        <w:rPr>
          <w:color w:val="000000"/>
          <w:sz w:val="28"/>
          <w:szCs w:val="28"/>
        </w:rPr>
        <w:t xml:space="preserve">проаналізувати правове регулювання </w:t>
      </w:r>
      <w:r w:rsidR="002A20D2">
        <w:rPr>
          <w:color w:val="000000"/>
          <w:sz w:val="28"/>
          <w:szCs w:val="28"/>
        </w:rPr>
        <w:t>господарювання</w:t>
      </w:r>
      <w:r>
        <w:rPr>
          <w:color w:val="000000"/>
          <w:sz w:val="28"/>
          <w:szCs w:val="28"/>
        </w:rPr>
        <w:t>;</w:t>
      </w:r>
    </w:p>
    <w:p w14:paraId="31B1158C" w14:textId="63208025" w:rsidR="00BE4FB7" w:rsidRDefault="006D3670">
      <w:pPr>
        <w:pStyle w:val="a0"/>
        <w:numPr>
          <w:ilvl w:val="0"/>
          <w:numId w:val="2"/>
        </w:numPr>
        <w:tabs>
          <w:tab w:val="left" w:pos="963"/>
        </w:tabs>
        <w:spacing w:after="0" w:line="360" w:lineRule="auto"/>
        <w:ind w:left="0" w:firstLine="709"/>
        <w:jc w:val="both"/>
        <w:rPr>
          <w:color w:val="000000"/>
          <w:sz w:val="28"/>
          <w:szCs w:val="28"/>
        </w:rPr>
      </w:pPr>
      <w:r>
        <w:rPr>
          <w:color w:val="000000"/>
          <w:sz w:val="28"/>
          <w:szCs w:val="28"/>
        </w:rPr>
        <w:t xml:space="preserve">дослідити особливості змісту </w:t>
      </w:r>
      <w:r w:rsidR="002A20D2">
        <w:rPr>
          <w:color w:val="000000"/>
          <w:sz w:val="28"/>
          <w:szCs w:val="28"/>
        </w:rPr>
        <w:t>господарювання</w:t>
      </w:r>
      <w:r>
        <w:rPr>
          <w:color w:val="000000"/>
          <w:sz w:val="28"/>
          <w:szCs w:val="28"/>
        </w:rPr>
        <w:t>, порядок реєстрації, правило публічної оферти.</w:t>
      </w:r>
    </w:p>
    <w:p w14:paraId="7194576D" w14:textId="77777777" w:rsidR="00BE4FB7" w:rsidRDefault="006D3670">
      <w:pPr>
        <w:pStyle w:val="a0"/>
        <w:spacing w:after="0" w:line="360" w:lineRule="auto"/>
        <w:ind w:firstLine="709"/>
        <w:jc w:val="both"/>
        <w:rPr>
          <w:color w:val="000000"/>
          <w:sz w:val="28"/>
          <w:szCs w:val="28"/>
        </w:rPr>
      </w:pPr>
      <w:r>
        <w:rPr>
          <w:color w:val="000000"/>
          <w:sz w:val="28"/>
          <w:szCs w:val="28"/>
        </w:rPr>
        <w:t>Проблеми, пов’язані із формуванням та розвитком торговельних форматів, знайшли відображення у наукових працях таких дослідників як: Берман Б., Войцехівський О., Голошубова Н., Дідківська Л., Корольков І., та інші. Проте в умовах інтеграційних та глобалізаційних процесів у світовій економіці питання еволюції роздрібних торговельних форматів в Україні потребують більш детального розгляду.</w:t>
      </w:r>
    </w:p>
    <w:p w14:paraId="62EAD9F2" w14:textId="77777777" w:rsidR="00BE4FB7" w:rsidRDefault="006D3670">
      <w:pPr>
        <w:pStyle w:val="a0"/>
        <w:spacing w:after="0" w:line="360" w:lineRule="auto"/>
        <w:jc w:val="both"/>
        <w:rPr>
          <w:color w:val="000000"/>
          <w:sz w:val="28"/>
          <w:szCs w:val="28"/>
        </w:rPr>
      </w:pPr>
      <w:r>
        <w:rPr>
          <w:color w:val="000000"/>
          <w:sz w:val="28"/>
          <w:szCs w:val="28"/>
        </w:rPr>
        <w:tab/>
        <w:t xml:space="preserve">В роботі була використана наступна нормативно – правова база дослідження: Конституція України, Цивільний кодекс України, Податковий кодекс </w:t>
      </w:r>
      <w:proofErr w:type="gramStart"/>
      <w:r>
        <w:rPr>
          <w:color w:val="000000"/>
          <w:sz w:val="28"/>
          <w:szCs w:val="28"/>
        </w:rPr>
        <w:t>України,  Господарський</w:t>
      </w:r>
      <w:proofErr w:type="gramEnd"/>
      <w:r>
        <w:rPr>
          <w:color w:val="000000"/>
          <w:sz w:val="28"/>
          <w:szCs w:val="28"/>
        </w:rPr>
        <w:t xml:space="preserve"> кодекс України, Закон України «Про захист прав споживачів,  та інші нормативно– правові акти.</w:t>
      </w:r>
    </w:p>
    <w:p w14:paraId="66B80196" w14:textId="5E301F18" w:rsidR="00BE4FB7" w:rsidRDefault="006D3670">
      <w:pPr>
        <w:widowControl w:val="0"/>
        <w:tabs>
          <w:tab w:val="left" w:pos="1080"/>
        </w:tabs>
        <w:spacing w:line="360" w:lineRule="auto"/>
        <w:ind w:firstLine="709"/>
        <w:jc w:val="both"/>
        <w:rPr>
          <w:color w:val="000000"/>
        </w:rPr>
      </w:pPr>
      <w:r w:rsidRPr="00D64CF9">
        <w:rPr>
          <w:b/>
          <w:color w:val="000000"/>
          <w:sz w:val="28"/>
          <w:szCs w:val="28"/>
        </w:rPr>
        <w:t>Структура курсової роботи</w:t>
      </w:r>
      <w:r>
        <w:rPr>
          <w:color w:val="000000"/>
          <w:sz w:val="28"/>
          <w:szCs w:val="28"/>
        </w:rPr>
        <w:t xml:space="preserve"> зумовлена предметом, методом, завданням та логікою дослідження обраної мною теми. Курсова робота складається зі </w:t>
      </w:r>
      <w:proofErr w:type="gramStart"/>
      <w:r>
        <w:rPr>
          <w:color w:val="000000"/>
          <w:sz w:val="28"/>
          <w:szCs w:val="28"/>
        </w:rPr>
        <w:t>вступу</w:t>
      </w:r>
      <w:r w:rsidR="00E558FD">
        <w:rPr>
          <w:color w:val="000000"/>
          <w:sz w:val="28"/>
          <w:szCs w:val="28"/>
          <w:lang w:val="uk-UA"/>
        </w:rPr>
        <w:t xml:space="preserve"> </w:t>
      </w:r>
      <w:r>
        <w:rPr>
          <w:color w:val="000000"/>
          <w:sz w:val="28"/>
          <w:szCs w:val="28"/>
        </w:rPr>
        <w:t>,</w:t>
      </w:r>
      <w:proofErr w:type="gramEnd"/>
      <w:r>
        <w:rPr>
          <w:color w:val="000000"/>
          <w:sz w:val="28"/>
          <w:szCs w:val="28"/>
        </w:rPr>
        <w:t xml:space="preserve">  трьох розділів, що поділяються на декілька підрозділів, висновку, списку використаних джерел та додатків. Загальний </w:t>
      </w:r>
      <w:proofErr w:type="gramStart"/>
      <w:r>
        <w:rPr>
          <w:color w:val="000000"/>
          <w:sz w:val="28"/>
          <w:szCs w:val="28"/>
        </w:rPr>
        <w:t>обсяг  курсової</w:t>
      </w:r>
      <w:proofErr w:type="gramEnd"/>
      <w:r>
        <w:rPr>
          <w:color w:val="000000"/>
          <w:sz w:val="28"/>
          <w:szCs w:val="28"/>
        </w:rPr>
        <w:t xml:space="preserve">  роботи відповідає вимогам.</w:t>
      </w:r>
    </w:p>
    <w:p w14:paraId="3C21CE2E" w14:textId="77777777" w:rsidR="00BE4FB7" w:rsidRDefault="00BE4FB7">
      <w:pPr>
        <w:pStyle w:val="a0"/>
        <w:spacing w:after="0" w:line="360" w:lineRule="auto"/>
        <w:ind w:firstLine="709"/>
        <w:jc w:val="both"/>
        <w:rPr>
          <w:color w:val="000000"/>
        </w:rPr>
      </w:pPr>
    </w:p>
    <w:p w14:paraId="15453C3C" w14:textId="77777777" w:rsidR="00D64CF9" w:rsidRDefault="00D64CF9">
      <w:pPr>
        <w:pStyle w:val="a0"/>
        <w:spacing w:after="0"/>
        <w:ind w:firstLine="709"/>
        <w:rPr>
          <w:b/>
          <w:bCs/>
          <w:color w:val="000000"/>
          <w:sz w:val="28"/>
          <w:szCs w:val="28"/>
        </w:rPr>
      </w:pPr>
    </w:p>
    <w:p w14:paraId="10DFBBE1" w14:textId="77777777" w:rsidR="00D64CF9" w:rsidRDefault="00D64CF9">
      <w:pPr>
        <w:pStyle w:val="a0"/>
        <w:spacing w:after="0"/>
        <w:ind w:firstLine="709"/>
        <w:rPr>
          <w:b/>
          <w:bCs/>
          <w:color w:val="000000"/>
          <w:sz w:val="28"/>
          <w:szCs w:val="28"/>
        </w:rPr>
      </w:pPr>
    </w:p>
    <w:p w14:paraId="729CB903" w14:textId="77777777" w:rsidR="00D64CF9" w:rsidRDefault="00D64CF9">
      <w:pPr>
        <w:pStyle w:val="a0"/>
        <w:spacing w:after="0"/>
        <w:ind w:firstLine="709"/>
        <w:rPr>
          <w:b/>
          <w:bCs/>
          <w:color w:val="000000"/>
          <w:sz w:val="28"/>
          <w:szCs w:val="28"/>
        </w:rPr>
      </w:pPr>
    </w:p>
    <w:p w14:paraId="3B84C985" w14:textId="1ADF087F" w:rsidR="00BE4FB7" w:rsidRDefault="00D64CF9" w:rsidP="00D64CF9">
      <w:pPr>
        <w:pStyle w:val="a0"/>
        <w:spacing w:after="0" w:line="360" w:lineRule="auto"/>
        <w:ind w:firstLine="709"/>
        <w:jc w:val="center"/>
        <w:rPr>
          <w:b/>
          <w:bCs/>
          <w:color w:val="000000"/>
          <w:sz w:val="28"/>
          <w:szCs w:val="28"/>
        </w:rPr>
      </w:pPr>
      <w:r>
        <w:rPr>
          <w:b/>
          <w:bCs/>
          <w:color w:val="000000"/>
          <w:sz w:val="28"/>
          <w:szCs w:val="28"/>
        </w:rPr>
        <w:lastRenderedPageBreak/>
        <w:t>РОЗДІЛ І.  ІСТОРІЯ РОЗВИТКУ ТА ПОНЯТТЯ ГОСПОДАРЮВАННЯ</w:t>
      </w:r>
    </w:p>
    <w:p w14:paraId="7033B853" w14:textId="77777777" w:rsidR="00BE4FB7" w:rsidRDefault="00BE4FB7">
      <w:pPr>
        <w:pStyle w:val="a0"/>
        <w:shd w:val="clear" w:color="auto" w:fill="FFFFFF"/>
        <w:spacing w:after="0" w:line="360" w:lineRule="auto"/>
        <w:ind w:firstLine="709"/>
        <w:jc w:val="center"/>
        <w:rPr>
          <w:b/>
          <w:bCs/>
          <w:color w:val="000000"/>
          <w:sz w:val="28"/>
          <w:szCs w:val="28"/>
        </w:rPr>
      </w:pPr>
    </w:p>
    <w:p w14:paraId="0B332D29" w14:textId="384542A8" w:rsidR="00BE4FB7" w:rsidRDefault="006D3670">
      <w:pPr>
        <w:pStyle w:val="a0"/>
        <w:numPr>
          <w:ilvl w:val="1"/>
          <w:numId w:val="8"/>
        </w:numPr>
        <w:shd w:val="clear" w:color="auto" w:fill="FFFFFF"/>
        <w:spacing w:after="0" w:line="360" w:lineRule="auto"/>
        <w:ind w:left="0" w:firstLine="709"/>
        <w:jc w:val="both"/>
        <w:rPr>
          <w:color w:val="000000"/>
        </w:rPr>
      </w:pPr>
      <w:r>
        <w:rPr>
          <w:rStyle w:val="a4"/>
          <w:color w:val="000000"/>
          <w:sz w:val="28"/>
          <w:szCs w:val="28"/>
          <w:lang w:val="uk-UA"/>
        </w:rPr>
        <w:t xml:space="preserve">Становлення </w:t>
      </w:r>
      <w:r w:rsidR="002A20D2">
        <w:rPr>
          <w:rStyle w:val="a4"/>
          <w:color w:val="000000"/>
          <w:sz w:val="28"/>
          <w:szCs w:val="28"/>
          <w:lang w:val="uk-UA"/>
        </w:rPr>
        <w:t>відносин в сфері господарювання</w:t>
      </w:r>
      <w:r>
        <w:rPr>
          <w:rStyle w:val="a4"/>
          <w:color w:val="000000"/>
          <w:sz w:val="28"/>
          <w:szCs w:val="28"/>
          <w:lang w:val="uk-UA"/>
        </w:rPr>
        <w:t xml:space="preserve">  купівлі-продаж</w:t>
      </w:r>
    </w:p>
    <w:p w14:paraId="45582BAD" w14:textId="77777777" w:rsidR="00BE4FB7" w:rsidRDefault="00BE4FB7">
      <w:pPr>
        <w:pStyle w:val="a0"/>
        <w:shd w:val="clear" w:color="auto" w:fill="FFFFFF"/>
        <w:spacing w:after="0" w:line="360" w:lineRule="auto"/>
        <w:ind w:firstLine="709"/>
        <w:jc w:val="both"/>
        <w:rPr>
          <w:color w:val="000000"/>
        </w:rPr>
      </w:pPr>
      <w:bookmarkStart w:id="0" w:name="_GoBack"/>
    </w:p>
    <w:p w14:paraId="39CDE0CA" w14:textId="0BECD300" w:rsidR="00E558FD" w:rsidRPr="002C3ACD" w:rsidRDefault="00E558FD" w:rsidP="002C3ACD">
      <w:pPr>
        <w:pStyle w:val="ae"/>
        <w:spacing w:line="360" w:lineRule="auto"/>
        <w:ind w:firstLine="708"/>
        <w:jc w:val="both"/>
        <w:rPr>
          <w:rFonts w:ascii="Times New Roman" w:hAnsi="Times New Roman" w:cs="Times New Roman"/>
          <w:sz w:val="28"/>
          <w:szCs w:val="28"/>
        </w:rPr>
      </w:pPr>
      <w:r w:rsidRPr="002C3ACD">
        <w:rPr>
          <w:rFonts w:ascii="Times New Roman" w:hAnsi="Times New Roman" w:cs="Times New Roman"/>
          <w:sz w:val="28"/>
          <w:szCs w:val="28"/>
        </w:rPr>
        <w:t xml:space="preserve">Договір купівлі-продажу має багатовікову історію розвитку, оскільки відноситься до традиційного цивільно-правового інституту. Вже в класичному римському праві "empttio etvenditio"було створено як договір про згоду, в якому продавець ("продавець") розглядає договір, в якому покупець надає товари, продукти ("merx") та іншу сторону - покупець зобов'язується заплатити певну сума ("премія") до тих пір, поки не буде вказано. Римське право також визнало договір </w:t>
      </w:r>
      <w:proofErr w:type="gramStart"/>
      <w:r w:rsidRPr="002C3ACD">
        <w:rPr>
          <w:rFonts w:ascii="Times New Roman" w:hAnsi="Times New Roman" w:cs="Times New Roman"/>
          <w:sz w:val="28"/>
          <w:szCs w:val="28"/>
        </w:rPr>
        <w:t>про продаж</w:t>
      </w:r>
      <w:proofErr w:type="gramEnd"/>
      <w:r w:rsidRPr="002C3ACD">
        <w:rPr>
          <w:rFonts w:ascii="Times New Roman" w:hAnsi="Times New Roman" w:cs="Times New Roman"/>
          <w:sz w:val="28"/>
          <w:szCs w:val="28"/>
        </w:rPr>
        <w:t xml:space="preserve"> майбутніх культур, і в цьому випадку було укладено договір про продаж майбутніх або очікуваних культур, і продаж вважався ідеальною умовою. Договір купівлі-продажу-це договір купівлі-продажу, в якому в якості об'єкта використовуються нематеріальні, тобто майнові права (право вимоги, право користування і </w:t>
      </w:r>
      <w:proofErr w:type="gramStart"/>
      <w:r w:rsidRPr="002C3ACD">
        <w:rPr>
          <w:rFonts w:ascii="Times New Roman" w:hAnsi="Times New Roman" w:cs="Times New Roman"/>
          <w:sz w:val="28"/>
          <w:szCs w:val="28"/>
        </w:rPr>
        <w:t>т.д.)[</w:t>
      </w:r>
      <w:proofErr w:type="gramEnd"/>
      <w:r w:rsidRPr="002C3ACD">
        <w:rPr>
          <w:rFonts w:ascii="Times New Roman" w:hAnsi="Times New Roman" w:cs="Times New Roman"/>
          <w:sz w:val="28"/>
          <w:szCs w:val="28"/>
        </w:rPr>
        <w:t>1].</w:t>
      </w:r>
    </w:p>
    <w:p w14:paraId="57017145" w14:textId="4BC4E049" w:rsidR="00E558FD" w:rsidRPr="002C3ACD" w:rsidRDefault="00E558FD" w:rsidP="002C3ACD">
      <w:pPr>
        <w:pStyle w:val="ae"/>
        <w:spacing w:line="360" w:lineRule="auto"/>
        <w:ind w:firstLine="708"/>
        <w:jc w:val="both"/>
        <w:rPr>
          <w:rFonts w:ascii="Times New Roman" w:hAnsi="Times New Roman" w:cs="Times New Roman"/>
          <w:sz w:val="28"/>
          <w:szCs w:val="28"/>
        </w:rPr>
      </w:pPr>
      <w:r w:rsidRPr="002C3ACD">
        <w:rPr>
          <w:rFonts w:ascii="Times New Roman" w:hAnsi="Times New Roman" w:cs="Times New Roman"/>
          <w:sz w:val="28"/>
          <w:szCs w:val="28"/>
        </w:rPr>
        <w:t>У Цивільному кодексі договорами купівлі-продажу вважалися тільки угоди купівлі-продажу рухомого майна (або, як це передбачено "чинним законом про купівлю-продаж"). Що стосується нерухомості, то купівля-продаж не є договором, а є результатом методу придбання прав власності, а купівля-продаж вважається актом передачі права власності на нерухомість. Громадяни Росії, які критикували закон в той час, вважали, що існує єдина двостороння угода як про мобільність, так і про декомунізацію, оскільки основою для придбання Покупцем права власності на те, що продається, завжди була угода між сторонами [23].</w:t>
      </w:r>
    </w:p>
    <w:p w14:paraId="421D9B0C" w14:textId="7DC6B23B" w:rsidR="00BE4FB7" w:rsidRDefault="006D3670" w:rsidP="00E558FD">
      <w:pPr>
        <w:pStyle w:val="a0"/>
        <w:spacing w:after="0" w:line="360" w:lineRule="auto"/>
        <w:jc w:val="both"/>
        <w:rPr>
          <w:color w:val="000000"/>
          <w:sz w:val="28"/>
          <w:szCs w:val="28"/>
        </w:rPr>
      </w:pPr>
      <w:r>
        <w:rPr>
          <w:color w:val="000000"/>
          <w:sz w:val="28"/>
          <w:szCs w:val="28"/>
        </w:rPr>
        <w:tab/>
        <w:t xml:space="preserve">Під час підготовки проекту Цивільного уложення, який було </w:t>
      </w:r>
      <w:proofErr w:type="gramStart"/>
      <w:r>
        <w:rPr>
          <w:color w:val="000000"/>
          <w:sz w:val="28"/>
          <w:szCs w:val="28"/>
        </w:rPr>
        <w:t>внесено  на</w:t>
      </w:r>
      <w:proofErr w:type="gramEnd"/>
      <w:r>
        <w:rPr>
          <w:color w:val="000000"/>
          <w:sz w:val="28"/>
          <w:szCs w:val="28"/>
        </w:rPr>
        <w:t xml:space="preserve"> розгляд  в 1913 р., норми щодо продажу помістили в розділ II ("Зобов'язання за договорами") книги V ("Обязательственное право") проекту, оскільки "продаж є договір двосторонній" і "входить у область договірних відносин". Під договором продажу (термін "купівля-продаж" визнано невдалим як буквальний переклад латинського «emptio etvenditio», який відповідає духу російської) цей бачили </w:t>
      </w:r>
      <w:r>
        <w:rPr>
          <w:color w:val="000000"/>
          <w:sz w:val="28"/>
          <w:szCs w:val="28"/>
        </w:rPr>
        <w:lastRenderedPageBreak/>
        <w:t>договір, яким продавець передає чи зобов'язується передати рухоме чи нерухоме майно власність покупця ("покупщика") за встановлену гроші.</w:t>
      </w:r>
    </w:p>
    <w:p w14:paraId="04D1E637" w14:textId="77777777" w:rsidR="00BE4FB7" w:rsidRDefault="006D3670">
      <w:pPr>
        <w:pStyle w:val="a0"/>
        <w:spacing w:after="0" w:line="360" w:lineRule="auto"/>
        <w:ind w:firstLine="709"/>
        <w:jc w:val="both"/>
        <w:rPr>
          <w:color w:val="000000"/>
          <w:sz w:val="28"/>
          <w:szCs w:val="28"/>
        </w:rPr>
      </w:pPr>
      <w:r>
        <w:rPr>
          <w:color w:val="000000"/>
          <w:sz w:val="28"/>
          <w:szCs w:val="28"/>
        </w:rPr>
        <w:t>У цивілістичній літературі ХІХ століття купівлею-продажем визнавався договір, з якого одна сторона зобов'язувалася передати другій стороні річ у власність, а та сплатити їй відому суму [</w:t>
      </w:r>
      <w:r>
        <w:rPr>
          <w:rStyle w:val="a5"/>
          <w:color w:val="000000"/>
          <w:sz w:val="28"/>
          <w:szCs w:val="28"/>
          <w:u w:val="none"/>
        </w:rPr>
        <w:t>24</w:t>
      </w:r>
      <w:r>
        <w:rPr>
          <w:color w:val="000000"/>
          <w:sz w:val="28"/>
          <w:szCs w:val="28"/>
        </w:rPr>
        <w:t>].</w:t>
      </w:r>
    </w:p>
    <w:p w14:paraId="28441C07" w14:textId="27F227AC" w:rsidR="002C3ACD" w:rsidRPr="002C3ACD" w:rsidRDefault="006D3670" w:rsidP="002C3ACD">
      <w:pPr>
        <w:pStyle w:val="ae"/>
        <w:spacing w:line="360" w:lineRule="auto"/>
        <w:jc w:val="both"/>
        <w:rPr>
          <w:rFonts w:ascii="Times New Roman" w:hAnsi="Times New Roman" w:cs="Times New Roman"/>
          <w:sz w:val="28"/>
          <w:szCs w:val="28"/>
        </w:rPr>
      </w:pPr>
      <w:r w:rsidRPr="002C3ACD">
        <w:rPr>
          <w:rFonts w:ascii="Times New Roman" w:hAnsi="Times New Roman" w:cs="Times New Roman"/>
          <w:sz w:val="28"/>
          <w:szCs w:val="28"/>
        </w:rPr>
        <w:tab/>
      </w:r>
      <w:r w:rsidR="002C3ACD" w:rsidRPr="002C3ACD">
        <w:rPr>
          <w:rFonts w:ascii="Times New Roman" w:hAnsi="Times New Roman" w:cs="Times New Roman"/>
          <w:sz w:val="28"/>
          <w:szCs w:val="28"/>
        </w:rPr>
        <w:t xml:space="preserve">У цивільного права сфера застосування відносин у сфері управління торгівлею була істотно обмежена відносинами між громадянами і навіть відносинами між громадянами і підприємствами роздрібної торгівлі, які розвивалися щодо продажу їх товарів і товарів між "соціалістичними" організаціями. дек. У радянський період розвитку цивільного права сфера застосування відносин в області Управління торгівлею була значно обмежена відносинами між громадянами і підприємствами роздрібної торгівлі, які розвивалися в відношенні це був незалежний контракт з плановою поставкою, контракт, контракт на постачання енергії. Це пояснювалося тим, що"функціонування Закону планованого пропорційного розвитку і основного економічного закону соціалістичного суспільства узгоджується"."Через війну закон про вартість втратив своє загальне значення, і тому сфера застосування відносин у сфері торгового бізнесу, що використовуються в основному </w:t>
      </w:r>
      <w:proofErr w:type="gramStart"/>
      <w:r w:rsidR="002C3ACD" w:rsidRPr="002C3ACD">
        <w:rPr>
          <w:rFonts w:ascii="Times New Roman" w:hAnsi="Times New Roman" w:cs="Times New Roman"/>
          <w:sz w:val="28"/>
          <w:szCs w:val="28"/>
        </w:rPr>
        <w:t>для продажу</w:t>
      </w:r>
      <w:proofErr w:type="gramEnd"/>
      <w:r w:rsidR="002C3ACD" w:rsidRPr="002C3ACD">
        <w:rPr>
          <w:rFonts w:ascii="Times New Roman" w:hAnsi="Times New Roman" w:cs="Times New Roman"/>
          <w:sz w:val="28"/>
          <w:szCs w:val="28"/>
        </w:rPr>
        <w:t xml:space="preserve"> споживчих товарів і для продажу засобів виробництва у відносно невеликих масштабах, була обмежена"[7].</w:t>
      </w:r>
    </w:p>
    <w:p w14:paraId="69BEFEC8" w14:textId="693DDDF3" w:rsidR="00BE4FB7" w:rsidRPr="002C3ACD" w:rsidRDefault="002C3ACD" w:rsidP="002C3ACD">
      <w:pPr>
        <w:pStyle w:val="ae"/>
        <w:spacing w:line="360" w:lineRule="auto"/>
        <w:jc w:val="both"/>
        <w:rPr>
          <w:rFonts w:ascii="Times New Roman" w:hAnsi="Times New Roman" w:cs="Times New Roman"/>
          <w:sz w:val="28"/>
          <w:szCs w:val="28"/>
        </w:rPr>
      </w:pPr>
      <w:r w:rsidRPr="002C3ACD">
        <w:rPr>
          <w:rFonts w:ascii="Times New Roman" w:hAnsi="Times New Roman" w:cs="Times New Roman"/>
          <w:sz w:val="28"/>
          <w:szCs w:val="28"/>
        </w:rPr>
        <w:tab/>
        <w:t xml:space="preserve">У 60-х роках була сформульована загальна концепція купівлі та продажу, пов'язана з об'єднанням закупівель і поставок, оскільки необхідно було закріпити близькі юридичні ознаки угод </w:t>
      </w:r>
      <w:r w:rsidR="006D3670" w:rsidRPr="002C3ACD">
        <w:rPr>
          <w:rFonts w:ascii="Times New Roman" w:hAnsi="Times New Roman" w:cs="Times New Roman"/>
          <w:sz w:val="28"/>
          <w:szCs w:val="28"/>
        </w:rPr>
        <w:t>[24].</w:t>
      </w:r>
    </w:p>
    <w:p w14:paraId="639CC089" w14:textId="535A2D2D" w:rsidR="00BE4FB7" w:rsidRDefault="00BE4FB7" w:rsidP="00D64CF9">
      <w:pPr>
        <w:pStyle w:val="a0"/>
        <w:spacing w:after="0" w:line="360" w:lineRule="auto"/>
        <w:jc w:val="both"/>
        <w:rPr>
          <w:color w:val="000000"/>
          <w:sz w:val="28"/>
          <w:szCs w:val="28"/>
        </w:rPr>
      </w:pPr>
    </w:p>
    <w:p w14:paraId="0F9323EF" w14:textId="4A9AC013" w:rsidR="00BE4FB7" w:rsidRDefault="006D3670">
      <w:pPr>
        <w:pStyle w:val="a0"/>
        <w:numPr>
          <w:ilvl w:val="1"/>
          <w:numId w:val="4"/>
        </w:numPr>
        <w:spacing w:after="0" w:line="360" w:lineRule="auto"/>
        <w:ind w:left="0" w:firstLine="709"/>
        <w:jc w:val="both"/>
        <w:rPr>
          <w:color w:val="000000"/>
          <w:sz w:val="28"/>
          <w:szCs w:val="28"/>
          <w:lang w:val="uk-UA"/>
        </w:rPr>
      </w:pPr>
      <w:r>
        <w:rPr>
          <w:b/>
          <w:bCs/>
          <w:color w:val="000000"/>
          <w:sz w:val="28"/>
          <w:szCs w:val="28"/>
          <w:lang w:val="uk-UA"/>
        </w:rPr>
        <w:t xml:space="preserve">Особливості </w:t>
      </w:r>
      <w:r w:rsidR="002A20D2">
        <w:rPr>
          <w:b/>
          <w:bCs/>
          <w:color w:val="000000"/>
          <w:sz w:val="28"/>
          <w:szCs w:val="28"/>
          <w:lang w:val="uk-UA"/>
        </w:rPr>
        <w:t>господарювання</w:t>
      </w:r>
    </w:p>
    <w:p w14:paraId="1AD64B56"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Договір роздрібної купівлі-продажу, як і будь-який інший договір має свої особливості, які дозволяють виокремити серед великої кількості цивільних угод.</w:t>
      </w:r>
    </w:p>
    <w:p w14:paraId="2A14EEF8" w14:textId="6352C836" w:rsidR="00BE4FB7" w:rsidRDefault="006D3670">
      <w:pPr>
        <w:pStyle w:val="a0"/>
        <w:spacing w:after="0" w:line="360" w:lineRule="auto"/>
        <w:ind w:firstLine="709"/>
        <w:jc w:val="both"/>
        <w:rPr>
          <w:color w:val="000000"/>
          <w:sz w:val="28"/>
          <w:szCs w:val="28"/>
        </w:rPr>
      </w:pPr>
      <w:r>
        <w:rPr>
          <w:color w:val="000000"/>
          <w:sz w:val="28"/>
          <w:szCs w:val="28"/>
          <w:lang w:val="uk-UA"/>
        </w:rPr>
        <w:t xml:space="preserve">Наприклад, якщо </w:t>
      </w:r>
      <w:r>
        <w:rPr>
          <w:rStyle w:val="a4"/>
          <w:b w:val="0"/>
          <w:bCs w:val="0"/>
          <w:color w:val="000000"/>
          <w:sz w:val="28"/>
          <w:szCs w:val="28"/>
          <w:lang w:val="uk-UA"/>
        </w:rPr>
        <w:t>договір роздрібної купівлі-продажу</w:t>
      </w:r>
      <w:r>
        <w:rPr>
          <w:color w:val="000000"/>
          <w:sz w:val="28"/>
          <w:szCs w:val="28"/>
          <w:lang w:val="uk-UA"/>
        </w:rPr>
        <w:t xml:space="preserve"> укладено з умовою доставки товару покупцеві, то на відміну від </w:t>
      </w:r>
      <w:r w:rsidR="002A20D2">
        <w:rPr>
          <w:color w:val="000000"/>
          <w:sz w:val="28"/>
          <w:szCs w:val="28"/>
          <w:lang w:val="uk-UA"/>
        </w:rPr>
        <w:t>відносин в сфері господарювання</w:t>
      </w:r>
      <w:r>
        <w:rPr>
          <w:color w:val="000000"/>
          <w:sz w:val="28"/>
          <w:szCs w:val="28"/>
          <w:lang w:val="uk-UA"/>
        </w:rPr>
        <w:t xml:space="preserve"> </w:t>
      </w:r>
      <w:r>
        <w:rPr>
          <w:color w:val="000000"/>
          <w:sz w:val="28"/>
          <w:szCs w:val="28"/>
          <w:lang w:val="uk-UA"/>
        </w:rPr>
        <w:lastRenderedPageBreak/>
        <w:t>продажу товару за зразками, останньому доставляється індивідуально визначена річ, яка вже була оглянута, відібрана ним і залишена у продавця на зберігання з метою наступної доставки у встановлений строк (ч. 1 ст. 704 ЦК України) за місцем, вказаним покупцем, а якщо це місце не вказане, — за місцем проживання фізичної особи-покупця або за місцезнаходженням юридичної особи-покупця [4].</w:t>
      </w:r>
    </w:p>
    <w:p w14:paraId="002079F0" w14:textId="1018B999" w:rsidR="00BE4FB7" w:rsidRDefault="006D3670">
      <w:pPr>
        <w:pStyle w:val="a0"/>
        <w:spacing w:after="0" w:line="360" w:lineRule="auto"/>
        <w:ind w:firstLine="709"/>
        <w:jc w:val="both"/>
        <w:rPr>
          <w:color w:val="000000"/>
          <w:sz w:val="28"/>
          <w:szCs w:val="28"/>
        </w:rPr>
      </w:pPr>
      <w:r>
        <w:rPr>
          <w:color w:val="000000"/>
          <w:sz w:val="28"/>
          <w:szCs w:val="28"/>
        </w:rPr>
        <w:t xml:space="preserve">Особливістю даного </w:t>
      </w:r>
      <w:r w:rsidR="002A20D2">
        <w:rPr>
          <w:color w:val="000000"/>
          <w:sz w:val="28"/>
          <w:szCs w:val="28"/>
        </w:rPr>
        <w:t>відносин в сфері господарювання</w:t>
      </w:r>
      <w:r>
        <w:rPr>
          <w:color w:val="000000"/>
          <w:sz w:val="28"/>
          <w:szCs w:val="28"/>
        </w:rPr>
        <w:t xml:space="preserve"> слід вважати також те, що моментом виконання обов'язку продавцем є вручення товару покупцеві, а у разі його відсутності - особі, яка пред'явила квитанцію або інший документ, що засвідчує укладення </w:t>
      </w:r>
      <w:r w:rsidR="002A20D2">
        <w:rPr>
          <w:color w:val="000000"/>
          <w:sz w:val="28"/>
          <w:szCs w:val="28"/>
        </w:rPr>
        <w:t>відносин в сфері господарювання</w:t>
      </w:r>
      <w:r>
        <w:rPr>
          <w:color w:val="000000"/>
          <w:sz w:val="28"/>
          <w:szCs w:val="28"/>
        </w:rPr>
        <w:t xml:space="preserve"> чи оформлення доставки товару (ч. 2 ст. 704 ЦК України) </w:t>
      </w:r>
      <w:r>
        <w:rPr>
          <w:color w:val="000000"/>
          <w:sz w:val="28"/>
          <w:szCs w:val="28"/>
          <w:lang w:val="uk-UA"/>
        </w:rPr>
        <w:t>[4].</w:t>
      </w:r>
    </w:p>
    <w:p w14:paraId="1EE6A930" w14:textId="77777777" w:rsidR="00D06A5E" w:rsidRPr="00D06A5E" w:rsidRDefault="00D06A5E" w:rsidP="00D06A5E">
      <w:pPr>
        <w:pStyle w:val="a0"/>
        <w:spacing w:line="360" w:lineRule="auto"/>
        <w:ind w:firstLine="709"/>
        <w:jc w:val="both"/>
        <w:rPr>
          <w:color w:val="000000"/>
          <w:sz w:val="28"/>
          <w:szCs w:val="28"/>
        </w:rPr>
      </w:pPr>
      <w:r w:rsidRPr="00D06A5E">
        <w:rPr>
          <w:color w:val="000000"/>
          <w:sz w:val="28"/>
          <w:szCs w:val="28"/>
        </w:rPr>
        <w:t xml:space="preserve">Крім того, договір роздрібної купівлі-продажу може бути укладений з умовою прийняття покупцем товару, визначеного індивідуальними ознаками, протягом певного часу, протягом якого продавець не має права продавати цей товар іншим покупцям (ч. 1 ст. 701 Цивільного кодексу України). Наприклад, відповідно до Положення про порядок провадження торговельної діяльності та правила торговельного обслуговування </w:t>
      </w:r>
      <w:proofErr w:type="gramStart"/>
      <w:r w:rsidRPr="00D06A5E">
        <w:rPr>
          <w:color w:val="000000"/>
          <w:sz w:val="28"/>
          <w:szCs w:val="28"/>
        </w:rPr>
        <w:t>на ринку</w:t>
      </w:r>
      <w:proofErr w:type="gramEnd"/>
      <w:r w:rsidRPr="00D06A5E">
        <w:rPr>
          <w:color w:val="000000"/>
          <w:sz w:val="28"/>
          <w:szCs w:val="28"/>
        </w:rPr>
        <w:t xml:space="preserve"> споживчих товарів, непродовольчі товари, вибрані покупцем, можуть бути затримані протягом двох годин, при цьому час наступного розрахунку зазначається у квитанції, що видається продавцем [17].</w:t>
      </w:r>
    </w:p>
    <w:p w14:paraId="0CB689F0" w14:textId="77777777" w:rsidR="00D06A5E" w:rsidRDefault="00D06A5E" w:rsidP="00D06A5E">
      <w:pPr>
        <w:pStyle w:val="a0"/>
        <w:spacing w:after="0" w:line="360" w:lineRule="auto"/>
        <w:ind w:firstLine="709"/>
        <w:jc w:val="both"/>
        <w:rPr>
          <w:color w:val="000000"/>
          <w:sz w:val="28"/>
          <w:szCs w:val="28"/>
        </w:rPr>
      </w:pPr>
      <w:r w:rsidRPr="00D06A5E">
        <w:rPr>
          <w:color w:val="000000"/>
          <w:sz w:val="28"/>
          <w:szCs w:val="28"/>
        </w:rPr>
        <w:t xml:space="preserve"> Якщо покупець не з'явився за товаром у встановлений строк або не вчинив інших необхідних дій, покупець вважається таким, що відмовився від господарських відносин, якщо інше не встановлено договором (ч. 2 ст. 701 Цивільного кодексу України). Наприклад, у договорі може бути передбачено, що у разі неприбуття покупця у встановлений строк товар приймається продавцем на зберігання. Якщо товар буде проданий іншому покупцеві протягом строку, встановленого договором, застосовуються правила статті 620 Цивільного кодексу України [4].</w:t>
      </w:r>
    </w:p>
    <w:p w14:paraId="2F098BA2" w14:textId="77777777" w:rsidR="00D06A5E" w:rsidRPr="00D06A5E" w:rsidRDefault="00D06A5E" w:rsidP="00D06A5E">
      <w:pPr>
        <w:pStyle w:val="ae"/>
        <w:spacing w:line="360" w:lineRule="auto"/>
        <w:ind w:firstLine="708"/>
        <w:jc w:val="both"/>
        <w:rPr>
          <w:rFonts w:ascii="Times New Roman" w:hAnsi="Times New Roman" w:cs="Times New Roman"/>
          <w:sz w:val="28"/>
          <w:szCs w:val="28"/>
        </w:rPr>
      </w:pPr>
      <w:r w:rsidRPr="00D06A5E">
        <w:rPr>
          <w:rFonts w:ascii="Times New Roman" w:hAnsi="Times New Roman" w:cs="Times New Roman"/>
          <w:sz w:val="28"/>
          <w:szCs w:val="28"/>
        </w:rPr>
        <w:lastRenderedPageBreak/>
        <w:t>Положення статті 701 Цивільного кодексу України не застосовуються, коли товар перебуває на відповідальному зберіганні у продавця відповідно до господарських відносин.</w:t>
      </w:r>
    </w:p>
    <w:p w14:paraId="1C3E9308" w14:textId="77777777" w:rsidR="00D06A5E" w:rsidRPr="00D06A5E" w:rsidRDefault="00D06A5E" w:rsidP="00D06A5E">
      <w:pPr>
        <w:pStyle w:val="ae"/>
        <w:spacing w:line="360" w:lineRule="auto"/>
        <w:ind w:firstLine="708"/>
        <w:jc w:val="both"/>
        <w:rPr>
          <w:rFonts w:ascii="Times New Roman" w:hAnsi="Times New Roman" w:cs="Times New Roman"/>
          <w:sz w:val="28"/>
          <w:szCs w:val="28"/>
        </w:rPr>
      </w:pPr>
      <w:r w:rsidRPr="00D06A5E">
        <w:rPr>
          <w:rFonts w:ascii="Times New Roman" w:hAnsi="Times New Roman" w:cs="Times New Roman"/>
          <w:sz w:val="28"/>
          <w:szCs w:val="28"/>
        </w:rPr>
        <w:t>Структура відносин лізингу та купівлі-продажу є новою в Цивільному кодексі України. Відповідно до статті 705 Цивільного кодексу, у договорі лізингу (оренди) покупець є наймачем (орендарем) товару до виникнення у нього права власності на товар, придбаний у продавця. Покупець стає власником товару лише після його оплати, якщо інше не встановлено договором.</w:t>
      </w:r>
    </w:p>
    <w:p w14:paraId="279B50D5" w14:textId="77777777" w:rsidR="00D06A5E" w:rsidRPr="00D06A5E" w:rsidRDefault="00D06A5E" w:rsidP="00D06A5E">
      <w:pPr>
        <w:pStyle w:val="ae"/>
        <w:spacing w:line="360" w:lineRule="auto"/>
        <w:jc w:val="both"/>
        <w:rPr>
          <w:rFonts w:ascii="Times New Roman" w:hAnsi="Times New Roman" w:cs="Times New Roman"/>
          <w:sz w:val="28"/>
          <w:szCs w:val="28"/>
        </w:rPr>
      </w:pPr>
      <w:r w:rsidRPr="00D06A5E">
        <w:rPr>
          <w:rFonts w:ascii="Times New Roman" w:hAnsi="Times New Roman" w:cs="Times New Roman"/>
          <w:sz w:val="28"/>
          <w:szCs w:val="28"/>
        </w:rPr>
        <w:tab/>
        <w:t>Слід зазначити, що до прийняття цієї статті аналогічні норми містилися в різних нормативно-правових актах, але укладений договір іменувався як відносини, наприклад, у сфері підприємницької діяльності з продажу товарів у розстрочку.</w:t>
      </w:r>
    </w:p>
    <w:p w14:paraId="0C78B454" w14:textId="77777777" w:rsidR="00D06A5E" w:rsidRPr="00D06A5E" w:rsidRDefault="00D06A5E" w:rsidP="00D06A5E">
      <w:pPr>
        <w:pStyle w:val="ae"/>
        <w:spacing w:line="360" w:lineRule="auto"/>
        <w:ind w:firstLine="708"/>
        <w:jc w:val="both"/>
        <w:rPr>
          <w:rFonts w:ascii="Times New Roman" w:hAnsi="Times New Roman" w:cs="Times New Roman"/>
          <w:sz w:val="28"/>
          <w:szCs w:val="28"/>
        </w:rPr>
      </w:pPr>
      <w:r w:rsidRPr="00D06A5E">
        <w:rPr>
          <w:rFonts w:ascii="Times New Roman" w:hAnsi="Times New Roman" w:cs="Times New Roman"/>
          <w:sz w:val="28"/>
          <w:szCs w:val="28"/>
        </w:rPr>
        <w:t>Фактично, згідно з Положенням про здійснення операцій з продажу товарів у розстрочку фізичним особам, передача товару покупцеві обумовлюється сплатою певної суми авансу, а право власності на товар переходить до покупця лише після остаточного розрахунку [18].</w:t>
      </w:r>
    </w:p>
    <w:p w14:paraId="078A1657" w14:textId="77777777" w:rsidR="00D06A5E" w:rsidRDefault="00D06A5E" w:rsidP="00D06A5E">
      <w:pPr>
        <w:pStyle w:val="a0"/>
        <w:spacing w:after="0" w:line="360" w:lineRule="auto"/>
        <w:ind w:firstLine="709"/>
        <w:jc w:val="both"/>
        <w:rPr>
          <w:color w:val="000000"/>
          <w:sz w:val="28"/>
          <w:szCs w:val="28"/>
          <w:lang w:val="uk-UA"/>
        </w:rPr>
      </w:pPr>
      <w:r w:rsidRPr="00D06A5E">
        <w:rPr>
          <w:color w:val="000000"/>
          <w:sz w:val="28"/>
          <w:szCs w:val="28"/>
        </w:rPr>
        <w:t>Наприклад, транспортний засіб, придбаний у розстрочку, не підлягає передачі у власність доти, доки покупець не пред'явить суб'єкту господарювання вексель від продавця про те, що оплата здійснена в повному обсязі, тому він не знімається з обліку в органах ДАІ [25].</w:t>
      </w:r>
      <w:r w:rsidR="006D3670">
        <w:rPr>
          <w:color w:val="000000"/>
          <w:sz w:val="28"/>
          <w:szCs w:val="28"/>
          <w:lang w:val="uk-UA"/>
        </w:rPr>
        <w:t xml:space="preserve"> </w:t>
      </w:r>
    </w:p>
    <w:p w14:paraId="310270C1" w14:textId="5787C7AB" w:rsidR="00BE4FB7" w:rsidRDefault="006D3670" w:rsidP="00D06A5E">
      <w:pPr>
        <w:pStyle w:val="a0"/>
        <w:spacing w:after="0" w:line="360" w:lineRule="auto"/>
        <w:ind w:firstLine="709"/>
        <w:jc w:val="both"/>
        <w:rPr>
          <w:color w:val="000000"/>
          <w:sz w:val="28"/>
          <w:szCs w:val="28"/>
          <w:lang w:val="uk-UA"/>
        </w:rPr>
      </w:pPr>
      <w:r>
        <w:rPr>
          <w:color w:val="000000"/>
          <w:sz w:val="28"/>
          <w:szCs w:val="28"/>
          <w:lang w:val="uk-UA"/>
        </w:rPr>
        <w:t xml:space="preserve">Визначені напрямки розвитку  роздрібної торгівлі в Україні можуть підлягати змінам. При чому не стільки з причини науково-технологічного прогресу, скільки в результаті змін стилю життя споживачів, адже потреби людини в сучасному суспільстві дуже різноманітні та мінливі. Множина мотивів для купівлі товарів дозволяє існувати різним формам роздрібної торгівлі, адже кожний з них відповідає певному контингенту покупців, категорії товару чи моментами життя, які пов’язані з тими або іншими покупками. </w:t>
      </w:r>
    </w:p>
    <w:p w14:paraId="0BAC9CFB" w14:textId="77777777" w:rsidR="002C3ACD" w:rsidRDefault="002C3ACD">
      <w:pPr>
        <w:pStyle w:val="a0"/>
        <w:spacing w:after="0" w:line="360" w:lineRule="auto"/>
        <w:ind w:firstLine="709"/>
        <w:jc w:val="both"/>
        <w:rPr>
          <w:color w:val="000000"/>
          <w:sz w:val="28"/>
          <w:szCs w:val="28"/>
          <w:lang w:val="uk-UA"/>
        </w:rPr>
      </w:pPr>
    </w:p>
    <w:p w14:paraId="3180B24D" w14:textId="77777777" w:rsidR="00D64CF9" w:rsidRDefault="00D64CF9">
      <w:pPr>
        <w:pStyle w:val="a0"/>
        <w:spacing w:after="0" w:line="360" w:lineRule="auto"/>
        <w:ind w:firstLine="709"/>
        <w:jc w:val="both"/>
        <w:rPr>
          <w:color w:val="000000"/>
          <w:sz w:val="28"/>
          <w:szCs w:val="28"/>
          <w:lang w:val="uk-UA"/>
        </w:rPr>
      </w:pPr>
    </w:p>
    <w:p w14:paraId="03EE068D" w14:textId="5AE5C83E" w:rsidR="00BE4FB7" w:rsidRDefault="00D64CF9" w:rsidP="00D64CF9">
      <w:pPr>
        <w:pStyle w:val="a0"/>
        <w:spacing w:after="0" w:line="360" w:lineRule="auto"/>
        <w:ind w:firstLine="709"/>
        <w:jc w:val="center"/>
        <w:rPr>
          <w:b/>
          <w:bCs/>
          <w:color w:val="000000"/>
          <w:sz w:val="28"/>
          <w:szCs w:val="28"/>
          <w:lang w:val="uk-UA"/>
        </w:rPr>
      </w:pPr>
      <w:r>
        <w:rPr>
          <w:b/>
          <w:bCs/>
          <w:color w:val="000000"/>
          <w:sz w:val="28"/>
          <w:szCs w:val="28"/>
          <w:lang w:val="uk-UA"/>
        </w:rPr>
        <w:lastRenderedPageBreak/>
        <w:t>РОЗДІЛ ІІ. ПОРЯДОК УКЛАДАННЯ  Й ВИКОНАННЯ ВІДНОСИН В СФЕРІ ГОСПОДАРЮВАННЯ</w:t>
      </w:r>
    </w:p>
    <w:p w14:paraId="5D7DF62F" w14:textId="77777777" w:rsidR="00BE4FB7" w:rsidRDefault="00BE4FB7">
      <w:pPr>
        <w:pStyle w:val="a0"/>
        <w:spacing w:after="0" w:line="360" w:lineRule="auto"/>
        <w:ind w:firstLine="709"/>
        <w:jc w:val="both"/>
        <w:rPr>
          <w:b/>
          <w:bCs/>
          <w:color w:val="000000"/>
          <w:sz w:val="28"/>
          <w:szCs w:val="28"/>
          <w:lang w:val="uk-UA"/>
        </w:rPr>
      </w:pPr>
    </w:p>
    <w:p w14:paraId="445A544C" w14:textId="4CBC204B" w:rsidR="00BE4FB7" w:rsidRDefault="006D3670">
      <w:pPr>
        <w:pStyle w:val="a0"/>
        <w:numPr>
          <w:ilvl w:val="1"/>
          <w:numId w:val="5"/>
        </w:numPr>
        <w:spacing w:after="0"/>
        <w:ind w:left="0" w:firstLine="709"/>
        <w:rPr>
          <w:color w:val="000000"/>
          <w:sz w:val="28"/>
          <w:szCs w:val="28"/>
        </w:rPr>
      </w:pPr>
      <w:r>
        <w:rPr>
          <w:b/>
          <w:bCs/>
          <w:color w:val="000000"/>
          <w:sz w:val="28"/>
          <w:szCs w:val="28"/>
        </w:rPr>
        <w:t xml:space="preserve">Форма та зміст </w:t>
      </w:r>
      <w:r w:rsidR="002A20D2">
        <w:rPr>
          <w:b/>
          <w:bCs/>
          <w:color w:val="000000"/>
          <w:sz w:val="28"/>
          <w:szCs w:val="28"/>
        </w:rPr>
        <w:t>відносин в сфері господарювання</w:t>
      </w:r>
    </w:p>
    <w:p w14:paraId="5860BEAD" w14:textId="77777777" w:rsidR="00BE4FB7" w:rsidRDefault="00BE4FB7">
      <w:pPr>
        <w:pStyle w:val="a0"/>
        <w:spacing w:after="0" w:line="360" w:lineRule="auto"/>
        <w:ind w:firstLine="709"/>
        <w:jc w:val="both"/>
        <w:rPr>
          <w:color w:val="000000"/>
          <w:sz w:val="28"/>
          <w:szCs w:val="28"/>
        </w:rPr>
      </w:pPr>
    </w:p>
    <w:p w14:paraId="127FCF3D"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Відповідно до ст. 11 Цивільного кодексу України (далі — ЦК України) однією з підстав виникнення цивільних прав та обов’язків є, зокрема, договори та інші правочини. Правочин — це такий юридичний факт, який слугує належною правовою підставою виникнення, зміни або припинення цивільних прав та обов’язків. Коли йдеться про цивільні права та обов’язки, важливо встановити момент, з якого вони виникають, змінюються або припиняються. За загальним правилом, договір набирає чинності з моменту його укладення (ч. 2 ст. 631 ЦК України) </w:t>
      </w:r>
      <w:r>
        <w:rPr>
          <w:color w:val="000000"/>
          <w:sz w:val="28"/>
          <w:szCs w:val="28"/>
          <w:lang w:val="uk-UA"/>
        </w:rPr>
        <w:t>[4].</w:t>
      </w:r>
    </w:p>
    <w:p w14:paraId="4C3E0936" w14:textId="0C5E3856" w:rsidR="00BE4FB7" w:rsidRDefault="006D3670">
      <w:pPr>
        <w:pStyle w:val="a0"/>
        <w:spacing w:after="0" w:line="360" w:lineRule="auto"/>
        <w:ind w:firstLine="709"/>
        <w:jc w:val="both"/>
        <w:rPr>
          <w:color w:val="000000"/>
          <w:sz w:val="28"/>
          <w:szCs w:val="28"/>
        </w:rPr>
      </w:pPr>
      <w:r>
        <w:rPr>
          <w:color w:val="000000"/>
          <w:sz w:val="28"/>
          <w:szCs w:val="28"/>
        </w:rPr>
        <w:t xml:space="preserve">Норми цивільного кодексу України, а саме стаття 698 визначає, що за договором роздрібної купівлі-продажу продавець, який здійснює підприємницьку діяльність з продажу товару, зобов'язується передати покупцеві товар, що звичайно призначається для особистого, домашнього або іншого використання, не пов'язаного з підприємницькою діяльністю, а покупець зобов'язується прийняти товар і оплатити його. Договір роздрібної купівлі-продажу є публічним. До відносин за договором роздрібної купівлі-продажу з участю покупця — фізичної особи, не врегульованих Цивільним кодексом України, застосовується законодавство про захист прав споживачів </w:t>
      </w:r>
      <w:r>
        <w:rPr>
          <w:color w:val="000000"/>
          <w:sz w:val="28"/>
          <w:szCs w:val="28"/>
          <w:lang w:val="uk-UA"/>
        </w:rPr>
        <w:t>[4].</w:t>
      </w:r>
      <w:r>
        <w:rPr>
          <w:color w:val="000000"/>
          <w:sz w:val="28"/>
          <w:szCs w:val="28"/>
        </w:rPr>
        <w:t xml:space="preserve"> </w:t>
      </w:r>
      <w:r>
        <w:rPr>
          <w:color w:val="000000"/>
          <w:sz w:val="28"/>
          <w:szCs w:val="28"/>
        </w:rPr>
        <w:tab/>
        <w:t xml:space="preserve">Умови </w:t>
      </w:r>
      <w:r w:rsidR="002A20D2">
        <w:rPr>
          <w:color w:val="000000"/>
          <w:sz w:val="28"/>
          <w:szCs w:val="28"/>
        </w:rPr>
        <w:t>відносин в сфері господарювання</w:t>
      </w:r>
      <w:r>
        <w:rPr>
          <w:color w:val="000000"/>
          <w:sz w:val="28"/>
          <w:szCs w:val="28"/>
        </w:rPr>
        <w:t xml:space="preserve">, що обмежують права покупця — фізичної особи порівняно з правами, встановленими ЦК України та законодавством про захист прав споживачів, є нікчемними. Покупець має право на відшкодування збитків, завданих йому продавцем внаслідок використання ним переваг свого становища у виробничій або торговельній діяльності </w:t>
      </w:r>
      <w:r>
        <w:rPr>
          <w:color w:val="000000"/>
          <w:sz w:val="28"/>
          <w:szCs w:val="28"/>
          <w:lang w:val="uk-UA"/>
        </w:rPr>
        <w:t>[4, 7].</w:t>
      </w:r>
    </w:p>
    <w:p w14:paraId="02F44359" w14:textId="4DCD51B9" w:rsidR="00BE4FB7" w:rsidRDefault="006D3670">
      <w:pPr>
        <w:pStyle w:val="a0"/>
        <w:spacing w:after="0" w:line="360" w:lineRule="auto"/>
        <w:ind w:firstLine="709"/>
        <w:jc w:val="both"/>
        <w:rPr>
          <w:color w:val="000000"/>
          <w:sz w:val="28"/>
          <w:szCs w:val="28"/>
        </w:rPr>
      </w:pPr>
      <w:r>
        <w:rPr>
          <w:color w:val="000000"/>
          <w:sz w:val="28"/>
          <w:szCs w:val="28"/>
        </w:rPr>
        <w:t xml:space="preserve">Стаття вперше дає легальне визначення </w:t>
      </w:r>
      <w:r w:rsidR="002A20D2">
        <w:rPr>
          <w:color w:val="000000"/>
          <w:sz w:val="28"/>
          <w:szCs w:val="28"/>
        </w:rPr>
        <w:t>господарювання</w:t>
      </w:r>
      <w:r>
        <w:rPr>
          <w:color w:val="000000"/>
          <w:sz w:val="28"/>
          <w:szCs w:val="28"/>
        </w:rPr>
        <w:t xml:space="preserve">. Вона містить ряд критеріїв, сукупність яких дозволяє відокремити роздрібну купівлю-продаж від інших різновидів купівлі-продажу: характеристика продавця як сторони </w:t>
      </w:r>
      <w:r w:rsidR="002A20D2">
        <w:rPr>
          <w:color w:val="000000"/>
          <w:sz w:val="28"/>
          <w:szCs w:val="28"/>
        </w:rPr>
        <w:lastRenderedPageBreak/>
        <w:t>відносин в сфері господарювання</w:t>
      </w:r>
      <w:r>
        <w:rPr>
          <w:color w:val="000000"/>
          <w:sz w:val="28"/>
          <w:szCs w:val="28"/>
        </w:rPr>
        <w:t>, предмета його діяльності і товару, що підлягає переданню за договором.</w:t>
      </w:r>
    </w:p>
    <w:p w14:paraId="54CBA273" w14:textId="77777777" w:rsidR="00D06A5E" w:rsidRPr="00D06A5E" w:rsidRDefault="00D06A5E" w:rsidP="00D06A5E">
      <w:pPr>
        <w:pStyle w:val="ae"/>
        <w:spacing w:line="360" w:lineRule="auto"/>
        <w:ind w:firstLine="708"/>
        <w:jc w:val="both"/>
        <w:rPr>
          <w:rFonts w:ascii="Times New Roman" w:hAnsi="Times New Roman" w:cs="Times New Roman"/>
          <w:sz w:val="28"/>
          <w:szCs w:val="28"/>
        </w:rPr>
      </w:pPr>
      <w:r w:rsidRPr="00D06A5E">
        <w:rPr>
          <w:rFonts w:ascii="Times New Roman" w:hAnsi="Times New Roman" w:cs="Times New Roman"/>
          <w:sz w:val="28"/>
          <w:szCs w:val="28"/>
        </w:rPr>
        <w:t>Продавцем у договорі роздрібної купівлі-продажу є суб'єкт господарювання (юридична або фізична особа). Метою цих господарських відносин є не купівля-продаж, а лише роздрібна купівля-продаж.</w:t>
      </w:r>
    </w:p>
    <w:p w14:paraId="2324038D" w14:textId="77777777" w:rsidR="00D06A5E" w:rsidRPr="00D06A5E" w:rsidRDefault="00D06A5E" w:rsidP="00D06A5E">
      <w:pPr>
        <w:pStyle w:val="ae"/>
        <w:spacing w:line="360" w:lineRule="auto"/>
        <w:ind w:firstLine="708"/>
        <w:jc w:val="both"/>
        <w:rPr>
          <w:rFonts w:ascii="Times New Roman" w:hAnsi="Times New Roman" w:cs="Times New Roman"/>
          <w:sz w:val="28"/>
          <w:szCs w:val="28"/>
        </w:rPr>
      </w:pPr>
      <w:r w:rsidRPr="00D06A5E">
        <w:rPr>
          <w:rFonts w:ascii="Times New Roman" w:hAnsi="Times New Roman" w:cs="Times New Roman"/>
          <w:sz w:val="28"/>
          <w:szCs w:val="28"/>
        </w:rPr>
        <w:t>Товар за договором роздрібної купівлі-продажу зазвичай характеризується тим, що він призначається для особистого, сімейного, домашнього або іншого використання, не пов'язаного з підприємницькою діяльністю. Цей критерій дозволяє виокремити сферу застосування Цивільного кодексу України щодо договорів роздрібної купівлі-продажу. Це пов'язано з тим, що договори роздрібної купівлі-продажу не регулюють відносини з товарами, які використовуються виключно в комерційних цілях (наприклад, промислове обладнання, будівельна техніка тощо).</w:t>
      </w:r>
    </w:p>
    <w:p w14:paraId="66FF5CD8" w14:textId="77777777" w:rsidR="00D06A5E" w:rsidRPr="00D06A5E" w:rsidRDefault="00D06A5E" w:rsidP="00D06A5E">
      <w:pPr>
        <w:pStyle w:val="ae"/>
        <w:spacing w:line="360" w:lineRule="auto"/>
        <w:ind w:firstLine="708"/>
        <w:jc w:val="both"/>
        <w:rPr>
          <w:rFonts w:ascii="Times New Roman" w:hAnsi="Times New Roman" w:cs="Times New Roman"/>
          <w:sz w:val="28"/>
          <w:szCs w:val="28"/>
        </w:rPr>
      </w:pPr>
      <w:r w:rsidRPr="00D06A5E">
        <w:rPr>
          <w:rFonts w:ascii="Times New Roman" w:hAnsi="Times New Roman" w:cs="Times New Roman"/>
          <w:sz w:val="28"/>
          <w:szCs w:val="28"/>
        </w:rPr>
        <w:t>Слід зазначити, що порядок регулювання та здійснення роздрібної торгівлі в Україні вимагає від комерційних організацій дотримання певних правил, встановлених чинним законодавством. Такі вимоги залежать від ряду факторів, включаючи тип товару, місце і форму здійснення операції та порядок розрахунків з покупцем.</w:t>
      </w:r>
    </w:p>
    <w:p w14:paraId="4441030E" w14:textId="2A71645D" w:rsidR="00BE4FB7" w:rsidRDefault="006D3670" w:rsidP="00D06A5E">
      <w:pPr>
        <w:pStyle w:val="ae"/>
        <w:spacing w:line="360" w:lineRule="auto"/>
        <w:ind w:firstLine="708"/>
        <w:jc w:val="both"/>
      </w:pPr>
      <w:r w:rsidRPr="00D06A5E">
        <w:rPr>
          <w:rFonts w:ascii="Times New Roman" w:hAnsi="Times New Roman" w:cs="Times New Roman"/>
          <w:sz w:val="28"/>
          <w:szCs w:val="28"/>
        </w:rPr>
        <w:t xml:space="preserve">Однією з таких вимог є отримання ліцензії на роздрібну торгівлю деякими видами товарів. Перелік видів підприємницької діяльності, здійснення роздрібної торгівлі в яких підлягає ліцензуванню, визначається Законом України "Про ліцензування певних видів господарської діяльності" </w:t>
      </w:r>
      <w:r>
        <w:rPr>
          <w:lang w:val="uk-UA"/>
        </w:rPr>
        <w:t>[14].</w:t>
      </w:r>
    </w:p>
    <w:p w14:paraId="0D1F1B89" w14:textId="7DA8DAFC" w:rsidR="00BE4FB7" w:rsidRDefault="006D3670">
      <w:pPr>
        <w:pStyle w:val="a0"/>
        <w:spacing w:after="0" w:line="360" w:lineRule="auto"/>
        <w:ind w:firstLine="709"/>
        <w:jc w:val="both"/>
        <w:rPr>
          <w:color w:val="000000"/>
          <w:sz w:val="28"/>
          <w:szCs w:val="28"/>
        </w:rPr>
      </w:pPr>
      <w:r>
        <w:rPr>
          <w:color w:val="000000"/>
          <w:sz w:val="28"/>
          <w:szCs w:val="28"/>
        </w:rPr>
        <w:t xml:space="preserve">Стаття не визначає спеціальних вимог до іншої сторони </w:t>
      </w:r>
      <w:r w:rsidR="002A20D2">
        <w:rPr>
          <w:color w:val="000000"/>
          <w:sz w:val="28"/>
          <w:szCs w:val="28"/>
        </w:rPr>
        <w:t>відносин в сфері господарювання</w:t>
      </w:r>
      <w:r>
        <w:rPr>
          <w:color w:val="000000"/>
          <w:sz w:val="28"/>
          <w:szCs w:val="28"/>
        </w:rPr>
        <w:t xml:space="preserve"> — покупця і цілей, у яких товар, придбаний за договором, повинний використовуватися. Тому можна дійти висновку, що за договором роздрібної купівлі-продажу товари можуть купуватися громадянами і юридичними особами, у тому числі і для використання в підприємницькій діяльності.</w:t>
      </w:r>
    </w:p>
    <w:p w14:paraId="45FBE6FA" w14:textId="77777777" w:rsidR="00D06A5E" w:rsidRPr="00D06A5E" w:rsidRDefault="00D06A5E" w:rsidP="00D06A5E">
      <w:pPr>
        <w:pStyle w:val="ae"/>
        <w:spacing w:line="360" w:lineRule="auto"/>
        <w:ind w:firstLine="708"/>
        <w:jc w:val="both"/>
        <w:rPr>
          <w:rFonts w:ascii="Times New Roman" w:hAnsi="Times New Roman" w:cs="Times New Roman"/>
          <w:sz w:val="28"/>
          <w:szCs w:val="28"/>
        </w:rPr>
      </w:pPr>
      <w:r w:rsidRPr="00D06A5E">
        <w:rPr>
          <w:rFonts w:ascii="Times New Roman" w:hAnsi="Times New Roman" w:cs="Times New Roman"/>
          <w:sz w:val="28"/>
          <w:szCs w:val="28"/>
        </w:rPr>
        <w:lastRenderedPageBreak/>
        <w:t>До договорів роздрібної купівлі-продажу застосовуються також правила про публічні договори, передбачені статтею 633 Цивільного кодексу України, та правила про дискреційні договори, передбачені статтею 634 Цивільного кодексу України, оскільки в більшості випадків продавець в односторонньому порядку визначає умови договору [4].</w:t>
      </w:r>
    </w:p>
    <w:p w14:paraId="50FD8543" w14:textId="31B99C83" w:rsidR="00BE4FB7" w:rsidRPr="00D06A5E" w:rsidRDefault="00D06A5E" w:rsidP="00D06A5E">
      <w:pPr>
        <w:pStyle w:val="ae"/>
        <w:spacing w:line="360" w:lineRule="auto"/>
        <w:ind w:firstLine="708"/>
        <w:jc w:val="both"/>
        <w:rPr>
          <w:lang w:val="uk-UA"/>
        </w:rPr>
      </w:pPr>
      <w:r w:rsidRPr="00D06A5E">
        <w:rPr>
          <w:rFonts w:ascii="Times New Roman" w:hAnsi="Times New Roman" w:cs="Times New Roman"/>
          <w:sz w:val="28"/>
          <w:szCs w:val="28"/>
        </w:rPr>
        <w:t>За загальним правилом, договір роздрібної купівлі-продажу вважається належним чином укладеним з моменту видачі продавцем покупцеві товарного чи касового чека або іншого документа, що підтверджує оплату товару. Однак це не означає, що письмовий документ є обов'язковим для цих господарських відносин. Касовий, товарний чи інший документ, що підтверджує оплату покупцем товару, вважається таким, що відповідає вимогам, встановленим статтею 207 Цивільного кодексу України. Стаття 207 Цивільного кодексу України, а тому не є письмовим документом, що підтверджує правочин. Касові та товарні чеки є документами, що підтверджують встановлення господарських відносин та їх умови (мету та ціну)</w:t>
      </w:r>
      <w:r>
        <w:t xml:space="preserve"> </w:t>
      </w:r>
      <w:r w:rsidR="006D3670">
        <w:rPr>
          <w:lang w:val="uk-UA"/>
        </w:rPr>
        <w:t>[4].</w:t>
      </w:r>
    </w:p>
    <w:p w14:paraId="28EE34E2" w14:textId="2A2AC3D8" w:rsidR="00BE4FB7" w:rsidRDefault="006D3670">
      <w:pPr>
        <w:pStyle w:val="a0"/>
        <w:spacing w:after="0" w:line="360" w:lineRule="auto"/>
        <w:ind w:firstLine="709"/>
        <w:jc w:val="both"/>
        <w:rPr>
          <w:color w:val="000000"/>
          <w:sz w:val="28"/>
          <w:szCs w:val="28"/>
        </w:rPr>
      </w:pPr>
      <w:r>
        <w:rPr>
          <w:color w:val="000000"/>
          <w:sz w:val="28"/>
          <w:szCs w:val="28"/>
        </w:rPr>
        <w:t xml:space="preserve">Договір роздрібної купівлі-продажу може укладатися </w:t>
      </w:r>
      <w:proofErr w:type="gramStart"/>
      <w:r>
        <w:rPr>
          <w:color w:val="000000"/>
          <w:sz w:val="28"/>
          <w:szCs w:val="28"/>
        </w:rPr>
        <w:t>в будь</w:t>
      </w:r>
      <w:proofErr w:type="gramEnd"/>
      <w:r>
        <w:rPr>
          <w:color w:val="000000"/>
          <w:sz w:val="28"/>
          <w:szCs w:val="28"/>
        </w:rPr>
        <w:t>-якій формі, передбаченій для угод, — усно, якщо він виконується при здійсненні, чи шляхом конклюдентних дій. Але для деяких його різновидів запропонована обов'язкова письмова форма. Так відповідно до Правил торгівлі у розстрочку фізичним особам, затверджених Постановою Кабінету Міністрів України (далі-</w:t>
      </w:r>
      <w:proofErr w:type="gramStart"/>
      <w:r>
        <w:rPr>
          <w:color w:val="000000"/>
          <w:sz w:val="28"/>
          <w:szCs w:val="28"/>
        </w:rPr>
        <w:t xml:space="preserve">КМУ)  </w:t>
      </w:r>
      <w:r>
        <w:rPr>
          <w:rStyle w:val="dcom1"/>
          <w:i w:val="0"/>
          <w:iCs w:val="0"/>
          <w:color w:val="000000"/>
          <w:sz w:val="28"/>
          <w:szCs w:val="28"/>
          <w:lang w:val="uk-UA"/>
        </w:rPr>
        <w:t>№</w:t>
      </w:r>
      <w:proofErr w:type="gramEnd"/>
      <w:r>
        <w:rPr>
          <w:rStyle w:val="dcom1"/>
          <w:i w:val="0"/>
          <w:iCs w:val="0"/>
          <w:color w:val="000000"/>
          <w:sz w:val="28"/>
          <w:szCs w:val="28"/>
          <w:lang w:val="uk-UA"/>
        </w:rPr>
        <w:t xml:space="preserve"> 383 від 30.03.2011 р.</w:t>
      </w:r>
      <w:r>
        <w:rPr>
          <w:color w:val="000000"/>
          <w:sz w:val="28"/>
          <w:szCs w:val="28"/>
        </w:rPr>
        <w:t xml:space="preserve"> продаж товарів у розстрочку здійснюється на підставі </w:t>
      </w:r>
      <w:r w:rsidR="002A20D2">
        <w:rPr>
          <w:color w:val="000000"/>
          <w:sz w:val="28"/>
          <w:szCs w:val="28"/>
        </w:rPr>
        <w:t>відносин в сфері господарювання</w:t>
      </w:r>
      <w:r>
        <w:rPr>
          <w:color w:val="000000"/>
          <w:sz w:val="28"/>
          <w:szCs w:val="28"/>
        </w:rPr>
        <w:t xml:space="preserve"> купівлі-продажу, який укладається за формою, встановленою цими Правилами </w:t>
      </w:r>
      <w:r>
        <w:rPr>
          <w:color w:val="000000"/>
          <w:sz w:val="28"/>
          <w:szCs w:val="28"/>
          <w:lang w:val="uk-UA"/>
        </w:rPr>
        <w:t>[19].</w:t>
      </w:r>
    </w:p>
    <w:p w14:paraId="6E37034B" w14:textId="77777777" w:rsidR="00D06A5E" w:rsidRPr="00D06A5E" w:rsidRDefault="00D06A5E" w:rsidP="00D06A5E">
      <w:pPr>
        <w:pStyle w:val="ae"/>
        <w:spacing w:line="360" w:lineRule="auto"/>
        <w:ind w:firstLine="708"/>
        <w:jc w:val="both"/>
        <w:rPr>
          <w:rFonts w:ascii="Times New Roman" w:hAnsi="Times New Roman" w:cs="Times New Roman"/>
          <w:sz w:val="28"/>
          <w:szCs w:val="28"/>
        </w:rPr>
      </w:pPr>
      <w:r w:rsidRPr="00D06A5E">
        <w:rPr>
          <w:rFonts w:ascii="Times New Roman" w:hAnsi="Times New Roman" w:cs="Times New Roman"/>
          <w:sz w:val="28"/>
          <w:szCs w:val="28"/>
        </w:rPr>
        <w:t>Загальні правила Цивільного кодексу України про правочини, позовну давність, зобов'язання та договори застосовуються до відносин, що виникають з трудових відносин, у частині, що не суперечить спеціальним правилам, встановленим для роздрібн</w:t>
      </w:r>
      <w:r w:rsidRPr="00D06A5E">
        <w:rPr>
          <w:rFonts w:ascii="Times New Roman" w:hAnsi="Times New Roman" w:cs="Times New Roman"/>
          <w:sz w:val="28"/>
          <w:szCs w:val="28"/>
        </w:rPr>
        <w:t>ої купівлі-продажу.</w:t>
      </w:r>
    </w:p>
    <w:p w14:paraId="66990595" w14:textId="4F863906" w:rsidR="00D06A5E" w:rsidRPr="00D06A5E" w:rsidRDefault="00D06A5E" w:rsidP="00D06A5E">
      <w:pPr>
        <w:pStyle w:val="ae"/>
        <w:spacing w:line="360" w:lineRule="auto"/>
        <w:ind w:firstLine="708"/>
        <w:jc w:val="both"/>
        <w:rPr>
          <w:rFonts w:ascii="Times New Roman" w:hAnsi="Times New Roman" w:cs="Times New Roman"/>
          <w:sz w:val="28"/>
          <w:szCs w:val="28"/>
        </w:rPr>
      </w:pPr>
      <w:r w:rsidRPr="00D06A5E">
        <w:rPr>
          <w:rFonts w:ascii="Times New Roman" w:hAnsi="Times New Roman" w:cs="Times New Roman"/>
          <w:sz w:val="28"/>
          <w:szCs w:val="28"/>
        </w:rPr>
        <w:t xml:space="preserve">Відносини, що виникають на підставі договорів роздрібної купівлі-продажу, не регулюються Цивільним кодексом України, а регулюються Законом </w:t>
      </w:r>
      <w:r w:rsidRPr="00D06A5E">
        <w:rPr>
          <w:rFonts w:ascii="Times New Roman" w:hAnsi="Times New Roman" w:cs="Times New Roman"/>
          <w:sz w:val="28"/>
          <w:szCs w:val="28"/>
        </w:rPr>
        <w:lastRenderedPageBreak/>
        <w:t>України "Про захист прав споживачів" від 12 травня 1991 року та законами, прийнятими відповідно до цього Закону.</w:t>
      </w:r>
      <w:r w:rsidRPr="00D06A5E">
        <w:rPr>
          <w:rFonts w:ascii="Times New Roman" w:hAnsi="Times New Roman" w:cs="Times New Roman"/>
          <w:sz w:val="28"/>
          <w:szCs w:val="28"/>
        </w:rPr>
        <w:tab/>
        <w:t xml:space="preserve">Серед нормативно-правових актів, що регулюють окремі відносини у сфері роздрібної купівлі-продажу, можна виділити наступні: "Положення про порядок провадження торговельної діяльності та правила торговельного обслуговування </w:t>
      </w:r>
      <w:proofErr w:type="gramStart"/>
      <w:r w:rsidRPr="00D06A5E">
        <w:rPr>
          <w:rFonts w:ascii="Times New Roman" w:hAnsi="Times New Roman" w:cs="Times New Roman"/>
          <w:sz w:val="28"/>
          <w:szCs w:val="28"/>
        </w:rPr>
        <w:t>на ринку</w:t>
      </w:r>
      <w:proofErr w:type="gramEnd"/>
      <w:r w:rsidRPr="00D06A5E">
        <w:rPr>
          <w:rFonts w:ascii="Times New Roman" w:hAnsi="Times New Roman" w:cs="Times New Roman"/>
          <w:sz w:val="28"/>
          <w:szCs w:val="28"/>
        </w:rPr>
        <w:t xml:space="preserve"> споживчих товарів", затверджене Постановою КМУ № 833 від 15 червня 2006 року; "Положення про договори роздрібної купівлі-продажу товарів у розстрочку для фізичних осіб". "Положення про комісійні операції з непродовольчими товарами", затверджене наказом Міністерства зовнішніх економічних зв'язків України № 37 від 13 березня 1995 року; "Положення про порядок роботи дрібнороздрібної торговельної мережі", затверджене наказом Міністерства зовнішніх економічних зв'язків України № 369 від 8 липня 1996 року; та інші нормативно-правові акти.</w:t>
      </w:r>
    </w:p>
    <w:p w14:paraId="443BC1F7" w14:textId="00F14FC5" w:rsidR="002C3ACD" w:rsidRPr="00D06A5E" w:rsidRDefault="00D06A5E" w:rsidP="00D06A5E">
      <w:pPr>
        <w:pStyle w:val="ae"/>
        <w:spacing w:line="360" w:lineRule="auto"/>
        <w:jc w:val="both"/>
        <w:rPr>
          <w:rFonts w:ascii="Times New Roman" w:hAnsi="Times New Roman" w:cs="Times New Roman"/>
          <w:sz w:val="28"/>
          <w:szCs w:val="28"/>
        </w:rPr>
      </w:pPr>
      <w:r w:rsidRPr="00D06A5E">
        <w:rPr>
          <w:rFonts w:ascii="Times New Roman" w:hAnsi="Times New Roman" w:cs="Times New Roman"/>
          <w:sz w:val="28"/>
          <w:szCs w:val="28"/>
        </w:rPr>
        <w:tab/>
        <w:t>Закон України "Про захист прав споживачів" та нормативно-правові акти, прийняті відповідно до нього, застосовуються до суб'єктів господарювання в частині, що не суперечить Цивільному кодексу України. В одних випадках вони можуть конкретизувати та деталізувати положення Цивільного кодексу України про роздрібну торгівлю (наприклад, інформацію, яку необхідно надати покупцеві, та способи її доведення), в інших - встановлювати правила, не передбачені Цивільним кодексом України (наприклад, строки для задоволення вимог покупця)</w:t>
      </w:r>
      <w:r w:rsidR="002C3ACD" w:rsidRPr="00D06A5E">
        <w:rPr>
          <w:rFonts w:ascii="Times New Roman" w:hAnsi="Times New Roman" w:cs="Times New Roman"/>
          <w:sz w:val="28"/>
          <w:szCs w:val="28"/>
        </w:rPr>
        <w:t xml:space="preserve"> [4].</w:t>
      </w:r>
    </w:p>
    <w:p w14:paraId="546FDDC7" w14:textId="407C9CFA" w:rsidR="00BE4FB7" w:rsidRDefault="002C3ACD" w:rsidP="002C3ACD">
      <w:pPr>
        <w:pStyle w:val="a0"/>
        <w:spacing w:after="0" w:line="360" w:lineRule="auto"/>
        <w:jc w:val="both"/>
        <w:rPr>
          <w:color w:val="000000"/>
          <w:sz w:val="28"/>
          <w:szCs w:val="28"/>
        </w:rPr>
      </w:pPr>
      <w:r>
        <w:rPr>
          <w:color w:val="000000"/>
          <w:sz w:val="28"/>
          <w:szCs w:val="28"/>
          <w:lang w:val="uk-UA"/>
        </w:rPr>
        <w:t xml:space="preserve">        </w:t>
      </w:r>
      <w:r w:rsidR="006D3670">
        <w:rPr>
          <w:color w:val="000000"/>
          <w:sz w:val="28"/>
          <w:szCs w:val="28"/>
        </w:rPr>
        <w:t xml:space="preserve">Стаття закріплює судову практику, що склалася за попередні роки, згідно з якою умови </w:t>
      </w:r>
      <w:r w:rsidR="002A20D2">
        <w:rPr>
          <w:color w:val="000000"/>
          <w:sz w:val="28"/>
          <w:szCs w:val="28"/>
        </w:rPr>
        <w:t>відносин в сфері господарювання</w:t>
      </w:r>
      <w:r w:rsidR="006D3670">
        <w:rPr>
          <w:color w:val="000000"/>
          <w:sz w:val="28"/>
          <w:szCs w:val="28"/>
        </w:rPr>
        <w:t xml:space="preserve">, що обмежують права споживача порівняно з положеннями, передбаченими законодавством, визнаються недійсними. Якщо внаслідок застосування умов такого </w:t>
      </w:r>
      <w:r w:rsidR="002A20D2">
        <w:rPr>
          <w:color w:val="000000"/>
          <w:sz w:val="28"/>
          <w:szCs w:val="28"/>
        </w:rPr>
        <w:t>відносин в сфері господарювання</w:t>
      </w:r>
      <w:r w:rsidR="006D3670">
        <w:rPr>
          <w:color w:val="000000"/>
          <w:sz w:val="28"/>
          <w:szCs w:val="28"/>
        </w:rPr>
        <w:t xml:space="preserve"> споживачеві завдано збитків, вони мають бути відшкодовані винною особою в повному обсязі </w:t>
      </w:r>
      <w:r w:rsidR="006D3670">
        <w:rPr>
          <w:color w:val="000000"/>
          <w:sz w:val="28"/>
          <w:szCs w:val="28"/>
          <w:lang w:val="uk-UA"/>
        </w:rPr>
        <w:t>[4].</w:t>
      </w:r>
    </w:p>
    <w:p w14:paraId="629BECF7" w14:textId="432BD430" w:rsidR="00BE4FB7" w:rsidRDefault="006D3670">
      <w:pPr>
        <w:pStyle w:val="a0"/>
        <w:spacing w:after="0" w:line="360" w:lineRule="auto"/>
        <w:ind w:firstLine="709"/>
        <w:jc w:val="both"/>
        <w:rPr>
          <w:color w:val="000000"/>
          <w:sz w:val="28"/>
          <w:szCs w:val="28"/>
        </w:rPr>
      </w:pPr>
      <w:r>
        <w:rPr>
          <w:color w:val="000000"/>
          <w:sz w:val="28"/>
          <w:szCs w:val="28"/>
        </w:rPr>
        <w:t xml:space="preserve">Стаття 699 ЦК України регулює положення про публічну пропозицію укласти договір купівлі-продажу. Пропозиція товару в рекламі, каталогах, а </w:t>
      </w:r>
      <w:r>
        <w:rPr>
          <w:color w:val="000000"/>
          <w:sz w:val="28"/>
          <w:szCs w:val="28"/>
        </w:rPr>
        <w:lastRenderedPageBreak/>
        <w:t xml:space="preserve">також інших описах товару, звернених до невизначеного кола осіб, є публічною пропозицією укласти договір, якщо вона містить усі істотні умови </w:t>
      </w:r>
      <w:r w:rsidR="002A20D2">
        <w:rPr>
          <w:color w:val="000000"/>
          <w:sz w:val="28"/>
          <w:szCs w:val="28"/>
        </w:rPr>
        <w:t>відносин в сфері господарювання</w:t>
      </w:r>
      <w:r>
        <w:rPr>
          <w:color w:val="000000"/>
          <w:sz w:val="28"/>
          <w:szCs w:val="28"/>
        </w:rPr>
        <w:t xml:space="preserve"> </w:t>
      </w:r>
      <w:r>
        <w:rPr>
          <w:color w:val="000000"/>
          <w:sz w:val="28"/>
          <w:szCs w:val="28"/>
          <w:lang w:val="uk-UA"/>
        </w:rPr>
        <w:t>[4].</w:t>
      </w:r>
    </w:p>
    <w:p w14:paraId="12DE991F" w14:textId="30BAFF49" w:rsidR="00BE4FB7" w:rsidRDefault="006D3670">
      <w:pPr>
        <w:pStyle w:val="a0"/>
        <w:spacing w:after="0" w:line="360" w:lineRule="auto"/>
        <w:ind w:firstLine="709"/>
        <w:jc w:val="both"/>
        <w:rPr>
          <w:color w:val="000000"/>
          <w:sz w:val="28"/>
          <w:szCs w:val="28"/>
        </w:rPr>
      </w:pPr>
      <w:r>
        <w:rPr>
          <w:color w:val="000000"/>
          <w:sz w:val="28"/>
          <w:szCs w:val="28"/>
        </w:rPr>
        <w:t xml:space="preserve">Виставлення товару, демонстрація його зразків або надання відомостей про товар (описів, каталогів, фотознімків тощо) у місцях його продажу є публічною пропозицією укласти договір незалежно від того чи вказана ціна та інші істотні умови </w:t>
      </w:r>
      <w:r w:rsidR="002A20D2">
        <w:rPr>
          <w:color w:val="000000"/>
          <w:sz w:val="28"/>
          <w:szCs w:val="28"/>
        </w:rPr>
        <w:t>відносин в сфері господарювання</w:t>
      </w:r>
      <w:r>
        <w:rPr>
          <w:color w:val="000000"/>
          <w:sz w:val="28"/>
          <w:szCs w:val="28"/>
        </w:rPr>
        <w:t xml:space="preserve"> купівлі-продажу, крім випадків, коли продавець явно визначив, що відповідний товар не призначений </w:t>
      </w:r>
      <w:proofErr w:type="gramStart"/>
      <w:r>
        <w:rPr>
          <w:color w:val="000000"/>
          <w:sz w:val="28"/>
          <w:szCs w:val="28"/>
        </w:rPr>
        <w:t>для продажу</w:t>
      </w:r>
      <w:proofErr w:type="gramEnd"/>
      <w:r>
        <w:rPr>
          <w:color w:val="000000"/>
          <w:sz w:val="28"/>
          <w:szCs w:val="28"/>
        </w:rPr>
        <w:t xml:space="preserve"> </w:t>
      </w:r>
      <w:r>
        <w:rPr>
          <w:color w:val="000000"/>
          <w:sz w:val="28"/>
          <w:szCs w:val="28"/>
          <w:lang w:val="uk-UA"/>
        </w:rPr>
        <w:t>[11].</w:t>
      </w:r>
    </w:p>
    <w:p w14:paraId="4395AEB3" w14:textId="77777777" w:rsidR="00D06A5E" w:rsidRPr="00D06A5E" w:rsidRDefault="00D06A5E" w:rsidP="00D06A5E">
      <w:pPr>
        <w:pStyle w:val="ae"/>
        <w:spacing w:line="360" w:lineRule="auto"/>
        <w:ind w:firstLine="708"/>
        <w:jc w:val="both"/>
        <w:rPr>
          <w:rFonts w:ascii="Times New Roman" w:hAnsi="Times New Roman" w:cs="Times New Roman"/>
          <w:sz w:val="28"/>
          <w:szCs w:val="28"/>
        </w:rPr>
      </w:pPr>
      <w:r w:rsidRPr="00D06A5E">
        <w:rPr>
          <w:rFonts w:ascii="Times New Roman" w:hAnsi="Times New Roman" w:cs="Times New Roman"/>
          <w:sz w:val="28"/>
          <w:szCs w:val="28"/>
        </w:rPr>
        <w:t>Ця стаття вносить зміни до статті 633 Цивільного кодексу України про публічну оферту щодо укладення господарських договорів, оскільки цей договір укладається лише на підставі публічної оферти. Стаття визначає, які дії, вчинені продавцем невизначеному колу осіб, вважатимуться пропозицією укласти договір. Залежно від того, де і як вона зроблена, вимоги до її змісту відрізняються. [11].</w:t>
      </w:r>
    </w:p>
    <w:p w14:paraId="70365C1C" w14:textId="4279B508" w:rsidR="002C3ACD" w:rsidRPr="00D06A5E" w:rsidRDefault="00D06A5E" w:rsidP="00D06A5E">
      <w:pPr>
        <w:pStyle w:val="ae"/>
        <w:spacing w:line="360" w:lineRule="auto"/>
        <w:jc w:val="both"/>
        <w:rPr>
          <w:rFonts w:ascii="Times New Roman" w:hAnsi="Times New Roman" w:cs="Times New Roman"/>
          <w:sz w:val="28"/>
          <w:szCs w:val="28"/>
        </w:rPr>
      </w:pPr>
      <w:r w:rsidRPr="00D06A5E">
        <w:rPr>
          <w:rFonts w:ascii="Times New Roman" w:hAnsi="Times New Roman" w:cs="Times New Roman"/>
          <w:sz w:val="28"/>
          <w:szCs w:val="28"/>
        </w:rPr>
        <w:t xml:space="preserve"> </w:t>
      </w:r>
      <w:r w:rsidRPr="00D06A5E">
        <w:rPr>
          <w:rFonts w:ascii="Times New Roman" w:hAnsi="Times New Roman" w:cs="Times New Roman"/>
          <w:sz w:val="28"/>
          <w:szCs w:val="28"/>
        </w:rPr>
        <w:tab/>
        <w:t xml:space="preserve">Якщо оферта зроблена не в місці продажу, а в рекламі, каталозі або описі, вона вважається публічною, якщо містить всі істотні умови господарської діяльності. Пропозиція, зроблена в місці продажу шляхом викладення товару </w:t>
      </w:r>
      <w:proofErr w:type="gramStart"/>
      <w:r w:rsidRPr="00D06A5E">
        <w:rPr>
          <w:rFonts w:ascii="Times New Roman" w:hAnsi="Times New Roman" w:cs="Times New Roman"/>
          <w:sz w:val="28"/>
          <w:szCs w:val="28"/>
        </w:rPr>
        <w:t>на прилавку</w:t>
      </w:r>
      <w:proofErr w:type="gramEnd"/>
      <w:r w:rsidRPr="00D06A5E">
        <w:rPr>
          <w:rFonts w:ascii="Times New Roman" w:hAnsi="Times New Roman" w:cs="Times New Roman"/>
          <w:sz w:val="28"/>
          <w:szCs w:val="28"/>
        </w:rPr>
        <w:t xml:space="preserve">, у вітрині, демонстрації зразків або надання інформації про товар (опис, каталог, фотографії тощо), є публічною офертою, незалежно від того, чи містить вона ціну або інші істотні комерційні умови Пропозиція може вважатися офертою купівлі-продажу. Однак існують винятки для товарів, про які продавець чітко зазначає, що вони не призначені </w:t>
      </w:r>
      <w:proofErr w:type="gramStart"/>
      <w:r w:rsidRPr="00D06A5E">
        <w:rPr>
          <w:rFonts w:ascii="Times New Roman" w:hAnsi="Times New Roman" w:cs="Times New Roman"/>
          <w:sz w:val="28"/>
          <w:szCs w:val="28"/>
        </w:rPr>
        <w:t>для продажу</w:t>
      </w:r>
      <w:proofErr w:type="gramEnd"/>
      <w:r w:rsidRPr="00D06A5E">
        <w:rPr>
          <w:rFonts w:ascii="Times New Roman" w:hAnsi="Times New Roman" w:cs="Times New Roman"/>
          <w:sz w:val="28"/>
          <w:szCs w:val="28"/>
        </w:rPr>
        <w:t xml:space="preserve"> (наприклад, товари, які слугують художнім оформленням торгових залів, вітрин або кіосків, торгових приміщень тощо). </w:t>
      </w:r>
      <w:r w:rsidR="002C3ACD" w:rsidRPr="00D06A5E">
        <w:rPr>
          <w:rFonts w:ascii="Times New Roman" w:hAnsi="Times New Roman" w:cs="Times New Roman"/>
          <w:sz w:val="28"/>
          <w:szCs w:val="28"/>
        </w:rPr>
        <w:t>[27].</w:t>
      </w:r>
    </w:p>
    <w:p w14:paraId="740C6A3C" w14:textId="77777777" w:rsidR="00BE4FB7" w:rsidRDefault="006D3670">
      <w:pPr>
        <w:pStyle w:val="a0"/>
        <w:spacing w:after="0" w:line="360" w:lineRule="auto"/>
        <w:ind w:firstLine="709"/>
        <w:jc w:val="both"/>
        <w:rPr>
          <w:color w:val="000000"/>
          <w:sz w:val="28"/>
          <w:szCs w:val="28"/>
        </w:rPr>
      </w:pPr>
      <w:r>
        <w:rPr>
          <w:color w:val="000000"/>
          <w:sz w:val="28"/>
          <w:szCs w:val="28"/>
        </w:rPr>
        <w:t xml:space="preserve">Стаття 702 ЦК України визначає порядок продажу товару за зразками.  Сторони можуть укласти договір купівлі-продажу товару на підставі ознайомлення покупця із зразком товару (за описом, каталогом тощо). Договір купівлі-продажу товару за зразком є виконаним з моменту доставки товару у </w:t>
      </w:r>
      <w:r>
        <w:rPr>
          <w:color w:val="000000"/>
          <w:sz w:val="28"/>
          <w:szCs w:val="28"/>
        </w:rPr>
        <w:lastRenderedPageBreak/>
        <w:t xml:space="preserve">місце, встановлене договором, а якщо місце передання товару не встановлене договором, — з моменту доставки товару за місцем проживання фізичної особи — покупця або місцезнаходженням юридичної особи-покупця, якщо інше не встановлено договором або законом </w:t>
      </w:r>
      <w:r>
        <w:rPr>
          <w:color w:val="000000"/>
          <w:sz w:val="28"/>
          <w:szCs w:val="28"/>
          <w:lang w:val="uk-UA"/>
        </w:rPr>
        <w:t>[4].</w:t>
      </w:r>
    </w:p>
    <w:p w14:paraId="1B546C25" w14:textId="3C58CC18" w:rsidR="00BE4FB7" w:rsidRDefault="006D3670">
      <w:pPr>
        <w:pStyle w:val="a0"/>
        <w:spacing w:after="0" w:line="360" w:lineRule="auto"/>
        <w:ind w:firstLine="709"/>
        <w:jc w:val="both"/>
        <w:rPr>
          <w:color w:val="000000"/>
          <w:sz w:val="28"/>
          <w:szCs w:val="28"/>
        </w:rPr>
      </w:pPr>
      <w:r>
        <w:rPr>
          <w:color w:val="000000"/>
          <w:sz w:val="28"/>
          <w:szCs w:val="28"/>
        </w:rPr>
        <w:t xml:space="preserve">Покупець до передання товару має право відмовитися від </w:t>
      </w:r>
      <w:r w:rsidR="002A20D2">
        <w:rPr>
          <w:color w:val="000000"/>
          <w:sz w:val="28"/>
          <w:szCs w:val="28"/>
        </w:rPr>
        <w:t>відносин в сфері господарювання</w:t>
      </w:r>
      <w:r>
        <w:rPr>
          <w:color w:val="000000"/>
          <w:sz w:val="28"/>
          <w:szCs w:val="28"/>
        </w:rPr>
        <w:t xml:space="preserve"> за умови відшкодування продавцеві витрат, пов'язаних із вчиненням дій щодо виконання </w:t>
      </w:r>
      <w:r w:rsidR="002A20D2">
        <w:rPr>
          <w:color w:val="000000"/>
          <w:sz w:val="28"/>
          <w:szCs w:val="28"/>
        </w:rPr>
        <w:t>відносин в сфері господарювання</w:t>
      </w:r>
      <w:r>
        <w:rPr>
          <w:color w:val="000000"/>
          <w:sz w:val="28"/>
          <w:szCs w:val="28"/>
        </w:rPr>
        <w:t xml:space="preserve">. Продаж товарів за зразком — це форма роздрібної торгівлі, яка дозволяє покупцю вибрати необхідні непродовольчі товари, попередньо ознайомившись із їх зразками, виставленими у торговому, демонстраційному залі, потім оплатити покупку та отримати товар згідно з обраним зразком. Таку ж мету має опис товару, його зображення в каталогах </w:t>
      </w:r>
      <w:r>
        <w:rPr>
          <w:color w:val="000000"/>
          <w:sz w:val="28"/>
          <w:szCs w:val="28"/>
          <w:lang w:val="uk-UA"/>
        </w:rPr>
        <w:t>[4]</w:t>
      </w:r>
      <w:r>
        <w:rPr>
          <w:color w:val="000000"/>
          <w:sz w:val="28"/>
          <w:szCs w:val="28"/>
        </w:rPr>
        <w:t xml:space="preserve">. </w:t>
      </w:r>
    </w:p>
    <w:p w14:paraId="18E3A39C" w14:textId="05B7826D" w:rsidR="002C3ACD" w:rsidRDefault="006D3670" w:rsidP="00D06A5E">
      <w:pPr>
        <w:pStyle w:val="a0"/>
        <w:spacing w:after="0" w:line="360" w:lineRule="auto"/>
        <w:ind w:firstLine="709"/>
        <w:jc w:val="both"/>
        <w:rPr>
          <w:color w:val="000000"/>
          <w:sz w:val="28"/>
          <w:szCs w:val="28"/>
        </w:rPr>
      </w:pPr>
      <w:r>
        <w:rPr>
          <w:color w:val="000000"/>
          <w:sz w:val="28"/>
          <w:szCs w:val="28"/>
        </w:rPr>
        <w:t xml:space="preserve">Специфіка цього різновиду </w:t>
      </w:r>
      <w:r w:rsidR="002A20D2">
        <w:rPr>
          <w:color w:val="000000"/>
          <w:sz w:val="28"/>
          <w:szCs w:val="28"/>
        </w:rPr>
        <w:t>відносин в сфері господарювання</w:t>
      </w:r>
      <w:r>
        <w:rPr>
          <w:color w:val="000000"/>
          <w:sz w:val="28"/>
          <w:szCs w:val="28"/>
        </w:rPr>
        <w:t xml:space="preserve"> роздрібної купівлі-продаж полягає в тому, що покупець, зробивши вибір </w:t>
      </w:r>
      <w:proofErr w:type="gramStart"/>
      <w:r>
        <w:rPr>
          <w:color w:val="000000"/>
          <w:sz w:val="28"/>
          <w:szCs w:val="28"/>
        </w:rPr>
        <w:t>та</w:t>
      </w:r>
      <w:proofErr w:type="gramEnd"/>
      <w:r>
        <w:rPr>
          <w:color w:val="000000"/>
          <w:sz w:val="28"/>
          <w:szCs w:val="28"/>
        </w:rPr>
        <w:t xml:space="preserve"> оплативши товар, отримує не той товар (зразок), який він оглядав, а ідентичний йому за найменуванням, артикулом, моделлю, серією, сортом та ін. Таким чином, продавець, який здійснює такий різновид торгівлі, повинен забезпечити ідентичність одиниць кожної товарної партії, зразок якої представлений у торговельній залі, а також облік кожної од</w:t>
      </w:r>
      <w:r w:rsidR="00D06A5E">
        <w:rPr>
          <w:color w:val="000000"/>
          <w:sz w:val="28"/>
          <w:szCs w:val="28"/>
        </w:rPr>
        <w:t>иниці товару та партії в цілому</w:t>
      </w:r>
      <w:r w:rsidR="002C3ACD">
        <w:rPr>
          <w:color w:val="000000"/>
          <w:sz w:val="28"/>
          <w:szCs w:val="28"/>
        </w:rPr>
        <w:t xml:space="preserve"> </w:t>
      </w:r>
      <w:r w:rsidR="002C3ACD">
        <w:rPr>
          <w:color w:val="000000"/>
          <w:sz w:val="28"/>
          <w:szCs w:val="28"/>
          <w:lang w:val="uk-UA"/>
        </w:rPr>
        <w:t>[22].</w:t>
      </w:r>
    </w:p>
    <w:p w14:paraId="78D4B5DD"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Договір з умовою доставки оформляється трьома документами: касовим і товарним чеками, а також квитанцією (іншим документом установленої форми) на доставку (зборку, установку, пуск, якщо товар має потребу в спеціальних зборці, установці, підключенні). Пункт 20 Рекомендацій по організації продажу товарів по зразках (далі — Рекомендацій) передбачає обов'язкові реквізити цих документів </w:t>
      </w:r>
      <w:r>
        <w:rPr>
          <w:color w:val="000000"/>
          <w:sz w:val="28"/>
          <w:szCs w:val="28"/>
          <w:lang w:val="uk-UA"/>
        </w:rPr>
        <w:t>[20].</w:t>
      </w:r>
    </w:p>
    <w:p w14:paraId="52E09A5A" w14:textId="77777777" w:rsidR="002C3ACD" w:rsidRDefault="002C3ACD" w:rsidP="002C3ACD">
      <w:pPr>
        <w:pStyle w:val="a0"/>
        <w:spacing w:after="0" w:line="360" w:lineRule="auto"/>
        <w:ind w:firstLine="709"/>
        <w:jc w:val="both"/>
        <w:rPr>
          <w:color w:val="000000"/>
          <w:sz w:val="28"/>
          <w:szCs w:val="28"/>
        </w:rPr>
      </w:pPr>
      <w:r>
        <w:rPr>
          <w:color w:val="000000"/>
          <w:sz w:val="28"/>
          <w:szCs w:val="28"/>
        </w:rPr>
        <w:t xml:space="preserve">Крім того, у зв'язку з наданням послуг по доставці на продавця, який продає технічно складні та великогабаритні товари, покладається додаткова відповідальність: після реалізації таких товарів (оформлення покупки) продавець повинен підготувати товар для транспортування, а саме здійснити таке </w:t>
      </w:r>
      <w:r>
        <w:rPr>
          <w:color w:val="000000"/>
          <w:sz w:val="28"/>
          <w:szCs w:val="28"/>
        </w:rPr>
        <w:lastRenderedPageBreak/>
        <w:t xml:space="preserve">пакування товарів, яке забезпечує повну схоронність якостей товару під час транспортування (п. 20 Правил </w:t>
      </w:r>
      <w:r>
        <w:rPr>
          <w:rStyle w:val="dcom1"/>
          <w:i w:val="0"/>
          <w:iCs w:val="0"/>
          <w:color w:val="000000"/>
          <w:sz w:val="28"/>
          <w:szCs w:val="28"/>
          <w:lang w:val="uk-UA"/>
        </w:rPr>
        <w:t>роздрібної торгівлі непродовольчих товарів</w:t>
      </w:r>
      <w:r>
        <w:rPr>
          <w:color w:val="000000"/>
          <w:sz w:val="28"/>
          <w:szCs w:val="28"/>
        </w:rPr>
        <w:t xml:space="preserve">, затверджених наказом Міністерства </w:t>
      </w:r>
      <w:r>
        <w:rPr>
          <w:rStyle w:val="dcom1"/>
          <w:i w:val="0"/>
          <w:iCs w:val="0"/>
          <w:color w:val="000000"/>
          <w:sz w:val="28"/>
          <w:szCs w:val="28"/>
          <w:lang w:val="uk-UA"/>
        </w:rPr>
        <w:t>Міністерства економіки та з питань європейської інтеграції України</w:t>
      </w:r>
      <w:r>
        <w:rPr>
          <w:color w:val="000000"/>
          <w:sz w:val="28"/>
          <w:szCs w:val="28"/>
        </w:rPr>
        <w:t xml:space="preserve"> </w:t>
      </w:r>
      <w:r>
        <w:rPr>
          <w:rStyle w:val="dcom1"/>
          <w:i w:val="0"/>
          <w:iCs w:val="0"/>
          <w:color w:val="000000"/>
          <w:sz w:val="28"/>
          <w:szCs w:val="28"/>
          <w:lang w:val="uk-UA"/>
        </w:rPr>
        <w:t>№ 98 від 11.03.2004 р.</w:t>
      </w:r>
      <w:r>
        <w:rPr>
          <w:color w:val="000000"/>
          <w:sz w:val="28"/>
          <w:szCs w:val="28"/>
        </w:rPr>
        <w:t xml:space="preserve">) </w:t>
      </w:r>
      <w:r>
        <w:rPr>
          <w:color w:val="000000"/>
          <w:sz w:val="28"/>
          <w:szCs w:val="28"/>
          <w:lang w:val="uk-UA"/>
        </w:rPr>
        <w:t xml:space="preserve">[23]; </w:t>
      </w:r>
      <w:r>
        <w:rPr>
          <w:color w:val="000000"/>
          <w:sz w:val="28"/>
          <w:szCs w:val="28"/>
        </w:rPr>
        <w:t xml:space="preserve">з моменту оформлення покупки до кінцевої доставки товару покупцеві продавець забезпечує безоплатне зберігання оплаченого товару та несе відповідальність за його схоронність та якість (п. 23 Рекомендацій); продавець зобов'язаний забезпечити якість та комплектність товарів, доставлених додому покупцеві (п. 25 Рекомендацій) </w:t>
      </w:r>
      <w:r>
        <w:rPr>
          <w:color w:val="000000"/>
          <w:sz w:val="28"/>
          <w:szCs w:val="28"/>
          <w:lang w:val="uk-UA"/>
        </w:rPr>
        <w:t>[20].</w:t>
      </w:r>
    </w:p>
    <w:p w14:paraId="46BB32CC" w14:textId="0D8E434B" w:rsidR="00BE4FB7" w:rsidRDefault="002C3ACD" w:rsidP="002C3ACD">
      <w:pPr>
        <w:pStyle w:val="a0"/>
        <w:spacing w:after="0" w:line="360" w:lineRule="auto"/>
        <w:ind w:firstLine="709"/>
        <w:jc w:val="both"/>
        <w:rPr>
          <w:color w:val="000000"/>
          <w:sz w:val="28"/>
          <w:szCs w:val="28"/>
        </w:rPr>
      </w:pPr>
      <w:r>
        <w:rPr>
          <w:color w:val="000000"/>
          <w:sz w:val="28"/>
          <w:szCs w:val="28"/>
        </w:rPr>
        <w:t xml:space="preserve">Частина 2 статті визначає момент виконання господарювання по зразках з доставкою товару покупцю. Таким моментом вважається доставка товару в місце, зазначене в договорі, а якщо воно договором не визначено — у місце проживання покупця — громадянина чи місце перебування покупця — юридичної особи. Місце доставки </w:t>
      </w:r>
      <w:r w:rsidR="006D3670">
        <w:rPr>
          <w:color w:val="000000"/>
          <w:sz w:val="28"/>
          <w:szCs w:val="28"/>
        </w:rPr>
        <w:t xml:space="preserve">визначається квитанцією чи іншим документом установленої форми </w:t>
      </w:r>
      <w:r w:rsidR="006D3670">
        <w:rPr>
          <w:color w:val="000000"/>
          <w:sz w:val="28"/>
          <w:szCs w:val="28"/>
          <w:lang w:val="uk-UA"/>
        </w:rPr>
        <w:t>[4].</w:t>
      </w:r>
    </w:p>
    <w:p w14:paraId="63921B03" w14:textId="77777777" w:rsidR="002C3ACD" w:rsidRDefault="002C3ACD" w:rsidP="002C3ACD">
      <w:pPr>
        <w:pStyle w:val="a0"/>
        <w:spacing w:after="0" w:line="360" w:lineRule="auto"/>
        <w:ind w:firstLine="709"/>
        <w:jc w:val="both"/>
        <w:rPr>
          <w:color w:val="000000"/>
          <w:sz w:val="28"/>
          <w:szCs w:val="28"/>
        </w:rPr>
      </w:pPr>
      <w:r>
        <w:rPr>
          <w:color w:val="000000"/>
          <w:sz w:val="28"/>
          <w:szCs w:val="28"/>
        </w:rPr>
        <w:t>Частина третя ст. 702 ЦК України надає покупцеві право в односторонньому порядку відмовитися від виконання відносин в сфері господарювання. Одностороння відмова допускається за наявності двох умов: якщо вона сталася до передання товару і якщо покупець відшкодував продавцю витрати, пов'язані з виконанням відносин в сфері господарювання. Оскільки правило частини 3 є загальним для відносин в сфері господарювання продажу по зразках, воно повинно застосовуватися як при передання товару покупцю в торговому залі, так і при доставці товару покупцю. Для другого випадку воно безсумнівно має більше значення.</w:t>
      </w:r>
    </w:p>
    <w:p w14:paraId="77233AA5" w14:textId="53C0323C" w:rsidR="002C3ACD" w:rsidRDefault="002C3ACD" w:rsidP="002C3ACD">
      <w:pPr>
        <w:pStyle w:val="a0"/>
        <w:spacing w:after="0" w:line="360" w:lineRule="auto"/>
        <w:ind w:firstLine="709"/>
        <w:jc w:val="both"/>
        <w:rPr>
          <w:color w:val="000000"/>
          <w:sz w:val="28"/>
          <w:szCs w:val="28"/>
        </w:rPr>
      </w:pPr>
      <w:r>
        <w:rPr>
          <w:color w:val="000000"/>
          <w:sz w:val="28"/>
          <w:szCs w:val="28"/>
        </w:rPr>
        <w:t xml:space="preserve">Відповідно до статті 703 ЦК України якщо </w:t>
      </w:r>
      <w:r w:rsidR="00D06A5E">
        <w:rPr>
          <w:color w:val="000000"/>
          <w:sz w:val="28"/>
          <w:szCs w:val="28"/>
          <w:lang w:val="uk-UA"/>
        </w:rPr>
        <w:t>«</w:t>
      </w:r>
      <w:r>
        <w:rPr>
          <w:color w:val="000000"/>
          <w:sz w:val="28"/>
          <w:szCs w:val="28"/>
        </w:rPr>
        <w:t xml:space="preserve">продаж товару здійснюється з використанням автоматів, володілець автоматів зобов'язаний довести до покупців інформацію про продавця товару шляхом розміщення на автоматі або надання покупцям іншим чином відомостей про найменування продавця, його </w:t>
      </w:r>
      <w:r>
        <w:rPr>
          <w:color w:val="000000"/>
          <w:sz w:val="28"/>
          <w:szCs w:val="28"/>
        </w:rPr>
        <w:lastRenderedPageBreak/>
        <w:t>місцезнаходження, режим роботи, а також про дії, які необхідно вчинити покупцеві для одержання товару</w:t>
      </w:r>
      <w:r w:rsidR="00D06A5E">
        <w:rPr>
          <w:color w:val="000000"/>
          <w:sz w:val="28"/>
          <w:szCs w:val="28"/>
          <w:lang w:val="uk-UA"/>
        </w:rPr>
        <w:t>»</w:t>
      </w:r>
      <w:r>
        <w:rPr>
          <w:color w:val="000000"/>
          <w:sz w:val="28"/>
          <w:szCs w:val="28"/>
        </w:rPr>
        <w:t xml:space="preserve"> </w:t>
      </w:r>
      <w:r>
        <w:rPr>
          <w:color w:val="000000"/>
          <w:sz w:val="28"/>
          <w:szCs w:val="28"/>
          <w:lang w:val="uk-UA"/>
        </w:rPr>
        <w:t>[4].</w:t>
      </w:r>
    </w:p>
    <w:p w14:paraId="1161A0D3" w14:textId="77777777" w:rsidR="00C06D44" w:rsidRPr="00C06D44" w:rsidRDefault="00C06D44" w:rsidP="00C06D44">
      <w:pPr>
        <w:pStyle w:val="ae"/>
        <w:spacing w:line="360" w:lineRule="auto"/>
        <w:ind w:firstLine="708"/>
        <w:jc w:val="both"/>
        <w:rPr>
          <w:rFonts w:ascii="Times New Roman" w:hAnsi="Times New Roman" w:cs="Times New Roman"/>
          <w:sz w:val="28"/>
          <w:szCs w:val="28"/>
        </w:rPr>
      </w:pPr>
      <w:r w:rsidRPr="00C06D44">
        <w:rPr>
          <w:rFonts w:ascii="Times New Roman" w:hAnsi="Times New Roman" w:cs="Times New Roman"/>
          <w:sz w:val="28"/>
          <w:szCs w:val="28"/>
        </w:rPr>
        <w:t>Договір роздрібної купівлі-продажу, укладений з використанням торговельного автомата, є укладеним з моменту вчинення покупцем дій, необхідних для одержання товару. Якщо покупець не отримав товар, за який він заплатив, продавець на вимогу покупця зобов'язаний негайно передати йому товар або повернути сплачену покупцем грошову суму. Якщо торгові автомати використовуються для переказу грошей, придбання платіжних інструментів або обміну іноземної валюти, застосовуються положення про роздрібну купівлю-продаж, якщо інше не випливає із суті зобов'язання [4].</w:t>
      </w:r>
    </w:p>
    <w:p w14:paraId="298551FC" w14:textId="77777777" w:rsidR="00C06D44" w:rsidRPr="00C06D44" w:rsidRDefault="00C06D44" w:rsidP="00C06D44">
      <w:pPr>
        <w:pStyle w:val="ae"/>
        <w:spacing w:line="360" w:lineRule="auto"/>
        <w:ind w:firstLine="708"/>
        <w:jc w:val="both"/>
        <w:rPr>
          <w:rFonts w:ascii="Times New Roman" w:hAnsi="Times New Roman" w:cs="Times New Roman"/>
          <w:sz w:val="28"/>
          <w:szCs w:val="28"/>
        </w:rPr>
      </w:pPr>
      <w:r w:rsidRPr="00C06D44">
        <w:rPr>
          <w:rFonts w:ascii="Times New Roman" w:hAnsi="Times New Roman" w:cs="Times New Roman"/>
          <w:sz w:val="28"/>
          <w:szCs w:val="28"/>
        </w:rPr>
        <w:t xml:space="preserve">Доказами ділових відносин можуть бути показання свідків, а також дані про кількість товарів, проданих через автомат, та суму грошей або інших засобів платежу (наприклад, жетонів), отриманих в обмін на них. Зрештою, продавець не має права відмовити покупцеві в отриманні таких даних і, в разі необхідності, може відкрити автомат. У разі отримання покупцем через автомат товару неналежної якості або в неналежній упаковці, покупець має право звернутися </w:t>
      </w:r>
      <w:proofErr w:type="gramStart"/>
      <w:r w:rsidRPr="00C06D44">
        <w:rPr>
          <w:rFonts w:ascii="Times New Roman" w:hAnsi="Times New Roman" w:cs="Times New Roman"/>
          <w:sz w:val="28"/>
          <w:szCs w:val="28"/>
        </w:rPr>
        <w:t>до суду</w:t>
      </w:r>
      <w:proofErr w:type="gramEnd"/>
      <w:r w:rsidRPr="00C06D44">
        <w:rPr>
          <w:rFonts w:ascii="Times New Roman" w:hAnsi="Times New Roman" w:cs="Times New Roman"/>
          <w:sz w:val="28"/>
          <w:szCs w:val="28"/>
        </w:rPr>
        <w:t xml:space="preserve"> з позовом до продавця відповідно до статей 708 та 710 Цивільного кодексу України [4].</w:t>
      </w:r>
    </w:p>
    <w:p w14:paraId="55E1E6BA" w14:textId="7AA70A62" w:rsidR="00BE4FB7" w:rsidRDefault="00BE79D9" w:rsidP="00C06D44">
      <w:pPr>
        <w:pStyle w:val="a0"/>
        <w:spacing w:after="0" w:line="360" w:lineRule="auto"/>
        <w:ind w:firstLine="709"/>
        <w:jc w:val="both"/>
        <w:rPr>
          <w:color w:val="000000"/>
          <w:sz w:val="28"/>
          <w:szCs w:val="28"/>
        </w:rPr>
      </w:pPr>
      <w:r>
        <w:rPr>
          <w:color w:val="000000"/>
          <w:sz w:val="28"/>
          <w:szCs w:val="28"/>
        </w:rPr>
        <w:t xml:space="preserve">Норми статті 704 ЦК України регламентують, що якщо договір роздрібної купівлі-продажу укладено з умовою про доставку товару покупцеві, продавець зобов'язаний у встановлений договором строк доставити товар за місцем, указаним покупцем, а якщо місце передання товару покупцем не вказане, — за місцем проживання фізичної особи-покупця або місцезнаходженням юридичної особи — покупця. Договір роздрібної купівлі-продажу з умовою про доставку товару покупцеві є виконаним з моменту вручення товару покупцеві, а у разі його відсутності — особі, яка пред'явила квитанцію або інший документ, що засвідчує укладення відносин в сфері господарювання або оформлення доставки товару, якщо інше не встановлено договором, актами цивільного законодавства або не випливає із суті зобов'язання. </w:t>
      </w:r>
      <w:r w:rsidR="006D3670">
        <w:rPr>
          <w:color w:val="000000"/>
          <w:sz w:val="28"/>
          <w:szCs w:val="28"/>
        </w:rPr>
        <w:t xml:space="preserve">Якщо договором не встановлений строк доставки </w:t>
      </w:r>
      <w:r w:rsidR="006D3670">
        <w:rPr>
          <w:color w:val="000000"/>
          <w:sz w:val="28"/>
          <w:szCs w:val="28"/>
        </w:rPr>
        <w:lastRenderedPageBreak/>
        <w:t xml:space="preserve">товару для вручення його покупцеві, товар має бути доставлений у розумний строк після одержання вимоги покупця </w:t>
      </w:r>
      <w:r w:rsidR="006D3670">
        <w:rPr>
          <w:color w:val="000000"/>
          <w:sz w:val="28"/>
          <w:szCs w:val="28"/>
          <w:lang w:val="uk-UA"/>
        </w:rPr>
        <w:t>[4].</w:t>
      </w:r>
    </w:p>
    <w:p w14:paraId="6EE051F2" w14:textId="5EBC45CC" w:rsidR="00BE79D9" w:rsidRDefault="00BE79D9" w:rsidP="00BE79D9">
      <w:pPr>
        <w:pStyle w:val="a0"/>
        <w:spacing w:after="0" w:line="360" w:lineRule="auto"/>
        <w:ind w:firstLine="709"/>
        <w:jc w:val="both"/>
        <w:rPr>
          <w:color w:val="000000"/>
          <w:sz w:val="28"/>
          <w:szCs w:val="28"/>
        </w:rPr>
      </w:pPr>
      <w:r>
        <w:rPr>
          <w:color w:val="000000"/>
          <w:sz w:val="28"/>
          <w:szCs w:val="28"/>
        </w:rPr>
        <w:t>За договором роздрібної купівлі-продажу продавець може взяти на себе обов'язок доставити товар у місце, зазначене покупцем. Воно може збігатися з місцем проживання покупця — громадянина (місцем перебування покупця — юридичної особи), а може і не збігатися. Якщо ж у квитанції чи іншому документі, оформленому на надання послуг по доставці, не зазначена інша адреса, вона доставляється за місцем проживання (місцем перебування) покупця, зазначеному в ній. Товар має бути доставлений у термін, передбачени</w:t>
      </w:r>
      <w:r w:rsidR="00C06D44">
        <w:rPr>
          <w:color w:val="000000"/>
          <w:sz w:val="28"/>
          <w:szCs w:val="28"/>
        </w:rPr>
        <w:t xml:space="preserve">й законодавством або договором </w:t>
      </w:r>
      <w:r>
        <w:rPr>
          <w:color w:val="000000"/>
          <w:sz w:val="28"/>
          <w:szCs w:val="28"/>
          <w:lang w:val="uk-UA"/>
        </w:rPr>
        <w:t>[4].</w:t>
      </w:r>
    </w:p>
    <w:p w14:paraId="54AE8BA0" w14:textId="591574F6" w:rsidR="00BE4FB7" w:rsidRDefault="006D3670">
      <w:pPr>
        <w:pStyle w:val="a0"/>
        <w:spacing w:after="0" w:line="360" w:lineRule="auto"/>
        <w:ind w:firstLine="709"/>
        <w:jc w:val="both"/>
        <w:rPr>
          <w:color w:val="000000"/>
          <w:sz w:val="28"/>
          <w:szCs w:val="28"/>
        </w:rPr>
      </w:pPr>
      <w:r>
        <w:rPr>
          <w:color w:val="000000"/>
          <w:sz w:val="28"/>
          <w:szCs w:val="28"/>
        </w:rPr>
        <w:t xml:space="preserve">Деякі різновиди </w:t>
      </w:r>
      <w:r w:rsidR="002A20D2">
        <w:rPr>
          <w:color w:val="000000"/>
          <w:sz w:val="28"/>
          <w:szCs w:val="28"/>
        </w:rPr>
        <w:t>господарювання</w:t>
      </w:r>
      <w:r>
        <w:rPr>
          <w:color w:val="000000"/>
          <w:sz w:val="28"/>
          <w:szCs w:val="28"/>
        </w:rPr>
        <w:t xml:space="preserve"> передбачають обов'язкову доставку товарів. Такими різновидами, наприклад, є продаж товарів поштою. Частина 3 статті передбачає виняток із загального правила про час виконання зобов'язання, що не визначає термін чи не містить умов, що дозволяють його визначити (за загальним правилом таке зобов'язання виповнюється в розумний строк після свого виникнення, а при невиконанні в цей строк — протягом семи днів із моменту пред'явлення кредитором відповідної вимоги). Зобов'язання роздрібної купівлі-продажу з умовою доставки, що не передбачає її строку, виконується тільки після пред'явлення покупцем вимоги про доставку й у розумний строк. Якщо в договорі строк доставки відсутній, але він визначений Правилами продажу непродовольчих товарів, то товар має бути доставлений у встановлений ними строк. Момент виконання даного </w:t>
      </w:r>
      <w:r w:rsidR="002A20D2">
        <w:rPr>
          <w:color w:val="000000"/>
          <w:sz w:val="28"/>
          <w:szCs w:val="28"/>
        </w:rPr>
        <w:t>відносин в сфері господарювання</w:t>
      </w:r>
      <w:r>
        <w:rPr>
          <w:color w:val="000000"/>
          <w:sz w:val="28"/>
          <w:szCs w:val="28"/>
        </w:rPr>
        <w:t xml:space="preserve"> пов'язаний із врученням (у місці доставки) товару покупцю чи кожній іншій особі, яка пред'явила квитанцію чи інший документ, що свідчить про укладення </w:t>
      </w:r>
      <w:r w:rsidR="002A20D2">
        <w:rPr>
          <w:color w:val="000000"/>
          <w:sz w:val="28"/>
          <w:szCs w:val="28"/>
        </w:rPr>
        <w:t>відносин в сфері господарювання</w:t>
      </w:r>
      <w:r>
        <w:rPr>
          <w:color w:val="000000"/>
          <w:sz w:val="28"/>
          <w:szCs w:val="28"/>
        </w:rPr>
        <w:t xml:space="preserve"> (наприклад, товарний чи касовий чек) або про оформлення доставки </w:t>
      </w:r>
      <w:r>
        <w:rPr>
          <w:color w:val="000000"/>
          <w:sz w:val="28"/>
          <w:szCs w:val="28"/>
          <w:lang w:val="uk-UA"/>
        </w:rPr>
        <w:t>[4].</w:t>
      </w:r>
    </w:p>
    <w:p w14:paraId="3EAFAEE1" w14:textId="47A1431A" w:rsidR="00BE79D9" w:rsidRDefault="00BE79D9" w:rsidP="00C06D44">
      <w:pPr>
        <w:pStyle w:val="a0"/>
        <w:spacing w:after="0" w:line="360" w:lineRule="auto"/>
        <w:ind w:firstLine="709"/>
        <w:jc w:val="both"/>
        <w:rPr>
          <w:color w:val="000000"/>
          <w:sz w:val="28"/>
          <w:szCs w:val="28"/>
        </w:rPr>
      </w:pPr>
      <w:r>
        <w:rPr>
          <w:color w:val="000000"/>
          <w:sz w:val="28"/>
          <w:szCs w:val="28"/>
        </w:rPr>
        <w:t xml:space="preserve">За договором найму-продажу (стаття 705 ЦК України) </w:t>
      </w:r>
      <w:proofErr w:type="gramStart"/>
      <w:r>
        <w:rPr>
          <w:color w:val="000000"/>
          <w:sz w:val="28"/>
          <w:szCs w:val="28"/>
        </w:rPr>
        <w:t>до переходу</w:t>
      </w:r>
      <w:proofErr w:type="gramEnd"/>
      <w:r>
        <w:rPr>
          <w:color w:val="000000"/>
          <w:sz w:val="28"/>
          <w:szCs w:val="28"/>
        </w:rPr>
        <w:t xml:space="preserve"> до покупця права власності на переданий йому продавцем товар покупець є наймачем (орендарем) цього товару.  Покупець стає власником товару, </w:t>
      </w:r>
      <w:r>
        <w:rPr>
          <w:color w:val="000000"/>
          <w:sz w:val="28"/>
          <w:szCs w:val="28"/>
        </w:rPr>
        <w:lastRenderedPageBreak/>
        <w:t xml:space="preserve">переданого йому за договором найму-продажу, з моменту оплати товару, якщо інше не встановлено договором. За загальним правилом, встановленим ст. 334 ЦК України, право власності у набувача майна за договором виникає з моменту передання майна, якщо інше не встановлено договором або законом. Правила статті застосовуються у випадку, коли законодавством або договором роздрібної купівлі-продажу передбачено, що право власності на товар, переданий покупцю, зберігається за продавцем до його оплати покупцем. У випадку, якщо до повної оплати товару право власності на нього зберігається за продавцем, до відносин сторін застосовуються загальні положення про оренду, якщо інше не випливає із суті зобов'язання </w:t>
      </w:r>
      <w:r>
        <w:rPr>
          <w:rStyle w:val="dcom1"/>
          <w:i w:val="0"/>
          <w:iCs w:val="0"/>
          <w:color w:val="000000"/>
          <w:sz w:val="28"/>
          <w:szCs w:val="28"/>
          <w:lang w:val="uk-UA"/>
        </w:rPr>
        <w:t>[4].</w:t>
      </w:r>
    </w:p>
    <w:p w14:paraId="47ECAA0F" w14:textId="77777777" w:rsidR="00BE4FB7" w:rsidRDefault="006D3670">
      <w:pPr>
        <w:pStyle w:val="a0"/>
        <w:spacing w:after="0" w:line="360" w:lineRule="auto"/>
        <w:ind w:firstLine="709"/>
        <w:jc w:val="both"/>
        <w:rPr>
          <w:color w:val="000000"/>
          <w:sz w:val="28"/>
          <w:szCs w:val="28"/>
        </w:rPr>
      </w:pPr>
      <w:r>
        <w:rPr>
          <w:color w:val="000000"/>
          <w:sz w:val="28"/>
          <w:szCs w:val="28"/>
        </w:rPr>
        <w:t>За своєю суттю договір купівлі-продажу товарів у розстрочку є кредитним договором та передбачає нарахування процентів за надання такого кредиту. Розмір процентів встановлюється продавцем самостійно, але він не повинен перевищувати діючих на момент продажу товару річних ставок за фінансові кредити банку, який обслуговує підприємство-продавця.</w:t>
      </w:r>
    </w:p>
    <w:p w14:paraId="5D44D5BE" w14:textId="0A24D162" w:rsidR="00BE4FB7" w:rsidRDefault="006D3670">
      <w:pPr>
        <w:pStyle w:val="a0"/>
        <w:spacing w:after="0" w:line="360" w:lineRule="auto"/>
        <w:ind w:firstLine="709"/>
        <w:jc w:val="both"/>
        <w:rPr>
          <w:color w:val="000000"/>
          <w:sz w:val="28"/>
          <w:szCs w:val="28"/>
        </w:rPr>
      </w:pPr>
      <w:r>
        <w:rPr>
          <w:color w:val="000000"/>
          <w:sz w:val="28"/>
          <w:szCs w:val="28"/>
        </w:rPr>
        <w:t xml:space="preserve">Якщо </w:t>
      </w:r>
      <w:proofErr w:type="gramStart"/>
      <w:r>
        <w:rPr>
          <w:color w:val="000000"/>
          <w:sz w:val="28"/>
          <w:szCs w:val="28"/>
        </w:rPr>
        <w:t>до моменту</w:t>
      </w:r>
      <w:proofErr w:type="gramEnd"/>
      <w:r>
        <w:rPr>
          <w:color w:val="000000"/>
          <w:sz w:val="28"/>
          <w:szCs w:val="28"/>
        </w:rPr>
        <w:t xml:space="preserve"> повного погашення кредитного </w:t>
      </w:r>
      <w:r w:rsidR="002A20D2">
        <w:rPr>
          <w:color w:val="000000"/>
          <w:sz w:val="28"/>
          <w:szCs w:val="28"/>
        </w:rPr>
        <w:t>відносин в сфері господарювання</w:t>
      </w:r>
      <w:r>
        <w:rPr>
          <w:color w:val="000000"/>
          <w:sz w:val="28"/>
          <w:szCs w:val="28"/>
        </w:rPr>
        <w:t xml:space="preserve"> змінюються ставки по банківських кредитах, перерахунок процентів для покупця не провадиться. Таким чином, розрахунок суми процентів, які повинен сплатити покупець, провадиться один раз — </w:t>
      </w:r>
      <w:proofErr w:type="gramStart"/>
      <w:r>
        <w:rPr>
          <w:color w:val="000000"/>
          <w:sz w:val="28"/>
          <w:szCs w:val="28"/>
        </w:rPr>
        <w:t>у момент</w:t>
      </w:r>
      <w:proofErr w:type="gramEnd"/>
      <w:r>
        <w:rPr>
          <w:color w:val="000000"/>
          <w:sz w:val="28"/>
          <w:szCs w:val="28"/>
        </w:rPr>
        <w:t xml:space="preserve"> укладення </w:t>
      </w:r>
      <w:r w:rsidR="002A20D2">
        <w:rPr>
          <w:color w:val="000000"/>
          <w:sz w:val="28"/>
          <w:szCs w:val="28"/>
        </w:rPr>
        <w:t>відносин в сфері господарювання</w:t>
      </w:r>
      <w:r>
        <w:rPr>
          <w:color w:val="000000"/>
          <w:sz w:val="28"/>
          <w:szCs w:val="28"/>
        </w:rPr>
        <w:t xml:space="preserve">, та до повного погашення вартості покупки розмір процентів по кредиту залишається незмінним. Крім фіксованої суми процентів, Правилами торгівлі </w:t>
      </w:r>
      <w:r>
        <w:rPr>
          <w:rStyle w:val="dcom1"/>
          <w:i w:val="0"/>
          <w:iCs w:val="0"/>
          <w:color w:val="000000"/>
          <w:sz w:val="28"/>
          <w:szCs w:val="28"/>
          <w:lang w:val="uk-UA"/>
        </w:rPr>
        <w:t>у розстрочку фізичним особам,</w:t>
      </w:r>
      <w:r>
        <w:rPr>
          <w:color w:val="000000"/>
          <w:sz w:val="28"/>
          <w:szCs w:val="28"/>
        </w:rPr>
        <w:t xml:space="preserve"> передбачено також, що продаж товарів у розстрочку та внесення чергових платежів здійснюються за цінами, що діяли на момент продажу. У разі подальшої зміни цін на товар, проданий у розстрочку, продавець не має права проводити будь-який перерахунок по укладеному </w:t>
      </w:r>
      <w:r w:rsidR="002A20D2">
        <w:rPr>
          <w:color w:val="000000"/>
          <w:sz w:val="28"/>
          <w:szCs w:val="28"/>
        </w:rPr>
        <w:t>відносин в сфері господарювання</w:t>
      </w:r>
      <w:r>
        <w:rPr>
          <w:color w:val="000000"/>
          <w:sz w:val="28"/>
          <w:szCs w:val="28"/>
        </w:rPr>
        <w:t xml:space="preserve">, крім одного випадку. Оскільки покупець користується всіма правами споживача (гарантійні строки обслуговування (ремонту) або гарантійних замін та ін.), то він має право повернути неякісні товари, отримати за них грошову компенсацію або обміняти </w:t>
      </w:r>
      <w:r>
        <w:rPr>
          <w:color w:val="000000"/>
          <w:sz w:val="28"/>
          <w:szCs w:val="28"/>
        </w:rPr>
        <w:lastRenderedPageBreak/>
        <w:t xml:space="preserve">неякісні товари на аналогічні тієї ж або іншої моделі. Тільки у разі заміни товарів неналежної якості на якісні товари іншої моделі перерахунок вартості здійснюється виходячи з цін, що діють на момент обміну </w:t>
      </w:r>
      <w:r>
        <w:rPr>
          <w:rStyle w:val="dcom1"/>
          <w:i w:val="0"/>
          <w:iCs w:val="0"/>
          <w:color w:val="000000"/>
          <w:sz w:val="28"/>
          <w:szCs w:val="28"/>
          <w:lang w:val="uk-UA"/>
        </w:rPr>
        <w:t>[19].</w:t>
      </w:r>
    </w:p>
    <w:p w14:paraId="2FE1F970" w14:textId="10981743" w:rsidR="00BE4FB7" w:rsidRDefault="006D3670" w:rsidP="00C06D44">
      <w:pPr>
        <w:pStyle w:val="a0"/>
        <w:spacing w:after="0" w:line="360" w:lineRule="auto"/>
        <w:ind w:firstLine="709"/>
        <w:jc w:val="both"/>
        <w:rPr>
          <w:color w:val="000000"/>
          <w:sz w:val="28"/>
          <w:szCs w:val="28"/>
        </w:rPr>
      </w:pPr>
      <w:r>
        <w:rPr>
          <w:color w:val="000000"/>
          <w:sz w:val="28"/>
          <w:szCs w:val="28"/>
        </w:rPr>
        <w:t xml:space="preserve">Відповідно до норм статті 701 ЦК України сторони можуть укласти договір купівлі-продажу з умовою про прийняття покупцем товару у строк, встановлений договором, і протягом цього строку товар не може бути проданий продавцем іншому покупцеві. Якщо покупець не з'явився або не вчинив інших необхідних дій для прийняття товару у встановлений строк, вважається, що покупець відмовився від </w:t>
      </w:r>
      <w:r w:rsidR="002A20D2">
        <w:rPr>
          <w:color w:val="000000"/>
          <w:sz w:val="28"/>
          <w:szCs w:val="28"/>
        </w:rPr>
        <w:t>відносин в сфері господарювання</w:t>
      </w:r>
      <w:r>
        <w:rPr>
          <w:color w:val="000000"/>
          <w:sz w:val="28"/>
          <w:szCs w:val="28"/>
        </w:rPr>
        <w:t xml:space="preserve">, якщо інше не встановлено договором </w:t>
      </w:r>
      <w:r>
        <w:rPr>
          <w:rStyle w:val="dcom1"/>
          <w:i w:val="0"/>
          <w:iCs w:val="0"/>
          <w:color w:val="000000"/>
          <w:sz w:val="28"/>
          <w:szCs w:val="28"/>
          <w:lang w:val="uk-UA"/>
        </w:rPr>
        <w:t>[4].</w:t>
      </w:r>
    </w:p>
    <w:p w14:paraId="35C11E83" w14:textId="77777777" w:rsidR="00C06D44" w:rsidRDefault="00C06D44" w:rsidP="00C06D44">
      <w:pPr>
        <w:pStyle w:val="a0"/>
        <w:spacing w:after="0" w:line="360" w:lineRule="auto"/>
        <w:ind w:firstLine="709"/>
        <w:jc w:val="both"/>
        <w:rPr>
          <w:color w:val="000000"/>
          <w:sz w:val="28"/>
          <w:szCs w:val="28"/>
        </w:rPr>
      </w:pPr>
    </w:p>
    <w:p w14:paraId="0B2B070C" w14:textId="77777777" w:rsidR="00BE4FB7" w:rsidRDefault="006D3670">
      <w:pPr>
        <w:pStyle w:val="a0"/>
        <w:numPr>
          <w:ilvl w:val="1"/>
          <w:numId w:val="6"/>
        </w:numPr>
        <w:tabs>
          <w:tab w:val="left" w:pos="480"/>
        </w:tabs>
        <w:spacing w:after="0"/>
        <w:ind w:left="0" w:firstLine="709"/>
        <w:rPr>
          <w:color w:val="000000"/>
          <w:sz w:val="28"/>
          <w:szCs w:val="28"/>
        </w:rPr>
      </w:pPr>
      <w:r>
        <w:rPr>
          <w:b/>
          <w:bCs/>
          <w:color w:val="000000"/>
          <w:sz w:val="28"/>
          <w:szCs w:val="28"/>
        </w:rPr>
        <w:t>. Права та обов'язки сторін</w:t>
      </w:r>
    </w:p>
    <w:p w14:paraId="0CBA042C" w14:textId="77777777" w:rsidR="00BE4FB7" w:rsidRDefault="00BE4FB7">
      <w:pPr>
        <w:pStyle w:val="a0"/>
        <w:spacing w:after="0"/>
        <w:ind w:firstLine="709"/>
        <w:rPr>
          <w:color w:val="000000"/>
          <w:sz w:val="28"/>
          <w:szCs w:val="28"/>
        </w:rPr>
      </w:pPr>
    </w:p>
    <w:p w14:paraId="573EB0EC" w14:textId="25B2DF8F" w:rsidR="00BE4FB7" w:rsidRDefault="006D3670">
      <w:pPr>
        <w:pStyle w:val="a0"/>
        <w:spacing w:after="0" w:line="360" w:lineRule="auto"/>
        <w:ind w:firstLine="709"/>
        <w:jc w:val="both"/>
        <w:rPr>
          <w:color w:val="000000"/>
          <w:sz w:val="28"/>
          <w:szCs w:val="28"/>
        </w:rPr>
      </w:pPr>
      <w:r>
        <w:rPr>
          <w:color w:val="000000"/>
          <w:sz w:val="28"/>
          <w:szCs w:val="28"/>
        </w:rPr>
        <w:t xml:space="preserve">Для належного виконання </w:t>
      </w:r>
      <w:r w:rsidR="002A20D2">
        <w:rPr>
          <w:color w:val="000000"/>
          <w:sz w:val="28"/>
          <w:szCs w:val="28"/>
        </w:rPr>
        <w:t>відносин в сфері господарювання</w:t>
      </w:r>
      <w:r>
        <w:rPr>
          <w:color w:val="000000"/>
          <w:sz w:val="28"/>
          <w:szCs w:val="28"/>
        </w:rPr>
        <w:t xml:space="preserve"> сторони мають свої права та обов'язки.</w:t>
      </w:r>
    </w:p>
    <w:p w14:paraId="1B163CA1" w14:textId="1E5E2D45" w:rsidR="00BE4FB7" w:rsidRDefault="006D3670">
      <w:pPr>
        <w:pStyle w:val="a0"/>
        <w:spacing w:after="0" w:line="360" w:lineRule="auto"/>
        <w:ind w:firstLine="709"/>
        <w:jc w:val="both"/>
        <w:rPr>
          <w:color w:val="000000"/>
          <w:sz w:val="28"/>
          <w:szCs w:val="28"/>
        </w:rPr>
      </w:pPr>
      <w:r>
        <w:rPr>
          <w:color w:val="000000"/>
          <w:sz w:val="28"/>
          <w:szCs w:val="28"/>
        </w:rPr>
        <w:t xml:space="preserve">Відповідно до норм статті 706 ЦК України покупець зобов'язаний оплатити товар за ціною, оголошеною продавцем </w:t>
      </w:r>
      <w:proofErr w:type="gramStart"/>
      <w:r>
        <w:rPr>
          <w:color w:val="000000"/>
          <w:sz w:val="28"/>
          <w:szCs w:val="28"/>
        </w:rPr>
        <w:t>у момент</w:t>
      </w:r>
      <w:proofErr w:type="gramEnd"/>
      <w:r>
        <w:rPr>
          <w:color w:val="000000"/>
          <w:sz w:val="28"/>
          <w:szCs w:val="28"/>
        </w:rPr>
        <w:t xml:space="preserve"> укладення </w:t>
      </w:r>
      <w:r w:rsidR="002A20D2">
        <w:rPr>
          <w:color w:val="000000"/>
          <w:sz w:val="28"/>
          <w:szCs w:val="28"/>
        </w:rPr>
        <w:t>відносин в сфері господарювання</w:t>
      </w:r>
      <w:r>
        <w:rPr>
          <w:color w:val="000000"/>
          <w:sz w:val="28"/>
          <w:szCs w:val="28"/>
        </w:rPr>
        <w:t xml:space="preserve">, якщо інше не встановлено законом або не випливає із суті зобов'язання. Якщо договором встановлено попередню оплату товару (стаття 693 цього Кодексу), прострочення покупцем оплати товару є відмовою покупця від </w:t>
      </w:r>
      <w:r w:rsidR="002A20D2">
        <w:rPr>
          <w:color w:val="000000"/>
          <w:sz w:val="28"/>
          <w:szCs w:val="28"/>
        </w:rPr>
        <w:t>відносин в сфері господарювання</w:t>
      </w:r>
      <w:r>
        <w:rPr>
          <w:color w:val="000000"/>
          <w:sz w:val="28"/>
          <w:szCs w:val="28"/>
        </w:rPr>
        <w:t xml:space="preserve">, якщо інше не встановлено договором. До </w:t>
      </w:r>
      <w:r w:rsidR="002A20D2">
        <w:rPr>
          <w:color w:val="000000"/>
          <w:sz w:val="28"/>
          <w:szCs w:val="28"/>
        </w:rPr>
        <w:t>господарювання</w:t>
      </w:r>
      <w:r>
        <w:rPr>
          <w:color w:val="000000"/>
          <w:sz w:val="28"/>
          <w:szCs w:val="28"/>
        </w:rPr>
        <w:t xml:space="preserve"> товару в кредит, у тому числі з розстроченням платежу, не застосовуються положення абзацу першого частини п'ятої статті 694 Цивільного кодексу </w:t>
      </w:r>
      <w:r>
        <w:rPr>
          <w:rStyle w:val="dcom1"/>
          <w:i w:val="0"/>
          <w:iCs w:val="0"/>
          <w:color w:val="000000"/>
          <w:sz w:val="28"/>
          <w:szCs w:val="28"/>
          <w:lang w:val="uk-UA"/>
        </w:rPr>
        <w:t>[4].</w:t>
      </w:r>
      <w:r>
        <w:rPr>
          <w:color w:val="000000"/>
          <w:sz w:val="28"/>
          <w:szCs w:val="28"/>
        </w:rPr>
        <w:t xml:space="preserve">   Покупець має право повністю оплатити товар у будь-який час </w:t>
      </w:r>
      <w:proofErr w:type="gramStart"/>
      <w:r>
        <w:rPr>
          <w:color w:val="000000"/>
          <w:sz w:val="28"/>
          <w:szCs w:val="28"/>
        </w:rPr>
        <w:t>у межах</w:t>
      </w:r>
      <w:proofErr w:type="gramEnd"/>
      <w:r>
        <w:rPr>
          <w:color w:val="000000"/>
          <w:sz w:val="28"/>
          <w:szCs w:val="28"/>
        </w:rPr>
        <w:t xml:space="preserve"> встановленого договором періоду розстрочення його оплати. </w:t>
      </w:r>
    </w:p>
    <w:p w14:paraId="3F20BFBC"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Згідно з п. 1 ст. 18 Закону України "Про захист прав споживачів", споживач має право на одержання необхідної, доступної, достовірної та своєчасної інформації про товари (роботи, послуги), що забезпечує можливість їх свідомого і компетентного вибору. Інформація повинна бути надана споживачеві до </w:t>
      </w:r>
      <w:r>
        <w:rPr>
          <w:color w:val="000000"/>
          <w:sz w:val="28"/>
          <w:szCs w:val="28"/>
        </w:rPr>
        <w:lastRenderedPageBreak/>
        <w:t xml:space="preserve">придбання ним товару чи замовлення роботи (послуги). Серед складових інформації про товари важливе місце займають відомості про ціну </w:t>
      </w:r>
      <w:r>
        <w:rPr>
          <w:rStyle w:val="dcom1"/>
          <w:i w:val="0"/>
          <w:iCs w:val="0"/>
          <w:color w:val="000000"/>
          <w:sz w:val="28"/>
          <w:szCs w:val="28"/>
          <w:lang w:val="uk-UA"/>
        </w:rPr>
        <w:t>[7].</w:t>
      </w:r>
      <w:r>
        <w:rPr>
          <w:color w:val="000000"/>
          <w:sz w:val="28"/>
          <w:szCs w:val="28"/>
        </w:rPr>
        <w:t xml:space="preserve">  </w:t>
      </w:r>
    </w:p>
    <w:p w14:paraId="68AAD317" w14:textId="77777777" w:rsidR="00BE79D9" w:rsidRDefault="00BE79D9" w:rsidP="00BE79D9">
      <w:pPr>
        <w:pStyle w:val="a0"/>
        <w:spacing w:after="0" w:line="360" w:lineRule="auto"/>
        <w:ind w:firstLine="709"/>
        <w:jc w:val="both"/>
        <w:rPr>
          <w:color w:val="000000"/>
          <w:sz w:val="28"/>
          <w:szCs w:val="28"/>
        </w:rPr>
      </w:pPr>
      <w:r>
        <w:rPr>
          <w:color w:val="000000"/>
          <w:sz w:val="28"/>
          <w:szCs w:val="28"/>
        </w:rPr>
        <w:t>Роздрібні ціни на товари народного споживання — це ціни на товари невиробничого споживання, за якими їх продають незалежно від форми розрахунків безпосередньо громадянам та іншим кінцевим споживачам для їх особистого некомерційного використання.  Документами, що підтверджують ціни на товари, є ярлики цін (цінники) на зразках товарів або покажчики цін в підприємствах роздрібної торгівлі. Роздрібні ціни фіксуються суб'єктом господарювання у реєстрі роздрібних цін, де зазначається: назва товару, артикул, марка, тип, оптова відпускна ціна (ціна постачальника) з посиланням на документ, що її засвідчує, розмір торговельної надбавки, встановлена роздрібна ціна. Усі засоби інформування про ціни на товари виготовляються друкарським або іншим способом і повинні бути оформлені чітко, естетично (чорнилом, пастою, штемпельною фарбою (штампом) та ін.) відповідно до чинного законодавства про мови. Забороняється позначення цін олівцем.</w:t>
      </w:r>
    </w:p>
    <w:p w14:paraId="7C70FB6F" w14:textId="77777777" w:rsidR="00BE79D9" w:rsidRDefault="00BE79D9" w:rsidP="00BE79D9">
      <w:pPr>
        <w:pStyle w:val="a0"/>
        <w:spacing w:after="0" w:line="360" w:lineRule="auto"/>
        <w:ind w:firstLine="709"/>
        <w:jc w:val="both"/>
        <w:rPr>
          <w:color w:val="000000"/>
          <w:sz w:val="28"/>
          <w:szCs w:val="28"/>
        </w:rPr>
      </w:pPr>
      <w:r>
        <w:rPr>
          <w:color w:val="000000"/>
          <w:sz w:val="28"/>
          <w:szCs w:val="28"/>
        </w:rPr>
        <w:t xml:space="preserve">Спосіб позначення роздрібних цін на конкретні товари (штамп, чорнило, паста, маркування етикетпістолетом та ін.) визначається керівником суб'єкта господарювання. Данною статтею встановлено також спеціальні правила щодо внесення попередньої оплати за товар, а саме: невнесення покупцем попередньої оплати за товар у строк, установлений договором, а якщо він не визначений у договорі, — то в </w:t>
      </w:r>
      <w:proofErr w:type="gramStart"/>
      <w:r>
        <w:rPr>
          <w:color w:val="000000"/>
          <w:sz w:val="28"/>
          <w:szCs w:val="28"/>
        </w:rPr>
        <w:t>строк</w:t>
      </w:r>
      <w:r>
        <w:rPr>
          <w:color w:val="000000"/>
          <w:sz w:val="28"/>
          <w:szCs w:val="28"/>
          <w:lang w:val="uk-UA"/>
        </w:rPr>
        <w:t xml:space="preserve"> </w:t>
      </w:r>
      <w:r>
        <w:rPr>
          <w:color w:val="000000"/>
          <w:sz w:val="28"/>
          <w:szCs w:val="28"/>
        </w:rPr>
        <w:t>,</w:t>
      </w:r>
      <w:proofErr w:type="gramEnd"/>
      <w:r>
        <w:rPr>
          <w:color w:val="000000"/>
          <w:sz w:val="28"/>
          <w:szCs w:val="28"/>
        </w:rPr>
        <w:t xml:space="preserve"> передбачений 530 ЦК України, вважається відмовленням покупця від виконання відносин в сфері господарювання. Якщо товар проданий </w:t>
      </w:r>
      <w:proofErr w:type="gramStart"/>
      <w:r>
        <w:rPr>
          <w:color w:val="000000"/>
          <w:sz w:val="28"/>
          <w:szCs w:val="28"/>
        </w:rPr>
        <w:t>у кредит</w:t>
      </w:r>
      <w:proofErr w:type="gramEnd"/>
      <w:r>
        <w:rPr>
          <w:color w:val="000000"/>
          <w:sz w:val="28"/>
          <w:szCs w:val="28"/>
        </w:rPr>
        <w:t xml:space="preserve"> чи з розстрочкою оплати, то на суму (черговий платіж), не внесену у встановлений строк, відсотки не нараховуються </w:t>
      </w:r>
      <w:r>
        <w:rPr>
          <w:rStyle w:val="dcom1"/>
          <w:i w:val="0"/>
          <w:iCs w:val="0"/>
          <w:color w:val="000000"/>
          <w:sz w:val="28"/>
          <w:szCs w:val="28"/>
          <w:lang w:val="uk-UA"/>
        </w:rPr>
        <w:t>[4].</w:t>
      </w:r>
      <w:r>
        <w:rPr>
          <w:color w:val="000000"/>
          <w:sz w:val="28"/>
          <w:szCs w:val="28"/>
        </w:rPr>
        <w:t xml:space="preserve">  </w:t>
      </w:r>
    </w:p>
    <w:p w14:paraId="71C32965" w14:textId="66056765" w:rsidR="00BE4FB7" w:rsidRDefault="006D3670">
      <w:pPr>
        <w:pStyle w:val="a0"/>
        <w:spacing w:after="0" w:line="360" w:lineRule="auto"/>
        <w:ind w:firstLine="709"/>
        <w:jc w:val="both"/>
        <w:rPr>
          <w:color w:val="000000"/>
          <w:sz w:val="28"/>
          <w:szCs w:val="28"/>
        </w:rPr>
      </w:pPr>
      <w:r>
        <w:rPr>
          <w:color w:val="000000"/>
          <w:sz w:val="28"/>
          <w:szCs w:val="28"/>
        </w:rPr>
        <w:t xml:space="preserve">В статті 700 ЦК України зазнається, що продавець зобов'язаний надати покупцеві необхідну і достовірну інформацію про товар, що пропонується до </w:t>
      </w:r>
      <w:proofErr w:type="gramStart"/>
      <w:r>
        <w:rPr>
          <w:color w:val="000000"/>
          <w:sz w:val="28"/>
          <w:szCs w:val="28"/>
        </w:rPr>
        <w:t>продажу</w:t>
      </w:r>
      <w:r w:rsidR="00E558FD">
        <w:rPr>
          <w:color w:val="000000"/>
          <w:sz w:val="28"/>
          <w:szCs w:val="28"/>
          <w:lang w:val="uk-UA"/>
        </w:rPr>
        <w:t xml:space="preserve"> </w:t>
      </w:r>
      <w:r w:rsidR="00E558FD">
        <w:rPr>
          <w:color w:val="000000"/>
          <w:sz w:val="28"/>
          <w:szCs w:val="28"/>
        </w:rPr>
        <w:t>.</w:t>
      </w:r>
      <w:proofErr w:type="gramEnd"/>
      <w:r w:rsidR="00E558FD">
        <w:rPr>
          <w:color w:val="000000"/>
          <w:sz w:val="28"/>
          <w:szCs w:val="28"/>
        </w:rPr>
        <w:t xml:space="preserve"> </w:t>
      </w:r>
      <w:r>
        <w:rPr>
          <w:color w:val="000000"/>
          <w:sz w:val="28"/>
          <w:szCs w:val="28"/>
        </w:rPr>
        <w:t xml:space="preserve">Інформація має відповідати вимогам закону та правилам роздрібної торгівлі щодо її змісту і способів надання. Покупець має право до укладення </w:t>
      </w:r>
      <w:r w:rsidR="002A20D2">
        <w:rPr>
          <w:color w:val="000000"/>
          <w:sz w:val="28"/>
          <w:szCs w:val="28"/>
        </w:rPr>
        <w:t>відносин в сфері господарювання</w:t>
      </w:r>
      <w:r>
        <w:rPr>
          <w:color w:val="000000"/>
          <w:sz w:val="28"/>
          <w:szCs w:val="28"/>
        </w:rPr>
        <w:t xml:space="preserve"> купівлі-продажу оглянути товар, вимагати </w:t>
      </w:r>
      <w:r>
        <w:rPr>
          <w:color w:val="000000"/>
          <w:sz w:val="28"/>
          <w:szCs w:val="28"/>
        </w:rPr>
        <w:lastRenderedPageBreak/>
        <w:t xml:space="preserve">проведення в його присутності перевірки властивостей товару або демонстрації користування товаром, якщо це не виключено характером товару і не суперечить правилам роздрібної торгівлі. Якщо покупцеві не надано можливості негайно одержати повну і достовірну інформацію про товар у місці його продажу, він має право вимагати відшкодування збитків, завданих необгрунтованим ухиленням від укладення </w:t>
      </w:r>
      <w:r w:rsidR="002A20D2">
        <w:rPr>
          <w:color w:val="000000"/>
          <w:sz w:val="28"/>
          <w:szCs w:val="28"/>
        </w:rPr>
        <w:t>відносин в сфері господарювання</w:t>
      </w:r>
      <w:r>
        <w:rPr>
          <w:color w:val="000000"/>
          <w:sz w:val="28"/>
          <w:szCs w:val="28"/>
        </w:rPr>
        <w:t xml:space="preserve">, а якщо договір укладено, — в розумний строк відмовитися від </w:t>
      </w:r>
      <w:r w:rsidR="002A20D2">
        <w:rPr>
          <w:color w:val="000000"/>
          <w:sz w:val="28"/>
          <w:szCs w:val="28"/>
        </w:rPr>
        <w:t>відносин в сфері господарювання</w:t>
      </w:r>
      <w:r>
        <w:rPr>
          <w:color w:val="000000"/>
          <w:sz w:val="28"/>
          <w:szCs w:val="28"/>
        </w:rPr>
        <w:t xml:space="preserve">, вимагати повернення сплаченої за товар грошової суми і відшкодування збитків, а також моральної шкоди </w:t>
      </w:r>
      <w:r>
        <w:rPr>
          <w:rStyle w:val="dcom1"/>
          <w:i w:val="0"/>
          <w:iCs w:val="0"/>
          <w:color w:val="000000"/>
          <w:sz w:val="28"/>
          <w:szCs w:val="28"/>
          <w:lang w:val="uk-UA"/>
        </w:rPr>
        <w:t>[4].</w:t>
      </w:r>
      <w:r>
        <w:rPr>
          <w:color w:val="000000"/>
          <w:sz w:val="28"/>
          <w:szCs w:val="28"/>
        </w:rPr>
        <w:t xml:space="preserve">  </w:t>
      </w:r>
    </w:p>
    <w:p w14:paraId="06BF84D2" w14:textId="77777777" w:rsidR="00BE79D9" w:rsidRDefault="00BE79D9" w:rsidP="00BE79D9">
      <w:pPr>
        <w:pStyle w:val="a0"/>
        <w:spacing w:after="0" w:line="360" w:lineRule="auto"/>
        <w:ind w:firstLine="709"/>
        <w:jc w:val="both"/>
        <w:rPr>
          <w:color w:val="000000"/>
          <w:sz w:val="28"/>
          <w:szCs w:val="28"/>
        </w:rPr>
      </w:pPr>
      <w:r>
        <w:rPr>
          <w:color w:val="000000"/>
          <w:sz w:val="28"/>
          <w:szCs w:val="28"/>
        </w:rPr>
        <w:t xml:space="preserve">Продавець, який не надав покупцеві можливості одержати повну і достовірну інформацію про товар, несе відповідальність за недоліки товару, які виникли після передання його покупцеві, якщо покупець доведе, що вони виникли у зв'язку з відсутністю у нього такої інформації. Частина 1 статті покладає на продавця обов'язок надати покупцю інформацію про товар, пропонований до </w:t>
      </w:r>
      <w:proofErr w:type="gramStart"/>
      <w:r>
        <w:rPr>
          <w:color w:val="000000"/>
          <w:sz w:val="28"/>
          <w:szCs w:val="28"/>
        </w:rPr>
        <w:t>продажу</w:t>
      </w:r>
      <w:r>
        <w:rPr>
          <w:color w:val="000000"/>
          <w:sz w:val="28"/>
          <w:szCs w:val="28"/>
          <w:lang w:val="uk-UA"/>
        </w:rPr>
        <w:t xml:space="preserve"> </w:t>
      </w:r>
      <w:r>
        <w:rPr>
          <w:color w:val="000000"/>
          <w:sz w:val="28"/>
          <w:szCs w:val="28"/>
        </w:rPr>
        <w:t>,</w:t>
      </w:r>
      <w:proofErr w:type="gramEnd"/>
      <w:r>
        <w:rPr>
          <w:color w:val="000000"/>
          <w:sz w:val="28"/>
          <w:szCs w:val="28"/>
        </w:rPr>
        <w:t xml:space="preserve"> і визначає вимоги до цієї інформації — вона повинна бути необхідною і достовірною. Під необхідною інформацією розуміється її повнота. Продавець повинний надати інформацію в такому обсязі, щоб у покупця склалося чітке уявлення про властивості товару, правила користування ним, збереження і т. </w:t>
      </w:r>
      <w:proofErr w:type="gramStart"/>
      <w:r>
        <w:rPr>
          <w:color w:val="000000"/>
          <w:sz w:val="28"/>
          <w:szCs w:val="28"/>
        </w:rPr>
        <w:t>ін.,</w:t>
      </w:r>
      <w:proofErr w:type="gramEnd"/>
      <w:r>
        <w:rPr>
          <w:color w:val="000000"/>
          <w:sz w:val="28"/>
          <w:szCs w:val="28"/>
        </w:rPr>
        <w:t xml:space="preserve"> і він на підставі цих відомостей міг вибрати необхідний йому товар. При розгляді спорів, пов'язаних із наданням недостатньо повної інформації про товар, суд повинен виходити з припущення про відсутність у покупця спеціальних пізнань про властивості і характеристики цього товару </w:t>
      </w:r>
      <w:r>
        <w:rPr>
          <w:rStyle w:val="dcom1"/>
          <w:i w:val="0"/>
          <w:iCs w:val="0"/>
          <w:color w:val="000000"/>
          <w:sz w:val="28"/>
          <w:szCs w:val="28"/>
          <w:lang w:val="uk-UA"/>
        </w:rPr>
        <w:t>[4].</w:t>
      </w:r>
      <w:r>
        <w:rPr>
          <w:color w:val="000000"/>
          <w:sz w:val="28"/>
          <w:szCs w:val="28"/>
        </w:rPr>
        <w:t xml:space="preserve">  </w:t>
      </w:r>
    </w:p>
    <w:p w14:paraId="1E4A4115" w14:textId="3C5DBD51" w:rsidR="00BE4FB7" w:rsidRDefault="006D3670">
      <w:pPr>
        <w:pStyle w:val="a0"/>
        <w:spacing w:after="0" w:line="360" w:lineRule="auto"/>
        <w:ind w:firstLine="709"/>
        <w:jc w:val="both"/>
        <w:rPr>
          <w:color w:val="000000"/>
          <w:sz w:val="28"/>
          <w:szCs w:val="28"/>
        </w:rPr>
      </w:pPr>
      <w:r>
        <w:rPr>
          <w:color w:val="000000"/>
          <w:sz w:val="28"/>
          <w:szCs w:val="28"/>
        </w:rPr>
        <w:t xml:space="preserve">Відповідно до ст. 18 Закону "Про захист прав споживачів", продавець, виробник, виконавець зобов'язані своєчасно надавати споживачеві необхідну достовірну інформацію про товар (роботи, послуги) у доступній наочній формі, яка б забезпечувала можливість компетентного вибору. Надання інформації у технічній документації, на етикетці тощо іноземною мовою </w:t>
      </w:r>
      <w:proofErr w:type="gramStart"/>
      <w:r>
        <w:rPr>
          <w:color w:val="000000"/>
          <w:sz w:val="28"/>
          <w:szCs w:val="28"/>
        </w:rPr>
        <w:t>без перекладу</w:t>
      </w:r>
      <w:proofErr w:type="gramEnd"/>
      <w:r>
        <w:rPr>
          <w:color w:val="000000"/>
          <w:sz w:val="28"/>
          <w:szCs w:val="28"/>
        </w:rPr>
        <w:t xml:space="preserve"> в зазначеному вище обсязі слід розцінювати як відсутність необхідної інформації. Достовірність інформації — це відповідність дійсності відомостей про товар. </w:t>
      </w:r>
      <w:r>
        <w:rPr>
          <w:color w:val="000000"/>
          <w:sz w:val="28"/>
          <w:szCs w:val="28"/>
        </w:rPr>
        <w:lastRenderedPageBreak/>
        <w:t xml:space="preserve">Інформація повинна надаватися покупцю при укладенні </w:t>
      </w:r>
      <w:r w:rsidR="002A20D2">
        <w:rPr>
          <w:color w:val="000000"/>
          <w:sz w:val="28"/>
          <w:szCs w:val="28"/>
        </w:rPr>
        <w:t>відносин в сфері господарювання</w:t>
      </w:r>
      <w:r>
        <w:rPr>
          <w:color w:val="000000"/>
          <w:sz w:val="28"/>
          <w:szCs w:val="28"/>
        </w:rPr>
        <w:t xml:space="preserve"> або, за його вимогою, до цього моменту. Вимоги до змісту інформації про товар і способи її надання визначаються законом, іншими правовими актами і звичайно встановленими в роздрібній торгівлі правилами </w:t>
      </w:r>
      <w:r>
        <w:rPr>
          <w:rStyle w:val="dcom1"/>
          <w:i w:val="0"/>
          <w:iCs w:val="0"/>
          <w:color w:val="000000"/>
          <w:sz w:val="28"/>
          <w:szCs w:val="28"/>
          <w:lang w:val="uk-UA"/>
        </w:rPr>
        <w:t>[7].</w:t>
      </w:r>
      <w:r>
        <w:rPr>
          <w:color w:val="000000"/>
          <w:sz w:val="28"/>
          <w:szCs w:val="28"/>
        </w:rPr>
        <w:t xml:space="preserve">   </w:t>
      </w:r>
    </w:p>
    <w:p w14:paraId="42E0C6AD" w14:textId="77777777" w:rsidR="00BE79D9" w:rsidRPr="00BE79D9" w:rsidRDefault="00BE79D9" w:rsidP="00BE79D9">
      <w:pPr>
        <w:pStyle w:val="a0"/>
        <w:spacing w:after="0" w:line="360" w:lineRule="auto"/>
        <w:ind w:firstLine="709"/>
        <w:jc w:val="both"/>
        <w:rPr>
          <w:color w:val="000000"/>
          <w:sz w:val="28"/>
          <w:szCs w:val="28"/>
          <w:lang w:val="uk-UA"/>
        </w:rPr>
      </w:pPr>
      <w:r>
        <w:rPr>
          <w:color w:val="000000"/>
          <w:sz w:val="28"/>
          <w:szCs w:val="28"/>
        </w:rPr>
        <w:t>Згідно зі ст. 18 Закону "Про захист прав споживачів" інформація про товари (роботи, послуги) повинна містити: назву товару; зазначення нормативних документів, вимогам яких повинні відповідати вітчизняні товари; дані про основні властивості товарів, а щодо продуктів харчування — про склад (включаючи перелік використаної у процесі їх виготовлення сировини, в тому числі харчових добавок), номінальну кількість (масу, об'єм тощо), харчову та енергетичну цінність, умови використання та застереження щодо вживання їх окремими категоріями споживачів, а також іншу інформацію, що поширюється на конкретний продукт; відомості про вміст шкідливих для здоров'я речовин порівняно з вимогами нормативно-правових актів та нормативних документів і протипоказання щодо застосування; позначку про застосування генної інженерії під час виготовлення товарів; дані про ціну (тариф), умови та правила придбання товарів; дату виготовлення; відомості про умови зберігання; гарантійні зобов'язання виробника; правила та умови ефективного і безпечного використання товарів; термін придатності (служби) товарів, відомості про необхідні дії споживача після його закінчення, а також про можливі наслідки в разі невиконання цих дій; найменування та адресу виробника (продавця) і підприємства, яке здійснює його функції щодо прийняття претензій від споживача, а також проводить ремонт і технічне обслуговування. Стосовно товарів (робіт, послуг), які підлягають обов'язковій сертифікації, споживачеві повинна надаватись інформація про їх сертифікацію</w:t>
      </w:r>
      <w:r>
        <w:rPr>
          <w:color w:val="000000"/>
          <w:sz w:val="28"/>
          <w:szCs w:val="28"/>
          <w:lang w:val="uk-UA"/>
        </w:rPr>
        <w:t xml:space="preserve"> </w:t>
      </w:r>
      <w:r>
        <w:rPr>
          <w:rStyle w:val="dcom1"/>
          <w:i w:val="0"/>
          <w:iCs w:val="0"/>
          <w:color w:val="000000"/>
          <w:sz w:val="28"/>
          <w:szCs w:val="28"/>
          <w:lang w:val="uk-UA"/>
        </w:rPr>
        <w:t>[7].</w:t>
      </w:r>
      <w:r w:rsidRPr="00BE79D9">
        <w:rPr>
          <w:color w:val="000000"/>
          <w:sz w:val="28"/>
          <w:szCs w:val="28"/>
          <w:lang w:val="uk-UA"/>
        </w:rPr>
        <w:t xml:space="preserve">  </w:t>
      </w:r>
    </w:p>
    <w:p w14:paraId="63B756F4" w14:textId="5E2964F6" w:rsidR="00BE4FB7" w:rsidRDefault="006D3670">
      <w:pPr>
        <w:pStyle w:val="a0"/>
        <w:spacing w:after="0" w:line="360" w:lineRule="auto"/>
        <w:ind w:firstLine="709"/>
        <w:jc w:val="both"/>
        <w:rPr>
          <w:color w:val="000000"/>
          <w:sz w:val="28"/>
          <w:szCs w:val="28"/>
        </w:rPr>
      </w:pPr>
      <w:r w:rsidRPr="00BE79D9">
        <w:rPr>
          <w:color w:val="000000"/>
          <w:sz w:val="28"/>
          <w:szCs w:val="28"/>
          <w:lang w:val="uk-UA"/>
        </w:rPr>
        <w:t xml:space="preserve">Покупець має право відповідно до статті 707 ЦК України протягом чотирнадцяти днів з моменту передання йому непродовольчого товару неналежної якості, якщо триваліший строк не оголошений продавцем, обиіняти його у місці купівлі або інших місцях, оголошених продавцем, на аналогічний </w:t>
      </w:r>
      <w:r w:rsidRPr="00BE79D9">
        <w:rPr>
          <w:color w:val="000000"/>
          <w:sz w:val="28"/>
          <w:szCs w:val="28"/>
          <w:lang w:val="uk-UA"/>
        </w:rPr>
        <w:lastRenderedPageBreak/>
        <w:t xml:space="preserve">товар інших розміру, форми, габариту, фасону, комплектації тощо. </w:t>
      </w:r>
      <w:r>
        <w:rPr>
          <w:color w:val="000000"/>
          <w:sz w:val="28"/>
          <w:szCs w:val="28"/>
        </w:rPr>
        <w:t xml:space="preserve">У разі виявлення різниці в ціні покупець проводить необхідний перерахунок з продавцем. Якщо у продавця немає необхідного для обміну товару, покупець має право повернути придбаний товар продавцеві та одержати сплачену за нього грошову суму. Вимога покупця про обмін або повернення товару підлягає задоволенню, якщо товар не був у споживанні, збережено його товарний вид, споживчі властивості та за наявності доказів придбання товару у цього продавця. Перелік товарів, які не підлягають обміну або поверненню на підставах, передбачених цією статтею, встановлюється нормативно-правовими актами </w:t>
      </w:r>
      <w:r>
        <w:rPr>
          <w:rStyle w:val="dcom1"/>
          <w:i w:val="0"/>
          <w:iCs w:val="0"/>
          <w:color w:val="000000"/>
          <w:sz w:val="28"/>
          <w:szCs w:val="28"/>
          <w:lang w:val="uk-UA"/>
        </w:rPr>
        <w:t>[4].</w:t>
      </w:r>
      <w:r>
        <w:rPr>
          <w:color w:val="000000"/>
          <w:sz w:val="28"/>
          <w:szCs w:val="28"/>
        </w:rPr>
        <w:t xml:space="preserve">  </w:t>
      </w:r>
    </w:p>
    <w:p w14:paraId="68601270" w14:textId="77777777" w:rsidR="00BE79D9" w:rsidRDefault="00BE79D9" w:rsidP="00BE79D9">
      <w:pPr>
        <w:pStyle w:val="a0"/>
        <w:spacing w:after="0" w:line="360" w:lineRule="auto"/>
        <w:ind w:firstLine="709"/>
        <w:jc w:val="both"/>
        <w:rPr>
          <w:color w:val="000000"/>
          <w:sz w:val="28"/>
          <w:szCs w:val="28"/>
        </w:rPr>
      </w:pPr>
      <w:r>
        <w:rPr>
          <w:color w:val="000000"/>
          <w:sz w:val="28"/>
          <w:szCs w:val="28"/>
        </w:rPr>
        <w:t xml:space="preserve">За змістом статті та її розглядом можна дійти висновку про те, що допущено технічну помилку — замість слів "неналежної" необхідно читати "належної". Права покупця у разі продажу йому товару неналежної якості передбачені ст. 708 ЦК України. У статті мова йде </w:t>
      </w:r>
      <w:proofErr w:type="gramStart"/>
      <w:r>
        <w:rPr>
          <w:color w:val="000000"/>
          <w:sz w:val="28"/>
          <w:szCs w:val="28"/>
        </w:rPr>
        <w:t>про продаж</w:t>
      </w:r>
      <w:proofErr w:type="gramEnd"/>
      <w:r>
        <w:rPr>
          <w:color w:val="000000"/>
          <w:sz w:val="28"/>
          <w:szCs w:val="28"/>
        </w:rPr>
        <w:t xml:space="preserve"> товару належної якості, котрий однак через свій розмір, форми, габарити, фасон, комплектацію та з інших обставин не влаштовує покупця. Тому покупцю надається право на обмін або повернення товару протягом 14 днів (якщо більший строк не встановлений продавцем). Захищаючи інтереси продавця, стаття встановлює вимоги до </w:t>
      </w:r>
      <w:proofErr w:type="gramStart"/>
      <w:r>
        <w:rPr>
          <w:color w:val="000000"/>
          <w:sz w:val="28"/>
          <w:szCs w:val="28"/>
        </w:rPr>
        <w:t>товару</w:t>
      </w:r>
      <w:r>
        <w:rPr>
          <w:color w:val="000000"/>
          <w:sz w:val="28"/>
          <w:szCs w:val="28"/>
          <w:lang w:val="uk-UA"/>
        </w:rPr>
        <w:t xml:space="preserve"> </w:t>
      </w:r>
      <w:r>
        <w:rPr>
          <w:color w:val="000000"/>
          <w:sz w:val="28"/>
          <w:szCs w:val="28"/>
        </w:rPr>
        <w:t>,</w:t>
      </w:r>
      <w:proofErr w:type="gramEnd"/>
      <w:r>
        <w:rPr>
          <w:color w:val="000000"/>
          <w:sz w:val="28"/>
          <w:szCs w:val="28"/>
        </w:rPr>
        <w:t xml:space="preserve"> який може бути прийнятий до обміну або повернений: товар не був у споживанні, збережено його товарний вид, споживчі властивості та за наявності доказів придбання товару у цього продавця </w:t>
      </w:r>
      <w:r>
        <w:rPr>
          <w:rStyle w:val="dcom1"/>
          <w:i w:val="0"/>
          <w:iCs w:val="0"/>
          <w:color w:val="000000"/>
          <w:sz w:val="28"/>
          <w:szCs w:val="28"/>
          <w:lang w:val="uk-UA"/>
        </w:rPr>
        <w:t>[4].</w:t>
      </w:r>
      <w:r>
        <w:rPr>
          <w:color w:val="000000"/>
          <w:sz w:val="28"/>
          <w:szCs w:val="28"/>
        </w:rPr>
        <w:t xml:space="preserve">  </w:t>
      </w:r>
    </w:p>
    <w:p w14:paraId="48B04567" w14:textId="77777777" w:rsidR="00BE79D9" w:rsidRDefault="00BE79D9" w:rsidP="00BE79D9">
      <w:pPr>
        <w:pStyle w:val="a0"/>
        <w:spacing w:after="0" w:line="360" w:lineRule="auto"/>
        <w:ind w:firstLine="709"/>
        <w:jc w:val="both"/>
        <w:rPr>
          <w:color w:val="000000"/>
          <w:sz w:val="28"/>
          <w:szCs w:val="28"/>
        </w:rPr>
      </w:pPr>
      <w:r>
        <w:rPr>
          <w:color w:val="000000"/>
          <w:sz w:val="28"/>
          <w:szCs w:val="28"/>
        </w:rPr>
        <w:t xml:space="preserve">Стаття 708 ЦК України </w:t>
      </w:r>
      <w:proofErr w:type="gramStart"/>
      <w:r>
        <w:rPr>
          <w:color w:val="000000"/>
          <w:sz w:val="28"/>
          <w:szCs w:val="28"/>
        </w:rPr>
        <w:t>встановлює  права</w:t>
      </w:r>
      <w:proofErr w:type="gramEnd"/>
      <w:r>
        <w:rPr>
          <w:color w:val="000000"/>
          <w:sz w:val="28"/>
          <w:szCs w:val="28"/>
        </w:rPr>
        <w:t xml:space="preserve"> покупця у разі продажу йому товару неналежної якості.  У разі виявлення покупцем протягом гарантійного або інших строків, встановлених обов'язковими для сторін правилами чи договором, недоліків, не застережених продавцем, або фальсифікації товару покупець має право за своїм вибором:</w:t>
      </w:r>
    </w:p>
    <w:p w14:paraId="79F609A7" w14:textId="77777777" w:rsidR="00BE4FB7" w:rsidRDefault="006D3670">
      <w:pPr>
        <w:pStyle w:val="a0"/>
        <w:spacing w:after="0" w:line="360" w:lineRule="auto"/>
        <w:ind w:firstLine="709"/>
        <w:jc w:val="both"/>
        <w:rPr>
          <w:color w:val="000000"/>
          <w:sz w:val="28"/>
          <w:szCs w:val="28"/>
        </w:rPr>
      </w:pPr>
      <w:r>
        <w:rPr>
          <w:color w:val="000000"/>
          <w:sz w:val="28"/>
          <w:szCs w:val="28"/>
        </w:rPr>
        <w:t>1) вимагати від продавця або виготовлювача безоплатного усунення недоліків товару або відшкодування витрат, здійснених покупцем чи третьою особою, на їх виправлення;</w:t>
      </w:r>
    </w:p>
    <w:p w14:paraId="6EDD45B9" w14:textId="77777777" w:rsidR="00BE4FB7" w:rsidRDefault="006D3670">
      <w:pPr>
        <w:pStyle w:val="a0"/>
        <w:spacing w:after="0" w:line="360" w:lineRule="auto"/>
        <w:ind w:firstLine="709"/>
        <w:jc w:val="both"/>
        <w:rPr>
          <w:color w:val="000000"/>
          <w:sz w:val="28"/>
          <w:szCs w:val="28"/>
        </w:rPr>
      </w:pPr>
      <w:r>
        <w:rPr>
          <w:color w:val="000000"/>
          <w:sz w:val="28"/>
          <w:szCs w:val="28"/>
        </w:rPr>
        <w:lastRenderedPageBreak/>
        <w:t>2) вимагати від продавця або виготовлювача заміни товару на аналогічний товар належної якості або на такий самий товар іншої моделі з відповідним перерахунком у разі різниці в ціні;</w:t>
      </w:r>
    </w:p>
    <w:p w14:paraId="39C8C65D" w14:textId="77777777" w:rsidR="00BE4FB7" w:rsidRDefault="006D3670">
      <w:pPr>
        <w:pStyle w:val="a0"/>
        <w:numPr>
          <w:ilvl w:val="2"/>
          <w:numId w:val="12"/>
        </w:numPr>
        <w:tabs>
          <w:tab w:val="left" w:pos="1111"/>
        </w:tabs>
        <w:spacing w:after="0" w:line="360" w:lineRule="auto"/>
        <w:ind w:left="0" w:firstLine="709"/>
        <w:jc w:val="both"/>
        <w:rPr>
          <w:color w:val="000000"/>
          <w:sz w:val="28"/>
          <w:szCs w:val="28"/>
        </w:rPr>
      </w:pPr>
      <w:r>
        <w:rPr>
          <w:color w:val="000000"/>
          <w:sz w:val="28"/>
          <w:szCs w:val="28"/>
        </w:rPr>
        <w:t>вимагати від продавця або виготовлювача відповідного зменшення ціни;</w:t>
      </w:r>
    </w:p>
    <w:p w14:paraId="666EB6DF" w14:textId="47ACFB6D" w:rsidR="00BE4FB7" w:rsidRDefault="006D3670">
      <w:pPr>
        <w:pStyle w:val="a0"/>
        <w:numPr>
          <w:ilvl w:val="2"/>
          <w:numId w:val="12"/>
        </w:numPr>
        <w:tabs>
          <w:tab w:val="left" w:pos="630"/>
          <w:tab w:val="left" w:pos="1111"/>
        </w:tabs>
        <w:spacing w:after="0" w:line="360" w:lineRule="auto"/>
        <w:ind w:left="-19" w:firstLine="704"/>
        <w:jc w:val="both"/>
        <w:rPr>
          <w:color w:val="000000"/>
          <w:sz w:val="28"/>
          <w:szCs w:val="28"/>
        </w:rPr>
      </w:pPr>
      <w:r>
        <w:rPr>
          <w:color w:val="000000"/>
          <w:sz w:val="28"/>
          <w:szCs w:val="28"/>
        </w:rPr>
        <w:t xml:space="preserve">відмовитися від </w:t>
      </w:r>
      <w:r w:rsidR="002A20D2">
        <w:rPr>
          <w:color w:val="000000"/>
          <w:sz w:val="28"/>
          <w:szCs w:val="28"/>
        </w:rPr>
        <w:t>відносин в сфері господарювання</w:t>
      </w:r>
      <w:r>
        <w:rPr>
          <w:color w:val="000000"/>
          <w:sz w:val="28"/>
          <w:szCs w:val="28"/>
        </w:rPr>
        <w:t xml:space="preserve"> і вимагати повернення сплаченої за товар грошової суми </w:t>
      </w:r>
      <w:r>
        <w:rPr>
          <w:rStyle w:val="dcom1"/>
          <w:i w:val="0"/>
          <w:iCs w:val="0"/>
          <w:color w:val="000000"/>
          <w:sz w:val="28"/>
          <w:szCs w:val="28"/>
          <w:lang w:val="uk-UA"/>
        </w:rPr>
        <w:t>[4].</w:t>
      </w:r>
      <w:r>
        <w:rPr>
          <w:color w:val="000000"/>
          <w:sz w:val="28"/>
          <w:szCs w:val="28"/>
        </w:rPr>
        <w:t xml:space="preserve">  </w:t>
      </w:r>
    </w:p>
    <w:p w14:paraId="174BB1D2" w14:textId="77777777" w:rsidR="00BE79D9" w:rsidRDefault="00BE79D9" w:rsidP="00BE79D9">
      <w:pPr>
        <w:pStyle w:val="a0"/>
        <w:spacing w:after="0" w:line="360" w:lineRule="auto"/>
        <w:ind w:firstLine="709"/>
        <w:jc w:val="both"/>
        <w:rPr>
          <w:color w:val="000000"/>
          <w:sz w:val="28"/>
          <w:szCs w:val="28"/>
        </w:rPr>
      </w:pPr>
      <w:r>
        <w:rPr>
          <w:color w:val="000000"/>
          <w:sz w:val="28"/>
          <w:szCs w:val="28"/>
        </w:rPr>
        <w:t xml:space="preserve">Покупець, який придбав непродовольчі товари, що вже були в користуванні і реалізовані через роздрібні комісійні торговельні підприємства, про що він був поінформований продавцем, має право пред'явити вимоги, передбачені частиною першою цієї статті, якщо придбані товари містили істотні недоліки, не застережені продавцем </w:t>
      </w:r>
      <w:r>
        <w:rPr>
          <w:rStyle w:val="dcom1"/>
          <w:i w:val="0"/>
          <w:iCs w:val="0"/>
          <w:color w:val="000000"/>
          <w:sz w:val="28"/>
          <w:szCs w:val="28"/>
          <w:lang w:val="uk-UA"/>
        </w:rPr>
        <w:t>[4].</w:t>
      </w:r>
      <w:r>
        <w:rPr>
          <w:color w:val="000000"/>
          <w:sz w:val="28"/>
          <w:szCs w:val="28"/>
        </w:rPr>
        <w:t xml:space="preserve">  </w:t>
      </w:r>
    </w:p>
    <w:p w14:paraId="4DF19456" w14:textId="77777777" w:rsidR="00BE79D9" w:rsidRDefault="00BE79D9" w:rsidP="00BE79D9">
      <w:pPr>
        <w:pStyle w:val="a0"/>
        <w:spacing w:after="0" w:line="360" w:lineRule="auto"/>
        <w:ind w:firstLine="709"/>
        <w:jc w:val="both"/>
        <w:rPr>
          <w:color w:val="000000"/>
          <w:sz w:val="28"/>
          <w:szCs w:val="28"/>
        </w:rPr>
      </w:pPr>
      <w:r>
        <w:rPr>
          <w:color w:val="000000"/>
          <w:sz w:val="28"/>
          <w:szCs w:val="28"/>
        </w:rPr>
        <w:t xml:space="preserve">Згідно зі ст. 12 Закону "Про захист прав споживачів", споживачі мають право вимагати від продавця (виробника, виконавця), щоб якість придбаного ними товару відповідала вимогам нормативних документів (ДОСТ, ТУ та ін.), умовам відносин в сфері господарювання, а також інформації про товар, який пропонує продавець. Під товаром неналежної якості в статті розуміється річ, що має недоліки. Недолік — це невідповідність проданого товару вимогам до його якості, передбаченої договором, чи іншим вимогам </w:t>
      </w:r>
      <w:r>
        <w:rPr>
          <w:rStyle w:val="dcom1"/>
          <w:i w:val="0"/>
          <w:iCs w:val="0"/>
          <w:color w:val="000000"/>
          <w:sz w:val="28"/>
          <w:szCs w:val="28"/>
          <w:lang w:val="uk-UA"/>
        </w:rPr>
        <w:t>[7].</w:t>
      </w:r>
      <w:r>
        <w:rPr>
          <w:color w:val="000000"/>
          <w:sz w:val="28"/>
          <w:szCs w:val="28"/>
        </w:rPr>
        <w:t xml:space="preserve">  </w:t>
      </w:r>
    </w:p>
    <w:p w14:paraId="0DB0AFB3"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Недоліки залежно від їхнього характеру підрозділяються на явні і приховані. Явні недоліки можуть бути виявлені при огляді товару чи спеціальними методами, наприклад, шляхом підключення до електромережі. Приховані недоліки виявляються лише в процесі використання чи збереження товару. Продавець зобов'язаний попередити покупця як про явні недоліки, так і про приховані, якщо вони йому відомі. У деяких випадках таке застереження може виявлятися з характеру продажу (продаж товарів, що були у вжитку, у спеціальних магазинах або відділах, продаж знижених у ціні товарів, шматків тканини і т. ін.). Правові наслідки, передбачені даною статтею настають, якщо покупець знайшов у придбаному товарі недоліки, про які не був попереджений </w:t>
      </w:r>
      <w:r>
        <w:rPr>
          <w:color w:val="000000"/>
          <w:sz w:val="28"/>
          <w:szCs w:val="28"/>
        </w:rPr>
        <w:lastRenderedPageBreak/>
        <w:t xml:space="preserve">продавцем. У випадку виявлення в товарі недоліків, не обумовлених продавцем, покупець має право на свій розсуд пред'явити одну з вимог, передбачених ч. 1 ст. 708 ЦК України </w:t>
      </w:r>
      <w:r>
        <w:rPr>
          <w:rStyle w:val="dcom1"/>
          <w:i w:val="0"/>
          <w:iCs w:val="0"/>
          <w:color w:val="000000"/>
          <w:sz w:val="28"/>
          <w:szCs w:val="28"/>
          <w:lang w:val="uk-UA"/>
        </w:rPr>
        <w:t>[4].</w:t>
      </w:r>
      <w:r>
        <w:rPr>
          <w:color w:val="000000"/>
          <w:sz w:val="28"/>
          <w:szCs w:val="28"/>
        </w:rPr>
        <w:t xml:space="preserve">  </w:t>
      </w:r>
    </w:p>
    <w:p w14:paraId="4C096A20" w14:textId="77777777" w:rsidR="00717113" w:rsidRDefault="00717113" w:rsidP="00717113">
      <w:pPr>
        <w:pStyle w:val="a0"/>
        <w:spacing w:after="0" w:line="360" w:lineRule="auto"/>
        <w:ind w:firstLine="709"/>
        <w:jc w:val="both"/>
        <w:rPr>
          <w:color w:val="000000"/>
          <w:sz w:val="28"/>
          <w:szCs w:val="28"/>
        </w:rPr>
      </w:pPr>
      <w:r>
        <w:rPr>
          <w:color w:val="000000"/>
          <w:sz w:val="28"/>
          <w:szCs w:val="28"/>
        </w:rPr>
        <w:t xml:space="preserve">Вказані вимоги мають право заявляти споживачі, в яких є на товар квитанції, касові чи товарні чеки або інші письмові документи, а відносно товарів, на які встановлено гарантійний термін, — технічні паспорти або документи, що їх замінюють. Але навіть за відсутності вказаних документів споживачі мають можливість звернутися </w:t>
      </w:r>
      <w:proofErr w:type="gramStart"/>
      <w:r>
        <w:rPr>
          <w:color w:val="000000"/>
          <w:sz w:val="28"/>
          <w:szCs w:val="28"/>
        </w:rPr>
        <w:t>до суду</w:t>
      </w:r>
      <w:proofErr w:type="gramEnd"/>
      <w:r>
        <w:rPr>
          <w:color w:val="000000"/>
          <w:sz w:val="28"/>
          <w:szCs w:val="28"/>
        </w:rPr>
        <w:t xml:space="preserve"> за захистом своїх прав. Це означає, що на всі товари, що мають гарантійні строки, продавець (виробник) повинен вказати в паспорті (інструкції) на товар назви та адреси всіх підприємств (гарантійних майстерень), які зобов'язані виконувати законні вимоги споживачів в разі продажу неякісних товарів. В противному разі продавець несе відповідальність, встановлену статтями 17 та 18 Закону "Про захист прав споживачів" </w:t>
      </w:r>
      <w:r>
        <w:rPr>
          <w:rStyle w:val="dcom1"/>
          <w:i w:val="0"/>
          <w:iCs w:val="0"/>
          <w:color w:val="000000"/>
          <w:sz w:val="28"/>
          <w:szCs w:val="28"/>
          <w:lang w:val="uk-UA"/>
        </w:rPr>
        <w:t>[7].</w:t>
      </w:r>
      <w:r>
        <w:rPr>
          <w:color w:val="000000"/>
          <w:sz w:val="28"/>
          <w:szCs w:val="28"/>
        </w:rPr>
        <w:t xml:space="preserve">  </w:t>
      </w:r>
    </w:p>
    <w:p w14:paraId="1B76D711" w14:textId="20391C14" w:rsidR="00BE4FB7" w:rsidRDefault="00717113" w:rsidP="00717113">
      <w:pPr>
        <w:pStyle w:val="a0"/>
        <w:spacing w:after="0" w:line="360" w:lineRule="auto"/>
        <w:ind w:firstLine="709"/>
        <w:jc w:val="both"/>
        <w:rPr>
          <w:color w:val="000000"/>
          <w:sz w:val="28"/>
          <w:szCs w:val="28"/>
        </w:rPr>
      </w:pPr>
      <w:r>
        <w:rPr>
          <w:color w:val="000000"/>
          <w:sz w:val="28"/>
          <w:szCs w:val="28"/>
        </w:rPr>
        <w:t>Стаття 709 ЦК України регламентує порядок і строки задоволення вимог покупця про заміну товару або усунення недоліків.</w:t>
      </w:r>
      <w:r>
        <w:rPr>
          <w:color w:val="000000"/>
          <w:sz w:val="28"/>
          <w:szCs w:val="28"/>
          <w:lang w:val="uk-UA"/>
        </w:rPr>
        <w:t xml:space="preserve"> </w:t>
      </w:r>
      <w:r w:rsidRPr="00E558FD">
        <w:rPr>
          <w:color w:val="000000"/>
          <w:sz w:val="28"/>
          <w:szCs w:val="28"/>
          <w:lang w:val="uk-UA"/>
        </w:rPr>
        <w:t xml:space="preserve">Продавець або виготовлювач (чи уповноважені ними представники) зобов'язані прийняти товар неналежної якості від покупця і задовольнити його вимоги про заміну товару або усунення недоліків. </w:t>
      </w:r>
      <w:r w:rsidRPr="00717113">
        <w:rPr>
          <w:color w:val="000000"/>
          <w:sz w:val="28"/>
          <w:szCs w:val="28"/>
          <w:lang w:val="uk-UA"/>
        </w:rPr>
        <w:t xml:space="preserve">Доставка товару продавцеві та його повернення покупцеві здійснюються продавцем або виготовлювачем, а в разі невиконання ними цього обов'язку або відсутності продавця чи виготовлювача в місцезнаходженні покупця повернення товару може бути здійснене покупцем за їхній рахунок. </w:t>
      </w:r>
      <w:r>
        <w:rPr>
          <w:color w:val="000000"/>
          <w:sz w:val="28"/>
          <w:szCs w:val="28"/>
        </w:rPr>
        <w:t xml:space="preserve">Вимога покупця про заміну товару підлягає негайному задоволенню, а в разі необхідності перевірки якості товару — протягом чотирнадцяти днів або, за домовленістю сторін, в інший строк. </w:t>
      </w:r>
      <w:r w:rsidR="006D3670">
        <w:rPr>
          <w:color w:val="000000"/>
          <w:sz w:val="28"/>
          <w:szCs w:val="28"/>
        </w:rPr>
        <w:t xml:space="preserve">У разі відсутності необхідного товару вимога покупця про заміну товару підлягає задоволенню у двомісячний строк з моменту подання відповідної заяви. Якщо задовольнити вимогу покупця про заміну товару у встановлені строки неможливо, покупець на свій вибір має право </w:t>
      </w:r>
      <w:r w:rsidR="006D3670">
        <w:rPr>
          <w:color w:val="000000"/>
          <w:sz w:val="28"/>
          <w:szCs w:val="28"/>
        </w:rPr>
        <w:lastRenderedPageBreak/>
        <w:t xml:space="preserve">пред'явити продавцеві або виготовлювачу інші вимоги відповідно до статті 708 Цивільного кодексу </w:t>
      </w:r>
      <w:r w:rsidR="006D3670">
        <w:rPr>
          <w:rStyle w:val="dcom1"/>
          <w:i w:val="0"/>
          <w:iCs w:val="0"/>
          <w:color w:val="000000"/>
          <w:sz w:val="28"/>
          <w:szCs w:val="28"/>
          <w:lang w:val="uk-UA"/>
        </w:rPr>
        <w:t>[4].</w:t>
      </w:r>
      <w:r w:rsidR="006D3670">
        <w:rPr>
          <w:color w:val="000000"/>
          <w:sz w:val="28"/>
          <w:szCs w:val="28"/>
        </w:rPr>
        <w:t xml:space="preserve">  </w:t>
      </w:r>
    </w:p>
    <w:p w14:paraId="155A4AD5" w14:textId="77777777" w:rsidR="00717113" w:rsidRDefault="006D3670" w:rsidP="00717113">
      <w:pPr>
        <w:pStyle w:val="a0"/>
        <w:spacing w:after="0" w:line="360" w:lineRule="auto"/>
        <w:ind w:firstLine="709"/>
        <w:jc w:val="both"/>
        <w:rPr>
          <w:color w:val="000000"/>
          <w:sz w:val="28"/>
          <w:szCs w:val="28"/>
        </w:rPr>
      </w:pPr>
      <w:r>
        <w:rPr>
          <w:color w:val="000000"/>
          <w:sz w:val="28"/>
          <w:szCs w:val="28"/>
        </w:rPr>
        <w:t xml:space="preserve"> </w:t>
      </w:r>
      <w:r w:rsidR="00717113">
        <w:rPr>
          <w:color w:val="000000"/>
          <w:sz w:val="28"/>
          <w:szCs w:val="28"/>
        </w:rPr>
        <w:t xml:space="preserve">Вимога покупця про безоплатне усунення недоліків товару підлягає задоволенню продавцем або виготовлювачем протягом чотирнадцяти днів або, за домовленістю сторін, в інший строк. На вимогу покупця на час ремонту йому має бути наданий у користування аналогічний товар, незалежно від моделі, з доставкою. У разі усунення недоліків товару шляхом заміни комплектуючого виробу або складової частини товару, на які встановлено гарантійні строки, гарантійний строк на новий комплектуючий виріб або складову частину обчислюється від дня видачі покупцеві товару після усунення недоліків. За кожний день прострочення продавцем або виготовлювачем усунення недоліків товару і невиконання вимоги про надання в користування аналогічного товару на час усунення недоліків продавець сплачує покупцеві неустойку в розмірі одного відсотка вартості товару </w:t>
      </w:r>
      <w:r w:rsidR="00717113">
        <w:rPr>
          <w:rStyle w:val="dcom1"/>
          <w:i w:val="0"/>
          <w:iCs w:val="0"/>
          <w:color w:val="000000"/>
          <w:sz w:val="28"/>
          <w:szCs w:val="28"/>
          <w:lang w:val="uk-UA"/>
        </w:rPr>
        <w:t>[4].</w:t>
      </w:r>
      <w:r w:rsidR="00717113">
        <w:rPr>
          <w:color w:val="000000"/>
          <w:sz w:val="28"/>
          <w:szCs w:val="28"/>
        </w:rPr>
        <w:t xml:space="preserve">  </w:t>
      </w:r>
    </w:p>
    <w:p w14:paraId="43F58FEA" w14:textId="77777777" w:rsidR="00717113" w:rsidRDefault="00717113" w:rsidP="00717113">
      <w:pPr>
        <w:pStyle w:val="a0"/>
        <w:spacing w:after="0" w:line="360" w:lineRule="auto"/>
        <w:ind w:firstLine="709"/>
        <w:jc w:val="both"/>
        <w:rPr>
          <w:color w:val="000000"/>
          <w:sz w:val="28"/>
          <w:szCs w:val="28"/>
        </w:rPr>
      </w:pPr>
      <w:r>
        <w:rPr>
          <w:color w:val="000000"/>
          <w:sz w:val="28"/>
          <w:szCs w:val="28"/>
        </w:rPr>
        <w:t xml:space="preserve">Виходячи з положень ст. 708 ЦК України та ст. 14 Закону "Про захист прав споживачів", можна зробити висновок, що конкретний варіант реалізації права споживача </w:t>
      </w:r>
      <w:proofErr w:type="gramStart"/>
      <w:r>
        <w:rPr>
          <w:color w:val="000000"/>
          <w:sz w:val="28"/>
          <w:szCs w:val="28"/>
        </w:rPr>
        <w:t>при продажу</w:t>
      </w:r>
      <w:proofErr w:type="gramEnd"/>
      <w:r>
        <w:rPr>
          <w:color w:val="000000"/>
          <w:sz w:val="28"/>
          <w:szCs w:val="28"/>
        </w:rPr>
        <w:t xml:space="preserve"> йому товару неналежної якості обирається ним самостійно, а продавець позбавлений можливості обирати той варіант, який для нього є найбільш привабливий. Вимоги споживача в рамках реалізації цього права пред'являються за його вибором продавцеві за місцем покупки, виробнику чи підприємству, яке виконує їх функції за місцем знаходження споживача. Продавець зобов'язаний прийняти товар неналежної якості від споживача та задовольнити його вимоги. Дана стаття визначає строки заміни товару продавцем. Так, за наявності товару вимога споживача про його заміну підлягає негайному задоволенню, а в разі необхідності перевірки якості — протягом 14 днів або за домовленістю сторін. У разі відсутності товару вимога споживача про заміну підлягає задоволенню у двомісячний строк із часу відповідної заяви. Під час заміни товару з недоліками на такий же товар іншої марки (моделі, артикулу, модифікації) перерахунок вартості провадиться виходячи з цін, що діяли на час </w:t>
      </w:r>
      <w:r>
        <w:rPr>
          <w:color w:val="000000"/>
          <w:sz w:val="28"/>
          <w:szCs w:val="28"/>
        </w:rPr>
        <w:lastRenderedPageBreak/>
        <w:t xml:space="preserve">обміну. При цьому за кожний день затримки виконання вимоги про надання товару аналогічної марки (моделі, артикулу, модифікації) та за кожний день затримки усунення недоліків понад установлений термін (14 днів) продавець зобов'язаний виплатити споживачеві неустойку в розмірі одного відсотка вартості товару. Якщо задовольнити вимогу споживача про заміну товару у встановлений термін неможливо, споживач має право за своїм вибором пред'явити продавцю, виробнику (підприємству, що виконує їх функції) інші вимоги, передбачені ч. 1 ст. 708 ЦК України </w:t>
      </w:r>
      <w:r>
        <w:rPr>
          <w:rStyle w:val="dcom1"/>
          <w:i w:val="0"/>
          <w:iCs w:val="0"/>
          <w:color w:val="000000"/>
          <w:sz w:val="28"/>
          <w:szCs w:val="28"/>
          <w:lang w:val="uk-UA"/>
        </w:rPr>
        <w:t>[4,7].</w:t>
      </w:r>
      <w:r>
        <w:rPr>
          <w:color w:val="000000"/>
          <w:sz w:val="28"/>
          <w:szCs w:val="28"/>
        </w:rPr>
        <w:t xml:space="preserve">  </w:t>
      </w:r>
    </w:p>
    <w:p w14:paraId="6D12DC4C" w14:textId="5797AF0E" w:rsidR="00BE4FB7" w:rsidRDefault="00BE4FB7" w:rsidP="00717113">
      <w:pPr>
        <w:pStyle w:val="a0"/>
        <w:spacing w:after="0" w:line="360" w:lineRule="auto"/>
        <w:ind w:firstLine="709"/>
        <w:jc w:val="both"/>
        <w:rPr>
          <w:color w:val="000000"/>
          <w:sz w:val="28"/>
          <w:szCs w:val="28"/>
        </w:rPr>
      </w:pPr>
    </w:p>
    <w:p w14:paraId="079A4613" w14:textId="77777777" w:rsidR="00BE4FB7" w:rsidRDefault="006D3670">
      <w:pPr>
        <w:pStyle w:val="a0"/>
        <w:spacing w:after="0" w:line="360" w:lineRule="auto"/>
        <w:ind w:firstLine="709"/>
        <w:jc w:val="both"/>
        <w:rPr>
          <w:color w:val="000000"/>
          <w:sz w:val="28"/>
          <w:szCs w:val="28"/>
        </w:rPr>
      </w:pPr>
      <w:r>
        <w:rPr>
          <w:color w:val="000000"/>
          <w:sz w:val="28"/>
          <w:szCs w:val="28"/>
        </w:rPr>
        <w:t xml:space="preserve">У разі придбання споживачем продовольчих товарів неналежної якості продавець зобов'язаний замінити їх на якісні товари або повернути споживачеві сплачені ним гроші, якщо вказані недоліки виявлені </w:t>
      </w:r>
      <w:proofErr w:type="gramStart"/>
      <w:r>
        <w:rPr>
          <w:color w:val="000000"/>
          <w:sz w:val="28"/>
          <w:szCs w:val="28"/>
        </w:rPr>
        <w:t>у межах</w:t>
      </w:r>
      <w:proofErr w:type="gramEnd"/>
      <w:r>
        <w:rPr>
          <w:color w:val="000000"/>
          <w:sz w:val="28"/>
          <w:szCs w:val="28"/>
        </w:rPr>
        <w:t xml:space="preserve"> терміну придатності. При пред'явленні споживачем вимоги про безоплатне усунення недоліків товару вони повинні бути усунуті протягом 14 днів або за згодою сторін в інший строк. На письмову вимогу споживача на час гарантійного ремонту йому надається (з доставкою) товар аналогічної марки (моделі, артикулу, модифікації) незалежно від моделі. Для цього виробник разом із продавцем зобов'язані на договірній основі передбачати обмінний фонд товарів.</w:t>
      </w:r>
    </w:p>
    <w:p w14:paraId="447F011F"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При цьому доставка здійснюється продавцем (виробником) самостійно чи за його рахунок. При усуненні недоліків шляхом заміни комплектуючого виробу або складової частини товару, на які встановлено гарантійні строкии, гарантійний строк на новий комплектуючий виріб і складову частину обчислюється від дня видачі споживачеві товару після ремонту. Споживач має право пред'явити виробнику вимогу про безоплатне усунення недоліків товару після закінчення гарантійного строку. Ця вимога може бути пред'явлена протягом установленого строку служби, а якщо такий не встановлено — протягом 10 років, якщо в товарі були виявлені істотні недоліки, допущені з вини виробника. Якщо ця вимога не задоволена у строки, передбачені цією статтею, </w:t>
      </w:r>
      <w:r>
        <w:rPr>
          <w:color w:val="000000"/>
          <w:sz w:val="28"/>
          <w:szCs w:val="28"/>
        </w:rPr>
        <w:lastRenderedPageBreak/>
        <w:t xml:space="preserve">споживач має право за своїм вибором пред'явити виробнику інші вимоги, встановлені пунктом 14 Закону "Про захист прав споживачів" </w:t>
      </w:r>
      <w:r>
        <w:rPr>
          <w:rStyle w:val="dcom1"/>
          <w:i w:val="0"/>
          <w:iCs w:val="0"/>
          <w:color w:val="000000"/>
          <w:sz w:val="28"/>
          <w:szCs w:val="28"/>
          <w:lang w:val="uk-UA"/>
        </w:rPr>
        <w:t>[7].</w:t>
      </w:r>
      <w:r>
        <w:rPr>
          <w:color w:val="000000"/>
          <w:sz w:val="28"/>
          <w:szCs w:val="28"/>
        </w:rPr>
        <w:t xml:space="preserve">  </w:t>
      </w:r>
    </w:p>
    <w:p w14:paraId="575AE145"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Вимога відшкодувати витрати на усунення недоліків пред'являється, коли покупець усуває їх сам (наприклад, купує нову деталь і заміняє нею несправну) або доручає усунення третій особі. Розмір витрат, що відшкодовуються, повинен порівнюватися з необхідною для усунення недоліків роботою і ціною товару. Витрати, що перевищують ціну товару, відшкодовуватися не повинні </w:t>
      </w:r>
      <w:r>
        <w:rPr>
          <w:rStyle w:val="dcom1"/>
          <w:i w:val="0"/>
          <w:iCs w:val="0"/>
          <w:color w:val="000000"/>
          <w:sz w:val="28"/>
          <w:szCs w:val="28"/>
          <w:lang w:val="uk-UA"/>
        </w:rPr>
        <w:t>[7].</w:t>
      </w:r>
      <w:r>
        <w:rPr>
          <w:color w:val="000000"/>
          <w:sz w:val="28"/>
          <w:szCs w:val="28"/>
        </w:rPr>
        <w:t xml:space="preserve">  </w:t>
      </w:r>
    </w:p>
    <w:p w14:paraId="5480FA31" w14:textId="77777777" w:rsidR="00BE4FB7" w:rsidRDefault="006D3670">
      <w:pPr>
        <w:pStyle w:val="a0"/>
        <w:spacing w:after="0" w:line="360" w:lineRule="auto"/>
        <w:ind w:firstLine="709"/>
        <w:jc w:val="both"/>
        <w:rPr>
          <w:color w:val="000000"/>
          <w:sz w:val="28"/>
          <w:szCs w:val="28"/>
        </w:rPr>
      </w:pPr>
      <w:r>
        <w:rPr>
          <w:color w:val="000000"/>
          <w:sz w:val="28"/>
          <w:szCs w:val="28"/>
        </w:rPr>
        <w:t xml:space="preserve"> У разі заміни товару з недоліками на товар належної якості продавець (стаття 710 ЦК України) не має права вимагати відшкодування різниці між ціною товару, встановленою договором купівлі-продажу, і ціною товару, яка існує на момент заміни товару або постановлення судом рішення про заміну товару. У разі заміни товару неналежної якості на аналогічний, але інший за розміром, фасоном, сортом тощо товар належної якості відшкодуванню підлягає різниця між ціною заміненого товару і ціною товару належної якості, що діють на момент заміни товару або постановлення судом рішення про заміну товару. У разі пред'явлення вимоги про відповідне зменшення ціни товару для розрахунку береться ціна товару на момент пред'явлення вимоги про зменшення ціни, а якщо вимогу покупця добровільно не задоволено продавцем, — на момент постановлення судом рішення про відповідне зменшення ціни товару</w:t>
      </w:r>
      <w:r>
        <w:rPr>
          <w:rStyle w:val="dcom1"/>
          <w:i w:val="0"/>
          <w:iCs w:val="0"/>
          <w:color w:val="000000"/>
          <w:sz w:val="28"/>
          <w:szCs w:val="28"/>
          <w:lang w:val="uk-UA"/>
        </w:rPr>
        <w:t>[4].</w:t>
      </w:r>
      <w:r>
        <w:rPr>
          <w:color w:val="000000"/>
          <w:sz w:val="28"/>
          <w:szCs w:val="28"/>
        </w:rPr>
        <w:t xml:space="preserve">  </w:t>
      </w:r>
    </w:p>
    <w:p w14:paraId="730B19BE" w14:textId="462228CD" w:rsidR="00BE4FB7" w:rsidRDefault="006D3670">
      <w:pPr>
        <w:pStyle w:val="a0"/>
        <w:spacing w:after="0" w:line="360" w:lineRule="auto"/>
        <w:ind w:firstLine="709"/>
        <w:jc w:val="both"/>
        <w:rPr>
          <w:color w:val="000000"/>
          <w:sz w:val="28"/>
          <w:szCs w:val="28"/>
        </w:rPr>
      </w:pPr>
      <w:r>
        <w:rPr>
          <w:color w:val="000000"/>
          <w:sz w:val="28"/>
          <w:szCs w:val="28"/>
        </w:rPr>
        <w:t xml:space="preserve">У разі відмови покупця від </w:t>
      </w:r>
      <w:r w:rsidR="002A20D2">
        <w:rPr>
          <w:color w:val="000000"/>
          <w:sz w:val="28"/>
          <w:szCs w:val="28"/>
        </w:rPr>
        <w:t>відносин в сфері господарювання</w:t>
      </w:r>
      <w:r>
        <w:rPr>
          <w:color w:val="000000"/>
          <w:sz w:val="28"/>
          <w:szCs w:val="28"/>
        </w:rPr>
        <w:t xml:space="preserve"> та повернення продавцю товару неналежної якості покупець має право вимагати відшкодування різниці між ціною товару, встановленою договором, і ціною відповідного товару на момент добровільного задоволення його вимоги, а якщо вимогу добровільно не задоволено продавцем, — на момент постановлення судом рішення. Якщо на час виконання рішення суду про відшкодування різниці в ціні у разі заміни товару, зменшення ціни або повернення товару неналежної якості підвищилися ціни на цей товар, покупець із цих підстав може заявити додаткові вимоги до продавця </w:t>
      </w:r>
      <w:r>
        <w:rPr>
          <w:rStyle w:val="dcom1"/>
          <w:i w:val="0"/>
          <w:iCs w:val="0"/>
          <w:color w:val="000000"/>
          <w:sz w:val="28"/>
          <w:szCs w:val="28"/>
          <w:lang w:val="uk-UA"/>
        </w:rPr>
        <w:t>[7].</w:t>
      </w:r>
      <w:r>
        <w:rPr>
          <w:color w:val="000000"/>
          <w:sz w:val="28"/>
          <w:szCs w:val="28"/>
        </w:rPr>
        <w:t xml:space="preserve">  </w:t>
      </w:r>
    </w:p>
    <w:p w14:paraId="60C74714" w14:textId="77777777" w:rsidR="00717113" w:rsidRDefault="00717113" w:rsidP="00717113">
      <w:pPr>
        <w:pStyle w:val="a0"/>
        <w:spacing w:after="0" w:line="360" w:lineRule="auto"/>
        <w:ind w:firstLine="709"/>
        <w:jc w:val="both"/>
        <w:rPr>
          <w:color w:val="000000"/>
          <w:sz w:val="28"/>
          <w:szCs w:val="28"/>
        </w:rPr>
      </w:pPr>
      <w:r>
        <w:rPr>
          <w:color w:val="000000"/>
          <w:sz w:val="28"/>
          <w:szCs w:val="28"/>
        </w:rPr>
        <w:lastRenderedPageBreak/>
        <w:t xml:space="preserve">При здійсненні гарантійних замін товару на практиці часто трапляються ситуації, коли ціна товару аналогічної марки </w:t>
      </w:r>
      <w:proofErr w:type="gramStart"/>
      <w:r>
        <w:rPr>
          <w:color w:val="000000"/>
          <w:sz w:val="28"/>
          <w:szCs w:val="28"/>
        </w:rPr>
        <w:t>до моменту</w:t>
      </w:r>
      <w:proofErr w:type="gramEnd"/>
      <w:r>
        <w:rPr>
          <w:color w:val="000000"/>
          <w:sz w:val="28"/>
          <w:szCs w:val="28"/>
        </w:rPr>
        <w:t xml:space="preserve"> здійснення заміни змінилася. Незалежно від напрямку зміни ціни будь-який перерахунок у даному випадку не провадиться. Інша ситуація виникає при заміні товару з недоліками на такий же товар іншої моделі: перерахунок здійснюється за цінами, що діють на момент обміну. Зменшення ціни товару у зв'язку з виявленими недоліками (як один із засобів реалізації права споживача на товар належної якості) по своїй економічній суті є різновидом знижки за якість товару </w:t>
      </w:r>
      <w:r>
        <w:rPr>
          <w:rStyle w:val="dcom1"/>
          <w:i w:val="0"/>
          <w:iCs w:val="0"/>
          <w:color w:val="000000"/>
          <w:sz w:val="28"/>
          <w:szCs w:val="28"/>
          <w:lang w:val="uk-UA"/>
        </w:rPr>
        <w:t>[7].</w:t>
      </w:r>
      <w:r>
        <w:rPr>
          <w:color w:val="000000"/>
          <w:sz w:val="28"/>
          <w:szCs w:val="28"/>
        </w:rPr>
        <w:t xml:space="preserve">  </w:t>
      </w:r>
    </w:p>
    <w:p w14:paraId="57FEB231" w14:textId="77777777" w:rsidR="00717113" w:rsidRDefault="00717113" w:rsidP="00717113">
      <w:pPr>
        <w:pStyle w:val="a0"/>
        <w:spacing w:after="0" w:line="360" w:lineRule="auto"/>
        <w:ind w:firstLine="709"/>
        <w:jc w:val="both"/>
        <w:rPr>
          <w:color w:val="000000"/>
          <w:sz w:val="28"/>
          <w:szCs w:val="28"/>
        </w:rPr>
      </w:pPr>
      <w:r>
        <w:rPr>
          <w:color w:val="000000"/>
          <w:sz w:val="28"/>
          <w:szCs w:val="28"/>
        </w:rPr>
        <w:t xml:space="preserve">Чинним законодавством чітко не визначено, у яких саме випадках споживач може вимагати зменшення ціни і до якого рівня продажна ціна може бути знижена. У кожному конкретному випадку при виборі такого варіанта захисту прав споживача розмір знижки визначається індивідуально за домовленістю залежно від утрати товаром своєї якості. Розірвання відносин в сфері господарювання і відшкодування збитків споживачу розглядається як остання міра, хоча покупець може наполягати на ній замість гарантійного ремонту, заміни чи зменшення ціни товару. У цьому випадку згідно з Законом "Про захист прав споживачів" гроші, сплачені за товар, повинні бути повернуті споживачу в день розірвання відносин в сфері господарювання, а при неможливості — у термін, визначений за згодою сторін, але не пізніше сьомого дня після розірвання відносин в сфері господарювання </w:t>
      </w:r>
      <w:r>
        <w:rPr>
          <w:rStyle w:val="dcom1"/>
          <w:i w:val="0"/>
          <w:iCs w:val="0"/>
          <w:color w:val="000000"/>
          <w:sz w:val="28"/>
          <w:szCs w:val="28"/>
          <w:lang w:val="uk-UA"/>
        </w:rPr>
        <w:t>[7].</w:t>
      </w:r>
      <w:r>
        <w:rPr>
          <w:color w:val="000000"/>
          <w:sz w:val="28"/>
          <w:szCs w:val="28"/>
        </w:rPr>
        <w:t xml:space="preserve">  </w:t>
      </w:r>
    </w:p>
    <w:p w14:paraId="6106D92A" w14:textId="361FAE12" w:rsidR="00717113" w:rsidRDefault="00717113" w:rsidP="00717113">
      <w:pPr>
        <w:pStyle w:val="a0"/>
        <w:spacing w:after="0" w:line="360" w:lineRule="auto"/>
        <w:ind w:firstLine="709"/>
        <w:jc w:val="both"/>
        <w:rPr>
          <w:color w:val="000000"/>
          <w:sz w:val="28"/>
          <w:szCs w:val="28"/>
        </w:rPr>
      </w:pPr>
      <w:r>
        <w:rPr>
          <w:color w:val="000000"/>
          <w:sz w:val="28"/>
          <w:szCs w:val="28"/>
        </w:rPr>
        <w:t xml:space="preserve"> Отже, так само як і при встановленні максимальної тривалості гарантійного ремонту, у вказаному законі строки встановлені в днях без вказівки, про які саме дні</w:t>
      </w:r>
      <w:r>
        <w:rPr>
          <w:color w:val="000000"/>
          <w:sz w:val="28"/>
          <w:szCs w:val="28"/>
          <w:lang w:val="uk-UA"/>
        </w:rPr>
        <w:t xml:space="preserve"> йдеться</w:t>
      </w:r>
      <w:r>
        <w:rPr>
          <w:color w:val="000000"/>
          <w:sz w:val="28"/>
          <w:szCs w:val="28"/>
        </w:rPr>
        <w:t xml:space="preserve"> — календарні чи робочі. </w:t>
      </w:r>
    </w:p>
    <w:p w14:paraId="5EC61884" w14:textId="77777777" w:rsidR="00717113" w:rsidRDefault="00717113" w:rsidP="00717113">
      <w:pPr>
        <w:pStyle w:val="a0"/>
        <w:spacing w:after="0" w:line="360" w:lineRule="auto"/>
        <w:ind w:firstLine="709"/>
        <w:jc w:val="both"/>
        <w:rPr>
          <w:color w:val="000000"/>
          <w:sz w:val="28"/>
          <w:szCs w:val="28"/>
        </w:rPr>
      </w:pPr>
    </w:p>
    <w:p w14:paraId="209AB4D7" w14:textId="0E3BE225" w:rsidR="00BE4FB7" w:rsidRDefault="00D64CF9" w:rsidP="00D64CF9">
      <w:pPr>
        <w:pStyle w:val="a0"/>
        <w:pageBreakBefore/>
        <w:spacing w:after="0" w:line="360" w:lineRule="auto"/>
        <w:jc w:val="center"/>
        <w:rPr>
          <w:b/>
          <w:bCs/>
          <w:color w:val="000000"/>
          <w:sz w:val="28"/>
          <w:szCs w:val="28"/>
        </w:rPr>
      </w:pPr>
      <w:r>
        <w:rPr>
          <w:b/>
          <w:bCs/>
          <w:color w:val="000000"/>
          <w:sz w:val="28"/>
          <w:szCs w:val="28"/>
        </w:rPr>
        <w:lastRenderedPageBreak/>
        <w:t xml:space="preserve">РОЗДІЛ ІІІ. ВІДПОВІДАЛЬНІСТЬ </w:t>
      </w:r>
      <w:proofErr w:type="gramStart"/>
      <w:r>
        <w:rPr>
          <w:b/>
          <w:bCs/>
          <w:color w:val="000000"/>
          <w:sz w:val="28"/>
          <w:szCs w:val="28"/>
        </w:rPr>
        <w:t>ЗА  ПОРУШЕННЯ</w:t>
      </w:r>
      <w:proofErr w:type="gramEnd"/>
      <w:r>
        <w:rPr>
          <w:b/>
          <w:bCs/>
          <w:color w:val="000000"/>
          <w:sz w:val="28"/>
          <w:szCs w:val="28"/>
        </w:rPr>
        <w:t xml:space="preserve"> ВІДНОСИН В СФЕРІ ГОСПОДАРЮВАННЯ</w:t>
      </w:r>
    </w:p>
    <w:p w14:paraId="6A184D7B" w14:textId="77777777" w:rsidR="00BE4FB7" w:rsidRDefault="00BE4FB7">
      <w:pPr>
        <w:pStyle w:val="a0"/>
        <w:spacing w:after="0"/>
        <w:ind w:firstLine="709"/>
        <w:rPr>
          <w:b/>
          <w:bCs/>
          <w:color w:val="000000"/>
          <w:sz w:val="28"/>
          <w:szCs w:val="28"/>
        </w:rPr>
      </w:pPr>
    </w:p>
    <w:p w14:paraId="41615C6C" w14:textId="77777777" w:rsidR="00BE4FB7" w:rsidRDefault="00BE4FB7">
      <w:pPr>
        <w:pStyle w:val="a0"/>
        <w:spacing w:after="0"/>
        <w:ind w:firstLine="709"/>
        <w:rPr>
          <w:b/>
          <w:bCs/>
          <w:color w:val="000000"/>
          <w:sz w:val="28"/>
          <w:szCs w:val="28"/>
        </w:rPr>
      </w:pPr>
    </w:p>
    <w:p w14:paraId="4F2374EC" w14:textId="4FE5048F" w:rsidR="00BE4FB7" w:rsidRDefault="006D3670">
      <w:pPr>
        <w:pStyle w:val="a0"/>
        <w:numPr>
          <w:ilvl w:val="1"/>
          <w:numId w:val="7"/>
        </w:numPr>
        <w:spacing w:after="0"/>
        <w:ind w:left="0" w:firstLine="709"/>
        <w:rPr>
          <w:color w:val="000000"/>
          <w:sz w:val="28"/>
          <w:szCs w:val="28"/>
        </w:rPr>
      </w:pPr>
      <w:r>
        <w:rPr>
          <w:b/>
          <w:bCs/>
          <w:color w:val="000000"/>
          <w:sz w:val="28"/>
          <w:szCs w:val="28"/>
        </w:rPr>
        <w:t xml:space="preserve">. Наслідки порушення </w:t>
      </w:r>
      <w:r w:rsidR="002A20D2">
        <w:rPr>
          <w:b/>
          <w:bCs/>
          <w:color w:val="000000"/>
          <w:sz w:val="28"/>
          <w:szCs w:val="28"/>
        </w:rPr>
        <w:t>відносин в сфері господарювання</w:t>
      </w:r>
      <w:r>
        <w:rPr>
          <w:b/>
          <w:bCs/>
          <w:color w:val="000000"/>
          <w:sz w:val="28"/>
          <w:szCs w:val="28"/>
        </w:rPr>
        <w:t xml:space="preserve"> з боку продавця</w:t>
      </w:r>
    </w:p>
    <w:p w14:paraId="1E496BD6" w14:textId="77777777" w:rsidR="00BE4FB7" w:rsidRDefault="00BE4FB7">
      <w:pPr>
        <w:pStyle w:val="a0"/>
        <w:spacing w:after="0"/>
        <w:ind w:firstLine="709"/>
        <w:rPr>
          <w:color w:val="000000"/>
          <w:sz w:val="28"/>
          <w:szCs w:val="28"/>
        </w:rPr>
      </w:pPr>
    </w:p>
    <w:p w14:paraId="01BAAC04" w14:textId="77777777" w:rsidR="00BE4FB7" w:rsidRDefault="006D3670">
      <w:pPr>
        <w:pStyle w:val="a0"/>
        <w:spacing w:after="0" w:line="360" w:lineRule="auto"/>
        <w:ind w:firstLine="709"/>
        <w:jc w:val="both"/>
        <w:rPr>
          <w:color w:val="000000"/>
          <w:sz w:val="28"/>
          <w:szCs w:val="28"/>
        </w:rPr>
      </w:pPr>
      <w:r>
        <w:rPr>
          <w:color w:val="000000"/>
          <w:sz w:val="28"/>
          <w:szCs w:val="28"/>
        </w:rPr>
        <w:t>15 березня - всесвітній день захисту прав споживачів. Це свято відзначається як в Україні, так і в Європейському Союзі (далі - ЄС), оскільки турбота про людину є невід'ємною і важливою складовою політики як ЄС, так і України.</w:t>
      </w:r>
    </w:p>
    <w:p w14:paraId="7165BC90" w14:textId="77777777" w:rsidR="00BE4FB7" w:rsidRDefault="006D3670">
      <w:pPr>
        <w:pStyle w:val="a0"/>
        <w:spacing w:after="0" w:line="360" w:lineRule="auto"/>
        <w:ind w:firstLine="709"/>
        <w:jc w:val="both"/>
        <w:rPr>
          <w:color w:val="000000"/>
          <w:sz w:val="28"/>
          <w:szCs w:val="28"/>
        </w:rPr>
      </w:pPr>
      <w:r>
        <w:rPr>
          <w:color w:val="000000"/>
          <w:sz w:val="28"/>
          <w:szCs w:val="28"/>
        </w:rPr>
        <w:t xml:space="preserve"> Захист прав споживачів відбувається через низку нормативно-правових актів, яких налічується більше сотні як в ЄС, так і в Україні. </w:t>
      </w:r>
      <w:proofErr w:type="gramStart"/>
      <w:r>
        <w:rPr>
          <w:color w:val="000000"/>
          <w:sz w:val="28"/>
          <w:szCs w:val="28"/>
        </w:rPr>
        <w:t>Ці  акти</w:t>
      </w:r>
      <w:proofErr w:type="gramEnd"/>
      <w:r>
        <w:rPr>
          <w:color w:val="000000"/>
          <w:sz w:val="28"/>
          <w:szCs w:val="28"/>
        </w:rPr>
        <w:t xml:space="preserve"> вибудувані в певну ієрархічну систему та є взаємопов'язаними між собою.</w:t>
      </w:r>
    </w:p>
    <w:p w14:paraId="66FFD979"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Захист прав споживачів в Україні забезпечується ч. З ст. 42 та ст. 50 Конституції України, чим підкреслюється важливість цієї сфери </w:t>
      </w:r>
      <w:r>
        <w:rPr>
          <w:rStyle w:val="dcom1"/>
          <w:i w:val="0"/>
          <w:iCs w:val="0"/>
          <w:color w:val="000000"/>
          <w:sz w:val="28"/>
          <w:szCs w:val="28"/>
          <w:lang w:val="uk-UA"/>
        </w:rPr>
        <w:t>[1].</w:t>
      </w:r>
      <w:r>
        <w:rPr>
          <w:color w:val="000000"/>
          <w:sz w:val="28"/>
          <w:szCs w:val="28"/>
        </w:rPr>
        <w:t xml:space="preserve">  </w:t>
      </w:r>
    </w:p>
    <w:p w14:paraId="0046DCCA" w14:textId="77777777" w:rsidR="00BE4FB7" w:rsidRDefault="006D3670">
      <w:pPr>
        <w:pStyle w:val="a0"/>
        <w:spacing w:after="0" w:line="360" w:lineRule="auto"/>
        <w:ind w:firstLine="709"/>
        <w:jc w:val="both"/>
        <w:rPr>
          <w:color w:val="000000"/>
          <w:sz w:val="28"/>
          <w:szCs w:val="28"/>
        </w:rPr>
      </w:pPr>
      <w:r>
        <w:rPr>
          <w:color w:val="000000"/>
          <w:sz w:val="28"/>
          <w:szCs w:val="28"/>
        </w:rPr>
        <w:t xml:space="preserve">Ч. </w:t>
      </w:r>
      <w:proofErr w:type="gramStart"/>
      <w:r>
        <w:rPr>
          <w:color w:val="000000"/>
          <w:sz w:val="28"/>
          <w:szCs w:val="28"/>
        </w:rPr>
        <w:t>З  ст.</w:t>
      </w:r>
      <w:proofErr w:type="gramEnd"/>
      <w:r>
        <w:rPr>
          <w:color w:val="000000"/>
          <w:sz w:val="28"/>
          <w:szCs w:val="28"/>
        </w:rPr>
        <w:t xml:space="preserve"> 42 Конституції, яка має пряму дію, зазначає, що «Держава захищає права споживачів, здійснює контроль за якістю і безпечністю продукції та всіх видів послуг і робіт, сприяє діяльності  громадських організацій споживачів». У ст. 50 Конституції України зазначається, що «кожен </w:t>
      </w:r>
      <w:proofErr w:type="gramStart"/>
      <w:r>
        <w:rPr>
          <w:color w:val="000000"/>
          <w:sz w:val="28"/>
          <w:szCs w:val="28"/>
        </w:rPr>
        <w:t>має  право</w:t>
      </w:r>
      <w:proofErr w:type="gramEnd"/>
      <w:r>
        <w:rPr>
          <w:color w:val="000000"/>
          <w:sz w:val="28"/>
          <w:szCs w:val="28"/>
        </w:rPr>
        <w:t xml:space="preserve"> на безпечне для життя і здоров'я довкілля та на відшкодування завданої порушенням цього права шкоди. Кожному гарантується право вільного доступу до інформації про стан довкілля, про якість харчових продуктів і </w:t>
      </w:r>
      <w:proofErr w:type="gramStart"/>
      <w:r>
        <w:rPr>
          <w:color w:val="000000"/>
          <w:sz w:val="28"/>
          <w:szCs w:val="28"/>
        </w:rPr>
        <w:t>предметів  побуту</w:t>
      </w:r>
      <w:proofErr w:type="gramEnd"/>
      <w:r>
        <w:rPr>
          <w:color w:val="000000"/>
          <w:sz w:val="28"/>
          <w:szCs w:val="28"/>
        </w:rPr>
        <w:t xml:space="preserve">, а також право на її поширення. </w:t>
      </w:r>
      <w:proofErr w:type="gramStart"/>
      <w:r>
        <w:rPr>
          <w:color w:val="000000"/>
          <w:sz w:val="28"/>
          <w:szCs w:val="28"/>
        </w:rPr>
        <w:t>Така  інформація</w:t>
      </w:r>
      <w:proofErr w:type="gramEnd"/>
      <w:r>
        <w:rPr>
          <w:color w:val="000000"/>
          <w:sz w:val="28"/>
          <w:szCs w:val="28"/>
        </w:rPr>
        <w:t xml:space="preserve"> ніким не може бути засекречена» </w:t>
      </w:r>
      <w:r>
        <w:rPr>
          <w:rStyle w:val="dcom1"/>
          <w:i w:val="0"/>
          <w:iCs w:val="0"/>
          <w:color w:val="000000"/>
          <w:sz w:val="28"/>
          <w:szCs w:val="28"/>
          <w:lang w:val="uk-UA"/>
        </w:rPr>
        <w:t>[1].</w:t>
      </w:r>
    </w:p>
    <w:p w14:paraId="3990DF17" w14:textId="77777777" w:rsidR="00BE4FB7" w:rsidRDefault="006D3670">
      <w:pPr>
        <w:pStyle w:val="a0"/>
        <w:spacing w:after="0" w:line="360" w:lineRule="auto"/>
        <w:ind w:firstLine="709"/>
        <w:jc w:val="both"/>
        <w:rPr>
          <w:color w:val="000000"/>
          <w:sz w:val="28"/>
          <w:szCs w:val="28"/>
        </w:rPr>
      </w:pPr>
      <w:r>
        <w:rPr>
          <w:color w:val="000000"/>
          <w:sz w:val="28"/>
          <w:szCs w:val="28"/>
        </w:rPr>
        <w:t xml:space="preserve"> Отже, як і в ЄС, в Україні захист прав споживачів віднесено до найважливіших сфер державної політики. Подальше забезпечення цих норм Конституції України відбувається уже в Кодексах і Законах України та в підзаконних нормативно-правових актах. В Україні, на відміну від ЄС, законодавство не передбачає поділу захисту прав споживачів на блоки чи групи. Це не можна вважати недоліком чи позитивом, оскільки такий поділ відбувається тільки на рівні ЄС, а в державах-членах він теж відсутній.</w:t>
      </w:r>
    </w:p>
    <w:p w14:paraId="05CB478F" w14:textId="77777777" w:rsidR="00BE4FB7" w:rsidRDefault="006D3670">
      <w:pPr>
        <w:pStyle w:val="a0"/>
        <w:spacing w:after="0" w:line="360" w:lineRule="auto"/>
        <w:ind w:firstLine="709"/>
        <w:jc w:val="both"/>
        <w:rPr>
          <w:color w:val="000000"/>
          <w:sz w:val="28"/>
          <w:szCs w:val="28"/>
        </w:rPr>
      </w:pPr>
      <w:r>
        <w:rPr>
          <w:color w:val="000000"/>
          <w:sz w:val="28"/>
          <w:szCs w:val="28"/>
        </w:rPr>
        <w:lastRenderedPageBreak/>
        <w:t xml:space="preserve"> Загальні положення про захист прав споживачів містяться в новій редакції Цивільного кодексу України. Цивільний кодекс України (далі — ЦК України) містить мінімальний набір правил захисту прав споживачів, оскільки прописує договірні питання та відповідальність за їх неналежне виконання тощо. Тобто хоча в Кодексі безпосередньо і не вживається термін «споживач», однак, регулюючи ті чи інші питання, він усе одно так чи інакше стосується споживачів.</w:t>
      </w:r>
    </w:p>
    <w:p w14:paraId="6284DE69" w14:textId="77777777" w:rsidR="00BE4FB7" w:rsidRDefault="006D3670">
      <w:pPr>
        <w:pStyle w:val="a0"/>
        <w:spacing w:after="0" w:line="360" w:lineRule="auto"/>
        <w:ind w:firstLine="709"/>
        <w:jc w:val="both"/>
        <w:rPr>
          <w:color w:val="000000"/>
          <w:sz w:val="28"/>
          <w:szCs w:val="28"/>
        </w:rPr>
      </w:pPr>
      <w:r>
        <w:rPr>
          <w:color w:val="000000"/>
          <w:sz w:val="28"/>
          <w:szCs w:val="28"/>
        </w:rPr>
        <w:t xml:space="preserve">Так, стаття 711 ЦК України передбачає відповідальність за шкоду, завдану товаром неналежної якості. Шкода, завдана майну покупця, та шкода, завдана каліцтвом, іншим ушкодженням здоров'я або смертю у зв'язку з придбанням товару неналежної якості, відшкодовується продавцем або виготовлювачем товару відповідно до положень глави 82 ЦК України </w:t>
      </w:r>
      <w:r>
        <w:rPr>
          <w:rStyle w:val="dcom1"/>
          <w:i w:val="0"/>
          <w:iCs w:val="0"/>
          <w:color w:val="000000"/>
          <w:sz w:val="28"/>
          <w:szCs w:val="28"/>
          <w:lang w:val="uk-UA"/>
        </w:rPr>
        <w:t>[4].</w:t>
      </w:r>
    </w:p>
    <w:p w14:paraId="1E555B75" w14:textId="77777777" w:rsidR="00BE4FB7" w:rsidRDefault="006D3670">
      <w:pPr>
        <w:pStyle w:val="a0"/>
        <w:spacing w:after="0" w:line="360" w:lineRule="auto"/>
        <w:ind w:firstLine="709"/>
        <w:jc w:val="both"/>
        <w:rPr>
          <w:color w:val="000000"/>
          <w:sz w:val="28"/>
          <w:szCs w:val="28"/>
        </w:rPr>
      </w:pPr>
      <w:r>
        <w:rPr>
          <w:color w:val="000000"/>
          <w:sz w:val="28"/>
          <w:szCs w:val="28"/>
        </w:rPr>
        <w:t xml:space="preserve"> Шкода як підстава відповідальності — це збиток, заподіяний майну внаслідок його ушкодження, знищення, псування або особі — внаслідок утрати заробітку через каліцтво, інше ушкодження здоров'я або смерть годувальника. Відповідальність настає, якщо шкода причинне пов'язана з протиправною поведінкою, тобто є наслідком недоліків товарів, робіт чи послуг. Стаття, що коментується, встановлює, що відповідальність за заподіяння шкоди внаслідок недоліків товару поряд із продавцем несе і його виробник. Слід мати на увазі, що шкода життю, здоров'ю чи майну може бути заподіяна не тільки через те, що в товарах (роботах, послугах) є недоліки, але і внаслідок ненадання необхідної і достовірної інформації про товар, роботу чи послугу (наприклад, правила використання, строки служби чи придатності, необхідні дії по їх закінченні і т. ін.). Шкода, заподіяна життю, здоров'ю громадянина або його майну, відшкодовується в повному обсязі. Спосіб відшкодування шкоди — в натурі чи шляхом компенсації збитків — визначається за правилами глави 82 ЦК України </w:t>
      </w:r>
      <w:r>
        <w:rPr>
          <w:rStyle w:val="dcom1"/>
          <w:i w:val="0"/>
          <w:iCs w:val="0"/>
          <w:color w:val="000000"/>
          <w:sz w:val="28"/>
          <w:szCs w:val="28"/>
          <w:lang w:val="uk-UA"/>
        </w:rPr>
        <w:t>[4].</w:t>
      </w:r>
    </w:p>
    <w:p w14:paraId="4BA24DE7" w14:textId="77777777" w:rsidR="00BE4FB7" w:rsidRDefault="006D3670">
      <w:pPr>
        <w:pStyle w:val="a0"/>
        <w:spacing w:after="0" w:line="360" w:lineRule="auto"/>
        <w:ind w:firstLine="709"/>
        <w:jc w:val="both"/>
        <w:rPr>
          <w:color w:val="000000"/>
          <w:sz w:val="28"/>
          <w:szCs w:val="28"/>
          <w:lang w:val="uk-UA"/>
        </w:rPr>
      </w:pPr>
      <w:r>
        <w:rPr>
          <w:color w:val="000000"/>
          <w:sz w:val="28"/>
          <w:szCs w:val="28"/>
        </w:rPr>
        <w:t xml:space="preserve">Право на відшкодування шкоди визнається за будь-яким потерпілим незалежно від того, чи перебував він у договірних відносинах із продавцем товару (виконавцем робіт, послуг) чи ні. Тому вимагати відшкодування шкоди </w:t>
      </w:r>
      <w:r>
        <w:rPr>
          <w:color w:val="000000"/>
          <w:sz w:val="28"/>
          <w:szCs w:val="28"/>
        </w:rPr>
        <w:lastRenderedPageBreak/>
        <w:t>може не тільки покупець товару, замовник роботи чи послуги, але й будь-яка інша особа. Так, якщо зайнявся телевізор, це право має будь-який потерпілий — сам покупець, або той, кому телевізор був подарований, або його друзі і сусіди, життю, здоров'ю чи майну яких заподіяно збиток. Позов про відшкодування шкоди може бути пред'явлений продавцю товару чи його виробнику. Право вибору належить потерпілому. Таким чином, ЦК України допускає конкуренцію договірного і позадоговірного (деліктного) позовів.</w:t>
      </w:r>
    </w:p>
    <w:p w14:paraId="2C936BD0" w14:textId="570CD024" w:rsidR="00BE4FB7" w:rsidRDefault="006D3670">
      <w:pPr>
        <w:pStyle w:val="a0"/>
        <w:spacing w:after="0" w:line="360" w:lineRule="auto"/>
        <w:ind w:firstLine="709"/>
        <w:jc w:val="both"/>
        <w:rPr>
          <w:color w:val="000000"/>
          <w:sz w:val="28"/>
          <w:szCs w:val="28"/>
          <w:lang w:val="uk-UA"/>
        </w:rPr>
      </w:pPr>
      <w:r>
        <w:rPr>
          <w:color w:val="000000"/>
          <w:sz w:val="28"/>
          <w:szCs w:val="28"/>
          <w:lang w:val="uk-UA"/>
        </w:rPr>
        <w:t xml:space="preserve">Господарський кодекс України також містить статтю з одним дуже загальним положенням про захист прав споживачів (ст. 39), яка повторює ст. З Закону України «Про захист прав споживачів». Важливим актом у сфері захисту прав споживачів є Закон України «Про захист прав споживачів» у редакції 1991 р. (з подальшими відповідними змінами). Закон регулює загальні та конкретні питання: поняття «споживач»; безпеку товарів; права споживачів; інформування споживачів; судовий захист, об'єднання в громадські організації споживачів тощо, тобто норми Закону слугують тій самій меті, що закладена в ст.153 </w:t>
      </w:r>
      <w:r w:rsidR="002A20D2">
        <w:rPr>
          <w:color w:val="000000"/>
          <w:sz w:val="28"/>
          <w:szCs w:val="28"/>
          <w:lang w:val="uk-UA"/>
        </w:rPr>
        <w:t>Відносин в сфері господарювання</w:t>
      </w:r>
      <w:r>
        <w:rPr>
          <w:color w:val="000000"/>
          <w:sz w:val="28"/>
          <w:szCs w:val="28"/>
          <w:lang w:val="uk-UA"/>
        </w:rPr>
        <w:t xml:space="preserve"> про заснування ЄС. Поняття «споживач» за своєю суттю теж відповідає поняттю, яке використовується в праві ЄС </w:t>
      </w:r>
      <w:r>
        <w:rPr>
          <w:rStyle w:val="dcom1"/>
          <w:i w:val="0"/>
          <w:iCs w:val="0"/>
          <w:color w:val="000000"/>
          <w:sz w:val="28"/>
          <w:szCs w:val="28"/>
          <w:lang w:val="uk-UA"/>
        </w:rPr>
        <w:t>[2,4,7].</w:t>
      </w:r>
    </w:p>
    <w:p w14:paraId="2E9BDCAF" w14:textId="0BDA4D06" w:rsidR="00BE4FB7" w:rsidRDefault="006D3670">
      <w:pPr>
        <w:pStyle w:val="a0"/>
        <w:spacing w:after="0" w:line="360" w:lineRule="auto"/>
        <w:ind w:firstLine="709"/>
        <w:jc w:val="both"/>
        <w:rPr>
          <w:color w:val="000000"/>
          <w:sz w:val="28"/>
          <w:szCs w:val="28"/>
          <w:lang w:val="uk-UA"/>
        </w:rPr>
      </w:pPr>
      <w:r>
        <w:rPr>
          <w:color w:val="000000"/>
          <w:sz w:val="28"/>
          <w:szCs w:val="28"/>
          <w:lang w:val="uk-UA"/>
        </w:rPr>
        <w:t xml:space="preserve">Закон України «Про захист прав споживачів» є загальним у масиві законодавства в цій сфері, саме тому питання захисту прав споживачів передбачено в інших законах та підзаконних актах. Інші акти мають пряме або опосередковане відношення до сфери захисту прав споживачів. </w:t>
      </w:r>
    </w:p>
    <w:p w14:paraId="242890C8"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 xml:space="preserve">Санкції за порушення прав споживачів передбачені у Законі України «Про захист прав споживачів» (ст. 23), Кодексі про адміністративні правопорушення та Кримінальному кодексі України. Зокрема, в останньому акті є аж дві статті (ст. 225 та 227 Кримінального кодексу України) з цього приводу, однак у суді  ще не розглядалося жодної такої справи.  Принципи державної політики у сфері захисту прав споживачів та конкретні заходи, які мають  уживати державні органи щодо цих питань, передбачено в Указі Президента України «Про Програму захисту прав споживачів на 2003-2005   роки» No 1148/2002 від 11 </w:t>
      </w:r>
      <w:r>
        <w:rPr>
          <w:color w:val="000000"/>
          <w:sz w:val="28"/>
          <w:szCs w:val="28"/>
          <w:lang w:val="uk-UA"/>
        </w:rPr>
        <w:lastRenderedPageBreak/>
        <w:t>грудня 2002 р. Цей  Указ також містить положення про наближення  законодавства України до законодавства Євросоюзу в цій сфері. Висновок. Усі дії, заходи та документи ЄС, прийняті в рамках сфери захисту прав споживачів, свідчать про важливу роль цієї сфери не як окремої відірваної від інших напрямків діяльності ЄС, а як складової всіх напрямків діяльності ЄС, яка теж сприятиме досягненню мети Співтовариства - створенню спільного ринку.</w:t>
      </w:r>
    </w:p>
    <w:p w14:paraId="434720FF"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 xml:space="preserve"> Що ж до України, то нормативно-правові акти  в сфері захисту прав споживачів є теж узгодженими та послідовними. Стосовно місця сфери захисту прав споживачів як державної політики, то в Україні та ЄС вона має дуже важливе значення, оскільки стосується кожної людини. І за своєю ієрархією нормативно-правові акти в цій сфері, можна сказати, в Україні та ЄС теж збігаються.</w:t>
      </w:r>
    </w:p>
    <w:p w14:paraId="1AC9B666" w14:textId="77777777" w:rsidR="00BE4FB7" w:rsidRDefault="00BE4FB7">
      <w:pPr>
        <w:pStyle w:val="a0"/>
        <w:spacing w:after="0" w:line="360" w:lineRule="auto"/>
        <w:ind w:firstLine="709"/>
        <w:jc w:val="both"/>
        <w:rPr>
          <w:color w:val="000000"/>
          <w:sz w:val="28"/>
          <w:szCs w:val="28"/>
          <w:lang w:val="uk-UA"/>
        </w:rPr>
      </w:pPr>
    </w:p>
    <w:p w14:paraId="47671FC6" w14:textId="77777777" w:rsidR="00BE4FB7" w:rsidRDefault="006D3670">
      <w:pPr>
        <w:pStyle w:val="a0"/>
        <w:numPr>
          <w:ilvl w:val="1"/>
          <w:numId w:val="9"/>
        </w:numPr>
        <w:spacing w:after="0" w:line="360" w:lineRule="auto"/>
        <w:ind w:left="0" w:firstLine="709"/>
        <w:jc w:val="both"/>
        <w:rPr>
          <w:color w:val="000000"/>
          <w:sz w:val="28"/>
          <w:szCs w:val="28"/>
          <w:lang w:val="uk-UA"/>
        </w:rPr>
      </w:pPr>
      <w:r>
        <w:rPr>
          <w:b/>
          <w:bCs/>
          <w:color w:val="000000"/>
          <w:sz w:val="28"/>
          <w:szCs w:val="28"/>
          <w:lang w:val="uk-UA"/>
        </w:rPr>
        <w:t>Цивільно-правові  засоби захисту прав споживачів у сфері торгівлі</w:t>
      </w:r>
    </w:p>
    <w:p w14:paraId="5A3ADC06" w14:textId="77777777" w:rsidR="00BE4FB7" w:rsidRDefault="006D3670">
      <w:pPr>
        <w:pStyle w:val="a0"/>
        <w:spacing w:after="0" w:line="360" w:lineRule="auto"/>
        <w:ind w:firstLine="709"/>
        <w:jc w:val="both"/>
        <w:rPr>
          <w:color w:val="000000"/>
          <w:sz w:val="28"/>
          <w:szCs w:val="28"/>
        </w:rPr>
      </w:pPr>
      <w:r>
        <w:rPr>
          <w:color w:val="000000"/>
          <w:sz w:val="28"/>
          <w:szCs w:val="28"/>
          <w:lang w:val="uk-UA"/>
        </w:rPr>
        <w:t xml:space="preserve">В сучасних умовах порушення законодавства прав покупців. На привеликий жаль, часто зустрічається в усіх сферах громадського життя. </w:t>
      </w:r>
    </w:p>
    <w:p w14:paraId="1F17BE01" w14:textId="77777777" w:rsidR="00BE4FB7" w:rsidRDefault="006D3670">
      <w:pPr>
        <w:pStyle w:val="a0"/>
        <w:spacing w:after="0" w:line="360" w:lineRule="auto"/>
        <w:ind w:firstLine="709"/>
        <w:jc w:val="both"/>
        <w:rPr>
          <w:color w:val="000000"/>
          <w:sz w:val="28"/>
          <w:szCs w:val="28"/>
          <w:lang w:val="uk-UA"/>
        </w:rPr>
      </w:pPr>
      <w:r>
        <w:rPr>
          <w:color w:val="000000"/>
          <w:sz w:val="28"/>
          <w:szCs w:val="28"/>
        </w:rPr>
        <w:t xml:space="preserve">Ч. 1 ст. 8 Закону України "Про захист прав споживачів" </w:t>
      </w:r>
      <w:r>
        <w:rPr>
          <w:color w:val="000000"/>
          <w:sz w:val="28"/>
          <w:szCs w:val="28"/>
          <w:lang w:val="uk-UA"/>
        </w:rPr>
        <w:t>дозволяє споживачу у разі придбання ним товару неналежної якості висувати до продавця/виробника одну з наступних вимог:</w:t>
      </w:r>
    </w:p>
    <w:p w14:paraId="6CE0EE73"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1) пропорційне зменшення ціни;</w:t>
      </w:r>
    </w:p>
    <w:p w14:paraId="0C289390"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2) безоплатне усунення недоліків товару в розумний строк;</w:t>
      </w:r>
    </w:p>
    <w:p w14:paraId="0BB1B071"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3) відшкодування витрат на усунення недоліків товару.</w:t>
      </w:r>
    </w:p>
    <w:p w14:paraId="3ACA8A36" w14:textId="26C046BB" w:rsidR="00BE4FB7" w:rsidRDefault="006D3670">
      <w:pPr>
        <w:pStyle w:val="a0"/>
        <w:spacing w:after="0" w:line="360" w:lineRule="auto"/>
        <w:ind w:firstLine="709"/>
        <w:jc w:val="both"/>
        <w:rPr>
          <w:color w:val="000000"/>
          <w:sz w:val="28"/>
          <w:szCs w:val="28"/>
          <w:lang w:val="uk-UA"/>
        </w:rPr>
      </w:pPr>
      <w:r>
        <w:rPr>
          <w:color w:val="000000"/>
          <w:sz w:val="28"/>
          <w:szCs w:val="28"/>
          <w:lang w:val="uk-UA"/>
        </w:rPr>
        <w:t xml:space="preserve">У разі виявлення протягом встановленого гарантійного строку істотних недоліків, які виникли з вини виробника товару (продавця, виконавця), або фальсифікації товару, підтверджених за необхідності висновком експертизи, споживач, в порядку та у строки, що встановлені законодавством, і на підставі обов'язкових для сторін правил чи </w:t>
      </w:r>
      <w:r w:rsidR="002A20D2">
        <w:rPr>
          <w:color w:val="000000"/>
          <w:sz w:val="28"/>
          <w:szCs w:val="28"/>
          <w:lang w:val="uk-UA"/>
        </w:rPr>
        <w:t>відносин в сфері господарювання</w:t>
      </w:r>
      <w:r>
        <w:rPr>
          <w:color w:val="000000"/>
          <w:sz w:val="28"/>
          <w:szCs w:val="28"/>
          <w:lang w:val="uk-UA"/>
        </w:rPr>
        <w:t>, має право за своїм вибором вимагати від продавця або виробника:</w:t>
      </w:r>
    </w:p>
    <w:p w14:paraId="07250513" w14:textId="2391C450" w:rsidR="00BE4FB7" w:rsidRDefault="006D3670">
      <w:pPr>
        <w:pStyle w:val="a0"/>
        <w:spacing w:after="0" w:line="360" w:lineRule="auto"/>
        <w:ind w:firstLine="709"/>
        <w:jc w:val="both"/>
        <w:rPr>
          <w:color w:val="000000"/>
          <w:sz w:val="28"/>
          <w:szCs w:val="28"/>
          <w:lang w:val="uk-UA"/>
        </w:rPr>
      </w:pPr>
      <w:r>
        <w:rPr>
          <w:color w:val="000000"/>
          <w:sz w:val="28"/>
          <w:szCs w:val="28"/>
          <w:lang w:val="uk-UA"/>
        </w:rPr>
        <w:lastRenderedPageBreak/>
        <w:t xml:space="preserve">1) розірвання </w:t>
      </w:r>
      <w:r w:rsidR="002A20D2">
        <w:rPr>
          <w:color w:val="000000"/>
          <w:sz w:val="28"/>
          <w:szCs w:val="28"/>
          <w:lang w:val="uk-UA"/>
        </w:rPr>
        <w:t>відносин в сфері господарювання</w:t>
      </w:r>
      <w:r>
        <w:rPr>
          <w:color w:val="000000"/>
          <w:sz w:val="28"/>
          <w:szCs w:val="28"/>
          <w:lang w:val="uk-UA"/>
        </w:rPr>
        <w:t xml:space="preserve"> та повернення сплаченої за товар грошової суми;</w:t>
      </w:r>
    </w:p>
    <w:p w14:paraId="32405A02"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 xml:space="preserve">2) вимагати заміни товару на такий же товар або на аналогічний, з числа наявних у продавця (виробника), товар </w:t>
      </w:r>
      <w:r>
        <w:rPr>
          <w:rStyle w:val="dcom1"/>
          <w:i w:val="0"/>
          <w:iCs w:val="0"/>
          <w:color w:val="000000"/>
          <w:sz w:val="28"/>
          <w:szCs w:val="28"/>
          <w:lang w:val="uk-UA"/>
        </w:rPr>
        <w:t>[7].</w:t>
      </w:r>
    </w:p>
    <w:p w14:paraId="69C9C9BA"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Заява пишеться у двох екземплярах. На одному екземплярі, що залишається заявникові, робиться відмітка про дату прийняття заяви та прізвище й посада співробітника, що її приймає. Другий екземпляр залишається у суб'єкта господарювання. Якщо останній відмовляється прийняти заяву або зробити зазначені відмітки, слід надіслати таку заяву рекомендованим листом з повідомленням про вручення.</w:t>
      </w:r>
    </w:p>
    <w:p w14:paraId="7D4CDDF3"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До заяви необхідно додати копію розрахункового документа - касовий або товарний чек.</w:t>
      </w:r>
    </w:p>
    <w:p w14:paraId="08EBBD60"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 xml:space="preserve">Як правило, продавці/виробники, що цінують свою репутацію, йдуть назустріч споживачу і не дозволяють "делікатній" ситуації перетворитися у конфлікт. </w:t>
      </w:r>
    </w:p>
    <w:p w14:paraId="56CCB65C"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Однак, якщо компромісу досягти не вдалося, і продавець відмовляється від задоволення законних вимог споживача, варто взяти на озброєння наступний алгоритм дій:</w:t>
      </w:r>
    </w:p>
    <w:p w14:paraId="067CC0E4"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1) насамперед слід зібрати докази порушення прав споживача, якими, зокрема, виступають:</w:t>
      </w:r>
    </w:p>
    <w:p w14:paraId="7B0099A8"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 чек або інший документ, що підтверджує факт придбання товару;</w:t>
      </w:r>
    </w:p>
    <w:p w14:paraId="6113B006"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 договір (за наявності);</w:t>
      </w:r>
    </w:p>
    <w:p w14:paraId="4B54C8E5"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 акти експертиз;</w:t>
      </w:r>
    </w:p>
    <w:p w14:paraId="0EABD68E"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 висновки сервісних центрів;</w:t>
      </w:r>
    </w:p>
    <w:p w14:paraId="7152C57F"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 звернення до продавців/виконавців з їх відмітками та/або докази направлення таких звернень (поштові повідомлення про вручення тощо);</w:t>
      </w:r>
    </w:p>
    <w:p w14:paraId="0F6F9705"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 письмові відповіді продавців/виконавців на звернення споживача.</w:t>
      </w:r>
    </w:p>
    <w:p w14:paraId="47015449"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 xml:space="preserve">2) із заявою та підготовленим пакетом документів звернутися до відповідної установи у справах захисту прав споживачів. </w:t>
      </w:r>
    </w:p>
    <w:p w14:paraId="190B5A93" w14:textId="77777777" w:rsidR="00BE4FB7" w:rsidRDefault="006D3670">
      <w:pPr>
        <w:pStyle w:val="a0"/>
        <w:spacing w:after="0" w:line="360" w:lineRule="auto"/>
        <w:ind w:firstLine="709"/>
        <w:jc w:val="both"/>
        <w:rPr>
          <w:color w:val="000000"/>
          <w:sz w:val="28"/>
          <w:szCs w:val="28"/>
        </w:rPr>
      </w:pPr>
      <w:r>
        <w:rPr>
          <w:color w:val="000000"/>
          <w:sz w:val="28"/>
          <w:szCs w:val="28"/>
          <w:lang w:val="uk-UA"/>
        </w:rPr>
        <w:lastRenderedPageBreak/>
        <w:t>На жаль, в рамках однієї статті неможливо розглянути всі нюанси, що виникають у взаємовідносинах "продавець-споживач", однак зупинимося детальніше на найбільш поширених ситуаціях.</w:t>
      </w:r>
      <w:r>
        <w:rPr>
          <w:color w:val="000000"/>
          <w:sz w:val="28"/>
          <w:szCs w:val="28"/>
          <w:lang w:val="uk-UA"/>
        </w:rPr>
        <w:br/>
        <w:t xml:space="preserve">Отже, що робити, якщо: </w:t>
      </w:r>
    </w:p>
    <w:p w14:paraId="639E7C03" w14:textId="77777777" w:rsidR="00BE4FB7" w:rsidRDefault="006D3670">
      <w:pPr>
        <w:pStyle w:val="a0"/>
        <w:spacing w:after="0" w:line="360" w:lineRule="auto"/>
        <w:ind w:firstLine="709"/>
        <w:jc w:val="both"/>
        <w:rPr>
          <w:color w:val="000000"/>
          <w:sz w:val="28"/>
          <w:szCs w:val="28"/>
        </w:rPr>
      </w:pPr>
      <w:r>
        <w:rPr>
          <w:color w:val="000000"/>
          <w:sz w:val="28"/>
          <w:szCs w:val="28"/>
        </w:rPr>
        <w:t>- не зберігся розрахунковий документ</w:t>
      </w:r>
    </w:p>
    <w:p w14:paraId="52086B49" w14:textId="77777777" w:rsidR="00BE4FB7" w:rsidRDefault="006D3670">
      <w:pPr>
        <w:pStyle w:val="a0"/>
        <w:spacing w:after="0" w:line="360" w:lineRule="auto"/>
        <w:ind w:firstLine="709"/>
        <w:jc w:val="both"/>
        <w:rPr>
          <w:color w:val="000000"/>
          <w:sz w:val="28"/>
          <w:szCs w:val="28"/>
        </w:rPr>
      </w:pPr>
      <w:r>
        <w:rPr>
          <w:color w:val="000000"/>
          <w:sz w:val="28"/>
          <w:szCs w:val="28"/>
        </w:rPr>
        <w:t>Норми чинного законодавства України закріплюють обов'язок продавця під час продажу товару видати споживачеві розрахунковий документ встановленої форми, що засвідчує факт купівлі, з позначкою про дату продажу.</w:t>
      </w:r>
    </w:p>
    <w:p w14:paraId="2808B473" w14:textId="77777777" w:rsidR="00BE4FB7" w:rsidRDefault="006D3670">
      <w:pPr>
        <w:pStyle w:val="a0"/>
        <w:spacing w:after="0" w:line="360" w:lineRule="auto"/>
        <w:ind w:firstLine="709"/>
        <w:jc w:val="both"/>
        <w:rPr>
          <w:color w:val="000000"/>
          <w:sz w:val="28"/>
          <w:szCs w:val="28"/>
        </w:rPr>
      </w:pPr>
      <w:r>
        <w:rPr>
          <w:color w:val="000000"/>
          <w:sz w:val="28"/>
          <w:szCs w:val="28"/>
        </w:rPr>
        <w:t>Так, дійсно право на задоволення вимог у зв'язку з придбанням товарів неналежної якості можуть заявляти споживачі, котрі мають на товари квитанції, товарні чи касові чеки або інші письмові документи, а щодо товарів, на які встановлено гарантійні строки, - технічні паспорти чи документи, що їх замінюють.</w:t>
      </w:r>
    </w:p>
    <w:p w14:paraId="70FF6CF3"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Однак, якщо з якихось причин розрахунковий документ було втрачено, варто мати на увазі, що його можна відновити. </w:t>
      </w:r>
    </w:p>
    <w:p w14:paraId="1203A9EE"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Для цього слід звернутися до продавця із заявою про відновлення розрахункового документа (особливо якщо він був виданий через касовий апарат). </w:t>
      </w:r>
    </w:p>
    <w:p w14:paraId="319AC87C"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Отже, бухгалтерія торгівельного підприємства повинна зберігати контрольні стрічки та розрахункові книжки протягом 3 </w:t>
      </w:r>
      <w:proofErr w:type="gramStart"/>
      <w:r>
        <w:rPr>
          <w:color w:val="000000"/>
          <w:sz w:val="28"/>
          <w:szCs w:val="28"/>
        </w:rPr>
        <w:t>років,  обов'язок</w:t>
      </w:r>
      <w:proofErr w:type="gramEnd"/>
      <w:r>
        <w:rPr>
          <w:color w:val="000000"/>
          <w:sz w:val="28"/>
          <w:szCs w:val="28"/>
        </w:rPr>
        <w:t xml:space="preserve"> продавця надати розрахунковий документ на вимогу споживача (тобто і у випадку звернення останнього за копією чека, наприклад, при його втраті).</w:t>
      </w:r>
    </w:p>
    <w:p w14:paraId="1A09F94B" w14:textId="77777777" w:rsidR="00BE4FB7" w:rsidRDefault="006D3670">
      <w:pPr>
        <w:pStyle w:val="a0"/>
        <w:spacing w:after="0" w:line="360" w:lineRule="auto"/>
        <w:ind w:firstLine="709"/>
        <w:jc w:val="both"/>
        <w:rPr>
          <w:color w:val="000000"/>
          <w:sz w:val="28"/>
          <w:szCs w:val="28"/>
        </w:rPr>
      </w:pPr>
      <w:r>
        <w:rPr>
          <w:color w:val="000000"/>
          <w:sz w:val="28"/>
          <w:szCs w:val="28"/>
        </w:rPr>
        <w:t>Звичайно ж, таке звернення краще всього робити в письмовій формі, у двох екземплярах (на вашому екземплярі особа, що прийняла заяву, має зробити відмітку про дату прийняття, вказати свою посаду та прізвище та поставити підпис).</w:t>
      </w:r>
    </w:p>
    <w:p w14:paraId="0BAD6739" w14:textId="77777777" w:rsidR="00BE4FB7" w:rsidRDefault="006D3670">
      <w:pPr>
        <w:pStyle w:val="a0"/>
        <w:spacing w:after="0" w:line="360" w:lineRule="auto"/>
        <w:ind w:firstLine="709"/>
        <w:jc w:val="both"/>
        <w:rPr>
          <w:color w:val="000000"/>
          <w:sz w:val="28"/>
          <w:szCs w:val="28"/>
          <w:lang w:val="uk-UA"/>
        </w:rPr>
      </w:pPr>
      <w:r>
        <w:rPr>
          <w:color w:val="000000"/>
          <w:sz w:val="28"/>
          <w:szCs w:val="28"/>
        </w:rPr>
        <w:t xml:space="preserve">Якщо все ж таки втрачений розрахунковий документ з якихось причин відновити не вдалося, пропонуємо ознайомитись з позицією Верховного Суду України з цього питання, а саме: "Оскільки в системі роздрібної торгівлі договір </w:t>
      </w:r>
      <w:r>
        <w:rPr>
          <w:color w:val="000000"/>
          <w:sz w:val="28"/>
          <w:szCs w:val="28"/>
        </w:rPr>
        <w:lastRenderedPageBreak/>
        <w:t>купівлі-продажу, як правило, збігається з його виконанням, на нього відповідно до статей 43, 44 ЦК України не поширюються вимоги щодо обов'язкової письмової форми. Тому втрата зазначених документів, неодержання їх при придбанні товару чи неможливість їх відновлення не позбавляє споживача права доводити факт купівлі-продажу з допомогою свідків” (п. 9 Постанови Пленуму ВСУ N 5 від 12.04.96 р.</w:t>
      </w:r>
      <w:proofErr w:type="gramStart"/>
      <w:r>
        <w:rPr>
          <w:color w:val="000000"/>
          <w:sz w:val="28"/>
          <w:szCs w:val="28"/>
        </w:rPr>
        <w:t>) ;</w:t>
      </w:r>
      <w:proofErr w:type="gramEnd"/>
    </w:p>
    <w:p w14:paraId="165DB94C" w14:textId="77777777" w:rsidR="00BE4FB7" w:rsidRDefault="006D3670">
      <w:pPr>
        <w:pStyle w:val="a0"/>
        <w:spacing w:after="0" w:line="360" w:lineRule="auto"/>
        <w:ind w:firstLine="709"/>
        <w:jc w:val="both"/>
        <w:rPr>
          <w:color w:val="000000"/>
          <w:sz w:val="28"/>
          <w:szCs w:val="28"/>
        </w:rPr>
      </w:pPr>
      <w:r>
        <w:rPr>
          <w:color w:val="000000"/>
          <w:sz w:val="28"/>
          <w:szCs w:val="28"/>
          <w:lang w:val="uk-UA"/>
        </w:rPr>
        <w:t xml:space="preserve">- не зберігся гарантійний талон: </w:t>
      </w:r>
    </w:p>
    <w:p w14:paraId="249A45F1" w14:textId="77777777" w:rsidR="00BE4FB7" w:rsidRDefault="006D3670">
      <w:pPr>
        <w:pStyle w:val="a0"/>
        <w:spacing w:after="0" w:line="360" w:lineRule="auto"/>
        <w:ind w:firstLine="709"/>
        <w:jc w:val="both"/>
        <w:rPr>
          <w:color w:val="000000"/>
          <w:sz w:val="28"/>
          <w:szCs w:val="28"/>
        </w:rPr>
      </w:pPr>
      <w:r>
        <w:rPr>
          <w:color w:val="000000"/>
          <w:sz w:val="28"/>
          <w:szCs w:val="28"/>
        </w:rPr>
        <w:t xml:space="preserve"> У разі втрати споживачем технічного паспорта чи іншого документа, що його замінює, їх відновлення здійснюється </w:t>
      </w:r>
      <w:proofErr w:type="gramStart"/>
      <w:r>
        <w:rPr>
          <w:color w:val="000000"/>
          <w:sz w:val="28"/>
          <w:szCs w:val="28"/>
        </w:rPr>
        <w:t>у порядку</w:t>
      </w:r>
      <w:proofErr w:type="gramEnd"/>
      <w:r>
        <w:rPr>
          <w:color w:val="000000"/>
          <w:sz w:val="28"/>
          <w:szCs w:val="28"/>
        </w:rPr>
        <w:t xml:space="preserve">, визначеному законодавством. </w:t>
      </w:r>
    </w:p>
    <w:p w14:paraId="4D7A0445" w14:textId="77777777" w:rsidR="00BE4FB7" w:rsidRDefault="006D3670">
      <w:pPr>
        <w:pStyle w:val="a0"/>
        <w:spacing w:after="0" w:line="360" w:lineRule="auto"/>
        <w:ind w:firstLine="709"/>
        <w:jc w:val="both"/>
        <w:rPr>
          <w:color w:val="000000"/>
          <w:sz w:val="28"/>
          <w:szCs w:val="28"/>
        </w:rPr>
      </w:pPr>
      <w:r>
        <w:rPr>
          <w:color w:val="000000"/>
          <w:sz w:val="28"/>
          <w:szCs w:val="28"/>
        </w:rPr>
        <w:t xml:space="preserve"> Зідійснити відновлення, зокрема, втраченого гарантійного талона можна, звернувшись з письмовою заявою про видачу його дубліката до виробника товару (офіційного представництва виробника), долучивши до заяви розрахунковий документ. Для заповнення отриманого від виробника дубліката слід звернутися </w:t>
      </w:r>
      <w:proofErr w:type="gramStart"/>
      <w:r>
        <w:rPr>
          <w:color w:val="000000"/>
          <w:sz w:val="28"/>
          <w:szCs w:val="28"/>
        </w:rPr>
        <w:t>до магазину</w:t>
      </w:r>
      <w:proofErr w:type="gramEnd"/>
      <w:r>
        <w:rPr>
          <w:color w:val="000000"/>
          <w:sz w:val="28"/>
          <w:szCs w:val="28"/>
        </w:rPr>
        <w:t>, в якому було придбано товар.</w:t>
      </w:r>
    </w:p>
    <w:p w14:paraId="5D029D1D"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Відповідно до п. 3 глави 4 Правил роздрібної торгівлі непродовольчими товарами фізичним особам товари, на які поширюються гарантійні строки експлуатації, повинні мати гарантійні талони встановленого зразка. </w:t>
      </w:r>
    </w:p>
    <w:p w14:paraId="48523767" w14:textId="77777777" w:rsidR="00BE4FB7" w:rsidRDefault="006D3670">
      <w:pPr>
        <w:pStyle w:val="a0"/>
        <w:spacing w:after="0" w:line="360" w:lineRule="auto"/>
        <w:ind w:firstLine="709"/>
        <w:jc w:val="both"/>
        <w:rPr>
          <w:color w:val="000000"/>
          <w:sz w:val="28"/>
          <w:szCs w:val="28"/>
        </w:rPr>
      </w:pPr>
      <w:r>
        <w:rPr>
          <w:color w:val="000000"/>
          <w:sz w:val="28"/>
          <w:szCs w:val="28"/>
        </w:rPr>
        <w:t xml:space="preserve"> У разі виявлення протягом встановленого гарантійного строку недоліків, споживач має право вимагати безоплатного усунення цих недоліків товару в розумний строк. При пред'явленні споживачем вимоги про безоплатне усунення недоліків товару вони повинні бути усунуті протягом 14 днів з дати його пред'явлення або за згодою сторін в інший строк. На письмову вимогу споживача на час ремонту йому надається (з доставкою) товар аналогічної марки (моделі, артикулу, модифікації). За кожний день затримки виконання вимоги про надання товару аналогічної марки та за кожний день затримки усунення недоліків понад установлений строк (14 днів) </w:t>
      </w:r>
      <w:r>
        <w:rPr>
          <w:color w:val="000000"/>
          <w:sz w:val="28"/>
          <w:szCs w:val="28"/>
          <w:lang w:val="uk-UA"/>
        </w:rPr>
        <w:t>споживачеві виплачується неустойка в розмірі 1% вартості товару. При цьому доставка великогабаритних товарів.</w:t>
      </w:r>
      <w:r>
        <w:rPr>
          <w:color w:val="000000"/>
          <w:sz w:val="28"/>
          <w:szCs w:val="28"/>
        </w:rPr>
        <w:t xml:space="preserve"> </w:t>
      </w:r>
    </w:p>
    <w:p w14:paraId="15244A67" w14:textId="77777777" w:rsidR="00BE4FB7" w:rsidRDefault="006D3670">
      <w:pPr>
        <w:pStyle w:val="a0"/>
        <w:spacing w:after="0" w:line="360" w:lineRule="auto"/>
        <w:ind w:firstLine="709"/>
        <w:jc w:val="both"/>
        <w:rPr>
          <w:color w:val="000000"/>
          <w:sz w:val="28"/>
          <w:szCs w:val="28"/>
        </w:rPr>
      </w:pPr>
      <w:r>
        <w:rPr>
          <w:color w:val="000000"/>
          <w:sz w:val="28"/>
          <w:szCs w:val="28"/>
        </w:rPr>
        <w:lastRenderedPageBreak/>
        <w:t>За наявності товару вимога споживача про його заміну підлягає негайному задоволенню, у разі виникнення потреби в перевірці якості - протягом 14 днів або за домовленістю сторін, а у разі відсутності товару - у двомісячний строк з моменту подання відповідної заяви.</w:t>
      </w:r>
    </w:p>
    <w:p w14:paraId="2C471F0C" w14:textId="77777777" w:rsidR="00BE4FB7" w:rsidRDefault="006D3670">
      <w:pPr>
        <w:pStyle w:val="a0"/>
        <w:spacing w:after="0" w:line="360" w:lineRule="auto"/>
        <w:ind w:firstLine="709"/>
        <w:jc w:val="both"/>
        <w:rPr>
          <w:color w:val="000000"/>
          <w:sz w:val="28"/>
          <w:szCs w:val="28"/>
        </w:rPr>
      </w:pPr>
      <w:r>
        <w:rPr>
          <w:color w:val="000000"/>
          <w:sz w:val="28"/>
          <w:szCs w:val="28"/>
        </w:rPr>
        <w:t xml:space="preserve">З 1 січня 2010 р. згідно з наказом Держкомітету з питань технічного регулювання та споживчої політики (N 376 від 15.10.2009 р.) в Україні запрацювали держстандарти на взуття – ДСТУ ГОСТ 26167:2009 "Взуття повсякденне. Загальні технічні умови" (ГОСТ 26167-2005, IDT), згідно з якими встановлено наступні гарантійні строки для взуття: </w:t>
      </w:r>
    </w:p>
    <w:p w14:paraId="3F7EC9BB" w14:textId="77777777" w:rsidR="00BE4FB7" w:rsidRDefault="006D3670">
      <w:pPr>
        <w:pStyle w:val="a0"/>
        <w:spacing w:after="0" w:line="360" w:lineRule="auto"/>
        <w:ind w:firstLine="709"/>
        <w:jc w:val="both"/>
        <w:rPr>
          <w:color w:val="000000"/>
          <w:sz w:val="28"/>
          <w:szCs w:val="28"/>
        </w:rPr>
      </w:pPr>
      <w:r>
        <w:rPr>
          <w:color w:val="000000"/>
          <w:sz w:val="28"/>
          <w:szCs w:val="28"/>
        </w:rPr>
        <w:t>- на щоденне – 60-80 днів;</w:t>
      </w:r>
    </w:p>
    <w:p w14:paraId="7E0DD183" w14:textId="77777777" w:rsidR="00BE4FB7" w:rsidRDefault="006D3670">
      <w:pPr>
        <w:pStyle w:val="a0"/>
        <w:spacing w:after="0" w:line="360" w:lineRule="auto"/>
        <w:ind w:firstLine="709"/>
        <w:jc w:val="both"/>
        <w:rPr>
          <w:color w:val="000000"/>
          <w:sz w:val="28"/>
          <w:szCs w:val="28"/>
        </w:rPr>
      </w:pPr>
      <w:r>
        <w:rPr>
          <w:color w:val="000000"/>
          <w:sz w:val="28"/>
          <w:szCs w:val="28"/>
        </w:rPr>
        <w:t>- на модельне – 40-45 днів;</w:t>
      </w:r>
    </w:p>
    <w:p w14:paraId="732B92D6" w14:textId="77777777" w:rsidR="00BE4FB7" w:rsidRDefault="006D3670">
      <w:pPr>
        <w:pStyle w:val="a0"/>
        <w:spacing w:after="0" w:line="360" w:lineRule="auto"/>
        <w:ind w:firstLine="709"/>
        <w:jc w:val="both"/>
        <w:rPr>
          <w:color w:val="000000"/>
          <w:sz w:val="28"/>
          <w:szCs w:val="28"/>
          <w:lang w:val="uk-UA"/>
        </w:rPr>
      </w:pPr>
      <w:r>
        <w:rPr>
          <w:color w:val="000000"/>
          <w:sz w:val="28"/>
          <w:szCs w:val="28"/>
        </w:rPr>
        <w:t>- на резинове – 90 днів.</w:t>
      </w:r>
    </w:p>
    <w:p w14:paraId="69AD0C82" w14:textId="77777777" w:rsidR="00BE4FB7" w:rsidRDefault="006D3670">
      <w:pPr>
        <w:pStyle w:val="a0"/>
        <w:spacing w:after="0" w:line="360" w:lineRule="auto"/>
        <w:ind w:firstLine="709"/>
        <w:jc w:val="both"/>
        <w:rPr>
          <w:color w:val="000000"/>
          <w:sz w:val="28"/>
          <w:szCs w:val="28"/>
        </w:rPr>
      </w:pPr>
      <w:r>
        <w:rPr>
          <w:color w:val="000000"/>
          <w:sz w:val="28"/>
          <w:szCs w:val="28"/>
          <w:lang w:val="uk-UA"/>
        </w:rPr>
        <w:t xml:space="preserve">Тобто, наприклад, придбаваючи зимові черевики на розпродажі 1 квітня, і отримуючи на них, скажімо, 2-місячну гарантію, буде незайвим знати, що гарантійний строк на них закінчиться не 1 червня, а почне свій перебіг лише 15 листопада і спливе, відповідно, лише 15 січня. Однак у цьому випадку, підходячи до справи формально, носити взуття зимового асортименту слід тільки у відповідний сезон. </w:t>
      </w:r>
    </w:p>
    <w:p w14:paraId="2EC5BF4E" w14:textId="77777777" w:rsidR="00BE4FB7" w:rsidRDefault="006D3670">
      <w:pPr>
        <w:pStyle w:val="a0"/>
        <w:spacing w:after="0" w:line="360" w:lineRule="auto"/>
        <w:ind w:firstLine="709"/>
        <w:jc w:val="both"/>
        <w:rPr>
          <w:color w:val="000000"/>
          <w:sz w:val="28"/>
          <w:szCs w:val="28"/>
        </w:rPr>
      </w:pPr>
      <w:r>
        <w:rPr>
          <w:color w:val="000000"/>
          <w:sz w:val="28"/>
          <w:szCs w:val="28"/>
        </w:rPr>
        <w:t xml:space="preserve"> Істотний недолік - недолік, який робить неможливим чи недопустимим використання товару відповідно до його цільового призначення, виник з вини виробника (продавця, виконавця), після його усунення проявляється знову з незалежних від споживача причин і при цьому наділений хоча б однією з нижченаведених ознак:</w:t>
      </w:r>
    </w:p>
    <w:p w14:paraId="7348D246" w14:textId="77777777" w:rsidR="00BE4FB7" w:rsidRDefault="006D3670">
      <w:pPr>
        <w:pStyle w:val="a0"/>
        <w:spacing w:after="0" w:line="360" w:lineRule="auto"/>
        <w:ind w:firstLine="709"/>
        <w:jc w:val="both"/>
        <w:rPr>
          <w:color w:val="000000"/>
          <w:sz w:val="28"/>
          <w:szCs w:val="28"/>
        </w:rPr>
      </w:pPr>
      <w:r>
        <w:rPr>
          <w:color w:val="000000"/>
          <w:sz w:val="28"/>
          <w:szCs w:val="28"/>
        </w:rPr>
        <w:t>а) він взагалі не може бути усунутий;</w:t>
      </w:r>
    </w:p>
    <w:p w14:paraId="4BB7B772" w14:textId="77777777" w:rsidR="00BE4FB7" w:rsidRDefault="006D3670">
      <w:pPr>
        <w:pStyle w:val="a0"/>
        <w:spacing w:after="0" w:line="360" w:lineRule="auto"/>
        <w:ind w:firstLine="709"/>
        <w:jc w:val="both"/>
        <w:rPr>
          <w:color w:val="000000"/>
          <w:sz w:val="28"/>
          <w:szCs w:val="28"/>
        </w:rPr>
      </w:pPr>
      <w:r>
        <w:rPr>
          <w:color w:val="000000"/>
          <w:sz w:val="28"/>
          <w:szCs w:val="28"/>
        </w:rPr>
        <w:t>б) його усунення потребує понад чотирнадцять календарних днів;</w:t>
      </w:r>
    </w:p>
    <w:p w14:paraId="62057F88" w14:textId="77777777" w:rsidR="00BE4FB7" w:rsidRDefault="006D3670">
      <w:pPr>
        <w:pStyle w:val="a0"/>
        <w:spacing w:after="0" w:line="360" w:lineRule="auto"/>
        <w:ind w:firstLine="709"/>
        <w:jc w:val="both"/>
        <w:rPr>
          <w:color w:val="000000"/>
          <w:sz w:val="28"/>
          <w:szCs w:val="28"/>
        </w:rPr>
      </w:pPr>
      <w:r>
        <w:rPr>
          <w:color w:val="000000"/>
          <w:sz w:val="28"/>
          <w:szCs w:val="28"/>
        </w:rPr>
        <w:t>в) він робить товар суттєво іншим, ніж передбачено договором.</w:t>
      </w:r>
    </w:p>
    <w:p w14:paraId="07FA6C8F" w14:textId="77777777" w:rsidR="00BE4FB7" w:rsidRDefault="006D3670">
      <w:pPr>
        <w:pStyle w:val="a0"/>
        <w:spacing w:after="0" w:line="360" w:lineRule="auto"/>
        <w:ind w:firstLine="709"/>
        <w:jc w:val="both"/>
        <w:rPr>
          <w:b/>
          <w:bCs/>
          <w:color w:val="000000"/>
          <w:sz w:val="28"/>
          <w:szCs w:val="28"/>
          <w:lang w:val="uk-UA"/>
        </w:rPr>
      </w:pPr>
      <w:r>
        <w:rPr>
          <w:color w:val="000000"/>
          <w:sz w:val="28"/>
          <w:szCs w:val="28"/>
        </w:rPr>
        <w:t xml:space="preserve">Якщо під час гарантійного строку необхідно визначити причини втрати якості продукції, продавець (виробник) зобов'язаний у 3-денний строк з дня отримання від споживача письмової згоди організувати проведення експертизи </w:t>
      </w:r>
      <w:r>
        <w:rPr>
          <w:color w:val="000000"/>
          <w:sz w:val="28"/>
          <w:szCs w:val="28"/>
        </w:rPr>
        <w:lastRenderedPageBreak/>
        <w:t xml:space="preserve">продукції. Експертиза проводиться за рахунок продавця (виконавця, виробника). Якщо в результаті експертизи буде доведено, що недоліки виникли після передачі товару споживачу в результаті порушення останнім встановлених правил використання, зберігання або транспортування, то вимоги споживача не задовольняються, а споживач зобов'язаний відшкодувати витрати на проведення експертизи. Споживач, продавець мають право оскаржити висновок експертизи </w:t>
      </w:r>
      <w:proofErr w:type="gramStart"/>
      <w:r>
        <w:rPr>
          <w:color w:val="000000"/>
          <w:sz w:val="28"/>
          <w:szCs w:val="28"/>
        </w:rPr>
        <w:t>у судовому порядку</w:t>
      </w:r>
      <w:proofErr w:type="gramEnd"/>
      <w:r>
        <w:rPr>
          <w:color w:val="000000"/>
          <w:sz w:val="28"/>
          <w:szCs w:val="28"/>
        </w:rPr>
        <w:t>. Споживач має право брати участь у перевірці якості товару особисто або через свого представника [29].</w:t>
      </w:r>
      <w:r>
        <w:rPr>
          <w:color w:val="000000"/>
          <w:sz w:val="28"/>
          <w:szCs w:val="28"/>
          <w:lang w:val="uk-UA"/>
        </w:rPr>
        <w:t xml:space="preserve"> </w:t>
      </w:r>
    </w:p>
    <w:bookmarkEnd w:id="0"/>
    <w:p w14:paraId="2D236FDC" w14:textId="115837DA" w:rsidR="00BE4FB7" w:rsidRDefault="00D64CF9">
      <w:pPr>
        <w:pStyle w:val="1"/>
        <w:pageBreakBefore/>
        <w:numPr>
          <w:ilvl w:val="0"/>
          <w:numId w:val="0"/>
        </w:numPr>
        <w:spacing w:line="360" w:lineRule="auto"/>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lastRenderedPageBreak/>
        <w:t>ВИСНОВКИ</w:t>
      </w:r>
    </w:p>
    <w:p w14:paraId="006361EB" w14:textId="1B708021" w:rsidR="00D64CF9" w:rsidRPr="00D64CF9" w:rsidRDefault="00D64CF9" w:rsidP="00D64CF9">
      <w:pPr>
        <w:pStyle w:val="a0"/>
        <w:rPr>
          <w:lang w:val="uk-UA"/>
        </w:rPr>
      </w:pPr>
    </w:p>
    <w:p w14:paraId="43871075"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Найпоширенішим різновидом купівлі-продаж є роздрібна купівля-продаж, призначення якої- безпосереднє та систематичне забезпечення населення продовольчими та промисловими товарами.</w:t>
      </w:r>
    </w:p>
    <w:p w14:paraId="2F8F218F"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Договір купівлі-продажу належить до традиційних інститутів цивільного права, і тому відповідно має багатовікову історію розвитку. Вже в класичному римському праві складається у ролі консенсуального контракту «emptio etvenditio», під яким  бачили договір, з якого один бік - продавець («venditor») зобов'язується надати боці - покупцю («emptor») річ, товар («merx»), іншу сторона - покупець зобов'язується сплатити продавцю за зазначену річ певну гроші («premium»). Римському праву було також відомі угоди щодо продажу майбутнього врожаю, у такому разі застосовувався договір про продаж речі майбутньої чи очікуваної, а продаж вважався досконалою умовою. Договір купівлі-продажу міг мати своїм предметом також безтілесну річ, тобто майнове право (право вимоги, право здійснення узуфрукта і т.п.)</w:t>
      </w:r>
    </w:p>
    <w:p w14:paraId="2107489D"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На сьогоднішній день відповідно до частини 1 статті 698 ЦК України за договором роздрібної купівлі-продажу продавець, який здійснює підприємницьку діяльність з продажу товару, зобов'язується передати покупцеві товар, що звичайно призначається для особистого, домашнього або іншого використання, не пов'язаного з підприємницькою діяльністю, а покупець зобов'язується прийняти товар і оплатити його.</w:t>
      </w:r>
    </w:p>
    <w:p w14:paraId="2F796476"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Проаналізувавши все, вище викладене в курсовій роботі були зроблені наступні висновки:</w:t>
      </w:r>
    </w:p>
    <w:p w14:paraId="5F0FC9E6" w14:textId="25D70ECD" w:rsidR="00BE4FB7" w:rsidRDefault="006D3670">
      <w:pPr>
        <w:pStyle w:val="a0"/>
        <w:spacing w:after="0" w:line="360" w:lineRule="auto"/>
        <w:ind w:firstLine="709"/>
        <w:jc w:val="both"/>
        <w:rPr>
          <w:color w:val="000000"/>
          <w:sz w:val="28"/>
          <w:szCs w:val="28"/>
          <w:lang w:val="uk-UA"/>
        </w:rPr>
      </w:pPr>
      <w:r>
        <w:rPr>
          <w:color w:val="000000"/>
          <w:sz w:val="28"/>
          <w:szCs w:val="28"/>
          <w:lang w:val="uk-UA"/>
        </w:rPr>
        <w:t xml:space="preserve">1. Договір  роздрібної купівлі-продажу характеризується родовими ознаками </w:t>
      </w:r>
      <w:r w:rsidR="002A20D2">
        <w:rPr>
          <w:color w:val="000000"/>
          <w:sz w:val="28"/>
          <w:szCs w:val="28"/>
          <w:lang w:val="uk-UA"/>
        </w:rPr>
        <w:t>відносин в сфері господарювання</w:t>
      </w:r>
      <w:r>
        <w:rPr>
          <w:color w:val="000000"/>
          <w:sz w:val="28"/>
          <w:szCs w:val="28"/>
          <w:lang w:val="uk-UA"/>
        </w:rPr>
        <w:t xml:space="preserve"> купівлі-продажу, як типу </w:t>
      </w:r>
      <w:r w:rsidR="002A20D2">
        <w:rPr>
          <w:color w:val="000000"/>
          <w:sz w:val="28"/>
          <w:szCs w:val="28"/>
          <w:lang w:val="uk-UA"/>
        </w:rPr>
        <w:t>відносин в сфері господарювання</w:t>
      </w:r>
      <w:r>
        <w:rPr>
          <w:color w:val="000000"/>
          <w:sz w:val="28"/>
          <w:szCs w:val="28"/>
          <w:lang w:val="uk-UA"/>
        </w:rPr>
        <w:t xml:space="preserve">, оскільки, як і всі інші види купівлі-продажу-поставка, контрактація, енергопостачання тощо, спрямований на передачу у власність майна на еквівалентно-оплатній основі за рахунок грошових сум. Саме вказане дозволяє застосовувати до виконання цього </w:t>
      </w:r>
      <w:r w:rsidR="002A20D2">
        <w:rPr>
          <w:color w:val="000000"/>
          <w:sz w:val="28"/>
          <w:szCs w:val="28"/>
          <w:lang w:val="uk-UA"/>
        </w:rPr>
        <w:t>відносин в сфері господарювання</w:t>
      </w:r>
      <w:r>
        <w:rPr>
          <w:color w:val="000000"/>
          <w:sz w:val="28"/>
          <w:szCs w:val="28"/>
          <w:lang w:val="uk-UA"/>
        </w:rPr>
        <w:t xml:space="preserve"> </w:t>
      </w:r>
      <w:r>
        <w:rPr>
          <w:color w:val="000000"/>
          <w:sz w:val="28"/>
          <w:szCs w:val="28"/>
          <w:lang w:val="uk-UA"/>
        </w:rPr>
        <w:lastRenderedPageBreak/>
        <w:t>деякі із загальних положень про купівлю-продаж (наприклад, правил про строк, кількість, асортимент, якість і комплектність товару тощо).</w:t>
      </w:r>
    </w:p>
    <w:p w14:paraId="7BC15DE2" w14:textId="5C3F33F6" w:rsidR="00BE4FB7" w:rsidRDefault="006D3670">
      <w:pPr>
        <w:pStyle w:val="a0"/>
        <w:spacing w:after="0" w:line="360" w:lineRule="auto"/>
        <w:ind w:firstLine="709"/>
        <w:jc w:val="both"/>
        <w:rPr>
          <w:color w:val="000000"/>
          <w:sz w:val="28"/>
          <w:szCs w:val="28"/>
          <w:lang w:val="uk-UA"/>
        </w:rPr>
      </w:pPr>
      <w:r>
        <w:rPr>
          <w:color w:val="000000"/>
          <w:sz w:val="28"/>
          <w:szCs w:val="28"/>
          <w:lang w:val="uk-UA"/>
        </w:rPr>
        <w:t xml:space="preserve">2. Між тим цей договір має і свої особливості, а саме предмет, включаючи у деяких випадках кількість товару, суб'єктний склад, що у свою чергу, відбивається на порядку його укладення. Все це дозволяє виокремити його у вид </w:t>
      </w:r>
      <w:r w:rsidR="002A20D2">
        <w:rPr>
          <w:color w:val="000000"/>
          <w:sz w:val="28"/>
          <w:szCs w:val="28"/>
          <w:lang w:val="uk-UA"/>
        </w:rPr>
        <w:t>відносин в сфері господарювання</w:t>
      </w:r>
      <w:r>
        <w:rPr>
          <w:color w:val="000000"/>
          <w:sz w:val="28"/>
          <w:szCs w:val="28"/>
          <w:lang w:val="uk-UA"/>
        </w:rPr>
        <w:t xml:space="preserve"> купівлі-продажу із самостійним регулюванням. </w:t>
      </w:r>
    </w:p>
    <w:p w14:paraId="443BA56E" w14:textId="77777777" w:rsidR="00BE4FB7" w:rsidRDefault="006D3670">
      <w:pPr>
        <w:pStyle w:val="a0"/>
        <w:tabs>
          <w:tab w:val="left" w:pos="944"/>
        </w:tabs>
        <w:spacing w:after="0" w:line="360" w:lineRule="auto"/>
        <w:ind w:firstLine="709"/>
        <w:jc w:val="both"/>
        <w:rPr>
          <w:color w:val="000000"/>
          <w:sz w:val="28"/>
          <w:szCs w:val="28"/>
          <w:lang w:val="uk-UA"/>
        </w:rPr>
      </w:pPr>
      <w:r>
        <w:rPr>
          <w:color w:val="000000"/>
          <w:sz w:val="28"/>
          <w:szCs w:val="28"/>
          <w:lang w:val="uk-UA"/>
        </w:rPr>
        <w:t>3. Цей договір- двосторонній, оплатний та консенсусний.</w:t>
      </w:r>
    </w:p>
    <w:p w14:paraId="3F46503E" w14:textId="021B3757" w:rsidR="00BE4FB7" w:rsidRDefault="006D3670">
      <w:pPr>
        <w:pStyle w:val="a0"/>
        <w:numPr>
          <w:ilvl w:val="2"/>
          <w:numId w:val="13"/>
        </w:numPr>
        <w:tabs>
          <w:tab w:val="left" w:pos="944"/>
        </w:tabs>
        <w:spacing w:after="0" w:line="360" w:lineRule="auto"/>
        <w:ind w:left="0" w:firstLine="709"/>
        <w:jc w:val="both"/>
        <w:rPr>
          <w:color w:val="000000"/>
          <w:sz w:val="28"/>
          <w:szCs w:val="28"/>
          <w:lang w:val="uk-UA"/>
        </w:rPr>
      </w:pPr>
      <w:r>
        <w:rPr>
          <w:color w:val="000000"/>
          <w:sz w:val="28"/>
          <w:szCs w:val="28"/>
          <w:lang w:val="uk-UA"/>
        </w:rPr>
        <w:t xml:space="preserve">Сторонами </w:t>
      </w:r>
      <w:r w:rsidR="002A20D2">
        <w:rPr>
          <w:color w:val="000000"/>
          <w:sz w:val="28"/>
          <w:szCs w:val="28"/>
          <w:lang w:val="uk-UA"/>
        </w:rPr>
        <w:t>відносин в сфері господарювання</w:t>
      </w:r>
      <w:r>
        <w:rPr>
          <w:color w:val="000000"/>
          <w:sz w:val="28"/>
          <w:szCs w:val="28"/>
          <w:lang w:val="uk-UA"/>
        </w:rPr>
        <w:t xml:space="preserve"> є продавець та покупець.</w:t>
      </w:r>
    </w:p>
    <w:p w14:paraId="078127DA" w14:textId="0F9E7638" w:rsidR="00BE4FB7" w:rsidRDefault="006D3670">
      <w:pPr>
        <w:pStyle w:val="a0"/>
        <w:numPr>
          <w:ilvl w:val="2"/>
          <w:numId w:val="13"/>
        </w:numPr>
        <w:tabs>
          <w:tab w:val="left" w:pos="944"/>
        </w:tabs>
        <w:spacing w:after="0" w:line="360" w:lineRule="auto"/>
        <w:ind w:left="0" w:firstLine="709"/>
        <w:jc w:val="both"/>
        <w:rPr>
          <w:color w:val="000000"/>
          <w:sz w:val="28"/>
          <w:szCs w:val="28"/>
          <w:lang w:val="uk-UA"/>
        </w:rPr>
      </w:pPr>
      <w:r>
        <w:rPr>
          <w:color w:val="000000"/>
          <w:sz w:val="28"/>
          <w:szCs w:val="28"/>
          <w:lang w:val="uk-UA"/>
        </w:rPr>
        <w:t xml:space="preserve">До істотних умов </w:t>
      </w:r>
      <w:r w:rsidR="002A20D2">
        <w:rPr>
          <w:color w:val="000000"/>
          <w:sz w:val="28"/>
          <w:szCs w:val="28"/>
          <w:lang w:val="uk-UA"/>
        </w:rPr>
        <w:t>відносин в сфері господарювання</w:t>
      </w:r>
      <w:r>
        <w:rPr>
          <w:color w:val="000000"/>
          <w:sz w:val="28"/>
          <w:szCs w:val="28"/>
          <w:lang w:val="uk-UA"/>
        </w:rPr>
        <w:t xml:space="preserve"> належать: предмет, строки, ціна, умови про введення покупця у сферу діяльності.</w:t>
      </w:r>
    </w:p>
    <w:p w14:paraId="00E29B0F" w14:textId="5C557BA4" w:rsidR="00BE4FB7" w:rsidRDefault="006D3670">
      <w:pPr>
        <w:pStyle w:val="a0"/>
        <w:numPr>
          <w:ilvl w:val="2"/>
          <w:numId w:val="13"/>
        </w:numPr>
        <w:tabs>
          <w:tab w:val="left" w:pos="944"/>
        </w:tabs>
        <w:spacing w:after="0" w:line="360" w:lineRule="auto"/>
        <w:ind w:left="0" w:firstLine="709"/>
        <w:jc w:val="both"/>
        <w:rPr>
          <w:b/>
          <w:bCs/>
          <w:color w:val="000000"/>
          <w:sz w:val="28"/>
          <w:szCs w:val="28"/>
          <w:lang w:val="uk-UA"/>
        </w:rPr>
      </w:pPr>
      <w:r>
        <w:rPr>
          <w:color w:val="000000"/>
          <w:sz w:val="28"/>
          <w:szCs w:val="28"/>
          <w:lang w:val="uk-UA"/>
        </w:rPr>
        <w:t xml:space="preserve">Зміст </w:t>
      </w:r>
      <w:r w:rsidR="002A20D2">
        <w:rPr>
          <w:color w:val="000000"/>
          <w:sz w:val="28"/>
          <w:szCs w:val="28"/>
          <w:lang w:val="uk-UA"/>
        </w:rPr>
        <w:t>відносин в сфері господарювання</w:t>
      </w:r>
      <w:r>
        <w:rPr>
          <w:color w:val="000000"/>
          <w:sz w:val="28"/>
          <w:szCs w:val="28"/>
          <w:lang w:val="uk-UA"/>
        </w:rPr>
        <w:t xml:space="preserve"> визначають права і обов'язки сторін, які майже не відрізняються від прав і обов'язків сторін за договорами купівлі-продажу іншого майна, хоча і мають певні особливості.</w:t>
      </w:r>
    </w:p>
    <w:p w14:paraId="10633F28" w14:textId="77777777" w:rsidR="00BE4FB7" w:rsidRDefault="006D3670">
      <w:pPr>
        <w:pStyle w:val="a0"/>
        <w:spacing w:after="0" w:line="360" w:lineRule="auto"/>
        <w:ind w:firstLine="709"/>
        <w:jc w:val="center"/>
        <w:rPr>
          <w:color w:val="000000"/>
          <w:sz w:val="28"/>
          <w:szCs w:val="28"/>
          <w:lang w:val="uk-UA"/>
        </w:rPr>
      </w:pPr>
      <w:r>
        <w:rPr>
          <w:b/>
          <w:bCs/>
          <w:color w:val="000000"/>
          <w:sz w:val="28"/>
          <w:szCs w:val="28"/>
          <w:lang w:val="uk-UA"/>
        </w:rPr>
        <w:t xml:space="preserve">  На основі висновків були розроблені такі пропозиції:</w:t>
      </w:r>
    </w:p>
    <w:p w14:paraId="4A7A978E" w14:textId="77777777" w:rsidR="00BE4FB7" w:rsidRDefault="006D3670">
      <w:pPr>
        <w:pStyle w:val="a0"/>
        <w:spacing w:after="0" w:line="360" w:lineRule="auto"/>
        <w:ind w:firstLine="709"/>
        <w:jc w:val="both"/>
        <w:rPr>
          <w:color w:val="000000"/>
          <w:sz w:val="28"/>
          <w:szCs w:val="28"/>
          <w:lang w:val="uk-UA"/>
        </w:rPr>
      </w:pPr>
      <w:r>
        <w:rPr>
          <w:color w:val="000000"/>
          <w:sz w:val="28"/>
          <w:szCs w:val="28"/>
          <w:lang w:val="uk-UA"/>
        </w:rPr>
        <w:t>1) нормативно-правова база, яка регламентує договір-купівлі-продаж дуже величезна, тому для покращення захисту прав покупця, а в деяких випадках, і продавця, узагальнити данні норми в одному законодавчому акті;</w:t>
      </w:r>
    </w:p>
    <w:p w14:paraId="5C150680" w14:textId="11B05CA1" w:rsidR="00BE4FB7" w:rsidRDefault="00D64CF9">
      <w:pPr>
        <w:pStyle w:val="a0"/>
        <w:spacing w:after="0" w:line="360" w:lineRule="auto"/>
        <w:ind w:firstLine="709"/>
        <w:jc w:val="both"/>
        <w:rPr>
          <w:color w:val="000000"/>
          <w:sz w:val="28"/>
          <w:szCs w:val="28"/>
          <w:lang w:val="uk-UA"/>
        </w:rPr>
      </w:pPr>
      <w:r>
        <w:rPr>
          <w:color w:val="000000"/>
          <w:sz w:val="28"/>
          <w:szCs w:val="28"/>
          <w:lang w:val="uk-UA"/>
        </w:rPr>
        <w:t>2) систематичне опрацювання результаті</w:t>
      </w:r>
      <w:r w:rsidR="006D3670">
        <w:rPr>
          <w:color w:val="000000"/>
          <w:sz w:val="28"/>
          <w:szCs w:val="28"/>
          <w:lang w:val="uk-UA"/>
        </w:rPr>
        <w:t xml:space="preserve"> моніторингу дає</w:t>
      </w:r>
      <w:r>
        <w:rPr>
          <w:color w:val="000000"/>
          <w:sz w:val="28"/>
          <w:szCs w:val="28"/>
          <w:lang w:val="uk-UA"/>
        </w:rPr>
        <w:t xml:space="preserve"> змогу створити клієнтську базу</w:t>
      </w:r>
      <w:r w:rsidR="006D3670">
        <w:rPr>
          <w:color w:val="000000"/>
          <w:sz w:val="28"/>
          <w:szCs w:val="28"/>
          <w:lang w:val="uk-UA"/>
        </w:rPr>
        <w:t xml:space="preserve"> даних, на основі якої підприємство</w:t>
      </w:r>
      <w:r>
        <w:rPr>
          <w:color w:val="000000"/>
          <w:sz w:val="28"/>
          <w:szCs w:val="28"/>
          <w:lang w:val="uk-UA"/>
        </w:rPr>
        <w:t xml:space="preserve"> отримує змогу </w:t>
      </w:r>
      <w:r w:rsidR="006D3670">
        <w:rPr>
          <w:color w:val="000000"/>
          <w:sz w:val="28"/>
          <w:szCs w:val="28"/>
          <w:lang w:val="uk-UA"/>
        </w:rPr>
        <w:t>будувати довготр</w:t>
      </w:r>
      <w:r>
        <w:rPr>
          <w:color w:val="000000"/>
          <w:sz w:val="28"/>
          <w:szCs w:val="28"/>
          <w:lang w:val="uk-UA"/>
        </w:rPr>
        <w:t xml:space="preserve">ивалі стосунки із клієнтами. В кінцевому  рахунку це дозволить </w:t>
      </w:r>
      <w:r w:rsidR="006D3670">
        <w:rPr>
          <w:color w:val="000000"/>
          <w:sz w:val="28"/>
          <w:szCs w:val="28"/>
          <w:lang w:val="uk-UA"/>
        </w:rPr>
        <w:t>досягти</w:t>
      </w:r>
      <w:r w:rsidR="006D3670">
        <w:rPr>
          <w:color w:val="000000"/>
          <w:sz w:val="28"/>
          <w:szCs w:val="28"/>
          <w:lang w:val="uk-UA"/>
        </w:rPr>
        <w:cr/>
        <w:t>стратегічн</w:t>
      </w:r>
      <w:r>
        <w:rPr>
          <w:color w:val="000000"/>
          <w:sz w:val="28"/>
          <w:szCs w:val="28"/>
          <w:lang w:val="uk-UA"/>
        </w:rPr>
        <w:t>ої мети маркетингу – підвищення прихильності клієнтів до  відповідного</w:t>
      </w:r>
      <w:r w:rsidR="006D3670">
        <w:rPr>
          <w:color w:val="000000"/>
          <w:sz w:val="28"/>
          <w:szCs w:val="28"/>
          <w:lang w:val="uk-UA"/>
        </w:rPr>
        <w:t xml:space="preserve"> торговельного </w:t>
      </w:r>
      <w:r>
        <w:rPr>
          <w:color w:val="000000"/>
          <w:sz w:val="28"/>
          <w:szCs w:val="28"/>
          <w:lang w:val="uk-UA"/>
        </w:rPr>
        <w:t>закладу, в чому полягає джерело</w:t>
      </w:r>
      <w:r w:rsidR="006D3670">
        <w:rPr>
          <w:color w:val="000000"/>
          <w:sz w:val="28"/>
          <w:szCs w:val="28"/>
          <w:lang w:val="uk-UA"/>
        </w:rPr>
        <w:t xml:space="preserve"> конкурентної переваги.</w:t>
      </w:r>
      <w:r w:rsidR="006D3670">
        <w:rPr>
          <w:color w:val="000000"/>
          <w:sz w:val="28"/>
          <w:szCs w:val="28"/>
          <w:lang w:val="uk-UA"/>
        </w:rPr>
        <w:cr/>
      </w:r>
    </w:p>
    <w:p w14:paraId="2DA751EA" w14:textId="76137B5A" w:rsidR="00BE4FB7" w:rsidRDefault="00D64CF9">
      <w:pPr>
        <w:pStyle w:val="1"/>
        <w:pageBreakBefore/>
        <w:spacing w:line="360" w:lineRule="auto"/>
        <w:ind w:left="0" w:firstLine="709"/>
        <w:jc w:val="center"/>
        <w:rPr>
          <w:rFonts w:ascii="Times New Roman" w:hAnsi="Times New Roman" w:cs="Times New Roman"/>
          <w:b/>
          <w:color w:val="000000"/>
          <w:sz w:val="28"/>
          <w:szCs w:val="28"/>
          <w:lang w:val="uk-UA"/>
        </w:rPr>
      </w:pPr>
      <w:r w:rsidRPr="00D64CF9">
        <w:rPr>
          <w:rFonts w:ascii="Times New Roman" w:hAnsi="Times New Roman" w:cs="Times New Roman"/>
          <w:b/>
          <w:color w:val="000000"/>
          <w:sz w:val="28"/>
          <w:szCs w:val="28"/>
          <w:lang w:val="uk-UA"/>
        </w:rPr>
        <w:lastRenderedPageBreak/>
        <w:t>СПИСОК ВИКОРИСТАНИХ ДЖЕРЕЛ</w:t>
      </w:r>
    </w:p>
    <w:p w14:paraId="6470206F" w14:textId="77777777" w:rsidR="00E558FD" w:rsidRPr="00E558FD" w:rsidRDefault="00E558FD" w:rsidP="00E558FD">
      <w:pPr>
        <w:pStyle w:val="a0"/>
        <w:rPr>
          <w:lang w:val="uk-UA"/>
        </w:rPr>
      </w:pPr>
    </w:p>
    <w:p w14:paraId="6E684BFB" w14:textId="77777777" w:rsidR="00E558FD" w:rsidRPr="00216034" w:rsidRDefault="00E558FD" w:rsidP="00E558FD">
      <w:pPr>
        <w:pStyle w:val="ae"/>
        <w:numPr>
          <w:ilvl w:val="0"/>
          <w:numId w:val="15"/>
        </w:numPr>
        <w:spacing w:line="360" w:lineRule="auto"/>
        <w:jc w:val="both"/>
        <w:rPr>
          <w:rFonts w:ascii="Times New Roman" w:hAnsi="Times New Roman" w:cs="Times New Roman"/>
          <w:sz w:val="28"/>
          <w:szCs w:val="28"/>
          <w:shd w:val="clear" w:color="auto" w:fill="FFFFFF"/>
          <w:lang w:val="uk-UA"/>
        </w:rPr>
      </w:pPr>
      <w:r w:rsidRPr="00216034">
        <w:rPr>
          <w:rFonts w:ascii="Times New Roman" w:hAnsi="Times New Roman" w:cs="Times New Roman"/>
          <w:sz w:val="28"/>
          <w:szCs w:val="28"/>
          <w:shd w:val="clear" w:color="auto" w:fill="FFFFFF"/>
          <w:lang w:val="uk-UA"/>
        </w:rPr>
        <w:t xml:space="preserve">Конституція України. – від 28 червня 1996 р. № 254 к/96–ВР. Відомості Верховної Ради України. </w:t>
      </w:r>
      <w:r w:rsidRPr="00216034">
        <w:rPr>
          <w:rFonts w:ascii="Times New Roman" w:hAnsi="Times New Roman" w:cs="Times New Roman"/>
          <w:sz w:val="28"/>
          <w:szCs w:val="28"/>
          <w:lang w:val="uk-UA"/>
        </w:rPr>
        <w:t>[Електронний ресурс] – Режим доступу: http://zakon2.rada.gov.ua/laws/show/254%D0%BA/96–%D0%B2%D1%80</w:t>
      </w:r>
      <w:r w:rsidRPr="00216034">
        <w:rPr>
          <w:rFonts w:ascii="Times New Roman" w:hAnsi="Times New Roman" w:cs="Times New Roman"/>
          <w:sz w:val="28"/>
          <w:szCs w:val="28"/>
          <w:shd w:val="clear" w:color="auto" w:fill="FFFFFF"/>
          <w:lang w:val="uk-UA"/>
        </w:rPr>
        <w:t>– 1996. № 30. ст.141;</w:t>
      </w:r>
    </w:p>
    <w:p w14:paraId="3237D605" w14:textId="77777777" w:rsidR="00E558FD" w:rsidRPr="00216034" w:rsidRDefault="00E558FD" w:rsidP="00E558FD">
      <w:pPr>
        <w:pStyle w:val="ae"/>
        <w:numPr>
          <w:ilvl w:val="0"/>
          <w:numId w:val="15"/>
        </w:numPr>
        <w:spacing w:line="360" w:lineRule="auto"/>
        <w:jc w:val="both"/>
        <w:rPr>
          <w:rFonts w:ascii="Times New Roman" w:hAnsi="Times New Roman" w:cs="Times New Roman"/>
          <w:sz w:val="28"/>
          <w:szCs w:val="28"/>
          <w:shd w:val="clear" w:color="auto" w:fill="FFFFFF"/>
          <w:lang w:val="uk-UA"/>
        </w:rPr>
      </w:pPr>
      <w:r w:rsidRPr="00216034">
        <w:rPr>
          <w:rFonts w:ascii="Times New Roman" w:hAnsi="Times New Roman" w:cs="Times New Roman"/>
          <w:sz w:val="28"/>
          <w:szCs w:val="28"/>
          <w:shd w:val="clear" w:color="auto" w:fill="FFFFFF"/>
          <w:lang w:val="uk-UA"/>
        </w:rPr>
        <w:t xml:space="preserve">Господарський кодекс України: Кодекс України : від 16 січня 2003 р.                       № </w:t>
      </w:r>
      <w:r w:rsidRPr="00216034">
        <w:rPr>
          <w:rFonts w:ascii="Times New Roman" w:hAnsi="Times New Roman" w:cs="Times New Roman"/>
          <w:bCs/>
          <w:sz w:val="28"/>
          <w:szCs w:val="28"/>
          <w:bdr w:val="none" w:sz="0" w:space="0" w:color="auto" w:frame="1"/>
          <w:shd w:val="clear" w:color="auto" w:fill="FFFFFF"/>
          <w:lang w:val="uk-UA"/>
        </w:rPr>
        <w:t xml:space="preserve">436–IV. </w:t>
      </w:r>
      <w:r w:rsidRPr="00216034">
        <w:rPr>
          <w:rFonts w:ascii="Times New Roman" w:hAnsi="Times New Roman" w:cs="Times New Roman"/>
          <w:sz w:val="28"/>
          <w:szCs w:val="28"/>
          <w:shd w:val="clear" w:color="auto" w:fill="FFFFFF"/>
          <w:lang w:val="uk-UA"/>
        </w:rPr>
        <w:t xml:space="preserve">Відомості  Верховної Ради України. </w:t>
      </w:r>
      <w:r w:rsidRPr="00216034">
        <w:rPr>
          <w:rFonts w:ascii="Times New Roman" w:hAnsi="Times New Roman" w:cs="Times New Roman"/>
          <w:sz w:val="28"/>
          <w:szCs w:val="28"/>
          <w:lang w:val="uk-UA"/>
        </w:rPr>
        <w:t>[Електронний ресурс] – Режим доступу : http://zakon2.rada.gov.ua/laws/show/435–16</w:t>
      </w:r>
      <w:r w:rsidRPr="00216034">
        <w:rPr>
          <w:rFonts w:ascii="Times New Roman" w:hAnsi="Times New Roman" w:cs="Times New Roman"/>
          <w:sz w:val="28"/>
          <w:szCs w:val="28"/>
          <w:shd w:val="clear" w:color="auto" w:fill="FFFFFF"/>
          <w:lang w:val="uk-UA"/>
        </w:rPr>
        <w:t xml:space="preserve"> – 2003.  № 41;</w:t>
      </w:r>
    </w:p>
    <w:p w14:paraId="231A3EC8" w14:textId="77777777" w:rsidR="00E558FD" w:rsidRDefault="00E558FD" w:rsidP="00E558FD">
      <w:pPr>
        <w:pStyle w:val="ae"/>
        <w:numPr>
          <w:ilvl w:val="0"/>
          <w:numId w:val="15"/>
        </w:numPr>
        <w:spacing w:line="360" w:lineRule="auto"/>
        <w:jc w:val="both"/>
        <w:rPr>
          <w:rFonts w:ascii="Times New Roman" w:hAnsi="Times New Roman" w:cs="Times New Roman"/>
          <w:sz w:val="28"/>
          <w:szCs w:val="28"/>
          <w:shd w:val="clear" w:color="auto" w:fill="FFFFFF"/>
          <w:lang w:val="uk-UA"/>
        </w:rPr>
      </w:pPr>
      <w:r w:rsidRPr="00216034">
        <w:rPr>
          <w:rFonts w:ascii="Times New Roman" w:hAnsi="Times New Roman" w:cs="Times New Roman"/>
          <w:sz w:val="28"/>
          <w:szCs w:val="28"/>
          <w:shd w:val="clear" w:color="auto" w:fill="FFFFFF"/>
          <w:lang w:val="uk-UA"/>
        </w:rPr>
        <w:t xml:space="preserve">Цивільний кодекс України : Кодекс України : від 16 січня 2003 р. № 435–IV. Відомості  Верховної Ради України. </w:t>
      </w:r>
      <w:r w:rsidRPr="00216034">
        <w:rPr>
          <w:rFonts w:ascii="Times New Roman" w:hAnsi="Times New Roman" w:cs="Times New Roman"/>
          <w:sz w:val="28"/>
          <w:szCs w:val="28"/>
          <w:lang w:val="uk-UA"/>
        </w:rPr>
        <w:t>[Електронний ресурс] – Режим доступу : http://zakon2.rada.gov.ua/laws/show/435–15</w:t>
      </w:r>
      <w:r w:rsidRPr="00216034">
        <w:rPr>
          <w:rFonts w:ascii="Times New Roman" w:hAnsi="Times New Roman" w:cs="Times New Roman"/>
          <w:sz w:val="28"/>
          <w:szCs w:val="28"/>
          <w:shd w:val="clear" w:color="auto" w:fill="FFFFFF"/>
          <w:lang w:val="uk-UA"/>
        </w:rPr>
        <w:t xml:space="preserve"> – 2003. № 40;</w:t>
      </w:r>
    </w:p>
    <w:p w14:paraId="40E744A4" w14:textId="77777777" w:rsidR="00E558FD" w:rsidRPr="00515122" w:rsidRDefault="00E558FD" w:rsidP="00E558FD">
      <w:pPr>
        <w:pStyle w:val="ae"/>
        <w:numPr>
          <w:ilvl w:val="0"/>
          <w:numId w:val="15"/>
        </w:numPr>
        <w:spacing w:line="360" w:lineRule="auto"/>
        <w:jc w:val="both"/>
        <w:rPr>
          <w:rFonts w:ascii="Times New Roman" w:hAnsi="Times New Roman" w:cs="Times New Roman"/>
          <w:sz w:val="28"/>
          <w:szCs w:val="28"/>
          <w:shd w:val="clear" w:color="auto" w:fill="FFFFFF"/>
          <w:lang w:val="uk-UA"/>
        </w:rPr>
      </w:pPr>
      <w:r w:rsidRPr="00515122">
        <w:rPr>
          <w:rFonts w:ascii="Times New Roman" w:hAnsi="Times New Roman" w:cs="Times New Roman"/>
          <w:sz w:val="28"/>
          <w:szCs w:val="28"/>
        </w:rPr>
        <w:t>Адміністративно-господарські санкції за порушення в сфері використанн</w:t>
      </w:r>
      <w:r>
        <w:rPr>
          <w:rFonts w:ascii="Times New Roman" w:hAnsi="Times New Roman" w:cs="Times New Roman"/>
          <w:sz w:val="28"/>
          <w:szCs w:val="28"/>
        </w:rPr>
        <w:t>я альтернативних джерел енергії</w:t>
      </w:r>
      <w:r>
        <w:rPr>
          <w:rFonts w:ascii="Times New Roman" w:hAnsi="Times New Roman" w:cs="Times New Roman"/>
          <w:sz w:val="28"/>
          <w:szCs w:val="28"/>
          <w:lang w:val="uk-UA"/>
        </w:rPr>
        <w:t>.</w:t>
      </w:r>
      <w:r>
        <w:rPr>
          <w:rFonts w:ascii="Times New Roman" w:hAnsi="Times New Roman" w:cs="Times New Roman"/>
          <w:sz w:val="28"/>
          <w:szCs w:val="28"/>
        </w:rPr>
        <w:t xml:space="preserve"> О. І. Кулик</w:t>
      </w:r>
      <w:r>
        <w:rPr>
          <w:rFonts w:ascii="Times New Roman" w:hAnsi="Times New Roman" w:cs="Times New Roman"/>
          <w:sz w:val="28"/>
          <w:szCs w:val="28"/>
          <w:lang w:val="uk-UA"/>
        </w:rPr>
        <w:t>.</w:t>
      </w:r>
      <w:r>
        <w:rPr>
          <w:rFonts w:ascii="Times New Roman" w:hAnsi="Times New Roman" w:cs="Times New Roman"/>
          <w:sz w:val="28"/>
          <w:szCs w:val="28"/>
        </w:rPr>
        <w:t xml:space="preserve"> </w:t>
      </w:r>
      <w:hyperlink r:id="rId8" w:tooltip="Періодичне видання" w:history="1">
        <w:r w:rsidRPr="00515122">
          <w:rPr>
            <w:rStyle w:val="a5"/>
            <w:rFonts w:ascii="Times New Roman" w:hAnsi="Times New Roman" w:cs="Times New Roman"/>
            <w:i/>
            <w:sz w:val="28"/>
            <w:szCs w:val="28"/>
          </w:rPr>
          <w:t xml:space="preserve">Науковий вісник Ужгородського національного університету. </w:t>
        </w:r>
        <w:proofErr w:type="gramStart"/>
        <w:r w:rsidRPr="00515122">
          <w:rPr>
            <w:rStyle w:val="a5"/>
            <w:rFonts w:ascii="Times New Roman" w:hAnsi="Times New Roman" w:cs="Times New Roman"/>
            <w:i/>
            <w:sz w:val="28"/>
            <w:szCs w:val="28"/>
          </w:rPr>
          <w:t>Серія :</w:t>
        </w:r>
        <w:proofErr w:type="gramEnd"/>
        <w:r w:rsidRPr="00515122">
          <w:rPr>
            <w:rStyle w:val="a5"/>
            <w:rFonts w:ascii="Times New Roman" w:hAnsi="Times New Roman" w:cs="Times New Roman"/>
            <w:i/>
            <w:sz w:val="28"/>
            <w:szCs w:val="28"/>
          </w:rPr>
          <w:t xml:space="preserve"> Право</w:t>
        </w:r>
      </w:hyperlink>
      <w:r>
        <w:rPr>
          <w:rFonts w:ascii="Times New Roman" w:hAnsi="Times New Roman" w:cs="Times New Roman"/>
          <w:sz w:val="28"/>
          <w:szCs w:val="28"/>
        </w:rPr>
        <w:t xml:space="preserve">. 2019. Вип. 56(1). </w:t>
      </w:r>
      <w:r w:rsidRPr="00515122">
        <w:rPr>
          <w:rFonts w:ascii="Times New Roman" w:hAnsi="Times New Roman" w:cs="Times New Roman"/>
          <w:sz w:val="28"/>
          <w:szCs w:val="28"/>
        </w:rPr>
        <w:t>С. 113-118</w:t>
      </w:r>
    </w:p>
    <w:p w14:paraId="03411415" w14:textId="77777777" w:rsidR="00E558FD" w:rsidRPr="00216034" w:rsidRDefault="00E558FD" w:rsidP="00E558FD">
      <w:pPr>
        <w:pStyle w:val="21"/>
        <w:numPr>
          <w:ilvl w:val="0"/>
          <w:numId w:val="15"/>
        </w:numPr>
        <w:tabs>
          <w:tab w:val="left" w:pos="574"/>
        </w:tabs>
        <w:spacing w:line="360" w:lineRule="auto"/>
        <w:jc w:val="both"/>
        <w:rPr>
          <w:rFonts w:ascii="Times New Roman" w:hAnsi="Times New Roman" w:cs="Times New Roman"/>
          <w:color w:val="auto"/>
          <w:sz w:val="28"/>
          <w:szCs w:val="28"/>
        </w:rPr>
      </w:pPr>
      <w:r w:rsidRPr="00216034">
        <w:rPr>
          <w:rFonts w:ascii="Times New Roman" w:hAnsi="Times New Roman" w:cs="Times New Roman"/>
          <w:color w:val="auto"/>
          <w:sz w:val="28"/>
          <w:szCs w:val="28"/>
        </w:rPr>
        <w:t>Вінник О.М. Господарське право: Курс лекцій. К.: Атіка, 2004. 624 с.</w:t>
      </w:r>
    </w:p>
    <w:p w14:paraId="72AC2E8F" w14:textId="77777777" w:rsidR="00E558FD" w:rsidRPr="00216034" w:rsidRDefault="00E558FD" w:rsidP="00E558FD">
      <w:pPr>
        <w:pStyle w:val="16"/>
        <w:numPr>
          <w:ilvl w:val="0"/>
          <w:numId w:val="15"/>
        </w:numPr>
        <w:tabs>
          <w:tab w:val="left" w:pos="1281"/>
        </w:tabs>
        <w:jc w:val="both"/>
      </w:pPr>
      <w:r w:rsidRPr="00216034">
        <w:rPr>
          <w:lang w:bidi="uk-UA"/>
        </w:rPr>
        <w:t>Задорожній О.В. Норма міжнародного права.</w:t>
      </w:r>
      <w:hyperlink r:id="rId9" w:history="1">
        <w:r w:rsidRPr="00216034">
          <w:rPr>
            <w:lang w:bidi="uk-UA"/>
          </w:rPr>
          <w:t xml:space="preserve"> Українська</w:t>
        </w:r>
      </w:hyperlink>
      <w:r w:rsidRPr="00216034">
        <w:rPr>
          <w:lang w:bidi="uk-UA"/>
        </w:rPr>
        <w:t xml:space="preserve"> </w:t>
      </w:r>
      <w:hyperlink r:id="rId10" w:history="1">
        <w:r w:rsidRPr="00216034">
          <w:rPr>
            <w:lang w:bidi="uk-UA"/>
          </w:rPr>
          <w:t>дипломатична енциклопедія:</w:t>
        </w:r>
      </w:hyperlink>
      <w:r w:rsidRPr="00216034">
        <w:rPr>
          <w:lang w:bidi="uk-UA"/>
        </w:rPr>
        <w:t xml:space="preserve"> К.: Знання України, 2004, Т.2. 812 с.</w:t>
      </w:r>
      <w:hyperlink r:id="rId11" w:history="1">
        <w:r w:rsidRPr="00216034">
          <w:rPr>
            <w:lang w:bidi="uk-UA"/>
          </w:rPr>
          <w:t xml:space="preserve"> </w:t>
        </w:r>
      </w:hyperlink>
    </w:p>
    <w:p w14:paraId="52832859" w14:textId="77777777" w:rsidR="00E558FD" w:rsidRPr="00216034" w:rsidRDefault="00E558FD" w:rsidP="00E558FD">
      <w:pPr>
        <w:pStyle w:val="16"/>
        <w:numPr>
          <w:ilvl w:val="0"/>
          <w:numId w:val="15"/>
        </w:numPr>
        <w:tabs>
          <w:tab w:val="left" w:pos="1281"/>
        </w:tabs>
        <w:jc w:val="both"/>
      </w:pPr>
      <w:r w:rsidRPr="00216034">
        <w:rPr>
          <w:lang w:bidi="uk-UA"/>
        </w:rPr>
        <w:t xml:space="preserve">Заморська Л. І. Логіко-структурні закономірності щодо визначених норм права. </w:t>
      </w:r>
      <w:r w:rsidRPr="00216034">
        <w:rPr>
          <w:i/>
          <w:lang w:bidi="uk-UA"/>
        </w:rPr>
        <w:t>Держава і право. Юрид. і політ. науки</w:t>
      </w:r>
      <w:r w:rsidRPr="00216034">
        <w:rPr>
          <w:lang w:bidi="uk-UA"/>
        </w:rPr>
        <w:t xml:space="preserve">. 2008. Вип. 39. </w:t>
      </w:r>
      <w:r w:rsidRPr="00216034">
        <w:rPr>
          <w:lang w:val="en-US" w:bidi="en-US"/>
        </w:rPr>
        <w:t xml:space="preserve">C. </w:t>
      </w:r>
      <w:r w:rsidRPr="00216034">
        <w:rPr>
          <w:lang w:bidi="uk-UA"/>
        </w:rPr>
        <w:t>40-47.</w:t>
      </w:r>
    </w:p>
    <w:p w14:paraId="0CAFCD9B" w14:textId="77777777" w:rsidR="00E558FD" w:rsidRPr="00216034" w:rsidRDefault="00E558FD" w:rsidP="00E558FD">
      <w:pPr>
        <w:pStyle w:val="16"/>
        <w:numPr>
          <w:ilvl w:val="0"/>
          <w:numId w:val="15"/>
        </w:numPr>
        <w:tabs>
          <w:tab w:val="left" w:pos="1281"/>
        </w:tabs>
        <w:jc w:val="both"/>
      </w:pPr>
      <w:r w:rsidRPr="00216034">
        <w:rPr>
          <w:spacing w:val="-3"/>
        </w:rPr>
        <w:t>Господарське</w:t>
      </w:r>
      <w:r w:rsidRPr="00216034">
        <w:rPr>
          <w:spacing w:val="-8"/>
        </w:rPr>
        <w:t xml:space="preserve"> </w:t>
      </w:r>
      <w:r w:rsidRPr="00216034">
        <w:rPr>
          <w:spacing w:val="-3"/>
        </w:rPr>
        <w:t>право:</w:t>
      </w:r>
      <w:r w:rsidRPr="00216034">
        <w:rPr>
          <w:spacing w:val="-7"/>
        </w:rPr>
        <w:t xml:space="preserve"> </w:t>
      </w:r>
      <w:r w:rsidRPr="00216034">
        <w:rPr>
          <w:spacing w:val="-3"/>
        </w:rPr>
        <w:t>підручник</w:t>
      </w:r>
      <w:r w:rsidRPr="00216034">
        <w:t>.</w:t>
      </w:r>
      <w:r w:rsidRPr="00216034">
        <w:rPr>
          <w:spacing w:val="21"/>
        </w:rPr>
        <w:t xml:space="preserve"> </w:t>
      </w:r>
      <w:r w:rsidRPr="00216034">
        <w:t>Д.</w:t>
      </w:r>
      <w:r w:rsidRPr="00216034">
        <w:rPr>
          <w:spacing w:val="21"/>
        </w:rPr>
        <w:t xml:space="preserve"> </w:t>
      </w:r>
      <w:r w:rsidRPr="00216034">
        <w:t>В.</w:t>
      </w:r>
      <w:r w:rsidRPr="00216034">
        <w:rPr>
          <w:spacing w:val="21"/>
        </w:rPr>
        <w:t xml:space="preserve"> </w:t>
      </w:r>
      <w:r w:rsidRPr="00216034">
        <w:t>Задихайло,</w:t>
      </w:r>
      <w:r w:rsidRPr="00216034">
        <w:rPr>
          <w:spacing w:val="21"/>
        </w:rPr>
        <w:t xml:space="preserve"> </w:t>
      </w:r>
      <w:r w:rsidRPr="00216034">
        <w:t>В.М.</w:t>
      </w:r>
      <w:r w:rsidRPr="00216034">
        <w:rPr>
          <w:spacing w:val="18"/>
        </w:rPr>
        <w:t xml:space="preserve"> </w:t>
      </w:r>
      <w:r w:rsidRPr="00216034">
        <w:t>Пашков,</w:t>
      </w:r>
      <w:r w:rsidRPr="00216034">
        <w:rPr>
          <w:spacing w:val="21"/>
        </w:rPr>
        <w:t xml:space="preserve"> </w:t>
      </w:r>
      <w:r w:rsidRPr="00216034">
        <w:t>Р.П.</w:t>
      </w:r>
      <w:r w:rsidRPr="00216034">
        <w:rPr>
          <w:spacing w:val="18"/>
        </w:rPr>
        <w:t xml:space="preserve"> </w:t>
      </w:r>
      <w:r w:rsidRPr="00216034">
        <w:t>Бойчук</w:t>
      </w:r>
      <w:r w:rsidRPr="00216034">
        <w:rPr>
          <w:spacing w:val="22"/>
        </w:rPr>
        <w:t xml:space="preserve"> </w:t>
      </w:r>
      <w:r w:rsidRPr="00216034">
        <w:t>та</w:t>
      </w:r>
      <w:r w:rsidRPr="00216034">
        <w:rPr>
          <w:spacing w:val="19"/>
        </w:rPr>
        <w:t xml:space="preserve"> </w:t>
      </w:r>
      <w:r w:rsidRPr="00216034">
        <w:t xml:space="preserve">ін. </w:t>
      </w:r>
      <w:r w:rsidRPr="00216034">
        <w:rPr>
          <w:spacing w:val="-4"/>
        </w:rPr>
        <w:t>Х.:</w:t>
      </w:r>
      <w:r w:rsidRPr="00216034">
        <w:rPr>
          <w:spacing w:val="-11"/>
        </w:rPr>
        <w:t xml:space="preserve"> </w:t>
      </w:r>
      <w:r w:rsidRPr="00216034">
        <w:rPr>
          <w:spacing w:val="-4"/>
        </w:rPr>
        <w:t>Право,</w:t>
      </w:r>
      <w:r w:rsidRPr="00216034">
        <w:rPr>
          <w:spacing w:val="-12"/>
        </w:rPr>
        <w:t xml:space="preserve"> </w:t>
      </w:r>
      <w:r w:rsidRPr="00216034">
        <w:rPr>
          <w:spacing w:val="-4"/>
        </w:rPr>
        <w:t>2012.</w:t>
      </w:r>
      <w:r w:rsidRPr="00216034">
        <w:rPr>
          <w:spacing w:val="-9"/>
        </w:rPr>
        <w:t xml:space="preserve"> </w:t>
      </w:r>
      <w:r w:rsidRPr="00216034">
        <w:rPr>
          <w:spacing w:val="-10"/>
        </w:rPr>
        <w:t xml:space="preserve"> </w:t>
      </w:r>
      <w:r w:rsidRPr="00216034">
        <w:rPr>
          <w:spacing w:val="-3"/>
        </w:rPr>
        <w:t>696</w:t>
      </w:r>
      <w:r w:rsidRPr="00216034">
        <w:rPr>
          <w:spacing w:val="-10"/>
        </w:rPr>
        <w:t xml:space="preserve"> </w:t>
      </w:r>
      <w:r w:rsidRPr="00216034">
        <w:rPr>
          <w:spacing w:val="-3"/>
        </w:rPr>
        <w:t>с.</w:t>
      </w:r>
    </w:p>
    <w:p w14:paraId="4F6F5CAB" w14:textId="77777777" w:rsidR="00E558FD" w:rsidRPr="00216034" w:rsidRDefault="00E558FD" w:rsidP="00E558FD">
      <w:pPr>
        <w:pStyle w:val="21"/>
        <w:numPr>
          <w:ilvl w:val="0"/>
          <w:numId w:val="15"/>
        </w:numPr>
        <w:tabs>
          <w:tab w:val="left" w:pos="569"/>
        </w:tabs>
        <w:spacing w:line="360" w:lineRule="auto"/>
        <w:jc w:val="both"/>
        <w:rPr>
          <w:rFonts w:ascii="Times New Roman" w:hAnsi="Times New Roman" w:cs="Times New Roman"/>
          <w:color w:val="auto"/>
          <w:sz w:val="28"/>
          <w:szCs w:val="28"/>
        </w:rPr>
      </w:pPr>
      <w:r w:rsidRPr="00216034">
        <w:rPr>
          <w:rFonts w:ascii="Times New Roman" w:hAnsi="Times New Roman" w:cs="Times New Roman"/>
          <w:color w:val="auto"/>
          <w:sz w:val="28"/>
          <w:szCs w:val="28"/>
        </w:rPr>
        <w:t>Деревянко Б.В. Господарське право: особлива частина (правове регулювання господарських відносин в окремих галузях економіки): навч. пос./ д-р юрид. наук, проф. Б. В. Деревянко; МВС України, Донецький юридичний інститут. Львів: Магнолія 2006, 2020. 270 с.</w:t>
      </w:r>
    </w:p>
    <w:p w14:paraId="7E42F026" w14:textId="77777777" w:rsidR="00E558FD" w:rsidRPr="00216034" w:rsidRDefault="00E558FD" w:rsidP="00E558FD">
      <w:pPr>
        <w:pStyle w:val="21"/>
        <w:numPr>
          <w:ilvl w:val="0"/>
          <w:numId w:val="15"/>
        </w:numPr>
        <w:tabs>
          <w:tab w:val="left" w:pos="574"/>
        </w:tabs>
        <w:spacing w:line="360" w:lineRule="auto"/>
        <w:jc w:val="both"/>
        <w:rPr>
          <w:rFonts w:ascii="Times New Roman" w:hAnsi="Times New Roman" w:cs="Times New Roman"/>
          <w:color w:val="auto"/>
          <w:sz w:val="28"/>
          <w:szCs w:val="28"/>
        </w:rPr>
      </w:pPr>
      <w:r w:rsidRPr="00216034">
        <w:rPr>
          <w:rFonts w:ascii="Times New Roman" w:hAnsi="Times New Roman" w:cs="Times New Roman"/>
          <w:color w:val="auto"/>
          <w:sz w:val="28"/>
          <w:szCs w:val="28"/>
        </w:rPr>
        <w:t>Господарське право України: за ред. В.М.</w:t>
      </w:r>
      <w:r>
        <w:rPr>
          <w:rFonts w:ascii="Times New Roman" w:hAnsi="Times New Roman" w:cs="Times New Roman"/>
          <w:color w:val="auto"/>
          <w:sz w:val="28"/>
          <w:szCs w:val="28"/>
        </w:rPr>
        <w:t xml:space="preserve"> Гайворонського, В.П.Жушмана. Х.: Право, 2015. </w:t>
      </w:r>
      <w:r w:rsidRPr="00216034">
        <w:rPr>
          <w:rFonts w:ascii="Times New Roman" w:hAnsi="Times New Roman" w:cs="Times New Roman"/>
          <w:color w:val="auto"/>
          <w:sz w:val="28"/>
          <w:szCs w:val="28"/>
        </w:rPr>
        <w:t>384 с.</w:t>
      </w:r>
    </w:p>
    <w:p w14:paraId="6903CE73" w14:textId="77777777" w:rsidR="00E558FD" w:rsidRPr="00515122" w:rsidRDefault="00E558FD" w:rsidP="00E558FD">
      <w:pPr>
        <w:pStyle w:val="21"/>
        <w:numPr>
          <w:ilvl w:val="0"/>
          <w:numId w:val="15"/>
        </w:numPr>
        <w:tabs>
          <w:tab w:val="left" w:pos="569"/>
        </w:tabs>
        <w:spacing w:line="360" w:lineRule="auto"/>
        <w:jc w:val="both"/>
        <w:rPr>
          <w:rFonts w:ascii="Times New Roman" w:hAnsi="Times New Roman" w:cs="Times New Roman"/>
          <w:color w:val="auto"/>
          <w:sz w:val="28"/>
          <w:szCs w:val="28"/>
        </w:rPr>
      </w:pPr>
      <w:r w:rsidRPr="00216034">
        <w:rPr>
          <w:rFonts w:ascii="Times New Roman" w:hAnsi="Times New Roman" w:cs="Times New Roman"/>
          <w:color w:val="auto"/>
          <w:sz w:val="28"/>
          <w:szCs w:val="28"/>
        </w:rPr>
        <w:t>Господарське право У</w:t>
      </w:r>
      <w:r>
        <w:rPr>
          <w:rFonts w:ascii="Times New Roman" w:hAnsi="Times New Roman" w:cs="Times New Roman"/>
          <w:color w:val="auto"/>
          <w:sz w:val="28"/>
          <w:szCs w:val="28"/>
        </w:rPr>
        <w:t xml:space="preserve">країни: [навчальний посібник]. за ред. С.В. Несинової. </w:t>
      </w:r>
      <w:r w:rsidRPr="00216034">
        <w:rPr>
          <w:rFonts w:ascii="Times New Roman" w:hAnsi="Times New Roman" w:cs="Times New Roman"/>
          <w:color w:val="auto"/>
          <w:sz w:val="28"/>
          <w:szCs w:val="28"/>
        </w:rPr>
        <w:t>К.: Центр учбової літератури,</w:t>
      </w:r>
      <w:r>
        <w:rPr>
          <w:rFonts w:ascii="Times New Roman" w:hAnsi="Times New Roman" w:cs="Times New Roman"/>
          <w:color w:val="auto"/>
          <w:sz w:val="28"/>
          <w:szCs w:val="28"/>
        </w:rPr>
        <w:t xml:space="preserve"> 2012.</w:t>
      </w:r>
      <w:r w:rsidRPr="00216034">
        <w:rPr>
          <w:rFonts w:ascii="Times New Roman" w:hAnsi="Times New Roman" w:cs="Times New Roman"/>
          <w:color w:val="auto"/>
          <w:sz w:val="28"/>
          <w:szCs w:val="28"/>
        </w:rPr>
        <w:t xml:space="preserve"> 564 с.</w:t>
      </w:r>
    </w:p>
    <w:p w14:paraId="5213FA4D" w14:textId="77777777" w:rsidR="00E558FD" w:rsidRPr="00515122" w:rsidRDefault="00E558FD" w:rsidP="00E558FD">
      <w:pPr>
        <w:pStyle w:val="21"/>
        <w:numPr>
          <w:ilvl w:val="0"/>
          <w:numId w:val="15"/>
        </w:numPr>
        <w:tabs>
          <w:tab w:val="left" w:pos="569"/>
        </w:tabs>
        <w:spacing w:line="360" w:lineRule="auto"/>
        <w:jc w:val="both"/>
        <w:rPr>
          <w:rFonts w:ascii="Times New Roman" w:hAnsi="Times New Roman" w:cs="Times New Roman"/>
          <w:color w:val="auto"/>
          <w:sz w:val="28"/>
          <w:szCs w:val="28"/>
        </w:rPr>
      </w:pPr>
      <w:r w:rsidRPr="00515122">
        <w:rPr>
          <w:rFonts w:ascii="Times New Roman" w:hAnsi="Times New Roman" w:cs="Times New Roman"/>
          <w:color w:val="auto"/>
          <w:sz w:val="28"/>
          <w:szCs w:val="28"/>
          <w:shd w:val="clear" w:color="auto" w:fill="F9F9F9"/>
        </w:rPr>
        <w:lastRenderedPageBreak/>
        <w:t>Кантор Н. Ю</w:t>
      </w:r>
      <w:r>
        <w:rPr>
          <w:rFonts w:ascii="Times New Roman" w:hAnsi="Times New Roman" w:cs="Times New Roman"/>
          <w:color w:val="auto"/>
          <w:sz w:val="28"/>
          <w:szCs w:val="28"/>
          <w:shd w:val="clear" w:color="auto" w:fill="F9F9F9"/>
        </w:rPr>
        <w:t>.</w:t>
      </w:r>
      <w:r w:rsidRPr="00515122">
        <w:rPr>
          <w:rFonts w:ascii="Times New Roman" w:hAnsi="Times New Roman" w:cs="Times New Roman"/>
          <w:color w:val="auto"/>
          <w:sz w:val="28"/>
          <w:szCs w:val="28"/>
          <w:shd w:val="clear" w:color="auto" w:fill="F9F9F9"/>
        </w:rPr>
        <w:t xml:space="preserve"> </w:t>
      </w:r>
      <w:r w:rsidRPr="00515122">
        <w:rPr>
          <w:rFonts w:ascii="Times New Roman" w:hAnsi="Times New Roman" w:cs="Times New Roman"/>
          <w:bCs/>
          <w:color w:val="auto"/>
          <w:sz w:val="28"/>
          <w:szCs w:val="28"/>
        </w:rPr>
        <w:t>Адміністративно-господарські</w:t>
      </w:r>
      <w:r w:rsidRPr="00515122">
        <w:rPr>
          <w:rFonts w:ascii="Times New Roman" w:hAnsi="Times New Roman" w:cs="Times New Roman"/>
          <w:color w:val="auto"/>
          <w:sz w:val="28"/>
          <w:szCs w:val="28"/>
          <w:shd w:val="clear" w:color="auto" w:fill="F9F9F9"/>
        </w:rPr>
        <w:t> </w:t>
      </w:r>
      <w:r w:rsidRPr="00515122">
        <w:rPr>
          <w:rFonts w:ascii="Times New Roman" w:hAnsi="Times New Roman" w:cs="Times New Roman"/>
          <w:color w:val="auto"/>
          <w:sz w:val="28"/>
          <w:szCs w:val="28"/>
        </w:rPr>
        <w:t>санкції</w:t>
      </w:r>
      <w:r w:rsidRPr="00515122">
        <w:rPr>
          <w:rFonts w:ascii="Times New Roman" w:hAnsi="Times New Roman" w:cs="Times New Roman"/>
          <w:color w:val="auto"/>
          <w:sz w:val="28"/>
          <w:szCs w:val="28"/>
          <w:shd w:val="clear" w:color="auto" w:fill="F9F9F9"/>
        </w:rPr>
        <w:t> як гарантії реалізації та захисту економічних інтересі</w:t>
      </w:r>
      <w:r>
        <w:rPr>
          <w:rFonts w:ascii="Times New Roman" w:hAnsi="Times New Roman" w:cs="Times New Roman"/>
          <w:color w:val="auto"/>
          <w:sz w:val="28"/>
          <w:szCs w:val="28"/>
          <w:shd w:val="clear" w:color="auto" w:fill="F9F9F9"/>
        </w:rPr>
        <w:t xml:space="preserve">в держави. </w:t>
      </w:r>
      <w:r w:rsidRPr="00515122">
        <w:rPr>
          <w:rFonts w:ascii="Times New Roman" w:hAnsi="Times New Roman" w:cs="Times New Roman"/>
          <w:color w:val="auto"/>
          <w:sz w:val="28"/>
          <w:szCs w:val="28"/>
          <w:shd w:val="clear" w:color="auto" w:fill="F9F9F9"/>
        </w:rPr>
        <w:t> </w:t>
      </w:r>
      <w:hyperlink r:id="rId12" w:tooltip="Періодичне видання" w:history="1">
        <w:r w:rsidRPr="00515122">
          <w:rPr>
            <w:rStyle w:val="a5"/>
            <w:rFonts w:ascii="Times New Roman" w:hAnsi="Times New Roman" w:cs="Times New Roman"/>
            <w:i/>
            <w:color w:val="auto"/>
            <w:sz w:val="28"/>
            <w:szCs w:val="28"/>
          </w:rPr>
          <w:t>Науковий вісник Ужгородського національного університету. Серія : Право</w:t>
        </w:r>
      </w:hyperlink>
      <w:r w:rsidRPr="00515122">
        <w:rPr>
          <w:rFonts w:ascii="Times New Roman" w:hAnsi="Times New Roman" w:cs="Times New Roman"/>
          <w:i/>
          <w:color w:val="auto"/>
          <w:sz w:val="28"/>
          <w:szCs w:val="28"/>
          <w:shd w:val="clear" w:color="auto" w:fill="F9F9F9"/>
        </w:rPr>
        <w:t>.</w:t>
      </w:r>
      <w:r>
        <w:rPr>
          <w:rFonts w:ascii="Times New Roman" w:hAnsi="Times New Roman" w:cs="Times New Roman"/>
          <w:color w:val="auto"/>
          <w:sz w:val="28"/>
          <w:szCs w:val="28"/>
          <w:shd w:val="clear" w:color="auto" w:fill="F9F9F9"/>
        </w:rPr>
        <w:t xml:space="preserve"> 2015. Вип. 34(2).</w:t>
      </w:r>
      <w:r w:rsidRPr="00515122">
        <w:rPr>
          <w:rFonts w:ascii="Times New Roman" w:hAnsi="Times New Roman" w:cs="Times New Roman"/>
          <w:color w:val="auto"/>
          <w:sz w:val="28"/>
          <w:szCs w:val="28"/>
          <w:shd w:val="clear" w:color="auto" w:fill="F9F9F9"/>
        </w:rPr>
        <w:t xml:space="preserve"> С. 87-90.</w:t>
      </w:r>
    </w:p>
    <w:p w14:paraId="637644B8" w14:textId="77777777" w:rsidR="00E558FD" w:rsidRPr="00216034" w:rsidRDefault="00E558FD" w:rsidP="00E558FD">
      <w:pPr>
        <w:pStyle w:val="16"/>
        <w:numPr>
          <w:ilvl w:val="0"/>
          <w:numId w:val="15"/>
        </w:numPr>
        <w:tabs>
          <w:tab w:val="left" w:pos="1281"/>
        </w:tabs>
        <w:jc w:val="both"/>
      </w:pPr>
      <w:r w:rsidRPr="00216034">
        <w:rPr>
          <w:lang w:bidi="uk-UA"/>
        </w:rPr>
        <w:t>Кельман М.С., Мурашин О.Г.,Хома Н.М. Загальна теорія держави та права: Підручник. - Львів: «Новий Світ - 2000», 2003. 584с.</w:t>
      </w:r>
    </w:p>
    <w:p w14:paraId="4B374480" w14:textId="77777777" w:rsidR="00E558FD" w:rsidRPr="00216034" w:rsidRDefault="00E558FD" w:rsidP="00E558FD">
      <w:pPr>
        <w:pStyle w:val="16"/>
        <w:numPr>
          <w:ilvl w:val="0"/>
          <w:numId w:val="15"/>
        </w:numPr>
        <w:tabs>
          <w:tab w:val="left" w:pos="1281"/>
          <w:tab w:val="left" w:pos="8366"/>
          <w:tab w:val="left" w:pos="8736"/>
        </w:tabs>
        <w:jc w:val="both"/>
      </w:pPr>
      <w:r w:rsidRPr="00216034">
        <w:rPr>
          <w:lang w:eastAsia="ru-RU" w:bidi="ru-RU"/>
        </w:rPr>
        <w:t xml:space="preserve">Кириченко </w:t>
      </w:r>
      <w:r w:rsidRPr="00216034">
        <w:rPr>
          <w:lang w:bidi="uk-UA"/>
        </w:rPr>
        <w:t>В.М., Куракін О.М. Теорія держави і права: модульний курс: Навч.посіб.  К.: Центр учбової літератури, 2010. 264с.</w:t>
      </w:r>
    </w:p>
    <w:p w14:paraId="224BAD6E" w14:textId="77777777" w:rsidR="00E558FD" w:rsidRPr="00216034" w:rsidRDefault="00E558FD" w:rsidP="00E558FD">
      <w:pPr>
        <w:pStyle w:val="16"/>
        <w:numPr>
          <w:ilvl w:val="0"/>
          <w:numId w:val="15"/>
        </w:numPr>
        <w:tabs>
          <w:tab w:val="left" w:pos="1281"/>
        </w:tabs>
        <w:jc w:val="both"/>
      </w:pPr>
      <w:r w:rsidRPr="00216034">
        <w:rPr>
          <w:lang w:bidi="uk-UA"/>
        </w:rPr>
        <w:t xml:space="preserve">Корнута Р. Вітчизняні погляди на структуру норми права. </w:t>
      </w:r>
      <w:r w:rsidRPr="00216034">
        <w:rPr>
          <w:i/>
          <w:lang w:bidi="uk-UA"/>
        </w:rPr>
        <w:t>Право України</w:t>
      </w:r>
      <w:r w:rsidRPr="00216034">
        <w:rPr>
          <w:lang w:bidi="uk-UA"/>
        </w:rPr>
        <w:t xml:space="preserve">. 2007. № 7. </w:t>
      </w:r>
      <w:r w:rsidRPr="00216034">
        <w:rPr>
          <w:lang w:val="en-US" w:bidi="en-US"/>
        </w:rPr>
        <w:t xml:space="preserve">C. </w:t>
      </w:r>
      <w:r w:rsidRPr="00216034">
        <w:rPr>
          <w:lang w:bidi="uk-UA"/>
        </w:rPr>
        <w:t>19-21.</w:t>
      </w:r>
    </w:p>
    <w:p w14:paraId="4C492103" w14:textId="77777777" w:rsidR="00E558FD" w:rsidRPr="00216034" w:rsidRDefault="00E558FD" w:rsidP="00E558FD">
      <w:pPr>
        <w:pStyle w:val="16"/>
        <w:numPr>
          <w:ilvl w:val="0"/>
          <w:numId w:val="15"/>
        </w:numPr>
        <w:tabs>
          <w:tab w:val="left" w:pos="1281"/>
          <w:tab w:val="left" w:pos="1997"/>
        </w:tabs>
        <w:jc w:val="both"/>
      </w:pPr>
      <w:r w:rsidRPr="00216034">
        <w:rPr>
          <w:lang w:bidi="uk-UA"/>
        </w:rPr>
        <w:t>Ліщина І. Регулювання реалізації рішень Європейського Суду з</w:t>
      </w:r>
      <w:r w:rsidRPr="00216034">
        <w:t xml:space="preserve"> </w:t>
      </w:r>
      <w:r w:rsidRPr="00216034">
        <w:rPr>
          <w:lang w:bidi="uk-UA"/>
        </w:rPr>
        <w:t xml:space="preserve">прав людини. </w:t>
      </w:r>
      <w:r w:rsidRPr="00216034">
        <w:rPr>
          <w:i/>
          <w:lang w:bidi="uk-UA"/>
        </w:rPr>
        <w:t>Право України</w:t>
      </w:r>
      <w:r w:rsidRPr="00216034">
        <w:rPr>
          <w:lang w:bidi="uk-UA"/>
        </w:rPr>
        <w:t>. 2015. № 5. С. 18-22</w:t>
      </w:r>
    </w:p>
    <w:p w14:paraId="2C8457F1" w14:textId="77777777" w:rsidR="00E558FD" w:rsidRPr="00E3537E" w:rsidRDefault="00E558FD" w:rsidP="00E558FD">
      <w:pPr>
        <w:pStyle w:val="16"/>
        <w:numPr>
          <w:ilvl w:val="0"/>
          <w:numId w:val="15"/>
        </w:numPr>
        <w:tabs>
          <w:tab w:val="left" w:pos="1281"/>
        </w:tabs>
        <w:jc w:val="both"/>
      </w:pPr>
      <w:r w:rsidRPr="00216034">
        <w:rPr>
          <w:lang w:bidi="uk-UA"/>
        </w:rPr>
        <w:t xml:space="preserve">Молибога М. П. Класифікація тлумачення норм права. </w:t>
      </w:r>
      <w:r w:rsidRPr="00216034">
        <w:rPr>
          <w:i/>
          <w:lang w:bidi="uk-UA"/>
        </w:rPr>
        <w:t>Держава і право. Юрид. і політ. науки</w:t>
      </w:r>
      <w:r w:rsidRPr="00216034">
        <w:rPr>
          <w:lang w:bidi="uk-UA"/>
        </w:rPr>
        <w:t xml:space="preserve">: </w:t>
      </w:r>
      <w:r w:rsidRPr="00216034">
        <w:rPr>
          <w:i/>
          <w:lang w:bidi="uk-UA"/>
        </w:rPr>
        <w:t>зб. наук. пр</w:t>
      </w:r>
      <w:r w:rsidRPr="00216034">
        <w:rPr>
          <w:lang w:bidi="uk-UA"/>
        </w:rPr>
        <w:t>. 2010. Вип. 50. С. 76-83.</w:t>
      </w:r>
    </w:p>
    <w:p w14:paraId="6C2E88F2" w14:textId="77777777" w:rsidR="00E558FD" w:rsidRPr="00515122" w:rsidRDefault="00E558FD" w:rsidP="00E558FD">
      <w:pPr>
        <w:pStyle w:val="16"/>
        <w:numPr>
          <w:ilvl w:val="0"/>
          <w:numId w:val="15"/>
        </w:numPr>
        <w:tabs>
          <w:tab w:val="left" w:pos="1281"/>
        </w:tabs>
        <w:jc w:val="both"/>
      </w:pPr>
      <w:r>
        <w:t>Науково-практичний коментар Господарського кодексу України / За заг. ред. В. К. Мамутова. – Київ: Юрінком Інтер, 2004.  688 с.</w:t>
      </w:r>
    </w:p>
    <w:p w14:paraId="5048A84B" w14:textId="77777777" w:rsidR="00E558FD" w:rsidRPr="00515122" w:rsidRDefault="00E558FD" w:rsidP="00E558FD">
      <w:pPr>
        <w:pStyle w:val="16"/>
        <w:numPr>
          <w:ilvl w:val="0"/>
          <w:numId w:val="15"/>
        </w:numPr>
        <w:tabs>
          <w:tab w:val="left" w:pos="1281"/>
        </w:tabs>
        <w:jc w:val="both"/>
      </w:pPr>
      <w:r w:rsidRPr="00515122">
        <w:rPr>
          <w:bCs/>
        </w:rPr>
        <w:t>Оперативно-господарські</w:t>
      </w:r>
      <w:r w:rsidRPr="00515122">
        <w:rPr>
          <w:shd w:val="clear" w:color="auto" w:fill="F9F9F9"/>
        </w:rPr>
        <w:t> </w:t>
      </w:r>
      <w:r w:rsidRPr="00515122">
        <w:t>санкції</w:t>
      </w:r>
      <w:r w:rsidRPr="00515122">
        <w:rPr>
          <w:shd w:val="clear" w:color="auto" w:fill="F9F9F9"/>
        </w:rPr>
        <w:t xml:space="preserve"> за порушення договору підряду на проведення проектних і досліджувальних робіт: законодавче та договірне </w:t>
      </w:r>
      <w:r>
        <w:rPr>
          <w:shd w:val="clear" w:color="auto" w:fill="F9F9F9"/>
        </w:rPr>
        <w:t>регулювання. Н. С. Лещенко.</w:t>
      </w:r>
      <w:r w:rsidRPr="00515122">
        <w:rPr>
          <w:shd w:val="clear" w:color="auto" w:fill="F9F9F9"/>
        </w:rPr>
        <w:t> </w:t>
      </w:r>
      <w:hyperlink r:id="rId13" w:tooltip="Періодичне видання" w:history="1">
        <w:r w:rsidRPr="00515122">
          <w:rPr>
            <w:rStyle w:val="a5"/>
            <w:i/>
          </w:rPr>
          <w:t>Приватне та публічне право</w:t>
        </w:r>
      </w:hyperlink>
      <w:r w:rsidRPr="00515122">
        <w:rPr>
          <w:i/>
          <w:shd w:val="clear" w:color="auto" w:fill="F9F9F9"/>
        </w:rPr>
        <w:t>.</w:t>
      </w:r>
      <w:r>
        <w:rPr>
          <w:shd w:val="clear" w:color="auto" w:fill="F9F9F9"/>
        </w:rPr>
        <w:t xml:space="preserve"> 2018. № 3.                  </w:t>
      </w:r>
      <w:r w:rsidRPr="00515122">
        <w:rPr>
          <w:shd w:val="clear" w:color="auto" w:fill="F9F9F9"/>
        </w:rPr>
        <w:t>С. 21-25.</w:t>
      </w:r>
    </w:p>
    <w:p w14:paraId="0E6D332B" w14:textId="77777777" w:rsidR="00E558FD" w:rsidRPr="00E3537E" w:rsidRDefault="00E558FD" w:rsidP="00E558FD">
      <w:pPr>
        <w:pStyle w:val="16"/>
        <w:numPr>
          <w:ilvl w:val="0"/>
          <w:numId w:val="15"/>
        </w:numPr>
        <w:tabs>
          <w:tab w:val="left" w:pos="1281"/>
        </w:tabs>
        <w:jc w:val="both"/>
      </w:pPr>
      <w:r w:rsidRPr="00216034">
        <w:rPr>
          <w:lang w:bidi="uk-UA"/>
        </w:rPr>
        <w:t xml:space="preserve">Орєхов В. Ю. Місце санкції у структурі правової норми. </w:t>
      </w:r>
      <w:r w:rsidRPr="00216034">
        <w:rPr>
          <w:i/>
          <w:lang w:bidi="uk-UA"/>
        </w:rPr>
        <w:t xml:space="preserve">Держава і право. Юрид. і політ. науки. </w:t>
      </w:r>
      <w:r w:rsidRPr="00216034">
        <w:rPr>
          <w:lang w:bidi="uk-UA"/>
        </w:rPr>
        <w:t xml:space="preserve">2005. Вип. 29. </w:t>
      </w:r>
      <w:r w:rsidRPr="00216034">
        <w:rPr>
          <w:lang w:val="en-US" w:bidi="en-US"/>
        </w:rPr>
        <w:t xml:space="preserve">C. </w:t>
      </w:r>
      <w:r w:rsidRPr="00216034">
        <w:rPr>
          <w:lang w:bidi="uk-UA"/>
        </w:rPr>
        <w:t>102-108.</w:t>
      </w:r>
    </w:p>
    <w:p w14:paraId="0E50BE02" w14:textId="77777777" w:rsidR="00E558FD" w:rsidRPr="00216034" w:rsidRDefault="00E558FD" w:rsidP="00E558FD">
      <w:pPr>
        <w:pStyle w:val="16"/>
        <w:numPr>
          <w:ilvl w:val="0"/>
          <w:numId w:val="15"/>
        </w:numPr>
        <w:tabs>
          <w:tab w:val="left" w:pos="1281"/>
        </w:tabs>
        <w:jc w:val="both"/>
      </w:pPr>
      <w:r>
        <w:t>Селіванова І. А. Співвідношення Цивільного та Господарського кодексу України в регулюванні відповідальності за порушення у сфері господарювання. Хозяйственное законодательство Украины: практика применения и перспективы развития в контексте европейского выбора: Сб. научн. тр. Донецк: ИЭПИ НАН Украины, 2005.  С.75–79.</w:t>
      </w:r>
    </w:p>
    <w:p w14:paraId="4A960DD8" w14:textId="77777777" w:rsidR="00E558FD" w:rsidRPr="00216034" w:rsidRDefault="00E558FD" w:rsidP="00E558FD">
      <w:pPr>
        <w:pStyle w:val="16"/>
        <w:numPr>
          <w:ilvl w:val="0"/>
          <w:numId w:val="15"/>
        </w:numPr>
        <w:tabs>
          <w:tab w:val="left" w:pos="1281"/>
        </w:tabs>
        <w:spacing w:line="350" w:lineRule="auto"/>
        <w:jc w:val="both"/>
      </w:pPr>
      <w:r w:rsidRPr="00216034">
        <w:rPr>
          <w:lang w:bidi="uk-UA"/>
        </w:rPr>
        <w:t xml:space="preserve">Шевчук О.Р. Поняття та правова природа фінансових послуг. </w:t>
      </w:r>
      <w:r w:rsidRPr="00216034">
        <w:rPr>
          <w:i/>
          <w:lang w:bidi="uk-UA"/>
        </w:rPr>
        <w:t>Підприємництво, господарство і право</w:t>
      </w:r>
      <w:r w:rsidRPr="00216034">
        <w:rPr>
          <w:lang w:bidi="uk-UA"/>
        </w:rPr>
        <w:t>. 2012. № 5 (197). С. 29-32.</w:t>
      </w:r>
    </w:p>
    <w:p w14:paraId="799DFD5E" w14:textId="77777777" w:rsidR="00E558FD" w:rsidRPr="00216034" w:rsidRDefault="00E558FD" w:rsidP="00E558FD">
      <w:pPr>
        <w:pStyle w:val="16"/>
        <w:numPr>
          <w:ilvl w:val="0"/>
          <w:numId w:val="15"/>
        </w:numPr>
        <w:tabs>
          <w:tab w:val="left" w:pos="1261"/>
        </w:tabs>
        <w:spacing w:after="160"/>
        <w:jc w:val="both"/>
      </w:pPr>
      <w:r w:rsidRPr="00216034">
        <w:rPr>
          <w:lang w:eastAsia="ru-RU" w:bidi="ru-RU"/>
        </w:rPr>
        <w:t xml:space="preserve">Шевчук О.Р. Ринок </w:t>
      </w:r>
      <w:r w:rsidRPr="00216034">
        <w:rPr>
          <w:lang w:bidi="uk-UA"/>
        </w:rPr>
        <w:t xml:space="preserve">фінансових </w:t>
      </w:r>
      <w:r w:rsidRPr="00216034">
        <w:rPr>
          <w:lang w:eastAsia="ru-RU" w:bidi="ru-RU"/>
        </w:rPr>
        <w:t xml:space="preserve">послуг як </w:t>
      </w:r>
      <w:r w:rsidRPr="00216034">
        <w:rPr>
          <w:lang w:bidi="uk-UA"/>
        </w:rPr>
        <w:t xml:space="preserve">об’єкт </w:t>
      </w:r>
      <w:r w:rsidRPr="00216034">
        <w:rPr>
          <w:lang w:eastAsia="ru-RU" w:bidi="ru-RU"/>
        </w:rPr>
        <w:t xml:space="preserve">наукового </w:t>
      </w:r>
      <w:r w:rsidRPr="00216034">
        <w:rPr>
          <w:lang w:bidi="uk-UA"/>
        </w:rPr>
        <w:t xml:space="preserve">дослідження </w:t>
      </w:r>
      <w:r w:rsidRPr="00216034">
        <w:rPr>
          <w:lang w:bidi="uk-UA"/>
        </w:rPr>
        <w:lastRenderedPageBreak/>
        <w:t xml:space="preserve">фінансово-правової науки. </w:t>
      </w:r>
      <w:r w:rsidRPr="00216034">
        <w:rPr>
          <w:i/>
          <w:lang w:bidi="uk-UA"/>
        </w:rPr>
        <w:t>Адвокат</w:t>
      </w:r>
      <w:r w:rsidRPr="00216034">
        <w:rPr>
          <w:lang w:bidi="uk-UA"/>
        </w:rPr>
        <w:t>. 2012. №10(121). С. 30-35.</w:t>
      </w:r>
    </w:p>
    <w:p w14:paraId="3D0E008D" w14:textId="77777777" w:rsidR="00E558FD" w:rsidRPr="00E3537E" w:rsidRDefault="00E558FD" w:rsidP="00E558FD">
      <w:pPr>
        <w:pStyle w:val="16"/>
        <w:numPr>
          <w:ilvl w:val="0"/>
          <w:numId w:val="15"/>
        </w:numPr>
        <w:tabs>
          <w:tab w:val="left" w:pos="1281"/>
        </w:tabs>
        <w:jc w:val="both"/>
      </w:pPr>
      <w:r w:rsidRPr="00216034">
        <w:rPr>
          <w:lang w:bidi="uk-UA"/>
        </w:rPr>
        <w:t xml:space="preserve">Шевчук О.Р., Ментух Н.Ф. Фінансово-правові засади діяльності Національного банку України у сфері стабілізації грошово-кредитного та валютного ринків України. </w:t>
      </w:r>
      <w:r w:rsidRPr="00216034">
        <w:rPr>
          <w:i/>
          <w:lang w:bidi="uk-UA"/>
        </w:rPr>
        <w:t>Науковий вісник Ужгородського національного університету. Серія право</w:t>
      </w:r>
      <w:r w:rsidRPr="00216034">
        <w:rPr>
          <w:lang w:bidi="uk-UA"/>
        </w:rPr>
        <w:t>. 2012. №30. Т.2. С.191-210.</w:t>
      </w:r>
    </w:p>
    <w:p w14:paraId="5D37EF5F" w14:textId="77777777" w:rsidR="00E558FD" w:rsidRDefault="00E558FD" w:rsidP="00E558FD">
      <w:pPr>
        <w:pStyle w:val="16"/>
        <w:numPr>
          <w:ilvl w:val="0"/>
          <w:numId w:val="15"/>
        </w:numPr>
        <w:tabs>
          <w:tab w:val="left" w:pos="1281"/>
        </w:tabs>
        <w:jc w:val="both"/>
      </w:pPr>
      <w:r w:rsidRPr="00E3537E">
        <w:t>Шишка Р. Б. Окремі аспекти господа</w:t>
      </w:r>
      <w:r>
        <w:t xml:space="preserve">рсько-правової відповідальності. </w:t>
      </w:r>
      <w:r w:rsidRPr="00E3537E">
        <w:rPr>
          <w:i/>
        </w:rPr>
        <w:t>Юридичний вісник «Повітряне і космічне право».</w:t>
      </w:r>
      <w:r>
        <w:t xml:space="preserve">  К.: НАУ, 2015.  № 1 (34). </w:t>
      </w:r>
      <w:r w:rsidRPr="00E3537E">
        <w:t xml:space="preserve"> С. 130-133</w:t>
      </w:r>
      <w:r>
        <w:t>.</w:t>
      </w:r>
    </w:p>
    <w:p w14:paraId="45E6FAA9" w14:textId="77777777" w:rsidR="00E558FD" w:rsidRDefault="00E558FD" w:rsidP="00E558FD">
      <w:pPr>
        <w:pStyle w:val="16"/>
        <w:numPr>
          <w:ilvl w:val="0"/>
          <w:numId w:val="15"/>
        </w:numPr>
        <w:tabs>
          <w:tab w:val="left" w:pos="1281"/>
        </w:tabs>
        <w:jc w:val="both"/>
      </w:pPr>
      <w:r w:rsidRPr="00E3537E">
        <w:t>Щербина В. С. Господарсько-правова відповідальність: галузевий підхід, особливості застосування та напрямк</w:t>
      </w:r>
      <w:r>
        <w:t xml:space="preserve">и подальших наукових досліджень. </w:t>
      </w:r>
      <w:r w:rsidRPr="00E3537E">
        <w:rPr>
          <w:i/>
        </w:rPr>
        <w:t>Вісник Київського національного університету ім. Тараса Шевченка.</w:t>
      </w:r>
      <w:r>
        <w:t xml:space="preserve"> </w:t>
      </w:r>
      <w:r w:rsidRPr="00E3537E">
        <w:t>К.,</w:t>
      </w:r>
      <w:r>
        <w:t xml:space="preserve"> 2013.</w:t>
      </w:r>
      <w:r w:rsidRPr="00E3537E">
        <w:t xml:space="preserve"> С. 10-15.</w:t>
      </w:r>
    </w:p>
    <w:p w14:paraId="492AF57E" w14:textId="77777777" w:rsidR="00E558FD" w:rsidRPr="004E4B04" w:rsidRDefault="00E558FD" w:rsidP="00E558FD">
      <w:pPr>
        <w:pStyle w:val="16"/>
        <w:tabs>
          <w:tab w:val="left" w:pos="1281"/>
        </w:tabs>
        <w:ind w:firstLine="0"/>
        <w:jc w:val="both"/>
      </w:pPr>
    </w:p>
    <w:p w14:paraId="1018C349" w14:textId="77777777" w:rsidR="00E558FD" w:rsidRPr="00216034" w:rsidRDefault="00E558FD" w:rsidP="00E558FD"/>
    <w:p w14:paraId="06FE49B0" w14:textId="77777777" w:rsidR="00BE4FB7" w:rsidRDefault="00BE4FB7" w:rsidP="00E558FD">
      <w:pPr>
        <w:pStyle w:val="a0"/>
        <w:spacing w:after="0" w:line="360" w:lineRule="auto"/>
        <w:rPr>
          <w:color w:val="000000"/>
        </w:rPr>
      </w:pPr>
    </w:p>
    <w:sectPr w:rsidR="00BE4FB7">
      <w:headerReference w:type="default" r:id="rId14"/>
      <w:footerReference w:type="even" r:id="rId15"/>
      <w:footerReference w:type="default" r:id="rId16"/>
      <w:headerReference w:type="first" r:id="rId17"/>
      <w:footerReference w:type="first" r:id="rId18"/>
      <w:pgSz w:w="11906" w:h="16838"/>
      <w:pgMar w:top="880" w:right="844" w:bottom="1023" w:left="1417" w:header="510" w:footer="93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F0AFF" w14:textId="77777777" w:rsidR="00770A92" w:rsidRDefault="00770A92">
      <w:r>
        <w:separator/>
      </w:r>
    </w:p>
  </w:endnote>
  <w:endnote w:type="continuationSeparator" w:id="0">
    <w:p w14:paraId="2DF681B9" w14:textId="77777777" w:rsidR="00770A92" w:rsidRDefault="0077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font>
  <w:font w:name="Droid Sans Fallback">
    <w:charset w:val="80"/>
    <w:family w:val="auto"/>
    <w:pitch w:val="variable"/>
  </w:font>
  <w:font w:name="FreeSans">
    <w:altName w:val="Yu Gothic"/>
    <w:charset w:val="80"/>
    <w:family w:val="auto"/>
    <w:pitch w:val="variable"/>
  </w:font>
  <w:font w:name="Georgia">
    <w:panose1 w:val="02040502050405020303"/>
    <w:charset w:val="CC"/>
    <w:family w:val="roman"/>
    <w:pitch w:val="variable"/>
    <w:sig w:usb0="00000287" w:usb1="00000000" w:usb2="00000000" w:usb3="00000000" w:csb0="0000009F" w:csb1="00000000"/>
  </w:font>
  <w:font w:name="Liberation Mono">
    <w:altName w:val="Courier New"/>
    <w:charset w:val="80"/>
    <w:family w:val="modern"/>
    <w:pitch w:val="default"/>
  </w:font>
  <w:font w:name="FreeSerif">
    <w:charset w:val="80"/>
    <w:family w:val="moder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FDCFF" w14:textId="77777777" w:rsidR="004D129D" w:rsidRDefault="004D12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382C2" w14:textId="646D91D1" w:rsidR="004D129D" w:rsidRDefault="004D129D">
    <w:pPr>
      <w:pStyle w:val="ac"/>
      <w:jc w:val="center"/>
    </w:pPr>
    <w:r>
      <w:fldChar w:fldCharType="begin"/>
    </w:r>
    <w:r>
      <w:instrText xml:space="preserve"> PAGE </w:instrText>
    </w:r>
    <w:r>
      <w:fldChar w:fldCharType="separate"/>
    </w:r>
    <w:r w:rsidR="00C06D44">
      <w:rPr>
        <w:noProof/>
      </w:rPr>
      <w:t>42</w:t>
    </w:r>
    <w:r>
      <w:fldChar w:fldCharType="end"/>
    </w:r>
  </w:p>
  <w:p w14:paraId="5D0C31EE" w14:textId="77777777" w:rsidR="004D129D" w:rsidRDefault="004D129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C9406" w14:textId="77777777" w:rsidR="004D129D" w:rsidRDefault="004D12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A00E8" w14:textId="77777777" w:rsidR="00770A92" w:rsidRDefault="00770A92">
      <w:r>
        <w:separator/>
      </w:r>
    </w:p>
  </w:footnote>
  <w:footnote w:type="continuationSeparator" w:id="0">
    <w:p w14:paraId="1F2446A3" w14:textId="77777777" w:rsidR="00770A92" w:rsidRDefault="00770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2EE40" w14:textId="77777777" w:rsidR="004D129D" w:rsidRDefault="004D129D">
    <w:pPr>
      <w:pStyle w:val="ab"/>
    </w:pPr>
  </w:p>
  <w:p w14:paraId="146AE9CA" w14:textId="77777777" w:rsidR="004D129D" w:rsidRDefault="004D129D">
    <w:pPr>
      <w:pStyle w:val="ab"/>
      <w:pageBreakBefor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98C86" w14:textId="77777777" w:rsidR="004D129D" w:rsidRDefault="004D12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b w:val="0"/>
      </w:rPr>
    </w:lvl>
    <w:lvl w:ilvl="1">
      <w:start w:val="1"/>
      <w:numFmt w:val="bullet"/>
      <w:lvlText w:val=""/>
      <w:lvlJc w:val="left"/>
      <w:pPr>
        <w:tabs>
          <w:tab w:val="num" w:pos="1080"/>
        </w:tabs>
        <w:ind w:left="1080" w:hanging="360"/>
      </w:pPr>
      <w:rPr>
        <w:rFonts w:ascii="Symbol" w:hAnsi="Symbol" w:cs="Symbol"/>
        <w:b w:val="0"/>
      </w:rPr>
    </w:lvl>
    <w:lvl w:ilvl="2">
      <w:start w:val="1"/>
      <w:numFmt w:val="bullet"/>
      <w:lvlText w:val=""/>
      <w:lvlJc w:val="left"/>
      <w:pPr>
        <w:tabs>
          <w:tab w:val="num" w:pos="1440"/>
        </w:tabs>
        <w:ind w:left="1440" w:hanging="360"/>
      </w:pPr>
      <w:rPr>
        <w:rFonts w:ascii="Symbol" w:hAnsi="Symbol" w:cs="Symbol"/>
        <w:b w:val="0"/>
      </w:rPr>
    </w:lvl>
    <w:lvl w:ilvl="3">
      <w:start w:val="1"/>
      <w:numFmt w:val="bullet"/>
      <w:lvlText w:val=""/>
      <w:lvlJc w:val="left"/>
      <w:pPr>
        <w:tabs>
          <w:tab w:val="num" w:pos="1800"/>
        </w:tabs>
        <w:ind w:left="1800" w:hanging="360"/>
      </w:pPr>
      <w:rPr>
        <w:rFonts w:ascii="Symbol" w:hAnsi="Symbol" w:cs="Symbol"/>
        <w:b w:val="0"/>
      </w:rPr>
    </w:lvl>
    <w:lvl w:ilvl="4">
      <w:start w:val="1"/>
      <w:numFmt w:val="bullet"/>
      <w:lvlText w:val=""/>
      <w:lvlJc w:val="left"/>
      <w:pPr>
        <w:tabs>
          <w:tab w:val="num" w:pos="2160"/>
        </w:tabs>
        <w:ind w:left="2160" w:hanging="360"/>
      </w:pPr>
      <w:rPr>
        <w:rFonts w:ascii="Symbol" w:hAnsi="Symbol" w:cs="Symbol"/>
        <w:b w:val="0"/>
      </w:rPr>
    </w:lvl>
    <w:lvl w:ilvl="5">
      <w:start w:val="1"/>
      <w:numFmt w:val="bullet"/>
      <w:lvlText w:val=""/>
      <w:lvlJc w:val="left"/>
      <w:pPr>
        <w:tabs>
          <w:tab w:val="num" w:pos="2520"/>
        </w:tabs>
        <w:ind w:left="2520" w:hanging="360"/>
      </w:pPr>
      <w:rPr>
        <w:rFonts w:ascii="Symbol" w:hAnsi="Symbol" w:cs="Symbol"/>
        <w:b w:val="0"/>
      </w:rPr>
    </w:lvl>
    <w:lvl w:ilvl="6">
      <w:start w:val="1"/>
      <w:numFmt w:val="bullet"/>
      <w:lvlText w:val=""/>
      <w:lvlJc w:val="left"/>
      <w:pPr>
        <w:tabs>
          <w:tab w:val="num" w:pos="2880"/>
        </w:tabs>
        <w:ind w:left="2880" w:hanging="360"/>
      </w:pPr>
      <w:rPr>
        <w:rFonts w:ascii="Symbol" w:hAnsi="Symbol" w:cs="Symbol"/>
        <w:b w:val="0"/>
      </w:rPr>
    </w:lvl>
    <w:lvl w:ilvl="7">
      <w:start w:val="1"/>
      <w:numFmt w:val="bullet"/>
      <w:lvlText w:val=""/>
      <w:lvlJc w:val="left"/>
      <w:pPr>
        <w:tabs>
          <w:tab w:val="num" w:pos="3240"/>
        </w:tabs>
        <w:ind w:left="3240" w:hanging="360"/>
      </w:pPr>
      <w:rPr>
        <w:rFonts w:ascii="Symbol" w:hAnsi="Symbol" w:cs="Symbol"/>
        <w:b w:val="0"/>
      </w:rPr>
    </w:lvl>
    <w:lvl w:ilvl="8">
      <w:start w:val="1"/>
      <w:numFmt w:val="bullet"/>
      <w:lvlText w:val=""/>
      <w:lvlJc w:val="left"/>
      <w:pPr>
        <w:tabs>
          <w:tab w:val="num" w:pos="3600"/>
        </w:tabs>
        <w:ind w:left="3600" w:hanging="360"/>
      </w:pPr>
      <w:rPr>
        <w:rFonts w:ascii="Symbol" w:hAnsi="Symbol" w:cs="Symbol"/>
        <w:b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rPr>
        <w:rFonts w:ascii="Symbol" w:hAnsi="Symbol" w:cs="OpenSymbol"/>
      </w:rPr>
    </w:lvl>
    <w:lvl w:ilvl="1">
      <w:start w:val="1"/>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rPr>
        <w:b/>
        <w:bCs/>
        <w:sz w:val="28"/>
        <w:szCs w:val="28"/>
      </w:rPr>
    </w:lvl>
    <w:lvl w:ilvl="1">
      <w:start w:val="2"/>
      <w:numFmt w:val="decimal"/>
      <w:lvlText w:val="%1.%2"/>
      <w:lvlJc w:val="left"/>
      <w:pPr>
        <w:tabs>
          <w:tab w:val="num" w:pos="1080"/>
        </w:tabs>
        <w:ind w:left="1080" w:hanging="360"/>
      </w:pPr>
      <w:rPr>
        <w:b/>
        <w:bCs/>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rPr>
        <w:b/>
        <w:bCs/>
        <w:sz w:val="28"/>
        <w:szCs w:val="28"/>
      </w:rPr>
    </w:lvl>
    <w:lvl w:ilvl="1">
      <w:start w:val="1"/>
      <w:numFmt w:val="decimal"/>
      <w:lvlText w:val="%1.%2"/>
      <w:lvlJc w:val="left"/>
      <w:pPr>
        <w:tabs>
          <w:tab w:val="num" w:pos="1080"/>
        </w:tabs>
        <w:ind w:left="1080" w:hanging="360"/>
      </w:pPr>
      <w:rPr>
        <w:b/>
        <w:bCs/>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color w:val="000000"/>
      </w:rPr>
    </w:lvl>
    <w:lvl w:ilvl="1">
      <w:start w:val="1"/>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name w:val="WW8Num9"/>
    <w:lvl w:ilvl="0">
      <w:start w:val="3"/>
      <w:numFmt w:val="decimal"/>
      <w:lvlText w:val="%1."/>
      <w:lvlJc w:val="left"/>
      <w:pPr>
        <w:tabs>
          <w:tab w:val="num" w:pos="720"/>
        </w:tabs>
        <w:ind w:left="720" w:hanging="360"/>
      </w:pPr>
      <w:rPr>
        <w:rFonts w:ascii="Symbol" w:hAnsi="Symbol" w:cs="Symbol"/>
        <w:sz w:val="20"/>
      </w:rPr>
    </w:lvl>
    <w:lvl w:ilvl="1">
      <w:start w:val="2"/>
      <w:numFmt w:val="decimal"/>
      <w:lvlText w:val="%1.%2."/>
      <w:lvlJc w:val="left"/>
      <w:pPr>
        <w:tabs>
          <w:tab w:val="num" w:pos="1080"/>
        </w:tabs>
        <w:ind w:left="1080" w:hanging="360"/>
      </w:pPr>
      <w:rPr>
        <w:rFonts w:ascii="Symbol" w:hAnsi="Symbol" w:cs="Symbol"/>
        <w:sz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name w:val="WW8Num10"/>
    <w:lvl w:ilvl="0">
      <w:start w:val="5"/>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3432AEA2"/>
    <w:name w:val="WW8Num11"/>
    <w:lvl w:ilvl="0">
      <w:start w:val="1"/>
      <w:numFmt w:val="decimal"/>
      <w:lvlText w:val="%1."/>
      <w:lvlJc w:val="left"/>
      <w:pPr>
        <w:tabs>
          <w:tab w:val="num" w:pos="442"/>
        </w:tabs>
        <w:ind w:left="442" w:hanging="360"/>
      </w:pPr>
      <w:rPr>
        <w:rFonts w:ascii="Times New Roman" w:hAnsi="Times New Roman" w:cs="Times New Roman" w:hint="default"/>
        <w:b w:val="0"/>
        <w:bCs w:val="0"/>
        <w:sz w:val="28"/>
        <w:szCs w:val="28"/>
      </w:rPr>
    </w:lvl>
    <w:lvl w:ilvl="1">
      <w:start w:val="1"/>
      <w:numFmt w:val="decimal"/>
      <w:lvlText w:val="%2."/>
      <w:lvlJc w:val="left"/>
      <w:pPr>
        <w:tabs>
          <w:tab w:val="num" w:pos="802"/>
        </w:tabs>
        <w:ind w:left="802" w:hanging="360"/>
      </w:pPr>
      <w:rPr>
        <w:b w:val="0"/>
        <w:bCs w:val="0"/>
        <w:sz w:val="28"/>
        <w:szCs w:val="28"/>
      </w:rPr>
    </w:lvl>
    <w:lvl w:ilvl="2">
      <w:start w:val="1"/>
      <w:numFmt w:val="decimal"/>
      <w:lvlText w:val="%3."/>
      <w:lvlJc w:val="left"/>
      <w:pPr>
        <w:tabs>
          <w:tab w:val="num" w:pos="1162"/>
        </w:tabs>
        <w:ind w:left="1162" w:hanging="360"/>
      </w:pPr>
      <w:rPr>
        <w:b w:val="0"/>
        <w:bCs w:val="0"/>
        <w:sz w:val="28"/>
        <w:szCs w:val="28"/>
      </w:rPr>
    </w:lvl>
    <w:lvl w:ilvl="3">
      <w:start w:val="1"/>
      <w:numFmt w:val="decimal"/>
      <w:lvlText w:val="%4."/>
      <w:lvlJc w:val="left"/>
      <w:pPr>
        <w:tabs>
          <w:tab w:val="num" w:pos="1522"/>
        </w:tabs>
        <w:ind w:left="1522" w:hanging="360"/>
      </w:pPr>
      <w:rPr>
        <w:b w:val="0"/>
        <w:bCs w:val="0"/>
        <w:sz w:val="28"/>
        <w:szCs w:val="28"/>
      </w:rPr>
    </w:lvl>
    <w:lvl w:ilvl="4">
      <w:start w:val="1"/>
      <w:numFmt w:val="decimal"/>
      <w:lvlText w:val="%5."/>
      <w:lvlJc w:val="left"/>
      <w:pPr>
        <w:tabs>
          <w:tab w:val="num" w:pos="1882"/>
        </w:tabs>
        <w:ind w:left="1882" w:hanging="360"/>
      </w:pPr>
      <w:rPr>
        <w:b w:val="0"/>
        <w:bCs w:val="0"/>
        <w:sz w:val="28"/>
        <w:szCs w:val="28"/>
      </w:rPr>
    </w:lvl>
    <w:lvl w:ilvl="5">
      <w:start w:val="1"/>
      <w:numFmt w:val="decimal"/>
      <w:lvlText w:val="%6."/>
      <w:lvlJc w:val="left"/>
      <w:pPr>
        <w:tabs>
          <w:tab w:val="num" w:pos="2242"/>
        </w:tabs>
        <w:ind w:left="2242" w:hanging="360"/>
      </w:pPr>
      <w:rPr>
        <w:b w:val="0"/>
        <w:bCs w:val="0"/>
        <w:sz w:val="28"/>
        <w:szCs w:val="28"/>
      </w:rPr>
    </w:lvl>
    <w:lvl w:ilvl="6">
      <w:start w:val="1"/>
      <w:numFmt w:val="decimal"/>
      <w:lvlText w:val="%7."/>
      <w:lvlJc w:val="left"/>
      <w:pPr>
        <w:tabs>
          <w:tab w:val="num" w:pos="2602"/>
        </w:tabs>
        <w:ind w:left="2602" w:hanging="360"/>
      </w:pPr>
      <w:rPr>
        <w:b w:val="0"/>
        <w:bCs w:val="0"/>
        <w:sz w:val="28"/>
        <w:szCs w:val="28"/>
      </w:rPr>
    </w:lvl>
    <w:lvl w:ilvl="7">
      <w:start w:val="1"/>
      <w:numFmt w:val="decimal"/>
      <w:lvlText w:val="%8."/>
      <w:lvlJc w:val="left"/>
      <w:pPr>
        <w:tabs>
          <w:tab w:val="num" w:pos="2962"/>
        </w:tabs>
        <w:ind w:left="2962" w:hanging="360"/>
      </w:pPr>
      <w:rPr>
        <w:b w:val="0"/>
        <w:bCs w:val="0"/>
        <w:sz w:val="28"/>
        <w:szCs w:val="28"/>
      </w:rPr>
    </w:lvl>
    <w:lvl w:ilvl="8">
      <w:start w:val="1"/>
      <w:numFmt w:val="decimal"/>
      <w:lvlText w:val="%9."/>
      <w:lvlJc w:val="left"/>
      <w:pPr>
        <w:tabs>
          <w:tab w:val="num" w:pos="3322"/>
        </w:tabs>
        <w:ind w:left="3322" w:hanging="360"/>
      </w:pPr>
      <w:rPr>
        <w:b w:val="0"/>
        <w:bCs w:val="0"/>
        <w:sz w:val="28"/>
        <w:szCs w:val="28"/>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2"/>
      <w:numFmt w:val="decimal"/>
      <w:lvlText w:val="%1."/>
      <w:lvlJc w:val="left"/>
      <w:pPr>
        <w:tabs>
          <w:tab w:val="num" w:pos="720"/>
        </w:tabs>
        <w:ind w:left="720" w:hanging="360"/>
      </w:pPr>
      <w:rPr>
        <w:b w:val="0"/>
        <w:bCs w:val="0"/>
        <w:sz w:val="28"/>
        <w:szCs w:val="28"/>
      </w:rPr>
    </w:lvl>
    <w:lvl w:ilvl="1">
      <w:start w:val="2"/>
      <w:numFmt w:val="decimal"/>
      <w:lvlText w:val="%1.%2"/>
      <w:lvlJc w:val="left"/>
      <w:pPr>
        <w:tabs>
          <w:tab w:val="num" w:pos="1080"/>
        </w:tabs>
        <w:ind w:left="1080" w:hanging="360"/>
      </w:pPr>
      <w:rPr>
        <w:b w:val="0"/>
        <w:bCs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107A41BD"/>
    <w:multiLevelType w:val="hybridMultilevel"/>
    <w:tmpl w:val="A87AC798"/>
    <w:lvl w:ilvl="0" w:tplc="FB1C2ED2">
      <w:start w:val="3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E4F71"/>
    <w:multiLevelType w:val="hybridMultilevel"/>
    <w:tmpl w:val="C3B8067A"/>
    <w:lvl w:ilvl="0" w:tplc="E2206402">
      <w:start w:val="1"/>
      <w:numFmt w:val="decimal"/>
      <w:lvlText w:val="%1."/>
      <w:lvlJc w:val="left"/>
      <w:pPr>
        <w:ind w:left="360" w:hanging="360"/>
      </w:pPr>
      <w:rPr>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3A811DC3"/>
    <w:multiLevelType w:val="hybridMultilevel"/>
    <w:tmpl w:val="9EBAF2CA"/>
    <w:lvl w:ilvl="0" w:tplc="BD4CA14E">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B6451"/>
    <w:multiLevelType w:val="hybridMultilevel"/>
    <w:tmpl w:val="95FEA4F0"/>
    <w:lvl w:ilvl="0" w:tplc="FE349D5E">
      <w:start w:val="3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60"/>
    <w:rsid w:val="002A20D2"/>
    <w:rsid w:val="002C3ACD"/>
    <w:rsid w:val="004240B5"/>
    <w:rsid w:val="004D129D"/>
    <w:rsid w:val="00645CA8"/>
    <w:rsid w:val="006962C5"/>
    <w:rsid w:val="006A4160"/>
    <w:rsid w:val="006D3670"/>
    <w:rsid w:val="00717113"/>
    <w:rsid w:val="00770A92"/>
    <w:rsid w:val="00BE4FB7"/>
    <w:rsid w:val="00BE79D9"/>
    <w:rsid w:val="00C06D44"/>
    <w:rsid w:val="00CC7226"/>
    <w:rsid w:val="00D06A5E"/>
    <w:rsid w:val="00D119A7"/>
    <w:rsid w:val="00D64CF9"/>
    <w:rsid w:val="00E55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6B5808"/>
  <w15:chartTrackingRefBased/>
  <w15:docId w15:val="{FA678C28-321F-CC46-AAA1-79EC12B9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ru-RU" w:eastAsia="zh-CN"/>
    </w:rPr>
  </w:style>
  <w:style w:type="paragraph" w:styleId="1">
    <w:name w:val="heading 1"/>
    <w:basedOn w:val="a"/>
    <w:next w:val="a0"/>
    <w:qFormat/>
    <w:pPr>
      <w:numPr>
        <w:numId w:val="1"/>
      </w:numPr>
      <w:outlineLvl w:val="0"/>
    </w:pPr>
    <w:rPr>
      <w:rFonts w:ascii="Calibri" w:hAnsi="Calibri" w:cs="Calibri"/>
      <w:kern w:val="1"/>
      <w:sz w:val="20"/>
      <w:szCs w:val="2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b w:val="0"/>
    </w:rPr>
  </w:style>
  <w:style w:type="character" w:customStyle="1" w:styleId="WW8Num3z0">
    <w:name w:val="WW8Num3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rPr>
      <w:b/>
      <w:bCs/>
      <w:sz w:val="28"/>
      <w:szCs w:val="28"/>
    </w:rPr>
  </w:style>
  <w:style w:type="character" w:customStyle="1" w:styleId="WW8Num7z0">
    <w:name w:val="WW8Num7z0"/>
    <w:rPr>
      <w:b/>
      <w:bCs/>
      <w:sz w:val="28"/>
      <w:szCs w:val="28"/>
    </w:rPr>
  </w:style>
  <w:style w:type="character" w:customStyle="1" w:styleId="WW8Num8z0">
    <w:name w:val="WW8Num8z0"/>
    <w:rPr>
      <w:color w:val="000000"/>
    </w:rPr>
  </w:style>
  <w:style w:type="character" w:customStyle="1" w:styleId="WW8Num9z0">
    <w:name w:val="WW8Num9z0"/>
    <w:rPr>
      <w:rFonts w:ascii="Symbol" w:hAnsi="Symbol" w:cs="Symbol"/>
      <w:sz w:val="20"/>
    </w:rPr>
  </w:style>
  <w:style w:type="character" w:customStyle="1" w:styleId="WW8Num10z0">
    <w:name w:val="WW8Num10z0"/>
    <w:rPr>
      <w:b/>
      <w:bCs/>
      <w:sz w:val="28"/>
      <w:szCs w:val="28"/>
    </w:rPr>
  </w:style>
  <w:style w:type="character" w:customStyle="1" w:styleId="WW8Num11z0">
    <w:name w:val="WW8Num11z0"/>
    <w:rPr>
      <w:b w:val="0"/>
      <w:bCs w:val="0"/>
      <w:sz w:val="28"/>
      <w:szCs w:val="28"/>
    </w:rPr>
  </w:style>
  <w:style w:type="character" w:customStyle="1" w:styleId="WW8Num12z2">
    <w:name w:val="WW8Num12z2"/>
    <w:rPr>
      <w:b w:val="0"/>
      <w:bCs w:val="0"/>
      <w:sz w:val="28"/>
      <w:szCs w:val="28"/>
    </w:rPr>
  </w:style>
  <w:style w:type="character" w:customStyle="1" w:styleId="Absatz-Standardschriftart">
    <w:name w:val="Absatz-Standardschriftart"/>
  </w:style>
  <w:style w:type="character" w:customStyle="1" w:styleId="WW8Num12z0">
    <w:name w:val="WW8Num12z0"/>
    <w:rPr>
      <w:b w:val="0"/>
      <w:bCs w:val="0"/>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b w:val="0"/>
    </w:rPr>
  </w:style>
  <w:style w:type="character" w:customStyle="1" w:styleId="WW-Absatz-Standardschriftart11111">
    <w:name w:val="WW-Absatz-Standardschriftart11111"/>
  </w:style>
  <w:style w:type="character" w:customStyle="1" w:styleId="WW8Num2z1">
    <w:name w:val="WW8Num2z1"/>
    <w:rPr>
      <w:rFonts w:ascii="Times New Roman" w:eastAsia="Times New Roman" w:hAnsi="Times New Roman" w:cs="Times New Roman"/>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10">
    <w:name w:val="Основной шрифт абзаца1"/>
  </w:style>
  <w:style w:type="character" w:styleId="a4">
    <w:name w:val="Strong"/>
    <w:basedOn w:val="10"/>
    <w:qFormat/>
    <w:rPr>
      <w:b/>
      <w:bCs/>
    </w:rPr>
  </w:style>
  <w:style w:type="character" w:styleId="a5">
    <w:name w:val="Hyperlink"/>
    <w:basedOn w:val="10"/>
    <w:rPr>
      <w:color w:val="305487"/>
      <w:u w:val="single"/>
    </w:rPr>
  </w:style>
  <w:style w:type="character" w:customStyle="1" w:styleId="2">
    <w:name w:val="Знак Знак2"/>
    <w:basedOn w:val="10"/>
    <w:rPr>
      <w:rFonts w:ascii="Calibri" w:hAnsi="Calibri" w:cs="Calibri"/>
      <w:kern w:val="1"/>
      <w:lang w:val="ru-RU"/>
    </w:rPr>
  </w:style>
  <w:style w:type="character" w:customStyle="1" w:styleId="11">
    <w:name w:val="Знак Знак1"/>
    <w:basedOn w:val="10"/>
    <w:rPr>
      <w:sz w:val="24"/>
      <w:szCs w:val="24"/>
      <w:lang w:val="ru-RU"/>
    </w:rPr>
  </w:style>
  <w:style w:type="character" w:customStyle="1" w:styleId="a6">
    <w:name w:val="Знак Знак"/>
    <w:basedOn w:val="10"/>
    <w:rPr>
      <w:sz w:val="24"/>
      <w:szCs w:val="24"/>
      <w:lang w:val="ru-RU"/>
    </w:rPr>
  </w:style>
  <w:style w:type="character" w:customStyle="1" w:styleId="rvts9">
    <w:name w:val="rvts9"/>
    <w:rPr>
      <w:rFonts w:ascii="Times New Roman" w:hAnsi="Times New Roman" w:cs="Times New Roman"/>
      <w:sz w:val="24"/>
      <w:szCs w:val="24"/>
    </w:rPr>
  </w:style>
  <w:style w:type="character" w:customStyle="1" w:styleId="a7">
    <w:name w:val="Маркеры списка"/>
    <w:rPr>
      <w:rFonts w:ascii="OpenSymbol" w:eastAsia="OpenSymbol" w:hAnsi="OpenSymbol" w:cs="OpenSymbol"/>
    </w:rPr>
  </w:style>
  <w:style w:type="character" w:customStyle="1" w:styleId="a8">
    <w:name w:val="Символ нумерации"/>
    <w:rPr>
      <w:b w:val="0"/>
      <w:bCs w:val="0"/>
      <w:sz w:val="28"/>
      <w:szCs w:val="28"/>
    </w:rPr>
  </w:style>
  <w:style w:type="character" w:customStyle="1" w:styleId="dcom1">
    <w:name w:val="d_com1"/>
    <w:basedOn w:val="10"/>
    <w:rPr>
      <w:i/>
      <w:iCs/>
      <w:color w:val="6F0000"/>
    </w:rPr>
  </w:style>
  <w:style w:type="paragraph" w:customStyle="1" w:styleId="12">
    <w:name w:val="Заголовок1"/>
    <w:basedOn w:val="a"/>
    <w:next w:val="a0"/>
    <w:pPr>
      <w:keepNext/>
      <w:spacing w:before="240" w:after="120"/>
    </w:pPr>
    <w:rPr>
      <w:rFonts w:ascii="Liberation Sans" w:eastAsia="Droid Sans Fallback" w:hAnsi="Liberation Sans" w:cs="FreeSans"/>
      <w:sz w:val="28"/>
      <w:szCs w:val="28"/>
    </w:rPr>
  </w:style>
  <w:style w:type="paragraph" w:styleId="a0">
    <w:name w:val="Body Text"/>
    <w:basedOn w:val="a"/>
    <w:pPr>
      <w:spacing w:after="120"/>
    </w:pPr>
  </w:style>
  <w:style w:type="paragraph" w:styleId="a9">
    <w:name w:val="List"/>
    <w:basedOn w:val="a0"/>
    <w:rPr>
      <w:rFonts w:cs="FreeSans"/>
    </w:rPr>
  </w:style>
  <w:style w:type="paragraph" w:styleId="aa">
    <w:name w:val="caption"/>
    <w:basedOn w:val="a"/>
    <w:qFormat/>
    <w:pPr>
      <w:suppressLineNumbers/>
      <w:spacing w:before="120" w:after="120"/>
    </w:pPr>
    <w:rPr>
      <w:rFonts w:cs="FreeSans"/>
      <w:i/>
      <w:iCs/>
    </w:rPr>
  </w:style>
  <w:style w:type="paragraph" w:customStyle="1" w:styleId="13">
    <w:name w:val="Указатель1"/>
    <w:basedOn w:val="a"/>
    <w:pPr>
      <w:suppressLineNumbers/>
    </w:pPr>
    <w:rPr>
      <w:rFonts w:cs="FreeSans"/>
    </w:rPr>
  </w:style>
  <w:style w:type="paragraph" w:customStyle="1" w:styleId="14">
    <w:name w:val="Обычный (веб)1"/>
    <w:basedOn w:val="a"/>
    <w:pPr>
      <w:spacing w:before="280" w:after="280"/>
    </w:pPr>
    <w:rPr>
      <w:rFonts w:ascii="Arial" w:hAnsi="Arial" w:cs="Arial"/>
      <w:color w:val="333333"/>
      <w:sz w:val="18"/>
      <w:szCs w:val="18"/>
    </w:rPr>
  </w:style>
  <w:style w:type="paragraph" w:customStyle="1" w:styleId="articleheader">
    <w:name w:val="articleheader"/>
    <w:basedOn w:val="a"/>
    <w:pPr>
      <w:spacing w:before="120" w:after="120"/>
    </w:pPr>
    <w:rPr>
      <w:rFonts w:ascii="Georgia" w:hAnsi="Georgia" w:cs="Georgia"/>
      <w:color w:val="000000"/>
      <w:sz w:val="38"/>
      <w:szCs w:val="38"/>
    </w:rPr>
  </w:style>
  <w:style w:type="paragraph" w:customStyle="1" w:styleId="articleauthorname">
    <w:name w:val="articleauthorname"/>
    <w:basedOn w:val="a"/>
    <w:rPr>
      <w:b/>
      <w:bCs/>
    </w:rPr>
  </w:style>
  <w:style w:type="paragraph" w:customStyle="1" w:styleId="articleauthorabout">
    <w:name w:val="articleauthorabout"/>
    <w:basedOn w:val="a"/>
    <w:pPr>
      <w:spacing w:after="240"/>
    </w:pPr>
    <w:rPr>
      <w:i/>
      <w:iCs/>
    </w:rPr>
  </w:style>
  <w:style w:type="paragraph" w:customStyle="1" w:styleId="text">
    <w:name w:val="text"/>
    <w:basedOn w:val="a"/>
    <w:pPr>
      <w:spacing w:before="96" w:after="240" w:line="312" w:lineRule="auto"/>
    </w:pPr>
    <w:rPr>
      <w:color w:val="000000"/>
    </w:rPr>
  </w:style>
  <w:style w:type="paragraph" w:styleId="ab">
    <w:name w:val="header"/>
    <w:basedOn w:val="a"/>
    <w:pPr>
      <w:tabs>
        <w:tab w:val="center" w:pos="4819"/>
        <w:tab w:val="right" w:pos="9639"/>
      </w:tabs>
    </w:pPr>
  </w:style>
  <w:style w:type="paragraph" w:styleId="ac">
    <w:name w:val="footer"/>
    <w:basedOn w:val="a"/>
    <w:pPr>
      <w:tabs>
        <w:tab w:val="center" w:pos="4819"/>
        <w:tab w:val="right" w:pos="9639"/>
      </w:tabs>
    </w:pPr>
  </w:style>
  <w:style w:type="paragraph" w:customStyle="1" w:styleId="rvps24">
    <w:name w:val="rvps24"/>
    <w:basedOn w:val="a"/>
    <w:pPr>
      <w:ind w:firstLine="855"/>
      <w:jc w:val="both"/>
    </w:pPr>
  </w:style>
  <w:style w:type="paragraph" w:customStyle="1" w:styleId="15">
    <w:name w:val="Абзац списка1"/>
    <w:basedOn w:val="a"/>
    <w:pPr>
      <w:ind w:left="720"/>
    </w:pPr>
  </w:style>
  <w:style w:type="paragraph" w:customStyle="1" w:styleId="ad">
    <w:name w:val="Текст в заданном формате"/>
    <w:basedOn w:val="a"/>
    <w:rPr>
      <w:rFonts w:ascii="Liberation Mono" w:eastAsia="Droid Sans Fallback" w:hAnsi="Liberation Mono" w:cs="FreeSerif"/>
      <w:sz w:val="20"/>
      <w:szCs w:val="20"/>
    </w:rPr>
  </w:style>
  <w:style w:type="paragraph" w:styleId="ae">
    <w:name w:val="No Spacing"/>
    <w:uiPriority w:val="1"/>
    <w:qFormat/>
    <w:rsid w:val="00D119A7"/>
    <w:rPr>
      <w:rFonts w:asciiTheme="minorHAnsi" w:eastAsiaTheme="minorHAnsi" w:hAnsiTheme="minorHAnsi" w:cstheme="minorBidi"/>
      <w:sz w:val="22"/>
      <w:szCs w:val="22"/>
      <w:lang w:val="ru-RU" w:eastAsia="en-US"/>
    </w:rPr>
  </w:style>
  <w:style w:type="character" w:customStyle="1" w:styleId="af">
    <w:name w:val="Основной текст_"/>
    <w:basedOn w:val="a1"/>
    <w:link w:val="16"/>
    <w:rsid w:val="00D119A7"/>
    <w:rPr>
      <w:sz w:val="28"/>
      <w:szCs w:val="28"/>
    </w:rPr>
  </w:style>
  <w:style w:type="paragraph" w:customStyle="1" w:styleId="16">
    <w:name w:val="Основной текст1"/>
    <w:basedOn w:val="a"/>
    <w:link w:val="af"/>
    <w:rsid w:val="00D119A7"/>
    <w:pPr>
      <w:widowControl w:val="0"/>
      <w:suppressAutoHyphens w:val="0"/>
      <w:spacing w:line="360" w:lineRule="auto"/>
      <w:ind w:firstLine="400"/>
    </w:pPr>
    <w:rPr>
      <w:sz w:val="28"/>
      <w:szCs w:val="28"/>
      <w:lang w:val="uk-UA" w:eastAsia="uk-UA"/>
    </w:rPr>
  </w:style>
  <w:style w:type="character" w:customStyle="1" w:styleId="20">
    <w:name w:val="Основной текст (2)_"/>
    <w:basedOn w:val="a1"/>
    <w:link w:val="21"/>
    <w:rsid w:val="00D119A7"/>
    <w:rPr>
      <w:rFonts w:ascii="Arial" w:eastAsia="Arial" w:hAnsi="Arial" w:cs="Arial"/>
      <w:color w:val="231F20"/>
      <w:sz w:val="16"/>
      <w:szCs w:val="16"/>
    </w:rPr>
  </w:style>
  <w:style w:type="paragraph" w:customStyle="1" w:styleId="21">
    <w:name w:val="Основной текст (2)"/>
    <w:basedOn w:val="a"/>
    <w:link w:val="20"/>
    <w:rsid w:val="00D119A7"/>
    <w:pPr>
      <w:widowControl w:val="0"/>
      <w:suppressAutoHyphens w:val="0"/>
      <w:ind w:firstLine="300"/>
    </w:pPr>
    <w:rPr>
      <w:rFonts w:ascii="Arial" w:eastAsia="Arial" w:hAnsi="Arial" w:cs="Arial"/>
      <w:color w:val="231F20"/>
      <w:sz w:val="16"/>
      <w:szCs w:val="16"/>
      <w:lang w:val="uk-UA" w:eastAsia="uk-UA"/>
    </w:rPr>
  </w:style>
  <w:style w:type="paragraph" w:styleId="af0">
    <w:name w:val="Normal (Web)"/>
    <w:basedOn w:val="a"/>
    <w:uiPriority w:val="99"/>
    <w:unhideWhenUsed/>
    <w:rsid w:val="002C3ACD"/>
    <w:pPr>
      <w:suppressAutoHyphens w:val="0"/>
      <w:spacing w:before="100" w:beforeAutospacing="1" w:after="100" w:afterAutospacing="1"/>
    </w:pPr>
    <w:rPr>
      <w:lang w:val="en-US" w:eastAsia="en-US"/>
    </w:rPr>
  </w:style>
  <w:style w:type="character" w:customStyle="1" w:styleId="css-96zuhp-word-diff">
    <w:name w:val="css-96zuhp-word-diff"/>
    <w:basedOn w:val="a1"/>
    <w:rsid w:val="002C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50:%D0%9F%D1%80." TargetMode="External"/><Relationship Id="rId1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48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50:%D0%9F%D1%8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1%d0%bf%d0%b5%d1%86%d1%96%d0%b0%d0%bb%d1%8c%d0%bd%d0%b0:%d0%94%d0%b6%d0%b5%d1%80%d0%b5%d0%bb%d0%b0_%d0%ba%d0%bd%d0%b8%d0%b3/96631604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k.wikipedia.org/wiki/%d0%a3%d0%ba%d1%80%d0%b0%d1%97%d0%bd%d1%81%d1%8c%d0%ba%d0%b0_%d0%b4%d0%b8%d0%bf%d0%bb%d0%be%d0%bc%d0%b0%d1%82%d0%b8%d1%87%d0%bd%d0%b0_%d0%b5%d0%bd%d1%86%d0%b8%d0%ba%d0%bb%d0%be%d0%bf%d0%b5%d0%b4%d1%96%d1%8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a3%d0%ba%d1%80%d0%b0%d1%97%d0%bd%d1%81%d1%8c%d0%ba%d0%b0_%d0%b4%d0%b8%d0%bf%d0%bb%d0%be%d0%bc%d0%b0%d1%82%d0%b8%d1%87%d0%bd%d0%b0_%d0%b5%d0%bd%d1%86%d0%b8%d0%ba%d0%bb%d0%be%d0%bf%d0%b5%d0%b4%d1%96%d1%8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F48D-3A31-4AFC-B559-D3CE649B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49281</Words>
  <Characters>28091</Characters>
  <Application>Microsoft Office Word</Application>
  <DocSecurity>0</DocSecurity>
  <Lines>234</Lines>
  <Paragraphs>154</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77218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StudentCZ</dc:creator>
  <cp:keywords/>
  <cp:lastModifiedBy>Ivan Lisniy</cp:lastModifiedBy>
  <cp:revision>6</cp:revision>
  <cp:lastPrinted>1899-12-31T22:00:00Z</cp:lastPrinted>
  <dcterms:created xsi:type="dcterms:W3CDTF">2024-04-05T18:59:00Z</dcterms:created>
  <dcterms:modified xsi:type="dcterms:W3CDTF">2024-06-14T05:20:00Z</dcterms:modified>
</cp:coreProperties>
</file>