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B431" w14:textId="77777777" w:rsidR="002F50F1" w:rsidRPr="00B2574A" w:rsidRDefault="002F50F1"/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7B4B75" w14:paraId="43A42C6A" w14:textId="77777777" w:rsidTr="002F50F1">
        <w:trPr>
          <w:trHeight w:val="4051"/>
        </w:trPr>
        <w:tc>
          <w:tcPr>
            <w:tcW w:w="7371" w:type="dxa"/>
            <w:shd w:val="clear" w:color="auto" w:fill="auto"/>
            <w:vAlign w:val="center"/>
          </w:tcPr>
          <w:p w14:paraId="026A9F03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</w:t>
            </w:r>
          </w:p>
          <w:p w14:paraId="4F62D615" w14:textId="77777777" w:rsidR="002F50F1" w:rsidRPr="007B4B75" w:rsidRDefault="002F50F1">
            <w:pPr>
              <w:ind w:left="40"/>
              <w:jc w:val="center"/>
            </w:pPr>
          </w:p>
          <w:p w14:paraId="1DBBD2FA" w14:textId="137FED83" w:rsidR="002F50F1" w:rsidRPr="007B4B75" w:rsidRDefault="00744CDA" w:rsidP="00B2574A">
            <w:pPr>
              <w:pStyle w:val="ae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/>
              <w:jc w:val="both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>Державне управління: функції та принципи, зв’язок із виконавчою владою</w:t>
            </w:r>
            <w:r w:rsidR="002F50F1" w:rsidRPr="007B4B75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49998827" w14:textId="5302B05F" w:rsidR="002F50F1" w:rsidRPr="007B4B75" w:rsidRDefault="00530162" w:rsidP="00B2574A">
            <w:pPr>
              <w:pStyle w:val="ae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>Адміністративно-правовий статус біженців</w:t>
            </w:r>
            <w:r w:rsidR="002F50F1" w:rsidRPr="007B4B75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22091703" w14:textId="1E7A3A11" w:rsidR="002F50F1" w:rsidRPr="007B4B75" w:rsidRDefault="008A385E" w:rsidP="00B2574A">
            <w:pPr>
              <w:pStyle w:val="ae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Воєнна стратегія (доктрина) України; Формування і проведення воєнної політики України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51C49592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</w:t>
            </w:r>
          </w:p>
          <w:p w14:paraId="7DAAE6D0" w14:textId="77777777" w:rsidR="002F50F1" w:rsidRPr="007B4B75" w:rsidRDefault="002F50F1">
            <w:pPr>
              <w:ind w:left="40"/>
              <w:jc w:val="center"/>
            </w:pPr>
          </w:p>
          <w:p w14:paraId="2065C588" w14:textId="24FC4A43" w:rsidR="002F50F1" w:rsidRPr="007B4B75" w:rsidRDefault="00744CDA" w:rsidP="00B2574A">
            <w:pPr>
              <w:pStyle w:val="ae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>Адміністративне право —як інструмент виконавчої влади</w:t>
            </w:r>
            <w:r w:rsidR="002F50F1" w:rsidRPr="007B4B75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7B57B191" w14:textId="6BA63ABF" w:rsidR="002F50F1" w:rsidRPr="007B4B75" w:rsidRDefault="00530162" w:rsidP="00B2574A">
            <w:pPr>
              <w:pStyle w:val="ae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right="20"/>
              <w:jc w:val="both"/>
              <w:rPr>
                <w:rStyle w:val="14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>Система органів виконавчої влади, форми та методи їх діяльності</w:t>
            </w:r>
            <w:r w:rsidR="002F50F1" w:rsidRPr="007B4B75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E440C99" w14:textId="045BA63A" w:rsidR="002F50F1" w:rsidRPr="007B4B75" w:rsidRDefault="008A385E" w:rsidP="00B2574A">
            <w:pPr>
              <w:pStyle w:val="ae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Збройні сили України — як військова державна структура; комплектування 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ЗСУ</w:t>
            </w:r>
            <w:proofErr w:type="spellEnd"/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F634F" w:rsidRPr="007B4B75" w14:paraId="39C33858" w14:textId="77777777" w:rsidTr="00DF634F">
        <w:trPr>
          <w:trHeight w:val="2235"/>
        </w:trPr>
        <w:tc>
          <w:tcPr>
            <w:tcW w:w="7371" w:type="dxa"/>
            <w:shd w:val="clear" w:color="auto" w:fill="auto"/>
            <w:vAlign w:val="center"/>
          </w:tcPr>
          <w:p w14:paraId="0C48A877" w14:textId="77777777" w:rsidR="00DF634F" w:rsidRPr="007B4B75" w:rsidRDefault="00DF634F" w:rsidP="00DF634F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5A739B6B" w14:textId="77777777" w:rsidR="00DF634F" w:rsidRPr="007B4B75" w:rsidRDefault="00DF634F" w:rsidP="00DF634F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201E4EEF" w14:textId="77777777" w:rsidR="00DF634F" w:rsidRPr="007B4B75" w:rsidRDefault="00DF634F" w:rsidP="00DF634F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45C6F25A" w14:textId="77777777" w:rsidR="00DF634F" w:rsidRPr="007B4B75" w:rsidRDefault="00DF634F" w:rsidP="00B2574A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7C4C4421" w14:textId="77777777" w:rsidR="00DF634F" w:rsidRPr="007B4B75" w:rsidRDefault="00DF634F" w:rsidP="00B2574A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4DE933D" w14:textId="77777777" w:rsidR="00DF634F" w:rsidRPr="007B4B75" w:rsidRDefault="00DF634F" w:rsidP="00B2574A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11554FC1" w14:textId="77777777" w:rsidR="006D377B" w:rsidRPr="007B4B75" w:rsidRDefault="006D377B" w:rsidP="006D377B">
      <w:pPr>
        <w:rPr>
          <w:sz w:val="32"/>
          <w:szCs w:val="28"/>
          <w:lang w:val="uk-UA"/>
        </w:rPr>
      </w:pPr>
    </w:p>
    <w:p w14:paraId="10E1530B" w14:textId="77777777" w:rsidR="00424FF2" w:rsidRPr="007B4B75" w:rsidRDefault="00424FF2" w:rsidP="006D377B">
      <w:pPr>
        <w:rPr>
          <w:sz w:val="32"/>
          <w:szCs w:val="28"/>
          <w:lang w:val="uk-UA"/>
        </w:rPr>
      </w:pPr>
    </w:p>
    <w:p w14:paraId="2F3B7BC1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18075BC7" w14:textId="77777777" w:rsidR="001D7A29" w:rsidRPr="007B4B75" w:rsidRDefault="001D7A29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7B4B75" w14:paraId="1FD4461B" w14:textId="77777777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14:paraId="6D58B1C3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3</w:t>
            </w:r>
          </w:p>
          <w:p w14:paraId="7EA88930" w14:textId="77777777" w:rsidR="002F50F1" w:rsidRPr="007B4B75" w:rsidRDefault="002F50F1">
            <w:pPr>
              <w:ind w:left="40"/>
              <w:jc w:val="center"/>
            </w:pPr>
          </w:p>
          <w:p w14:paraId="22A3E050" w14:textId="15A89D8F" w:rsidR="002F50F1" w:rsidRPr="007B4B75" w:rsidRDefault="00744CDA" w:rsidP="00B2574A">
            <w:pPr>
              <w:pStyle w:val="ae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>Форма управління — як зовнішній вияв статусу органів виконавчої влади</w:t>
            </w:r>
            <w:r w:rsidR="002F50F1" w:rsidRPr="007B4B75">
              <w:rPr>
                <w:sz w:val="28"/>
                <w:szCs w:val="28"/>
                <w:lang w:val="uk-UA"/>
              </w:rPr>
              <w:t>.</w:t>
            </w:r>
          </w:p>
          <w:p w14:paraId="03E129DE" w14:textId="22151BEA" w:rsidR="002F50F1" w:rsidRPr="007B4B75" w:rsidRDefault="00530162" w:rsidP="00B2574A">
            <w:pPr>
              <w:pStyle w:val="ae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324"/>
              <w:jc w:val="both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Відмінність виконавчої </w:t>
            </w:r>
            <w:r w:rsidRPr="007B4B75">
              <w:rPr>
                <w:sz w:val="28"/>
                <w:szCs w:val="28"/>
                <w:lang w:val="uk-UA" w:bidi="ru-RU"/>
              </w:rPr>
              <w:t xml:space="preserve">влади </w:t>
            </w:r>
            <w:r w:rsidRPr="007B4B75">
              <w:rPr>
                <w:sz w:val="28"/>
                <w:szCs w:val="28"/>
                <w:lang w:val="uk-UA"/>
              </w:rPr>
              <w:t xml:space="preserve">від органів законодавчої </w:t>
            </w:r>
            <w:r w:rsidRPr="007B4B75">
              <w:rPr>
                <w:sz w:val="28"/>
                <w:szCs w:val="28"/>
                <w:lang w:val="uk-UA" w:bidi="ru-RU"/>
              </w:rPr>
              <w:t xml:space="preserve">та </w:t>
            </w:r>
            <w:r w:rsidRPr="007B4B75">
              <w:rPr>
                <w:sz w:val="28"/>
                <w:szCs w:val="28"/>
                <w:lang w:val="uk-UA"/>
              </w:rPr>
              <w:t xml:space="preserve">судової </w:t>
            </w:r>
            <w:r w:rsidRPr="007B4B75">
              <w:rPr>
                <w:sz w:val="28"/>
                <w:szCs w:val="28"/>
                <w:lang w:val="uk-UA" w:bidi="ru-RU"/>
              </w:rPr>
              <w:t>влади</w:t>
            </w:r>
            <w:r w:rsidR="002F50F1" w:rsidRPr="007B4B75">
              <w:rPr>
                <w:rStyle w:val="14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700FE417" w14:textId="3786B348" w:rsidR="002F50F1" w:rsidRPr="007B4B75" w:rsidRDefault="008A385E" w:rsidP="00B2574A">
            <w:pPr>
              <w:pStyle w:val="ae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Закон «Про загальний військовий обов’язок і військову службу»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CAE3A45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4</w:t>
            </w:r>
          </w:p>
          <w:p w14:paraId="32FE42E8" w14:textId="77777777" w:rsidR="002F50F1" w:rsidRPr="007B4B75" w:rsidRDefault="002F50F1">
            <w:pPr>
              <w:ind w:left="40"/>
              <w:jc w:val="center"/>
            </w:pPr>
          </w:p>
          <w:p w14:paraId="5F598FF4" w14:textId="568A0E85" w:rsidR="00090447" w:rsidRPr="007B4B75" w:rsidRDefault="00744CDA" w:rsidP="00090447">
            <w:pPr>
              <w:pStyle w:val="ae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jc w:val="both"/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sz w:val="28"/>
                <w:szCs w:val="28"/>
                <w:lang w:val="uk-UA"/>
              </w:rPr>
              <w:t>Нормативні та індивідуальні акти державного управління; їх класифікація</w:t>
            </w:r>
            <w:r w:rsidR="000D0425" w:rsidRPr="007B4B75">
              <w:rPr>
                <w:sz w:val="28"/>
                <w:szCs w:val="28"/>
                <w:lang w:val="uk-UA" w:eastAsia="uk-UA" w:bidi="uk-UA"/>
              </w:rPr>
              <w:t>.</w:t>
            </w:r>
          </w:p>
          <w:p w14:paraId="09F45D09" w14:textId="43964811" w:rsidR="002F50F1" w:rsidRPr="007B4B75" w:rsidRDefault="00530162" w:rsidP="00B2574A">
            <w:pPr>
              <w:pStyle w:val="af4"/>
              <w:numPr>
                <w:ilvl w:val="0"/>
                <w:numId w:val="44"/>
              </w:numPr>
              <w:jc w:val="both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>Діяльність вищих та центральних органів виконавчої влади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7EA1CA21" w14:textId="4B933BCF" w:rsidR="00910C63" w:rsidRPr="007B4B75" w:rsidRDefault="00505915" w:rsidP="00B2574A">
            <w:pPr>
              <w:pStyle w:val="af4"/>
              <w:numPr>
                <w:ilvl w:val="0"/>
                <w:numId w:val="44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Сутність державного управління внутрішніми справами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</w:tr>
      <w:tr w:rsidR="00090447" w:rsidRPr="007B4B75" w14:paraId="4967F709" w14:textId="77777777" w:rsidTr="00DF634F">
        <w:trPr>
          <w:trHeight w:val="2264"/>
        </w:trPr>
        <w:tc>
          <w:tcPr>
            <w:tcW w:w="7371" w:type="dxa"/>
            <w:shd w:val="clear" w:color="auto" w:fill="auto"/>
            <w:vAlign w:val="center"/>
          </w:tcPr>
          <w:p w14:paraId="2D9245DD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5F8EF0C5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9B7AC55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65AE888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48979753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A9536E5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347CFA3F" w14:textId="77777777" w:rsidR="00424FF2" w:rsidRPr="007B4B75" w:rsidRDefault="00424FF2" w:rsidP="006D377B">
      <w:pPr>
        <w:rPr>
          <w:sz w:val="32"/>
          <w:szCs w:val="28"/>
          <w:lang w:val="uk-UA"/>
        </w:rPr>
      </w:pPr>
    </w:p>
    <w:p w14:paraId="399924E5" w14:textId="77777777" w:rsidR="00424FF2" w:rsidRPr="007B4B75" w:rsidRDefault="00424FF2" w:rsidP="006D377B">
      <w:pPr>
        <w:rPr>
          <w:sz w:val="32"/>
          <w:szCs w:val="28"/>
          <w:lang w:val="uk-UA"/>
        </w:rPr>
      </w:pPr>
    </w:p>
    <w:p w14:paraId="43292F25" w14:textId="77777777" w:rsidR="00424FF2" w:rsidRPr="007B4B75" w:rsidRDefault="00424FF2" w:rsidP="006D377B">
      <w:pPr>
        <w:rPr>
          <w:sz w:val="32"/>
          <w:szCs w:val="28"/>
          <w:lang w:val="uk-UA"/>
        </w:rPr>
      </w:pPr>
    </w:p>
    <w:p w14:paraId="1E0282FF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7B4B75" w14:paraId="60C3BE91" w14:textId="77777777" w:rsidTr="00DF634F">
        <w:trPr>
          <w:trHeight w:val="3058"/>
        </w:trPr>
        <w:tc>
          <w:tcPr>
            <w:tcW w:w="7371" w:type="dxa"/>
            <w:shd w:val="clear" w:color="auto" w:fill="auto"/>
            <w:vAlign w:val="center"/>
          </w:tcPr>
          <w:p w14:paraId="61684155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5</w:t>
            </w:r>
          </w:p>
          <w:p w14:paraId="779F4BC4" w14:textId="77777777" w:rsidR="002F50F1" w:rsidRPr="007B4B75" w:rsidRDefault="002F50F1">
            <w:pPr>
              <w:ind w:left="40"/>
              <w:jc w:val="center"/>
            </w:pPr>
          </w:p>
          <w:p w14:paraId="352AA201" w14:textId="05A0AE1B" w:rsidR="002F50F1" w:rsidRPr="007B4B75" w:rsidRDefault="00744CDA" w:rsidP="00B2574A">
            <w:pPr>
              <w:pStyle w:val="ae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>Дія актів державного управління в просторі та часі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3F95C752" w14:textId="4D5B2FCD" w:rsidR="000D0425" w:rsidRPr="007B4B75" w:rsidRDefault="00530162" w:rsidP="00B2574A">
            <w:pPr>
              <w:pStyle w:val="ae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 w:bidi="ru-RU"/>
              </w:rPr>
              <w:t xml:space="preserve">Система </w:t>
            </w:r>
            <w:r w:rsidRPr="007B4B75">
              <w:rPr>
                <w:sz w:val="28"/>
                <w:szCs w:val="28"/>
                <w:lang w:val="uk-UA"/>
              </w:rPr>
              <w:t xml:space="preserve">органів виконавчої </w:t>
            </w:r>
            <w:r w:rsidRPr="007B4B75">
              <w:rPr>
                <w:sz w:val="28"/>
                <w:szCs w:val="28"/>
                <w:lang w:val="uk-UA" w:bidi="ru-RU"/>
              </w:rPr>
              <w:t>влади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  <w:p w14:paraId="700C6F26" w14:textId="1303268D" w:rsidR="00910C63" w:rsidRPr="007B4B75" w:rsidRDefault="00505915" w:rsidP="00B2574A">
            <w:pPr>
              <w:pStyle w:val="ae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601" w:right="183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Правове регулювання державно-управлінської діяльності у сфері забезпечення громадського порядку та громадської безпеки</w:t>
            </w:r>
            <w:r w:rsidR="0089106F" w:rsidRPr="007B4B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8110742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6</w:t>
            </w:r>
          </w:p>
          <w:p w14:paraId="30502B98" w14:textId="77777777" w:rsidR="002F50F1" w:rsidRPr="007B4B75" w:rsidRDefault="002F50F1">
            <w:pPr>
              <w:ind w:left="40"/>
              <w:jc w:val="center"/>
            </w:pPr>
          </w:p>
          <w:p w14:paraId="0EA53E0A" w14:textId="257B7A41" w:rsidR="002F50F1" w:rsidRPr="007B4B75" w:rsidRDefault="00744CDA" w:rsidP="00B2574A">
            <w:pPr>
              <w:pStyle w:val="af4"/>
              <w:numPr>
                <w:ilvl w:val="0"/>
                <w:numId w:val="43"/>
              </w:numPr>
              <w:jc w:val="both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 w:bidi="ru-RU"/>
              </w:rPr>
              <w:t>А</w:t>
            </w:r>
            <w:r w:rsidRPr="007B4B75">
              <w:rPr>
                <w:sz w:val="28"/>
                <w:szCs w:val="28"/>
                <w:lang w:val="uk-UA"/>
              </w:rPr>
              <w:t>дміністративне</w:t>
            </w:r>
            <w:r w:rsidRPr="007B4B75">
              <w:rPr>
                <w:sz w:val="28"/>
                <w:szCs w:val="28"/>
                <w:lang w:val="uk-UA" w:bidi="ru-RU"/>
              </w:rPr>
              <w:t xml:space="preserve"> право — як </w:t>
            </w:r>
            <w:r w:rsidRPr="007B4B75">
              <w:rPr>
                <w:sz w:val="28"/>
                <w:szCs w:val="28"/>
                <w:lang w:val="uk-UA"/>
              </w:rPr>
              <w:t xml:space="preserve">самостійна </w:t>
            </w:r>
            <w:r w:rsidRPr="007B4B75">
              <w:rPr>
                <w:sz w:val="28"/>
                <w:szCs w:val="28"/>
                <w:lang w:val="uk-UA" w:bidi="ru-RU"/>
              </w:rPr>
              <w:t>галузь, управлінське право, його предмет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7449B49C" w14:textId="11EBDB13" w:rsidR="000D0425" w:rsidRPr="007B4B75" w:rsidRDefault="00530162" w:rsidP="00B2574A">
            <w:pPr>
              <w:pStyle w:val="af4"/>
              <w:numPr>
                <w:ilvl w:val="0"/>
                <w:numId w:val="43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Повноваження Президента у сфері виконавчої влади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  <w:p w14:paraId="4AA2C09A" w14:textId="1B76814A" w:rsidR="00910C63" w:rsidRPr="007B4B75" w:rsidRDefault="00505915" w:rsidP="00B2574A">
            <w:pPr>
              <w:pStyle w:val="af4"/>
              <w:numPr>
                <w:ilvl w:val="0"/>
                <w:numId w:val="43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Особлива роль поліції, як складової 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МВС</w:t>
            </w:r>
            <w:proofErr w:type="spellEnd"/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</w:tr>
      <w:tr w:rsidR="00090447" w:rsidRPr="007B4B75" w14:paraId="6FD5C4AB" w14:textId="77777777" w:rsidTr="002F50F1">
        <w:trPr>
          <w:trHeight w:val="2753"/>
        </w:trPr>
        <w:tc>
          <w:tcPr>
            <w:tcW w:w="7371" w:type="dxa"/>
            <w:shd w:val="clear" w:color="auto" w:fill="auto"/>
            <w:vAlign w:val="center"/>
          </w:tcPr>
          <w:p w14:paraId="5072ACB9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5A590C33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2535D5F3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D5D8174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273BFF22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3B77379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76E6BA8C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0C8F7264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76241E99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62B6BD3B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17865EC5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7B4B75" w14:paraId="765B4650" w14:textId="77777777" w:rsidTr="00DF634F">
        <w:trPr>
          <w:trHeight w:val="3483"/>
        </w:trPr>
        <w:tc>
          <w:tcPr>
            <w:tcW w:w="7371" w:type="dxa"/>
            <w:shd w:val="clear" w:color="auto" w:fill="auto"/>
            <w:vAlign w:val="center"/>
          </w:tcPr>
          <w:p w14:paraId="18EE7958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7</w:t>
            </w:r>
          </w:p>
          <w:p w14:paraId="0FB1ED47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37E87B22" w14:textId="507CE59E" w:rsidR="002F50F1" w:rsidRPr="007B4B75" w:rsidRDefault="00744CDA" w:rsidP="00B2574A">
            <w:pPr>
              <w:pStyle w:val="ae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324"/>
              <w:jc w:val="both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color w:val="000000"/>
                <w:sz w:val="28"/>
                <w:szCs w:val="28"/>
                <w:lang w:val="uk-UA" w:eastAsia="uk-UA"/>
              </w:rPr>
              <w:t>Метод адміністративного регулювання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CC8A5FC" w14:textId="0B217FC7" w:rsidR="000D0425" w:rsidRPr="007B4B75" w:rsidRDefault="00530162" w:rsidP="00B2574A">
            <w:pPr>
              <w:pStyle w:val="ae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324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Правове становище КМУ</w:t>
            </w:r>
            <w:r w:rsidR="00910C63" w:rsidRPr="007B4B75">
              <w:rPr>
                <w:sz w:val="28"/>
                <w:szCs w:val="28"/>
                <w:lang w:val="uk-UA" w:eastAsia="uk-UA" w:bidi="uk-UA"/>
              </w:rPr>
              <w:t>.</w:t>
            </w:r>
          </w:p>
          <w:p w14:paraId="68949E32" w14:textId="087AC777" w:rsidR="00910C63" w:rsidRPr="007B4B75" w:rsidRDefault="00505915" w:rsidP="00B2574A">
            <w:pPr>
              <w:pStyle w:val="ae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601" w:right="324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Конституція та Основні напрямки зовнішньої політики України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885C280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8</w:t>
            </w:r>
          </w:p>
          <w:p w14:paraId="2E837647" w14:textId="77777777" w:rsidR="002F50F1" w:rsidRPr="007B4B75" w:rsidRDefault="002F50F1">
            <w:pPr>
              <w:ind w:left="40"/>
              <w:jc w:val="center"/>
            </w:pPr>
          </w:p>
          <w:p w14:paraId="045D4A1A" w14:textId="272B7540" w:rsidR="000D0425" w:rsidRPr="007B4B75" w:rsidRDefault="00744CDA" w:rsidP="00B2574A">
            <w:pPr>
              <w:pStyle w:val="af4"/>
              <w:numPr>
                <w:ilvl w:val="0"/>
                <w:numId w:val="42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Відносини субординації між учасниками адміністративних відносин</w:t>
            </w:r>
            <w:r w:rsidR="000D0425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09F085CA" w14:textId="2FCF3F0B" w:rsidR="002F50F1" w:rsidRPr="007B4B75" w:rsidRDefault="00530162" w:rsidP="00B2574A">
            <w:pPr>
              <w:pStyle w:val="af4"/>
              <w:numPr>
                <w:ilvl w:val="0"/>
                <w:numId w:val="42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Центральні органи виконавчої влади</w:t>
            </w:r>
            <w:r w:rsidR="000D0425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6B494EA7" w14:textId="3902DAD3" w:rsidR="00910C63" w:rsidRPr="007B4B75" w:rsidRDefault="00505915" w:rsidP="00B2574A">
            <w:pPr>
              <w:pStyle w:val="af4"/>
              <w:numPr>
                <w:ilvl w:val="0"/>
                <w:numId w:val="42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Роль митної справи у розвитку зовнішньоекономічних зв’язків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</w:tr>
      <w:tr w:rsidR="00090447" w:rsidRPr="007B4B75" w14:paraId="682B865B" w14:textId="77777777" w:rsidTr="002F50F1">
        <w:trPr>
          <w:trHeight w:val="2491"/>
        </w:trPr>
        <w:tc>
          <w:tcPr>
            <w:tcW w:w="7371" w:type="dxa"/>
            <w:shd w:val="clear" w:color="auto" w:fill="auto"/>
            <w:vAlign w:val="center"/>
          </w:tcPr>
          <w:p w14:paraId="26A56FC3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33BD59B1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0226AA94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06AA9FD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3708078F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A16CFB7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68CE39F5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4A92513B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6A432D7B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2E34BADA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7B4B75" w14:paraId="1AB09AF5" w14:textId="77777777" w:rsidTr="00DF634F">
        <w:trPr>
          <w:trHeight w:val="3815"/>
        </w:trPr>
        <w:tc>
          <w:tcPr>
            <w:tcW w:w="7371" w:type="dxa"/>
            <w:shd w:val="clear" w:color="auto" w:fill="auto"/>
            <w:vAlign w:val="center"/>
          </w:tcPr>
          <w:p w14:paraId="37F0F7A4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9</w:t>
            </w:r>
          </w:p>
          <w:p w14:paraId="32591C21" w14:textId="77777777" w:rsidR="002F50F1" w:rsidRPr="007B4B75" w:rsidRDefault="002F50F1">
            <w:pPr>
              <w:ind w:left="40"/>
              <w:jc w:val="center"/>
            </w:pPr>
          </w:p>
          <w:p w14:paraId="1F98F7C1" w14:textId="2325BD4B" w:rsidR="002F50F1" w:rsidRPr="007B4B75" w:rsidRDefault="00744CDA" w:rsidP="00B2574A">
            <w:pPr>
              <w:pStyle w:val="ae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/>
              <w:jc w:val="both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>Розвиток науки адміністративного права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4A6571D1" w14:textId="0BFAA1E4" w:rsidR="00910C63" w:rsidRPr="007B4B75" w:rsidRDefault="00530162" w:rsidP="00B2574A">
            <w:pPr>
              <w:pStyle w:val="ae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bCs/>
                <w:color w:val="000000"/>
                <w:sz w:val="28"/>
                <w:szCs w:val="28"/>
                <w:lang w:val="uk-UA"/>
              </w:rPr>
              <w:t xml:space="preserve">Дискреційні повноваження </w:t>
            </w:r>
            <w:r w:rsidRPr="007B4B75">
              <w:rPr>
                <w:sz w:val="28"/>
                <w:szCs w:val="28"/>
                <w:lang w:val="uk-UA"/>
              </w:rPr>
              <w:t>органи виконавчої влади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30CC3C70" w14:textId="1E0F5DEB" w:rsidR="00910C63" w:rsidRPr="007B4B75" w:rsidRDefault="00505915" w:rsidP="00B2574A">
            <w:pPr>
              <w:pStyle w:val="ae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601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Система митних органів в Україні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637628A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10</w:t>
            </w:r>
          </w:p>
          <w:p w14:paraId="35CC1768" w14:textId="77777777" w:rsidR="002F50F1" w:rsidRPr="007B4B75" w:rsidRDefault="002F50F1">
            <w:pPr>
              <w:ind w:left="40"/>
              <w:jc w:val="center"/>
            </w:pPr>
          </w:p>
          <w:p w14:paraId="71AAD15C" w14:textId="171DD1BC" w:rsidR="002F50F1" w:rsidRPr="007B4B75" w:rsidRDefault="00744CDA" w:rsidP="00B2574A">
            <w:pPr>
              <w:pStyle w:val="af4"/>
              <w:numPr>
                <w:ilvl w:val="0"/>
                <w:numId w:val="41"/>
              </w:numPr>
              <w:jc w:val="both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i/>
                <w:iCs/>
                <w:sz w:val="28"/>
                <w:szCs w:val="28"/>
                <w:lang w:val="uk-UA"/>
              </w:rPr>
              <w:t xml:space="preserve">Система </w:t>
            </w:r>
            <w:r w:rsidRPr="007B4B75">
              <w:rPr>
                <w:sz w:val="28"/>
                <w:szCs w:val="28"/>
                <w:lang w:val="uk-UA"/>
              </w:rPr>
              <w:t xml:space="preserve">адміністративного права та система його </w:t>
            </w:r>
            <w:r w:rsidRPr="007B4B75">
              <w:rPr>
                <w:i/>
                <w:iCs/>
                <w:sz w:val="28"/>
                <w:szCs w:val="28"/>
                <w:lang w:val="uk-UA"/>
              </w:rPr>
              <w:t>принципів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412EBBCB" w14:textId="3E7F6A7B" w:rsidR="00910C63" w:rsidRPr="007B4B75" w:rsidRDefault="00530162" w:rsidP="00B2574A">
            <w:pPr>
              <w:pStyle w:val="af4"/>
              <w:numPr>
                <w:ilvl w:val="0"/>
                <w:numId w:val="41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bCs/>
                <w:color w:val="000000"/>
                <w:sz w:val="28"/>
                <w:szCs w:val="28"/>
                <w:lang w:val="uk-UA"/>
              </w:rPr>
              <w:t>Адміністративно-правові режими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38E740E0" w14:textId="7CA87891" w:rsidR="00910C63" w:rsidRPr="007B4B75" w:rsidRDefault="00505915" w:rsidP="00B2574A">
            <w:pPr>
              <w:pStyle w:val="af4"/>
              <w:numPr>
                <w:ilvl w:val="0"/>
                <w:numId w:val="41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Національна</w:t>
            </w:r>
            <w:r w:rsidRPr="007B4B7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4B75">
              <w:rPr>
                <w:sz w:val="28"/>
                <w:szCs w:val="28"/>
                <w:lang w:val="uk-UA"/>
              </w:rPr>
              <w:t>безпека — як система заходів економічного, політичного, екологічного, громадського, оборонного характеру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</w:tr>
      <w:tr w:rsidR="00090447" w:rsidRPr="007B4B75" w14:paraId="597A9D9A" w14:textId="77777777" w:rsidTr="00DF634F">
        <w:trPr>
          <w:trHeight w:val="2435"/>
        </w:trPr>
        <w:tc>
          <w:tcPr>
            <w:tcW w:w="7371" w:type="dxa"/>
            <w:shd w:val="clear" w:color="auto" w:fill="auto"/>
            <w:vAlign w:val="center"/>
          </w:tcPr>
          <w:p w14:paraId="04356AB8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104BD3C9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8088FAD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B7CA888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485A243A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52C8F19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4FFD0FE2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3A57435E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40C04710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2B730974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7371"/>
        <w:gridCol w:w="7796"/>
      </w:tblGrid>
      <w:tr w:rsidR="002F50F1" w:rsidRPr="007B4B75" w14:paraId="5CDD3A36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773E7C68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11</w:t>
            </w:r>
          </w:p>
          <w:p w14:paraId="333796BF" w14:textId="77777777" w:rsidR="002F50F1" w:rsidRPr="007B4B75" w:rsidRDefault="002F50F1">
            <w:pPr>
              <w:ind w:left="40"/>
              <w:jc w:val="center"/>
            </w:pPr>
          </w:p>
          <w:p w14:paraId="769EE5B1" w14:textId="06FCD427" w:rsidR="002F50F1" w:rsidRPr="007B4B75" w:rsidRDefault="00530162" w:rsidP="00B2574A">
            <w:pPr>
              <w:pStyle w:val="ae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 w:bidi="ru-RU"/>
              </w:rPr>
              <w:t>Загальна та о</w:t>
            </w:r>
            <w:r w:rsidRPr="007B4B75">
              <w:rPr>
                <w:sz w:val="28"/>
                <w:szCs w:val="28"/>
                <w:lang w:val="uk-UA"/>
              </w:rPr>
              <w:t>соблива</w:t>
            </w:r>
            <w:r w:rsidRPr="007B4B75">
              <w:rPr>
                <w:sz w:val="28"/>
                <w:szCs w:val="28"/>
                <w:lang w:val="uk-UA" w:bidi="ru-RU"/>
              </w:rPr>
              <w:t xml:space="preserve"> частини </w:t>
            </w:r>
            <w:r w:rsidRPr="007B4B75">
              <w:rPr>
                <w:sz w:val="28"/>
                <w:szCs w:val="28"/>
                <w:lang w:val="uk-UA"/>
              </w:rPr>
              <w:t>адміністративного права</w:t>
            </w:r>
            <w:r w:rsidR="002F50F1" w:rsidRPr="007B4B75">
              <w:rPr>
                <w:sz w:val="28"/>
                <w:szCs w:val="28"/>
                <w:lang w:val="uk-UA"/>
              </w:rPr>
              <w:t>.</w:t>
            </w:r>
          </w:p>
          <w:p w14:paraId="48DE9C01" w14:textId="5FD3B582" w:rsidR="00910C63" w:rsidRPr="007B4B75" w:rsidRDefault="00530162" w:rsidP="00B2574A">
            <w:pPr>
              <w:pStyle w:val="ae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bCs/>
                <w:sz w:val="28"/>
                <w:szCs w:val="28"/>
                <w:lang w:val="uk-UA"/>
              </w:rPr>
              <w:t>Органи місцевого самоврядування — як суб’єкти адміністративного права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1F13B100" w14:textId="620A2762" w:rsidR="00910C63" w:rsidRPr="007B4B75" w:rsidRDefault="00505915" w:rsidP="00B2574A">
            <w:pPr>
              <w:pStyle w:val="ae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601" w:right="20"/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Суб’єкти забезпечення безпеки держави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17A1049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12</w:t>
            </w:r>
          </w:p>
          <w:p w14:paraId="52CF9EB4" w14:textId="77777777" w:rsidR="002F50F1" w:rsidRPr="007B4B75" w:rsidRDefault="002F50F1">
            <w:pPr>
              <w:ind w:left="40"/>
              <w:jc w:val="center"/>
            </w:pPr>
          </w:p>
          <w:p w14:paraId="02084599" w14:textId="25CA9A79" w:rsidR="002F50F1" w:rsidRPr="007B4B75" w:rsidRDefault="00530162" w:rsidP="00B2574A">
            <w:pPr>
              <w:pStyle w:val="af4"/>
              <w:numPr>
                <w:ilvl w:val="0"/>
                <w:numId w:val="40"/>
              </w:numPr>
              <w:jc w:val="both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Матеріальна і </w:t>
            </w:r>
            <w:r w:rsidRPr="007B4B75">
              <w:rPr>
                <w:sz w:val="28"/>
                <w:szCs w:val="28"/>
                <w:lang w:val="uk-UA" w:bidi="ru-RU"/>
              </w:rPr>
              <w:t xml:space="preserve">процесуальна частини </w:t>
            </w:r>
            <w:r w:rsidRPr="007B4B75">
              <w:rPr>
                <w:sz w:val="28"/>
                <w:szCs w:val="28"/>
                <w:lang w:val="uk-UA"/>
              </w:rPr>
              <w:t>адміністративного права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1262A8C5" w14:textId="0442517F" w:rsidR="00910C63" w:rsidRPr="007B4B75" w:rsidRDefault="00530162" w:rsidP="00B2574A">
            <w:pPr>
              <w:pStyle w:val="af4"/>
              <w:numPr>
                <w:ilvl w:val="0"/>
                <w:numId w:val="40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Загальні та спеціальні методи управління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6DF14B28" w14:textId="04AB35FF" w:rsidR="00910C63" w:rsidRPr="007B4B75" w:rsidRDefault="00505915" w:rsidP="00B2574A">
            <w:pPr>
              <w:pStyle w:val="af4"/>
              <w:numPr>
                <w:ilvl w:val="0"/>
                <w:numId w:val="40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Міністерство з питань надзвичайних ситуацій у справах захисту населення від Чорнобильської катастрофи — у системі органів виконавчої влади у сфері безпеки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</w:tr>
      <w:tr w:rsidR="00090447" w:rsidRPr="007B4B75" w14:paraId="7045624F" w14:textId="77777777" w:rsidTr="002F50F1">
        <w:trPr>
          <w:trHeight w:val="2699"/>
        </w:trPr>
        <w:tc>
          <w:tcPr>
            <w:tcW w:w="7371" w:type="dxa"/>
            <w:shd w:val="clear" w:color="auto" w:fill="auto"/>
            <w:vAlign w:val="center"/>
          </w:tcPr>
          <w:p w14:paraId="2E0F0D0C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127460A0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5AB96BF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2C2CED6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3685E373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973886C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30D9710D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20D2DF69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54D170E5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01E4F26A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7B4B75" w14:paraId="1D868556" w14:textId="77777777" w:rsidTr="00DF634F">
        <w:trPr>
          <w:trHeight w:val="3483"/>
        </w:trPr>
        <w:tc>
          <w:tcPr>
            <w:tcW w:w="7371" w:type="dxa"/>
            <w:shd w:val="clear" w:color="auto" w:fill="auto"/>
            <w:vAlign w:val="center"/>
          </w:tcPr>
          <w:p w14:paraId="47346B3A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13</w:t>
            </w:r>
          </w:p>
          <w:p w14:paraId="41027C0B" w14:textId="77777777" w:rsidR="002F50F1" w:rsidRPr="007B4B75" w:rsidRDefault="002F50F1">
            <w:pPr>
              <w:ind w:left="40"/>
              <w:jc w:val="center"/>
            </w:pPr>
          </w:p>
          <w:p w14:paraId="175D9906" w14:textId="69B4559C" w:rsidR="002F50F1" w:rsidRPr="007B4B75" w:rsidRDefault="00530162" w:rsidP="00B2574A">
            <w:pPr>
              <w:pStyle w:val="ae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Адміністративний процес та процедура</w:t>
            </w:r>
            <w:r w:rsidR="000D0425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7CC44BA6" w14:textId="650D3784" w:rsidR="000D0425" w:rsidRPr="007B4B75" w:rsidRDefault="00530162" w:rsidP="00B2574A">
            <w:pPr>
              <w:pStyle w:val="ae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Класифікація заходів адміністративного примусу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119722A8" w14:textId="6F4BE7B1" w:rsidR="00910C63" w:rsidRPr="007B4B75" w:rsidRDefault="00505915" w:rsidP="00B2574A">
            <w:pPr>
              <w:pStyle w:val="ae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Поняття державного кордону, питання його охорони; прикордонний режим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6E194A8A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14</w:t>
            </w:r>
          </w:p>
          <w:p w14:paraId="5B4D8339" w14:textId="77777777" w:rsidR="002F50F1" w:rsidRPr="007B4B75" w:rsidRDefault="002F50F1">
            <w:pPr>
              <w:ind w:left="40"/>
              <w:jc w:val="center"/>
            </w:pPr>
          </w:p>
          <w:p w14:paraId="47AFFB8C" w14:textId="44741FAD" w:rsidR="002F50F1" w:rsidRPr="007B4B75" w:rsidRDefault="00530162" w:rsidP="00B2574A">
            <w:pPr>
              <w:pStyle w:val="af4"/>
              <w:numPr>
                <w:ilvl w:val="0"/>
                <w:numId w:val="39"/>
              </w:numPr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>Зміст та предмет регулювання норми</w:t>
            </w:r>
            <w:r w:rsidRPr="007B4B75">
              <w:rPr>
                <w:sz w:val="28"/>
                <w:szCs w:val="28"/>
                <w:lang w:val="uk-UA" w:bidi="ru-RU"/>
              </w:rPr>
              <w:t xml:space="preserve"> </w:t>
            </w:r>
            <w:r w:rsidRPr="007B4B75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7B4B75">
              <w:rPr>
                <w:sz w:val="28"/>
                <w:szCs w:val="28"/>
                <w:lang w:val="uk-UA" w:bidi="ru-RU"/>
              </w:rPr>
              <w:t>права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4551FB88" w14:textId="5BC2D5C3" w:rsidR="00910C63" w:rsidRPr="007B4B75" w:rsidRDefault="00530162" w:rsidP="00B2574A">
            <w:pPr>
              <w:pStyle w:val="af4"/>
              <w:numPr>
                <w:ilvl w:val="0"/>
                <w:numId w:val="39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Поняття державної служби — як поєднання головних елементів змісту службової діяльності</w:t>
            </w:r>
            <w:r w:rsidR="00700FB8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752B69CB" w14:textId="41B28FDE" w:rsidR="00910C63" w:rsidRPr="007B4B75" w:rsidRDefault="00505915" w:rsidP="00B2574A">
            <w:pPr>
              <w:pStyle w:val="af4"/>
              <w:numPr>
                <w:ilvl w:val="0"/>
                <w:numId w:val="39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Система органів юстиції та їх функції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</w:tr>
      <w:tr w:rsidR="00090447" w:rsidRPr="007B4B75" w14:paraId="4203AB76" w14:textId="77777777" w:rsidTr="00DF634F">
        <w:trPr>
          <w:trHeight w:val="2239"/>
        </w:trPr>
        <w:tc>
          <w:tcPr>
            <w:tcW w:w="7371" w:type="dxa"/>
            <w:shd w:val="clear" w:color="auto" w:fill="auto"/>
            <w:vAlign w:val="center"/>
          </w:tcPr>
          <w:p w14:paraId="4CB5FFFF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7D2AA59C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682058EA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3C0003F7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67A4F757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3EB1B1ED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21D5A9F5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1CE5D88C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38B143B5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037F5039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4635498A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7B4B75" w14:paraId="604606A1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0552FAC5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15</w:t>
            </w:r>
          </w:p>
          <w:p w14:paraId="5B6AFD8E" w14:textId="77777777" w:rsidR="002F50F1" w:rsidRPr="007B4B75" w:rsidRDefault="002F50F1">
            <w:pPr>
              <w:ind w:left="40"/>
              <w:jc w:val="center"/>
            </w:pPr>
          </w:p>
          <w:p w14:paraId="328E0DF3" w14:textId="078794BE" w:rsidR="002F50F1" w:rsidRPr="007B4B75" w:rsidRDefault="00530162" w:rsidP="00B2574A">
            <w:pPr>
              <w:pStyle w:val="ae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/>
              <w:rPr>
                <w:rStyle w:val="af"/>
                <w:b w:val="0"/>
                <w:bCs w:val="0"/>
                <w:sz w:val="28"/>
                <w:szCs w:val="28"/>
              </w:rPr>
            </w:pPr>
            <w:bookmarkStart w:id="0" w:name="_Hlk153013251"/>
            <w:r w:rsidRPr="007B4B75">
              <w:rPr>
                <w:sz w:val="28"/>
                <w:szCs w:val="28"/>
                <w:lang w:val="uk-UA" w:bidi="ru-RU"/>
              </w:rPr>
              <w:t xml:space="preserve">Норми </w:t>
            </w:r>
            <w:r w:rsidRPr="007B4B75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7B4B75">
              <w:rPr>
                <w:sz w:val="28"/>
                <w:szCs w:val="28"/>
                <w:lang w:val="uk-UA" w:bidi="ru-RU"/>
              </w:rPr>
              <w:t>права та охоронна їх функція</w:t>
            </w:r>
            <w:bookmarkEnd w:id="0"/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0EB9E332" w14:textId="18E5B3C6" w:rsidR="00910C63" w:rsidRPr="007B4B75" w:rsidRDefault="00530162" w:rsidP="00B2574A">
            <w:pPr>
              <w:pStyle w:val="ae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Обмеження, пов’язані з прийняттям на державну службу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  <w:p w14:paraId="0C4DA652" w14:textId="38183994" w:rsidR="00910C63" w:rsidRPr="007B4B75" w:rsidRDefault="00505915" w:rsidP="00B2574A">
            <w:pPr>
              <w:pStyle w:val="ae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Діяльність Міністерства юстиції в галузі правової роботи та освіти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19F25143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16</w:t>
            </w:r>
          </w:p>
          <w:p w14:paraId="00243708" w14:textId="77777777" w:rsidR="002F50F1" w:rsidRPr="007B4B75" w:rsidRDefault="002F50F1">
            <w:pPr>
              <w:ind w:left="40"/>
              <w:jc w:val="center"/>
            </w:pPr>
          </w:p>
          <w:p w14:paraId="085FF085" w14:textId="20FA1E20" w:rsidR="002F50F1" w:rsidRPr="007B4B75" w:rsidRDefault="00530162" w:rsidP="00B2574A">
            <w:pPr>
              <w:pStyle w:val="af4"/>
              <w:numPr>
                <w:ilvl w:val="0"/>
                <w:numId w:val="38"/>
              </w:numPr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 w:bidi="ru-RU"/>
              </w:rPr>
              <w:t xml:space="preserve">Юридичний примус — як форма дотримання </w:t>
            </w:r>
            <w:r w:rsidRPr="007B4B75">
              <w:rPr>
                <w:sz w:val="28"/>
                <w:szCs w:val="28"/>
                <w:lang w:val="uk-UA"/>
              </w:rPr>
              <w:t xml:space="preserve">адміністративно-правових </w:t>
            </w:r>
            <w:r w:rsidRPr="007B4B75">
              <w:rPr>
                <w:sz w:val="28"/>
                <w:szCs w:val="28"/>
                <w:lang w:val="uk-UA" w:bidi="ru-RU"/>
              </w:rPr>
              <w:t>норм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39AE426" w14:textId="746144DD" w:rsidR="00910C63" w:rsidRPr="007B4B75" w:rsidRDefault="00530162" w:rsidP="00B2574A">
            <w:pPr>
              <w:pStyle w:val="af4"/>
              <w:numPr>
                <w:ilvl w:val="0"/>
                <w:numId w:val="38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Закон «Про запобігання корупції» та державна служба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  <w:p w14:paraId="482F791C" w14:textId="4ED32BA5" w:rsidR="00910C63" w:rsidRPr="007B4B75" w:rsidRDefault="00505915" w:rsidP="00B2574A">
            <w:pPr>
              <w:pStyle w:val="af4"/>
              <w:numPr>
                <w:ilvl w:val="0"/>
                <w:numId w:val="38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Система органів виконавчої влади в соціально-культурній сфері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</w:tr>
      <w:tr w:rsidR="00090447" w:rsidRPr="007B4B75" w14:paraId="5415D8E2" w14:textId="77777777" w:rsidTr="002F50F1">
        <w:trPr>
          <w:trHeight w:val="2208"/>
        </w:trPr>
        <w:tc>
          <w:tcPr>
            <w:tcW w:w="7371" w:type="dxa"/>
            <w:shd w:val="clear" w:color="auto" w:fill="auto"/>
            <w:vAlign w:val="center"/>
          </w:tcPr>
          <w:p w14:paraId="7979380F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3A689508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592A17DD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3EE26FD2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0FE8B2C5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6D1EDD1F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652E4239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3AAF62AB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75690B6A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59E7E4C8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3040AF7D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7B4B75" w14:paraId="20F095C9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3C99184A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17</w:t>
            </w:r>
          </w:p>
          <w:p w14:paraId="5845AC78" w14:textId="77777777" w:rsidR="002F50F1" w:rsidRPr="007B4B75" w:rsidRDefault="002F50F1">
            <w:pPr>
              <w:ind w:left="40"/>
              <w:jc w:val="center"/>
            </w:pPr>
          </w:p>
          <w:p w14:paraId="03F64C6B" w14:textId="264C7469" w:rsidR="002F50F1" w:rsidRPr="007B4B75" w:rsidRDefault="00530162" w:rsidP="00B2574A">
            <w:pPr>
              <w:pStyle w:val="ae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Структура норми</w:t>
            </w:r>
            <w:r w:rsidRPr="007B4B75">
              <w:rPr>
                <w:sz w:val="28"/>
                <w:szCs w:val="28"/>
                <w:lang w:val="uk-UA" w:bidi="ru-RU"/>
              </w:rPr>
              <w:t xml:space="preserve"> </w:t>
            </w:r>
            <w:r w:rsidRPr="007B4B75">
              <w:rPr>
                <w:sz w:val="28"/>
                <w:szCs w:val="28"/>
                <w:lang w:val="uk-UA"/>
              </w:rPr>
              <w:t xml:space="preserve">адміністративного </w:t>
            </w:r>
            <w:r w:rsidRPr="007B4B75">
              <w:rPr>
                <w:sz w:val="28"/>
                <w:szCs w:val="28"/>
                <w:lang w:val="uk-UA" w:bidi="ru-RU"/>
              </w:rPr>
              <w:t>права</w:t>
            </w:r>
            <w:r w:rsidR="000D0425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1ADE49AA" w14:textId="1AF73550" w:rsidR="000D0425" w:rsidRPr="007B4B75" w:rsidRDefault="00530162" w:rsidP="00B2574A">
            <w:pPr>
              <w:pStyle w:val="ae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 w:bidi="ru-RU"/>
              </w:rPr>
              <w:t xml:space="preserve">Право громадян на свободу </w:t>
            </w:r>
            <w:r w:rsidRPr="007B4B75">
              <w:rPr>
                <w:sz w:val="28"/>
                <w:szCs w:val="28"/>
                <w:lang w:val="uk-UA"/>
              </w:rPr>
              <w:t xml:space="preserve">асоціацій (об’єднань) в </w:t>
            </w:r>
            <w:r w:rsidRPr="007B4B75">
              <w:rPr>
                <w:sz w:val="28"/>
                <w:szCs w:val="28"/>
                <w:lang w:val="uk-UA" w:bidi="ru-RU"/>
              </w:rPr>
              <w:t>Законі</w:t>
            </w:r>
            <w:r w:rsidRPr="007B4B75">
              <w:rPr>
                <w:sz w:val="28"/>
                <w:szCs w:val="28"/>
                <w:lang w:val="uk-UA"/>
              </w:rPr>
              <w:t xml:space="preserve"> </w:t>
            </w:r>
            <w:r w:rsidRPr="007B4B75">
              <w:rPr>
                <w:sz w:val="28"/>
                <w:szCs w:val="28"/>
                <w:lang w:val="uk-UA" w:bidi="ru-RU"/>
              </w:rPr>
              <w:t xml:space="preserve">«Про </w:t>
            </w:r>
            <w:r w:rsidRPr="007B4B75">
              <w:rPr>
                <w:sz w:val="28"/>
                <w:szCs w:val="28"/>
                <w:lang w:val="uk-UA"/>
              </w:rPr>
              <w:t xml:space="preserve">громадські об’єднання» від </w:t>
            </w:r>
            <w:r w:rsidRPr="007B4B75">
              <w:rPr>
                <w:sz w:val="28"/>
                <w:szCs w:val="28"/>
                <w:lang w:val="uk-UA" w:bidi="ru-RU"/>
              </w:rPr>
              <w:t>22.03.2012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5CBCB95A" w14:textId="67646788" w:rsidR="00910C63" w:rsidRPr="007B4B75" w:rsidRDefault="00505915" w:rsidP="00B2574A">
            <w:pPr>
              <w:pStyle w:val="ae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Освіта – основа розвитку особистості, суспільства, нації та держави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4F1F8D2F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18</w:t>
            </w:r>
          </w:p>
          <w:p w14:paraId="0878159A" w14:textId="77777777" w:rsidR="002F50F1" w:rsidRPr="007B4B75" w:rsidRDefault="002F50F1">
            <w:pPr>
              <w:ind w:left="40"/>
              <w:jc w:val="center"/>
            </w:pPr>
          </w:p>
          <w:p w14:paraId="01E15A0A" w14:textId="4C801380" w:rsidR="002F50F1" w:rsidRPr="007B4B75" w:rsidRDefault="00530162" w:rsidP="00B2574A">
            <w:pPr>
              <w:pStyle w:val="af4"/>
              <w:numPr>
                <w:ilvl w:val="0"/>
                <w:numId w:val="37"/>
              </w:numPr>
              <w:rPr>
                <w:rStyle w:val="af"/>
                <w:b w:val="0"/>
                <w:bCs w:val="0"/>
                <w:sz w:val="28"/>
                <w:szCs w:val="28"/>
              </w:rPr>
            </w:pPr>
            <w:bookmarkStart w:id="1" w:name="_Hlk153013259"/>
            <w:r w:rsidRPr="007B4B75">
              <w:rPr>
                <w:sz w:val="28"/>
                <w:szCs w:val="28"/>
                <w:lang w:val="uk-UA" w:bidi="ru-RU"/>
              </w:rPr>
              <w:t xml:space="preserve">Види </w:t>
            </w:r>
            <w:r w:rsidRPr="007B4B75">
              <w:rPr>
                <w:sz w:val="28"/>
                <w:szCs w:val="28"/>
                <w:lang w:val="uk-UA"/>
              </w:rPr>
              <w:t xml:space="preserve">гіпотез та </w:t>
            </w:r>
            <w:bookmarkEnd w:id="1"/>
            <w:r w:rsidRPr="007B4B75">
              <w:rPr>
                <w:sz w:val="28"/>
                <w:szCs w:val="28"/>
                <w:lang w:val="uk-UA"/>
              </w:rPr>
              <w:t xml:space="preserve">диспозиція адміністративно-правових </w:t>
            </w:r>
            <w:r w:rsidRPr="007B4B75">
              <w:rPr>
                <w:sz w:val="28"/>
                <w:szCs w:val="28"/>
                <w:lang w:val="uk-UA" w:bidi="ru-RU"/>
              </w:rPr>
              <w:t>норм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3D47E1BD" w14:textId="7D9DEF87" w:rsidR="00910C63" w:rsidRPr="007B4B75" w:rsidRDefault="00530162" w:rsidP="00B2574A">
            <w:pPr>
              <w:pStyle w:val="af4"/>
              <w:numPr>
                <w:ilvl w:val="0"/>
                <w:numId w:val="37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Права </w:t>
            </w:r>
            <w:r w:rsidRPr="007B4B75">
              <w:rPr>
                <w:sz w:val="28"/>
                <w:szCs w:val="28"/>
                <w:lang w:val="uk-UA" w:bidi="ru-RU"/>
              </w:rPr>
              <w:t xml:space="preserve">громадських </w:t>
            </w:r>
            <w:r w:rsidRPr="007B4B75">
              <w:rPr>
                <w:sz w:val="28"/>
                <w:szCs w:val="28"/>
                <w:lang w:val="uk-UA"/>
              </w:rPr>
              <w:t>об’єднань, поняття та зміст політичної партії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09ABDAAB" w14:textId="5F987FED" w:rsidR="00910C63" w:rsidRPr="007B4B75" w:rsidRDefault="00505915" w:rsidP="00B2574A">
            <w:pPr>
              <w:pStyle w:val="af4"/>
              <w:numPr>
                <w:ilvl w:val="0"/>
                <w:numId w:val="37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Суспільні відносини у сфері охорони культурної спадщини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</w:tr>
      <w:tr w:rsidR="00090447" w:rsidRPr="007B4B75" w14:paraId="57E5AB3D" w14:textId="77777777" w:rsidTr="00DF634F">
        <w:trPr>
          <w:trHeight w:val="2525"/>
        </w:trPr>
        <w:tc>
          <w:tcPr>
            <w:tcW w:w="7371" w:type="dxa"/>
            <w:shd w:val="clear" w:color="auto" w:fill="auto"/>
            <w:vAlign w:val="center"/>
          </w:tcPr>
          <w:p w14:paraId="48AEF452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7ADFBF62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4BE0B62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39C7A750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3B6A7384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DDE656B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20E71642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5C4DA64F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29F217B7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47849A5A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7B4B75" w14:paraId="3CA012EA" w14:textId="77777777" w:rsidTr="00DF634F">
        <w:trPr>
          <w:trHeight w:val="3625"/>
        </w:trPr>
        <w:tc>
          <w:tcPr>
            <w:tcW w:w="7371" w:type="dxa"/>
            <w:shd w:val="clear" w:color="auto" w:fill="auto"/>
            <w:vAlign w:val="center"/>
          </w:tcPr>
          <w:p w14:paraId="4522447D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19</w:t>
            </w:r>
          </w:p>
          <w:p w14:paraId="4EAA486D" w14:textId="77777777" w:rsidR="002F50F1" w:rsidRPr="007B4B75" w:rsidRDefault="002F50F1">
            <w:pPr>
              <w:ind w:left="40"/>
              <w:jc w:val="center"/>
            </w:pPr>
          </w:p>
          <w:p w14:paraId="75A94F57" w14:textId="4239C890" w:rsidR="002F50F1" w:rsidRPr="007B4B75" w:rsidRDefault="00530162" w:rsidP="00B2574A">
            <w:pPr>
              <w:pStyle w:val="ae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Дія адміністративно-правових </w:t>
            </w:r>
            <w:r w:rsidRPr="007B4B75">
              <w:rPr>
                <w:sz w:val="28"/>
                <w:szCs w:val="28"/>
                <w:lang w:val="uk-UA" w:bidi="ru-RU"/>
              </w:rPr>
              <w:t xml:space="preserve">норм у </w:t>
            </w:r>
            <w:r w:rsidRPr="007B4B75">
              <w:rPr>
                <w:sz w:val="28"/>
                <w:szCs w:val="28"/>
                <w:lang w:val="uk-UA"/>
              </w:rPr>
              <w:t>часі та просторі</w:t>
            </w:r>
            <w:r w:rsidR="000D0425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7B55C353" w14:textId="25C98E03" w:rsidR="000D0425" w:rsidRPr="007B4B75" w:rsidRDefault="00530162" w:rsidP="00B2574A">
            <w:pPr>
              <w:pStyle w:val="ae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Адміністративна природа та зміст релігійних організацій; відокремлення церкви від держави</w:t>
            </w:r>
            <w:r w:rsidR="00910C63" w:rsidRPr="007B4B75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243337C6" w14:textId="779B40BC" w:rsidR="00910C63" w:rsidRPr="007B4B75" w:rsidRDefault="00505915" w:rsidP="00B2574A">
            <w:pPr>
              <w:pStyle w:val="ae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Система суб’єктів адміністративно-правового регулювання у галузі спорту; Державна програма розвитку фізичної культури і спорту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5BEF5AB4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20</w:t>
            </w:r>
          </w:p>
          <w:p w14:paraId="087798F1" w14:textId="77777777" w:rsidR="002F50F1" w:rsidRPr="007B4B75" w:rsidRDefault="002F50F1">
            <w:pPr>
              <w:ind w:left="40"/>
              <w:jc w:val="center"/>
            </w:pPr>
          </w:p>
          <w:p w14:paraId="6F32F817" w14:textId="57BC0619" w:rsidR="002F50F1" w:rsidRPr="007B4B75" w:rsidRDefault="00530162" w:rsidP="00B2574A">
            <w:pPr>
              <w:pStyle w:val="af4"/>
              <w:numPr>
                <w:ilvl w:val="0"/>
                <w:numId w:val="36"/>
              </w:numPr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>Джерела адміністративного права та їх с</w:t>
            </w:r>
            <w:r w:rsidRPr="007B4B75">
              <w:rPr>
                <w:sz w:val="28"/>
                <w:szCs w:val="28"/>
                <w:lang w:val="uk-UA" w:bidi="ru-RU"/>
              </w:rPr>
              <w:t>истема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11648072" w14:textId="101A8667" w:rsidR="00910C63" w:rsidRPr="007B4B75" w:rsidRDefault="00530162" w:rsidP="00B2574A">
            <w:pPr>
              <w:pStyle w:val="af4"/>
              <w:numPr>
                <w:ilvl w:val="0"/>
                <w:numId w:val="36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Адміністративна природа та зміст профспілок; п</w:t>
            </w:r>
            <w:r w:rsidRPr="007B4B75">
              <w:rPr>
                <w:sz w:val="28"/>
                <w:szCs w:val="28"/>
                <w:lang w:val="uk-UA" w:bidi="ru-RU"/>
              </w:rPr>
              <w:t xml:space="preserve">рава </w:t>
            </w:r>
            <w:r w:rsidRPr="007B4B75">
              <w:rPr>
                <w:sz w:val="28"/>
                <w:szCs w:val="28"/>
                <w:lang w:val="uk-UA"/>
              </w:rPr>
              <w:t>профспілок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  <w:p w14:paraId="57A05314" w14:textId="2B10B3E0" w:rsidR="00910C63" w:rsidRPr="007B4B75" w:rsidRDefault="00505915" w:rsidP="00B2574A">
            <w:pPr>
              <w:pStyle w:val="af4"/>
              <w:numPr>
                <w:ilvl w:val="0"/>
                <w:numId w:val="36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Система українського законодавства про охорону здоров’я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</w:tr>
      <w:tr w:rsidR="00090447" w:rsidRPr="007B4B75" w14:paraId="2BF71052" w14:textId="77777777" w:rsidTr="00DF634F">
        <w:trPr>
          <w:trHeight w:val="2747"/>
        </w:trPr>
        <w:tc>
          <w:tcPr>
            <w:tcW w:w="7371" w:type="dxa"/>
            <w:shd w:val="clear" w:color="auto" w:fill="auto"/>
            <w:vAlign w:val="center"/>
          </w:tcPr>
          <w:p w14:paraId="64025D05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49B763A1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B75F706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17926B5D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672D7B84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56E861A6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4039ECA9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0938E531" w14:textId="77777777" w:rsidR="004902EB" w:rsidRPr="007B4B75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7B4B75" w14:paraId="7C6B95E3" w14:textId="77777777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14:paraId="66BD3B73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21</w:t>
            </w:r>
          </w:p>
          <w:p w14:paraId="049EA2E4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54DBBED2" w14:textId="24FC305A" w:rsidR="002F50F1" w:rsidRPr="007B4B75" w:rsidRDefault="00530162" w:rsidP="00B2574A">
            <w:pPr>
              <w:pStyle w:val="ae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>Адміністративно-правові відносини — як суспільні відносини у сфері державного управління; їх класифікація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0D346EC3" w14:textId="51FCD68D" w:rsidR="00910C63" w:rsidRPr="007B4B75" w:rsidRDefault="00530162" w:rsidP="00B2574A">
            <w:pPr>
              <w:pStyle w:val="ae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Поняття державного адміністративного контролю та його класифікація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  <w:p w14:paraId="2F89D49B" w14:textId="6DB51631" w:rsidR="00910C63" w:rsidRPr="007B4B75" w:rsidRDefault="00505915" w:rsidP="00B2574A">
            <w:pPr>
              <w:pStyle w:val="ae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Система державного санітарно-епідеміологічного нагляду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55AE06C3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22</w:t>
            </w:r>
          </w:p>
          <w:p w14:paraId="1046597C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75E39A13" w14:textId="2B492F51" w:rsidR="002F50F1" w:rsidRPr="007B4B75" w:rsidRDefault="00530162" w:rsidP="00B2574A">
            <w:pPr>
              <w:pStyle w:val="af4"/>
              <w:numPr>
                <w:ilvl w:val="0"/>
                <w:numId w:val="35"/>
              </w:numPr>
              <w:rPr>
                <w:rStyle w:val="af"/>
                <w:b w:val="0"/>
                <w:bCs w:val="0"/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>Суб’єкт та об’єкт адміністративно-правових відносин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379AB54D" w14:textId="2ECEB34E" w:rsidR="00910C63" w:rsidRPr="007B4B75" w:rsidRDefault="00530162" w:rsidP="00B2574A">
            <w:pPr>
              <w:pStyle w:val="af4"/>
              <w:numPr>
                <w:ilvl w:val="0"/>
                <w:numId w:val="35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color w:val="000000"/>
                <w:sz w:val="28"/>
                <w:szCs w:val="28"/>
                <w:lang w:val="uk-UA" w:eastAsia="uk-UA"/>
              </w:rPr>
              <w:t>Адміністративний</w:t>
            </w:r>
            <w:r w:rsidRPr="007B4B75">
              <w:rPr>
                <w:sz w:val="28"/>
                <w:szCs w:val="28"/>
                <w:lang w:val="uk-UA"/>
              </w:rPr>
              <w:t xml:space="preserve"> контроль органів місцевого самоврядування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  <w:p w14:paraId="452A221D" w14:textId="690A7620" w:rsidR="00910C63" w:rsidRPr="007B4B75" w:rsidRDefault="00505915" w:rsidP="00B2574A">
            <w:pPr>
              <w:pStyle w:val="af4"/>
              <w:numPr>
                <w:ilvl w:val="0"/>
                <w:numId w:val="35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bCs/>
                <w:sz w:val="28"/>
                <w:szCs w:val="28"/>
                <w:lang w:val="uk-UA"/>
              </w:rPr>
              <w:t>Адміністративно-правове регулювання у сфері соціального захисту населення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</w:tr>
      <w:tr w:rsidR="00090447" w:rsidRPr="007B4B75" w14:paraId="54471D29" w14:textId="77777777" w:rsidTr="00B058F9">
        <w:trPr>
          <w:trHeight w:val="2191"/>
        </w:trPr>
        <w:tc>
          <w:tcPr>
            <w:tcW w:w="7371" w:type="dxa"/>
            <w:shd w:val="clear" w:color="auto" w:fill="auto"/>
            <w:vAlign w:val="center"/>
          </w:tcPr>
          <w:p w14:paraId="4662201F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3D772C70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FF0A319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6DADCAD3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3F4AEB33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382DE8C2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4736A10F" w14:textId="77777777" w:rsidR="008F7055" w:rsidRPr="007B4B75" w:rsidRDefault="008F7055" w:rsidP="006D377B">
      <w:pPr>
        <w:rPr>
          <w:sz w:val="32"/>
          <w:szCs w:val="28"/>
          <w:lang w:val="uk-UA"/>
        </w:rPr>
      </w:pPr>
    </w:p>
    <w:p w14:paraId="15CD9D42" w14:textId="77777777" w:rsidR="004902EB" w:rsidRPr="007B4B75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7B4B75" w14:paraId="0F4C7776" w14:textId="77777777" w:rsidTr="00DF634F">
        <w:trPr>
          <w:trHeight w:val="3767"/>
        </w:trPr>
        <w:tc>
          <w:tcPr>
            <w:tcW w:w="7371" w:type="dxa"/>
            <w:shd w:val="clear" w:color="auto" w:fill="auto"/>
            <w:vAlign w:val="center"/>
          </w:tcPr>
          <w:p w14:paraId="0C16BA88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23</w:t>
            </w:r>
          </w:p>
          <w:p w14:paraId="5EFEA6CE" w14:textId="77777777" w:rsidR="002F50F1" w:rsidRPr="007B4B75" w:rsidRDefault="002F50F1">
            <w:pPr>
              <w:ind w:left="40"/>
              <w:jc w:val="center"/>
            </w:pPr>
          </w:p>
          <w:p w14:paraId="6A521DE7" w14:textId="6BE2EB73" w:rsidR="002F50F1" w:rsidRPr="007B4B75" w:rsidRDefault="00530162" w:rsidP="00B2574A">
            <w:pPr>
              <w:pStyle w:val="ae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Адміністративна правоздатність і дієздатність органів управління. Юридичні гарантії реалізації </w:t>
            </w:r>
            <w:r w:rsidRPr="007B4B75">
              <w:rPr>
                <w:sz w:val="28"/>
                <w:szCs w:val="28"/>
                <w:lang w:val="uk-UA" w:bidi="ru-RU"/>
              </w:rPr>
              <w:t xml:space="preserve">прав </w:t>
            </w:r>
            <w:r w:rsidRPr="007B4B75">
              <w:rPr>
                <w:sz w:val="28"/>
                <w:szCs w:val="28"/>
                <w:lang w:val="uk-UA"/>
              </w:rPr>
              <w:t xml:space="preserve">і обов’язків </w:t>
            </w:r>
            <w:r w:rsidRPr="007B4B75">
              <w:rPr>
                <w:sz w:val="28"/>
                <w:szCs w:val="28"/>
                <w:lang w:val="uk-UA" w:bidi="ru-RU"/>
              </w:rPr>
              <w:t>громадян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B52046D" w14:textId="331E0A9B" w:rsidR="000D0425" w:rsidRPr="007B4B75" w:rsidRDefault="00530162" w:rsidP="00B2574A">
            <w:pPr>
              <w:pStyle w:val="ae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color w:val="000000"/>
                <w:sz w:val="28"/>
                <w:szCs w:val="28"/>
                <w:lang w:val="uk-UA" w:eastAsia="uk-UA"/>
              </w:rPr>
              <w:t>Адміністративний нагляд — як спосіб забезпечення законності і дисципліни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  <w:p w14:paraId="4480BDD0" w14:textId="3C5A2E55" w:rsidR="00910C63" w:rsidRPr="007B4B75" w:rsidRDefault="00505915" w:rsidP="00B2574A">
            <w:pPr>
              <w:pStyle w:val="ae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Визначення та завдання адміністративного судочинства</w:t>
            </w:r>
            <w:r w:rsidRPr="007B4B75">
              <w:rPr>
                <w:sz w:val="28"/>
                <w:szCs w:val="28"/>
                <w:lang w:val="uk-UA" w:eastAsia="uk-UA" w:bidi="uk-UA"/>
              </w:rPr>
              <w:t xml:space="preserve">. </w:t>
            </w:r>
            <w:r w:rsidRPr="007B4B75">
              <w:rPr>
                <w:sz w:val="28"/>
                <w:szCs w:val="28"/>
                <w:lang w:val="uk-UA"/>
              </w:rPr>
              <w:t>Предмет та особливості адміністративно-правових спорів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19FEA3EA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24</w:t>
            </w:r>
          </w:p>
          <w:p w14:paraId="58E30932" w14:textId="77777777" w:rsidR="002F50F1" w:rsidRPr="007B4B75" w:rsidRDefault="002F50F1">
            <w:pPr>
              <w:ind w:left="40"/>
              <w:jc w:val="center"/>
            </w:pPr>
          </w:p>
          <w:p w14:paraId="18E49E0E" w14:textId="693219FD" w:rsidR="002F50F1" w:rsidRPr="007B4B75" w:rsidRDefault="00530162" w:rsidP="00B2574A">
            <w:pPr>
              <w:pStyle w:val="af4"/>
              <w:numPr>
                <w:ilvl w:val="0"/>
                <w:numId w:val="34"/>
              </w:numPr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Скарга — як </w:t>
            </w:r>
            <w:r w:rsidRPr="007B4B75">
              <w:rPr>
                <w:sz w:val="28"/>
                <w:szCs w:val="28"/>
                <w:lang w:val="uk-UA" w:bidi="ru-RU"/>
              </w:rPr>
              <w:t xml:space="preserve">основний засіб захисту прав </w:t>
            </w:r>
            <w:r w:rsidRPr="007B4B75">
              <w:rPr>
                <w:sz w:val="28"/>
                <w:szCs w:val="28"/>
                <w:lang w:val="uk-UA"/>
              </w:rPr>
              <w:t>і інтересів громадян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15903F3A" w14:textId="75FC9CF3" w:rsidR="000D0425" w:rsidRPr="007B4B75" w:rsidRDefault="00530162" w:rsidP="00B2574A">
            <w:pPr>
              <w:pStyle w:val="af4"/>
              <w:numPr>
                <w:ilvl w:val="0"/>
                <w:numId w:val="34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Адміністративна відповідальність — як юридичне явище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  <w:p w14:paraId="59D65A21" w14:textId="0713C485" w:rsidR="00910C63" w:rsidRPr="007B4B75" w:rsidRDefault="00505915" w:rsidP="00B2574A">
            <w:pPr>
              <w:pStyle w:val="af4"/>
              <w:numPr>
                <w:ilvl w:val="0"/>
                <w:numId w:val="34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Адміністративна юрисдикція та принципи адміністративного судочинства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</w:tr>
      <w:tr w:rsidR="00090447" w:rsidRPr="007B4B75" w14:paraId="0463551E" w14:textId="77777777" w:rsidTr="002F50F1">
        <w:trPr>
          <w:trHeight w:val="1924"/>
        </w:trPr>
        <w:tc>
          <w:tcPr>
            <w:tcW w:w="7371" w:type="dxa"/>
            <w:shd w:val="clear" w:color="auto" w:fill="auto"/>
            <w:vAlign w:val="center"/>
          </w:tcPr>
          <w:p w14:paraId="038FAAAF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3993B39F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25EAF81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357FD26A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03B7EB60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1CD8490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71C51A57" w14:textId="77777777" w:rsidR="004902EB" w:rsidRPr="007B4B75" w:rsidRDefault="004902EB" w:rsidP="006D377B">
      <w:pPr>
        <w:rPr>
          <w:sz w:val="32"/>
          <w:szCs w:val="28"/>
          <w:lang w:val="uk-UA"/>
        </w:rPr>
      </w:pPr>
    </w:p>
    <w:p w14:paraId="31906F85" w14:textId="77777777" w:rsidR="004902EB" w:rsidRPr="007B4B75" w:rsidRDefault="004902EB" w:rsidP="006D377B">
      <w:pPr>
        <w:rPr>
          <w:sz w:val="32"/>
          <w:szCs w:val="28"/>
          <w:lang w:val="uk-UA"/>
        </w:rPr>
      </w:pPr>
    </w:p>
    <w:p w14:paraId="0D131B29" w14:textId="77777777" w:rsidR="004902EB" w:rsidRPr="007B4B75" w:rsidRDefault="004902EB" w:rsidP="006D377B">
      <w:pPr>
        <w:rPr>
          <w:sz w:val="32"/>
          <w:szCs w:val="28"/>
          <w:lang w:val="uk-UA"/>
        </w:rPr>
      </w:pPr>
    </w:p>
    <w:p w14:paraId="31059F34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3FB96748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7B4B75" w14:paraId="56529A8C" w14:textId="77777777" w:rsidTr="00DF634F">
        <w:trPr>
          <w:trHeight w:val="3200"/>
        </w:trPr>
        <w:tc>
          <w:tcPr>
            <w:tcW w:w="7371" w:type="dxa"/>
            <w:shd w:val="clear" w:color="auto" w:fill="auto"/>
            <w:vAlign w:val="center"/>
          </w:tcPr>
          <w:p w14:paraId="46BC0362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25</w:t>
            </w:r>
          </w:p>
          <w:p w14:paraId="35DA925B" w14:textId="77777777" w:rsidR="002F50F1" w:rsidRPr="007B4B75" w:rsidRDefault="002F50F1">
            <w:pPr>
              <w:ind w:left="40"/>
              <w:jc w:val="center"/>
            </w:pPr>
          </w:p>
          <w:p w14:paraId="1D2D790A" w14:textId="60A37175" w:rsidR="002F50F1" w:rsidRPr="007B4B75" w:rsidRDefault="00530162" w:rsidP="00B2574A">
            <w:pPr>
              <w:pStyle w:val="ae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/>
              <w:jc w:val="both"/>
              <w:rPr>
                <w:rStyle w:val="af"/>
                <w:b w:val="0"/>
                <w:bCs w:val="0"/>
                <w:sz w:val="28"/>
                <w:szCs w:val="28"/>
                <w:lang w:val="uk-UA"/>
              </w:rPr>
            </w:pPr>
            <w:r w:rsidRPr="007B4B75">
              <w:rPr>
                <w:color w:val="000000"/>
                <w:sz w:val="28"/>
                <w:szCs w:val="28"/>
                <w:lang w:val="uk-UA" w:eastAsia="uk-UA"/>
              </w:rPr>
              <w:t>Адміністративно-правовий статус громадянина України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74892F26" w14:textId="494A8C00" w:rsidR="00910C63" w:rsidRPr="007B4B75" w:rsidRDefault="00530162" w:rsidP="00B2574A">
            <w:pPr>
              <w:pStyle w:val="ae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/>
              <w:jc w:val="both"/>
              <w:rPr>
                <w:spacing w:val="8"/>
                <w:sz w:val="28"/>
                <w:szCs w:val="28"/>
                <w:shd w:val="clear" w:color="auto" w:fill="FFFFFF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>Склад адміністративного правопорушення; адміністративний арешт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4DE2BFB0" w14:textId="384F51F7" w:rsidR="00910C63" w:rsidRPr="007B4B75" w:rsidRDefault="00505915" w:rsidP="00B2574A">
            <w:pPr>
              <w:pStyle w:val="ae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601"/>
              <w:jc w:val="both"/>
              <w:rPr>
                <w:spacing w:val="8"/>
                <w:sz w:val="28"/>
                <w:szCs w:val="28"/>
                <w:shd w:val="clear" w:color="auto" w:fill="FFFFFF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>Розумність строків розгляду справи адміністративним судом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0EE09895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26</w:t>
            </w:r>
          </w:p>
          <w:p w14:paraId="594A5735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1400663F" w14:textId="3F711ACF" w:rsidR="002F50F1" w:rsidRPr="007B4B75" w:rsidRDefault="00530162" w:rsidP="00B2574A">
            <w:pPr>
              <w:pStyle w:val="af4"/>
              <w:numPr>
                <w:ilvl w:val="0"/>
                <w:numId w:val="33"/>
              </w:numPr>
              <w:jc w:val="both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Особисті </w:t>
            </w:r>
            <w:r w:rsidRPr="007B4B75">
              <w:rPr>
                <w:sz w:val="28"/>
                <w:szCs w:val="28"/>
                <w:lang w:val="uk-UA" w:bidi="ru-RU"/>
              </w:rPr>
              <w:t>та с</w:t>
            </w:r>
            <w:r w:rsidRPr="007B4B75">
              <w:rPr>
                <w:sz w:val="28"/>
                <w:szCs w:val="28"/>
                <w:lang w:val="uk-UA"/>
              </w:rPr>
              <w:t xml:space="preserve">оціально-економічні </w:t>
            </w:r>
            <w:r w:rsidRPr="007B4B75">
              <w:rPr>
                <w:sz w:val="28"/>
                <w:szCs w:val="28"/>
                <w:lang w:val="uk-UA" w:bidi="ru-RU"/>
              </w:rPr>
              <w:t>права та свободи громадян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E5F3821" w14:textId="69B179E5" w:rsidR="00910C63" w:rsidRPr="007B4B75" w:rsidRDefault="008A385E" w:rsidP="00B2574A">
            <w:pPr>
              <w:pStyle w:val="af4"/>
              <w:numPr>
                <w:ilvl w:val="0"/>
                <w:numId w:val="33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Загальні правила накладення стягнення за адміністративні правопорушення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  <w:p w14:paraId="55F9417F" w14:textId="25052E7F" w:rsidR="00910C63" w:rsidRPr="007B4B75" w:rsidRDefault="00505915" w:rsidP="00B2574A">
            <w:pPr>
              <w:pStyle w:val="af4"/>
              <w:numPr>
                <w:ilvl w:val="0"/>
                <w:numId w:val="33"/>
              </w:numPr>
              <w:jc w:val="both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Джерела адміністративного права України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</w:tr>
      <w:tr w:rsidR="00090447" w:rsidRPr="007B4B75" w14:paraId="516C519D" w14:textId="77777777" w:rsidTr="00DF634F">
        <w:trPr>
          <w:trHeight w:val="3200"/>
        </w:trPr>
        <w:tc>
          <w:tcPr>
            <w:tcW w:w="7371" w:type="dxa"/>
            <w:shd w:val="clear" w:color="auto" w:fill="auto"/>
            <w:vAlign w:val="center"/>
          </w:tcPr>
          <w:p w14:paraId="39FFDEE7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281708EE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16BE511B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1E3A2698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37E74805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3EC2C780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4383E540" w14:textId="77777777" w:rsidR="004902EB" w:rsidRPr="007B4B75" w:rsidRDefault="004902EB" w:rsidP="006D377B">
      <w:pPr>
        <w:rPr>
          <w:sz w:val="32"/>
          <w:szCs w:val="28"/>
          <w:lang w:val="uk-UA"/>
        </w:rPr>
      </w:pPr>
    </w:p>
    <w:p w14:paraId="35FEB3B3" w14:textId="77777777" w:rsidR="002F50F1" w:rsidRPr="007B4B75" w:rsidRDefault="002F50F1" w:rsidP="006D377B">
      <w:pPr>
        <w:rPr>
          <w:sz w:val="32"/>
          <w:szCs w:val="28"/>
          <w:lang w:val="uk-UA"/>
        </w:rPr>
      </w:pPr>
    </w:p>
    <w:p w14:paraId="07409FA4" w14:textId="77777777" w:rsidR="004902EB" w:rsidRPr="007B4B75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7B4B75" w14:paraId="6735C92D" w14:textId="77777777" w:rsidTr="00DF634F">
        <w:trPr>
          <w:trHeight w:val="3909"/>
        </w:trPr>
        <w:tc>
          <w:tcPr>
            <w:tcW w:w="7371" w:type="dxa"/>
            <w:shd w:val="clear" w:color="auto" w:fill="auto"/>
            <w:vAlign w:val="center"/>
          </w:tcPr>
          <w:p w14:paraId="5539003D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27</w:t>
            </w:r>
          </w:p>
          <w:p w14:paraId="06CAFDB4" w14:textId="77777777" w:rsidR="002F50F1" w:rsidRPr="007B4B75" w:rsidRDefault="002F50F1">
            <w:pPr>
              <w:ind w:left="40"/>
              <w:jc w:val="center"/>
            </w:pPr>
          </w:p>
          <w:p w14:paraId="34739831" w14:textId="0BE84919" w:rsidR="002F50F1" w:rsidRPr="007B4B75" w:rsidRDefault="00530162" w:rsidP="00B2574A">
            <w:pPr>
              <w:pStyle w:val="ae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Політичні </w:t>
            </w:r>
            <w:r w:rsidRPr="007B4B75">
              <w:rPr>
                <w:sz w:val="28"/>
                <w:szCs w:val="28"/>
                <w:lang w:val="uk-UA" w:bidi="ru-RU"/>
              </w:rPr>
              <w:t>права та свободи громадян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51A2534F" w14:textId="2B99E2A3" w:rsidR="00910C63" w:rsidRPr="007B4B75" w:rsidRDefault="008A385E" w:rsidP="00B2574A">
            <w:pPr>
              <w:pStyle w:val="ae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Пом’якшуючі та обтяжуючі обставини за адміністративне правопорушення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5B62F0CA" w14:textId="2BE9F212" w:rsidR="002F50F1" w:rsidRPr="007B4B75" w:rsidRDefault="00505915" w:rsidP="00910C63">
            <w:pPr>
              <w:pStyle w:val="ae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Історичний фактор періодизації адміністративного права України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7DBC4F38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28</w:t>
            </w:r>
          </w:p>
          <w:p w14:paraId="3C380F61" w14:textId="77777777" w:rsidR="002F50F1" w:rsidRPr="007B4B75" w:rsidRDefault="002F50F1">
            <w:pPr>
              <w:ind w:left="40"/>
              <w:jc w:val="center"/>
            </w:pPr>
          </w:p>
          <w:p w14:paraId="4DB2D5C7" w14:textId="40B3CDD5" w:rsidR="002F50F1" w:rsidRPr="007B4B75" w:rsidRDefault="00530162" w:rsidP="00910C63">
            <w:pPr>
              <w:pStyle w:val="af4"/>
              <w:numPr>
                <w:ilvl w:val="0"/>
                <w:numId w:val="32"/>
              </w:numPr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 w:bidi="ru-RU"/>
              </w:rPr>
              <w:t xml:space="preserve">Обов’язки громадян у </w:t>
            </w:r>
            <w:r w:rsidRPr="007B4B75">
              <w:rPr>
                <w:sz w:val="28"/>
                <w:szCs w:val="28"/>
                <w:lang w:val="uk-UA"/>
              </w:rPr>
              <w:t>сфері публічного управління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60C00F74" w14:textId="565AF9AE" w:rsidR="00910C63" w:rsidRPr="007B4B75" w:rsidRDefault="008A385E" w:rsidP="00910C63">
            <w:pPr>
              <w:pStyle w:val="af4"/>
              <w:numPr>
                <w:ilvl w:val="0"/>
                <w:numId w:val="32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Строки адміністративного стягнення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  <w:p w14:paraId="431DBF04" w14:textId="5B378CF7" w:rsidR="00910C63" w:rsidRPr="007B4B75" w:rsidRDefault="00505915" w:rsidP="00910C63">
            <w:pPr>
              <w:pStyle w:val="af4"/>
              <w:numPr>
                <w:ilvl w:val="0"/>
                <w:numId w:val="32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Камеральна наука — як основа розвитку адміністративного права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</w:tr>
      <w:tr w:rsidR="00090447" w:rsidRPr="007B4B75" w14:paraId="474790E3" w14:textId="77777777" w:rsidTr="00DF634F">
        <w:trPr>
          <w:trHeight w:val="2973"/>
        </w:trPr>
        <w:tc>
          <w:tcPr>
            <w:tcW w:w="7371" w:type="dxa"/>
            <w:shd w:val="clear" w:color="auto" w:fill="auto"/>
            <w:vAlign w:val="center"/>
          </w:tcPr>
          <w:p w14:paraId="1573C38E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1521C9E6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4C4B2F95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7B6D355A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27A4AFD0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73F98A9D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 xml:space="preserve">В. Давиденко </w:t>
            </w:r>
          </w:p>
        </w:tc>
      </w:tr>
    </w:tbl>
    <w:p w14:paraId="1F8E2504" w14:textId="77777777" w:rsidR="004902EB" w:rsidRPr="007B4B75" w:rsidRDefault="004902EB" w:rsidP="006D377B">
      <w:pPr>
        <w:rPr>
          <w:sz w:val="32"/>
          <w:szCs w:val="28"/>
          <w:lang w:val="uk-UA"/>
        </w:rPr>
      </w:pPr>
    </w:p>
    <w:p w14:paraId="2B2EC80C" w14:textId="77777777" w:rsidR="004902EB" w:rsidRPr="007B4B75" w:rsidRDefault="004902EB" w:rsidP="006D377B">
      <w:pPr>
        <w:rPr>
          <w:sz w:val="32"/>
          <w:szCs w:val="28"/>
          <w:lang w:val="uk-UA"/>
        </w:rPr>
      </w:pPr>
    </w:p>
    <w:tbl>
      <w:tblPr>
        <w:tblW w:w="15141" w:type="dxa"/>
        <w:tblInd w:w="392" w:type="dxa"/>
        <w:tblLook w:val="04A0" w:firstRow="1" w:lastRow="0" w:firstColumn="1" w:lastColumn="0" w:noHBand="0" w:noVBand="1"/>
      </w:tblPr>
      <w:tblGrid>
        <w:gridCol w:w="7371"/>
        <w:gridCol w:w="7770"/>
      </w:tblGrid>
      <w:tr w:rsidR="002F50F1" w:rsidRPr="007B4B75" w14:paraId="0256865E" w14:textId="77777777" w:rsidTr="00DF634F">
        <w:trPr>
          <w:trHeight w:val="3390"/>
        </w:trPr>
        <w:tc>
          <w:tcPr>
            <w:tcW w:w="7371" w:type="dxa"/>
            <w:shd w:val="clear" w:color="auto" w:fill="auto"/>
            <w:vAlign w:val="center"/>
          </w:tcPr>
          <w:p w14:paraId="3CBD33AD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lastRenderedPageBreak/>
              <w:t>ЗАЛІКОВИЙ БІЛЕТ № 29</w:t>
            </w:r>
          </w:p>
          <w:p w14:paraId="417439FB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14:paraId="22E12CA0" w14:textId="1EB3A775" w:rsidR="002F50F1" w:rsidRPr="007B4B75" w:rsidRDefault="00530162" w:rsidP="00B2574A">
            <w:pPr>
              <w:pStyle w:val="ae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/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/>
              </w:rPr>
              <w:t>Участь громадян в управлінні державними та громадськими справами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3379B2D1" w14:textId="7431EF53" w:rsidR="00910C63" w:rsidRPr="007B4B75" w:rsidRDefault="008A385E" w:rsidP="00B2574A">
            <w:pPr>
              <w:pStyle w:val="ae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Адміністративна відповідальність юридичних осіб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  <w:p w14:paraId="5ECDDAB5" w14:textId="6056EB83" w:rsidR="00910C63" w:rsidRPr="007B4B75" w:rsidRDefault="00505915" w:rsidP="00B2574A">
            <w:pPr>
              <w:pStyle w:val="ae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601"/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Адміністративне право — продукт європейського континентального розвитку 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Магдебурського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права</w:t>
            </w:r>
            <w:r w:rsidR="00910C63" w:rsidRPr="007B4B75">
              <w:rPr>
                <w:sz w:val="28"/>
                <w:szCs w:val="28"/>
                <w:lang w:val="uk-UA" w:bidi="ru-RU"/>
              </w:rPr>
              <w:t>.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1A4C4958" w14:textId="77777777" w:rsidR="002F50F1" w:rsidRPr="007B4B75" w:rsidRDefault="002F50F1">
            <w:pPr>
              <w:ind w:left="40"/>
              <w:jc w:val="center"/>
              <w:rPr>
                <w:rStyle w:val="2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B4B75">
              <w:rPr>
                <w:rStyle w:val="21"/>
                <w:b w:val="0"/>
                <w:color w:val="000000"/>
                <w:sz w:val="28"/>
                <w:szCs w:val="28"/>
                <w:lang w:val="uk-UA" w:eastAsia="uk-UA"/>
              </w:rPr>
              <w:t>ЗАЛІКОВИЙ БІЛЕТ № 30</w:t>
            </w:r>
          </w:p>
          <w:p w14:paraId="7BA6648B" w14:textId="77777777" w:rsidR="002F50F1" w:rsidRPr="007B4B75" w:rsidRDefault="002F50F1">
            <w:pPr>
              <w:ind w:left="40"/>
              <w:jc w:val="center"/>
            </w:pPr>
          </w:p>
          <w:p w14:paraId="396C35D0" w14:textId="1E78F05C" w:rsidR="002F50F1" w:rsidRPr="007B4B75" w:rsidRDefault="00530162" w:rsidP="00B2574A">
            <w:pPr>
              <w:pStyle w:val="af4"/>
              <w:numPr>
                <w:ilvl w:val="0"/>
                <w:numId w:val="31"/>
              </w:numPr>
              <w:rPr>
                <w:rStyle w:val="af"/>
                <w:b w:val="0"/>
                <w:bCs w:val="0"/>
                <w:sz w:val="28"/>
                <w:szCs w:val="28"/>
              </w:rPr>
            </w:pPr>
            <w:r w:rsidRPr="007B4B75">
              <w:rPr>
                <w:sz w:val="28"/>
                <w:szCs w:val="28"/>
                <w:lang w:val="uk-UA" w:bidi="ru-RU"/>
              </w:rPr>
              <w:t xml:space="preserve">Основа </w:t>
            </w:r>
            <w:r w:rsidRPr="007B4B75">
              <w:rPr>
                <w:sz w:val="28"/>
                <w:szCs w:val="28"/>
                <w:lang w:val="uk-UA"/>
              </w:rPr>
              <w:t xml:space="preserve">адміністративно-правового </w:t>
            </w:r>
            <w:r w:rsidRPr="007B4B75">
              <w:rPr>
                <w:sz w:val="28"/>
                <w:szCs w:val="28"/>
                <w:lang w:val="uk-UA" w:bidi="ru-RU"/>
              </w:rPr>
              <w:t xml:space="preserve">статусу </w:t>
            </w:r>
            <w:r w:rsidRPr="007B4B75">
              <w:rPr>
                <w:sz w:val="28"/>
                <w:szCs w:val="28"/>
                <w:lang w:val="uk-UA"/>
              </w:rPr>
              <w:t xml:space="preserve">іноземців і осіб </w:t>
            </w:r>
            <w:r w:rsidRPr="007B4B75">
              <w:rPr>
                <w:sz w:val="28"/>
                <w:szCs w:val="28"/>
                <w:lang w:val="uk-UA" w:bidi="ru-RU"/>
              </w:rPr>
              <w:t>без громадянства</w:t>
            </w:r>
            <w:r w:rsidR="002F50F1" w:rsidRPr="007B4B75">
              <w:rPr>
                <w:rStyle w:val="af"/>
                <w:b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07593639" w14:textId="355C575A" w:rsidR="00910C63" w:rsidRPr="007B4B75" w:rsidRDefault="008A385E" w:rsidP="00B2574A">
            <w:pPr>
              <w:pStyle w:val="af4"/>
              <w:numPr>
                <w:ilvl w:val="0"/>
                <w:numId w:val="31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Оборона – як система політичних, економічних, соціальних, воєнних заходів держави; Національна безпека — як стан захищеності державного суверенітету</w:t>
            </w:r>
            <w:r w:rsidR="00910C63" w:rsidRPr="007B4B75">
              <w:rPr>
                <w:sz w:val="28"/>
                <w:szCs w:val="28"/>
                <w:lang w:val="uk-UA" w:eastAsia="uk-UA" w:bidi="uk-UA"/>
              </w:rPr>
              <w:t>.</w:t>
            </w:r>
          </w:p>
          <w:p w14:paraId="0481CB07" w14:textId="19263413" w:rsidR="00910C63" w:rsidRPr="007B4B75" w:rsidRDefault="00505915" w:rsidP="00B2574A">
            <w:pPr>
              <w:pStyle w:val="af4"/>
              <w:numPr>
                <w:ilvl w:val="0"/>
                <w:numId w:val="31"/>
              </w:numPr>
              <w:rPr>
                <w:spacing w:val="8"/>
                <w:sz w:val="28"/>
                <w:szCs w:val="28"/>
                <w:shd w:val="clear" w:color="auto" w:fill="FFFFFF"/>
              </w:rPr>
            </w:pPr>
            <w:r w:rsidRPr="007B4B75">
              <w:rPr>
                <w:sz w:val="28"/>
                <w:szCs w:val="28"/>
                <w:lang w:val="uk-UA"/>
              </w:rPr>
              <w:t>Конституція Орлика П. та адміністративне право України</w:t>
            </w:r>
            <w:r w:rsidR="00910C63" w:rsidRPr="007B4B75">
              <w:rPr>
                <w:sz w:val="28"/>
                <w:szCs w:val="28"/>
                <w:lang w:val="uk-UA"/>
              </w:rPr>
              <w:t>.</w:t>
            </w:r>
          </w:p>
        </w:tc>
      </w:tr>
      <w:tr w:rsidR="00090447" w:rsidRPr="00B2574A" w14:paraId="3A9D9C90" w14:textId="77777777" w:rsidTr="00DF634F">
        <w:trPr>
          <w:trHeight w:val="3390"/>
        </w:trPr>
        <w:tc>
          <w:tcPr>
            <w:tcW w:w="7371" w:type="dxa"/>
            <w:shd w:val="clear" w:color="auto" w:fill="auto"/>
            <w:vAlign w:val="center"/>
          </w:tcPr>
          <w:p w14:paraId="4C6D67D0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1C348217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256F6993" w14:textId="77777777" w:rsidR="00090447" w:rsidRPr="007B4B75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 _</w:t>
            </w:r>
          </w:p>
        </w:tc>
        <w:tc>
          <w:tcPr>
            <w:tcW w:w="7770" w:type="dxa"/>
            <w:shd w:val="clear" w:color="auto" w:fill="auto"/>
            <w:vAlign w:val="center"/>
          </w:tcPr>
          <w:p w14:paraId="3E31EF3D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  <w:r w:rsidRPr="007B4B75">
              <w:rPr>
                <w:sz w:val="28"/>
                <w:szCs w:val="28"/>
                <w:lang w:val="uk-UA"/>
              </w:rPr>
              <w:t xml:space="preserve">Викладач </w:t>
            </w:r>
            <w:r w:rsidRPr="007B4B75">
              <w:rPr>
                <w:sz w:val="28"/>
                <w:szCs w:val="28"/>
                <w:lang w:val="uk-UA"/>
              </w:rPr>
              <w:tab/>
              <w:t>В. </w:t>
            </w:r>
            <w:proofErr w:type="spellStart"/>
            <w:r w:rsidRPr="007B4B75">
              <w:rPr>
                <w:sz w:val="28"/>
                <w:szCs w:val="28"/>
                <w:lang w:val="uk-UA"/>
              </w:rPr>
              <w:t>Пригоцький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 xml:space="preserve"> </w:t>
            </w:r>
          </w:p>
          <w:p w14:paraId="1CB3D1E7" w14:textId="77777777" w:rsidR="00090447" w:rsidRPr="007B4B75" w:rsidRDefault="00090447" w:rsidP="00090447">
            <w:pPr>
              <w:pStyle w:val="ae"/>
              <w:shd w:val="clear" w:color="auto" w:fill="auto"/>
              <w:spacing w:before="0" w:line="240" w:lineRule="auto"/>
              <w:ind w:left="284" w:right="183" w:firstLine="0"/>
              <w:rPr>
                <w:sz w:val="28"/>
                <w:szCs w:val="28"/>
                <w:lang w:val="uk-UA"/>
              </w:rPr>
            </w:pPr>
          </w:p>
          <w:p w14:paraId="39883D1F" w14:textId="77777777" w:rsidR="00090447" w:rsidRPr="00B2574A" w:rsidRDefault="00090447" w:rsidP="00090447">
            <w:pPr>
              <w:ind w:left="284"/>
              <w:rPr>
                <w:rStyle w:val="21"/>
                <w:b w:val="0"/>
                <w:bCs w:val="0"/>
                <w:color w:val="000000"/>
                <w:sz w:val="32"/>
                <w:szCs w:val="28"/>
                <w:lang w:val="uk-UA" w:eastAsia="uk-UA"/>
              </w:rPr>
            </w:pPr>
            <w:proofErr w:type="spellStart"/>
            <w:r w:rsidRPr="007B4B75">
              <w:rPr>
                <w:sz w:val="28"/>
                <w:szCs w:val="28"/>
                <w:lang w:val="uk-UA"/>
              </w:rPr>
              <w:t>Зав.кафедрою</w:t>
            </w:r>
            <w:proofErr w:type="spellEnd"/>
            <w:r w:rsidRPr="007B4B75">
              <w:rPr>
                <w:sz w:val="28"/>
                <w:szCs w:val="28"/>
                <w:lang w:val="uk-UA"/>
              </w:rPr>
              <w:tab/>
              <w:t>В. Давиденко</w:t>
            </w:r>
            <w:bookmarkStart w:id="2" w:name="_GoBack"/>
            <w:bookmarkEnd w:id="2"/>
            <w:r w:rsidRPr="00B2574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B8C1308" w14:textId="77777777" w:rsidR="004902EB" w:rsidRPr="00B2574A" w:rsidRDefault="004902EB" w:rsidP="006D377B">
      <w:pPr>
        <w:rPr>
          <w:sz w:val="32"/>
          <w:szCs w:val="28"/>
          <w:lang w:val="uk-UA"/>
        </w:rPr>
      </w:pPr>
    </w:p>
    <w:sectPr w:rsidR="004902EB" w:rsidRPr="00B2574A" w:rsidSect="002F50F1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851" w:right="1103" w:bottom="454" w:left="709" w:header="35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66EE" w14:textId="77777777" w:rsidR="00827BAE" w:rsidRDefault="00827BAE">
      <w:r>
        <w:separator/>
      </w:r>
    </w:p>
  </w:endnote>
  <w:endnote w:type="continuationSeparator" w:id="0">
    <w:p w14:paraId="3DFB0219" w14:textId="77777777" w:rsidR="00827BAE" w:rsidRDefault="0082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41" w:type="dxa"/>
      <w:tblInd w:w="392" w:type="dxa"/>
      <w:tblLook w:val="04A0" w:firstRow="1" w:lastRow="0" w:firstColumn="1" w:lastColumn="0" w:noHBand="0" w:noVBand="1"/>
    </w:tblPr>
    <w:tblGrid>
      <w:gridCol w:w="7371"/>
      <w:gridCol w:w="7770"/>
    </w:tblGrid>
    <w:tr w:rsidR="00424FF2" w14:paraId="4628499D" w14:textId="77777777" w:rsidTr="00DF634F">
      <w:tc>
        <w:tcPr>
          <w:tcW w:w="7371" w:type="dxa"/>
          <w:shd w:val="clear" w:color="auto" w:fill="auto"/>
        </w:tcPr>
        <w:p w14:paraId="53A7F7F3" w14:textId="77777777" w:rsidR="00424FF2" w:rsidRDefault="00424FF2" w:rsidP="005A3509">
          <w:pPr>
            <w:pStyle w:val="a9"/>
            <w:ind w:left="1134"/>
          </w:pPr>
          <w:r w:rsidRPr="00E117E8">
            <w:rPr>
              <w:lang w:val="uk-UA"/>
            </w:rPr>
            <w:t xml:space="preserve">Затверджено на засіданні </w:t>
          </w:r>
        </w:p>
      </w:tc>
      <w:tc>
        <w:tcPr>
          <w:tcW w:w="7770" w:type="dxa"/>
          <w:shd w:val="clear" w:color="auto" w:fill="auto"/>
        </w:tcPr>
        <w:p w14:paraId="6DE004E2" w14:textId="77777777" w:rsidR="00424FF2" w:rsidRDefault="00424FF2" w:rsidP="005A3509">
          <w:pPr>
            <w:pStyle w:val="a9"/>
            <w:ind w:left="1302"/>
          </w:pPr>
          <w:r w:rsidRPr="00E117E8">
            <w:rPr>
              <w:lang w:val="uk-UA"/>
            </w:rPr>
            <w:t xml:space="preserve">Затверджено на засіданні </w:t>
          </w:r>
        </w:p>
      </w:tc>
    </w:tr>
    <w:tr w:rsidR="00424FF2" w14:paraId="233FD97F" w14:textId="77777777" w:rsidTr="00DF634F">
      <w:tc>
        <w:tcPr>
          <w:tcW w:w="7371" w:type="dxa"/>
          <w:shd w:val="clear" w:color="auto" w:fill="auto"/>
        </w:tcPr>
        <w:p w14:paraId="129CDB16" w14:textId="77777777" w:rsidR="00424FF2" w:rsidRDefault="00605CC9" w:rsidP="008276A1">
          <w:pPr>
            <w:pStyle w:val="a9"/>
            <w:ind w:left="1134"/>
          </w:pPr>
          <w:r w:rsidRPr="00E117E8">
            <w:rPr>
              <w:lang w:val="uk-UA"/>
            </w:rPr>
            <w:t xml:space="preserve">Протокол № </w:t>
          </w:r>
          <w:r>
            <w:rPr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>
            <w:rPr>
              <w:lang w:val="uk-UA"/>
            </w:rPr>
            <w:t>01.09.</w:t>
          </w:r>
          <w:r w:rsidRPr="00E117E8">
            <w:rPr>
              <w:lang w:val="uk-UA"/>
            </w:rPr>
            <w:t>20</w:t>
          </w:r>
          <w:r w:rsidRPr="008569E1">
            <w:rPr>
              <w:lang w:val="uk-UA"/>
            </w:rPr>
            <w:t>23</w:t>
          </w:r>
        </w:p>
      </w:tc>
      <w:tc>
        <w:tcPr>
          <w:tcW w:w="7770" w:type="dxa"/>
          <w:shd w:val="clear" w:color="auto" w:fill="auto"/>
        </w:tcPr>
        <w:p w14:paraId="268DA6AC" w14:textId="77777777" w:rsidR="00424FF2" w:rsidRDefault="00605CC9" w:rsidP="008276A1">
          <w:pPr>
            <w:pStyle w:val="a9"/>
            <w:ind w:left="1302"/>
          </w:pPr>
          <w:r w:rsidRPr="00E117E8">
            <w:rPr>
              <w:lang w:val="uk-UA"/>
            </w:rPr>
            <w:t xml:space="preserve">Протокол № </w:t>
          </w:r>
          <w:r>
            <w:rPr>
              <w:lang w:val="uk-UA"/>
            </w:rPr>
            <w:t>2</w:t>
          </w:r>
          <w:r w:rsidRPr="00E117E8">
            <w:rPr>
              <w:lang w:val="uk-UA"/>
            </w:rPr>
            <w:t xml:space="preserve"> від </w:t>
          </w:r>
          <w:r>
            <w:rPr>
              <w:lang w:val="uk-UA"/>
            </w:rPr>
            <w:t>01.09.</w:t>
          </w:r>
          <w:r w:rsidRPr="00E117E8">
            <w:rPr>
              <w:lang w:val="uk-UA"/>
            </w:rPr>
            <w:t>20</w:t>
          </w:r>
          <w:r w:rsidRPr="008569E1">
            <w:rPr>
              <w:lang w:val="uk-UA"/>
            </w:rPr>
            <w:t>23</w:t>
          </w:r>
        </w:p>
      </w:tc>
    </w:tr>
  </w:tbl>
  <w:p w14:paraId="63879BC6" w14:textId="77777777" w:rsidR="00424FF2" w:rsidRDefault="00424FF2" w:rsidP="00424F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7943E" w14:textId="77777777" w:rsidR="00827BAE" w:rsidRDefault="00827BAE">
      <w:r>
        <w:separator/>
      </w:r>
    </w:p>
  </w:footnote>
  <w:footnote w:type="continuationSeparator" w:id="0">
    <w:p w14:paraId="1B590D99" w14:textId="77777777" w:rsidR="00827BAE" w:rsidRDefault="0082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470B" w14:textId="77777777" w:rsidR="00711202" w:rsidRDefault="00711202" w:rsidP="00732A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974EBB" w14:textId="77777777" w:rsidR="00711202" w:rsidRDefault="00711202" w:rsidP="007D2D2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41" w:type="dxa"/>
      <w:tblInd w:w="392" w:type="dxa"/>
      <w:tblLook w:val="04A0" w:firstRow="1" w:lastRow="0" w:firstColumn="1" w:lastColumn="0" w:noHBand="0" w:noVBand="1"/>
    </w:tblPr>
    <w:tblGrid>
      <w:gridCol w:w="7371"/>
      <w:gridCol w:w="7770"/>
    </w:tblGrid>
    <w:tr w:rsidR="006D377B" w:rsidRPr="00DC653C" w14:paraId="1D9601A2" w14:textId="77777777" w:rsidTr="00DF634F">
      <w:tc>
        <w:tcPr>
          <w:tcW w:w="7371" w:type="dxa"/>
          <w:shd w:val="clear" w:color="auto" w:fill="auto"/>
          <w:vAlign w:val="center"/>
        </w:tcPr>
        <w:p w14:paraId="6DD5CF36" w14:textId="77777777" w:rsidR="0031695E" w:rsidRPr="00090447" w:rsidRDefault="0031695E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</w:pPr>
          <w:proofErr w:type="spellStart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>ВІННИЦЬКИЙ</w:t>
          </w:r>
          <w:proofErr w:type="spellEnd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 xml:space="preserve"> </w:t>
          </w: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ІНСТИТУТ</w:t>
          </w:r>
        </w:p>
        <w:p w14:paraId="3E7B2C53" w14:textId="77777777" w:rsidR="006D377B" w:rsidRPr="00090447" w:rsidRDefault="0031695E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</w:pP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У</w:t>
          </w: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>н</w:t>
          </w: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і</w:t>
          </w:r>
          <w:proofErr w:type="spellStart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>верситет</w:t>
          </w:r>
          <w:proofErr w:type="spellEnd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у «УКРАЇНА»</w:t>
          </w:r>
        </w:p>
        <w:p w14:paraId="16604099" w14:textId="77777777" w:rsidR="006D377B" w:rsidRPr="00090447" w:rsidRDefault="006D377B" w:rsidP="005D6663">
          <w:pPr>
            <w:ind w:left="40"/>
            <w:jc w:val="center"/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</w:pPr>
        </w:p>
        <w:p w14:paraId="059AFC43" w14:textId="68C2ADDE" w:rsidR="006D377B" w:rsidRPr="00B23044" w:rsidRDefault="006D377B" w:rsidP="00DF634F">
          <w:pPr>
            <w:ind w:left="40" w:hanging="6"/>
            <w:jc w:val="center"/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</w:pP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Освітньо-кваліфікаційний рівець</w:t>
          </w:r>
          <w:r w:rsidR="00B23044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 xml:space="preserve"> </w:t>
          </w:r>
          <w:r w:rsidR="00B23044">
            <w:rPr>
              <w:rStyle w:val="21"/>
              <w:color w:val="000000"/>
              <w:lang w:val="uk-UA" w:eastAsia="uk-UA"/>
            </w:rPr>
            <w:t>—</w:t>
          </w: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 xml:space="preserve"> </w:t>
          </w:r>
          <w:r w:rsidR="00B23044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«</w:t>
          </w:r>
          <w:r w:rsidR="00B23044" w:rsidRPr="00B23044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Б</w:t>
          </w:r>
          <w:r w:rsidR="00B23044" w:rsidRPr="00B23044">
            <w:rPr>
              <w:rStyle w:val="21"/>
              <w:b w:val="0"/>
              <w:bCs w:val="0"/>
              <w:color w:val="000000"/>
              <w:lang w:val="uk-UA" w:eastAsia="uk-UA"/>
            </w:rPr>
            <w:t>акалавр</w:t>
          </w:r>
          <w:r w:rsidR="00B23044">
            <w:rPr>
              <w:rStyle w:val="21"/>
              <w:b w:val="0"/>
              <w:bCs w:val="0"/>
              <w:color w:val="000000"/>
              <w:lang w:val="uk-UA" w:eastAsia="uk-UA"/>
            </w:rPr>
            <w:t>»</w:t>
          </w:r>
        </w:p>
        <w:p w14:paraId="25CC3F2D" w14:textId="45600128" w:rsidR="006D377B" w:rsidRPr="00090447" w:rsidRDefault="0031695E" w:rsidP="005D6663">
          <w:pPr>
            <w:ind w:left="40"/>
            <w:jc w:val="center"/>
            <w:rPr>
              <w:i/>
              <w:sz w:val="22"/>
              <w:szCs w:val="22"/>
              <w:lang w:val="uk-UA"/>
            </w:rPr>
          </w:pPr>
          <w:r w:rsidRPr="00090447">
            <w:rPr>
              <w:sz w:val="22"/>
              <w:szCs w:val="22"/>
              <w:lang w:val="uk-UA"/>
            </w:rPr>
            <w:t xml:space="preserve">Галузь знань: </w:t>
          </w:r>
          <w:r w:rsidR="00B23044">
            <w:rPr>
              <w:sz w:val="22"/>
              <w:szCs w:val="22"/>
              <w:lang w:val="uk-UA"/>
            </w:rPr>
            <w:t>«Право»</w:t>
          </w:r>
        </w:p>
        <w:p w14:paraId="27A07AF7" w14:textId="36201273" w:rsidR="00FD061C" w:rsidRPr="00090447" w:rsidRDefault="006D377B" w:rsidP="005D6663">
          <w:pPr>
            <w:ind w:left="40"/>
            <w:jc w:val="center"/>
            <w:rPr>
              <w:sz w:val="22"/>
              <w:szCs w:val="22"/>
              <w:lang w:val="uk-UA"/>
            </w:rPr>
          </w:pPr>
          <w:r w:rsidRPr="00090447">
            <w:rPr>
              <w:sz w:val="22"/>
              <w:szCs w:val="22"/>
              <w:lang w:val="uk-UA"/>
            </w:rPr>
            <w:t>Спеціальність</w:t>
          </w:r>
          <w:r w:rsidR="0031695E" w:rsidRPr="00090447">
            <w:rPr>
              <w:sz w:val="22"/>
              <w:szCs w:val="22"/>
              <w:lang w:val="uk-UA"/>
            </w:rPr>
            <w:t xml:space="preserve"> </w:t>
          </w:r>
          <w:r w:rsidR="00B23044">
            <w:rPr>
              <w:sz w:val="22"/>
              <w:szCs w:val="22"/>
              <w:lang w:val="uk-UA"/>
            </w:rPr>
            <w:t>«Право»</w:t>
          </w:r>
        </w:p>
        <w:p w14:paraId="7BC477E3" w14:textId="291594AD" w:rsidR="006D377B" w:rsidRPr="00DC653C" w:rsidRDefault="006D377B" w:rsidP="00B23044">
          <w:pPr>
            <w:jc w:val="center"/>
            <w:rPr>
              <w:lang w:val="uk-UA"/>
            </w:rPr>
          </w:pPr>
          <w:proofErr w:type="spellStart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>Навчальна</w:t>
          </w:r>
          <w:proofErr w:type="spellEnd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 xml:space="preserve"> </w:t>
          </w:r>
          <w:proofErr w:type="spellStart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>дисципліна</w:t>
          </w:r>
          <w:proofErr w:type="spellEnd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 xml:space="preserve"> «</w:t>
          </w:r>
          <w:r w:rsidR="001677FE">
            <w:rPr>
              <w:i/>
              <w:iCs/>
              <w:lang w:val="uk-UA"/>
            </w:rPr>
            <w:t>Адміністративне</w:t>
          </w:r>
          <w:r w:rsidR="00B23044">
            <w:rPr>
              <w:i/>
              <w:iCs/>
              <w:lang w:val="uk-UA"/>
            </w:rPr>
            <w:t xml:space="preserve"> право</w:t>
          </w: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»</w:t>
          </w:r>
        </w:p>
      </w:tc>
      <w:tc>
        <w:tcPr>
          <w:tcW w:w="7770" w:type="dxa"/>
          <w:shd w:val="clear" w:color="auto" w:fill="auto"/>
          <w:vAlign w:val="center"/>
        </w:tcPr>
        <w:p w14:paraId="3B3832EE" w14:textId="77777777" w:rsidR="00090447" w:rsidRPr="00090447" w:rsidRDefault="00090447" w:rsidP="00090447">
          <w:pPr>
            <w:ind w:left="40"/>
            <w:jc w:val="center"/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</w:pP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ВІННИЦЬКИЙ ІНСТИТУТ</w:t>
          </w:r>
        </w:p>
        <w:p w14:paraId="7606AADA" w14:textId="77777777" w:rsidR="00090447" w:rsidRPr="00090447" w:rsidRDefault="00090447" w:rsidP="00090447">
          <w:pPr>
            <w:ind w:left="40"/>
            <w:jc w:val="center"/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</w:pP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Університету «УКРАЇНА»</w:t>
          </w:r>
        </w:p>
        <w:p w14:paraId="78D55797" w14:textId="77777777" w:rsidR="00090447" w:rsidRPr="00090447" w:rsidRDefault="00090447" w:rsidP="00090447">
          <w:pPr>
            <w:ind w:left="40"/>
            <w:jc w:val="center"/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</w:pPr>
        </w:p>
        <w:p w14:paraId="5805D421" w14:textId="77777777" w:rsidR="00B23044" w:rsidRPr="00B23044" w:rsidRDefault="00B23044" w:rsidP="00B23044">
          <w:pPr>
            <w:ind w:left="40" w:hanging="6"/>
            <w:jc w:val="center"/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</w:pP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Освітньо-кваліфікаційний рівець</w:t>
          </w:r>
          <w:r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 xml:space="preserve"> </w:t>
          </w:r>
          <w:r>
            <w:rPr>
              <w:rStyle w:val="21"/>
              <w:color w:val="000000"/>
              <w:lang w:val="uk-UA" w:eastAsia="uk-UA"/>
            </w:rPr>
            <w:t>—</w:t>
          </w: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 xml:space="preserve"> </w:t>
          </w:r>
          <w:r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«</w:t>
          </w:r>
          <w:r w:rsidRPr="00B23044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Б</w:t>
          </w:r>
          <w:r w:rsidRPr="00B23044">
            <w:rPr>
              <w:rStyle w:val="21"/>
              <w:b w:val="0"/>
              <w:bCs w:val="0"/>
              <w:color w:val="000000"/>
              <w:lang w:val="uk-UA" w:eastAsia="uk-UA"/>
            </w:rPr>
            <w:t>акалавр</w:t>
          </w:r>
          <w:r>
            <w:rPr>
              <w:rStyle w:val="21"/>
              <w:b w:val="0"/>
              <w:bCs w:val="0"/>
              <w:color w:val="000000"/>
              <w:lang w:val="uk-UA" w:eastAsia="uk-UA"/>
            </w:rPr>
            <w:t>»</w:t>
          </w:r>
        </w:p>
        <w:p w14:paraId="72A7EB40" w14:textId="77777777" w:rsidR="00B23044" w:rsidRPr="00090447" w:rsidRDefault="00B23044" w:rsidP="00B23044">
          <w:pPr>
            <w:ind w:left="40"/>
            <w:jc w:val="center"/>
            <w:rPr>
              <w:i/>
              <w:sz w:val="22"/>
              <w:szCs w:val="22"/>
              <w:lang w:val="uk-UA"/>
            </w:rPr>
          </w:pPr>
          <w:r w:rsidRPr="00090447">
            <w:rPr>
              <w:sz w:val="22"/>
              <w:szCs w:val="22"/>
              <w:lang w:val="uk-UA"/>
            </w:rPr>
            <w:t xml:space="preserve">Галузь знань: </w:t>
          </w:r>
          <w:r>
            <w:rPr>
              <w:sz w:val="22"/>
              <w:szCs w:val="22"/>
              <w:lang w:val="uk-UA"/>
            </w:rPr>
            <w:t>«Право»</w:t>
          </w:r>
        </w:p>
        <w:p w14:paraId="2EF8F15C" w14:textId="77777777" w:rsidR="00B23044" w:rsidRPr="00090447" w:rsidRDefault="00B23044" w:rsidP="00B23044">
          <w:pPr>
            <w:ind w:left="40"/>
            <w:jc w:val="center"/>
            <w:rPr>
              <w:sz w:val="22"/>
              <w:szCs w:val="22"/>
              <w:lang w:val="uk-UA"/>
            </w:rPr>
          </w:pPr>
          <w:r w:rsidRPr="00090447">
            <w:rPr>
              <w:sz w:val="22"/>
              <w:szCs w:val="22"/>
              <w:lang w:val="uk-UA"/>
            </w:rPr>
            <w:t xml:space="preserve">Спеціальність </w:t>
          </w:r>
          <w:r>
            <w:rPr>
              <w:sz w:val="22"/>
              <w:szCs w:val="22"/>
              <w:lang w:val="uk-UA"/>
            </w:rPr>
            <w:t>«Право»</w:t>
          </w:r>
        </w:p>
        <w:p w14:paraId="6FAB66DC" w14:textId="7982C394" w:rsidR="006D377B" w:rsidRPr="00DC653C" w:rsidRDefault="00B23044" w:rsidP="00B23044">
          <w:pPr>
            <w:pStyle w:val="a6"/>
            <w:ind w:right="360"/>
            <w:jc w:val="center"/>
            <w:rPr>
              <w:lang w:val="uk-UA"/>
            </w:rPr>
          </w:pPr>
          <w:proofErr w:type="spellStart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>Навчальна</w:t>
          </w:r>
          <w:proofErr w:type="spellEnd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 xml:space="preserve"> </w:t>
          </w:r>
          <w:proofErr w:type="spellStart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>дисципліна</w:t>
          </w:r>
          <w:proofErr w:type="spellEnd"/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eastAsia="uk-UA"/>
            </w:rPr>
            <w:t xml:space="preserve"> «</w:t>
          </w:r>
          <w:r w:rsidR="001677FE">
            <w:rPr>
              <w:i/>
              <w:iCs/>
              <w:lang w:val="uk-UA"/>
            </w:rPr>
            <w:t>Адміністративне право</w:t>
          </w:r>
          <w:r w:rsidRPr="00090447">
            <w:rPr>
              <w:rStyle w:val="21"/>
              <w:b w:val="0"/>
              <w:bCs w:val="0"/>
              <w:color w:val="000000"/>
              <w:sz w:val="22"/>
              <w:szCs w:val="22"/>
              <w:lang w:val="uk-UA" w:eastAsia="uk-UA"/>
            </w:rPr>
            <w:t>»</w:t>
          </w:r>
        </w:p>
      </w:tc>
    </w:tr>
  </w:tbl>
  <w:p w14:paraId="1EC95322" w14:textId="77777777" w:rsidR="006D377B" w:rsidRPr="006D377B" w:rsidRDefault="006D377B" w:rsidP="0094031E">
    <w:pPr>
      <w:pStyle w:val="a6"/>
      <w:ind w:right="36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BA0B8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1F70CEC"/>
    <w:multiLevelType w:val="hybridMultilevel"/>
    <w:tmpl w:val="E4F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1A69"/>
    <w:multiLevelType w:val="hybridMultilevel"/>
    <w:tmpl w:val="EC60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DF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14827C2F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14C15CC4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16F735A5"/>
    <w:multiLevelType w:val="hybridMultilevel"/>
    <w:tmpl w:val="56F8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6454"/>
    <w:multiLevelType w:val="hybridMultilevel"/>
    <w:tmpl w:val="7788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7EA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1EEA320D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FC27A19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223F74AD"/>
    <w:multiLevelType w:val="hybridMultilevel"/>
    <w:tmpl w:val="A108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178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6C041B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2AC039C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2C3820CC"/>
    <w:multiLevelType w:val="hybridMultilevel"/>
    <w:tmpl w:val="D8A2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74C23"/>
    <w:multiLevelType w:val="hybridMultilevel"/>
    <w:tmpl w:val="24A6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4A1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8" w15:restartNumberingAfterBreak="0">
    <w:nsid w:val="304B7BC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9" w15:restartNumberingAfterBreak="0">
    <w:nsid w:val="32FD5087"/>
    <w:multiLevelType w:val="hybridMultilevel"/>
    <w:tmpl w:val="3428428A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0" w15:restartNumberingAfterBreak="0">
    <w:nsid w:val="38B11702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1" w15:restartNumberingAfterBreak="0">
    <w:nsid w:val="38C517F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2" w15:restartNumberingAfterBreak="0">
    <w:nsid w:val="3C7773A2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3E1438DE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4" w15:restartNumberingAfterBreak="0">
    <w:nsid w:val="4134262A"/>
    <w:multiLevelType w:val="hybridMultilevel"/>
    <w:tmpl w:val="9B98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3F7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42A27D39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7" w15:restartNumberingAfterBreak="0">
    <w:nsid w:val="4312394E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8" w15:restartNumberingAfterBreak="0">
    <w:nsid w:val="455F00A6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9" w15:restartNumberingAfterBreak="0">
    <w:nsid w:val="4A9F757F"/>
    <w:multiLevelType w:val="hybridMultilevel"/>
    <w:tmpl w:val="B5C0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C63C6"/>
    <w:multiLevelType w:val="hybridMultilevel"/>
    <w:tmpl w:val="D184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92F38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2" w15:restartNumberingAfterBreak="0">
    <w:nsid w:val="4E6C3EF1"/>
    <w:multiLevelType w:val="hybridMultilevel"/>
    <w:tmpl w:val="A776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17924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4" w15:restartNumberingAfterBreak="0">
    <w:nsid w:val="4FDB3E2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5" w15:restartNumberingAfterBreak="0">
    <w:nsid w:val="598D4394"/>
    <w:multiLevelType w:val="multilevel"/>
    <w:tmpl w:val="82DA7E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6" w15:restartNumberingAfterBreak="0">
    <w:nsid w:val="5DC2232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7" w15:restartNumberingAfterBreak="0">
    <w:nsid w:val="5E9A0808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8" w15:restartNumberingAfterBreak="0">
    <w:nsid w:val="61E604D4"/>
    <w:multiLevelType w:val="hybridMultilevel"/>
    <w:tmpl w:val="E86A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223CC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0" w15:restartNumberingAfterBreak="0">
    <w:nsid w:val="683E6EAE"/>
    <w:multiLevelType w:val="hybridMultilevel"/>
    <w:tmpl w:val="B7C8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31AEB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2" w15:restartNumberingAfterBreak="0">
    <w:nsid w:val="73DC02E3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3" w15:restartNumberingAfterBreak="0">
    <w:nsid w:val="74E420D5"/>
    <w:multiLevelType w:val="multilevel"/>
    <w:tmpl w:val="BBE01E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44" w15:restartNumberingAfterBreak="0">
    <w:nsid w:val="7BBE6C74"/>
    <w:multiLevelType w:val="hybridMultilevel"/>
    <w:tmpl w:val="FE88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8"/>
  </w:num>
  <w:num w:numId="33">
    <w:abstractNumId w:val="15"/>
  </w:num>
  <w:num w:numId="34">
    <w:abstractNumId w:val="6"/>
  </w:num>
  <w:num w:numId="35">
    <w:abstractNumId w:val="11"/>
  </w:num>
  <w:num w:numId="36">
    <w:abstractNumId w:val="40"/>
  </w:num>
  <w:num w:numId="37">
    <w:abstractNumId w:val="44"/>
  </w:num>
  <w:num w:numId="38">
    <w:abstractNumId w:val="24"/>
  </w:num>
  <w:num w:numId="39">
    <w:abstractNumId w:val="29"/>
  </w:num>
  <w:num w:numId="40">
    <w:abstractNumId w:val="16"/>
  </w:num>
  <w:num w:numId="41">
    <w:abstractNumId w:val="1"/>
  </w:num>
  <w:num w:numId="42">
    <w:abstractNumId w:val="32"/>
  </w:num>
  <w:num w:numId="43">
    <w:abstractNumId w:val="30"/>
  </w:num>
  <w:num w:numId="44">
    <w:abstractNumId w:val="7"/>
  </w:num>
  <w:num w:numId="4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BB"/>
    <w:rsid w:val="00000872"/>
    <w:rsid w:val="000077F8"/>
    <w:rsid w:val="00025136"/>
    <w:rsid w:val="00025E68"/>
    <w:rsid w:val="0004655B"/>
    <w:rsid w:val="00047FA7"/>
    <w:rsid w:val="00090447"/>
    <w:rsid w:val="000968A3"/>
    <w:rsid w:val="000A3E4D"/>
    <w:rsid w:val="000D0425"/>
    <w:rsid w:val="000F7FCB"/>
    <w:rsid w:val="00103232"/>
    <w:rsid w:val="00122E29"/>
    <w:rsid w:val="00133DE1"/>
    <w:rsid w:val="00137065"/>
    <w:rsid w:val="00150B81"/>
    <w:rsid w:val="00160140"/>
    <w:rsid w:val="00161BCA"/>
    <w:rsid w:val="00164692"/>
    <w:rsid w:val="001677FE"/>
    <w:rsid w:val="00172CA2"/>
    <w:rsid w:val="00196860"/>
    <w:rsid w:val="001A0030"/>
    <w:rsid w:val="001A377A"/>
    <w:rsid w:val="001C29A4"/>
    <w:rsid w:val="001C7AA4"/>
    <w:rsid w:val="001D044B"/>
    <w:rsid w:val="001D7A29"/>
    <w:rsid w:val="00200E63"/>
    <w:rsid w:val="00201678"/>
    <w:rsid w:val="00202615"/>
    <w:rsid w:val="0021460F"/>
    <w:rsid w:val="00214895"/>
    <w:rsid w:val="00217391"/>
    <w:rsid w:val="00235AA9"/>
    <w:rsid w:val="0025430C"/>
    <w:rsid w:val="00256790"/>
    <w:rsid w:val="00281DDD"/>
    <w:rsid w:val="002900A0"/>
    <w:rsid w:val="002C7E6D"/>
    <w:rsid w:val="002E5F60"/>
    <w:rsid w:val="002F0F5B"/>
    <w:rsid w:val="002F50F1"/>
    <w:rsid w:val="002F6494"/>
    <w:rsid w:val="00302D60"/>
    <w:rsid w:val="00303568"/>
    <w:rsid w:val="0030502B"/>
    <w:rsid w:val="003051C8"/>
    <w:rsid w:val="003110C7"/>
    <w:rsid w:val="0031695E"/>
    <w:rsid w:val="0033476B"/>
    <w:rsid w:val="0034428F"/>
    <w:rsid w:val="003554EE"/>
    <w:rsid w:val="00356D2E"/>
    <w:rsid w:val="003629E5"/>
    <w:rsid w:val="00365676"/>
    <w:rsid w:val="00381E85"/>
    <w:rsid w:val="0038782F"/>
    <w:rsid w:val="003C4244"/>
    <w:rsid w:val="003E529F"/>
    <w:rsid w:val="003F0551"/>
    <w:rsid w:val="004104D7"/>
    <w:rsid w:val="00424FF2"/>
    <w:rsid w:val="00425F11"/>
    <w:rsid w:val="00444FB6"/>
    <w:rsid w:val="0044689B"/>
    <w:rsid w:val="00452AEF"/>
    <w:rsid w:val="004902EB"/>
    <w:rsid w:val="004A4770"/>
    <w:rsid w:val="004F1301"/>
    <w:rsid w:val="00502E7A"/>
    <w:rsid w:val="00505915"/>
    <w:rsid w:val="00522454"/>
    <w:rsid w:val="00526C2C"/>
    <w:rsid w:val="00530162"/>
    <w:rsid w:val="00537D6C"/>
    <w:rsid w:val="0057038F"/>
    <w:rsid w:val="0057044C"/>
    <w:rsid w:val="00580869"/>
    <w:rsid w:val="00585C7B"/>
    <w:rsid w:val="00586D90"/>
    <w:rsid w:val="005A3509"/>
    <w:rsid w:val="005D1C11"/>
    <w:rsid w:val="005D4872"/>
    <w:rsid w:val="005D6663"/>
    <w:rsid w:val="005E69A7"/>
    <w:rsid w:val="005F1E62"/>
    <w:rsid w:val="00605CC9"/>
    <w:rsid w:val="00626E96"/>
    <w:rsid w:val="00626FBC"/>
    <w:rsid w:val="00630A63"/>
    <w:rsid w:val="00651F7B"/>
    <w:rsid w:val="0065345B"/>
    <w:rsid w:val="00665B77"/>
    <w:rsid w:val="00666947"/>
    <w:rsid w:val="0068158F"/>
    <w:rsid w:val="0069069C"/>
    <w:rsid w:val="006A1470"/>
    <w:rsid w:val="006A7061"/>
    <w:rsid w:val="006B5784"/>
    <w:rsid w:val="006D377B"/>
    <w:rsid w:val="006E3003"/>
    <w:rsid w:val="006E4F39"/>
    <w:rsid w:val="006E70B6"/>
    <w:rsid w:val="00700FB8"/>
    <w:rsid w:val="00701EE6"/>
    <w:rsid w:val="00711202"/>
    <w:rsid w:val="00716D6A"/>
    <w:rsid w:val="00732A40"/>
    <w:rsid w:val="00744CDA"/>
    <w:rsid w:val="00746FF8"/>
    <w:rsid w:val="0075076C"/>
    <w:rsid w:val="00756EFB"/>
    <w:rsid w:val="007827CE"/>
    <w:rsid w:val="00782DE2"/>
    <w:rsid w:val="007B4B75"/>
    <w:rsid w:val="007C1A31"/>
    <w:rsid w:val="007D2D2D"/>
    <w:rsid w:val="00820509"/>
    <w:rsid w:val="008276A1"/>
    <w:rsid w:val="00827BAE"/>
    <w:rsid w:val="0083647E"/>
    <w:rsid w:val="00843B27"/>
    <w:rsid w:val="008678DE"/>
    <w:rsid w:val="00877CA7"/>
    <w:rsid w:val="00886154"/>
    <w:rsid w:val="00887731"/>
    <w:rsid w:val="0089106F"/>
    <w:rsid w:val="008A385E"/>
    <w:rsid w:val="008B3B90"/>
    <w:rsid w:val="008C3134"/>
    <w:rsid w:val="008C7B0B"/>
    <w:rsid w:val="008D275D"/>
    <w:rsid w:val="008F7055"/>
    <w:rsid w:val="00910C63"/>
    <w:rsid w:val="00911F08"/>
    <w:rsid w:val="00930F62"/>
    <w:rsid w:val="00935AED"/>
    <w:rsid w:val="0094031E"/>
    <w:rsid w:val="0094128B"/>
    <w:rsid w:val="00974A89"/>
    <w:rsid w:val="00975A8E"/>
    <w:rsid w:val="009768ED"/>
    <w:rsid w:val="00982384"/>
    <w:rsid w:val="00985F84"/>
    <w:rsid w:val="009B2B0D"/>
    <w:rsid w:val="009B3028"/>
    <w:rsid w:val="009B3106"/>
    <w:rsid w:val="009C4158"/>
    <w:rsid w:val="009E182B"/>
    <w:rsid w:val="009F7BEE"/>
    <w:rsid w:val="00A23A23"/>
    <w:rsid w:val="00A45881"/>
    <w:rsid w:val="00A72384"/>
    <w:rsid w:val="00A9406C"/>
    <w:rsid w:val="00AA50C9"/>
    <w:rsid w:val="00AD5B66"/>
    <w:rsid w:val="00AE208F"/>
    <w:rsid w:val="00AE3E3C"/>
    <w:rsid w:val="00B058F9"/>
    <w:rsid w:val="00B130EA"/>
    <w:rsid w:val="00B215A6"/>
    <w:rsid w:val="00B22E7D"/>
    <w:rsid w:val="00B23044"/>
    <w:rsid w:val="00B2574A"/>
    <w:rsid w:val="00B416F9"/>
    <w:rsid w:val="00B719BD"/>
    <w:rsid w:val="00BC7EDC"/>
    <w:rsid w:val="00BD37EB"/>
    <w:rsid w:val="00BD539F"/>
    <w:rsid w:val="00BE2A52"/>
    <w:rsid w:val="00BE2F04"/>
    <w:rsid w:val="00BE6D18"/>
    <w:rsid w:val="00C01F6D"/>
    <w:rsid w:val="00C05DA3"/>
    <w:rsid w:val="00C06BBD"/>
    <w:rsid w:val="00C31EDD"/>
    <w:rsid w:val="00C40A99"/>
    <w:rsid w:val="00C415F7"/>
    <w:rsid w:val="00C526C6"/>
    <w:rsid w:val="00CC1229"/>
    <w:rsid w:val="00CD4A40"/>
    <w:rsid w:val="00CE479C"/>
    <w:rsid w:val="00CE4912"/>
    <w:rsid w:val="00CE5D21"/>
    <w:rsid w:val="00D144BB"/>
    <w:rsid w:val="00D259ED"/>
    <w:rsid w:val="00D56C08"/>
    <w:rsid w:val="00D7115C"/>
    <w:rsid w:val="00D75FEA"/>
    <w:rsid w:val="00D875B6"/>
    <w:rsid w:val="00DA1490"/>
    <w:rsid w:val="00DA29B8"/>
    <w:rsid w:val="00DA52E4"/>
    <w:rsid w:val="00DC653C"/>
    <w:rsid w:val="00DE67F8"/>
    <w:rsid w:val="00DF634F"/>
    <w:rsid w:val="00E117E8"/>
    <w:rsid w:val="00E14972"/>
    <w:rsid w:val="00E216BE"/>
    <w:rsid w:val="00E3247D"/>
    <w:rsid w:val="00E41684"/>
    <w:rsid w:val="00E6567B"/>
    <w:rsid w:val="00E7664E"/>
    <w:rsid w:val="00E83E35"/>
    <w:rsid w:val="00E93F90"/>
    <w:rsid w:val="00E9643F"/>
    <w:rsid w:val="00EA2FC3"/>
    <w:rsid w:val="00EA7B1D"/>
    <w:rsid w:val="00ED4053"/>
    <w:rsid w:val="00ED78A6"/>
    <w:rsid w:val="00EE6834"/>
    <w:rsid w:val="00F10574"/>
    <w:rsid w:val="00F37102"/>
    <w:rsid w:val="00F417E0"/>
    <w:rsid w:val="00F47481"/>
    <w:rsid w:val="00F554AA"/>
    <w:rsid w:val="00F561D6"/>
    <w:rsid w:val="00F84139"/>
    <w:rsid w:val="00F91B39"/>
    <w:rsid w:val="00FA6FE8"/>
    <w:rsid w:val="00FD061C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DE3DA"/>
  <w15:docId w15:val="{3A20B1E1-0447-4AB0-AC3B-707DFC0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4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D5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4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14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txtsmglmar5b">
    <w:name w:val="gl_txtsm gl_mar5b"/>
    <w:basedOn w:val="a0"/>
    <w:rsid w:val="00D144BB"/>
  </w:style>
  <w:style w:type="character" w:styleId="a3">
    <w:name w:val="Hyperlink"/>
    <w:uiPriority w:val="99"/>
    <w:rsid w:val="00D144BB"/>
    <w:rPr>
      <w:color w:val="0000FF"/>
      <w:u w:val="single"/>
    </w:rPr>
  </w:style>
  <w:style w:type="paragraph" w:styleId="a4">
    <w:name w:val="Normal (Web)"/>
    <w:basedOn w:val="a"/>
    <w:uiPriority w:val="99"/>
    <w:rsid w:val="00D144B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144BB"/>
    <w:rPr>
      <w:b/>
      <w:bCs/>
    </w:rPr>
  </w:style>
  <w:style w:type="paragraph" w:styleId="a6">
    <w:name w:val="header"/>
    <w:basedOn w:val="a"/>
    <w:link w:val="a7"/>
    <w:rsid w:val="007D2D2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D2D2D"/>
  </w:style>
  <w:style w:type="paragraph" w:styleId="a9">
    <w:name w:val="footer"/>
    <w:basedOn w:val="a"/>
    <w:rsid w:val="007D2D2D"/>
    <w:pPr>
      <w:tabs>
        <w:tab w:val="center" w:pos="4819"/>
        <w:tab w:val="right" w:pos="9639"/>
      </w:tabs>
    </w:pPr>
  </w:style>
  <w:style w:type="character" w:customStyle="1" w:styleId="10">
    <w:name w:val="Заголовок 1 Знак"/>
    <w:link w:val="1"/>
    <w:uiPriority w:val="9"/>
    <w:rsid w:val="009B31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F0551"/>
  </w:style>
  <w:style w:type="character" w:customStyle="1" w:styleId="21">
    <w:name w:val="Основной текст (2)_"/>
    <w:uiPriority w:val="99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B22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_"/>
    <w:link w:val="12"/>
    <w:rsid w:val="00B22E7D"/>
    <w:rPr>
      <w:b/>
      <w:bCs/>
      <w:spacing w:val="-3"/>
      <w:sz w:val="36"/>
      <w:szCs w:val="36"/>
      <w:shd w:val="clear" w:color="auto" w:fill="FFFFFF"/>
    </w:rPr>
  </w:style>
  <w:style w:type="character" w:customStyle="1" w:styleId="aa">
    <w:name w:val="Основной текст_"/>
    <w:link w:val="41"/>
    <w:rsid w:val="00B22E7D"/>
    <w:rPr>
      <w:spacing w:val="1"/>
      <w:shd w:val="clear" w:color="auto" w:fill="FFFFFF"/>
    </w:rPr>
  </w:style>
  <w:style w:type="character" w:customStyle="1" w:styleId="13">
    <w:name w:val="Основной текст1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 (3)_"/>
    <w:link w:val="32"/>
    <w:uiPriority w:val="99"/>
    <w:rsid w:val="00B22E7D"/>
    <w:rPr>
      <w:i/>
      <w:iCs/>
      <w:spacing w:val="2"/>
      <w:shd w:val="clear" w:color="auto" w:fill="FFFFFF"/>
    </w:rPr>
  </w:style>
  <w:style w:type="character" w:customStyle="1" w:styleId="ab">
    <w:name w:val="Колонтитул_"/>
    <w:link w:val="ac"/>
    <w:rsid w:val="00B22E7D"/>
    <w:rPr>
      <w:i/>
      <w:iCs/>
      <w:spacing w:val="2"/>
      <w:shd w:val="clear" w:color="auto" w:fill="FFFFFF"/>
    </w:rPr>
  </w:style>
  <w:style w:type="character" w:customStyle="1" w:styleId="23">
    <w:name w:val="Заголовок №2_"/>
    <w:link w:val="24"/>
    <w:rsid w:val="00B22E7D"/>
    <w:rPr>
      <w:b/>
      <w:bCs/>
      <w:shd w:val="clear" w:color="auto" w:fill="FFFFFF"/>
    </w:rPr>
  </w:style>
  <w:style w:type="character" w:customStyle="1" w:styleId="25">
    <w:name w:val="Основной текст2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3"/>
    <w:rsid w:val="00B2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B22E7D"/>
    <w:pPr>
      <w:widowControl w:val="0"/>
      <w:shd w:val="clear" w:color="auto" w:fill="FFFFFF"/>
      <w:spacing w:before="660" w:after="3240" w:line="725" w:lineRule="exact"/>
      <w:jc w:val="center"/>
      <w:outlineLvl w:val="0"/>
    </w:pPr>
    <w:rPr>
      <w:b/>
      <w:bCs/>
      <w:spacing w:val="-3"/>
      <w:sz w:val="36"/>
      <w:szCs w:val="36"/>
    </w:rPr>
  </w:style>
  <w:style w:type="paragraph" w:customStyle="1" w:styleId="41">
    <w:name w:val="Основной текст4"/>
    <w:basedOn w:val="a"/>
    <w:link w:val="aa"/>
    <w:rsid w:val="00B22E7D"/>
    <w:pPr>
      <w:widowControl w:val="0"/>
      <w:shd w:val="clear" w:color="auto" w:fill="FFFFFF"/>
      <w:spacing w:before="120" w:line="322" w:lineRule="exact"/>
      <w:ind w:hanging="860"/>
      <w:jc w:val="both"/>
    </w:pPr>
    <w:rPr>
      <w:spacing w:val="1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B22E7D"/>
    <w:pPr>
      <w:widowControl w:val="0"/>
      <w:shd w:val="clear" w:color="auto" w:fill="FFFFFF"/>
      <w:spacing w:after="300"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ac">
    <w:name w:val="Колонтитул"/>
    <w:basedOn w:val="a"/>
    <w:link w:val="ab"/>
    <w:rsid w:val="00B22E7D"/>
    <w:pPr>
      <w:widowControl w:val="0"/>
      <w:shd w:val="clear" w:color="auto" w:fill="FFFFFF"/>
      <w:spacing w:line="322" w:lineRule="exact"/>
      <w:jc w:val="right"/>
    </w:pPr>
    <w:rPr>
      <w:i/>
      <w:iCs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B22E7D"/>
    <w:pPr>
      <w:widowControl w:val="0"/>
      <w:shd w:val="clear" w:color="auto" w:fill="FFFFFF"/>
      <w:spacing w:before="300" w:after="120" w:line="0" w:lineRule="atLeast"/>
      <w:outlineLvl w:val="1"/>
    </w:pPr>
    <w:rPr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BD53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14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A1470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FollowedHyperlink"/>
    <w:rsid w:val="00C526C6"/>
    <w:rPr>
      <w:color w:val="800080"/>
      <w:u w:val="single"/>
    </w:rPr>
  </w:style>
  <w:style w:type="paragraph" w:customStyle="1" w:styleId="rvps7">
    <w:name w:val="rvps7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F47481"/>
    <w:pPr>
      <w:spacing w:before="100" w:beforeAutospacing="1" w:after="100" w:afterAutospacing="1"/>
    </w:pPr>
    <w:rPr>
      <w:color w:val="000000"/>
    </w:rPr>
  </w:style>
  <w:style w:type="paragraph" w:customStyle="1" w:styleId="rvps18">
    <w:name w:val="rvps18"/>
    <w:basedOn w:val="a"/>
    <w:rsid w:val="00F47481"/>
    <w:pPr>
      <w:spacing w:before="100" w:beforeAutospacing="1" w:after="100" w:afterAutospacing="1"/>
    </w:pPr>
  </w:style>
  <w:style w:type="character" w:customStyle="1" w:styleId="rvts44">
    <w:name w:val="rvts44"/>
    <w:rsid w:val="00F47481"/>
  </w:style>
  <w:style w:type="character" w:customStyle="1" w:styleId="rvts46">
    <w:name w:val="rvts46"/>
    <w:rsid w:val="00F47481"/>
  </w:style>
  <w:style w:type="character" w:customStyle="1" w:styleId="26">
    <w:name w:val="Основной текст (2) + Курсив"/>
    <w:aliases w:val="Интервал 0 pt"/>
    <w:uiPriority w:val="99"/>
    <w:rsid w:val="002E5F6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34">
    <w:name w:val="Основной текст (3) + Не курсив"/>
    <w:aliases w:val="Интервал 0 pt4"/>
    <w:uiPriority w:val="99"/>
    <w:rsid w:val="002E5F60"/>
    <w:rPr>
      <w:rFonts w:ascii="Times New Roman" w:hAnsi="Times New Roman" w:cs="Times New Roman"/>
      <w:b/>
      <w:bCs/>
      <w:i w:val="0"/>
      <w:iCs w:val="0"/>
      <w:spacing w:val="8"/>
      <w:sz w:val="17"/>
      <w:szCs w:val="17"/>
      <w:u w:val="none"/>
      <w:shd w:val="clear" w:color="auto" w:fill="FFFFFF"/>
    </w:rPr>
  </w:style>
  <w:style w:type="character" w:customStyle="1" w:styleId="14">
    <w:name w:val="Основной текст Знак1"/>
    <w:link w:val="ae"/>
    <w:uiPriority w:val="99"/>
    <w:rsid w:val="002E5F60"/>
    <w:rPr>
      <w:spacing w:val="10"/>
      <w:sz w:val="17"/>
      <w:szCs w:val="17"/>
      <w:shd w:val="clear" w:color="auto" w:fill="FFFFFF"/>
    </w:rPr>
  </w:style>
  <w:style w:type="character" w:customStyle="1" w:styleId="af">
    <w:name w:val="Основной текст + Полужирный"/>
    <w:aliases w:val="Интервал 0 pt3"/>
    <w:uiPriority w:val="99"/>
    <w:rsid w:val="002E5F60"/>
    <w:rPr>
      <w:b/>
      <w:bCs/>
      <w:spacing w:val="8"/>
      <w:sz w:val="17"/>
      <w:szCs w:val="17"/>
      <w:shd w:val="clear" w:color="auto" w:fill="FFFFFF"/>
    </w:rPr>
  </w:style>
  <w:style w:type="character" w:customStyle="1" w:styleId="11pt">
    <w:name w:val="Основной текст + 11 pt"/>
    <w:aliases w:val="Полужирный,Курсив,Интервал 0 pt2"/>
    <w:uiPriority w:val="99"/>
    <w:rsid w:val="002E5F60"/>
    <w:rPr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1,Курсив1,Интервал 0 pt1"/>
    <w:uiPriority w:val="99"/>
    <w:rsid w:val="002E5F60"/>
    <w:rPr>
      <w:b/>
      <w:bCs/>
      <w:i/>
      <w:iCs/>
      <w:spacing w:val="-10"/>
      <w:sz w:val="22"/>
      <w:szCs w:val="22"/>
      <w:u w:val="single"/>
      <w:shd w:val="clear" w:color="auto" w:fill="FFFFFF"/>
      <w:lang w:val="pl-PL" w:eastAsia="pl-PL"/>
    </w:rPr>
  </w:style>
  <w:style w:type="paragraph" w:styleId="ae">
    <w:name w:val="Body Text"/>
    <w:basedOn w:val="a"/>
    <w:link w:val="14"/>
    <w:uiPriority w:val="99"/>
    <w:rsid w:val="002E5F60"/>
    <w:pPr>
      <w:widowControl w:val="0"/>
      <w:shd w:val="clear" w:color="auto" w:fill="FFFFFF"/>
      <w:spacing w:before="180" w:line="226" w:lineRule="exact"/>
      <w:ind w:hanging="380"/>
    </w:pPr>
    <w:rPr>
      <w:spacing w:val="10"/>
      <w:sz w:val="17"/>
      <w:szCs w:val="17"/>
    </w:rPr>
  </w:style>
  <w:style w:type="character" w:customStyle="1" w:styleId="af0">
    <w:name w:val="Основной текст Знак"/>
    <w:uiPriority w:val="99"/>
    <w:rsid w:val="002E5F60"/>
    <w:rPr>
      <w:sz w:val="24"/>
      <w:szCs w:val="24"/>
    </w:rPr>
  </w:style>
  <w:style w:type="table" w:styleId="af1">
    <w:name w:val="Table Grid"/>
    <w:basedOn w:val="a1"/>
    <w:rsid w:val="006D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3035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03568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2F50F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List Paragraph"/>
    <w:basedOn w:val="a"/>
    <w:uiPriority w:val="34"/>
    <w:qFormat/>
    <w:rsid w:val="00B2574A"/>
    <w:pPr>
      <w:ind w:left="720"/>
      <w:contextualSpacing/>
    </w:pPr>
  </w:style>
  <w:style w:type="character" w:customStyle="1" w:styleId="a7">
    <w:name w:val="Верхний колонтитул Знак"/>
    <w:link w:val="a6"/>
    <w:rsid w:val="00090447"/>
    <w:rPr>
      <w:sz w:val="24"/>
      <w:szCs w:val="24"/>
    </w:rPr>
  </w:style>
  <w:style w:type="character" w:customStyle="1" w:styleId="rvts23">
    <w:name w:val="rvts23"/>
    <w:basedOn w:val="a0"/>
    <w:rsid w:val="0091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45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FEC1-7A88-4530-8618-9DE85045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правда про Лаврентия Берию</vt:lpstr>
    </vt:vector>
  </TitlesOfParts>
  <Company>MoBIL GROUP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Вся правда про Лаврентия Берию</dc:title>
  <dc:creator>НИКОЛЯ</dc:creator>
  <cp:lastModifiedBy>Laptop</cp:lastModifiedBy>
  <cp:revision>22</cp:revision>
  <dcterms:created xsi:type="dcterms:W3CDTF">2018-12-15T18:06:00Z</dcterms:created>
  <dcterms:modified xsi:type="dcterms:W3CDTF">2024-03-17T13:09:00Z</dcterms:modified>
</cp:coreProperties>
</file>