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4100" w14:textId="77777777" w:rsidR="00246D45" w:rsidRPr="00ED6646" w:rsidRDefault="00246D45" w:rsidP="00246D45">
      <w:pPr>
        <w:jc w:val="center"/>
        <w:rPr>
          <w:sz w:val="28"/>
          <w:szCs w:val="28"/>
          <w:lang w:val="uk-UA"/>
        </w:rPr>
      </w:pPr>
      <w:r w:rsidRPr="00ED6646">
        <w:rPr>
          <w:sz w:val="28"/>
          <w:szCs w:val="28"/>
          <w:lang w:val="uk-UA"/>
        </w:rPr>
        <w:t>ВІННИЦЬКИЙ СОЦІАЛЬНО – ЕКОНОМІЧНИЙ ІНСТИТУТ</w:t>
      </w:r>
    </w:p>
    <w:p w14:paraId="6BB97A6F" w14:textId="77777777" w:rsidR="00246D45" w:rsidRPr="00ED6646" w:rsidRDefault="00246D45" w:rsidP="00246D45">
      <w:pPr>
        <w:jc w:val="center"/>
        <w:rPr>
          <w:sz w:val="28"/>
          <w:szCs w:val="28"/>
          <w:lang w:val="uk-UA"/>
        </w:rPr>
      </w:pPr>
      <w:r w:rsidRPr="00ED6646">
        <w:rPr>
          <w:sz w:val="28"/>
          <w:szCs w:val="28"/>
          <w:lang w:val="uk-UA"/>
        </w:rPr>
        <w:t xml:space="preserve">УНІВЕРСИТЕТУ </w:t>
      </w:r>
      <w:r w:rsidR="00ED6646">
        <w:rPr>
          <w:sz w:val="28"/>
          <w:szCs w:val="28"/>
          <w:lang w:val="uk-UA"/>
        </w:rPr>
        <w:t>«</w:t>
      </w:r>
      <w:r w:rsidRPr="00ED6646">
        <w:rPr>
          <w:sz w:val="28"/>
          <w:szCs w:val="28"/>
          <w:lang w:val="uk-UA"/>
        </w:rPr>
        <w:t>УКРАЇНА</w:t>
      </w:r>
      <w:r w:rsidR="00ED6646">
        <w:rPr>
          <w:sz w:val="28"/>
          <w:szCs w:val="28"/>
          <w:lang w:val="uk-UA"/>
        </w:rPr>
        <w:t>»</w:t>
      </w:r>
    </w:p>
    <w:p w14:paraId="459AE192" w14:textId="77777777" w:rsidR="00246D45" w:rsidRPr="00ED6646" w:rsidRDefault="00246D45" w:rsidP="00246D45">
      <w:pPr>
        <w:jc w:val="center"/>
        <w:rPr>
          <w:b/>
          <w:sz w:val="28"/>
          <w:szCs w:val="28"/>
          <w:lang w:val="uk-UA"/>
        </w:rPr>
      </w:pPr>
    </w:p>
    <w:p w14:paraId="61CC7195" w14:textId="77777777" w:rsidR="00246D45" w:rsidRPr="00ED6646" w:rsidRDefault="00246D45" w:rsidP="00246D45">
      <w:pPr>
        <w:jc w:val="center"/>
        <w:rPr>
          <w:b/>
          <w:sz w:val="28"/>
          <w:szCs w:val="28"/>
          <w:lang w:val="uk-UA"/>
        </w:rPr>
      </w:pPr>
    </w:p>
    <w:p w14:paraId="7B2E4F45" w14:textId="77777777" w:rsidR="00246D45" w:rsidRPr="00ED6646" w:rsidRDefault="00246D45" w:rsidP="00246D45">
      <w:pPr>
        <w:jc w:val="center"/>
        <w:rPr>
          <w:sz w:val="28"/>
          <w:szCs w:val="28"/>
          <w:lang w:val="uk-UA"/>
        </w:rPr>
      </w:pPr>
      <w:r w:rsidRPr="00ED6646">
        <w:rPr>
          <w:sz w:val="28"/>
          <w:szCs w:val="28"/>
          <w:lang w:val="uk-UA"/>
        </w:rPr>
        <w:t xml:space="preserve">Кафедра </w:t>
      </w:r>
      <w:r w:rsidRPr="00ED6646">
        <w:rPr>
          <w:sz w:val="28"/>
          <w:szCs w:val="28"/>
          <w:u w:val="single"/>
          <w:lang w:val="uk-UA"/>
        </w:rPr>
        <w:t>ПРАВОЗНАВСТВА</w:t>
      </w:r>
    </w:p>
    <w:p w14:paraId="3AA40AB8" w14:textId="77777777" w:rsidR="00246D45" w:rsidRPr="00ED6646" w:rsidRDefault="00246D45" w:rsidP="00246D45">
      <w:pPr>
        <w:jc w:val="both"/>
        <w:rPr>
          <w:b/>
          <w:sz w:val="28"/>
          <w:szCs w:val="28"/>
          <w:lang w:val="uk-UA"/>
        </w:rPr>
      </w:pPr>
    </w:p>
    <w:p w14:paraId="423C0A0A" w14:textId="77777777" w:rsidR="00246D45" w:rsidRPr="00ED6646" w:rsidRDefault="00246D45" w:rsidP="00246D45">
      <w:pPr>
        <w:jc w:val="both"/>
        <w:rPr>
          <w:sz w:val="28"/>
          <w:szCs w:val="28"/>
          <w:lang w:val="uk-UA"/>
        </w:rPr>
      </w:pPr>
    </w:p>
    <w:p w14:paraId="1459E944" w14:textId="77777777" w:rsidR="00246D45" w:rsidRPr="00ED6646" w:rsidRDefault="00246D45" w:rsidP="00246D45">
      <w:pPr>
        <w:jc w:val="both"/>
        <w:rPr>
          <w:sz w:val="28"/>
          <w:szCs w:val="28"/>
          <w:lang w:val="uk-UA"/>
        </w:rPr>
      </w:pPr>
    </w:p>
    <w:p w14:paraId="5856A20E" w14:textId="77777777" w:rsidR="00246D45" w:rsidRPr="00ED6646" w:rsidRDefault="00246D45" w:rsidP="00246D45">
      <w:pPr>
        <w:jc w:val="both"/>
        <w:rPr>
          <w:sz w:val="28"/>
          <w:szCs w:val="28"/>
          <w:lang w:val="uk-UA"/>
        </w:rPr>
      </w:pPr>
    </w:p>
    <w:tbl>
      <w:tblPr>
        <w:tblW w:w="4395" w:type="dxa"/>
        <w:tblInd w:w="5778" w:type="dxa"/>
        <w:tblLayout w:type="fixed"/>
        <w:tblLook w:val="04A0" w:firstRow="1" w:lastRow="0" w:firstColumn="1" w:lastColumn="0" w:noHBand="0" w:noVBand="1"/>
      </w:tblPr>
      <w:tblGrid>
        <w:gridCol w:w="827"/>
        <w:gridCol w:w="3568"/>
      </w:tblGrid>
      <w:tr w:rsidR="00246D45" w:rsidRPr="00ED6646" w14:paraId="2AEBDCD2" w14:textId="77777777" w:rsidTr="00D01D8E">
        <w:trPr>
          <w:trHeight w:val="50"/>
        </w:trPr>
        <w:tc>
          <w:tcPr>
            <w:tcW w:w="827" w:type="dxa"/>
            <w:shd w:val="clear" w:color="auto" w:fill="auto"/>
          </w:tcPr>
          <w:p w14:paraId="0E93D073" w14:textId="77777777" w:rsidR="00246D45" w:rsidRPr="00ED6646" w:rsidRDefault="00246D45" w:rsidP="00D01D8E">
            <w:pPr>
              <w:jc w:val="center"/>
              <w:rPr>
                <w:sz w:val="28"/>
                <w:szCs w:val="28"/>
                <w:lang w:val="uk-UA"/>
              </w:rPr>
            </w:pPr>
          </w:p>
        </w:tc>
        <w:tc>
          <w:tcPr>
            <w:tcW w:w="3568" w:type="dxa"/>
            <w:shd w:val="clear" w:color="auto" w:fill="auto"/>
            <w:vAlign w:val="center"/>
          </w:tcPr>
          <w:p w14:paraId="57B08BB1" w14:textId="77777777" w:rsidR="00246D45" w:rsidRPr="00ED6646" w:rsidRDefault="00ED6646" w:rsidP="00D01D8E">
            <w:pPr>
              <w:jc w:val="center"/>
              <w:rPr>
                <w:sz w:val="28"/>
                <w:szCs w:val="28"/>
                <w:lang w:val="uk-UA"/>
              </w:rPr>
            </w:pPr>
            <w:r>
              <w:rPr>
                <w:sz w:val="28"/>
                <w:szCs w:val="28"/>
                <w:lang w:val="uk-UA"/>
              </w:rPr>
              <w:t>«</w:t>
            </w:r>
            <w:r w:rsidR="00246D45" w:rsidRPr="00ED6646">
              <w:rPr>
                <w:sz w:val="28"/>
                <w:szCs w:val="28"/>
                <w:lang w:val="uk-UA"/>
              </w:rPr>
              <w:t>ЗАТВЕРДЖЕНО</w:t>
            </w:r>
            <w:r>
              <w:rPr>
                <w:sz w:val="28"/>
                <w:szCs w:val="28"/>
                <w:lang w:val="uk-UA"/>
              </w:rPr>
              <w:t>»</w:t>
            </w:r>
          </w:p>
        </w:tc>
      </w:tr>
      <w:tr w:rsidR="00246D45" w:rsidRPr="00ED6646" w14:paraId="278B0105" w14:textId="77777777" w:rsidTr="00D01D8E">
        <w:trPr>
          <w:trHeight w:val="364"/>
        </w:trPr>
        <w:tc>
          <w:tcPr>
            <w:tcW w:w="827" w:type="dxa"/>
            <w:shd w:val="clear" w:color="auto" w:fill="auto"/>
          </w:tcPr>
          <w:p w14:paraId="35831DC3" w14:textId="77777777" w:rsidR="00246D45" w:rsidRPr="00ED6646" w:rsidRDefault="00246D45" w:rsidP="00D01D8E">
            <w:pPr>
              <w:jc w:val="center"/>
              <w:rPr>
                <w:sz w:val="28"/>
                <w:szCs w:val="28"/>
                <w:lang w:val="uk-UA"/>
              </w:rPr>
            </w:pPr>
          </w:p>
        </w:tc>
        <w:tc>
          <w:tcPr>
            <w:tcW w:w="3568" w:type="dxa"/>
            <w:shd w:val="clear" w:color="auto" w:fill="auto"/>
            <w:vAlign w:val="center"/>
          </w:tcPr>
          <w:p w14:paraId="02198188" w14:textId="77777777" w:rsidR="00246D45" w:rsidRPr="00ED6646" w:rsidRDefault="00246D45" w:rsidP="00D01D8E">
            <w:pPr>
              <w:rPr>
                <w:sz w:val="28"/>
                <w:szCs w:val="28"/>
                <w:lang w:val="uk-UA"/>
              </w:rPr>
            </w:pPr>
            <w:r w:rsidRPr="00ED6646">
              <w:rPr>
                <w:sz w:val="28"/>
                <w:szCs w:val="28"/>
                <w:lang w:val="uk-UA"/>
              </w:rPr>
              <w:t>Завідувач кафедри</w:t>
            </w:r>
          </w:p>
        </w:tc>
      </w:tr>
      <w:tr w:rsidR="00246D45" w:rsidRPr="00ED6646" w14:paraId="3BCC4645" w14:textId="77777777" w:rsidTr="00D01D8E">
        <w:trPr>
          <w:trHeight w:val="364"/>
        </w:trPr>
        <w:tc>
          <w:tcPr>
            <w:tcW w:w="827" w:type="dxa"/>
            <w:shd w:val="clear" w:color="auto" w:fill="auto"/>
          </w:tcPr>
          <w:p w14:paraId="1AB2E2A8" w14:textId="77777777" w:rsidR="00246D45" w:rsidRPr="00ED6646" w:rsidRDefault="00246D45" w:rsidP="00D01D8E">
            <w:pPr>
              <w:jc w:val="center"/>
              <w:rPr>
                <w:sz w:val="28"/>
                <w:szCs w:val="28"/>
                <w:lang w:val="uk-UA"/>
              </w:rPr>
            </w:pPr>
          </w:p>
        </w:tc>
        <w:tc>
          <w:tcPr>
            <w:tcW w:w="3568" w:type="dxa"/>
            <w:shd w:val="clear" w:color="auto" w:fill="auto"/>
            <w:vAlign w:val="center"/>
          </w:tcPr>
          <w:p w14:paraId="5BADF63C" w14:textId="77777777" w:rsidR="00246D45" w:rsidRPr="00ED6646" w:rsidRDefault="00246D45" w:rsidP="00D01D8E">
            <w:pPr>
              <w:rPr>
                <w:sz w:val="28"/>
                <w:szCs w:val="28"/>
                <w:lang w:val="uk-UA"/>
              </w:rPr>
            </w:pPr>
            <w:r w:rsidRPr="00ED6646">
              <w:rPr>
                <w:sz w:val="28"/>
                <w:szCs w:val="28"/>
                <w:lang w:val="uk-UA"/>
              </w:rPr>
              <w:t>_______________________</w:t>
            </w:r>
          </w:p>
        </w:tc>
      </w:tr>
      <w:tr w:rsidR="00246D45" w:rsidRPr="00ED6646" w14:paraId="40982CCC" w14:textId="77777777" w:rsidTr="00D01D8E">
        <w:trPr>
          <w:trHeight w:val="280"/>
        </w:trPr>
        <w:tc>
          <w:tcPr>
            <w:tcW w:w="827" w:type="dxa"/>
            <w:shd w:val="clear" w:color="auto" w:fill="auto"/>
          </w:tcPr>
          <w:p w14:paraId="26B0A32E" w14:textId="77777777" w:rsidR="00246D45" w:rsidRPr="00ED6646" w:rsidRDefault="00246D45" w:rsidP="00D01D8E">
            <w:pPr>
              <w:jc w:val="center"/>
              <w:rPr>
                <w:sz w:val="28"/>
                <w:szCs w:val="28"/>
                <w:lang w:val="uk-UA"/>
              </w:rPr>
            </w:pPr>
          </w:p>
        </w:tc>
        <w:tc>
          <w:tcPr>
            <w:tcW w:w="3568" w:type="dxa"/>
            <w:shd w:val="clear" w:color="auto" w:fill="auto"/>
            <w:vAlign w:val="center"/>
          </w:tcPr>
          <w:p w14:paraId="6170D494" w14:textId="42EE781F" w:rsidR="00246D45" w:rsidRPr="00ED6646" w:rsidRDefault="00491EB8" w:rsidP="00D01D8E">
            <w:pPr>
              <w:jc w:val="center"/>
              <w:rPr>
                <w:sz w:val="28"/>
                <w:szCs w:val="28"/>
                <w:lang w:val="uk-UA"/>
              </w:rPr>
            </w:pPr>
            <w:r>
              <w:rPr>
                <w:sz w:val="28"/>
                <w:szCs w:val="28"/>
                <w:lang w:val="uk-UA"/>
              </w:rPr>
              <w:t>01</w:t>
            </w:r>
            <w:r w:rsidR="00246D45" w:rsidRPr="00ED6646">
              <w:rPr>
                <w:sz w:val="28"/>
                <w:szCs w:val="28"/>
                <w:lang w:val="uk-UA"/>
              </w:rPr>
              <w:t>.</w:t>
            </w:r>
            <w:r>
              <w:rPr>
                <w:sz w:val="28"/>
                <w:szCs w:val="28"/>
                <w:lang w:val="uk-UA"/>
              </w:rPr>
              <w:t>09</w:t>
            </w:r>
            <w:r w:rsidR="00246D45" w:rsidRPr="00ED6646">
              <w:rPr>
                <w:sz w:val="28"/>
                <w:szCs w:val="28"/>
                <w:lang w:val="uk-UA"/>
              </w:rPr>
              <w:t>.</w:t>
            </w:r>
            <w:r>
              <w:rPr>
                <w:sz w:val="28"/>
                <w:szCs w:val="28"/>
                <w:lang w:val="uk-UA"/>
              </w:rPr>
              <w:t>2</w:t>
            </w:r>
            <w:r w:rsidR="00E830DF">
              <w:rPr>
                <w:sz w:val="28"/>
                <w:szCs w:val="28"/>
                <w:lang w:val="uk-UA"/>
              </w:rPr>
              <w:t>3</w:t>
            </w:r>
          </w:p>
        </w:tc>
      </w:tr>
    </w:tbl>
    <w:p w14:paraId="28FB71B1" w14:textId="77777777" w:rsidR="00246D45" w:rsidRPr="00ED6646" w:rsidRDefault="00246D45" w:rsidP="00246D45">
      <w:pPr>
        <w:pStyle w:val="2"/>
        <w:shd w:val="clear" w:color="auto" w:fill="FFFFFF"/>
        <w:spacing w:before="0" w:beforeAutospacing="0" w:after="0" w:afterAutospacing="0"/>
        <w:jc w:val="center"/>
        <w:rPr>
          <w:b w:val="0"/>
          <w:i/>
          <w:iCs/>
          <w:sz w:val="28"/>
          <w:szCs w:val="28"/>
          <w:lang w:val="uk-UA"/>
        </w:rPr>
      </w:pPr>
    </w:p>
    <w:p w14:paraId="51455623" w14:textId="77777777" w:rsidR="00246D45" w:rsidRPr="00ED6646" w:rsidRDefault="00246D45" w:rsidP="00246D45">
      <w:pPr>
        <w:jc w:val="center"/>
        <w:rPr>
          <w:sz w:val="28"/>
          <w:szCs w:val="28"/>
          <w:lang w:val="uk-UA"/>
        </w:rPr>
      </w:pPr>
    </w:p>
    <w:p w14:paraId="6C065773" w14:textId="77777777" w:rsidR="00246D45" w:rsidRPr="00ED6646" w:rsidRDefault="00246D45" w:rsidP="00246D45">
      <w:pPr>
        <w:jc w:val="center"/>
        <w:rPr>
          <w:sz w:val="28"/>
          <w:szCs w:val="28"/>
          <w:lang w:val="uk-UA"/>
        </w:rPr>
      </w:pPr>
    </w:p>
    <w:p w14:paraId="4A55D5B5" w14:textId="77777777" w:rsidR="00246D45" w:rsidRPr="00ED6646" w:rsidRDefault="00246D45" w:rsidP="00246D45">
      <w:pPr>
        <w:rPr>
          <w:sz w:val="28"/>
          <w:szCs w:val="28"/>
          <w:lang w:val="uk-UA"/>
        </w:rPr>
      </w:pPr>
    </w:p>
    <w:p w14:paraId="59F44F34" w14:textId="77777777" w:rsidR="00246D45" w:rsidRPr="00ED6646" w:rsidRDefault="00246D45" w:rsidP="00246D45">
      <w:pPr>
        <w:pStyle w:val="2"/>
        <w:shd w:val="clear" w:color="auto" w:fill="FFFFFF"/>
        <w:spacing w:before="0" w:beforeAutospacing="0" w:after="0" w:afterAutospacing="0"/>
        <w:jc w:val="center"/>
        <w:rPr>
          <w:b w:val="0"/>
          <w:i/>
          <w:iCs/>
          <w:szCs w:val="28"/>
          <w:lang w:val="uk-UA"/>
        </w:rPr>
      </w:pPr>
      <w:r w:rsidRPr="00ED6646">
        <w:rPr>
          <w:b w:val="0"/>
          <w:szCs w:val="28"/>
          <w:lang w:val="uk-UA"/>
        </w:rPr>
        <w:t xml:space="preserve">РОБОЧА ПРОГРАМА </w:t>
      </w:r>
    </w:p>
    <w:p w14:paraId="0C8F5E8D" w14:textId="77777777" w:rsidR="00246D45" w:rsidRPr="00ED6646" w:rsidRDefault="00246D45" w:rsidP="00246D45">
      <w:pPr>
        <w:rPr>
          <w:sz w:val="28"/>
          <w:szCs w:val="28"/>
          <w:lang w:val="uk-UA"/>
        </w:rPr>
      </w:pPr>
    </w:p>
    <w:p w14:paraId="732B06D5" w14:textId="77777777" w:rsidR="00246D45" w:rsidRPr="00ED6646" w:rsidRDefault="00246D45" w:rsidP="00246D45">
      <w:pPr>
        <w:rPr>
          <w:sz w:val="28"/>
          <w:szCs w:val="28"/>
          <w:lang w:val="uk-UA"/>
        </w:rPr>
      </w:pPr>
    </w:p>
    <w:p w14:paraId="54B221BF" w14:textId="77777777" w:rsidR="00246D45" w:rsidRPr="00ED6646" w:rsidRDefault="00246D45" w:rsidP="00246D45">
      <w:pPr>
        <w:pStyle w:val="2"/>
        <w:shd w:val="clear" w:color="auto" w:fill="FFFFFF"/>
        <w:spacing w:before="0" w:beforeAutospacing="0" w:after="0" w:afterAutospacing="0"/>
        <w:jc w:val="center"/>
        <w:rPr>
          <w:b w:val="0"/>
          <w:i/>
          <w:iCs/>
          <w:sz w:val="28"/>
          <w:szCs w:val="28"/>
          <w:lang w:val="uk-UA"/>
        </w:rPr>
      </w:pPr>
      <w:r w:rsidRPr="00ED6646">
        <w:rPr>
          <w:b w:val="0"/>
          <w:sz w:val="28"/>
          <w:szCs w:val="28"/>
          <w:lang w:val="uk-UA"/>
        </w:rPr>
        <w:t>навчальна дисципліна</w:t>
      </w:r>
    </w:p>
    <w:p w14:paraId="50C58CB4" w14:textId="77777777" w:rsidR="00246D45" w:rsidRPr="00A15B3D" w:rsidRDefault="00A15B3D" w:rsidP="00A15B3D">
      <w:pPr>
        <w:jc w:val="center"/>
        <w:rPr>
          <w:sz w:val="32"/>
        </w:rPr>
      </w:pPr>
      <w:r w:rsidRPr="00A15B3D">
        <w:rPr>
          <w:sz w:val="32"/>
        </w:rPr>
        <w:t>«ФІНАНСОВЕ</w:t>
      </w:r>
      <w:r>
        <w:rPr>
          <w:sz w:val="32"/>
          <w:lang w:val="uk-UA"/>
        </w:rPr>
        <w:t xml:space="preserve"> </w:t>
      </w:r>
      <w:r w:rsidRPr="00A15B3D">
        <w:rPr>
          <w:sz w:val="32"/>
        </w:rPr>
        <w:t>ПРАВО»</w:t>
      </w:r>
    </w:p>
    <w:p w14:paraId="45B3B9F2" w14:textId="77777777" w:rsidR="00246D45" w:rsidRPr="00ED6646" w:rsidRDefault="00246D45" w:rsidP="00246D45">
      <w:pPr>
        <w:jc w:val="center"/>
        <w:rPr>
          <w:b/>
          <w:sz w:val="28"/>
          <w:szCs w:val="28"/>
          <w:u w:val="single"/>
          <w:lang w:val="uk-UA"/>
        </w:rPr>
      </w:pPr>
    </w:p>
    <w:p w14:paraId="1AF1499D" w14:textId="77777777" w:rsidR="00246D45" w:rsidRPr="00ED6646" w:rsidRDefault="00246D45" w:rsidP="00246D45">
      <w:pPr>
        <w:jc w:val="center"/>
        <w:rPr>
          <w:b/>
          <w:sz w:val="28"/>
          <w:szCs w:val="28"/>
          <w:u w:val="single"/>
          <w:lang w:val="uk-UA"/>
        </w:rPr>
      </w:pPr>
    </w:p>
    <w:p w14:paraId="35A1D790" w14:textId="77777777" w:rsidR="00246D45" w:rsidRPr="00ED6646" w:rsidRDefault="00246D45" w:rsidP="00246D45">
      <w:pPr>
        <w:jc w:val="center"/>
        <w:rPr>
          <w:b/>
          <w:sz w:val="28"/>
          <w:szCs w:val="28"/>
          <w:u w:val="single"/>
          <w:lang w:val="uk-UA"/>
        </w:rPr>
      </w:pPr>
    </w:p>
    <w:p w14:paraId="1CD78CC0" w14:textId="77777777" w:rsidR="00246D45" w:rsidRPr="00ED6646" w:rsidRDefault="00246D45" w:rsidP="00246D45">
      <w:pPr>
        <w:jc w:val="center"/>
        <w:rPr>
          <w:b/>
          <w:sz w:val="28"/>
          <w:szCs w:val="28"/>
          <w:u w:val="single"/>
          <w:lang w:val="uk-UA"/>
        </w:rPr>
      </w:pPr>
    </w:p>
    <w:p w14:paraId="143F68A3" w14:textId="77777777" w:rsidR="00246D45" w:rsidRPr="00ED6646" w:rsidRDefault="00246D45" w:rsidP="00246D45">
      <w:pPr>
        <w:jc w:val="center"/>
        <w:rPr>
          <w:b/>
          <w:sz w:val="28"/>
          <w:szCs w:val="28"/>
          <w:u w:val="single"/>
          <w:lang w:val="uk-UA"/>
        </w:rPr>
      </w:pPr>
    </w:p>
    <w:tbl>
      <w:tblPr>
        <w:tblW w:w="0" w:type="auto"/>
        <w:tblLook w:val="04A0" w:firstRow="1" w:lastRow="0" w:firstColumn="1" w:lastColumn="0" w:noHBand="0" w:noVBand="1"/>
      </w:tblPr>
      <w:tblGrid>
        <w:gridCol w:w="2943"/>
        <w:gridCol w:w="4111"/>
      </w:tblGrid>
      <w:tr w:rsidR="00246D45" w:rsidRPr="00ED6646" w14:paraId="03025A41" w14:textId="77777777" w:rsidTr="00D01D8E">
        <w:tc>
          <w:tcPr>
            <w:tcW w:w="2943" w:type="dxa"/>
            <w:shd w:val="clear" w:color="auto" w:fill="auto"/>
          </w:tcPr>
          <w:p w14:paraId="5F9DE23F" w14:textId="77777777" w:rsidR="00246D45" w:rsidRPr="00ED6646" w:rsidRDefault="00246D45" w:rsidP="00D01D8E">
            <w:pPr>
              <w:rPr>
                <w:sz w:val="28"/>
                <w:szCs w:val="28"/>
                <w:u w:val="single"/>
                <w:lang w:val="uk-UA"/>
              </w:rPr>
            </w:pPr>
            <w:r w:rsidRPr="00ED6646">
              <w:rPr>
                <w:sz w:val="28"/>
                <w:szCs w:val="28"/>
                <w:lang w:val="uk-UA"/>
              </w:rPr>
              <w:t>освітній рівень</w:t>
            </w:r>
          </w:p>
        </w:tc>
        <w:tc>
          <w:tcPr>
            <w:tcW w:w="4111" w:type="dxa"/>
            <w:shd w:val="clear" w:color="auto" w:fill="auto"/>
          </w:tcPr>
          <w:p w14:paraId="46FD6B18" w14:textId="77777777" w:rsidR="00246D45" w:rsidRPr="00ED6646" w:rsidRDefault="00246D45" w:rsidP="00D01D8E">
            <w:pPr>
              <w:rPr>
                <w:sz w:val="28"/>
                <w:szCs w:val="28"/>
                <w:u w:val="single"/>
                <w:lang w:val="uk-UA"/>
              </w:rPr>
            </w:pPr>
            <w:r w:rsidRPr="00ED6646">
              <w:rPr>
                <w:sz w:val="28"/>
                <w:szCs w:val="28"/>
                <w:lang w:val="uk-UA"/>
              </w:rPr>
              <w:t>бакалавр</w:t>
            </w:r>
          </w:p>
        </w:tc>
      </w:tr>
      <w:tr w:rsidR="00246D45" w:rsidRPr="00ED6646" w14:paraId="2061F9E9" w14:textId="77777777" w:rsidTr="00D01D8E">
        <w:tc>
          <w:tcPr>
            <w:tcW w:w="2943" w:type="dxa"/>
            <w:shd w:val="clear" w:color="auto" w:fill="auto"/>
          </w:tcPr>
          <w:p w14:paraId="0C4D1D9F" w14:textId="77777777" w:rsidR="00246D45" w:rsidRPr="00ED6646" w:rsidRDefault="00246D45" w:rsidP="00D01D8E">
            <w:pPr>
              <w:rPr>
                <w:sz w:val="28"/>
                <w:szCs w:val="28"/>
                <w:lang w:val="uk-UA"/>
              </w:rPr>
            </w:pPr>
            <w:r w:rsidRPr="00ED6646">
              <w:rPr>
                <w:sz w:val="28"/>
                <w:szCs w:val="28"/>
                <w:lang w:val="uk-UA"/>
              </w:rPr>
              <w:t>напрям підготовки</w:t>
            </w:r>
          </w:p>
        </w:tc>
        <w:tc>
          <w:tcPr>
            <w:tcW w:w="4111" w:type="dxa"/>
            <w:shd w:val="clear" w:color="auto" w:fill="auto"/>
          </w:tcPr>
          <w:p w14:paraId="05762479" w14:textId="09AEC269" w:rsidR="00246D45" w:rsidRPr="00ED6646" w:rsidRDefault="007E59D8" w:rsidP="00D01D8E">
            <w:pPr>
              <w:rPr>
                <w:sz w:val="28"/>
                <w:szCs w:val="28"/>
                <w:lang w:val="uk-UA"/>
              </w:rPr>
            </w:pPr>
            <w:r>
              <w:rPr>
                <w:sz w:val="28"/>
                <w:szCs w:val="28"/>
                <w:lang w:val="uk-UA"/>
              </w:rPr>
              <w:t>08</w:t>
            </w:r>
            <w:r w:rsidR="00246D45" w:rsidRPr="00ED6646">
              <w:rPr>
                <w:sz w:val="28"/>
                <w:szCs w:val="28"/>
                <w:lang w:val="uk-UA"/>
              </w:rPr>
              <w:t xml:space="preserve"> </w:t>
            </w:r>
            <w:r w:rsidR="00ED6646">
              <w:rPr>
                <w:sz w:val="28"/>
                <w:szCs w:val="28"/>
                <w:lang w:val="uk-UA"/>
              </w:rPr>
              <w:t>«</w:t>
            </w:r>
            <w:r w:rsidR="00246D45" w:rsidRPr="00ED6646">
              <w:rPr>
                <w:sz w:val="28"/>
                <w:szCs w:val="28"/>
                <w:lang w:val="uk-UA"/>
              </w:rPr>
              <w:t>Правознавство</w:t>
            </w:r>
            <w:r w:rsidR="00ED6646">
              <w:rPr>
                <w:sz w:val="28"/>
                <w:szCs w:val="28"/>
                <w:lang w:val="uk-UA"/>
              </w:rPr>
              <w:t>»</w:t>
            </w:r>
          </w:p>
        </w:tc>
      </w:tr>
      <w:tr w:rsidR="00246D45" w:rsidRPr="00ED6646" w14:paraId="161E4157" w14:textId="77777777" w:rsidTr="00D01D8E">
        <w:tc>
          <w:tcPr>
            <w:tcW w:w="2943" w:type="dxa"/>
            <w:shd w:val="clear" w:color="auto" w:fill="auto"/>
          </w:tcPr>
          <w:p w14:paraId="69BD208F" w14:textId="77777777" w:rsidR="00246D45" w:rsidRPr="00ED6646" w:rsidRDefault="00246D45" w:rsidP="00D01D8E">
            <w:pPr>
              <w:rPr>
                <w:sz w:val="28"/>
                <w:szCs w:val="28"/>
                <w:lang w:val="uk-UA"/>
              </w:rPr>
            </w:pPr>
            <w:r w:rsidRPr="00ED6646">
              <w:rPr>
                <w:sz w:val="28"/>
                <w:szCs w:val="28"/>
                <w:lang w:val="uk-UA"/>
              </w:rPr>
              <w:t>спеціальність</w:t>
            </w:r>
          </w:p>
        </w:tc>
        <w:tc>
          <w:tcPr>
            <w:tcW w:w="4111" w:type="dxa"/>
            <w:shd w:val="clear" w:color="auto" w:fill="auto"/>
          </w:tcPr>
          <w:p w14:paraId="1796FABF" w14:textId="2DAF79E6" w:rsidR="00246D45" w:rsidRPr="00ED6646" w:rsidRDefault="00246D45" w:rsidP="00D01D8E">
            <w:pPr>
              <w:jc w:val="both"/>
              <w:rPr>
                <w:sz w:val="28"/>
                <w:szCs w:val="28"/>
                <w:lang w:val="uk-UA"/>
              </w:rPr>
            </w:pPr>
            <w:r w:rsidRPr="00ED6646">
              <w:rPr>
                <w:sz w:val="28"/>
                <w:szCs w:val="28"/>
                <w:lang w:val="uk-UA"/>
              </w:rPr>
              <w:t>0</w:t>
            </w:r>
            <w:r w:rsidR="007E59D8">
              <w:rPr>
                <w:sz w:val="28"/>
                <w:szCs w:val="28"/>
                <w:lang w:val="uk-UA"/>
              </w:rPr>
              <w:t>81</w:t>
            </w:r>
            <w:r w:rsidRPr="00ED6646">
              <w:rPr>
                <w:sz w:val="28"/>
                <w:szCs w:val="28"/>
                <w:lang w:val="uk-UA"/>
              </w:rPr>
              <w:t xml:space="preserve"> </w:t>
            </w:r>
            <w:r w:rsidR="00ED6646">
              <w:rPr>
                <w:sz w:val="28"/>
                <w:szCs w:val="28"/>
                <w:lang w:val="uk-UA"/>
              </w:rPr>
              <w:t>«</w:t>
            </w:r>
            <w:r w:rsidRPr="00ED6646">
              <w:rPr>
                <w:sz w:val="28"/>
                <w:szCs w:val="28"/>
                <w:lang w:val="uk-UA"/>
              </w:rPr>
              <w:t>Право</w:t>
            </w:r>
            <w:r w:rsidR="00ED6646">
              <w:rPr>
                <w:sz w:val="28"/>
                <w:szCs w:val="28"/>
                <w:lang w:val="uk-UA"/>
              </w:rPr>
              <w:t>»</w:t>
            </w:r>
            <w:r w:rsidRPr="00ED6646">
              <w:rPr>
                <w:sz w:val="28"/>
                <w:szCs w:val="28"/>
                <w:lang w:val="uk-UA"/>
              </w:rPr>
              <w:t xml:space="preserve"> </w:t>
            </w:r>
          </w:p>
        </w:tc>
      </w:tr>
      <w:tr w:rsidR="00246D45" w:rsidRPr="00ED6646" w14:paraId="74FEA8F7" w14:textId="77777777" w:rsidTr="00D01D8E">
        <w:tc>
          <w:tcPr>
            <w:tcW w:w="2943" w:type="dxa"/>
            <w:shd w:val="clear" w:color="auto" w:fill="auto"/>
          </w:tcPr>
          <w:p w14:paraId="21BD52D1" w14:textId="77777777" w:rsidR="00246D45" w:rsidRPr="00ED6646" w:rsidRDefault="00246D45" w:rsidP="00D01D8E">
            <w:pPr>
              <w:rPr>
                <w:sz w:val="28"/>
                <w:szCs w:val="28"/>
                <w:lang w:val="uk-UA"/>
              </w:rPr>
            </w:pPr>
            <w:r w:rsidRPr="00ED6646">
              <w:rPr>
                <w:sz w:val="28"/>
                <w:szCs w:val="28"/>
                <w:lang w:val="uk-UA"/>
              </w:rPr>
              <w:t>спеціалізація</w:t>
            </w:r>
          </w:p>
        </w:tc>
        <w:tc>
          <w:tcPr>
            <w:tcW w:w="4111" w:type="dxa"/>
            <w:shd w:val="clear" w:color="auto" w:fill="auto"/>
          </w:tcPr>
          <w:p w14:paraId="771ED5D8" w14:textId="77777777" w:rsidR="00246D45" w:rsidRPr="00ED6646" w:rsidRDefault="00246D45" w:rsidP="00D01D8E">
            <w:pPr>
              <w:jc w:val="both"/>
              <w:rPr>
                <w:sz w:val="28"/>
                <w:szCs w:val="28"/>
                <w:lang w:val="uk-UA"/>
              </w:rPr>
            </w:pPr>
            <w:r w:rsidRPr="00ED6646">
              <w:rPr>
                <w:sz w:val="28"/>
                <w:szCs w:val="28"/>
                <w:lang w:val="uk-UA"/>
              </w:rPr>
              <w:t>правознавство</w:t>
            </w:r>
          </w:p>
        </w:tc>
      </w:tr>
      <w:tr w:rsidR="00246D45" w:rsidRPr="00ED6646" w14:paraId="48594C64" w14:textId="77777777" w:rsidTr="00D01D8E">
        <w:trPr>
          <w:trHeight w:val="469"/>
        </w:trPr>
        <w:tc>
          <w:tcPr>
            <w:tcW w:w="2943" w:type="dxa"/>
            <w:shd w:val="clear" w:color="auto" w:fill="auto"/>
          </w:tcPr>
          <w:p w14:paraId="68A50257" w14:textId="77777777" w:rsidR="00246D45" w:rsidRPr="00ED6646" w:rsidRDefault="00246D45" w:rsidP="00D01D8E">
            <w:pPr>
              <w:rPr>
                <w:sz w:val="28"/>
                <w:szCs w:val="28"/>
                <w:lang w:val="uk-UA"/>
              </w:rPr>
            </w:pPr>
            <w:r w:rsidRPr="00ED6646">
              <w:rPr>
                <w:sz w:val="28"/>
                <w:szCs w:val="28"/>
                <w:lang w:val="uk-UA"/>
              </w:rPr>
              <w:t>факультет</w:t>
            </w:r>
          </w:p>
        </w:tc>
        <w:tc>
          <w:tcPr>
            <w:tcW w:w="4111" w:type="dxa"/>
            <w:shd w:val="clear" w:color="auto" w:fill="auto"/>
          </w:tcPr>
          <w:p w14:paraId="1D57B221" w14:textId="77777777" w:rsidR="00246D45" w:rsidRPr="00ED6646" w:rsidRDefault="00246D45" w:rsidP="00D01D8E">
            <w:pPr>
              <w:jc w:val="both"/>
              <w:rPr>
                <w:sz w:val="28"/>
                <w:szCs w:val="28"/>
                <w:lang w:val="uk-UA"/>
              </w:rPr>
            </w:pPr>
            <w:r w:rsidRPr="00ED6646">
              <w:rPr>
                <w:sz w:val="28"/>
                <w:szCs w:val="28"/>
                <w:lang w:val="uk-UA"/>
              </w:rPr>
              <w:t>соціально-економічний</w:t>
            </w:r>
          </w:p>
        </w:tc>
      </w:tr>
    </w:tbl>
    <w:p w14:paraId="24D47F35" w14:textId="77777777" w:rsidR="00246D45" w:rsidRPr="00ED6646" w:rsidRDefault="00246D45" w:rsidP="00246D45">
      <w:pPr>
        <w:jc w:val="center"/>
        <w:rPr>
          <w:sz w:val="28"/>
          <w:szCs w:val="28"/>
          <w:lang w:val="uk-UA"/>
        </w:rPr>
      </w:pPr>
    </w:p>
    <w:p w14:paraId="0720D6CB" w14:textId="77777777" w:rsidR="00246D45" w:rsidRPr="00ED6646" w:rsidRDefault="00246D45" w:rsidP="00246D45">
      <w:pPr>
        <w:jc w:val="center"/>
        <w:rPr>
          <w:sz w:val="28"/>
          <w:szCs w:val="28"/>
          <w:lang w:val="uk-UA"/>
        </w:rPr>
      </w:pPr>
    </w:p>
    <w:p w14:paraId="11DCE89D" w14:textId="77777777" w:rsidR="00246D45" w:rsidRPr="00ED6646" w:rsidRDefault="00246D45" w:rsidP="00246D45">
      <w:pPr>
        <w:jc w:val="center"/>
        <w:rPr>
          <w:sz w:val="28"/>
          <w:szCs w:val="28"/>
          <w:lang w:val="uk-UA"/>
        </w:rPr>
      </w:pPr>
    </w:p>
    <w:p w14:paraId="62D491B8" w14:textId="77777777" w:rsidR="00246D45" w:rsidRPr="00ED6646" w:rsidRDefault="00246D45" w:rsidP="00246D45">
      <w:pPr>
        <w:jc w:val="center"/>
        <w:rPr>
          <w:sz w:val="28"/>
          <w:szCs w:val="28"/>
          <w:lang w:val="uk-UA"/>
        </w:rPr>
      </w:pPr>
    </w:p>
    <w:p w14:paraId="0FE73303" w14:textId="77777777" w:rsidR="00246D45" w:rsidRPr="00ED6646" w:rsidRDefault="00246D45" w:rsidP="00246D45">
      <w:pPr>
        <w:jc w:val="center"/>
        <w:rPr>
          <w:sz w:val="28"/>
          <w:szCs w:val="28"/>
          <w:lang w:val="uk-UA"/>
        </w:rPr>
      </w:pPr>
    </w:p>
    <w:p w14:paraId="339CB489" w14:textId="77777777" w:rsidR="00246D45" w:rsidRPr="00ED6646" w:rsidRDefault="00246D45" w:rsidP="00246D45">
      <w:pPr>
        <w:jc w:val="center"/>
        <w:rPr>
          <w:sz w:val="28"/>
          <w:szCs w:val="28"/>
          <w:lang w:val="uk-UA"/>
        </w:rPr>
      </w:pPr>
    </w:p>
    <w:p w14:paraId="1DC6B953" w14:textId="77777777" w:rsidR="00246D45" w:rsidRPr="00ED6646" w:rsidRDefault="00246D45" w:rsidP="00246D45">
      <w:pPr>
        <w:jc w:val="center"/>
        <w:rPr>
          <w:sz w:val="28"/>
          <w:szCs w:val="28"/>
          <w:lang w:val="uk-UA"/>
        </w:rPr>
      </w:pPr>
    </w:p>
    <w:p w14:paraId="6BC0588D" w14:textId="77777777" w:rsidR="00246D45" w:rsidRPr="00ED6646" w:rsidRDefault="00246D45" w:rsidP="00246D45">
      <w:pPr>
        <w:jc w:val="center"/>
        <w:rPr>
          <w:sz w:val="28"/>
          <w:szCs w:val="28"/>
          <w:lang w:val="uk-UA"/>
        </w:rPr>
      </w:pPr>
    </w:p>
    <w:p w14:paraId="4D120A4A" w14:textId="77777777" w:rsidR="00246D45" w:rsidRPr="00ED6646" w:rsidRDefault="00246D45" w:rsidP="00246D45">
      <w:pPr>
        <w:jc w:val="center"/>
        <w:rPr>
          <w:sz w:val="28"/>
          <w:szCs w:val="28"/>
          <w:lang w:val="uk-UA"/>
        </w:rPr>
      </w:pPr>
    </w:p>
    <w:p w14:paraId="48219678" w14:textId="77777777" w:rsidR="00246D45" w:rsidRPr="00ED6646" w:rsidRDefault="00246D45" w:rsidP="00246D45">
      <w:pPr>
        <w:jc w:val="center"/>
        <w:rPr>
          <w:sz w:val="28"/>
          <w:szCs w:val="28"/>
          <w:lang w:val="uk-UA"/>
        </w:rPr>
      </w:pPr>
    </w:p>
    <w:p w14:paraId="4B964E6A" w14:textId="77777777" w:rsidR="00246D45" w:rsidRPr="00ED6646" w:rsidRDefault="00246D45" w:rsidP="00246D45">
      <w:pPr>
        <w:jc w:val="center"/>
        <w:rPr>
          <w:sz w:val="28"/>
          <w:szCs w:val="28"/>
          <w:lang w:val="uk-UA"/>
        </w:rPr>
      </w:pPr>
    </w:p>
    <w:p w14:paraId="604B03A9" w14:textId="2DDD8953" w:rsidR="00ED6646" w:rsidRDefault="00246D45" w:rsidP="00246D45">
      <w:pPr>
        <w:jc w:val="center"/>
        <w:rPr>
          <w:sz w:val="28"/>
          <w:lang w:val="uk-UA"/>
        </w:rPr>
      </w:pPr>
      <w:r w:rsidRPr="00ED6646">
        <w:rPr>
          <w:sz w:val="28"/>
          <w:lang w:val="uk-UA"/>
        </w:rPr>
        <w:t>Вінниця – 20</w:t>
      </w:r>
      <w:r w:rsidR="00491EB8">
        <w:rPr>
          <w:sz w:val="28"/>
          <w:lang w:val="uk-UA"/>
        </w:rPr>
        <w:t>2</w:t>
      </w:r>
      <w:r w:rsidR="00E830DF">
        <w:rPr>
          <w:sz w:val="28"/>
          <w:lang w:val="uk-UA"/>
        </w:rPr>
        <w:t>3</w:t>
      </w:r>
    </w:p>
    <w:p w14:paraId="38D84B5A" w14:textId="77777777" w:rsidR="00246D45" w:rsidRPr="00ED6646" w:rsidRDefault="00246D45" w:rsidP="00ED6646">
      <w:pPr>
        <w:rPr>
          <w:b/>
          <w:sz w:val="32"/>
          <w:lang w:val="uk-UA"/>
        </w:rPr>
      </w:pPr>
      <w:r w:rsidRPr="00ED6646">
        <w:rPr>
          <w:b/>
          <w:sz w:val="32"/>
          <w:lang w:val="uk-UA"/>
        </w:rPr>
        <w:br w:type="page"/>
      </w:r>
    </w:p>
    <w:p w14:paraId="5CCF972E" w14:textId="05C0B26C" w:rsidR="00246D45" w:rsidRPr="00ED6646" w:rsidRDefault="00EA02AD" w:rsidP="00EA02AD">
      <w:pPr>
        <w:ind w:firstLine="567"/>
        <w:jc w:val="both"/>
        <w:rPr>
          <w:sz w:val="28"/>
          <w:lang w:val="uk-UA"/>
        </w:rPr>
      </w:pPr>
      <w:r>
        <w:rPr>
          <w:sz w:val="28"/>
          <w:lang w:val="uk-UA"/>
        </w:rPr>
        <w:lastRenderedPageBreak/>
        <w:t>Робоча програма Фінансове право</w:t>
      </w:r>
      <w:r w:rsidR="00246D45" w:rsidRPr="00ED6646">
        <w:rPr>
          <w:sz w:val="28"/>
          <w:lang w:val="uk-UA"/>
        </w:rPr>
        <w:t xml:space="preserve"> </w:t>
      </w:r>
    </w:p>
    <w:p w14:paraId="1CDA822D" w14:textId="77777777" w:rsidR="008630EC" w:rsidRDefault="008630EC" w:rsidP="00491EB8">
      <w:pPr>
        <w:jc w:val="both"/>
        <w:rPr>
          <w:rFonts w:eastAsia="Arial Unicode MS"/>
          <w:color w:val="000000"/>
          <w:lang w:val="uk-UA" w:eastAsia="en-US"/>
        </w:rPr>
      </w:pPr>
    </w:p>
    <w:p w14:paraId="4C638BB3" w14:textId="551EE240" w:rsidR="00491EB8" w:rsidRPr="009B026C" w:rsidRDefault="00491EB8" w:rsidP="00491EB8">
      <w:pPr>
        <w:jc w:val="both"/>
        <w:rPr>
          <w:rFonts w:eastAsia="Arial Unicode MS"/>
          <w:sz w:val="28"/>
          <w:szCs w:val="28"/>
          <w:lang w:val="uk-UA" w:eastAsia="en-US"/>
        </w:rPr>
      </w:pPr>
      <w:r>
        <w:rPr>
          <w:rFonts w:eastAsia="Arial Unicode MS"/>
          <w:color w:val="000000"/>
          <w:sz w:val="28"/>
          <w:szCs w:val="28"/>
          <w:lang w:val="uk-UA" w:eastAsia="en-US"/>
        </w:rPr>
        <w:t xml:space="preserve">для студентів </w:t>
      </w:r>
      <w:r w:rsidRPr="009B026C">
        <w:rPr>
          <w:rFonts w:eastAsia="Arial Unicode MS"/>
          <w:sz w:val="28"/>
          <w:szCs w:val="28"/>
          <w:lang w:val="uk-UA" w:eastAsia="en-US"/>
        </w:rPr>
        <w:t>за галуззю знань ________</w:t>
      </w:r>
      <w:r w:rsidRPr="009B026C">
        <w:rPr>
          <w:rFonts w:eastAsia="Arial Unicode MS"/>
          <w:i/>
          <w:sz w:val="28"/>
          <w:szCs w:val="28"/>
          <w:u w:val="single"/>
          <w:lang w:val="uk-UA" w:eastAsia="en-US"/>
        </w:rPr>
        <w:t>08 Право</w:t>
      </w:r>
      <w:r w:rsidRPr="009B026C">
        <w:rPr>
          <w:rFonts w:eastAsia="Arial Unicode MS"/>
          <w:sz w:val="28"/>
          <w:szCs w:val="28"/>
          <w:lang w:val="uk-UA" w:eastAsia="en-US"/>
        </w:rPr>
        <w:t>___________, спеціальністю___________</w:t>
      </w:r>
      <w:r w:rsidRPr="009B026C">
        <w:rPr>
          <w:rFonts w:eastAsia="Arial Unicode MS"/>
          <w:i/>
          <w:sz w:val="28"/>
          <w:szCs w:val="28"/>
          <w:lang w:val="uk-UA" w:eastAsia="en-US"/>
        </w:rPr>
        <w:t>081Право</w:t>
      </w:r>
      <w:r w:rsidRPr="009B026C">
        <w:rPr>
          <w:rFonts w:eastAsia="Arial Unicode MS"/>
          <w:sz w:val="28"/>
          <w:szCs w:val="28"/>
          <w:lang w:val="uk-UA" w:eastAsia="en-US"/>
        </w:rPr>
        <w:t>_________________________________</w:t>
      </w:r>
    </w:p>
    <w:p w14:paraId="21F32FFD" w14:textId="77777777" w:rsidR="00491EB8" w:rsidRPr="009B026C" w:rsidRDefault="00491EB8" w:rsidP="00491EB8">
      <w:pPr>
        <w:jc w:val="both"/>
        <w:rPr>
          <w:rFonts w:eastAsia="Arial Unicode MS"/>
          <w:sz w:val="28"/>
          <w:szCs w:val="28"/>
          <w:lang w:val="uk-UA" w:eastAsia="en-US"/>
        </w:rPr>
      </w:pPr>
    </w:p>
    <w:p w14:paraId="0984CE36" w14:textId="218535CA" w:rsidR="00491EB8" w:rsidRPr="00A142A9" w:rsidRDefault="00491EB8" w:rsidP="00491EB8">
      <w:pPr>
        <w:tabs>
          <w:tab w:val="center" w:pos="4535"/>
        </w:tabs>
        <w:jc w:val="both"/>
        <w:rPr>
          <w:rFonts w:eastAsia="Arial Unicode MS"/>
          <w:sz w:val="28"/>
          <w:szCs w:val="28"/>
          <w:lang w:val="uk-UA" w:eastAsia="en-US"/>
        </w:rPr>
      </w:pPr>
      <w:r w:rsidRPr="009B026C">
        <w:rPr>
          <w:rFonts w:eastAsia="Arial Unicode MS"/>
          <w:sz w:val="28"/>
          <w:szCs w:val="28"/>
          <w:lang w:val="uk-UA" w:eastAsia="en-US"/>
        </w:rPr>
        <w:t>«0</w:t>
      </w:r>
      <w:r w:rsidR="00E830DF">
        <w:rPr>
          <w:rFonts w:eastAsia="Arial Unicode MS"/>
          <w:sz w:val="28"/>
          <w:szCs w:val="28"/>
          <w:lang w:val="uk-UA" w:eastAsia="en-US"/>
        </w:rPr>
        <w:t>1</w:t>
      </w:r>
      <w:r w:rsidRPr="009B026C">
        <w:rPr>
          <w:rFonts w:eastAsia="Arial Unicode MS"/>
          <w:sz w:val="28"/>
          <w:szCs w:val="28"/>
          <w:lang w:val="uk-UA" w:eastAsia="en-US"/>
        </w:rPr>
        <w:t>» вересня 20</w:t>
      </w:r>
      <w:r>
        <w:rPr>
          <w:rFonts w:eastAsia="Arial Unicode MS"/>
          <w:sz w:val="28"/>
          <w:szCs w:val="28"/>
          <w:lang w:val="uk-UA" w:eastAsia="en-US"/>
        </w:rPr>
        <w:t>2</w:t>
      </w:r>
      <w:r w:rsidR="00E830DF">
        <w:rPr>
          <w:rFonts w:eastAsia="Arial Unicode MS"/>
          <w:sz w:val="28"/>
          <w:szCs w:val="28"/>
          <w:lang w:val="uk-UA" w:eastAsia="en-US"/>
        </w:rPr>
        <w:t>3</w:t>
      </w:r>
      <w:r w:rsidRPr="009B026C">
        <w:rPr>
          <w:rFonts w:eastAsia="Arial Unicode MS"/>
          <w:sz w:val="28"/>
          <w:szCs w:val="28"/>
          <w:lang w:val="uk-UA" w:eastAsia="en-US"/>
        </w:rPr>
        <w:t xml:space="preserve"> року </w:t>
      </w:r>
      <w:r w:rsidRPr="00A142A9">
        <w:rPr>
          <w:rFonts w:eastAsia="Arial Unicode MS"/>
          <w:sz w:val="28"/>
          <w:szCs w:val="28"/>
          <w:lang w:val="uk-UA" w:eastAsia="en-US"/>
        </w:rPr>
        <w:t>— 78 с.</w:t>
      </w:r>
    </w:p>
    <w:p w14:paraId="46E7A42A" w14:textId="77777777" w:rsidR="00491EB8" w:rsidRPr="00A142A9" w:rsidRDefault="00491EB8" w:rsidP="00491EB8">
      <w:pPr>
        <w:jc w:val="both"/>
        <w:rPr>
          <w:rFonts w:eastAsia="Arial Unicode MS"/>
          <w:sz w:val="28"/>
          <w:szCs w:val="28"/>
          <w:lang w:val="uk-UA" w:eastAsia="en-US"/>
        </w:rPr>
      </w:pPr>
    </w:p>
    <w:p w14:paraId="3F91C217" w14:textId="77777777" w:rsidR="00491EB8" w:rsidRPr="009B026C" w:rsidRDefault="00491EB8" w:rsidP="00491EB8">
      <w:pPr>
        <w:pBdr>
          <w:bottom w:val="single" w:sz="12" w:space="1" w:color="auto"/>
        </w:pBdr>
        <w:jc w:val="both"/>
        <w:rPr>
          <w:rFonts w:eastAsia="Arial Unicode MS"/>
          <w:b/>
          <w:bCs/>
          <w:sz w:val="28"/>
          <w:szCs w:val="28"/>
          <w:lang w:val="uk-UA" w:eastAsia="en-US"/>
        </w:rPr>
      </w:pPr>
      <w:r w:rsidRPr="00A142A9">
        <w:rPr>
          <w:rFonts w:eastAsia="Arial Unicode MS"/>
          <w:b/>
          <w:bCs/>
          <w:sz w:val="28"/>
          <w:szCs w:val="28"/>
          <w:lang w:val="uk-UA" w:eastAsia="en-US"/>
        </w:rPr>
        <w:t xml:space="preserve">Розробники: </w:t>
      </w:r>
      <w:r w:rsidRPr="00A142A9">
        <w:rPr>
          <w:rFonts w:eastAsia="Arial Unicode MS"/>
          <w:sz w:val="28"/>
          <w:szCs w:val="28"/>
          <w:lang w:val="uk-UA" w:eastAsia="en-US"/>
        </w:rPr>
        <w:t>Пригоцький В.А., доцент</w:t>
      </w:r>
      <w:r w:rsidRPr="009B026C">
        <w:rPr>
          <w:rFonts w:eastAsia="Arial Unicode MS"/>
          <w:sz w:val="28"/>
          <w:szCs w:val="28"/>
          <w:lang w:val="uk-UA" w:eastAsia="en-US"/>
        </w:rPr>
        <w:t xml:space="preserve"> кафедри «Бізнесу і права» Вінницького соціально-економічного інституту Університету «Україна»</w:t>
      </w:r>
    </w:p>
    <w:p w14:paraId="55CFB63C" w14:textId="77777777" w:rsidR="00491EB8" w:rsidRPr="009B026C" w:rsidRDefault="00491EB8" w:rsidP="00491EB8">
      <w:pPr>
        <w:pBdr>
          <w:bottom w:val="single" w:sz="12" w:space="1" w:color="auto"/>
        </w:pBdr>
        <w:jc w:val="both"/>
        <w:rPr>
          <w:rFonts w:eastAsia="Arial Unicode MS"/>
          <w:sz w:val="28"/>
          <w:szCs w:val="28"/>
          <w:lang w:val="uk-UA" w:eastAsia="en-US"/>
        </w:rPr>
      </w:pPr>
      <w:r>
        <w:rPr>
          <w:rFonts w:eastAsia="Arial Unicode MS"/>
          <w:sz w:val="20"/>
          <w:szCs w:val="20"/>
          <w:lang w:val="uk-UA" w:eastAsia="en-US"/>
        </w:rPr>
        <w:t xml:space="preserve"> </w:t>
      </w:r>
    </w:p>
    <w:p w14:paraId="1C8EF963" w14:textId="77777777" w:rsidR="00491EB8" w:rsidRPr="009B026C" w:rsidRDefault="00491EB8" w:rsidP="00491EB8">
      <w:pPr>
        <w:pBdr>
          <w:bottom w:val="single" w:sz="12" w:space="1" w:color="auto"/>
        </w:pBdr>
        <w:jc w:val="both"/>
        <w:rPr>
          <w:rFonts w:eastAsia="Arial Unicode MS"/>
          <w:b/>
          <w:bCs/>
          <w:sz w:val="28"/>
          <w:szCs w:val="28"/>
          <w:lang w:val="uk-UA" w:eastAsia="en-US"/>
        </w:rPr>
      </w:pPr>
      <w:r w:rsidRPr="009B026C">
        <w:rPr>
          <w:rFonts w:eastAsia="Arial Unicode MS"/>
          <w:b/>
          <w:bCs/>
          <w:sz w:val="28"/>
          <w:szCs w:val="28"/>
          <w:lang w:val="uk-UA" w:eastAsia="en-US"/>
        </w:rPr>
        <w:t xml:space="preserve">Викладачі: </w:t>
      </w:r>
      <w:r w:rsidRPr="009B026C">
        <w:rPr>
          <w:rFonts w:eastAsia="Arial Unicode MS"/>
          <w:sz w:val="28"/>
          <w:szCs w:val="28"/>
          <w:lang w:val="uk-UA" w:eastAsia="en-US"/>
        </w:rPr>
        <w:t>Пригоцький В.А., доцент</w:t>
      </w:r>
      <w:r>
        <w:rPr>
          <w:rFonts w:eastAsia="Arial Unicode MS"/>
          <w:sz w:val="28"/>
          <w:szCs w:val="28"/>
          <w:lang w:val="uk-UA" w:eastAsia="en-US"/>
        </w:rPr>
        <w:t xml:space="preserve"> кафедри</w:t>
      </w:r>
      <w:r w:rsidRPr="009B026C">
        <w:rPr>
          <w:rFonts w:eastAsia="Arial Unicode MS"/>
          <w:sz w:val="28"/>
          <w:szCs w:val="28"/>
          <w:lang w:val="uk-UA" w:eastAsia="en-US"/>
        </w:rPr>
        <w:t xml:space="preserve"> «Бізнесу і права» Вінницького соціально-економічного інституту Університету «Україна»</w:t>
      </w:r>
    </w:p>
    <w:p w14:paraId="3401F96C" w14:textId="77777777" w:rsidR="00491EB8" w:rsidRPr="007A5B58" w:rsidRDefault="00491EB8" w:rsidP="00491EB8">
      <w:pPr>
        <w:pBdr>
          <w:bottom w:val="single" w:sz="12" w:space="1" w:color="auto"/>
        </w:pBdr>
        <w:jc w:val="center"/>
        <w:rPr>
          <w:rFonts w:eastAsia="Arial Unicode MS"/>
          <w:color w:val="000000"/>
          <w:sz w:val="20"/>
          <w:szCs w:val="20"/>
          <w:lang w:val="uk-UA" w:eastAsia="en-US"/>
        </w:rPr>
      </w:pPr>
      <w:r>
        <w:rPr>
          <w:rFonts w:eastAsia="Arial Unicode MS"/>
          <w:sz w:val="20"/>
          <w:szCs w:val="20"/>
          <w:lang w:val="uk-UA" w:eastAsia="en-US"/>
        </w:rPr>
        <w:t xml:space="preserve"> </w:t>
      </w:r>
      <w:r>
        <w:rPr>
          <w:rFonts w:eastAsia="Arial Unicode MS"/>
          <w:color w:val="000000"/>
          <w:sz w:val="20"/>
          <w:szCs w:val="20"/>
          <w:lang w:val="uk-UA" w:eastAsia="en-US"/>
        </w:rPr>
        <w:t>м</w:t>
      </w:r>
    </w:p>
    <w:p w14:paraId="4ACA6F63" w14:textId="77777777" w:rsidR="00491EB8" w:rsidRDefault="00491EB8" w:rsidP="00491EB8">
      <w:pPr>
        <w:pBdr>
          <w:bottom w:val="single" w:sz="12" w:space="1" w:color="auto"/>
        </w:pBdr>
        <w:jc w:val="both"/>
        <w:rPr>
          <w:rFonts w:eastAsia="Arial Unicode MS"/>
          <w:color w:val="000000"/>
          <w:sz w:val="28"/>
          <w:szCs w:val="28"/>
          <w:lang w:val="uk-UA" w:eastAsia="en-US"/>
        </w:rPr>
      </w:pPr>
    </w:p>
    <w:p w14:paraId="532009EC" w14:textId="77777777" w:rsidR="00491EB8" w:rsidRDefault="00491EB8" w:rsidP="00491EB8">
      <w:pPr>
        <w:rPr>
          <w:rFonts w:eastAsia="Arial Unicode MS"/>
          <w:b/>
          <w:color w:val="000000"/>
          <w:sz w:val="28"/>
          <w:szCs w:val="28"/>
          <w:lang w:val="uk-UA" w:eastAsia="en-US"/>
        </w:rPr>
      </w:pPr>
    </w:p>
    <w:p w14:paraId="0F297E3A" w14:textId="77777777" w:rsidR="00491EB8" w:rsidRPr="007A5B58" w:rsidRDefault="00491EB8" w:rsidP="00491EB8">
      <w:pPr>
        <w:jc w:val="both"/>
        <w:rPr>
          <w:rFonts w:eastAsia="Arial Unicode MS"/>
          <w:color w:val="000000"/>
          <w:sz w:val="28"/>
          <w:szCs w:val="28"/>
          <w:lang w:val="uk-UA" w:eastAsia="en-US"/>
        </w:rPr>
      </w:pPr>
      <w:r w:rsidRPr="007A5B58">
        <w:rPr>
          <w:rFonts w:eastAsia="Arial Unicode MS"/>
          <w:color w:val="000000"/>
          <w:sz w:val="28"/>
          <w:szCs w:val="28"/>
          <w:lang w:val="uk-UA" w:eastAsia="en-US"/>
        </w:rPr>
        <w:t xml:space="preserve">Робочу програму розглянуто і затверджено на засіданні кафедри </w:t>
      </w:r>
      <w:r>
        <w:rPr>
          <w:rFonts w:eastAsia="Arial Unicode MS"/>
          <w:color w:val="000000"/>
          <w:sz w:val="28"/>
          <w:szCs w:val="28"/>
          <w:lang w:val="uk-UA" w:eastAsia="en-US"/>
        </w:rPr>
        <w:t>«</w:t>
      </w:r>
      <w:r w:rsidRPr="007A5B58">
        <w:rPr>
          <w:rFonts w:eastAsia="Arial Unicode MS"/>
          <w:color w:val="000000"/>
          <w:sz w:val="28"/>
          <w:szCs w:val="28"/>
          <w:lang w:val="uk-UA" w:eastAsia="en-US"/>
        </w:rPr>
        <w:t>Бізнесу і права</w:t>
      </w:r>
      <w:r>
        <w:rPr>
          <w:rFonts w:eastAsia="Arial Unicode MS"/>
          <w:color w:val="000000"/>
          <w:sz w:val="28"/>
          <w:szCs w:val="28"/>
          <w:lang w:val="uk-UA" w:eastAsia="en-US"/>
        </w:rPr>
        <w:t>»</w:t>
      </w:r>
      <w:r w:rsidRPr="007A5B58">
        <w:rPr>
          <w:rFonts w:eastAsia="Arial Unicode MS"/>
          <w:color w:val="000000"/>
          <w:sz w:val="28"/>
          <w:szCs w:val="28"/>
          <w:lang w:val="uk-UA" w:eastAsia="en-US"/>
        </w:rPr>
        <w:t xml:space="preserve"> </w:t>
      </w:r>
    </w:p>
    <w:p w14:paraId="45DC223B" w14:textId="77777777" w:rsidR="00491EB8" w:rsidRDefault="00491EB8" w:rsidP="00491EB8">
      <w:pPr>
        <w:rPr>
          <w:rFonts w:eastAsia="Arial Unicode MS"/>
          <w:color w:val="000000"/>
          <w:sz w:val="28"/>
          <w:szCs w:val="28"/>
          <w:lang w:val="uk-UA" w:eastAsia="en-US"/>
        </w:rPr>
      </w:pPr>
    </w:p>
    <w:p w14:paraId="2919FCE3" w14:textId="5BD61336" w:rsidR="00491EB8" w:rsidRPr="008E52F4" w:rsidRDefault="00491EB8" w:rsidP="00491EB8">
      <w:pPr>
        <w:rPr>
          <w:rFonts w:eastAsia="Arial Unicode MS"/>
          <w:color w:val="000000"/>
          <w:sz w:val="28"/>
          <w:szCs w:val="28"/>
          <w:lang w:val="uk-UA" w:eastAsia="en-US"/>
        </w:rPr>
      </w:pPr>
      <w:r>
        <w:rPr>
          <w:rFonts w:eastAsia="Arial Unicode MS"/>
          <w:color w:val="000000"/>
          <w:sz w:val="28"/>
          <w:szCs w:val="28"/>
          <w:lang w:val="uk-UA" w:eastAsia="en-US"/>
        </w:rPr>
        <w:t xml:space="preserve">Протокол від </w:t>
      </w:r>
      <w:r w:rsidR="00E830DF">
        <w:rPr>
          <w:rFonts w:eastAsia="Arial Unicode MS"/>
          <w:color w:val="000000"/>
          <w:sz w:val="28"/>
          <w:szCs w:val="28"/>
          <w:lang w:val="uk-UA" w:eastAsia="en-US"/>
        </w:rPr>
        <w:t>01.09</w:t>
      </w:r>
      <w:r>
        <w:rPr>
          <w:rFonts w:eastAsia="Arial Unicode MS"/>
          <w:color w:val="000000"/>
          <w:sz w:val="28"/>
          <w:szCs w:val="28"/>
          <w:lang w:val="uk-UA" w:eastAsia="en-US"/>
        </w:rPr>
        <w:t>.2</w:t>
      </w:r>
      <w:r w:rsidR="00E830DF">
        <w:rPr>
          <w:rFonts w:eastAsia="Arial Unicode MS"/>
          <w:color w:val="000000"/>
          <w:sz w:val="28"/>
          <w:szCs w:val="28"/>
          <w:lang w:val="uk-UA" w:eastAsia="en-US"/>
        </w:rPr>
        <w:t>3</w:t>
      </w:r>
      <w:r w:rsidRPr="008E52F4">
        <w:rPr>
          <w:rFonts w:eastAsia="Arial Unicode MS"/>
          <w:color w:val="000000"/>
          <w:sz w:val="28"/>
          <w:szCs w:val="28"/>
          <w:lang w:val="uk-UA" w:eastAsia="en-US"/>
        </w:rPr>
        <w:t xml:space="preserve"> № </w:t>
      </w:r>
      <w:r w:rsidR="00E830DF">
        <w:rPr>
          <w:rFonts w:eastAsia="Arial Unicode MS"/>
          <w:color w:val="000000"/>
          <w:sz w:val="28"/>
          <w:szCs w:val="28"/>
          <w:lang w:val="uk-UA" w:eastAsia="en-US"/>
        </w:rPr>
        <w:t>2</w:t>
      </w:r>
    </w:p>
    <w:p w14:paraId="650766EE" w14:textId="77777777" w:rsidR="00491EB8" w:rsidRDefault="00491EB8" w:rsidP="00491EB8">
      <w:pPr>
        <w:rPr>
          <w:rFonts w:eastAsia="Arial Unicode MS"/>
          <w:color w:val="000000"/>
          <w:sz w:val="28"/>
          <w:szCs w:val="28"/>
          <w:lang w:val="uk-UA" w:eastAsia="en-US"/>
        </w:rPr>
      </w:pPr>
    </w:p>
    <w:p w14:paraId="6804A9D3" w14:textId="77777777" w:rsidR="00491EB8" w:rsidRPr="003E1107" w:rsidRDefault="00491EB8" w:rsidP="00491EB8">
      <w:pPr>
        <w:rPr>
          <w:rFonts w:eastAsia="Arial Unicode MS"/>
          <w:color w:val="000000"/>
          <w:sz w:val="28"/>
          <w:szCs w:val="28"/>
          <w:lang w:val="uk-UA" w:eastAsia="en-US"/>
        </w:rPr>
      </w:pPr>
      <w:r w:rsidRPr="008E52F4">
        <w:rPr>
          <w:rFonts w:eastAsia="Arial Unicode MS"/>
          <w:color w:val="000000"/>
          <w:sz w:val="28"/>
          <w:szCs w:val="28"/>
          <w:lang w:val="uk-UA" w:eastAsia="en-US"/>
        </w:rPr>
        <w:t xml:space="preserve">Завідувач кафедри </w:t>
      </w:r>
      <w:r>
        <w:rPr>
          <w:rFonts w:eastAsia="Arial Unicode MS"/>
          <w:color w:val="000000"/>
          <w:sz w:val="28"/>
          <w:szCs w:val="28"/>
          <w:lang w:val="uk-UA" w:eastAsia="en-US"/>
        </w:rPr>
        <w:t xml:space="preserve">кафедри ______________________ </w:t>
      </w:r>
      <w:r w:rsidRPr="003E1107">
        <w:rPr>
          <w:rFonts w:eastAsia="Arial Unicode MS"/>
          <w:color w:val="000000"/>
          <w:sz w:val="28"/>
          <w:szCs w:val="28"/>
          <w:lang w:val="uk-UA" w:eastAsia="en-US"/>
        </w:rPr>
        <w:t>(</w:t>
      </w:r>
      <w:r w:rsidRPr="003E1107">
        <w:rPr>
          <w:rFonts w:eastAsia="Arial Unicode MS"/>
          <w:color w:val="000000"/>
          <w:sz w:val="28"/>
          <w:szCs w:val="28"/>
          <w:u w:val="single"/>
          <w:lang w:val="uk-UA" w:eastAsia="en-US"/>
        </w:rPr>
        <w:t>Давиденко В.В.)</w:t>
      </w:r>
    </w:p>
    <w:p w14:paraId="15F3FD0A" w14:textId="77777777" w:rsidR="00491EB8" w:rsidRPr="008E52F4" w:rsidRDefault="00491EB8" w:rsidP="00491EB8">
      <w:pPr>
        <w:ind w:firstLine="4253"/>
        <w:rPr>
          <w:rFonts w:eastAsia="Arial Unicode MS"/>
          <w:color w:val="000000"/>
          <w:sz w:val="28"/>
          <w:szCs w:val="28"/>
          <w:lang w:val="uk-UA" w:eastAsia="en-US"/>
        </w:rPr>
      </w:pPr>
      <w:r>
        <w:rPr>
          <w:rFonts w:eastAsia="Arial Unicode MS"/>
          <w:color w:val="000000"/>
          <w:sz w:val="20"/>
          <w:szCs w:val="20"/>
          <w:lang w:val="uk-UA" w:eastAsia="en-US"/>
        </w:rPr>
        <w:t xml:space="preserve"> </w:t>
      </w:r>
    </w:p>
    <w:p w14:paraId="4C3F2600" w14:textId="77777777" w:rsidR="00491EB8" w:rsidRPr="008E52F4" w:rsidRDefault="00491EB8" w:rsidP="00491EB8">
      <w:pPr>
        <w:tabs>
          <w:tab w:val="right" w:leader="underscore" w:pos="8864"/>
        </w:tabs>
        <w:ind w:right="-1"/>
        <w:jc w:val="both"/>
        <w:rPr>
          <w:i/>
          <w:iCs/>
          <w:sz w:val="28"/>
          <w:szCs w:val="28"/>
          <w:lang w:val="uk-UA" w:eastAsia="en-US"/>
        </w:rPr>
      </w:pPr>
      <w:r w:rsidRPr="008E52F4">
        <w:rPr>
          <w:b/>
          <w:sz w:val="28"/>
          <w:szCs w:val="28"/>
          <w:lang w:val="uk-UA" w:eastAsia="en-US"/>
        </w:rPr>
        <w:t>Робочу програму погоджено з гарантом освітньої (професійної / наукової) програми</w:t>
      </w:r>
      <w:r w:rsidRPr="008E52F4">
        <w:rPr>
          <w:b/>
          <w:i/>
          <w:iCs/>
          <w:sz w:val="28"/>
          <w:szCs w:val="28"/>
          <w:lang w:val="uk-UA" w:eastAsia="en-US"/>
        </w:rPr>
        <w:t xml:space="preserve"> (керівником проектної групи)</w:t>
      </w:r>
      <w:r w:rsidRPr="008E52F4">
        <w:rPr>
          <w:i/>
          <w:iCs/>
          <w:sz w:val="28"/>
          <w:szCs w:val="28"/>
          <w:lang w:val="uk-UA" w:eastAsia="en-US"/>
        </w:rPr>
        <w:t xml:space="preserve"> </w:t>
      </w:r>
    </w:p>
    <w:p w14:paraId="2DA19EC6" w14:textId="77777777" w:rsidR="00491EB8" w:rsidRPr="008C7307" w:rsidRDefault="00491EB8" w:rsidP="00491EB8">
      <w:pPr>
        <w:tabs>
          <w:tab w:val="right" w:leader="underscore" w:pos="8864"/>
        </w:tabs>
        <w:ind w:right="-1"/>
        <w:jc w:val="both"/>
        <w:rPr>
          <w:sz w:val="28"/>
          <w:szCs w:val="28"/>
          <w:lang w:val="uk-UA" w:eastAsia="en-US"/>
        </w:rPr>
      </w:pPr>
      <w:r w:rsidRPr="008C7307">
        <w:rPr>
          <w:iCs/>
          <w:sz w:val="28"/>
          <w:szCs w:val="28"/>
          <w:lang w:val="uk-UA" w:eastAsia="en-US"/>
        </w:rPr>
        <w:t>Право__________________________________________________________</w:t>
      </w:r>
    </w:p>
    <w:p w14:paraId="2C54E46D" w14:textId="77777777" w:rsidR="00491EB8" w:rsidRPr="008E52F4" w:rsidRDefault="00491EB8" w:rsidP="00491EB8">
      <w:pPr>
        <w:ind w:right="-1"/>
        <w:jc w:val="center"/>
        <w:rPr>
          <w:sz w:val="20"/>
          <w:szCs w:val="20"/>
          <w:lang w:val="uk-UA" w:eastAsia="en-US"/>
        </w:rPr>
      </w:pPr>
      <w:r w:rsidRPr="008E52F4">
        <w:rPr>
          <w:sz w:val="20"/>
          <w:szCs w:val="20"/>
          <w:lang w:val="uk-UA" w:eastAsia="en-US"/>
        </w:rPr>
        <w:t>(назва освітньої програми)</w:t>
      </w:r>
    </w:p>
    <w:p w14:paraId="4FCC02E9" w14:textId="77777777" w:rsidR="00491EB8" w:rsidRPr="008E52F4" w:rsidRDefault="00491EB8" w:rsidP="00491EB8">
      <w:pPr>
        <w:tabs>
          <w:tab w:val="left" w:leader="underscore" w:pos="414"/>
          <w:tab w:val="left" w:leader="underscore" w:pos="865"/>
          <w:tab w:val="right" w:leader="underscore" w:pos="1838"/>
        </w:tabs>
        <w:ind w:right="1699"/>
        <w:rPr>
          <w:sz w:val="28"/>
          <w:szCs w:val="28"/>
          <w:lang w:val="uk-UA" w:eastAsia="en-US"/>
        </w:rPr>
      </w:pPr>
      <w:r w:rsidRPr="008E52F4">
        <w:rPr>
          <w:sz w:val="28"/>
          <w:szCs w:val="28"/>
          <w:lang w:val="uk-UA" w:eastAsia="en-US"/>
        </w:rPr>
        <w:t>________________. 20___ р.</w:t>
      </w:r>
    </w:p>
    <w:p w14:paraId="60989243" w14:textId="77777777" w:rsidR="00491EB8" w:rsidRPr="008E52F4" w:rsidRDefault="00491EB8" w:rsidP="00491EB8">
      <w:pPr>
        <w:ind w:right="-1"/>
        <w:rPr>
          <w:sz w:val="28"/>
          <w:szCs w:val="28"/>
          <w:lang w:val="uk-UA" w:eastAsia="en-US"/>
        </w:rPr>
      </w:pPr>
    </w:p>
    <w:p w14:paraId="3F74B6E0" w14:textId="77777777" w:rsidR="002120F1" w:rsidRPr="00EF05CF" w:rsidRDefault="00246D45" w:rsidP="00491EB8">
      <w:pPr>
        <w:rPr>
          <w:sz w:val="28"/>
          <w:szCs w:val="28"/>
        </w:rPr>
      </w:pPr>
      <w:r w:rsidRPr="00ED6646">
        <w:rPr>
          <w:b/>
          <w:lang w:val="uk-UA"/>
        </w:rPr>
        <w:br w:type="page"/>
      </w:r>
      <w:r w:rsidR="002120F1" w:rsidRPr="00EF05CF">
        <w:rPr>
          <w:sz w:val="28"/>
          <w:szCs w:val="28"/>
        </w:rPr>
        <w:lastRenderedPageBreak/>
        <w:t>ЗМІСТ</w:t>
      </w:r>
    </w:p>
    <w:tbl>
      <w:tblPr>
        <w:tblW w:w="10477" w:type="dxa"/>
        <w:tblLayout w:type="fixed"/>
        <w:tblLook w:val="04A0" w:firstRow="1" w:lastRow="0" w:firstColumn="1" w:lastColumn="0" w:noHBand="0" w:noVBand="1"/>
      </w:tblPr>
      <w:tblGrid>
        <w:gridCol w:w="555"/>
        <w:gridCol w:w="9192"/>
        <w:gridCol w:w="730"/>
      </w:tblGrid>
      <w:tr w:rsidR="00500757" w:rsidRPr="00EF05CF" w14:paraId="49C8CCA0" w14:textId="77777777" w:rsidTr="0052603A">
        <w:tc>
          <w:tcPr>
            <w:tcW w:w="555" w:type="dxa"/>
            <w:shd w:val="clear" w:color="auto" w:fill="auto"/>
            <w:vAlign w:val="center"/>
          </w:tcPr>
          <w:p w14:paraId="7B988D42" w14:textId="77777777" w:rsidR="00500757" w:rsidRPr="00EF05CF" w:rsidRDefault="00500757" w:rsidP="0052603A">
            <w:pPr>
              <w:rPr>
                <w:sz w:val="28"/>
                <w:szCs w:val="28"/>
              </w:rPr>
            </w:pPr>
            <w:r w:rsidRPr="00EF05CF">
              <w:rPr>
                <w:sz w:val="28"/>
                <w:szCs w:val="28"/>
              </w:rPr>
              <w:t>№ з/п</w:t>
            </w:r>
          </w:p>
        </w:tc>
        <w:tc>
          <w:tcPr>
            <w:tcW w:w="9192" w:type="dxa"/>
            <w:shd w:val="clear" w:color="auto" w:fill="auto"/>
            <w:vAlign w:val="center"/>
          </w:tcPr>
          <w:p w14:paraId="26700DAC" w14:textId="77777777" w:rsidR="00500757" w:rsidRPr="00EF05CF" w:rsidRDefault="00500757" w:rsidP="0052603A">
            <w:pPr>
              <w:rPr>
                <w:sz w:val="28"/>
                <w:szCs w:val="28"/>
              </w:rPr>
            </w:pPr>
            <w:r w:rsidRPr="00EF05CF">
              <w:rPr>
                <w:sz w:val="28"/>
                <w:szCs w:val="28"/>
              </w:rPr>
              <w:t>ТЕМА</w:t>
            </w:r>
          </w:p>
        </w:tc>
        <w:tc>
          <w:tcPr>
            <w:tcW w:w="730" w:type="dxa"/>
            <w:shd w:val="clear" w:color="auto" w:fill="auto"/>
            <w:vAlign w:val="center"/>
          </w:tcPr>
          <w:p w14:paraId="33C93A28" w14:textId="77777777" w:rsidR="00500757" w:rsidRPr="00EF05CF" w:rsidRDefault="00500757" w:rsidP="0052603A">
            <w:pPr>
              <w:rPr>
                <w:sz w:val="28"/>
                <w:szCs w:val="28"/>
              </w:rPr>
            </w:pPr>
            <w:r w:rsidRPr="00EF05CF">
              <w:rPr>
                <w:sz w:val="28"/>
                <w:szCs w:val="28"/>
              </w:rPr>
              <w:t>СТР</w:t>
            </w:r>
          </w:p>
        </w:tc>
      </w:tr>
      <w:tr w:rsidR="00500757" w:rsidRPr="00EF05CF" w14:paraId="4128A6F5" w14:textId="77777777" w:rsidTr="0052603A">
        <w:trPr>
          <w:trHeight w:val="431"/>
        </w:trPr>
        <w:tc>
          <w:tcPr>
            <w:tcW w:w="9747" w:type="dxa"/>
            <w:gridSpan w:val="2"/>
            <w:shd w:val="clear" w:color="auto" w:fill="auto"/>
            <w:vAlign w:val="center"/>
          </w:tcPr>
          <w:p w14:paraId="375EE387" w14:textId="77777777" w:rsidR="00500757" w:rsidRPr="00EF05CF" w:rsidRDefault="00500757" w:rsidP="0052603A">
            <w:pPr>
              <w:rPr>
                <w:sz w:val="28"/>
                <w:szCs w:val="28"/>
              </w:rPr>
            </w:pPr>
            <w:r w:rsidRPr="00EF05CF">
              <w:rPr>
                <w:sz w:val="28"/>
                <w:szCs w:val="28"/>
              </w:rPr>
              <w:t>Зміст</w:t>
            </w:r>
          </w:p>
        </w:tc>
        <w:tc>
          <w:tcPr>
            <w:tcW w:w="730" w:type="dxa"/>
            <w:shd w:val="clear" w:color="auto" w:fill="auto"/>
            <w:vAlign w:val="center"/>
          </w:tcPr>
          <w:p w14:paraId="4E4B7DDF" w14:textId="77777777" w:rsidR="00500757" w:rsidRPr="00EF05CF" w:rsidRDefault="00500757" w:rsidP="0052603A">
            <w:pPr>
              <w:rPr>
                <w:sz w:val="28"/>
                <w:szCs w:val="28"/>
              </w:rPr>
            </w:pPr>
            <w:r w:rsidRPr="00EF05CF">
              <w:rPr>
                <w:sz w:val="28"/>
                <w:szCs w:val="28"/>
              </w:rPr>
              <w:t>3</w:t>
            </w:r>
          </w:p>
        </w:tc>
      </w:tr>
      <w:tr w:rsidR="00500757" w:rsidRPr="00EF05CF" w14:paraId="370C1E34" w14:textId="77777777" w:rsidTr="0052603A">
        <w:trPr>
          <w:trHeight w:val="431"/>
        </w:trPr>
        <w:tc>
          <w:tcPr>
            <w:tcW w:w="9747" w:type="dxa"/>
            <w:gridSpan w:val="2"/>
            <w:shd w:val="clear" w:color="auto" w:fill="auto"/>
            <w:vAlign w:val="center"/>
          </w:tcPr>
          <w:p w14:paraId="4F99E1C4" w14:textId="77777777" w:rsidR="00500757" w:rsidRPr="007E7CC5" w:rsidRDefault="00500757" w:rsidP="0052603A">
            <w:pPr>
              <w:rPr>
                <w:sz w:val="28"/>
                <w:szCs w:val="28"/>
                <w:lang w:val="uk-UA"/>
              </w:rPr>
            </w:pPr>
            <w:r w:rsidRPr="00EF05CF">
              <w:rPr>
                <w:sz w:val="28"/>
                <w:szCs w:val="28"/>
              </w:rPr>
              <w:t>Вступ</w:t>
            </w:r>
            <w:r>
              <w:rPr>
                <w:sz w:val="28"/>
                <w:szCs w:val="28"/>
                <w:lang w:val="uk-UA"/>
              </w:rPr>
              <w:t xml:space="preserve"> </w:t>
            </w:r>
            <w:r w:rsidRPr="007E7CC5">
              <w:rPr>
                <w:sz w:val="28"/>
                <w:szCs w:val="28"/>
                <w:lang w:val="uk-UA"/>
              </w:rPr>
              <w:t xml:space="preserve">до навчальної дисципліни </w:t>
            </w:r>
            <w:r>
              <w:rPr>
                <w:sz w:val="28"/>
                <w:szCs w:val="28"/>
                <w:lang w:val="uk-UA"/>
              </w:rPr>
              <w:t>«</w:t>
            </w:r>
            <w:r w:rsidRPr="007E7CC5">
              <w:rPr>
                <w:sz w:val="28"/>
                <w:szCs w:val="28"/>
                <w:lang w:val="uk-UA"/>
              </w:rPr>
              <w:t>Фінансове право</w:t>
            </w:r>
            <w:r>
              <w:rPr>
                <w:sz w:val="28"/>
                <w:szCs w:val="28"/>
                <w:lang w:val="uk-UA"/>
              </w:rPr>
              <w:t>»</w:t>
            </w:r>
          </w:p>
        </w:tc>
        <w:tc>
          <w:tcPr>
            <w:tcW w:w="730" w:type="dxa"/>
            <w:shd w:val="clear" w:color="auto" w:fill="auto"/>
            <w:vAlign w:val="center"/>
          </w:tcPr>
          <w:p w14:paraId="5D76F118" w14:textId="77777777" w:rsidR="00500757" w:rsidRPr="00EF05CF" w:rsidRDefault="00500757" w:rsidP="0052603A">
            <w:pPr>
              <w:rPr>
                <w:sz w:val="28"/>
                <w:szCs w:val="28"/>
              </w:rPr>
            </w:pPr>
            <w:r w:rsidRPr="00EF05CF">
              <w:rPr>
                <w:sz w:val="28"/>
                <w:szCs w:val="28"/>
              </w:rPr>
              <w:t>4</w:t>
            </w:r>
          </w:p>
        </w:tc>
      </w:tr>
      <w:tr w:rsidR="00500757" w:rsidRPr="00EF05CF" w14:paraId="1D4A915E" w14:textId="77777777" w:rsidTr="0052603A">
        <w:trPr>
          <w:trHeight w:val="424"/>
        </w:trPr>
        <w:tc>
          <w:tcPr>
            <w:tcW w:w="555" w:type="dxa"/>
            <w:shd w:val="clear" w:color="auto" w:fill="auto"/>
            <w:vAlign w:val="center"/>
          </w:tcPr>
          <w:p w14:paraId="66EF8DBA" w14:textId="77777777" w:rsidR="00500757" w:rsidRPr="00EF05CF" w:rsidRDefault="00500757" w:rsidP="0052603A">
            <w:pPr>
              <w:rPr>
                <w:sz w:val="28"/>
                <w:szCs w:val="28"/>
              </w:rPr>
            </w:pPr>
            <w:r w:rsidRPr="00EF05CF">
              <w:rPr>
                <w:sz w:val="28"/>
                <w:szCs w:val="28"/>
              </w:rPr>
              <w:t>1</w:t>
            </w:r>
          </w:p>
        </w:tc>
        <w:tc>
          <w:tcPr>
            <w:tcW w:w="9192" w:type="dxa"/>
            <w:shd w:val="clear" w:color="auto" w:fill="auto"/>
            <w:vAlign w:val="center"/>
          </w:tcPr>
          <w:p w14:paraId="0F1CF470" w14:textId="77777777" w:rsidR="00500757" w:rsidRPr="00EF05CF" w:rsidRDefault="00500757" w:rsidP="0052603A">
            <w:pPr>
              <w:rPr>
                <w:sz w:val="28"/>
                <w:szCs w:val="28"/>
              </w:rPr>
            </w:pPr>
            <w:r w:rsidRPr="00EF05CF">
              <w:rPr>
                <w:bCs/>
                <w:sz w:val="28"/>
                <w:szCs w:val="28"/>
                <w:lang w:val="uk-UA"/>
              </w:rPr>
              <w:t xml:space="preserve">Опис </w:t>
            </w:r>
            <w:r w:rsidRPr="00EF05CF">
              <w:rPr>
                <w:sz w:val="28"/>
                <w:szCs w:val="28"/>
                <w:lang w:val="uk-UA"/>
              </w:rPr>
              <w:t>та характеристика</w:t>
            </w:r>
            <w:r w:rsidRPr="00EF05CF">
              <w:rPr>
                <w:bCs/>
                <w:sz w:val="28"/>
                <w:szCs w:val="28"/>
                <w:lang w:val="uk-UA"/>
              </w:rPr>
              <w:t xml:space="preserve"> навчальної дисципліни</w:t>
            </w:r>
          </w:p>
        </w:tc>
        <w:tc>
          <w:tcPr>
            <w:tcW w:w="730" w:type="dxa"/>
            <w:shd w:val="clear" w:color="auto" w:fill="auto"/>
            <w:vAlign w:val="center"/>
          </w:tcPr>
          <w:p w14:paraId="64DA1453" w14:textId="77777777" w:rsidR="00500757" w:rsidRPr="00EF05CF" w:rsidRDefault="00500757" w:rsidP="0052603A">
            <w:pPr>
              <w:rPr>
                <w:sz w:val="28"/>
                <w:szCs w:val="28"/>
                <w:lang w:val="uk-UA"/>
              </w:rPr>
            </w:pPr>
            <w:r>
              <w:rPr>
                <w:sz w:val="28"/>
                <w:szCs w:val="28"/>
                <w:lang w:val="uk-UA"/>
              </w:rPr>
              <w:t>5</w:t>
            </w:r>
          </w:p>
        </w:tc>
      </w:tr>
      <w:tr w:rsidR="00500757" w:rsidRPr="00EF05CF" w14:paraId="425948AC" w14:textId="77777777" w:rsidTr="0052603A">
        <w:trPr>
          <w:trHeight w:val="430"/>
        </w:trPr>
        <w:tc>
          <w:tcPr>
            <w:tcW w:w="555" w:type="dxa"/>
            <w:shd w:val="clear" w:color="auto" w:fill="auto"/>
            <w:vAlign w:val="center"/>
          </w:tcPr>
          <w:p w14:paraId="50B77520" w14:textId="77777777" w:rsidR="00500757" w:rsidRPr="00EF05CF" w:rsidRDefault="00500757" w:rsidP="0052603A">
            <w:pPr>
              <w:rPr>
                <w:sz w:val="28"/>
                <w:szCs w:val="28"/>
              </w:rPr>
            </w:pPr>
            <w:r w:rsidRPr="00EF05CF">
              <w:rPr>
                <w:sz w:val="28"/>
                <w:szCs w:val="28"/>
              </w:rPr>
              <w:t>2</w:t>
            </w:r>
          </w:p>
        </w:tc>
        <w:tc>
          <w:tcPr>
            <w:tcW w:w="9192" w:type="dxa"/>
            <w:shd w:val="clear" w:color="auto" w:fill="auto"/>
            <w:vAlign w:val="center"/>
          </w:tcPr>
          <w:p w14:paraId="29152C63" w14:textId="77777777" w:rsidR="00500757" w:rsidRPr="00EF05CF" w:rsidRDefault="00500757" w:rsidP="0052603A">
            <w:pPr>
              <w:rPr>
                <w:sz w:val="28"/>
                <w:szCs w:val="28"/>
                <w:lang w:val="uk-UA"/>
              </w:rPr>
            </w:pPr>
            <w:r w:rsidRPr="00EF05CF">
              <w:rPr>
                <w:sz w:val="28"/>
                <w:szCs w:val="28"/>
                <w:lang w:val="uk-UA"/>
              </w:rPr>
              <w:t>Мета та завдання навчальної дисципліни</w:t>
            </w:r>
          </w:p>
        </w:tc>
        <w:tc>
          <w:tcPr>
            <w:tcW w:w="730" w:type="dxa"/>
            <w:shd w:val="clear" w:color="auto" w:fill="auto"/>
            <w:vAlign w:val="center"/>
          </w:tcPr>
          <w:p w14:paraId="2C548AB0" w14:textId="77777777" w:rsidR="00500757" w:rsidRPr="00EF05CF" w:rsidRDefault="00500757" w:rsidP="0052603A">
            <w:pPr>
              <w:rPr>
                <w:sz w:val="28"/>
                <w:szCs w:val="28"/>
                <w:lang w:val="uk-UA"/>
              </w:rPr>
            </w:pPr>
            <w:r>
              <w:rPr>
                <w:sz w:val="28"/>
                <w:szCs w:val="28"/>
                <w:lang w:val="uk-UA"/>
              </w:rPr>
              <w:t>6</w:t>
            </w:r>
          </w:p>
        </w:tc>
      </w:tr>
      <w:tr w:rsidR="00500757" w:rsidRPr="00EF05CF" w14:paraId="296485E3" w14:textId="77777777" w:rsidTr="0052603A">
        <w:trPr>
          <w:trHeight w:val="422"/>
        </w:trPr>
        <w:tc>
          <w:tcPr>
            <w:tcW w:w="555" w:type="dxa"/>
            <w:shd w:val="clear" w:color="auto" w:fill="auto"/>
            <w:vAlign w:val="center"/>
          </w:tcPr>
          <w:p w14:paraId="7645B3F1" w14:textId="77777777" w:rsidR="00500757" w:rsidRPr="00EF05CF" w:rsidRDefault="00500757" w:rsidP="0052603A">
            <w:pPr>
              <w:rPr>
                <w:sz w:val="28"/>
                <w:szCs w:val="28"/>
              </w:rPr>
            </w:pPr>
            <w:r w:rsidRPr="00EF05CF">
              <w:rPr>
                <w:sz w:val="28"/>
                <w:szCs w:val="28"/>
              </w:rPr>
              <w:t>3</w:t>
            </w:r>
          </w:p>
        </w:tc>
        <w:tc>
          <w:tcPr>
            <w:tcW w:w="9192" w:type="dxa"/>
            <w:shd w:val="clear" w:color="auto" w:fill="auto"/>
            <w:vAlign w:val="center"/>
          </w:tcPr>
          <w:p w14:paraId="6B150D00" w14:textId="77777777" w:rsidR="00500757" w:rsidRPr="007E7CC5" w:rsidRDefault="00500757" w:rsidP="0052603A">
            <w:pPr>
              <w:rPr>
                <w:sz w:val="28"/>
                <w:szCs w:val="28"/>
                <w:lang w:val="uk-UA"/>
              </w:rPr>
            </w:pPr>
            <w:r>
              <w:rPr>
                <w:sz w:val="28"/>
                <w:szCs w:val="32"/>
                <w:lang w:val="uk-UA"/>
              </w:rPr>
              <w:t>Тематичний план</w:t>
            </w:r>
          </w:p>
        </w:tc>
        <w:tc>
          <w:tcPr>
            <w:tcW w:w="730" w:type="dxa"/>
            <w:shd w:val="clear" w:color="auto" w:fill="auto"/>
            <w:vAlign w:val="center"/>
          </w:tcPr>
          <w:p w14:paraId="21A09AEF" w14:textId="77777777" w:rsidR="00500757" w:rsidRPr="00EF05CF" w:rsidRDefault="00500757" w:rsidP="0052603A">
            <w:pPr>
              <w:rPr>
                <w:sz w:val="28"/>
                <w:szCs w:val="28"/>
                <w:lang w:val="uk-UA"/>
              </w:rPr>
            </w:pPr>
            <w:r>
              <w:rPr>
                <w:sz w:val="28"/>
                <w:szCs w:val="28"/>
                <w:lang w:val="uk-UA"/>
              </w:rPr>
              <w:t>8</w:t>
            </w:r>
          </w:p>
        </w:tc>
      </w:tr>
      <w:tr w:rsidR="00500757" w:rsidRPr="00EF05CF" w14:paraId="61C0DB4F" w14:textId="77777777" w:rsidTr="0052603A">
        <w:trPr>
          <w:trHeight w:val="420"/>
        </w:trPr>
        <w:tc>
          <w:tcPr>
            <w:tcW w:w="555" w:type="dxa"/>
            <w:shd w:val="clear" w:color="auto" w:fill="auto"/>
            <w:vAlign w:val="center"/>
          </w:tcPr>
          <w:p w14:paraId="10711EBF" w14:textId="77777777" w:rsidR="00500757" w:rsidRPr="00052099" w:rsidRDefault="00500757" w:rsidP="0052603A">
            <w:pPr>
              <w:rPr>
                <w:sz w:val="28"/>
                <w:szCs w:val="28"/>
                <w:lang w:val="uk-UA"/>
              </w:rPr>
            </w:pPr>
            <w:r>
              <w:rPr>
                <w:sz w:val="28"/>
                <w:szCs w:val="28"/>
                <w:lang w:val="uk-UA"/>
              </w:rPr>
              <w:t>4</w:t>
            </w:r>
          </w:p>
        </w:tc>
        <w:tc>
          <w:tcPr>
            <w:tcW w:w="9192" w:type="dxa"/>
            <w:shd w:val="clear" w:color="auto" w:fill="auto"/>
            <w:vAlign w:val="center"/>
          </w:tcPr>
          <w:p w14:paraId="5EB55196" w14:textId="77777777" w:rsidR="00500757" w:rsidRPr="00052099" w:rsidRDefault="00500757" w:rsidP="0052603A">
            <w:pPr>
              <w:rPr>
                <w:sz w:val="28"/>
                <w:szCs w:val="28"/>
                <w:lang w:val="uk-UA"/>
              </w:rPr>
            </w:pPr>
            <w:r w:rsidRPr="00052099">
              <w:rPr>
                <w:sz w:val="28"/>
                <w:szCs w:val="28"/>
                <w:lang w:val="uk-UA"/>
              </w:rPr>
              <w:t>Методичні рекомендації для самостійної роботи студентів</w:t>
            </w:r>
          </w:p>
        </w:tc>
        <w:tc>
          <w:tcPr>
            <w:tcW w:w="730" w:type="dxa"/>
            <w:shd w:val="clear" w:color="auto" w:fill="auto"/>
            <w:vAlign w:val="center"/>
          </w:tcPr>
          <w:p w14:paraId="6D07DD47" w14:textId="77777777" w:rsidR="00500757" w:rsidRDefault="00500757" w:rsidP="0052603A">
            <w:pPr>
              <w:rPr>
                <w:sz w:val="28"/>
                <w:szCs w:val="28"/>
                <w:lang w:val="uk-UA"/>
              </w:rPr>
            </w:pPr>
            <w:r>
              <w:rPr>
                <w:sz w:val="28"/>
                <w:szCs w:val="28"/>
                <w:lang w:val="uk-UA"/>
              </w:rPr>
              <w:t>9</w:t>
            </w:r>
          </w:p>
        </w:tc>
      </w:tr>
      <w:tr w:rsidR="00500757" w:rsidRPr="00EF05CF" w14:paraId="7C9628FF" w14:textId="77777777" w:rsidTr="0052603A">
        <w:trPr>
          <w:trHeight w:val="422"/>
        </w:trPr>
        <w:tc>
          <w:tcPr>
            <w:tcW w:w="555" w:type="dxa"/>
            <w:shd w:val="clear" w:color="auto" w:fill="auto"/>
            <w:vAlign w:val="center"/>
          </w:tcPr>
          <w:p w14:paraId="3EAA62E8" w14:textId="77777777" w:rsidR="00500757" w:rsidRPr="00EF05CF" w:rsidRDefault="00500757" w:rsidP="0052603A">
            <w:pPr>
              <w:rPr>
                <w:sz w:val="28"/>
                <w:szCs w:val="28"/>
                <w:lang w:val="uk-UA"/>
              </w:rPr>
            </w:pPr>
            <w:r>
              <w:rPr>
                <w:sz w:val="28"/>
                <w:szCs w:val="28"/>
                <w:lang w:val="uk-UA"/>
              </w:rPr>
              <w:t>5</w:t>
            </w:r>
          </w:p>
        </w:tc>
        <w:tc>
          <w:tcPr>
            <w:tcW w:w="9192" w:type="dxa"/>
            <w:shd w:val="clear" w:color="auto" w:fill="auto"/>
            <w:vAlign w:val="center"/>
          </w:tcPr>
          <w:p w14:paraId="29A125C4" w14:textId="77777777" w:rsidR="00500757" w:rsidRPr="00052099" w:rsidRDefault="00500757" w:rsidP="0052603A">
            <w:pPr>
              <w:pStyle w:val="21"/>
              <w:spacing w:after="0" w:line="240" w:lineRule="auto"/>
              <w:ind w:left="0" w:firstLine="12"/>
              <w:rPr>
                <w:rFonts w:ascii="Times New Roman" w:hAnsi="Times New Roman"/>
                <w:sz w:val="28"/>
                <w:szCs w:val="28"/>
                <w:lang w:val="uk-UA"/>
              </w:rPr>
            </w:pPr>
            <w:r w:rsidRPr="00052099">
              <w:rPr>
                <w:rFonts w:ascii="Times New Roman" w:hAnsi="Times New Roman"/>
                <w:sz w:val="28"/>
                <w:szCs w:val="28"/>
                <w:lang w:val="uk-UA"/>
              </w:rPr>
              <w:t>Індивідуальні завдання</w:t>
            </w:r>
          </w:p>
        </w:tc>
        <w:tc>
          <w:tcPr>
            <w:tcW w:w="730" w:type="dxa"/>
            <w:shd w:val="clear" w:color="auto" w:fill="auto"/>
            <w:vAlign w:val="center"/>
          </w:tcPr>
          <w:p w14:paraId="26328E9F" w14:textId="77777777" w:rsidR="00500757" w:rsidRPr="00EF05CF" w:rsidRDefault="00500757" w:rsidP="0052603A">
            <w:pPr>
              <w:rPr>
                <w:sz w:val="28"/>
                <w:szCs w:val="28"/>
                <w:lang w:val="uk-UA"/>
              </w:rPr>
            </w:pPr>
            <w:r>
              <w:rPr>
                <w:sz w:val="28"/>
                <w:szCs w:val="28"/>
                <w:lang w:val="uk-UA"/>
              </w:rPr>
              <w:t>31</w:t>
            </w:r>
          </w:p>
        </w:tc>
      </w:tr>
      <w:tr w:rsidR="00500757" w:rsidRPr="00EF05CF" w14:paraId="39B03753" w14:textId="77777777" w:rsidTr="0052603A">
        <w:trPr>
          <w:trHeight w:val="422"/>
        </w:trPr>
        <w:tc>
          <w:tcPr>
            <w:tcW w:w="555" w:type="dxa"/>
            <w:shd w:val="clear" w:color="auto" w:fill="auto"/>
            <w:vAlign w:val="center"/>
          </w:tcPr>
          <w:p w14:paraId="27AFCA88" w14:textId="77777777" w:rsidR="00500757" w:rsidRPr="00052099" w:rsidRDefault="00500757" w:rsidP="0052603A">
            <w:pPr>
              <w:rPr>
                <w:sz w:val="28"/>
                <w:szCs w:val="28"/>
                <w:lang w:val="uk-UA"/>
              </w:rPr>
            </w:pPr>
            <w:r>
              <w:rPr>
                <w:sz w:val="28"/>
                <w:szCs w:val="28"/>
                <w:lang w:val="uk-UA"/>
              </w:rPr>
              <w:t>6</w:t>
            </w:r>
          </w:p>
        </w:tc>
        <w:tc>
          <w:tcPr>
            <w:tcW w:w="9192" w:type="dxa"/>
            <w:shd w:val="clear" w:color="auto" w:fill="auto"/>
            <w:vAlign w:val="center"/>
          </w:tcPr>
          <w:p w14:paraId="1DF97BAE" w14:textId="77777777" w:rsidR="00500757" w:rsidRPr="00052099" w:rsidRDefault="00500757" w:rsidP="0052603A">
            <w:pPr>
              <w:pStyle w:val="21"/>
              <w:spacing w:after="0" w:line="240" w:lineRule="auto"/>
              <w:ind w:left="0" w:firstLine="12"/>
              <w:rPr>
                <w:rFonts w:ascii="Times New Roman" w:hAnsi="Times New Roman"/>
                <w:sz w:val="28"/>
                <w:szCs w:val="28"/>
                <w:lang w:val="uk-UA"/>
              </w:rPr>
            </w:pPr>
            <w:r w:rsidRPr="00052099">
              <w:rPr>
                <w:rFonts w:ascii="Times New Roman" w:hAnsi="Times New Roman"/>
                <w:sz w:val="28"/>
                <w:szCs w:val="28"/>
                <w:lang w:val="uk-UA"/>
              </w:rPr>
              <w:t>Тематика рефератів</w:t>
            </w:r>
          </w:p>
        </w:tc>
        <w:tc>
          <w:tcPr>
            <w:tcW w:w="730" w:type="dxa"/>
            <w:shd w:val="clear" w:color="auto" w:fill="auto"/>
            <w:vAlign w:val="center"/>
          </w:tcPr>
          <w:p w14:paraId="070A8580" w14:textId="77777777" w:rsidR="00500757" w:rsidRPr="00052099" w:rsidRDefault="00500757" w:rsidP="0052603A">
            <w:pPr>
              <w:rPr>
                <w:sz w:val="28"/>
                <w:szCs w:val="28"/>
                <w:lang w:val="uk-UA"/>
              </w:rPr>
            </w:pPr>
            <w:r>
              <w:rPr>
                <w:sz w:val="28"/>
                <w:szCs w:val="28"/>
                <w:lang w:val="uk-UA"/>
              </w:rPr>
              <w:t>25</w:t>
            </w:r>
          </w:p>
        </w:tc>
      </w:tr>
      <w:tr w:rsidR="00500757" w:rsidRPr="00EF05CF" w14:paraId="6A614E33" w14:textId="77777777" w:rsidTr="0052603A">
        <w:trPr>
          <w:trHeight w:val="422"/>
        </w:trPr>
        <w:tc>
          <w:tcPr>
            <w:tcW w:w="555" w:type="dxa"/>
            <w:shd w:val="clear" w:color="auto" w:fill="auto"/>
            <w:vAlign w:val="center"/>
          </w:tcPr>
          <w:p w14:paraId="38472AFE" w14:textId="77777777" w:rsidR="00500757" w:rsidRDefault="00500757" w:rsidP="0052603A">
            <w:pPr>
              <w:rPr>
                <w:sz w:val="28"/>
                <w:szCs w:val="28"/>
                <w:lang w:val="uk-UA"/>
              </w:rPr>
            </w:pPr>
            <w:r>
              <w:rPr>
                <w:sz w:val="28"/>
                <w:szCs w:val="28"/>
                <w:lang w:val="uk-UA"/>
              </w:rPr>
              <w:t>7</w:t>
            </w:r>
          </w:p>
        </w:tc>
        <w:tc>
          <w:tcPr>
            <w:tcW w:w="9192" w:type="dxa"/>
            <w:shd w:val="clear" w:color="auto" w:fill="auto"/>
            <w:vAlign w:val="center"/>
          </w:tcPr>
          <w:p w14:paraId="1D4922D3" w14:textId="77777777" w:rsidR="00500757" w:rsidRPr="00052099" w:rsidRDefault="00500757" w:rsidP="0052603A">
            <w:pPr>
              <w:pStyle w:val="21"/>
              <w:spacing w:after="0" w:line="240" w:lineRule="auto"/>
              <w:ind w:left="0" w:firstLine="12"/>
              <w:rPr>
                <w:rFonts w:ascii="Times New Roman" w:hAnsi="Times New Roman"/>
                <w:sz w:val="28"/>
                <w:szCs w:val="28"/>
                <w:lang w:val="uk-UA"/>
              </w:rPr>
            </w:pPr>
            <w:r>
              <w:rPr>
                <w:rFonts w:ascii="Times New Roman" w:hAnsi="Times New Roman"/>
                <w:sz w:val="28"/>
                <w:szCs w:val="28"/>
                <w:lang w:val="uk-UA"/>
              </w:rPr>
              <w:t>Питання на самостійну</w:t>
            </w:r>
            <w:r w:rsidRPr="00052099">
              <w:rPr>
                <w:rFonts w:ascii="Times New Roman" w:hAnsi="Times New Roman"/>
                <w:sz w:val="28"/>
                <w:szCs w:val="28"/>
                <w:lang w:val="uk-UA"/>
              </w:rPr>
              <w:t xml:space="preserve"> робот</w:t>
            </w:r>
            <w:r>
              <w:rPr>
                <w:rFonts w:ascii="Times New Roman" w:hAnsi="Times New Roman"/>
                <w:sz w:val="28"/>
                <w:szCs w:val="28"/>
                <w:lang w:val="uk-UA"/>
              </w:rPr>
              <w:t>у</w:t>
            </w:r>
          </w:p>
        </w:tc>
        <w:tc>
          <w:tcPr>
            <w:tcW w:w="730" w:type="dxa"/>
            <w:shd w:val="clear" w:color="auto" w:fill="auto"/>
            <w:vAlign w:val="center"/>
          </w:tcPr>
          <w:p w14:paraId="19C9B63F" w14:textId="77777777" w:rsidR="00500757" w:rsidRDefault="00500757" w:rsidP="0052603A">
            <w:pPr>
              <w:rPr>
                <w:sz w:val="28"/>
                <w:szCs w:val="28"/>
                <w:lang w:val="uk-UA"/>
              </w:rPr>
            </w:pPr>
            <w:r>
              <w:rPr>
                <w:sz w:val="28"/>
                <w:szCs w:val="28"/>
                <w:lang w:val="uk-UA"/>
              </w:rPr>
              <w:t>34</w:t>
            </w:r>
          </w:p>
        </w:tc>
      </w:tr>
      <w:tr w:rsidR="00500757" w:rsidRPr="00194F49" w14:paraId="64D3D3EC" w14:textId="77777777" w:rsidTr="0052603A">
        <w:trPr>
          <w:trHeight w:val="422"/>
        </w:trPr>
        <w:tc>
          <w:tcPr>
            <w:tcW w:w="555" w:type="dxa"/>
            <w:shd w:val="clear" w:color="auto" w:fill="auto"/>
            <w:vAlign w:val="center"/>
          </w:tcPr>
          <w:p w14:paraId="3201E706" w14:textId="77777777" w:rsidR="00500757" w:rsidRPr="00194F49" w:rsidRDefault="00500757" w:rsidP="0052603A">
            <w:pPr>
              <w:rPr>
                <w:sz w:val="28"/>
                <w:szCs w:val="28"/>
                <w:lang w:val="uk-UA"/>
              </w:rPr>
            </w:pPr>
            <w:r w:rsidRPr="00194F49">
              <w:rPr>
                <w:sz w:val="28"/>
                <w:szCs w:val="28"/>
                <w:lang w:val="uk-UA"/>
              </w:rPr>
              <w:t>8</w:t>
            </w:r>
          </w:p>
        </w:tc>
        <w:tc>
          <w:tcPr>
            <w:tcW w:w="9192" w:type="dxa"/>
            <w:shd w:val="clear" w:color="auto" w:fill="auto"/>
            <w:vAlign w:val="center"/>
          </w:tcPr>
          <w:p w14:paraId="0E08AB9F" w14:textId="77777777" w:rsidR="00500757" w:rsidRPr="00194F49" w:rsidRDefault="00500757" w:rsidP="0052603A">
            <w:pPr>
              <w:pStyle w:val="21"/>
              <w:spacing w:after="0" w:line="240" w:lineRule="auto"/>
              <w:ind w:left="0" w:firstLine="12"/>
              <w:rPr>
                <w:rFonts w:ascii="Times New Roman" w:hAnsi="Times New Roman"/>
                <w:sz w:val="28"/>
                <w:szCs w:val="28"/>
                <w:lang w:val="uk-UA"/>
              </w:rPr>
            </w:pPr>
            <w:r w:rsidRPr="00194F49">
              <w:rPr>
                <w:rStyle w:val="longtext"/>
                <w:rFonts w:ascii="Times New Roman" w:eastAsia="Courier New" w:hAnsi="Times New Roman"/>
                <w:sz w:val="28"/>
                <w:szCs w:val="28"/>
                <w:lang w:val="uk-UA"/>
              </w:rPr>
              <w:t>Організація поточного модульного та підсумкового контролю знань</w:t>
            </w:r>
          </w:p>
        </w:tc>
        <w:tc>
          <w:tcPr>
            <w:tcW w:w="730" w:type="dxa"/>
            <w:shd w:val="clear" w:color="auto" w:fill="auto"/>
            <w:vAlign w:val="center"/>
          </w:tcPr>
          <w:p w14:paraId="7DACAF73" w14:textId="77777777" w:rsidR="00500757" w:rsidRPr="00194F49" w:rsidRDefault="00500757" w:rsidP="0052603A">
            <w:pPr>
              <w:rPr>
                <w:sz w:val="28"/>
                <w:szCs w:val="28"/>
                <w:lang w:val="uk-UA"/>
              </w:rPr>
            </w:pPr>
            <w:r>
              <w:rPr>
                <w:sz w:val="28"/>
                <w:szCs w:val="28"/>
                <w:lang w:val="uk-UA"/>
              </w:rPr>
              <w:t>37</w:t>
            </w:r>
          </w:p>
        </w:tc>
      </w:tr>
      <w:tr w:rsidR="00500757" w:rsidRPr="00194F49" w14:paraId="472B1D2C" w14:textId="77777777" w:rsidTr="0052603A">
        <w:trPr>
          <w:trHeight w:val="422"/>
        </w:trPr>
        <w:tc>
          <w:tcPr>
            <w:tcW w:w="555" w:type="dxa"/>
            <w:shd w:val="clear" w:color="auto" w:fill="auto"/>
            <w:vAlign w:val="center"/>
          </w:tcPr>
          <w:p w14:paraId="2D75FC65" w14:textId="77777777" w:rsidR="00500757" w:rsidRPr="00194F49" w:rsidRDefault="00500757" w:rsidP="0052603A">
            <w:pPr>
              <w:ind w:right="-87"/>
              <w:rPr>
                <w:sz w:val="28"/>
                <w:szCs w:val="28"/>
                <w:lang w:val="uk-UA"/>
              </w:rPr>
            </w:pPr>
            <w:r w:rsidRPr="00194F49">
              <w:rPr>
                <w:rStyle w:val="longtext"/>
                <w:rFonts w:eastAsia="Courier New"/>
                <w:sz w:val="28"/>
                <w:szCs w:val="28"/>
                <w:lang w:val="uk-UA"/>
              </w:rPr>
              <w:t>8.1</w:t>
            </w:r>
          </w:p>
        </w:tc>
        <w:tc>
          <w:tcPr>
            <w:tcW w:w="9192" w:type="dxa"/>
            <w:shd w:val="clear" w:color="auto" w:fill="auto"/>
            <w:vAlign w:val="center"/>
          </w:tcPr>
          <w:p w14:paraId="22608B9B" w14:textId="77777777" w:rsidR="00500757" w:rsidRPr="00194F49" w:rsidRDefault="00500757" w:rsidP="0052603A">
            <w:pPr>
              <w:pStyle w:val="21"/>
              <w:spacing w:after="0" w:line="240" w:lineRule="auto"/>
              <w:ind w:left="0" w:firstLine="12"/>
              <w:rPr>
                <w:rStyle w:val="longtext"/>
                <w:rFonts w:ascii="Times New Roman" w:eastAsia="Courier New" w:hAnsi="Times New Roman"/>
                <w:sz w:val="28"/>
                <w:szCs w:val="28"/>
                <w:lang w:val="uk-UA"/>
              </w:rPr>
            </w:pPr>
            <w:r w:rsidRPr="00194F49">
              <w:rPr>
                <w:rStyle w:val="longtext"/>
                <w:rFonts w:ascii="Times New Roman" w:eastAsia="Courier New" w:hAnsi="Times New Roman"/>
                <w:sz w:val="28"/>
                <w:szCs w:val="28"/>
                <w:lang w:val="uk-UA"/>
              </w:rPr>
              <w:t>Система оцінювання знань з дисципліни «Фінансове право» за 100-бальною шкалою для здачі іспиту</w:t>
            </w:r>
          </w:p>
        </w:tc>
        <w:tc>
          <w:tcPr>
            <w:tcW w:w="730" w:type="dxa"/>
            <w:shd w:val="clear" w:color="auto" w:fill="auto"/>
            <w:vAlign w:val="center"/>
          </w:tcPr>
          <w:p w14:paraId="6CD875C6" w14:textId="77777777" w:rsidR="00500757" w:rsidRDefault="00500757" w:rsidP="0052603A">
            <w:pPr>
              <w:rPr>
                <w:sz w:val="28"/>
                <w:szCs w:val="28"/>
                <w:lang w:val="uk-UA"/>
              </w:rPr>
            </w:pPr>
            <w:r>
              <w:rPr>
                <w:sz w:val="28"/>
                <w:szCs w:val="28"/>
                <w:lang w:val="uk-UA"/>
              </w:rPr>
              <w:t>37</w:t>
            </w:r>
          </w:p>
        </w:tc>
      </w:tr>
      <w:tr w:rsidR="00500757" w:rsidRPr="00194F49" w14:paraId="01C24445" w14:textId="77777777" w:rsidTr="0052603A">
        <w:trPr>
          <w:trHeight w:val="422"/>
        </w:trPr>
        <w:tc>
          <w:tcPr>
            <w:tcW w:w="555" w:type="dxa"/>
            <w:shd w:val="clear" w:color="auto" w:fill="auto"/>
            <w:vAlign w:val="center"/>
          </w:tcPr>
          <w:p w14:paraId="5C0AFEB8" w14:textId="77777777" w:rsidR="00500757" w:rsidRPr="00194F49" w:rsidRDefault="00500757" w:rsidP="0052603A">
            <w:pPr>
              <w:ind w:right="-87"/>
              <w:rPr>
                <w:sz w:val="28"/>
                <w:szCs w:val="28"/>
                <w:lang w:val="uk-UA"/>
              </w:rPr>
            </w:pPr>
            <w:r w:rsidRPr="00194F49">
              <w:rPr>
                <w:sz w:val="28"/>
                <w:szCs w:val="28"/>
                <w:lang w:val="uk-UA"/>
              </w:rPr>
              <w:t>8.2</w:t>
            </w:r>
          </w:p>
        </w:tc>
        <w:tc>
          <w:tcPr>
            <w:tcW w:w="9192" w:type="dxa"/>
            <w:shd w:val="clear" w:color="auto" w:fill="auto"/>
            <w:vAlign w:val="center"/>
          </w:tcPr>
          <w:p w14:paraId="2CDABB9A" w14:textId="77777777" w:rsidR="00500757" w:rsidRPr="00194F49" w:rsidRDefault="00500757" w:rsidP="0052603A">
            <w:pPr>
              <w:pStyle w:val="21"/>
              <w:spacing w:after="0" w:line="240" w:lineRule="auto"/>
              <w:ind w:left="0" w:firstLine="12"/>
              <w:rPr>
                <w:rStyle w:val="longtext"/>
                <w:rFonts w:ascii="Times New Roman" w:eastAsia="Courier New" w:hAnsi="Times New Roman"/>
                <w:sz w:val="28"/>
                <w:szCs w:val="28"/>
                <w:lang w:val="uk-UA"/>
              </w:rPr>
            </w:pPr>
            <w:r w:rsidRPr="00194F49">
              <w:rPr>
                <w:rStyle w:val="longtext"/>
                <w:rFonts w:ascii="Times New Roman" w:eastAsia="Courier New" w:hAnsi="Times New Roman"/>
                <w:sz w:val="28"/>
                <w:szCs w:val="28"/>
                <w:lang w:val="uk-UA"/>
              </w:rPr>
              <w:t>Критерії оцінювання знань</w:t>
            </w:r>
          </w:p>
        </w:tc>
        <w:tc>
          <w:tcPr>
            <w:tcW w:w="730" w:type="dxa"/>
            <w:shd w:val="clear" w:color="auto" w:fill="auto"/>
            <w:vAlign w:val="center"/>
          </w:tcPr>
          <w:p w14:paraId="5E5BC5DB" w14:textId="77777777" w:rsidR="00500757" w:rsidRDefault="00500757" w:rsidP="0052603A">
            <w:pPr>
              <w:rPr>
                <w:sz w:val="28"/>
                <w:szCs w:val="28"/>
                <w:lang w:val="uk-UA"/>
              </w:rPr>
            </w:pPr>
            <w:r>
              <w:rPr>
                <w:sz w:val="28"/>
                <w:szCs w:val="28"/>
                <w:lang w:val="uk-UA"/>
              </w:rPr>
              <w:t>37</w:t>
            </w:r>
          </w:p>
        </w:tc>
      </w:tr>
      <w:tr w:rsidR="00500757" w:rsidRPr="00194F49" w14:paraId="415F7603" w14:textId="77777777" w:rsidTr="0052603A">
        <w:trPr>
          <w:trHeight w:val="422"/>
        </w:trPr>
        <w:tc>
          <w:tcPr>
            <w:tcW w:w="555" w:type="dxa"/>
            <w:shd w:val="clear" w:color="auto" w:fill="auto"/>
            <w:vAlign w:val="center"/>
          </w:tcPr>
          <w:p w14:paraId="14C1B926" w14:textId="77777777" w:rsidR="00500757" w:rsidRPr="00194F49" w:rsidRDefault="00500757" w:rsidP="0052603A">
            <w:pPr>
              <w:ind w:left="-142"/>
              <w:jc w:val="center"/>
              <w:rPr>
                <w:sz w:val="28"/>
                <w:szCs w:val="28"/>
                <w:lang w:val="uk-UA"/>
              </w:rPr>
            </w:pPr>
            <w:r w:rsidRPr="00194F49">
              <w:rPr>
                <w:sz w:val="28"/>
                <w:szCs w:val="28"/>
                <w:lang w:val="uk-UA"/>
              </w:rPr>
              <w:t>8.</w:t>
            </w:r>
            <w:r>
              <w:rPr>
                <w:sz w:val="28"/>
                <w:szCs w:val="28"/>
                <w:lang w:val="uk-UA"/>
              </w:rPr>
              <w:t>3</w:t>
            </w:r>
          </w:p>
        </w:tc>
        <w:tc>
          <w:tcPr>
            <w:tcW w:w="9192" w:type="dxa"/>
            <w:shd w:val="clear" w:color="auto" w:fill="auto"/>
            <w:vAlign w:val="center"/>
          </w:tcPr>
          <w:p w14:paraId="66E8B57B" w14:textId="77777777" w:rsidR="00500757" w:rsidRPr="00194F49" w:rsidRDefault="00500757" w:rsidP="0052603A">
            <w:pPr>
              <w:pStyle w:val="21"/>
              <w:spacing w:after="0" w:line="240" w:lineRule="auto"/>
              <w:ind w:left="0" w:firstLine="12"/>
              <w:rPr>
                <w:rStyle w:val="longtext"/>
                <w:rFonts w:ascii="Times New Roman" w:eastAsia="Courier New" w:hAnsi="Times New Roman"/>
                <w:sz w:val="28"/>
                <w:szCs w:val="28"/>
                <w:lang w:val="uk-UA"/>
              </w:rPr>
            </w:pPr>
            <w:r w:rsidRPr="00194F49">
              <w:rPr>
                <w:rFonts w:ascii="Times New Roman" w:hAnsi="Times New Roman"/>
                <w:bCs/>
                <w:sz w:val="28"/>
                <w:szCs w:val="28"/>
                <w:lang w:val="uk-UA"/>
              </w:rPr>
              <w:t>Шкала оцінювання: національна та ECTS</w:t>
            </w:r>
          </w:p>
        </w:tc>
        <w:tc>
          <w:tcPr>
            <w:tcW w:w="730" w:type="dxa"/>
            <w:shd w:val="clear" w:color="auto" w:fill="auto"/>
            <w:vAlign w:val="center"/>
          </w:tcPr>
          <w:p w14:paraId="088715E4" w14:textId="77777777" w:rsidR="00500757" w:rsidRDefault="00500757" w:rsidP="0052603A">
            <w:pPr>
              <w:rPr>
                <w:sz w:val="28"/>
                <w:szCs w:val="28"/>
                <w:lang w:val="uk-UA"/>
              </w:rPr>
            </w:pPr>
            <w:r>
              <w:rPr>
                <w:sz w:val="28"/>
                <w:szCs w:val="28"/>
                <w:lang w:val="uk-UA"/>
              </w:rPr>
              <w:t>39</w:t>
            </w:r>
          </w:p>
        </w:tc>
      </w:tr>
      <w:tr w:rsidR="00500757" w:rsidRPr="00EF05CF" w14:paraId="165B4DA0" w14:textId="77777777" w:rsidTr="0052603A">
        <w:trPr>
          <w:trHeight w:val="422"/>
        </w:trPr>
        <w:tc>
          <w:tcPr>
            <w:tcW w:w="555" w:type="dxa"/>
            <w:shd w:val="clear" w:color="auto" w:fill="auto"/>
            <w:vAlign w:val="center"/>
          </w:tcPr>
          <w:p w14:paraId="063F350C" w14:textId="77777777" w:rsidR="00500757" w:rsidRDefault="00500757" w:rsidP="0052603A">
            <w:pPr>
              <w:rPr>
                <w:sz w:val="28"/>
                <w:szCs w:val="28"/>
                <w:lang w:val="uk-UA"/>
              </w:rPr>
            </w:pPr>
            <w:r>
              <w:rPr>
                <w:sz w:val="28"/>
                <w:szCs w:val="28"/>
                <w:lang w:val="uk-UA"/>
              </w:rPr>
              <w:t>9</w:t>
            </w:r>
          </w:p>
        </w:tc>
        <w:tc>
          <w:tcPr>
            <w:tcW w:w="9192" w:type="dxa"/>
            <w:shd w:val="clear" w:color="auto" w:fill="auto"/>
            <w:vAlign w:val="center"/>
          </w:tcPr>
          <w:p w14:paraId="41E2CCAD" w14:textId="77777777" w:rsidR="00500757" w:rsidRPr="00052099" w:rsidRDefault="00500757" w:rsidP="0052603A">
            <w:pPr>
              <w:pStyle w:val="21"/>
              <w:spacing w:after="0" w:line="240" w:lineRule="auto"/>
              <w:ind w:left="0" w:firstLine="12"/>
              <w:rPr>
                <w:rFonts w:ascii="Times New Roman" w:hAnsi="Times New Roman"/>
                <w:sz w:val="28"/>
                <w:szCs w:val="28"/>
                <w:lang w:val="uk-UA"/>
              </w:rPr>
            </w:pPr>
            <w:r w:rsidRPr="00052099">
              <w:rPr>
                <w:rStyle w:val="longtext"/>
                <w:rFonts w:ascii="Times New Roman" w:eastAsia="Courier New" w:hAnsi="Times New Roman"/>
                <w:sz w:val="28"/>
                <w:szCs w:val="28"/>
              </w:rPr>
              <w:t>Додаткова література</w:t>
            </w:r>
            <w:r w:rsidRPr="00052099">
              <w:rPr>
                <w:rStyle w:val="longtext"/>
                <w:rFonts w:ascii="Times New Roman" w:eastAsia="Courier New" w:hAnsi="Times New Roman"/>
                <w:sz w:val="28"/>
                <w:szCs w:val="28"/>
                <w:lang w:val="uk-UA"/>
              </w:rPr>
              <w:t xml:space="preserve"> та нормативно-правові акти</w:t>
            </w:r>
            <w:r>
              <w:rPr>
                <w:rStyle w:val="longtext"/>
                <w:rFonts w:ascii="Times New Roman" w:eastAsia="Courier New" w:hAnsi="Times New Roman"/>
                <w:sz w:val="28"/>
                <w:szCs w:val="28"/>
                <w:lang w:val="uk-UA"/>
              </w:rPr>
              <w:t>, ресурси Інтернет</w:t>
            </w:r>
          </w:p>
        </w:tc>
        <w:tc>
          <w:tcPr>
            <w:tcW w:w="730" w:type="dxa"/>
            <w:shd w:val="clear" w:color="auto" w:fill="auto"/>
            <w:vAlign w:val="center"/>
          </w:tcPr>
          <w:p w14:paraId="34D2CEFB" w14:textId="77777777" w:rsidR="00500757" w:rsidRDefault="00500757" w:rsidP="00500757">
            <w:pPr>
              <w:rPr>
                <w:sz w:val="28"/>
                <w:szCs w:val="28"/>
                <w:lang w:val="uk-UA"/>
              </w:rPr>
            </w:pPr>
            <w:r>
              <w:rPr>
                <w:sz w:val="28"/>
                <w:szCs w:val="28"/>
                <w:lang w:val="uk-UA"/>
              </w:rPr>
              <w:t>39</w:t>
            </w:r>
          </w:p>
        </w:tc>
      </w:tr>
    </w:tbl>
    <w:p w14:paraId="47BDAFD1" w14:textId="77777777" w:rsidR="002120F1" w:rsidRPr="00EF05CF" w:rsidRDefault="002120F1" w:rsidP="002120F1">
      <w:pPr>
        <w:rPr>
          <w:sz w:val="28"/>
          <w:szCs w:val="28"/>
        </w:rPr>
      </w:pPr>
    </w:p>
    <w:p w14:paraId="530EC3B6" w14:textId="77777777" w:rsidR="002120F1" w:rsidRDefault="002120F1">
      <w:pPr>
        <w:rPr>
          <w:b/>
          <w:lang w:val="uk-UA"/>
        </w:rPr>
      </w:pPr>
      <w:r>
        <w:rPr>
          <w:b/>
          <w:lang w:val="uk-UA"/>
        </w:rPr>
        <w:br w:type="page"/>
      </w:r>
    </w:p>
    <w:p w14:paraId="7876EE56" w14:textId="77777777" w:rsidR="00246D45" w:rsidRPr="00500757" w:rsidRDefault="00500757" w:rsidP="00A15B3D">
      <w:pPr>
        <w:ind w:firstLine="567"/>
        <w:rPr>
          <w:b/>
          <w:sz w:val="28"/>
          <w:lang w:val="uk-UA"/>
        </w:rPr>
      </w:pPr>
      <w:r w:rsidRPr="00500757">
        <w:rPr>
          <w:b/>
          <w:sz w:val="28"/>
          <w:szCs w:val="28"/>
        </w:rPr>
        <w:lastRenderedPageBreak/>
        <w:t>Вступ</w:t>
      </w:r>
      <w:r w:rsidRPr="00500757">
        <w:rPr>
          <w:b/>
          <w:sz w:val="28"/>
          <w:szCs w:val="28"/>
          <w:lang w:val="uk-UA"/>
        </w:rPr>
        <w:t xml:space="preserve"> до навчальної дисципліни «Фінансове право»</w:t>
      </w:r>
    </w:p>
    <w:p w14:paraId="05A2558D" w14:textId="77777777" w:rsidR="00246D45" w:rsidRPr="00ED6646" w:rsidRDefault="00246D45" w:rsidP="00A15B3D">
      <w:pPr>
        <w:ind w:firstLine="567"/>
        <w:jc w:val="both"/>
        <w:rPr>
          <w:sz w:val="28"/>
          <w:szCs w:val="28"/>
          <w:lang w:val="uk-UA" w:eastAsia="uk-UA"/>
        </w:rPr>
      </w:pPr>
      <w:r w:rsidRPr="00ED6646">
        <w:rPr>
          <w:sz w:val="28"/>
          <w:szCs w:val="28"/>
          <w:lang w:val="uk-UA" w:eastAsia="uk-UA"/>
        </w:rPr>
        <w:t>Фінансове право –</w:t>
      </w:r>
      <w:r w:rsidRPr="00ED6646">
        <w:rPr>
          <w:b/>
          <w:sz w:val="28"/>
          <w:szCs w:val="28"/>
          <w:lang w:val="uk-UA" w:eastAsia="uk-UA"/>
        </w:rPr>
        <w:t xml:space="preserve"> </w:t>
      </w:r>
      <w:r w:rsidRPr="00ED6646">
        <w:rPr>
          <w:sz w:val="28"/>
          <w:szCs w:val="28"/>
          <w:lang w:val="uk-UA" w:eastAsia="uk-UA"/>
        </w:rPr>
        <w:t>це самостійна галузь</w:t>
      </w:r>
      <w:r w:rsidRPr="00ED6646">
        <w:rPr>
          <w:b/>
          <w:sz w:val="28"/>
          <w:szCs w:val="28"/>
          <w:lang w:val="uk-UA" w:eastAsia="uk-UA"/>
        </w:rPr>
        <w:t xml:space="preserve"> </w:t>
      </w:r>
      <w:r w:rsidRPr="00ED6646">
        <w:rPr>
          <w:sz w:val="28"/>
          <w:szCs w:val="28"/>
          <w:lang w:val="uk-UA" w:eastAsia="uk-UA"/>
        </w:rPr>
        <w:t>публічного права, яка складається з</w:t>
      </w:r>
      <w:r w:rsidRPr="00ED6646">
        <w:rPr>
          <w:b/>
          <w:sz w:val="28"/>
          <w:szCs w:val="28"/>
          <w:lang w:val="uk-UA" w:eastAsia="uk-UA"/>
        </w:rPr>
        <w:t xml:space="preserve"> </w:t>
      </w:r>
      <w:r w:rsidRPr="00ED6646">
        <w:rPr>
          <w:sz w:val="28"/>
          <w:szCs w:val="28"/>
          <w:lang w:val="uk-UA" w:eastAsia="uk-UA"/>
        </w:rPr>
        <w:t>сукупності правових норм, що регулюють відносини в сфері фінансової діяльності.</w:t>
      </w:r>
    </w:p>
    <w:p w14:paraId="3FB8C2E3" w14:textId="77777777" w:rsidR="00246D45" w:rsidRPr="00ED6646" w:rsidRDefault="00246D45" w:rsidP="00A15B3D">
      <w:pPr>
        <w:ind w:firstLine="567"/>
        <w:jc w:val="both"/>
        <w:rPr>
          <w:sz w:val="28"/>
          <w:szCs w:val="28"/>
          <w:lang w:val="uk-UA" w:eastAsia="uk-UA"/>
        </w:rPr>
      </w:pPr>
      <w:r w:rsidRPr="00ED6646">
        <w:rPr>
          <w:sz w:val="28"/>
          <w:szCs w:val="28"/>
          <w:lang w:val="uk-UA" w:eastAsia="uk-UA"/>
        </w:rPr>
        <w:t>Систему курсу фінансового права як навчальної дисципліни побудовано</w:t>
      </w:r>
      <w:r w:rsidR="00A15B3D">
        <w:rPr>
          <w:sz w:val="28"/>
          <w:szCs w:val="28"/>
          <w:lang w:val="uk-UA" w:eastAsia="uk-UA"/>
        </w:rPr>
        <w:t xml:space="preserve"> </w:t>
      </w:r>
      <w:r w:rsidRPr="00ED6646">
        <w:rPr>
          <w:sz w:val="28"/>
          <w:szCs w:val="28"/>
          <w:lang w:val="uk-UA" w:eastAsia="uk-UA"/>
        </w:rPr>
        <w:t>відповідно до системи фінансового права. Найбільш доцільним є групування матеріалу за ознаками Загальної і Особливої частин.</w:t>
      </w:r>
    </w:p>
    <w:p w14:paraId="2E194EF0" w14:textId="77777777" w:rsidR="00246D45" w:rsidRPr="00ED6646" w:rsidRDefault="00246D45" w:rsidP="00A15B3D">
      <w:pPr>
        <w:ind w:firstLine="567"/>
        <w:jc w:val="both"/>
        <w:rPr>
          <w:sz w:val="28"/>
          <w:szCs w:val="28"/>
          <w:lang w:val="uk-UA" w:eastAsia="uk-UA"/>
        </w:rPr>
      </w:pPr>
      <w:r w:rsidRPr="00ED6646">
        <w:rPr>
          <w:sz w:val="28"/>
          <w:szCs w:val="28"/>
          <w:lang w:val="uk-UA" w:eastAsia="uk-UA"/>
        </w:rPr>
        <w:t>До Загальної частини курсу фінансового права включені питання, які стосуються всіх правових інститутів, що об</w:t>
      </w:r>
      <w:r w:rsidR="00A15B3D">
        <w:rPr>
          <w:sz w:val="28"/>
          <w:szCs w:val="28"/>
          <w:lang w:val="uk-UA" w:eastAsia="uk-UA"/>
        </w:rPr>
        <w:t>’</w:t>
      </w:r>
      <w:r w:rsidRPr="00ED6646">
        <w:rPr>
          <w:sz w:val="28"/>
          <w:szCs w:val="28"/>
          <w:lang w:val="uk-UA" w:eastAsia="uk-UA"/>
        </w:rPr>
        <w:t>єднуються в Особливу частину: поняття, зміст і методи фінансової діяльності; зміст фінансової системи; повноваження органів держави, які здійснюють фінансову діяльність; поняття, види та методи фінансового контролю. У Загальній частині визначається предмет і метод фінансового права, зміст, особливості й види фінансово-правових норм і фінансово-правових відносин; співвідношення фінансового права і фінансово-правової науки.</w:t>
      </w:r>
    </w:p>
    <w:p w14:paraId="1BF62A2D" w14:textId="77777777" w:rsidR="00246D45" w:rsidRPr="00ED6646" w:rsidRDefault="00246D45" w:rsidP="00A15B3D">
      <w:pPr>
        <w:ind w:firstLine="567"/>
        <w:jc w:val="both"/>
        <w:rPr>
          <w:sz w:val="28"/>
          <w:lang w:val="uk-UA"/>
        </w:rPr>
      </w:pPr>
      <w:r w:rsidRPr="00ED6646">
        <w:rPr>
          <w:sz w:val="28"/>
          <w:szCs w:val="28"/>
          <w:lang w:val="uk-UA" w:eastAsia="uk-UA"/>
        </w:rPr>
        <w:t>В Особливій частині курсу фінансового права норми об</w:t>
      </w:r>
      <w:r w:rsidR="00A15B3D">
        <w:rPr>
          <w:sz w:val="28"/>
          <w:szCs w:val="28"/>
          <w:lang w:val="uk-UA" w:eastAsia="uk-UA"/>
        </w:rPr>
        <w:t>’</w:t>
      </w:r>
      <w:r w:rsidRPr="00ED6646">
        <w:rPr>
          <w:sz w:val="28"/>
          <w:szCs w:val="28"/>
          <w:lang w:val="uk-UA" w:eastAsia="uk-UA"/>
        </w:rPr>
        <w:t>єднані у розділи, які включають відповідні фінансово-правові інститути (бюджетне право, податкове право, державне кредитування та ін.). Така побудова курсу фінансового права сприяє кращому вивченню норм, які регулюють складне коло фінансових відносин, і спрямовує зусилля науковців і студентів як на дослідження загальних проблем фінансового права, так і на глибоке вивчення та удосконалення окремих його фінансово-правових інститутів, зміст яких в умовах ринкової економіки постійно змінюється.</w:t>
      </w:r>
    </w:p>
    <w:p w14:paraId="4DBCC3C8" w14:textId="77777777" w:rsidR="00246D45" w:rsidRPr="00ED6646" w:rsidRDefault="00246D45" w:rsidP="00A15B3D">
      <w:pPr>
        <w:ind w:firstLine="567"/>
        <w:jc w:val="both"/>
        <w:rPr>
          <w:sz w:val="28"/>
          <w:lang w:val="uk-UA"/>
        </w:rPr>
      </w:pPr>
      <w:r w:rsidRPr="00ED6646">
        <w:rPr>
          <w:sz w:val="28"/>
          <w:lang w:val="uk-UA"/>
        </w:rPr>
        <w:t xml:space="preserve">Курс навчальної дисципліни розрахований на 120 годин, з них аудиторних 54 години, з них 26 годин – лекційні та 28 години – семінарських та практичних занять, 66 години самостійної роботи студента. Завершується вивчення курсу </w:t>
      </w:r>
      <w:r w:rsidR="00ED6646">
        <w:rPr>
          <w:sz w:val="28"/>
          <w:lang w:val="uk-UA"/>
        </w:rPr>
        <w:t>«</w:t>
      </w:r>
      <w:r w:rsidRPr="00ED6646">
        <w:rPr>
          <w:sz w:val="28"/>
          <w:lang w:val="uk-UA"/>
        </w:rPr>
        <w:t>Фінансове право</w:t>
      </w:r>
      <w:r w:rsidR="00ED6646">
        <w:rPr>
          <w:sz w:val="28"/>
          <w:lang w:val="uk-UA"/>
        </w:rPr>
        <w:t>»</w:t>
      </w:r>
      <w:r w:rsidRPr="00ED6646">
        <w:rPr>
          <w:sz w:val="28"/>
          <w:lang w:val="uk-UA"/>
        </w:rPr>
        <w:t xml:space="preserve"> складанням іспиту.</w:t>
      </w:r>
    </w:p>
    <w:p w14:paraId="5DAFBBC7" w14:textId="77777777" w:rsidR="00246D45" w:rsidRPr="00ED6646" w:rsidRDefault="00246D45" w:rsidP="00A15B3D">
      <w:pPr>
        <w:ind w:firstLine="567"/>
        <w:jc w:val="both"/>
        <w:rPr>
          <w:sz w:val="28"/>
          <w:lang w:val="uk-UA"/>
        </w:rPr>
      </w:pPr>
      <w:r w:rsidRPr="00ED6646">
        <w:rPr>
          <w:sz w:val="28"/>
          <w:lang w:val="uk-UA"/>
        </w:rPr>
        <w:t>Мета учбового процесу вирішується шляхом наступних завдань:</w:t>
      </w:r>
    </w:p>
    <w:p w14:paraId="39C39F41" w14:textId="77777777" w:rsidR="00246D45" w:rsidRPr="00ED6646" w:rsidRDefault="002C4F93" w:rsidP="00A15B3D">
      <w:pPr>
        <w:ind w:firstLine="567"/>
        <w:jc w:val="both"/>
        <w:rPr>
          <w:sz w:val="28"/>
          <w:lang w:val="uk-UA"/>
        </w:rPr>
      </w:pPr>
      <w:r>
        <w:rPr>
          <w:sz w:val="28"/>
          <w:lang w:val="uk-UA"/>
        </w:rPr>
        <w:t>–</w:t>
      </w:r>
      <w:r w:rsidR="00246D45" w:rsidRPr="00ED6646">
        <w:rPr>
          <w:sz w:val="28"/>
          <w:lang w:val="uk-UA"/>
        </w:rPr>
        <w:t xml:space="preserve"> засвоєння базового категоріального апарату теорії фінансового права;</w:t>
      </w:r>
    </w:p>
    <w:p w14:paraId="20C151EA" w14:textId="77777777" w:rsidR="00246D45" w:rsidRPr="00ED6646" w:rsidRDefault="002C4F93" w:rsidP="00A15B3D">
      <w:pPr>
        <w:ind w:firstLine="567"/>
        <w:jc w:val="both"/>
        <w:rPr>
          <w:sz w:val="28"/>
          <w:lang w:val="uk-UA"/>
        </w:rPr>
      </w:pPr>
      <w:r>
        <w:rPr>
          <w:sz w:val="28"/>
          <w:lang w:val="uk-UA"/>
        </w:rPr>
        <w:t>–</w:t>
      </w:r>
      <w:r w:rsidR="00246D45" w:rsidRPr="00ED6646">
        <w:rPr>
          <w:sz w:val="28"/>
          <w:lang w:val="uk-UA"/>
        </w:rPr>
        <w:t xml:space="preserve"> ознайомлення зі змістом та науковим напрямом сформованих наукових шкіл фінансового права; джерел фінансового права та практики їх застосування;</w:t>
      </w:r>
    </w:p>
    <w:p w14:paraId="3370348F" w14:textId="77777777" w:rsidR="00246D45" w:rsidRPr="00ED6646" w:rsidRDefault="002C4F93" w:rsidP="00A15B3D">
      <w:pPr>
        <w:ind w:firstLine="567"/>
        <w:jc w:val="both"/>
        <w:rPr>
          <w:sz w:val="28"/>
          <w:lang w:val="uk-UA"/>
        </w:rPr>
      </w:pPr>
      <w:r>
        <w:rPr>
          <w:sz w:val="28"/>
          <w:lang w:val="uk-UA"/>
        </w:rPr>
        <w:t>–</w:t>
      </w:r>
      <w:r w:rsidR="00246D45" w:rsidRPr="00ED6646">
        <w:rPr>
          <w:sz w:val="28"/>
          <w:lang w:val="uk-UA"/>
        </w:rPr>
        <w:t xml:space="preserve"> набуття вмінь користуватися нормами фінансового законодавства, аналізувати практичні ситуації, приймати обґрунтовані рішення за ними.</w:t>
      </w:r>
    </w:p>
    <w:p w14:paraId="729D0E6A" w14:textId="77777777" w:rsidR="00246D45" w:rsidRPr="00ED6646" w:rsidRDefault="00246D45" w:rsidP="00246D45">
      <w:pPr>
        <w:rPr>
          <w:sz w:val="28"/>
          <w:lang w:val="uk-UA"/>
        </w:rPr>
      </w:pPr>
      <w:r w:rsidRPr="00ED6646">
        <w:rPr>
          <w:sz w:val="28"/>
          <w:lang w:val="uk-UA"/>
        </w:rPr>
        <w:br w:type="page"/>
      </w:r>
    </w:p>
    <w:p w14:paraId="0E3EE8C1" w14:textId="77777777" w:rsidR="00246D45" w:rsidRPr="00ED6646" w:rsidRDefault="00500757" w:rsidP="00500757">
      <w:pPr>
        <w:ind w:firstLine="567"/>
        <w:jc w:val="both"/>
        <w:rPr>
          <w:b/>
          <w:sz w:val="28"/>
          <w:lang w:val="uk-UA"/>
        </w:rPr>
      </w:pPr>
      <w:r>
        <w:rPr>
          <w:b/>
          <w:sz w:val="28"/>
          <w:lang w:val="uk-UA"/>
        </w:rPr>
        <w:lastRenderedPageBreak/>
        <w:t xml:space="preserve">1. </w:t>
      </w:r>
      <w:r w:rsidR="00246D45" w:rsidRPr="00ED6646">
        <w:rPr>
          <w:b/>
          <w:sz w:val="28"/>
          <w:lang w:val="uk-UA"/>
        </w:rPr>
        <w:t>Опис навчальної дисципліни</w:t>
      </w:r>
    </w:p>
    <w:tbl>
      <w:tblPr>
        <w:tblW w:w="102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544"/>
        <w:gridCol w:w="1620"/>
        <w:gridCol w:w="90"/>
        <w:gridCol w:w="1710"/>
      </w:tblGrid>
      <w:tr w:rsidR="00246D45" w:rsidRPr="00ED6646" w14:paraId="1C540419" w14:textId="77777777" w:rsidTr="00A15B3D">
        <w:trPr>
          <w:trHeight w:val="803"/>
        </w:trPr>
        <w:tc>
          <w:tcPr>
            <w:tcW w:w="3260" w:type="dxa"/>
            <w:vMerge w:val="restart"/>
            <w:vAlign w:val="center"/>
          </w:tcPr>
          <w:p w14:paraId="1E73EB7D" w14:textId="77777777" w:rsidR="00246D45" w:rsidRPr="00ED6646" w:rsidRDefault="00246D45" w:rsidP="002C4F93">
            <w:pPr>
              <w:jc w:val="center"/>
              <w:rPr>
                <w:sz w:val="28"/>
                <w:lang w:val="uk-UA"/>
              </w:rPr>
            </w:pPr>
            <w:r w:rsidRPr="00ED6646">
              <w:rPr>
                <w:sz w:val="28"/>
                <w:lang w:val="uk-UA"/>
              </w:rPr>
              <w:t>Найменування показників</w:t>
            </w:r>
          </w:p>
        </w:tc>
        <w:tc>
          <w:tcPr>
            <w:tcW w:w="3544" w:type="dxa"/>
            <w:vMerge w:val="restart"/>
            <w:vAlign w:val="center"/>
          </w:tcPr>
          <w:p w14:paraId="601DD6CD" w14:textId="77777777" w:rsidR="00246D45" w:rsidRPr="00ED6646" w:rsidRDefault="00246D45" w:rsidP="002C4F93">
            <w:pPr>
              <w:jc w:val="center"/>
              <w:rPr>
                <w:sz w:val="28"/>
                <w:lang w:val="uk-UA"/>
              </w:rPr>
            </w:pPr>
            <w:r w:rsidRPr="00ED6646">
              <w:rPr>
                <w:sz w:val="28"/>
                <w:lang w:val="uk-UA"/>
              </w:rPr>
              <w:t>Галузь знань, напрям підготовки, освітньо-кваліфікаційний рівень</w:t>
            </w:r>
          </w:p>
        </w:tc>
        <w:tc>
          <w:tcPr>
            <w:tcW w:w="3420" w:type="dxa"/>
            <w:gridSpan w:val="3"/>
            <w:vAlign w:val="center"/>
          </w:tcPr>
          <w:p w14:paraId="73C65FBE" w14:textId="77777777" w:rsidR="00246D45" w:rsidRPr="00ED6646" w:rsidRDefault="00246D45" w:rsidP="002C4F93">
            <w:pPr>
              <w:jc w:val="center"/>
              <w:rPr>
                <w:sz w:val="28"/>
                <w:lang w:val="uk-UA"/>
              </w:rPr>
            </w:pPr>
            <w:r w:rsidRPr="00ED6646">
              <w:rPr>
                <w:sz w:val="28"/>
                <w:lang w:val="uk-UA"/>
              </w:rPr>
              <w:t>Характеристика навчальної дисципліни</w:t>
            </w:r>
          </w:p>
        </w:tc>
      </w:tr>
      <w:tr w:rsidR="00246D45" w:rsidRPr="00ED6646" w14:paraId="1FB47FE1" w14:textId="77777777" w:rsidTr="00A15B3D">
        <w:trPr>
          <w:trHeight w:val="549"/>
        </w:trPr>
        <w:tc>
          <w:tcPr>
            <w:tcW w:w="3260" w:type="dxa"/>
            <w:vMerge/>
            <w:vAlign w:val="center"/>
          </w:tcPr>
          <w:p w14:paraId="5E2DE129" w14:textId="77777777" w:rsidR="00246D45" w:rsidRPr="00ED6646" w:rsidRDefault="00246D45" w:rsidP="002C4F93">
            <w:pPr>
              <w:jc w:val="center"/>
              <w:rPr>
                <w:sz w:val="28"/>
                <w:lang w:val="uk-UA"/>
              </w:rPr>
            </w:pPr>
          </w:p>
        </w:tc>
        <w:tc>
          <w:tcPr>
            <w:tcW w:w="3544" w:type="dxa"/>
            <w:vMerge/>
            <w:vAlign w:val="center"/>
          </w:tcPr>
          <w:p w14:paraId="2123D6EF" w14:textId="77777777" w:rsidR="00246D45" w:rsidRPr="00ED6646" w:rsidRDefault="00246D45" w:rsidP="002C4F93">
            <w:pPr>
              <w:jc w:val="center"/>
              <w:rPr>
                <w:sz w:val="28"/>
                <w:lang w:val="uk-UA"/>
              </w:rPr>
            </w:pPr>
          </w:p>
        </w:tc>
        <w:tc>
          <w:tcPr>
            <w:tcW w:w="1620" w:type="dxa"/>
          </w:tcPr>
          <w:p w14:paraId="76F95E05" w14:textId="77777777" w:rsidR="00246D45" w:rsidRPr="00ED6646" w:rsidRDefault="00246D45" w:rsidP="002C4F93">
            <w:pPr>
              <w:jc w:val="center"/>
              <w:rPr>
                <w:sz w:val="28"/>
                <w:lang w:val="uk-UA"/>
              </w:rPr>
            </w:pPr>
            <w:r w:rsidRPr="00ED6646">
              <w:rPr>
                <w:sz w:val="28"/>
                <w:lang w:val="uk-UA"/>
              </w:rPr>
              <w:t>денна форма навчання</w:t>
            </w:r>
          </w:p>
        </w:tc>
        <w:tc>
          <w:tcPr>
            <w:tcW w:w="1800" w:type="dxa"/>
            <w:gridSpan w:val="2"/>
          </w:tcPr>
          <w:p w14:paraId="5798E5CB" w14:textId="77777777" w:rsidR="00246D45" w:rsidRPr="00ED6646" w:rsidRDefault="00246D45" w:rsidP="002C4F93">
            <w:pPr>
              <w:jc w:val="center"/>
              <w:rPr>
                <w:sz w:val="28"/>
                <w:lang w:val="uk-UA"/>
              </w:rPr>
            </w:pPr>
            <w:r w:rsidRPr="00ED6646">
              <w:rPr>
                <w:sz w:val="28"/>
                <w:lang w:val="uk-UA"/>
              </w:rPr>
              <w:t>заочна форма навчання</w:t>
            </w:r>
          </w:p>
        </w:tc>
      </w:tr>
      <w:tr w:rsidR="00246D45" w:rsidRPr="00ED6646" w14:paraId="572F78CD" w14:textId="77777777" w:rsidTr="00A15B3D">
        <w:trPr>
          <w:trHeight w:val="409"/>
        </w:trPr>
        <w:tc>
          <w:tcPr>
            <w:tcW w:w="3260" w:type="dxa"/>
            <w:vMerge w:val="restart"/>
            <w:vAlign w:val="center"/>
          </w:tcPr>
          <w:p w14:paraId="4817B117" w14:textId="77777777" w:rsidR="00246D45" w:rsidRPr="00ED6646" w:rsidRDefault="00246D45" w:rsidP="002C4F93">
            <w:pPr>
              <w:jc w:val="center"/>
              <w:rPr>
                <w:sz w:val="28"/>
                <w:lang w:val="uk-UA"/>
              </w:rPr>
            </w:pPr>
            <w:r w:rsidRPr="00ED6646">
              <w:rPr>
                <w:sz w:val="28"/>
                <w:lang w:val="uk-UA"/>
              </w:rPr>
              <w:t>Кількість кредитів – 4</w:t>
            </w:r>
          </w:p>
        </w:tc>
        <w:tc>
          <w:tcPr>
            <w:tcW w:w="3544" w:type="dxa"/>
          </w:tcPr>
          <w:p w14:paraId="4FF195AC" w14:textId="77777777" w:rsidR="00246D45" w:rsidRPr="00ED6646" w:rsidRDefault="00246D45" w:rsidP="002C4F93">
            <w:pPr>
              <w:jc w:val="center"/>
              <w:rPr>
                <w:sz w:val="28"/>
                <w:lang w:val="uk-UA"/>
              </w:rPr>
            </w:pPr>
            <w:r w:rsidRPr="00ED6646">
              <w:rPr>
                <w:sz w:val="28"/>
                <w:lang w:val="uk-UA"/>
              </w:rPr>
              <w:t>Галузь знань</w:t>
            </w:r>
          </w:p>
          <w:p w14:paraId="0207CAEB" w14:textId="77777777" w:rsidR="00246D45" w:rsidRPr="00ED6646" w:rsidRDefault="00246D45" w:rsidP="002C4F93">
            <w:pPr>
              <w:jc w:val="center"/>
              <w:rPr>
                <w:sz w:val="28"/>
                <w:lang w:val="uk-UA"/>
              </w:rPr>
            </w:pPr>
            <w:r w:rsidRPr="00ED6646">
              <w:rPr>
                <w:sz w:val="28"/>
                <w:lang w:val="uk-UA"/>
              </w:rPr>
              <w:t>0304 Право</w:t>
            </w:r>
          </w:p>
          <w:p w14:paraId="00004E46" w14:textId="77777777" w:rsidR="00246D45" w:rsidRPr="00ED6646" w:rsidRDefault="00246D45" w:rsidP="002C4F93">
            <w:pPr>
              <w:jc w:val="center"/>
              <w:rPr>
                <w:sz w:val="28"/>
                <w:lang w:val="uk-UA"/>
              </w:rPr>
            </w:pPr>
            <w:r w:rsidRPr="00ED6646">
              <w:rPr>
                <w:sz w:val="28"/>
                <w:lang w:val="uk-UA"/>
              </w:rPr>
              <w:t>(шифр і назва)</w:t>
            </w:r>
          </w:p>
        </w:tc>
        <w:tc>
          <w:tcPr>
            <w:tcW w:w="3420" w:type="dxa"/>
            <w:gridSpan w:val="3"/>
            <w:vMerge w:val="restart"/>
            <w:vAlign w:val="center"/>
          </w:tcPr>
          <w:p w14:paraId="26C7900D" w14:textId="77777777" w:rsidR="00246D45" w:rsidRPr="00ED6646" w:rsidRDefault="00246D45" w:rsidP="002C4F93">
            <w:pPr>
              <w:jc w:val="center"/>
              <w:rPr>
                <w:sz w:val="28"/>
                <w:lang w:val="uk-UA"/>
              </w:rPr>
            </w:pPr>
            <w:r w:rsidRPr="00ED6646">
              <w:rPr>
                <w:sz w:val="28"/>
                <w:lang w:val="uk-UA"/>
              </w:rPr>
              <w:t>нормативна</w:t>
            </w:r>
          </w:p>
          <w:p w14:paraId="50EE0B2C" w14:textId="77777777" w:rsidR="00246D45" w:rsidRPr="002C4F93" w:rsidRDefault="00246D45" w:rsidP="002C4F93">
            <w:pPr>
              <w:jc w:val="center"/>
              <w:rPr>
                <w:sz w:val="28"/>
                <w:lang w:val="uk-UA"/>
              </w:rPr>
            </w:pPr>
            <w:r w:rsidRPr="00ED6646">
              <w:rPr>
                <w:sz w:val="28"/>
                <w:lang w:val="uk-UA"/>
              </w:rPr>
              <w:t>(за вибором інституту або здобувача вищої освіти)</w:t>
            </w:r>
          </w:p>
        </w:tc>
      </w:tr>
      <w:tr w:rsidR="00246D45" w:rsidRPr="00ED6646" w14:paraId="0CAE4BDA" w14:textId="77777777" w:rsidTr="00A15B3D">
        <w:trPr>
          <w:trHeight w:val="409"/>
        </w:trPr>
        <w:tc>
          <w:tcPr>
            <w:tcW w:w="3260" w:type="dxa"/>
            <w:vMerge/>
            <w:vAlign w:val="center"/>
          </w:tcPr>
          <w:p w14:paraId="533A4283" w14:textId="77777777" w:rsidR="00246D45" w:rsidRPr="00ED6646" w:rsidRDefault="00246D45" w:rsidP="00D01D8E">
            <w:pPr>
              <w:jc w:val="both"/>
              <w:rPr>
                <w:sz w:val="28"/>
                <w:lang w:val="uk-UA"/>
              </w:rPr>
            </w:pPr>
          </w:p>
        </w:tc>
        <w:tc>
          <w:tcPr>
            <w:tcW w:w="3544" w:type="dxa"/>
            <w:vAlign w:val="center"/>
          </w:tcPr>
          <w:p w14:paraId="7D1686F5" w14:textId="77777777" w:rsidR="00246D45" w:rsidRPr="00ED6646" w:rsidRDefault="00246D45" w:rsidP="00D01D8E">
            <w:pPr>
              <w:jc w:val="both"/>
              <w:rPr>
                <w:sz w:val="28"/>
                <w:lang w:val="uk-UA"/>
              </w:rPr>
            </w:pPr>
            <w:r w:rsidRPr="00ED6646">
              <w:rPr>
                <w:sz w:val="28"/>
                <w:lang w:val="uk-UA"/>
              </w:rPr>
              <w:t xml:space="preserve">Напрям підготовки </w:t>
            </w:r>
          </w:p>
          <w:p w14:paraId="6444705E" w14:textId="77777777" w:rsidR="00246D45" w:rsidRPr="00ED6646" w:rsidRDefault="00246D45" w:rsidP="00D01D8E">
            <w:pPr>
              <w:jc w:val="both"/>
              <w:rPr>
                <w:sz w:val="28"/>
                <w:lang w:val="uk-UA"/>
              </w:rPr>
            </w:pPr>
            <w:r w:rsidRPr="00ED6646">
              <w:rPr>
                <w:sz w:val="28"/>
                <w:lang w:val="uk-UA"/>
              </w:rPr>
              <w:t>6.030401</w:t>
            </w:r>
            <w:r w:rsidR="00A15B3D">
              <w:rPr>
                <w:sz w:val="28"/>
                <w:lang w:val="uk-UA"/>
              </w:rPr>
              <w:t xml:space="preserve"> </w:t>
            </w:r>
            <w:r w:rsidR="00ED6646">
              <w:rPr>
                <w:sz w:val="28"/>
                <w:lang w:val="uk-UA"/>
              </w:rPr>
              <w:t>«</w:t>
            </w:r>
            <w:r w:rsidRPr="00ED6646">
              <w:rPr>
                <w:sz w:val="28"/>
                <w:lang w:val="uk-UA"/>
              </w:rPr>
              <w:t>Правознавство</w:t>
            </w:r>
            <w:r w:rsidR="00ED6646">
              <w:rPr>
                <w:sz w:val="28"/>
                <w:lang w:val="uk-UA"/>
              </w:rPr>
              <w:t>»</w:t>
            </w:r>
            <w:r w:rsidRPr="00ED6646">
              <w:rPr>
                <w:sz w:val="28"/>
                <w:lang w:val="uk-UA"/>
              </w:rPr>
              <w:t xml:space="preserve"> </w:t>
            </w:r>
          </w:p>
          <w:p w14:paraId="3097C0A8" w14:textId="77777777" w:rsidR="00246D45" w:rsidRPr="00ED6646" w:rsidRDefault="00246D45" w:rsidP="00D01D8E">
            <w:pPr>
              <w:jc w:val="center"/>
              <w:rPr>
                <w:sz w:val="28"/>
                <w:lang w:val="uk-UA"/>
              </w:rPr>
            </w:pPr>
            <w:r w:rsidRPr="00ED6646">
              <w:rPr>
                <w:lang w:val="uk-UA"/>
              </w:rPr>
              <w:t>(шифр і назва)</w:t>
            </w:r>
          </w:p>
        </w:tc>
        <w:tc>
          <w:tcPr>
            <w:tcW w:w="3420" w:type="dxa"/>
            <w:gridSpan w:val="3"/>
            <w:vMerge/>
            <w:vAlign w:val="center"/>
          </w:tcPr>
          <w:p w14:paraId="48C6C632" w14:textId="77777777" w:rsidR="00246D45" w:rsidRPr="00ED6646" w:rsidRDefault="00246D45" w:rsidP="00D01D8E">
            <w:pPr>
              <w:jc w:val="both"/>
              <w:rPr>
                <w:sz w:val="28"/>
                <w:lang w:val="uk-UA"/>
              </w:rPr>
            </w:pPr>
          </w:p>
        </w:tc>
      </w:tr>
      <w:tr w:rsidR="00246D45" w:rsidRPr="00ED6646" w14:paraId="2C931A57" w14:textId="77777777" w:rsidTr="00A15B3D">
        <w:trPr>
          <w:trHeight w:val="170"/>
        </w:trPr>
        <w:tc>
          <w:tcPr>
            <w:tcW w:w="3260" w:type="dxa"/>
            <w:vMerge w:val="restart"/>
            <w:vAlign w:val="center"/>
          </w:tcPr>
          <w:p w14:paraId="15A09BF3" w14:textId="77777777" w:rsidR="00246D45" w:rsidRPr="00ED6646" w:rsidRDefault="00246D45" w:rsidP="002C4F93">
            <w:pPr>
              <w:jc w:val="center"/>
              <w:rPr>
                <w:sz w:val="28"/>
                <w:lang w:val="uk-UA"/>
              </w:rPr>
            </w:pPr>
            <w:r w:rsidRPr="00ED6646">
              <w:rPr>
                <w:sz w:val="28"/>
                <w:lang w:val="uk-UA"/>
              </w:rPr>
              <w:t>Модулів – 2</w:t>
            </w:r>
          </w:p>
          <w:p w14:paraId="4D8B8421" w14:textId="77777777" w:rsidR="00246D45" w:rsidRPr="00ED6646" w:rsidRDefault="00246D45" w:rsidP="002C4F93">
            <w:pPr>
              <w:jc w:val="center"/>
              <w:rPr>
                <w:sz w:val="28"/>
                <w:lang w:val="uk-UA"/>
              </w:rPr>
            </w:pPr>
            <w:r w:rsidRPr="00ED6646">
              <w:rPr>
                <w:sz w:val="28"/>
                <w:lang w:val="uk-UA"/>
              </w:rPr>
              <w:t>Змістовий модуль - 4</w:t>
            </w:r>
          </w:p>
        </w:tc>
        <w:tc>
          <w:tcPr>
            <w:tcW w:w="3544" w:type="dxa"/>
            <w:vMerge w:val="restart"/>
            <w:vAlign w:val="center"/>
          </w:tcPr>
          <w:p w14:paraId="7C58D16F" w14:textId="77777777" w:rsidR="00246D45" w:rsidRPr="00ED6646" w:rsidRDefault="00246D45" w:rsidP="002C4F93">
            <w:pPr>
              <w:jc w:val="center"/>
              <w:rPr>
                <w:sz w:val="28"/>
                <w:lang w:val="uk-UA"/>
              </w:rPr>
            </w:pPr>
            <w:r w:rsidRPr="00ED6646">
              <w:rPr>
                <w:sz w:val="28"/>
                <w:lang w:val="uk-UA"/>
              </w:rPr>
              <w:t>Спеціальність:</w:t>
            </w:r>
          </w:p>
          <w:p w14:paraId="76677B4B" w14:textId="77777777" w:rsidR="00246D45" w:rsidRPr="00ED6646" w:rsidRDefault="00246D45" w:rsidP="002C4F93">
            <w:pPr>
              <w:jc w:val="center"/>
              <w:rPr>
                <w:sz w:val="28"/>
                <w:lang w:val="uk-UA"/>
              </w:rPr>
            </w:pPr>
            <w:r w:rsidRPr="00ED6646">
              <w:rPr>
                <w:sz w:val="28"/>
                <w:lang w:val="uk-UA"/>
              </w:rPr>
              <w:t>06.030401 Правознавство</w:t>
            </w:r>
          </w:p>
        </w:tc>
        <w:tc>
          <w:tcPr>
            <w:tcW w:w="3420" w:type="dxa"/>
            <w:gridSpan w:val="3"/>
            <w:vAlign w:val="center"/>
          </w:tcPr>
          <w:p w14:paraId="7AF1E2B4" w14:textId="77777777" w:rsidR="00246D45" w:rsidRPr="00ED6646" w:rsidRDefault="00246D45" w:rsidP="002C4F93">
            <w:pPr>
              <w:jc w:val="center"/>
              <w:rPr>
                <w:sz w:val="28"/>
                <w:lang w:val="uk-UA"/>
              </w:rPr>
            </w:pPr>
            <w:r w:rsidRPr="00ED6646">
              <w:rPr>
                <w:sz w:val="28"/>
                <w:lang w:val="uk-UA"/>
              </w:rPr>
              <w:t>Рік підготовки</w:t>
            </w:r>
          </w:p>
        </w:tc>
      </w:tr>
      <w:tr w:rsidR="00246D45" w:rsidRPr="00ED6646" w14:paraId="07CD15D3" w14:textId="77777777" w:rsidTr="00A15B3D">
        <w:trPr>
          <w:trHeight w:val="207"/>
        </w:trPr>
        <w:tc>
          <w:tcPr>
            <w:tcW w:w="3260" w:type="dxa"/>
            <w:vMerge/>
            <w:vAlign w:val="center"/>
          </w:tcPr>
          <w:p w14:paraId="22663454" w14:textId="77777777" w:rsidR="00246D45" w:rsidRPr="00ED6646" w:rsidRDefault="00246D45" w:rsidP="002C4F93">
            <w:pPr>
              <w:jc w:val="center"/>
              <w:rPr>
                <w:sz w:val="28"/>
                <w:lang w:val="uk-UA"/>
              </w:rPr>
            </w:pPr>
          </w:p>
        </w:tc>
        <w:tc>
          <w:tcPr>
            <w:tcW w:w="3544" w:type="dxa"/>
            <w:vMerge/>
            <w:vAlign w:val="center"/>
          </w:tcPr>
          <w:p w14:paraId="45F2413F" w14:textId="77777777" w:rsidR="00246D45" w:rsidRPr="00ED6646" w:rsidRDefault="00246D45" w:rsidP="002C4F93">
            <w:pPr>
              <w:jc w:val="center"/>
              <w:rPr>
                <w:sz w:val="28"/>
                <w:lang w:val="uk-UA"/>
              </w:rPr>
            </w:pPr>
          </w:p>
        </w:tc>
        <w:tc>
          <w:tcPr>
            <w:tcW w:w="1620" w:type="dxa"/>
            <w:vAlign w:val="center"/>
          </w:tcPr>
          <w:p w14:paraId="79BDF9B5" w14:textId="77777777" w:rsidR="00246D45" w:rsidRPr="00ED6646" w:rsidRDefault="00246D45" w:rsidP="002C4F93">
            <w:pPr>
              <w:jc w:val="center"/>
              <w:rPr>
                <w:sz w:val="28"/>
                <w:lang w:val="uk-UA"/>
              </w:rPr>
            </w:pPr>
            <w:r w:rsidRPr="00ED6646">
              <w:rPr>
                <w:sz w:val="28"/>
                <w:lang w:val="uk-UA"/>
              </w:rPr>
              <w:t>4-й</w:t>
            </w:r>
          </w:p>
        </w:tc>
        <w:tc>
          <w:tcPr>
            <w:tcW w:w="1800" w:type="dxa"/>
            <w:gridSpan w:val="2"/>
            <w:vAlign w:val="center"/>
          </w:tcPr>
          <w:p w14:paraId="08217D35" w14:textId="77777777" w:rsidR="00246D45" w:rsidRPr="00ED6646" w:rsidRDefault="00246D45" w:rsidP="002C4F93">
            <w:pPr>
              <w:jc w:val="center"/>
              <w:rPr>
                <w:sz w:val="28"/>
                <w:lang w:val="uk-UA"/>
              </w:rPr>
            </w:pPr>
            <w:r w:rsidRPr="00ED6646">
              <w:rPr>
                <w:sz w:val="28"/>
                <w:lang w:val="uk-UA"/>
              </w:rPr>
              <w:t>4-й</w:t>
            </w:r>
          </w:p>
        </w:tc>
      </w:tr>
      <w:tr w:rsidR="00246D45" w:rsidRPr="00ED6646" w14:paraId="07853906" w14:textId="77777777" w:rsidTr="00A15B3D">
        <w:trPr>
          <w:trHeight w:val="1034"/>
        </w:trPr>
        <w:tc>
          <w:tcPr>
            <w:tcW w:w="3260" w:type="dxa"/>
            <w:vAlign w:val="center"/>
          </w:tcPr>
          <w:p w14:paraId="61CB02A3" w14:textId="77777777" w:rsidR="00246D45" w:rsidRPr="00ED6646" w:rsidRDefault="00246D45" w:rsidP="002C4F93">
            <w:pPr>
              <w:jc w:val="center"/>
              <w:rPr>
                <w:sz w:val="28"/>
                <w:lang w:val="uk-UA"/>
              </w:rPr>
            </w:pPr>
            <w:r w:rsidRPr="00ED6646">
              <w:rPr>
                <w:sz w:val="28"/>
                <w:lang w:val="uk-UA"/>
              </w:rPr>
              <w:t>Індивідуальне науково-дослідне завдання ___________</w:t>
            </w:r>
          </w:p>
          <w:p w14:paraId="44310FE4" w14:textId="77777777" w:rsidR="00246D45" w:rsidRPr="00ED6646" w:rsidRDefault="00246D45" w:rsidP="002C4F93">
            <w:pPr>
              <w:jc w:val="center"/>
              <w:rPr>
                <w:sz w:val="28"/>
                <w:lang w:val="uk-UA"/>
              </w:rPr>
            </w:pPr>
            <w:r w:rsidRPr="00ED6646">
              <w:rPr>
                <w:sz w:val="18"/>
                <w:lang w:val="uk-UA"/>
              </w:rPr>
              <w:t>(назва)</w:t>
            </w:r>
          </w:p>
        </w:tc>
        <w:tc>
          <w:tcPr>
            <w:tcW w:w="3544" w:type="dxa"/>
            <w:vMerge/>
            <w:vAlign w:val="center"/>
          </w:tcPr>
          <w:p w14:paraId="293B6E27" w14:textId="77777777" w:rsidR="00246D45" w:rsidRPr="00ED6646" w:rsidRDefault="00246D45" w:rsidP="002C4F93">
            <w:pPr>
              <w:jc w:val="center"/>
              <w:rPr>
                <w:sz w:val="28"/>
                <w:lang w:val="uk-UA"/>
              </w:rPr>
            </w:pPr>
          </w:p>
        </w:tc>
        <w:tc>
          <w:tcPr>
            <w:tcW w:w="3420" w:type="dxa"/>
            <w:gridSpan w:val="3"/>
            <w:vAlign w:val="center"/>
          </w:tcPr>
          <w:p w14:paraId="67FD9D37" w14:textId="77777777" w:rsidR="00246D45" w:rsidRPr="00ED6646" w:rsidRDefault="00246D45" w:rsidP="002C4F93">
            <w:pPr>
              <w:jc w:val="center"/>
              <w:rPr>
                <w:sz w:val="28"/>
                <w:lang w:val="uk-UA"/>
              </w:rPr>
            </w:pPr>
            <w:r w:rsidRPr="00ED6646">
              <w:rPr>
                <w:sz w:val="28"/>
                <w:lang w:val="uk-UA"/>
              </w:rPr>
              <w:t>Семестр</w:t>
            </w:r>
          </w:p>
        </w:tc>
      </w:tr>
      <w:tr w:rsidR="00246D45" w:rsidRPr="00ED6646" w14:paraId="1177FA34" w14:textId="77777777" w:rsidTr="00A15B3D">
        <w:trPr>
          <w:trHeight w:val="323"/>
        </w:trPr>
        <w:tc>
          <w:tcPr>
            <w:tcW w:w="3260" w:type="dxa"/>
            <w:vMerge w:val="restart"/>
            <w:vAlign w:val="center"/>
          </w:tcPr>
          <w:p w14:paraId="1CE96031" w14:textId="77777777" w:rsidR="00246D45" w:rsidRPr="00ED6646" w:rsidRDefault="00246D45" w:rsidP="002C4F93">
            <w:pPr>
              <w:jc w:val="center"/>
              <w:rPr>
                <w:sz w:val="28"/>
                <w:lang w:val="uk-UA"/>
              </w:rPr>
            </w:pPr>
            <w:r w:rsidRPr="00ED6646">
              <w:rPr>
                <w:sz w:val="28"/>
                <w:lang w:val="uk-UA"/>
              </w:rPr>
              <w:t>Загальна кількість годин –</w:t>
            </w:r>
            <w:r w:rsidR="00A15B3D">
              <w:rPr>
                <w:sz w:val="28"/>
                <w:lang w:val="uk-UA"/>
              </w:rPr>
              <w:t xml:space="preserve"> </w:t>
            </w:r>
            <w:r w:rsidRPr="00ED6646">
              <w:rPr>
                <w:sz w:val="28"/>
                <w:lang w:val="uk-UA"/>
              </w:rPr>
              <w:t>120</w:t>
            </w:r>
          </w:p>
        </w:tc>
        <w:tc>
          <w:tcPr>
            <w:tcW w:w="3544" w:type="dxa"/>
            <w:vMerge/>
            <w:vAlign w:val="center"/>
          </w:tcPr>
          <w:p w14:paraId="401BF671" w14:textId="77777777" w:rsidR="00246D45" w:rsidRPr="00ED6646" w:rsidRDefault="00246D45" w:rsidP="002C4F93">
            <w:pPr>
              <w:jc w:val="center"/>
              <w:rPr>
                <w:sz w:val="28"/>
                <w:lang w:val="uk-UA"/>
              </w:rPr>
            </w:pPr>
          </w:p>
        </w:tc>
        <w:tc>
          <w:tcPr>
            <w:tcW w:w="1620" w:type="dxa"/>
            <w:vAlign w:val="center"/>
          </w:tcPr>
          <w:p w14:paraId="0BCA2133" w14:textId="77777777" w:rsidR="00246D45" w:rsidRPr="00ED6646" w:rsidRDefault="00246D45" w:rsidP="002C4F93">
            <w:pPr>
              <w:jc w:val="center"/>
              <w:rPr>
                <w:sz w:val="28"/>
                <w:lang w:val="uk-UA"/>
              </w:rPr>
            </w:pPr>
            <w:r w:rsidRPr="00ED6646">
              <w:rPr>
                <w:sz w:val="28"/>
                <w:lang w:val="uk-UA"/>
              </w:rPr>
              <w:t>7-й</w:t>
            </w:r>
          </w:p>
        </w:tc>
        <w:tc>
          <w:tcPr>
            <w:tcW w:w="1800" w:type="dxa"/>
            <w:gridSpan w:val="2"/>
            <w:vAlign w:val="center"/>
          </w:tcPr>
          <w:p w14:paraId="64685454" w14:textId="77777777" w:rsidR="00246D45" w:rsidRPr="00ED6646" w:rsidRDefault="00246D45" w:rsidP="002C4F93">
            <w:pPr>
              <w:jc w:val="center"/>
              <w:rPr>
                <w:sz w:val="28"/>
                <w:lang w:val="uk-UA"/>
              </w:rPr>
            </w:pPr>
            <w:r w:rsidRPr="00ED6646">
              <w:rPr>
                <w:sz w:val="28"/>
                <w:lang w:val="uk-UA"/>
              </w:rPr>
              <w:t>8-й</w:t>
            </w:r>
          </w:p>
        </w:tc>
      </w:tr>
      <w:tr w:rsidR="00246D45" w:rsidRPr="00ED6646" w14:paraId="6C7508C5" w14:textId="77777777" w:rsidTr="00A15B3D">
        <w:trPr>
          <w:trHeight w:val="322"/>
        </w:trPr>
        <w:tc>
          <w:tcPr>
            <w:tcW w:w="3260" w:type="dxa"/>
            <w:vMerge/>
            <w:vAlign w:val="center"/>
          </w:tcPr>
          <w:p w14:paraId="42C64EA5" w14:textId="77777777" w:rsidR="00246D45" w:rsidRPr="00ED6646" w:rsidRDefault="00246D45" w:rsidP="00D01D8E">
            <w:pPr>
              <w:jc w:val="both"/>
              <w:rPr>
                <w:sz w:val="28"/>
                <w:lang w:val="uk-UA"/>
              </w:rPr>
            </w:pPr>
          </w:p>
        </w:tc>
        <w:tc>
          <w:tcPr>
            <w:tcW w:w="3544" w:type="dxa"/>
            <w:vMerge/>
            <w:vAlign w:val="center"/>
          </w:tcPr>
          <w:p w14:paraId="4CC3DACB" w14:textId="77777777" w:rsidR="00246D45" w:rsidRPr="00ED6646" w:rsidRDefault="00246D45" w:rsidP="00D01D8E">
            <w:pPr>
              <w:jc w:val="both"/>
              <w:rPr>
                <w:sz w:val="28"/>
                <w:lang w:val="uk-UA"/>
              </w:rPr>
            </w:pPr>
          </w:p>
        </w:tc>
        <w:tc>
          <w:tcPr>
            <w:tcW w:w="3420" w:type="dxa"/>
            <w:gridSpan w:val="3"/>
            <w:vAlign w:val="center"/>
          </w:tcPr>
          <w:p w14:paraId="10AD8932" w14:textId="77777777" w:rsidR="00246D45" w:rsidRPr="00ED6646" w:rsidRDefault="00246D45" w:rsidP="002C4F93">
            <w:pPr>
              <w:jc w:val="center"/>
              <w:rPr>
                <w:sz w:val="28"/>
                <w:lang w:val="uk-UA"/>
              </w:rPr>
            </w:pPr>
            <w:r w:rsidRPr="00ED6646">
              <w:rPr>
                <w:sz w:val="28"/>
                <w:lang w:val="uk-UA"/>
              </w:rPr>
              <w:t>Лекції</w:t>
            </w:r>
          </w:p>
        </w:tc>
      </w:tr>
      <w:tr w:rsidR="00246D45" w:rsidRPr="00ED6646" w14:paraId="1A23250C" w14:textId="77777777" w:rsidTr="00A15B3D">
        <w:trPr>
          <w:trHeight w:val="320"/>
        </w:trPr>
        <w:tc>
          <w:tcPr>
            <w:tcW w:w="3260" w:type="dxa"/>
            <w:vMerge w:val="restart"/>
            <w:vAlign w:val="center"/>
          </w:tcPr>
          <w:p w14:paraId="60DE63F4" w14:textId="77777777" w:rsidR="00246D45" w:rsidRPr="00ED6646" w:rsidRDefault="00246D45" w:rsidP="00D01D8E">
            <w:pPr>
              <w:jc w:val="both"/>
              <w:rPr>
                <w:sz w:val="28"/>
                <w:lang w:val="uk-UA"/>
              </w:rPr>
            </w:pPr>
            <w:r w:rsidRPr="00ED6646">
              <w:rPr>
                <w:sz w:val="28"/>
                <w:lang w:val="uk-UA"/>
              </w:rPr>
              <w:t>Тижневих годин для денної форми навчання:</w:t>
            </w:r>
          </w:p>
          <w:p w14:paraId="4EAD612E" w14:textId="77777777" w:rsidR="00246D45" w:rsidRPr="00ED6646" w:rsidRDefault="00246D45" w:rsidP="00D01D8E">
            <w:pPr>
              <w:jc w:val="both"/>
              <w:rPr>
                <w:sz w:val="28"/>
                <w:lang w:val="uk-UA"/>
              </w:rPr>
            </w:pPr>
            <w:r w:rsidRPr="00ED6646">
              <w:rPr>
                <w:sz w:val="28"/>
                <w:lang w:val="uk-UA"/>
              </w:rPr>
              <w:t>аудиторних – 54</w:t>
            </w:r>
          </w:p>
          <w:p w14:paraId="6C75FDDF" w14:textId="77777777" w:rsidR="00246D45" w:rsidRPr="00ED6646" w:rsidRDefault="00246D45" w:rsidP="00D01D8E">
            <w:pPr>
              <w:jc w:val="both"/>
              <w:rPr>
                <w:sz w:val="28"/>
                <w:lang w:val="uk-UA"/>
              </w:rPr>
            </w:pPr>
            <w:r w:rsidRPr="00ED6646">
              <w:rPr>
                <w:sz w:val="28"/>
                <w:lang w:val="uk-UA"/>
              </w:rPr>
              <w:t>самостійної роботи здобувача –66</w:t>
            </w:r>
          </w:p>
        </w:tc>
        <w:tc>
          <w:tcPr>
            <w:tcW w:w="3544" w:type="dxa"/>
            <w:vMerge w:val="restart"/>
            <w:vAlign w:val="center"/>
          </w:tcPr>
          <w:p w14:paraId="05993DE4" w14:textId="77777777" w:rsidR="00246D45" w:rsidRPr="00ED6646" w:rsidRDefault="00246D45" w:rsidP="00D01D8E">
            <w:pPr>
              <w:jc w:val="both"/>
              <w:rPr>
                <w:sz w:val="28"/>
                <w:lang w:val="uk-UA"/>
              </w:rPr>
            </w:pPr>
            <w:r w:rsidRPr="00ED6646">
              <w:rPr>
                <w:sz w:val="28"/>
                <w:lang w:val="uk-UA"/>
              </w:rPr>
              <w:t>Освітній рівень:</w:t>
            </w:r>
          </w:p>
          <w:p w14:paraId="62E7FA44" w14:textId="77777777" w:rsidR="00246D45" w:rsidRPr="00ED6646" w:rsidRDefault="00246D45" w:rsidP="00D01D8E">
            <w:pPr>
              <w:jc w:val="both"/>
              <w:rPr>
                <w:sz w:val="28"/>
                <w:lang w:val="uk-UA"/>
              </w:rPr>
            </w:pPr>
            <w:r w:rsidRPr="00ED6646">
              <w:rPr>
                <w:sz w:val="28"/>
                <w:lang w:val="uk-UA"/>
              </w:rPr>
              <w:t>____________________</w:t>
            </w:r>
          </w:p>
          <w:p w14:paraId="7878E382" w14:textId="77777777" w:rsidR="00246D45" w:rsidRPr="00ED6646" w:rsidRDefault="00246D45" w:rsidP="00D01D8E">
            <w:pPr>
              <w:jc w:val="both"/>
              <w:rPr>
                <w:sz w:val="28"/>
                <w:lang w:val="uk-UA"/>
              </w:rPr>
            </w:pPr>
            <w:r w:rsidRPr="00ED6646">
              <w:rPr>
                <w:sz w:val="28"/>
                <w:lang w:val="uk-UA"/>
              </w:rPr>
              <w:t>бакалавр</w:t>
            </w:r>
          </w:p>
        </w:tc>
        <w:tc>
          <w:tcPr>
            <w:tcW w:w="1620" w:type="dxa"/>
            <w:vAlign w:val="center"/>
          </w:tcPr>
          <w:p w14:paraId="50BCE624" w14:textId="77777777" w:rsidR="00246D45" w:rsidRPr="00ED6646" w:rsidRDefault="00246D45" w:rsidP="002C4F93">
            <w:pPr>
              <w:jc w:val="center"/>
              <w:rPr>
                <w:sz w:val="28"/>
                <w:lang w:val="uk-UA"/>
              </w:rPr>
            </w:pPr>
            <w:r w:rsidRPr="00ED6646">
              <w:rPr>
                <w:sz w:val="28"/>
                <w:lang w:val="uk-UA"/>
              </w:rPr>
              <w:t>26</w:t>
            </w:r>
            <w:r w:rsidR="00DA001C">
              <w:rPr>
                <w:sz w:val="28"/>
                <w:lang w:val="uk-UA"/>
              </w:rPr>
              <w:t xml:space="preserve"> </w:t>
            </w:r>
            <w:r w:rsidRPr="00ED6646">
              <w:rPr>
                <w:sz w:val="28"/>
                <w:lang w:val="uk-UA"/>
              </w:rPr>
              <w:t>год.</w:t>
            </w:r>
          </w:p>
        </w:tc>
        <w:tc>
          <w:tcPr>
            <w:tcW w:w="1800" w:type="dxa"/>
            <w:gridSpan w:val="2"/>
            <w:vAlign w:val="center"/>
          </w:tcPr>
          <w:p w14:paraId="79D5CCEA" w14:textId="77777777" w:rsidR="00246D45" w:rsidRPr="00ED6646" w:rsidRDefault="00246D45" w:rsidP="002C4F93">
            <w:pPr>
              <w:jc w:val="center"/>
              <w:rPr>
                <w:sz w:val="28"/>
                <w:lang w:val="uk-UA"/>
              </w:rPr>
            </w:pPr>
            <w:r w:rsidRPr="00ED6646">
              <w:rPr>
                <w:sz w:val="28"/>
                <w:lang w:val="uk-UA"/>
              </w:rPr>
              <w:t>6 год.</w:t>
            </w:r>
          </w:p>
        </w:tc>
      </w:tr>
      <w:tr w:rsidR="00246D45" w:rsidRPr="00ED6646" w14:paraId="2419DEF9" w14:textId="77777777" w:rsidTr="00A15B3D">
        <w:trPr>
          <w:trHeight w:val="320"/>
        </w:trPr>
        <w:tc>
          <w:tcPr>
            <w:tcW w:w="3260" w:type="dxa"/>
            <w:vMerge/>
            <w:vAlign w:val="center"/>
          </w:tcPr>
          <w:p w14:paraId="5150F089" w14:textId="77777777" w:rsidR="00246D45" w:rsidRPr="00ED6646" w:rsidRDefault="00246D45" w:rsidP="00D01D8E">
            <w:pPr>
              <w:jc w:val="both"/>
              <w:rPr>
                <w:sz w:val="28"/>
                <w:lang w:val="uk-UA"/>
              </w:rPr>
            </w:pPr>
          </w:p>
        </w:tc>
        <w:tc>
          <w:tcPr>
            <w:tcW w:w="3544" w:type="dxa"/>
            <w:vMerge/>
            <w:vAlign w:val="center"/>
          </w:tcPr>
          <w:p w14:paraId="292893EF" w14:textId="77777777" w:rsidR="00246D45" w:rsidRPr="00ED6646" w:rsidRDefault="00246D45" w:rsidP="00D01D8E">
            <w:pPr>
              <w:jc w:val="both"/>
              <w:rPr>
                <w:sz w:val="28"/>
                <w:lang w:val="uk-UA"/>
              </w:rPr>
            </w:pPr>
          </w:p>
        </w:tc>
        <w:tc>
          <w:tcPr>
            <w:tcW w:w="3420" w:type="dxa"/>
            <w:gridSpan w:val="3"/>
            <w:vAlign w:val="center"/>
          </w:tcPr>
          <w:p w14:paraId="14BFFB56" w14:textId="77777777" w:rsidR="00246D45" w:rsidRPr="00ED6646" w:rsidRDefault="00246D45" w:rsidP="002C4F93">
            <w:pPr>
              <w:jc w:val="center"/>
              <w:rPr>
                <w:sz w:val="28"/>
                <w:lang w:val="uk-UA"/>
              </w:rPr>
            </w:pPr>
            <w:r w:rsidRPr="00ED6646">
              <w:rPr>
                <w:sz w:val="28"/>
                <w:lang w:val="uk-UA"/>
              </w:rPr>
              <w:t>Практичні, семінарські</w:t>
            </w:r>
          </w:p>
        </w:tc>
      </w:tr>
      <w:tr w:rsidR="00246D45" w:rsidRPr="00ED6646" w14:paraId="201C13B1" w14:textId="77777777" w:rsidTr="00A15B3D">
        <w:trPr>
          <w:trHeight w:val="320"/>
        </w:trPr>
        <w:tc>
          <w:tcPr>
            <w:tcW w:w="3260" w:type="dxa"/>
            <w:vMerge/>
            <w:vAlign w:val="center"/>
          </w:tcPr>
          <w:p w14:paraId="0F8BA9F0" w14:textId="77777777" w:rsidR="00246D45" w:rsidRPr="00ED6646" w:rsidRDefault="00246D45" w:rsidP="00D01D8E">
            <w:pPr>
              <w:jc w:val="both"/>
              <w:rPr>
                <w:sz w:val="28"/>
                <w:lang w:val="uk-UA"/>
              </w:rPr>
            </w:pPr>
          </w:p>
        </w:tc>
        <w:tc>
          <w:tcPr>
            <w:tcW w:w="3544" w:type="dxa"/>
            <w:vMerge/>
            <w:vAlign w:val="center"/>
          </w:tcPr>
          <w:p w14:paraId="7C03077E" w14:textId="77777777" w:rsidR="00246D45" w:rsidRPr="00ED6646" w:rsidRDefault="00246D45" w:rsidP="00D01D8E">
            <w:pPr>
              <w:jc w:val="both"/>
              <w:rPr>
                <w:sz w:val="28"/>
                <w:lang w:val="uk-UA"/>
              </w:rPr>
            </w:pPr>
          </w:p>
        </w:tc>
        <w:tc>
          <w:tcPr>
            <w:tcW w:w="1620" w:type="dxa"/>
            <w:vAlign w:val="center"/>
          </w:tcPr>
          <w:p w14:paraId="1B436C87" w14:textId="77777777" w:rsidR="00246D45" w:rsidRPr="00ED6646" w:rsidRDefault="00246D45" w:rsidP="002C4F93">
            <w:pPr>
              <w:jc w:val="center"/>
              <w:rPr>
                <w:i/>
                <w:sz w:val="28"/>
                <w:lang w:val="uk-UA"/>
              </w:rPr>
            </w:pPr>
            <w:r w:rsidRPr="00ED6646">
              <w:rPr>
                <w:sz w:val="28"/>
                <w:lang w:val="uk-UA"/>
              </w:rPr>
              <w:t>28 год.</w:t>
            </w:r>
          </w:p>
        </w:tc>
        <w:tc>
          <w:tcPr>
            <w:tcW w:w="1800" w:type="dxa"/>
            <w:gridSpan w:val="2"/>
            <w:vAlign w:val="center"/>
          </w:tcPr>
          <w:p w14:paraId="04A74559" w14:textId="77777777" w:rsidR="00246D45" w:rsidRPr="00ED6646" w:rsidRDefault="00246D45" w:rsidP="002C4F93">
            <w:pPr>
              <w:jc w:val="center"/>
              <w:rPr>
                <w:sz w:val="28"/>
                <w:lang w:val="uk-UA"/>
              </w:rPr>
            </w:pPr>
            <w:r w:rsidRPr="00ED6646">
              <w:rPr>
                <w:sz w:val="28"/>
                <w:lang w:val="uk-UA"/>
              </w:rPr>
              <w:t>6 год.</w:t>
            </w:r>
          </w:p>
        </w:tc>
      </w:tr>
      <w:tr w:rsidR="00246D45" w:rsidRPr="00ED6646" w14:paraId="59C54E74" w14:textId="77777777" w:rsidTr="00A15B3D">
        <w:trPr>
          <w:trHeight w:val="138"/>
        </w:trPr>
        <w:tc>
          <w:tcPr>
            <w:tcW w:w="3260" w:type="dxa"/>
            <w:vMerge/>
            <w:vAlign w:val="center"/>
          </w:tcPr>
          <w:p w14:paraId="702C3528" w14:textId="77777777" w:rsidR="00246D45" w:rsidRPr="00ED6646" w:rsidRDefault="00246D45" w:rsidP="00D01D8E">
            <w:pPr>
              <w:jc w:val="both"/>
              <w:rPr>
                <w:sz w:val="28"/>
                <w:lang w:val="uk-UA"/>
              </w:rPr>
            </w:pPr>
          </w:p>
        </w:tc>
        <w:tc>
          <w:tcPr>
            <w:tcW w:w="3544" w:type="dxa"/>
            <w:vMerge/>
            <w:vAlign w:val="center"/>
          </w:tcPr>
          <w:p w14:paraId="6B0020C9" w14:textId="77777777" w:rsidR="00246D45" w:rsidRPr="00ED6646" w:rsidRDefault="00246D45" w:rsidP="00D01D8E">
            <w:pPr>
              <w:jc w:val="both"/>
              <w:rPr>
                <w:sz w:val="28"/>
                <w:lang w:val="uk-UA"/>
              </w:rPr>
            </w:pPr>
          </w:p>
        </w:tc>
        <w:tc>
          <w:tcPr>
            <w:tcW w:w="3420" w:type="dxa"/>
            <w:gridSpan w:val="3"/>
            <w:vAlign w:val="center"/>
          </w:tcPr>
          <w:p w14:paraId="7EF6B687" w14:textId="77777777" w:rsidR="00246D45" w:rsidRPr="00ED6646" w:rsidRDefault="00246D45" w:rsidP="002C4F93">
            <w:pPr>
              <w:jc w:val="center"/>
              <w:rPr>
                <w:sz w:val="28"/>
                <w:lang w:val="uk-UA"/>
              </w:rPr>
            </w:pPr>
            <w:r w:rsidRPr="00ED6646">
              <w:rPr>
                <w:sz w:val="28"/>
                <w:lang w:val="uk-UA"/>
              </w:rPr>
              <w:t>Лабораторні</w:t>
            </w:r>
          </w:p>
        </w:tc>
      </w:tr>
      <w:tr w:rsidR="00246D45" w:rsidRPr="00ED6646" w14:paraId="5D3ED962" w14:textId="77777777" w:rsidTr="00A15B3D">
        <w:trPr>
          <w:trHeight w:val="138"/>
        </w:trPr>
        <w:tc>
          <w:tcPr>
            <w:tcW w:w="3260" w:type="dxa"/>
            <w:vMerge/>
            <w:vAlign w:val="center"/>
          </w:tcPr>
          <w:p w14:paraId="015FAA43" w14:textId="77777777" w:rsidR="00246D45" w:rsidRPr="00ED6646" w:rsidRDefault="00246D45" w:rsidP="00D01D8E">
            <w:pPr>
              <w:jc w:val="both"/>
              <w:rPr>
                <w:sz w:val="28"/>
                <w:lang w:val="uk-UA"/>
              </w:rPr>
            </w:pPr>
          </w:p>
        </w:tc>
        <w:tc>
          <w:tcPr>
            <w:tcW w:w="3544" w:type="dxa"/>
            <w:vMerge/>
            <w:vAlign w:val="center"/>
          </w:tcPr>
          <w:p w14:paraId="4E1371F4" w14:textId="77777777" w:rsidR="00246D45" w:rsidRPr="00ED6646" w:rsidRDefault="00246D45" w:rsidP="00D01D8E">
            <w:pPr>
              <w:jc w:val="both"/>
              <w:rPr>
                <w:sz w:val="28"/>
                <w:lang w:val="uk-UA"/>
              </w:rPr>
            </w:pPr>
          </w:p>
        </w:tc>
        <w:tc>
          <w:tcPr>
            <w:tcW w:w="1620" w:type="dxa"/>
            <w:vAlign w:val="center"/>
          </w:tcPr>
          <w:p w14:paraId="5B077E86" w14:textId="77777777" w:rsidR="00246D45" w:rsidRPr="00DA001C" w:rsidRDefault="00DA001C" w:rsidP="002C4F93">
            <w:pPr>
              <w:jc w:val="center"/>
              <w:rPr>
                <w:sz w:val="28"/>
                <w:lang w:val="uk-UA"/>
              </w:rPr>
            </w:pPr>
            <w:r w:rsidRPr="00DA001C">
              <w:rPr>
                <w:sz w:val="28"/>
                <w:lang w:val="uk-UA"/>
              </w:rPr>
              <w:t>—</w:t>
            </w:r>
          </w:p>
        </w:tc>
        <w:tc>
          <w:tcPr>
            <w:tcW w:w="1800" w:type="dxa"/>
            <w:gridSpan w:val="2"/>
            <w:vAlign w:val="center"/>
          </w:tcPr>
          <w:p w14:paraId="498DBAAA" w14:textId="77777777" w:rsidR="00246D45" w:rsidRPr="00DA001C" w:rsidRDefault="00DA001C" w:rsidP="002C4F93">
            <w:pPr>
              <w:jc w:val="center"/>
              <w:rPr>
                <w:sz w:val="28"/>
                <w:lang w:val="uk-UA"/>
              </w:rPr>
            </w:pPr>
            <w:r w:rsidRPr="00DA001C">
              <w:rPr>
                <w:sz w:val="28"/>
                <w:lang w:val="uk-UA"/>
              </w:rPr>
              <w:t>—</w:t>
            </w:r>
          </w:p>
        </w:tc>
      </w:tr>
      <w:tr w:rsidR="00246D45" w:rsidRPr="00ED6646" w14:paraId="2E452E77" w14:textId="77777777" w:rsidTr="00A15B3D">
        <w:trPr>
          <w:trHeight w:val="138"/>
        </w:trPr>
        <w:tc>
          <w:tcPr>
            <w:tcW w:w="3260" w:type="dxa"/>
            <w:vMerge/>
            <w:vAlign w:val="center"/>
          </w:tcPr>
          <w:p w14:paraId="4F266555" w14:textId="77777777" w:rsidR="00246D45" w:rsidRPr="00ED6646" w:rsidRDefault="00246D45" w:rsidP="00D01D8E">
            <w:pPr>
              <w:jc w:val="both"/>
              <w:rPr>
                <w:sz w:val="28"/>
                <w:lang w:val="uk-UA"/>
              </w:rPr>
            </w:pPr>
          </w:p>
        </w:tc>
        <w:tc>
          <w:tcPr>
            <w:tcW w:w="3544" w:type="dxa"/>
            <w:vMerge/>
            <w:vAlign w:val="center"/>
          </w:tcPr>
          <w:p w14:paraId="0F0A5AD4" w14:textId="77777777" w:rsidR="00246D45" w:rsidRPr="00ED6646" w:rsidRDefault="00246D45" w:rsidP="00D01D8E">
            <w:pPr>
              <w:jc w:val="both"/>
              <w:rPr>
                <w:sz w:val="28"/>
                <w:lang w:val="uk-UA"/>
              </w:rPr>
            </w:pPr>
          </w:p>
        </w:tc>
        <w:tc>
          <w:tcPr>
            <w:tcW w:w="3420" w:type="dxa"/>
            <w:gridSpan w:val="3"/>
            <w:vAlign w:val="center"/>
          </w:tcPr>
          <w:p w14:paraId="1B4B2E8A" w14:textId="77777777" w:rsidR="00246D45" w:rsidRPr="00ED6646" w:rsidRDefault="00246D45" w:rsidP="002C4F93">
            <w:pPr>
              <w:jc w:val="center"/>
              <w:rPr>
                <w:sz w:val="28"/>
                <w:lang w:val="uk-UA"/>
              </w:rPr>
            </w:pPr>
            <w:r w:rsidRPr="00ED6646">
              <w:rPr>
                <w:sz w:val="28"/>
                <w:lang w:val="uk-UA"/>
              </w:rPr>
              <w:t>Самостійна робота</w:t>
            </w:r>
          </w:p>
        </w:tc>
      </w:tr>
      <w:tr w:rsidR="00246D45" w:rsidRPr="00ED6646" w14:paraId="5A8716E4" w14:textId="77777777" w:rsidTr="00A15B3D">
        <w:trPr>
          <w:trHeight w:val="138"/>
        </w:trPr>
        <w:tc>
          <w:tcPr>
            <w:tcW w:w="3260" w:type="dxa"/>
            <w:vMerge/>
            <w:vAlign w:val="center"/>
          </w:tcPr>
          <w:p w14:paraId="2F1445E7" w14:textId="77777777" w:rsidR="00246D45" w:rsidRPr="00ED6646" w:rsidRDefault="00246D45" w:rsidP="00D01D8E">
            <w:pPr>
              <w:jc w:val="both"/>
              <w:rPr>
                <w:sz w:val="28"/>
                <w:lang w:val="uk-UA"/>
              </w:rPr>
            </w:pPr>
          </w:p>
        </w:tc>
        <w:tc>
          <w:tcPr>
            <w:tcW w:w="3544" w:type="dxa"/>
            <w:vMerge/>
            <w:vAlign w:val="center"/>
          </w:tcPr>
          <w:p w14:paraId="37CA6B03" w14:textId="77777777" w:rsidR="00246D45" w:rsidRPr="00ED6646" w:rsidRDefault="00246D45" w:rsidP="00D01D8E">
            <w:pPr>
              <w:jc w:val="both"/>
              <w:rPr>
                <w:sz w:val="28"/>
                <w:lang w:val="uk-UA"/>
              </w:rPr>
            </w:pPr>
          </w:p>
        </w:tc>
        <w:tc>
          <w:tcPr>
            <w:tcW w:w="1620" w:type="dxa"/>
            <w:tcBorders>
              <w:bottom w:val="single" w:sz="4" w:space="0" w:color="auto"/>
            </w:tcBorders>
            <w:vAlign w:val="center"/>
          </w:tcPr>
          <w:p w14:paraId="6B781F7D" w14:textId="77777777" w:rsidR="00246D45" w:rsidRPr="00ED6646" w:rsidRDefault="00246D45" w:rsidP="002C4F93">
            <w:pPr>
              <w:jc w:val="center"/>
              <w:rPr>
                <w:i/>
                <w:sz w:val="28"/>
                <w:lang w:val="uk-UA"/>
              </w:rPr>
            </w:pPr>
            <w:r w:rsidRPr="00ED6646">
              <w:rPr>
                <w:sz w:val="28"/>
                <w:lang w:val="uk-UA"/>
              </w:rPr>
              <w:t>66 год.</w:t>
            </w:r>
          </w:p>
        </w:tc>
        <w:tc>
          <w:tcPr>
            <w:tcW w:w="1800" w:type="dxa"/>
            <w:gridSpan w:val="2"/>
            <w:tcBorders>
              <w:bottom w:val="single" w:sz="4" w:space="0" w:color="auto"/>
            </w:tcBorders>
            <w:vAlign w:val="center"/>
          </w:tcPr>
          <w:p w14:paraId="7A5CF099" w14:textId="77777777" w:rsidR="00246D45" w:rsidRPr="00ED6646" w:rsidRDefault="00246D45" w:rsidP="002C4F93">
            <w:pPr>
              <w:jc w:val="center"/>
              <w:rPr>
                <w:sz w:val="28"/>
                <w:lang w:val="uk-UA"/>
              </w:rPr>
            </w:pPr>
            <w:r w:rsidRPr="00ED6646">
              <w:rPr>
                <w:sz w:val="28"/>
                <w:lang w:val="uk-UA"/>
              </w:rPr>
              <w:t>108 год.</w:t>
            </w:r>
          </w:p>
        </w:tc>
      </w:tr>
      <w:tr w:rsidR="00246D45" w:rsidRPr="00ED6646" w14:paraId="7CBE690C" w14:textId="77777777" w:rsidTr="00A15B3D">
        <w:trPr>
          <w:trHeight w:val="350"/>
        </w:trPr>
        <w:tc>
          <w:tcPr>
            <w:tcW w:w="3260" w:type="dxa"/>
            <w:vMerge/>
            <w:vAlign w:val="center"/>
          </w:tcPr>
          <w:p w14:paraId="0B8605AB" w14:textId="77777777" w:rsidR="00246D45" w:rsidRPr="00ED6646" w:rsidRDefault="00246D45" w:rsidP="00D01D8E">
            <w:pPr>
              <w:jc w:val="both"/>
              <w:rPr>
                <w:sz w:val="28"/>
                <w:lang w:val="uk-UA"/>
              </w:rPr>
            </w:pPr>
          </w:p>
        </w:tc>
        <w:tc>
          <w:tcPr>
            <w:tcW w:w="3544" w:type="dxa"/>
            <w:vMerge/>
            <w:vAlign w:val="center"/>
          </w:tcPr>
          <w:p w14:paraId="2F94269F" w14:textId="77777777" w:rsidR="00246D45" w:rsidRPr="00ED6646" w:rsidRDefault="00246D45" w:rsidP="00D01D8E">
            <w:pPr>
              <w:jc w:val="both"/>
              <w:rPr>
                <w:sz w:val="28"/>
                <w:lang w:val="uk-UA"/>
              </w:rPr>
            </w:pPr>
          </w:p>
        </w:tc>
        <w:tc>
          <w:tcPr>
            <w:tcW w:w="3420" w:type="dxa"/>
            <w:gridSpan w:val="3"/>
            <w:vAlign w:val="center"/>
          </w:tcPr>
          <w:p w14:paraId="619A6FC3" w14:textId="77777777" w:rsidR="00246D45" w:rsidRPr="00ED6646" w:rsidRDefault="00246D45" w:rsidP="002C4F93">
            <w:pPr>
              <w:jc w:val="center"/>
              <w:rPr>
                <w:sz w:val="28"/>
                <w:lang w:val="uk-UA"/>
              </w:rPr>
            </w:pPr>
            <w:r w:rsidRPr="00ED6646">
              <w:rPr>
                <w:sz w:val="28"/>
                <w:lang w:val="uk-UA"/>
              </w:rPr>
              <w:t>Індивідуальні завдання:</w:t>
            </w:r>
          </w:p>
        </w:tc>
      </w:tr>
      <w:tr w:rsidR="00246D45" w:rsidRPr="00ED6646" w14:paraId="07FA9967" w14:textId="77777777" w:rsidTr="00A15B3D">
        <w:trPr>
          <w:trHeight w:val="284"/>
        </w:trPr>
        <w:tc>
          <w:tcPr>
            <w:tcW w:w="3260" w:type="dxa"/>
            <w:vMerge/>
            <w:vAlign w:val="center"/>
          </w:tcPr>
          <w:p w14:paraId="2FD0F010" w14:textId="77777777" w:rsidR="00246D45" w:rsidRPr="00ED6646" w:rsidRDefault="00246D45" w:rsidP="00D01D8E">
            <w:pPr>
              <w:jc w:val="both"/>
              <w:rPr>
                <w:sz w:val="28"/>
                <w:lang w:val="uk-UA"/>
              </w:rPr>
            </w:pPr>
          </w:p>
        </w:tc>
        <w:tc>
          <w:tcPr>
            <w:tcW w:w="3544" w:type="dxa"/>
            <w:vMerge/>
            <w:vAlign w:val="center"/>
          </w:tcPr>
          <w:p w14:paraId="7D9675A4" w14:textId="77777777" w:rsidR="00246D45" w:rsidRPr="00ED6646" w:rsidRDefault="00246D45" w:rsidP="00D01D8E">
            <w:pPr>
              <w:jc w:val="both"/>
              <w:rPr>
                <w:sz w:val="28"/>
                <w:lang w:val="uk-UA"/>
              </w:rPr>
            </w:pPr>
          </w:p>
        </w:tc>
        <w:tc>
          <w:tcPr>
            <w:tcW w:w="3420" w:type="dxa"/>
            <w:gridSpan w:val="3"/>
            <w:vAlign w:val="center"/>
          </w:tcPr>
          <w:p w14:paraId="102C20FF" w14:textId="77777777" w:rsidR="00246D45" w:rsidRPr="00ED6646" w:rsidRDefault="00DA001C" w:rsidP="002C4F93">
            <w:pPr>
              <w:jc w:val="center"/>
              <w:rPr>
                <w:sz w:val="28"/>
                <w:lang w:val="uk-UA"/>
              </w:rPr>
            </w:pPr>
            <w:r>
              <w:rPr>
                <w:sz w:val="28"/>
                <w:lang w:val="uk-UA"/>
              </w:rPr>
              <w:t>—</w:t>
            </w:r>
          </w:p>
        </w:tc>
      </w:tr>
      <w:tr w:rsidR="00246D45" w:rsidRPr="00ED6646" w14:paraId="43BC5AA6" w14:textId="77777777" w:rsidTr="00A15B3D">
        <w:trPr>
          <w:trHeight w:val="138"/>
        </w:trPr>
        <w:tc>
          <w:tcPr>
            <w:tcW w:w="3260" w:type="dxa"/>
            <w:vMerge/>
            <w:vAlign w:val="center"/>
          </w:tcPr>
          <w:p w14:paraId="33DBB1D3" w14:textId="77777777" w:rsidR="00246D45" w:rsidRPr="00ED6646" w:rsidRDefault="00246D45" w:rsidP="00D01D8E">
            <w:pPr>
              <w:jc w:val="both"/>
              <w:rPr>
                <w:sz w:val="28"/>
                <w:lang w:val="uk-UA"/>
              </w:rPr>
            </w:pPr>
          </w:p>
        </w:tc>
        <w:tc>
          <w:tcPr>
            <w:tcW w:w="3544" w:type="dxa"/>
            <w:vMerge/>
            <w:vAlign w:val="center"/>
          </w:tcPr>
          <w:p w14:paraId="0E41C858" w14:textId="77777777" w:rsidR="00246D45" w:rsidRPr="00ED6646" w:rsidRDefault="00246D45" w:rsidP="00D01D8E">
            <w:pPr>
              <w:jc w:val="both"/>
              <w:rPr>
                <w:sz w:val="28"/>
                <w:lang w:val="uk-UA"/>
              </w:rPr>
            </w:pPr>
          </w:p>
        </w:tc>
        <w:tc>
          <w:tcPr>
            <w:tcW w:w="3420" w:type="dxa"/>
            <w:gridSpan w:val="3"/>
            <w:vAlign w:val="center"/>
          </w:tcPr>
          <w:p w14:paraId="0CAF7F89" w14:textId="77777777" w:rsidR="00246D45" w:rsidRPr="00ED6646" w:rsidRDefault="00246D45" w:rsidP="002C4F93">
            <w:pPr>
              <w:jc w:val="center"/>
              <w:rPr>
                <w:i/>
                <w:sz w:val="28"/>
                <w:lang w:val="uk-UA"/>
              </w:rPr>
            </w:pPr>
            <w:r w:rsidRPr="00ED6646">
              <w:rPr>
                <w:sz w:val="28"/>
                <w:lang w:val="uk-UA"/>
              </w:rPr>
              <w:t>Вид контролю:</w:t>
            </w:r>
          </w:p>
        </w:tc>
      </w:tr>
      <w:tr w:rsidR="00246D45" w:rsidRPr="00ED6646" w14:paraId="629AEDD1" w14:textId="77777777" w:rsidTr="00A15B3D">
        <w:trPr>
          <w:trHeight w:val="138"/>
        </w:trPr>
        <w:tc>
          <w:tcPr>
            <w:tcW w:w="3260" w:type="dxa"/>
            <w:vMerge/>
            <w:vAlign w:val="center"/>
          </w:tcPr>
          <w:p w14:paraId="2BEE6EC5" w14:textId="77777777" w:rsidR="00246D45" w:rsidRPr="00ED6646" w:rsidRDefault="00246D45" w:rsidP="00D01D8E">
            <w:pPr>
              <w:jc w:val="both"/>
              <w:rPr>
                <w:sz w:val="28"/>
                <w:lang w:val="uk-UA"/>
              </w:rPr>
            </w:pPr>
          </w:p>
        </w:tc>
        <w:tc>
          <w:tcPr>
            <w:tcW w:w="3544" w:type="dxa"/>
            <w:vMerge/>
            <w:vAlign w:val="center"/>
          </w:tcPr>
          <w:p w14:paraId="751C3495" w14:textId="77777777" w:rsidR="00246D45" w:rsidRPr="00ED6646" w:rsidRDefault="00246D45" w:rsidP="00D01D8E">
            <w:pPr>
              <w:jc w:val="both"/>
              <w:rPr>
                <w:sz w:val="28"/>
                <w:lang w:val="uk-UA"/>
              </w:rPr>
            </w:pPr>
          </w:p>
        </w:tc>
        <w:tc>
          <w:tcPr>
            <w:tcW w:w="1710" w:type="dxa"/>
            <w:gridSpan w:val="2"/>
            <w:vAlign w:val="center"/>
          </w:tcPr>
          <w:p w14:paraId="561A4119" w14:textId="77777777" w:rsidR="00246D45" w:rsidRPr="00ED6646" w:rsidRDefault="00246D45" w:rsidP="002C4F93">
            <w:pPr>
              <w:jc w:val="center"/>
              <w:rPr>
                <w:sz w:val="28"/>
                <w:lang w:val="uk-UA"/>
              </w:rPr>
            </w:pPr>
            <w:r w:rsidRPr="00ED6646">
              <w:rPr>
                <w:sz w:val="28"/>
                <w:lang w:val="uk-UA"/>
              </w:rPr>
              <w:t>іспит</w:t>
            </w:r>
          </w:p>
        </w:tc>
        <w:tc>
          <w:tcPr>
            <w:tcW w:w="1710" w:type="dxa"/>
            <w:vAlign w:val="center"/>
          </w:tcPr>
          <w:p w14:paraId="4840376B" w14:textId="77777777" w:rsidR="00246D45" w:rsidRPr="00ED6646" w:rsidRDefault="00246D45" w:rsidP="002C4F93">
            <w:pPr>
              <w:jc w:val="center"/>
              <w:rPr>
                <w:sz w:val="28"/>
                <w:lang w:val="uk-UA"/>
              </w:rPr>
            </w:pPr>
            <w:r w:rsidRPr="00ED6646">
              <w:rPr>
                <w:sz w:val="28"/>
                <w:lang w:val="uk-UA"/>
              </w:rPr>
              <w:t>іспит</w:t>
            </w:r>
          </w:p>
        </w:tc>
      </w:tr>
    </w:tbl>
    <w:p w14:paraId="6CA264FB" w14:textId="77777777" w:rsidR="00246D45" w:rsidRPr="00ED6646" w:rsidRDefault="00246D45" w:rsidP="00246D45">
      <w:pPr>
        <w:jc w:val="both"/>
        <w:rPr>
          <w:sz w:val="28"/>
          <w:lang w:val="uk-UA"/>
        </w:rPr>
      </w:pPr>
      <w:r w:rsidRPr="00ED6646">
        <w:rPr>
          <w:sz w:val="28"/>
          <w:lang w:val="uk-UA"/>
        </w:rPr>
        <w:t>Співвідношення кількості годин аудиторних занять до самостійної і індивідуальної роботи становить (%):</w:t>
      </w:r>
    </w:p>
    <w:p w14:paraId="2D08ED44" w14:textId="77777777" w:rsidR="00246D45" w:rsidRPr="00ED6646" w:rsidRDefault="00246D45" w:rsidP="00246D45">
      <w:pPr>
        <w:jc w:val="both"/>
        <w:rPr>
          <w:sz w:val="28"/>
          <w:lang w:val="uk-UA"/>
        </w:rPr>
      </w:pPr>
      <w:r w:rsidRPr="00ED6646">
        <w:rPr>
          <w:sz w:val="28"/>
          <w:lang w:val="uk-UA"/>
        </w:rPr>
        <w:t>для денної форми навчання – 9/11</w:t>
      </w:r>
    </w:p>
    <w:p w14:paraId="4A831BC0" w14:textId="77777777" w:rsidR="00246D45" w:rsidRPr="00ED6646" w:rsidRDefault="00246D45" w:rsidP="00246D45">
      <w:pPr>
        <w:jc w:val="both"/>
        <w:rPr>
          <w:sz w:val="28"/>
          <w:lang w:val="uk-UA"/>
        </w:rPr>
      </w:pPr>
      <w:r w:rsidRPr="00ED6646">
        <w:rPr>
          <w:sz w:val="28"/>
          <w:lang w:val="uk-UA"/>
        </w:rPr>
        <w:t>для заочної форми навчання –</w:t>
      </w:r>
      <w:r w:rsidR="00A15B3D">
        <w:rPr>
          <w:sz w:val="28"/>
          <w:lang w:val="uk-UA"/>
        </w:rPr>
        <w:t xml:space="preserve"> </w:t>
      </w:r>
      <w:r w:rsidRPr="00ED6646">
        <w:rPr>
          <w:sz w:val="28"/>
          <w:lang w:val="uk-UA"/>
        </w:rPr>
        <w:t>1/9</w:t>
      </w:r>
    </w:p>
    <w:p w14:paraId="22CC6A9F" w14:textId="77777777" w:rsidR="00246D45" w:rsidRPr="00ED6646" w:rsidRDefault="00246D45" w:rsidP="00246D45">
      <w:pPr>
        <w:jc w:val="both"/>
        <w:rPr>
          <w:sz w:val="28"/>
          <w:lang w:val="uk-UA"/>
        </w:rPr>
      </w:pPr>
    </w:p>
    <w:p w14:paraId="17230F62" w14:textId="77777777" w:rsidR="00246D45" w:rsidRPr="00ED6646" w:rsidRDefault="00A15B3D" w:rsidP="00246D45">
      <w:pPr>
        <w:jc w:val="both"/>
        <w:rPr>
          <w:b/>
          <w:lang w:val="uk-UA"/>
        </w:rPr>
      </w:pPr>
      <w:r>
        <w:rPr>
          <w:sz w:val="28"/>
          <w:lang w:val="uk-UA"/>
        </w:rPr>
        <w:t xml:space="preserve"> </w:t>
      </w:r>
      <w:r w:rsidR="00246D45" w:rsidRPr="00ED6646">
        <w:rPr>
          <w:b/>
          <w:lang w:val="uk-UA"/>
        </w:rPr>
        <w:br w:type="page"/>
      </w:r>
    </w:p>
    <w:p w14:paraId="3711F03A" w14:textId="77777777" w:rsidR="00246D45" w:rsidRPr="00ED6646" w:rsidRDefault="00A15B3D" w:rsidP="00A15B3D">
      <w:pPr>
        <w:tabs>
          <w:tab w:val="left" w:pos="3900"/>
        </w:tabs>
        <w:ind w:firstLine="567"/>
        <w:jc w:val="both"/>
        <w:rPr>
          <w:b/>
          <w:sz w:val="28"/>
          <w:szCs w:val="28"/>
          <w:lang w:val="uk-UA"/>
        </w:rPr>
      </w:pPr>
      <w:r>
        <w:rPr>
          <w:b/>
          <w:sz w:val="28"/>
          <w:szCs w:val="28"/>
          <w:lang w:val="uk-UA"/>
        </w:rPr>
        <w:lastRenderedPageBreak/>
        <w:t xml:space="preserve">2. </w:t>
      </w:r>
      <w:r w:rsidR="00246D45" w:rsidRPr="00ED6646">
        <w:rPr>
          <w:b/>
          <w:sz w:val="28"/>
          <w:szCs w:val="28"/>
          <w:lang w:val="uk-UA"/>
        </w:rPr>
        <w:t>Мета та завдання навчальної дисципліни</w:t>
      </w:r>
    </w:p>
    <w:p w14:paraId="4639C1CD" w14:textId="77777777" w:rsidR="00246D45" w:rsidRPr="00ED6646" w:rsidRDefault="00246D45" w:rsidP="00246D45">
      <w:pPr>
        <w:ind w:firstLine="539"/>
        <w:jc w:val="both"/>
        <w:rPr>
          <w:b/>
          <w:sz w:val="28"/>
          <w:szCs w:val="28"/>
          <w:lang w:val="uk-UA"/>
        </w:rPr>
      </w:pPr>
    </w:p>
    <w:p w14:paraId="30CCC26B" w14:textId="77777777" w:rsidR="00246D45" w:rsidRPr="00ED6646" w:rsidRDefault="00246D45" w:rsidP="00246D45">
      <w:pPr>
        <w:ind w:firstLine="539"/>
        <w:jc w:val="both"/>
        <w:rPr>
          <w:sz w:val="28"/>
          <w:szCs w:val="28"/>
          <w:lang w:val="uk-UA"/>
        </w:rPr>
      </w:pPr>
      <w:r w:rsidRPr="00ED6646">
        <w:rPr>
          <w:b/>
          <w:sz w:val="28"/>
          <w:szCs w:val="28"/>
          <w:lang w:val="uk-UA"/>
        </w:rPr>
        <w:t>Мета:</w:t>
      </w:r>
      <w:r w:rsidRPr="00ED6646">
        <w:rPr>
          <w:sz w:val="28"/>
          <w:szCs w:val="28"/>
          <w:lang w:val="uk-UA"/>
        </w:rPr>
        <w:t xml:space="preserve"> формування системи теоретичних знань окремих положень галузі фінансового права (в сфері організації публічної фінансової діяльності; теорії фінансів; формування та становлення інституту фінансово-правової відповідальності; розвитку інституту бюджетного процесу; системи оподаткування; публічного кредитування та боргових зобов</w:t>
      </w:r>
      <w:r w:rsidR="00A15B3D">
        <w:rPr>
          <w:sz w:val="28"/>
          <w:szCs w:val="28"/>
          <w:lang w:val="uk-UA"/>
        </w:rPr>
        <w:t>’</w:t>
      </w:r>
      <w:r w:rsidRPr="00ED6646">
        <w:rPr>
          <w:sz w:val="28"/>
          <w:szCs w:val="28"/>
          <w:lang w:val="uk-UA"/>
        </w:rPr>
        <w:t>язань України та органів місцевого самоврядування; організації банківської діяльності та грошового обігу) та придбання практичних навичок щодо застосування бюджетного, податкового, банківського, валютного законодавства; уміння використовувати правові засоби регламентації публічної фінансової діяльності.</w:t>
      </w:r>
    </w:p>
    <w:p w14:paraId="3A4B60C2" w14:textId="77777777" w:rsidR="00246D45" w:rsidRPr="00ED6646" w:rsidRDefault="00246D45" w:rsidP="00246D45">
      <w:pPr>
        <w:ind w:firstLine="539"/>
        <w:jc w:val="both"/>
        <w:rPr>
          <w:sz w:val="28"/>
          <w:szCs w:val="28"/>
          <w:lang w:val="uk-UA"/>
        </w:rPr>
      </w:pPr>
      <w:r w:rsidRPr="00ED6646">
        <w:rPr>
          <w:sz w:val="28"/>
          <w:szCs w:val="28"/>
          <w:lang w:val="uk-UA"/>
        </w:rPr>
        <w:t xml:space="preserve">Мета учбового процесу вирішується шляхом наступних </w:t>
      </w:r>
      <w:r w:rsidRPr="00ED6646">
        <w:rPr>
          <w:b/>
          <w:sz w:val="28"/>
          <w:szCs w:val="28"/>
          <w:lang w:val="uk-UA"/>
        </w:rPr>
        <w:t>завдань:</w:t>
      </w:r>
    </w:p>
    <w:p w14:paraId="78CBBCCD" w14:textId="77777777" w:rsidR="00246D45" w:rsidRPr="00ED6646" w:rsidRDefault="00246D45" w:rsidP="00246D45">
      <w:pPr>
        <w:ind w:firstLine="539"/>
        <w:jc w:val="both"/>
        <w:rPr>
          <w:sz w:val="28"/>
          <w:szCs w:val="28"/>
          <w:lang w:val="uk-UA"/>
        </w:rPr>
      </w:pPr>
      <w:r w:rsidRPr="00ED6646">
        <w:rPr>
          <w:sz w:val="28"/>
          <w:szCs w:val="28"/>
          <w:lang w:val="uk-UA"/>
        </w:rPr>
        <w:t>- засвоєння базового категоріального апарату теорії фінансового права;</w:t>
      </w:r>
    </w:p>
    <w:p w14:paraId="3B170BDE" w14:textId="77777777" w:rsidR="00246D45" w:rsidRPr="00ED6646" w:rsidRDefault="00246D45" w:rsidP="00246D45">
      <w:pPr>
        <w:ind w:firstLine="539"/>
        <w:jc w:val="both"/>
        <w:rPr>
          <w:sz w:val="28"/>
          <w:szCs w:val="28"/>
          <w:lang w:val="uk-UA"/>
        </w:rPr>
      </w:pPr>
      <w:r w:rsidRPr="00ED6646">
        <w:rPr>
          <w:sz w:val="28"/>
          <w:szCs w:val="28"/>
          <w:lang w:val="uk-UA"/>
        </w:rPr>
        <w:t>- ознайомлення зі змістом та науковим напрямом сформованих наукових шкіл фінансового права; джерел фінансового права та практики їх застосування;</w:t>
      </w:r>
    </w:p>
    <w:p w14:paraId="7E2F262D" w14:textId="77777777" w:rsidR="00246D45" w:rsidRPr="00ED6646" w:rsidRDefault="00246D45" w:rsidP="00246D45">
      <w:pPr>
        <w:ind w:firstLine="539"/>
        <w:jc w:val="both"/>
        <w:rPr>
          <w:sz w:val="28"/>
          <w:szCs w:val="28"/>
          <w:lang w:val="uk-UA"/>
        </w:rPr>
      </w:pPr>
      <w:r w:rsidRPr="00ED6646">
        <w:rPr>
          <w:sz w:val="28"/>
          <w:szCs w:val="28"/>
          <w:lang w:val="uk-UA"/>
        </w:rPr>
        <w:t>- набуття вмінь користуватися нормами фінансового законодавства, аналізувати практичні ситуації, приймати обґрунтовані рішення за ними.</w:t>
      </w:r>
      <w:r w:rsidR="00A15B3D">
        <w:rPr>
          <w:sz w:val="28"/>
          <w:szCs w:val="28"/>
          <w:lang w:val="uk-UA"/>
        </w:rPr>
        <w:t xml:space="preserve"> </w:t>
      </w:r>
    </w:p>
    <w:p w14:paraId="71D88714" w14:textId="77777777" w:rsidR="00246D45" w:rsidRPr="00ED6646" w:rsidRDefault="00246D45" w:rsidP="00246D45">
      <w:pPr>
        <w:tabs>
          <w:tab w:val="left" w:pos="284"/>
          <w:tab w:val="left" w:pos="567"/>
        </w:tabs>
        <w:ind w:firstLine="539"/>
        <w:jc w:val="both"/>
        <w:rPr>
          <w:sz w:val="28"/>
          <w:szCs w:val="28"/>
          <w:lang w:val="uk-UA"/>
        </w:rPr>
      </w:pPr>
      <w:r w:rsidRPr="00ED6646">
        <w:rPr>
          <w:sz w:val="28"/>
          <w:szCs w:val="28"/>
          <w:lang w:val="uk-UA"/>
        </w:rPr>
        <w:t xml:space="preserve">У результаті вивчення навчальної дисципліни </w:t>
      </w:r>
      <w:r w:rsidR="00ED6646">
        <w:rPr>
          <w:sz w:val="28"/>
          <w:szCs w:val="28"/>
          <w:lang w:val="uk-UA"/>
        </w:rPr>
        <w:t>«</w:t>
      </w:r>
      <w:r w:rsidRPr="00ED6646">
        <w:rPr>
          <w:sz w:val="28"/>
          <w:szCs w:val="28"/>
          <w:lang w:val="uk-UA"/>
        </w:rPr>
        <w:t>Проблеми фінансового права</w:t>
      </w:r>
      <w:r w:rsidR="00ED6646">
        <w:rPr>
          <w:sz w:val="28"/>
          <w:szCs w:val="28"/>
          <w:lang w:val="uk-UA"/>
        </w:rPr>
        <w:t>»</w:t>
      </w:r>
      <w:r w:rsidRPr="00ED6646">
        <w:rPr>
          <w:sz w:val="28"/>
          <w:szCs w:val="28"/>
          <w:lang w:val="uk-UA"/>
        </w:rPr>
        <w:t xml:space="preserve"> студент повинен </w:t>
      </w:r>
      <w:r w:rsidRPr="00ED6646">
        <w:rPr>
          <w:b/>
          <w:sz w:val="28"/>
          <w:szCs w:val="28"/>
          <w:lang w:val="uk-UA"/>
        </w:rPr>
        <w:t>знати</w:t>
      </w:r>
      <w:r w:rsidRPr="00ED6646">
        <w:rPr>
          <w:sz w:val="28"/>
          <w:szCs w:val="28"/>
          <w:lang w:val="uk-UA"/>
        </w:rPr>
        <w:t>:</w:t>
      </w:r>
    </w:p>
    <w:p w14:paraId="1AC2F87D" w14:textId="77777777" w:rsidR="00246D45" w:rsidRPr="00ED6646" w:rsidRDefault="00246D45" w:rsidP="00246D45">
      <w:pPr>
        <w:tabs>
          <w:tab w:val="left" w:pos="284"/>
          <w:tab w:val="left" w:pos="567"/>
        </w:tabs>
        <w:ind w:firstLine="539"/>
        <w:jc w:val="both"/>
        <w:rPr>
          <w:sz w:val="28"/>
          <w:szCs w:val="28"/>
          <w:lang w:val="uk-UA"/>
        </w:rPr>
      </w:pPr>
      <w:r w:rsidRPr="00ED6646">
        <w:rPr>
          <w:sz w:val="28"/>
          <w:szCs w:val="28"/>
          <w:lang w:val="uk-UA"/>
        </w:rPr>
        <w:t>- теоретичні засади організації та здійснення публічної фінансової діяльності;</w:t>
      </w:r>
    </w:p>
    <w:p w14:paraId="44C38E61" w14:textId="77777777" w:rsidR="00246D45" w:rsidRPr="00ED6646" w:rsidRDefault="00246D45" w:rsidP="00246D45">
      <w:pPr>
        <w:tabs>
          <w:tab w:val="left" w:pos="284"/>
          <w:tab w:val="left" w:pos="567"/>
        </w:tabs>
        <w:ind w:firstLine="539"/>
        <w:jc w:val="both"/>
        <w:rPr>
          <w:sz w:val="28"/>
          <w:szCs w:val="28"/>
          <w:lang w:val="uk-UA"/>
        </w:rPr>
      </w:pPr>
      <w:r w:rsidRPr="00ED6646">
        <w:rPr>
          <w:sz w:val="28"/>
          <w:szCs w:val="28"/>
          <w:lang w:val="uk-UA"/>
        </w:rPr>
        <w:t>- сучасний стан фінансової системи України;</w:t>
      </w:r>
    </w:p>
    <w:p w14:paraId="1D39F735" w14:textId="77777777" w:rsidR="00246D45" w:rsidRPr="00ED6646" w:rsidRDefault="00246D45" w:rsidP="00246D45">
      <w:pPr>
        <w:tabs>
          <w:tab w:val="left" w:pos="284"/>
          <w:tab w:val="left" w:pos="567"/>
        </w:tabs>
        <w:ind w:firstLine="539"/>
        <w:jc w:val="both"/>
        <w:rPr>
          <w:sz w:val="28"/>
          <w:szCs w:val="28"/>
          <w:lang w:val="uk-UA"/>
        </w:rPr>
      </w:pPr>
      <w:r w:rsidRPr="00ED6646">
        <w:rPr>
          <w:sz w:val="28"/>
          <w:szCs w:val="28"/>
          <w:lang w:val="uk-UA"/>
        </w:rPr>
        <w:t>- правові засади бюджетної діяльності та особливості бюджетного процесу;</w:t>
      </w:r>
    </w:p>
    <w:p w14:paraId="53CD692B" w14:textId="77777777" w:rsidR="00246D45" w:rsidRPr="00ED6646" w:rsidRDefault="00246D45" w:rsidP="00246D45">
      <w:pPr>
        <w:tabs>
          <w:tab w:val="left" w:pos="284"/>
          <w:tab w:val="left" w:pos="567"/>
        </w:tabs>
        <w:ind w:firstLine="539"/>
        <w:jc w:val="both"/>
        <w:rPr>
          <w:sz w:val="28"/>
          <w:szCs w:val="28"/>
          <w:lang w:val="uk-UA"/>
        </w:rPr>
      </w:pPr>
      <w:r w:rsidRPr="00ED6646">
        <w:rPr>
          <w:sz w:val="28"/>
          <w:szCs w:val="28"/>
          <w:lang w:val="uk-UA"/>
        </w:rPr>
        <w:t>- систему оподаткування в Україні;</w:t>
      </w:r>
    </w:p>
    <w:p w14:paraId="0A488A50" w14:textId="77777777" w:rsidR="00246D45" w:rsidRPr="00ED6646" w:rsidRDefault="00246D45" w:rsidP="00246D45">
      <w:pPr>
        <w:tabs>
          <w:tab w:val="left" w:pos="284"/>
          <w:tab w:val="left" w:pos="567"/>
        </w:tabs>
        <w:ind w:firstLine="539"/>
        <w:jc w:val="both"/>
        <w:rPr>
          <w:sz w:val="28"/>
          <w:szCs w:val="28"/>
          <w:lang w:val="uk-UA"/>
        </w:rPr>
      </w:pPr>
      <w:r w:rsidRPr="00ED6646">
        <w:rPr>
          <w:sz w:val="28"/>
          <w:szCs w:val="28"/>
          <w:lang w:val="uk-UA"/>
        </w:rPr>
        <w:t>- правове регулювання державного кредитування та особливості реалізації відносин в сфері державного боргу;</w:t>
      </w:r>
    </w:p>
    <w:p w14:paraId="1BEEE3ED" w14:textId="77777777" w:rsidR="00246D45" w:rsidRPr="00ED6646" w:rsidRDefault="00246D45" w:rsidP="00246D45">
      <w:pPr>
        <w:tabs>
          <w:tab w:val="left" w:pos="284"/>
          <w:tab w:val="left" w:pos="567"/>
        </w:tabs>
        <w:ind w:firstLine="539"/>
        <w:jc w:val="both"/>
        <w:rPr>
          <w:sz w:val="28"/>
          <w:szCs w:val="28"/>
          <w:lang w:val="uk-UA"/>
        </w:rPr>
      </w:pPr>
      <w:r w:rsidRPr="00ED6646">
        <w:rPr>
          <w:sz w:val="28"/>
          <w:szCs w:val="28"/>
          <w:lang w:val="uk-UA"/>
        </w:rPr>
        <w:t>- базові засади грошово-кредитної, банківської та валютної політики;</w:t>
      </w:r>
    </w:p>
    <w:p w14:paraId="36AAABCD" w14:textId="77777777" w:rsidR="00246D45" w:rsidRPr="00ED6646" w:rsidRDefault="00246D45" w:rsidP="00246D45">
      <w:pPr>
        <w:tabs>
          <w:tab w:val="left" w:pos="284"/>
          <w:tab w:val="left" w:pos="567"/>
        </w:tabs>
        <w:ind w:firstLine="539"/>
        <w:jc w:val="both"/>
        <w:rPr>
          <w:sz w:val="28"/>
          <w:szCs w:val="28"/>
          <w:lang w:val="uk-UA"/>
        </w:rPr>
      </w:pPr>
      <w:r w:rsidRPr="00ED6646">
        <w:rPr>
          <w:b/>
          <w:sz w:val="28"/>
          <w:szCs w:val="28"/>
          <w:lang w:val="uk-UA"/>
        </w:rPr>
        <w:t>вміти:</w:t>
      </w:r>
      <w:r w:rsidRPr="00ED6646">
        <w:rPr>
          <w:sz w:val="28"/>
          <w:szCs w:val="28"/>
          <w:lang w:val="uk-UA"/>
        </w:rPr>
        <w:t xml:space="preserve"> </w:t>
      </w:r>
    </w:p>
    <w:p w14:paraId="4C8DB3DC" w14:textId="77777777" w:rsidR="00246D45" w:rsidRPr="00ED6646" w:rsidRDefault="00246D45" w:rsidP="00246D45">
      <w:pPr>
        <w:tabs>
          <w:tab w:val="left" w:pos="284"/>
          <w:tab w:val="left" w:pos="567"/>
        </w:tabs>
        <w:ind w:firstLine="539"/>
        <w:jc w:val="both"/>
        <w:rPr>
          <w:sz w:val="28"/>
          <w:szCs w:val="28"/>
          <w:lang w:val="uk-UA"/>
        </w:rPr>
      </w:pPr>
      <w:r w:rsidRPr="00ED6646">
        <w:rPr>
          <w:sz w:val="28"/>
          <w:szCs w:val="28"/>
          <w:lang w:val="uk-UA"/>
        </w:rPr>
        <w:t>- аналізувати та використовувати на практиці норми фінансового законодавства;</w:t>
      </w:r>
    </w:p>
    <w:p w14:paraId="7339D756" w14:textId="77777777" w:rsidR="00246D45" w:rsidRPr="00ED6646" w:rsidRDefault="00246D45" w:rsidP="00246D45">
      <w:pPr>
        <w:tabs>
          <w:tab w:val="left" w:pos="284"/>
          <w:tab w:val="left" w:pos="567"/>
        </w:tabs>
        <w:ind w:firstLine="539"/>
        <w:jc w:val="both"/>
        <w:rPr>
          <w:sz w:val="28"/>
          <w:szCs w:val="28"/>
          <w:lang w:val="uk-UA"/>
        </w:rPr>
      </w:pPr>
      <w:r w:rsidRPr="00ED6646">
        <w:rPr>
          <w:sz w:val="28"/>
          <w:szCs w:val="28"/>
          <w:lang w:val="uk-UA"/>
        </w:rPr>
        <w:t>- кваліфікувати порушення в фінансовій сфері;</w:t>
      </w:r>
    </w:p>
    <w:p w14:paraId="0D06E4F9" w14:textId="77777777" w:rsidR="00246D45" w:rsidRPr="00ED6646" w:rsidRDefault="00246D45" w:rsidP="00246D45">
      <w:pPr>
        <w:tabs>
          <w:tab w:val="left" w:pos="284"/>
          <w:tab w:val="left" w:pos="567"/>
        </w:tabs>
        <w:ind w:firstLine="539"/>
        <w:jc w:val="both"/>
        <w:rPr>
          <w:sz w:val="28"/>
          <w:szCs w:val="28"/>
          <w:lang w:val="uk-UA"/>
        </w:rPr>
      </w:pPr>
      <w:r w:rsidRPr="00ED6646">
        <w:rPr>
          <w:sz w:val="28"/>
          <w:szCs w:val="28"/>
          <w:lang w:val="uk-UA"/>
        </w:rPr>
        <w:t>- враховувати особливості контрольних повноважень відповідних державних органів при здійсненні різних форм фінансового контрою;</w:t>
      </w:r>
    </w:p>
    <w:p w14:paraId="5C8AD921" w14:textId="77777777" w:rsidR="00246D45" w:rsidRPr="00ED6646" w:rsidRDefault="00246D45" w:rsidP="00246D45">
      <w:pPr>
        <w:tabs>
          <w:tab w:val="left" w:pos="284"/>
          <w:tab w:val="left" w:pos="567"/>
        </w:tabs>
        <w:ind w:firstLine="539"/>
        <w:jc w:val="both"/>
        <w:rPr>
          <w:sz w:val="28"/>
          <w:szCs w:val="28"/>
          <w:lang w:val="uk-UA"/>
        </w:rPr>
      </w:pPr>
      <w:r w:rsidRPr="00ED6646">
        <w:rPr>
          <w:sz w:val="28"/>
          <w:szCs w:val="28"/>
          <w:lang w:val="uk-UA"/>
        </w:rPr>
        <w:t>-</w:t>
      </w:r>
      <w:r w:rsidR="00A15B3D">
        <w:rPr>
          <w:sz w:val="28"/>
          <w:szCs w:val="28"/>
          <w:lang w:val="uk-UA"/>
        </w:rPr>
        <w:t xml:space="preserve"> </w:t>
      </w:r>
      <w:r w:rsidRPr="00ED6646">
        <w:rPr>
          <w:sz w:val="28"/>
          <w:szCs w:val="28"/>
          <w:lang w:val="uk-UA"/>
        </w:rPr>
        <w:t>аналізувати основні предметні сфери інститутів фінансового права.</w:t>
      </w:r>
    </w:p>
    <w:p w14:paraId="55B8BB6D" w14:textId="77777777" w:rsidR="00246D45" w:rsidRPr="00ED6646" w:rsidRDefault="00246D45" w:rsidP="00246D45">
      <w:pPr>
        <w:ind w:firstLine="550"/>
        <w:jc w:val="both"/>
        <w:rPr>
          <w:sz w:val="28"/>
          <w:szCs w:val="28"/>
          <w:lang w:val="uk-UA"/>
        </w:rPr>
      </w:pPr>
      <w:r w:rsidRPr="00ED6646">
        <w:rPr>
          <w:sz w:val="28"/>
          <w:szCs w:val="28"/>
          <w:lang w:val="uk-UA"/>
        </w:rPr>
        <w:t xml:space="preserve">Зміст дисципліни </w:t>
      </w:r>
      <w:r w:rsidR="00ED6646">
        <w:rPr>
          <w:sz w:val="28"/>
          <w:szCs w:val="28"/>
          <w:lang w:val="uk-UA"/>
        </w:rPr>
        <w:t>«</w:t>
      </w:r>
      <w:r w:rsidRPr="00ED6646">
        <w:rPr>
          <w:sz w:val="28"/>
          <w:szCs w:val="28"/>
          <w:lang w:val="uk-UA"/>
        </w:rPr>
        <w:t>Фінансове право</w:t>
      </w:r>
      <w:r w:rsidR="00ED6646">
        <w:rPr>
          <w:sz w:val="28"/>
          <w:szCs w:val="28"/>
          <w:lang w:val="uk-UA"/>
        </w:rPr>
        <w:t>»</w:t>
      </w:r>
      <w:r w:rsidRPr="00ED6646">
        <w:rPr>
          <w:sz w:val="28"/>
          <w:szCs w:val="28"/>
          <w:lang w:val="uk-UA"/>
        </w:rPr>
        <w:t xml:space="preserve"> розкривається в темах, які об</w:t>
      </w:r>
      <w:r w:rsidR="00A15B3D">
        <w:rPr>
          <w:sz w:val="28"/>
          <w:szCs w:val="28"/>
          <w:lang w:val="uk-UA"/>
        </w:rPr>
        <w:t>’</w:t>
      </w:r>
      <w:r w:rsidRPr="00ED6646">
        <w:rPr>
          <w:sz w:val="28"/>
          <w:szCs w:val="28"/>
          <w:lang w:val="uk-UA"/>
        </w:rPr>
        <w:t xml:space="preserve">єднуються в двох модулях: </w:t>
      </w:r>
    </w:p>
    <w:p w14:paraId="2AFB28C7" w14:textId="77777777" w:rsidR="00246D45" w:rsidRPr="00ED6646" w:rsidRDefault="00246D45" w:rsidP="00246D45">
      <w:pPr>
        <w:ind w:firstLine="550"/>
        <w:jc w:val="both"/>
        <w:rPr>
          <w:sz w:val="28"/>
          <w:szCs w:val="28"/>
          <w:lang w:val="uk-UA"/>
        </w:rPr>
      </w:pPr>
    </w:p>
    <w:p w14:paraId="00582E84" w14:textId="77777777" w:rsidR="00246D45" w:rsidRPr="00ED6646" w:rsidRDefault="00246D45" w:rsidP="00246D45">
      <w:pPr>
        <w:ind w:firstLine="550"/>
        <w:jc w:val="both"/>
        <w:rPr>
          <w:b/>
          <w:sz w:val="28"/>
          <w:szCs w:val="28"/>
          <w:lang w:val="uk-UA"/>
        </w:rPr>
      </w:pPr>
      <w:r w:rsidRPr="00ED6646">
        <w:rPr>
          <w:b/>
          <w:sz w:val="28"/>
          <w:szCs w:val="28"/>
          <w:lang w:val="uk-UA"/>
        </w:rPr>
        <w:t xml:space="preserve">Модуль 1. Загальні положення фінансового права. Бюджетне право. </w:t>
      </w:r>
    </w:p>
    <w:p w14:paraId="51FD37B9" w14:textId="77777777" w:rsidR="00246D45" w:rsidRPr="00ED6646" w:rsidRDefault="00246D45" w:rsidP="00246D45">
      <w:pPr>
        <w:ind w:firstLine="550"/>
        <w:jc w:val="both"/>
        <w:rPr>
          <w:sz w:val="28"/>
          <w:szCs w:val="28"/>
          <w:lang w:val="uk-UA"/>
        </w:rPr>
      </w:pPr>
      <w:r w:rsidRPr="00ED6646">
        <w:rPr>
          <w:sz w:val="28"/>
          <w:szCs w:val="28"/>
          <w:lang w:val="uk-UA"/>
        </w:rPr>
        <w:t xml:space="preserve">1. Поняття фінансів. Фінансова діяльність держави та органів місцевого самоврядування. </w:t>
      </w:r>
    </w:p>
    <w:p w14:paraId="7A4F8FC5" w14:textId="77777777" w:rsidR="00246D45" w:rsidRPr="00ED6646" w:rsidRDefault="00246D45" w:rsidP="00246D45">
      <w:pPr>
        <w:ind w:firstLine="550"/>
        <w:jc w:val="both"/>
        <w:rPr>
          <w:sz w:val="28"/>
          <w:szCs w:val="28"/>
          <w:lang w:val="uk-UA"/>
        </w:rPr>
      </w:pPr>
      <w:r w:rsidRPr="00ED6646">
        <w:rPr>
          <w:sz w:val="28"/>
          <w:szCs w:val="28"/>
          <w:lang w:val="uk-UA"/>
        </w:rPr>
        <w:t xml:space="preserve">2. Фінансове право як галузь права. </w:t>
      </w:r>
    </w:p>
    <w:p w14:paraId="594B5F71" w14:textId="77777777" w:rsidR="00246D45" w:rsidRPr="00ED6646" w:rsidRDefault="00246D45" w:rsidP="00246D45">
      <w:pPr>
        <w:ind w:firstLine="550"/>
        <w:jc w:val="both"/>
        <w:rPr>
          <w:sz w:val="28"/>
          <w:szCs w:val="28"/>
          <w:lang w:val="uk-UA"/>
        </w:rPr>
      </w:pPr>
      <w:r w:rsidRPr="00ED6646">
        <w:rPr>
          <w:sz w:val="28"/>
          <w:szCs w:val="28"/>
          <w:lang w:val="uk-UA"/>
        </w:rPr>
        <w:t xml:space="preserve">3. Правове регулювання фінансового контролю. </w:t>
      </w:r>
    </w:p>
    <w:p w14:paraId="3B995B07" w14:textId="77777777" w:rsidR="00246D45" w:rsidRPr="00ED6646" w:rsidRDefault="00246D45" w:rsidP="00246D45">
      <w:pPr>
        <w:ind w:firstLine="550"/>
        <w:jc w:val="both"/>
        <w:rPr>
          <w:sz w:val="28"/>
          <w:szCs w:val="28"/>
          <w:lang w:val="uk-UA"/>
        </w:rPr>
      </w:pPr>
      <w:r w:rsidRPr="00ED6646">
        <w:rPr>
          <w:sz w:val="28"/>
          <w:szCs w:val="28"/>
          <w:lang w:val="uk-UA"/>
        </w:rPr>
        <w:t xml:space="preserve">4. Бюджетна система України. Бюджетне право. </w:t>
      </w:r>
    </w:p>
    <w:p w14:paraId="0545E161" w14:textId="77777777" w:rsidR="00246D45" w:rsidRPr="00ED6646" w:rsidRDefault="00246D45" w:rsidP="00246D45">
      <w:pPr>
        <w:ind w:firstLine="550"/>
        <w:jc w:val="both"/>
        <w:rPr>
          <w:sz w:val="28"/>
          <w:szCs w:val="28"/>
          <w:lang w:val="uk-UA"/>
        </w:rPr>
      </w:pPr>
      <w:r w:rsidRPr="00ED6646">
        <w:rPr>
          <w:sz w:val="28"/>
          <w:szCs w:val="28"/>
          <w:lang w:val="uk-UA"/>
        </w:rPr>
        <w:t xml:space="preserve">5. Бюджетний процес. </w:t>
      </w:r>
    </w:p>
    <w:p w14:paraId="64E404CD" w14:textId="77777777" w:rsidR="00246D45" w:rsidRPr="00ED6646" w:rsidRDefault="00246D45" w:rsidP="00246D45">
      <w:pPr>
        <w:ind w:firstLine="550"/>
        <w:jc w:val="both"/>
        <w:rPr>
          <w:sz w:val="28"/>
          <w:szCs w:val="28"/>
          <w:lang w:val="uk-UA"/>
        </w:rPr>
      </w:pPr>
    </w:p>
    <w:p w14:paraId="1A992004" w14:textId="77777777" w:rsidR="00246D45" w:rsidRPr="00ED6646" w:rsidRDefault="00246D45" w:rsidP="00246D45">
      <w:pPr>
        <w:ind w:firstLine="550"/>
        <w:jc w:val="both"/>
        <w:rPr>
          <w:b/>
          <w:sz w:val="28"/>
          <w:szCs w:val="28"/>
          <w:lang w:val="uk-UA"/>
        </w:rPr>
      </w:pPr>
      <w:r w:rsidRPr="00ED6646">
        <w:rPr>
          <w:b/>
          <w:sz w:val="28"/>
          <w:szCs w:val="28"/>
          <w:lang w:val="uk-UA"/>
        </w:rPr>
        <w:t xml:space="preserve">Модуль 2. Правове регулювання державних та місцевих доходів і витрат. Правові основи грошово-кредитної діяльності в Україні. </w:t>
      </w:r>
    </w:p>
    <w:p w14:paraId="7F6DF05F" w14:textId="77777777" w:rsidR="00246D45" w:rsidRPr="00ED6646" w:rsidRDefault="00246D45" w:rsidP="00246D45">
      <w:pPr>
        <w:ind w:firstLine="550"/>
        <w:jc w:val="both"/>
        <w:rPr>
          <w:sz w:val="28"/>
          <w:szCs w:val="28"/>
          <w:lang w:val="uk-UA"/>
        </w:rPr>
      </w:pPr>
      <w:r w:rsidRPr="00ED6646">
        <w:rPr>
          <w:sz w:val="28"/>
          <w:szCs w:val="28"/>
          <w:lang w:val="uk-UA"/>
        </w:rPr>
        <w:t>6. Правові основи оподаткування в Україні.</w:t>
      </w:r>
    </w:p>
    <w:p w14:paraId="37AB722F" w14:textId="77777777" w:rsidR="00246D45" w:rsidRPr="00ED6646" w:rsidRDefault="00246D45" w:rsidP="00246D45">
      <w:pPr>
        <w:ind w:firstLine="550"/>
        <w:jc w:val="both"/>
        <w:rPr>
          <w:sz w:val="28"/>
          <w:szCs w:val="28"/>
          <w:lang w:val="uk-UA"/>
        </w:rPr>
      </w:pPr>
      <w:r w:rsidRPr="00ED6646">
        <w:rPr>
          <w:sz w:val="28"/>
          <w:szCs w:val="28"/>
          <w:lang w:val="uk-UA"/>
        </w:rPr>
        <w:t>7. Правовий режим державного кредиту; державного та місцевого боргу.</w:t>
      </w:r>
    </w:p>
    <w:p w14:paraId="474850B6" w14:textId="77777777" w:rsidR="00246D45" w:rsidRPr="00ED6646" w:rsidRDefault="00246D45" w:rsidP="00246D45">
      <w:pPr>
        <w:ind w:firstLine="550"/>
        <w:jc w:val="both"/>
        <w:rPr>
          <w:sz w:val="28"/>
          <w:szCs w:val="28"/>
          <w:lang w:val="uk-UA"/>
        </w:rPr>
      </w:pPr>
      <w:r w:rsidRPr="00ED6646">
        <w:rPr>
          <w:sz w:val="28"/>
          <w:szCs w:val="28"/>
          <w:lang w:val="uk-UA"/>
        </w:rPr>
        <w:t>8. Правові основи загальнообов</w:t>
      </w:r>
      <w:r w:rsidR="00A15B3D">
        <w:rPr>
          <w:sz w:val="28"/>
          <w:szCs w:val="28"/>
          <w:lang w:val="uk-UA"/>
        </w:rPr>
        <w:t>’</w:t>
      </w:r>
      <w:r w:rsidRPr="00ED6646">
        <w:rPr>
          <w:sz w:val="28"/>
          <w:szCs w:val="28"/>
          <w:lang w:val="uk-UA"/>
        </w:rPr>
        <w:t>язкового державного страхування.</w:t>
      </w:r>
    </w:p>
    <w:p w14:paraId="3C4D3594" w14:textId="77777777" w:rsidR="00246D45" w:rsidRPr="00ED6646" w:rsidRDefault="00246D45" w:rsidP="00246D45">
      <w:pPr>
        <w:ind w:firstLine="550"/>
        <w:jc w:val="both"/>
        <w:rPr>
          <w:sz w:val="28"/>
          <w:szCs w:val="28"/>
          <w:lang w:val="uk-UA"/>
        </w:rPr>
      </w:pPr>
      <w:r w:rsidRPr="00ED6646">
        <w:rPr>
          <w:sz w:val="28"/>
          <w:szCs w:val="28"/>
          <w:lang w:val="uk-UA"/>
        </w:rPr>
        <w:t>9. Правове регулювання державних і місцевих видатків.</w:t>
      </w:r>
    </w:p>
    <w:p w14:paraId="790D31F9" w14:textId="77777777" w:rsidR="00246D45" w:rsidRPr="00ED6646" w:rsidRDefault="00246D45" w:rsidP="00246D45">
      <w:pPr>
        <w:ind w:firstLine="550"/>
        <w:jc w:val="both"/>
        <w:rPr>
          <w:sz w:val="28"/>
          <w:szCs w:val="28"/>
          <w:lang w:val="uk-UA"/>
        </w:rPr>
      </w:pPr>
      <w:r w:rsidRPr="00ED6646">
        <w:rPr>
          <w:sz w:val="28"/>
          <w:szCs w:val="28"/>
          <w:lang w:val="uk-UA"/>
        </w:rPr>
        <w:lastRenderedPageBreak/>
        <w:t>10. Фінансово-правове регулювання банківської діяльності і грошового обігу.</w:t>
      </w:r>
    </w:p>
    <w:p w14:paraId="0A431B0A" w14:textId="77777777" w:rsidR="00246D45" w:rsidRPr="00ED6646" w:rsidRDefault="00246D45" w:rsidP="00246D45">
      <w:pPr>
        <w:ind w:firstLine="550"/>
        <w:jc w:val="both"/>
        <w:rPr>
          <w:sz w:val="28"/>
          <w:szCs w:val="28"/>
          <w:lang w:val="uk-UA"/>
        </w:rPr>
      </w:pPr>
      <w:r w:rsidRPr="00ED6646">
        <w:rPr>
          <w:sz w:val="28"/>
          <w:szCs w:val="28"/>
          <w:lang w:val="uk-UA"/>
        </w:rPr>
        <w:t>11. Правові основи валютного регулювання та контролю.</w:t>
      </w:r>
    </w:p>
    <w:p w14:paraId="4B711298" w14:textId="77777777" w:rsidR="00246D45" w:rsidRPr="00ED6646" w:rsidRDefault="00246D45" w:rsidP="00246D45">
      <w:pPr>
        <w:rPr>
          <w:lang w:val="uk-UA"/>
        </w:rPr>
      </w:pPr>
    </w:p>
    <w:p w14:paraId="4BE32164" w14:textId="77777777" w:rsidR="00ED6646" w:rsidRDefault="00ED6646">
      <w:pPr>
        <w:rPr>
          <w:b/>
          <w:lang w:val="uk-UA"/>
        </w:rPr>
      </w:pPr>
      <w:r>
        <w:rPr>
          <w:b/>
          <w:lang w:val="uk-UA"/>
        </w:rPr>
        <w:br w:type="page"/>
      </w:r>
    </w:p>
    <w:p w14:paraId="6384E0CD" w14:textId="77777777" w:rsidR="00246D45" w:rsidRPr="00ED6646" w:rsidRDefault="00500757" w:rsidP="00A15B3D">
      <w:pPr>
        <w:ind w:firstLine="567"/>
        <w:jc w:val="both"/>
        <w:rPr>
          <w:b/>
          <w:sz w:val="28"/>
          <w:szCs w:val="28"/>
          <w:lang w:val="uk-UA"/>
        </w:rPr>
      </w:pPr>
      <w:r>
        <w:rPr>
          <w:b/>
          <w:sz w:val="28"/>
          <w:szCs w:val="28"/>
          <w:lang w:val="uk-UA"/>
        </w:rPr>
        <w:lastRenderedPageBreak/>
        <w:t>3</w:t>
      </w:r>
      <w:r w:rsidRPr="00ED6646">
        <w:rPr>
          <w:b/>
          <w:sz w:val="28"/>
          <w:szCs w:val="28"/>
          <w:lang w:val="uk-UA"/>
        </w:rPr>
        <w:t xml:space="preserve">. Тематичний план </w:t>
      </w:r>
    </w:p>
    <w:tbl>
      <w:tblPr>
        <w:tblW w:w="101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95"/>
        <w:gridCol w:w="1134"/>
        <w:gridCol w:w="992"/>
        <w:gridCol w:w="850"/>
        <w:gridCol w:w="1524"/>
      </w:tblGrid>
      <w:tr w:rsidR="00246D45" w:rsidRPr="00ED6646" w14:paraId="4CC84380" w14:textId="77777777" w:rsidTr="006C25C0">
        <w:trPr>
          <w:cantSplit/>
        </w:trPr>
        <w:tc>
          <w:tcPr>
            <w:tcW w:w="675" w:type="dxa"/>
            <w:vMerge w:val="restart"/>
          </w:tcPr>
          <w:p w14:paraId="532960BC" w14:textId="62F5CDC8" w:rsidR="00246D45" w:rsidRPr="00ED6646" w:rsidRDefault="00246D45" w:rsidP="006C25C0">
            <w:pPr>
              <w:pStyle w:val="af3"/>
              <w:spacing w:after="0"/>
              <w:ind w:left="0" w:firstLine="851"/>
              <w:rPr>
                <w:b/>
                <w:sz w:val="28"/>
                <w:szCs w:val="28"/>
                <w:lang w:val="uk-UA"/>
              </w:rPr>
            </w:pPr>
            <w:r w:rsidRPr="00ED6646">
              <w:rPr>
                <w:b/>
                <w:sz w:val="28"/>
                <w:szCs w:val="28"/>
                <w:lang w:val="uk-UA"/>
              </w:rPr>
              <w:t xml:space="preserve">№ </w:t>
            </w:r>
            <w:r w:rsidRPr="006C25C0">
              <w:rPr>
                <w:b/>
                <w:lang w:val="uk-UA"/>
              </w:rPr>
              <w:t>№</w:t>
            </w:r>
            <w:r w:rsidR="006C25C0">
              <w:rPr>
                <w:b/>
                <w:lang w:val="uk-UA"/>
              </w:rPr>
              <w:t xml:space="preserve"> з</w:t>
            </w:r>
            <w:r w:rsidRPr="006C25C0">
              <w:rPr>
                <w:b/>
                <w:lang w:val="uk-UA"/>
              </w:rPr>
              <w:t>/п</w:t>
            </w:r>
          </w:p>
        </w:tc>
        <w:tc>
          <w:tcPr>
            <w:tcW w:w="4995" w:type="dxa"/>
            <w:vMerge w:val="restart"/>
            <w:vAlign w:val="center"/>
          </w:tcPr>
          <w:p w14:paraId="09F6FED6" w14:textId="77777777" w:rsidR="00246D45" w:rsidRPr="00ED6646" w:rsidRDefault="00246D45" w:rsidP="006C25C0">
            <w:pPr>
              <w:pStyle w:val="af3"/>
              <w:spacing w:after="0"/>
              <w:ind w:left="0"/>
              <w:jc w:val="center"/>
              <w:rPr>
                <w:b/>
                <w:sz w:val="28"/>
                <w:szCs w:val="28"/>
                <w:lang w:val="uk-UA"/>
              </w:rPr>
            </w:pPr>
            <w:r w:rsidRPr="00ED6646">
              <w:rPr>
                <w:b/>
                <w:sz w:val="28"/>
                <w:szCs w:val="28"/>
                <w:lang w:val="uk-UA"/>
              </w:rPr>
              <w:t>Найменування теми</w:t>
            </w:r>
          </w:p>
        </w:tc>
        <w:tc>
          <w:tcPr>
            <w:tcW w:w="4500" w:type="dxa"/>
            <w:gridSpan w:val="4"/>
          </w:tcPr>
          <w:p w14:paraId="639B02D3" w14:textId="77777777" w:rsidR="00246D45" w:rsidRPr="00ED6646" w:rsidRDefault="00246D45" w:rsidP="00ED6646">
            <w:pPr>
              <w:pStyle w:val="af3"/>
              <w:spacing w:after="0"/>
              <w:ind w:left="0" w:firstLine="851"/>
              <w:rPr>
                <w:b/>
                <w:sz w:val="28"/>
                <w:szCs w:val="28"/>
                <w:lang w:val="uk-UA"/>
              </w:rPr>
            </w:pPr>
            <w:r w:rsidRPr="00ED6646">
              <w:rPr>
                <w:b/>
                <w:sz w:val="28"/>
                <w:szCs w:val="28"/>
                <w:lang w:val="uk-UA"/>
              </w:rPr>
              <w:t>Кількість годин</w:t>
            </w:r>
          </w:p>
        </w:tc>
      </w:tr>
      <w:tr w:rsidR="00246D45" w:rsidRPr="00ED6646" w14:paraId="1B753254" w14:textId="77777777" w:rsidTr="00A15B3D">
        <w:trPr>
          <w:cantSplit/>
        </w:trPr>
        <w:tc>
          <w:tcPr>
            <w:tcW w:w="675" w:type="dxa"/>
            <w:vMerge/>
            <w:vAlign w:val="center"/>
          </w:tcPr>
          <w:p w14:paraId="39D26017" w14:textId="77777777" w:rsidR="00246D45" w:rsidRPr="00ED6646" w:rsidRDefault="00246D45" w:rsidP="00ED6646">
            <w:pPr>
              <w:ind w:firstLine="851"/>
              <w:jc w:val="both"/>
              <w:rPr>
                <w:b/>
                <w:sz w:val="28"/>
                <w:szCs w:val="28"/>
                <w:lang w:val="uk-UA"/>
              </w:rPr>
            </w:pPr>
          </w:p>
        </w:tc>
        <w:tc>
          <w:tcPr>
            <w:tcW w:w="4995" w:type="dxa"/>
            <w:vMerge/>
            <w:vAlign w:val="center"/>
          </w:tcPr>
          <w:p w14:paraId="56BD1CFC" w14:textId="77777777" w:rsidR="00246D45" w:rsidRPr="00ED6646" w:rsidRDefault="00246D45" w:rsidP="00ED6646">
            <w:pPr>
              <w:ind w:firstLine="851"/>
              <w:jc w:val="both"/>
              <w:rPr>
                <w:b/>
                <w:sz w:val="28"/>
                <w:szCs w:val="28"/>
                <w:lang w:val="uk-UA"/>
              </w:rPr>
            </w:pPr>
          </w:p>
        </w:tc>
        <w:tc>
          <w:tcPr>
            <w:tcW w:w="4500" w:type="dxa"/>
            <w:gridSpan w:val="4"/>
          </w:tcPr>
          <w:p w14:paraId="300DC617" w14:textId="77777777" w:rsidR="00246D45" w:rsidRPr="00ED6646" w:rsidRDefault="00246D45" w:rsidP="00ED6646">
            <w:pPr>
              <w:pStyle w:val="af3"/>
              <w:spacing w:after="0"/>
              <w:ind w:left="0" w:firstLine="851"/>
              <w:rPr>
                <w:b/>
                <w:sz w:val="28"/>
                <w:szCs w:val="28"/>
                <w:lang w:val="uk-UA"/>
              </w:rPr>
            </w:pPr>
          </w:p>
        </w:tc>
      </w:tr>
      <w:tr w:rsidR="00246D45" w:rsidRPr="00ED6646" w14:paraId="19157496" w14:textId="77777777" w:rsidTr="00A15B3D">
        <w:trPr>
          <w:cantSplit/>
        </w:trPr>
        <w:tc>
          <w:tcPr>
            <w:tcW w:w="675" w:type="dxa"/>
            <w:vMerge/>
            <w:vAlign w:val="center"/>
          </w:tcPr>
          <w:p w14:paraId="7A188F69" w14:textId="77777777" w:rsidR="00246D45" w:rsidRPr="00ED6646" w:rsidRDefault="00246D45" w:rsidP="00ED6646">
            <w:pPr>
              <w:ind w:firstLine="851"/>
              <w:jc w:val="both"/>
              <w:rPr>
                <w:b/>
                <w:sz w:val="28"/>
                <w:szCs w:val="28"/>
                <w:lang w:val="uk-UA"/>
              </w:rPr>
            </w:pPr>
          </w:p>
        </w:tc>
        <w:tc>
          <w:tcPr>
            <w:tcW w:w="4995" w:type="dxa"/>
            <w:vMerge/>
            <w:vAlign w:val="center"/>
          </w:tcPr>
          <w:p w14:paraId="1B42B99D" w14:textId="77777777" w:rsidR="00246D45" w:rsidRPr="00ED6646" w:rsidRDefault="00246D45" w:rsidP="00ED6646">
            <w:pPr>
              <w:ind w:firstLine="851"/>
              <w:jc w:val="both"/>
              <w:rPr>
                <w:b/>
                <w:sz w:val="28"/>
                <w:szCs w:val="28"/>
                <w:lang w:val="uk-UA"/>
              </w:rPr>
            </w:pPr>
          </w:p>
        </w:tc>
        <w:tc>
          <w:tcPr>
            <w:tcW w:w="1134" w:type="dxa"/>
          </w:tcPr>
          <w:p w14:paraId="69D78949" w14:textId="77777777" w:rsidR="00246D45" w:rsidRPr="00ED6646" w:rsidRDefault="00246D45" w:rsidP="00ED6646">
            <w:pPr>
              <w:pStyle w:val="af3"/>
              <w:spacing w:after="0"/>
              <w:ind w:left="0"/>
              <w:rPr>
                <w:sz w:val="28"/>
                <w:szCs w:val="28"/>
                <w:lang w:val="uk-UA"/>
              </w:rPr>
            </w:pPr>
            <w:r w:rsidRPr="00ED6646">
              <w:rPr>
                <w:sz w:val="28"/>
                <w:szCs w:val="28"/>
                <w:lang w:val="uk-UA"/>
              </w:rPr>
              <w:t>Всього</w:t>
            </w:r>
          </w:p>
        </w:tc>
        <w:tc>
          <w:tcPr>
            <w:tcW w:w="992" w:type="dxa"/>
          </w:tcPr>
          <w:p w14:paraId="0CBA99C7" w14:textId="77777777" w:rsidR="00246D45" w:rsidRPr="00ED6646" w:rsidRDefault="00246D45" w:rsidP="00ED6646">
            <w:pPr>
              <w:pStyle w:val="af3"/>
              <w:spacing w:after="0"/>
              <w:ind w:left="0"/>
              <w:rPr>
                <w:sz w:val="28"/>
                <w:szCs w:val="28"/>
                <w:lang w:val="uk-UA"/>
              </w:rPr>
            </w:pPr>
            <w:r w:rsidRPr="00ED6646">
              <w:rPr>
                <w:sz w:val="28"/>
                <w:szCs w:val="28"/>
                <w:lang w:val="uk-UA"/>
              </w:rPr>
              <w:t>Лекції</w:t>
            </w:r>
          </w:p>
        </w:tc>
        <w:tc>
          <w:tcPr>
            <w:tcW w:w="850" w:type="dxa"/>
          </w:tcPr>
          <w:p w14:paraId="6DAA1C1D" w14:textId="77777777" w:rsidR="00246D45" w:rsidRPr="00ED6646" w:rsidRDefault="00246D45" w:rsidP="00A15B3D">
            <w:pPr>
              <w:pStyle w:val="af3"/>
              <w:spacing w:after="0"/>
              <w:ind w:left="-108"/>
              <w:rPr>
                <w:sz w:val="28"/>
                <w:szCs w:val="28"/>
                <w:lang w:val="uk-UA"/>
              </w:rPr>
            </w:pPr>
            <w:r w:rsidRPr="00ED6646">
              <w:rPr>
                <w:sz w:val="28"/>
                <w:szCs w:val="28"/>
                <w:lang w:val="uk-UA"/>
              </w:rPr>
              <w:t>Практичні</w:t>
            </w:r>
          </w:p>
        </w:tc>
        <w:tc>
          <w:tcPr>
            <w:tcW w:w="1524" w:type="dxa"/>
          </w:tcPr>
          <w:p w14:paraId="320586E9" w14:textId="77777777" w:rsidR="00246D45" w:rsidRPr="00ED6646" w:rsidRDefault="00246D45" w:rsidP="00ED6646">
            <w:pPr>
              <w:pStyle w:val="af3"/>
              <w:spacing w:after="0"/>
              <w:ind w:left="0"/>
              <w:jc w:val="center"/>
              <w:rPr>
                <w:sz w:val="28"/>
                <w:szCs w:val="28"/>
                <w:lang w:val="uk-UA"/>
              </w:rPr>
            </w:pPr>
            <w:r w:rsidRPr="00ED6646">
              <w:rPr>
                <w:sz w:val="28"/>
                <w:szCs w:val="28"/>
                <w:lang w:val="uk-UA"/>
              </w:rPr>
              <w:t>СРС</w:t>
            </w:r>
          </w:p>
        </w:tc>
      </w:tr>
      <w:tr w:rsidR="00246D45" w:rsidRPr="00ED6646" w14:paraId="56BDBF6C" w14:textId="77777777" w:rsidTr="00A15B3D">
        <w:trPr>
          <w:cantSplit/>
        </w:trPr>
        <w:tc>
          <w:tcPr>
            <w:tcW w:w="675" w:type="dxa"/>
          </w:tcPr>
          <w:p w14:paraId="67264D18" w14:textId="77777777" w:rsidR="00246D45" w:rsidRPr="00ED6646" w:rsidRDefault="00246D45" w:rsidP="00ED6646">
            <w:pPr>
              <w:pStyle w:val="af3"/>
              <w:spacing w:after="0"/>
              <w:ind w:left="0" w:firstLine="851"/>
              <w:rPr>
                <w:b/>
                <w:sz w:val="28"/>
                <w:szCs w:val="28"/>
                <w:lang w:val="uk-UA"/>
              </w:rPr>
            </w:pPr>
          </w:p>
        </w:tc>
        <w:tc>
          <w:tcPr>
            <w:tcW w:w="4995" w:type="dxa"/>
          </w:tcPr>
          <w:p w14:paraId="4368912C" w14:textId="77777777" w:rsidR="00246D45" w:rsidRPr="00ED6646" w:rsidRDefault="00ED6646" w:rsidP="00ED6646">
            <w:pPr>
              <w:pStyle w:val="af3"/>
              <w:spacing w:after="0"/>
              <w:ind w:left="0" w:firstLine="851"/>
              <w:rPr>
                <w:sz w:val="28"/>
                <w:szCs w:val="28"/>
                <w:lang w:val="uk-UA"/>
              </w:rPr>
            </w:pPr>
            <w:r>
              <w:rPr>
                <w:sz w:val="28"/>
                <w:szCs w:val="28"/>
                <w:lang w:val="uk-UA"/>
              </w:rPr>
              <w:t>«</w:t>
            </w:r>
            <w:r w:rsidR="00246D45" w:rsidRPr="00ED6646">
              <w:rPr>
                <w:sz w:val="28"/>
                <w:szCs w:val="28"/>
                <w:lang w:val="uk-UA"/>
              </w:rPr>
              <w:t>Вхідний</w:t>
            </w:r>
            <w:r>
              <w:rPr>
                <w:sz w:val="28"/>
                <w:szCs w:val="28"/>
                <w:lang w:val="uk-UA"/>
              </w:rPr>
              <w:t>»</w:t>
            </w:r>
            <w:r w:rsidR="00246D45" w:rsidRPr="00ED6646">
              <w:rPr>
                <w:sz w:val="28"/>
                <w:szCs w:val="28"/>
                <w:lang w:val="uk-UA"/>
              </w:rPr>
              <w:t xml:space="preserve"> контроль</w:t>
            </w:r>
          </w:p>
        </w:tc>
        <w:tc>
          <w:tcPr>
            <w:tcW w:w="1134" w:type="dxa"/>
          </w:tcPr>
          <w:p w14:paraId="1D961DB4" w14:textId="77777777" w:rsidR="00246D45" w:rsidRPr="00ED6646" w:rsidRDefault="00246D45" w:rsidP="00ED6646">
            <w:pPr>
              <w:pStyle w:val="af3"/>
              <w:spacing w:after="0"/>
              <w:ind w:left="0" w:firstLine="851"/>
              <w:rPr>
                <w:sz w:val="28"/>
                <w:szCs w:val="28"/>
                <w:lang w:val="uk-UA"/>
              </w:rPr>
            </w:pPr>
          </w:p>
        </w:tc>
        <w:tc>
          <w:tcPr>
            <w:tcW w:w="992" w:type="dxa"/>
          </w:tcPr>
          <w:p w14:paraId="22FE3844" w14:textId="77777777" w:rsidR="00246D45" w:rsidRPr="00ED6646" w:rsidRDefault="00246D45" w:rsidP="00ED6646">
            <w:pPr>
              <w:pStyle w:val="af3"/>
              <w:spacing w:after="0"/>
              <w:ind w:left="0" w:firstLine="851"/>
              <w:rPr>
                <w:sz w:val="28"/>
                <w:szCs w:val="28"/>
                <w:lang w:val="uk-UA"/>
              </w:rPr>
            </w:pPr>
          </w:p>
        </w:tc>
        <w:tc>
          <w:tcPr>
            <w:tcW w:w="850" w:type="dxa"/>
          </w:tcPr>
          <w:p w14:paraId="0DC1532F" w14:textId="77777777" w:rsidR="00246D45" w:rsidRPr="00ED6646" w:rsidRDefault="00246D45" w:rsidP="00ED6646">
            <w:pPr>
              <w:pStyle w:val="af3"/>
              <w:spacing w:after="0"/>
              <w:ind w:left="0" w:firstLine="851"/>
              <w:rPr>
                <w:sz w:val="28"/>
                <w:szCs w:val="28"/>
                <w:lang w:val="uk-UA"/>
              </w:rPr>
            </w:pPr>
          </w:p>
        </w:tc>
        <w:tc>
          <w:tcPr>
            <w:tcW w:w="1524" w:type="dxa"/>
          </w:tcPr>
          <w:p w14:paraId="4CA0FAAE" w14:textId="77777777" w:rsidR="00246D45" w:rsidRPr="00ED6646" w:rsidRDefault="00246D45" w:rsidP="00ED6646">
            <w:pPr>
              <w:pStyle w:val="af3"/>
              <w:spacing w:after="0"/>
              <w:ind w:left="0" w:firstLine="851"/>
              <w:rPr>
                <w:sz w:val="28"/>
                <w:szCs w:val="28"/>
                <w:lang w:val="uk-UA"/>
              </w:rPr>
            </w:pPr>
          </w:p>
        </w:tc>
      </w:tr>
      <w:tr w:rsidR="00246D45" w:rsidRPr="00ED6646" w14:paraId="0A5FB83C" w14:textId="77777777" w:rsidTr="00A15B3D">
        <w:trPr>
          <w:cantSplit/>
        </w:trPr>
        <w:tc>
          <w:tcPr>
            <w:tcW w:w="10170" w:type="dxa"/>
            <w:gridSpan w:val="6"/>
          </w:tcPr>
          <w:p w14:paraId="486586BF" w14:textId="77777777" w:rsidR="00246D45" w:rsidRPr="00ED6646" w:rsidRDefault="00246D45" w:rsidP="00ED6646">
            <w:pPr>
              <w:pStyle w:val="af3"/>
              <w:spacing w:after="0"/>
              <w:ind w:left="0" w:firstLine="851"/>
              <w:jc w:val="center"/>
              <w:rPr>
                <w:b/>
                <w:sz w:val="28"/>
                <w:szCs w:val="28"/>
                <w:lang w:val="uk-UA"/>
              </w:rPr>
            </w:pPr>
          </w:p>
          <w:p w14:paraId="79EF3888" w14:textId="77777777" w:rsidR="00246D45" w:rsidRPr="00ED6646" w:rsidRDefault="00246D45" w:rsidP="00ED6646">
            <w:pPr>
              <w:pStyle w:val="af3"/>
              <w:spacing w:after="0"/>
              <w:ind w:left="0"/>
              <w:jc w:val="center"/>
              <w:rPr>
                <w:b/>
                <w:sz w:val="28"/>
                <w:szCs w:val="28"/>
                <w:lang w:val="uk-UA"/>
              </w:rPr>
            </w:pPr>
            <w:r w:rsidRPr="00ED6646">
              <w:rPr>
                <w:b/>
                <w:sz w:val="28"/>
                <w:szCs w:val="28"/>
                <w:lang w:val="uk-UA"/>
              </w:rPr>
              <w:t>Модуль 1. Загальні положення фінансового права. Бюджетне право.</w:t>
            </w:r>
          </w:p>
          <w:p w14:paraId="6958AFDE" w14:textId="77777777" w:rsidR="00246D45" w:rsidRPr="00ED6646" w:rsidRDefault="00246D45" w:rsidP="00ED6646">
            <w:pPr>
              <w:pStyle w:val="af3"/>
              <w:spacing w:after="0"/>
              <w:ind w:left="0"/>
              <w:jc w:val="center"/>
              <w:rPr>
                <w:b/>
                <w:sz w:val="28"/>
                <w:szCs w:val="28"/>
                <w:lang w:val="uk-UA"/>
              </w:rPr>
            </w:pPr>
          </w:p>
        </w:tc>
      </w:tr>
      <w:tr w:rsidR="00246D45" w:rsidRPr="00ED6646" w14:paraId="62921ABD" w14:textId="77777777" w:rsidTr="00A15B3D">
        <w:trPr>
          <w:cantSplit/>
        </w:trPr>
        <w:tc>
          <w:tcPr>
            <w:tcW w:w="675" w:type="dxa"/>
          </w:tcPr>
          <w:p w14:paraId="152B8E72" w14:textId="77777777" w:rsidR="00246D45" w:rsidRPr="00ED6646" w:rsidRDefault="00246D45" w:rsidP="00ED6646">
            <w:pPr>
              <w:pStyle w:val="af3"/>
              <w:spacing w:after="0"/>
              <w:ind w:left="0"/>
              <w:jc w:val="center"/>
              <w:rPr>
                <w:sz w:val="28"/>
                <w:szCs w:val="28"/>
                <w:lang w:val="uk-UA"/>
              </w:rPr>
            </w:pPr>
            <w:r w:rsidRPr="00ED6646">
              <w:rPr>
                <w:sz w:val="28"/>
                <w:szCs w:val="28"/>
                <w:lang w:val="uk-UA"/>
              </w:rPr>
              <w:t>1.</w:t>
            </w:r>
          </w:p>
        </w:tc>
        <w:tc>
          <w:tcPr>
            <w:tcW w:w="4995" w:type="dxa"/>
          </w:tcPr>
          <w:p w14:paraId="43046B2E" w14:textId="77777777" w:rsidR="00246D45" w:rsidRPr="00ED6646" w:rsidRDefault="00246D45" w:rsidP="00A15B3D">
            <w:pPr>
              <w:jc w:val="both"/>
              <w:rPr>
                <w:sz w:val="28"/>
                <w:szCs w:val="28"/>
                <w:lang w:val="uk-UA"/>
              </w:rPr>
            </w:pPr>
            <w:r w:rsidRPr="00ED6646">
              <w:rPr>
                <w:sz w:val="28"/>
                <w:szCs w:val="28"/>
                <w:lang w:val="uk-UA"/>
              </w:rPr>
              <w:t>Поняття фінансів. Фінансова діяльність держави та органів місцевого самоврядування</w:t>
            </w:r>
          </w:p>
        </w:tc>
        <w:tc>
          <w:tcPr>
            <w:tcW w:w="1134" w:type="dxa"/>
          </w:tcPr>
          <w:p w14:paraId="1B908D4B" w14:textId="77777777" w:rsidR="00246D45" w:rsidRPr="00ED6646" w:rsidRDefault="00246D45" w:rsidP="00ED6646">
            <w:pPr>
              <w:jc w:val="center"/>
              <w:rPr>
                <w:sz w:val="28"/>
                <w:szCs w:val="28"/>
                <w:lang w:val="uk-UA"/>
              </w:rPr>
            </w:pPr>
            <w:r w:rsidRPr="00ED6646">
              <w:rPr>
                <w:sz w:val="28"/>
                <w:szCs w:val="28"/>
                <w:lang w:val="uk-UA"/>
              </w:rPr>
              <w:t>4</w:t>
            </w:r>
          </w:p>
        </w:tc>
        <w:tc>
          <w:tcPr>
            <w:tcW w:w="992" w:type="dxa"/>
          </w:tcPr>
          <w:p w14:paraId="138937F6" w14:textId="77777777" w:rsidR="00246D45" w:rsidRPr="00ED6646" w:rsidRDefault="00246D45" w:rsidP="00ED6646">
            <w:pPr>
              <w:jc w:val="center"/>
              <w:rPr>
                <w:sz w:val="28"/>
                <w:szCs w:val="28"/>
                <w:lang w:val="uk-UA"/>
              </w:rPr>
            </w:pPr>
            <w:r w:rsidRPr="00ED6646">
              <w:rPr>
                <w:sz w:val="28"/>
                <w:szCs w:val="28"/>
                <w:lang w:val="uk-UA"/>
              </w:rPr>
              <w:t>2</w:t>
            </w:r>
          </w:p>
        </w:tc>
        <w:tc>
          <w:tcPr>
            <w:tcW w:w="850" w:type="dxa"/>
          </w:tcPr>
          <w:p w14:paraId="1234974F" w14:textId="77777777" w:rsidR="00246D45" w:rsidRPr="00ED6646" w:rsidRDefault="00246D45" w:rsidP="00ED6646">
            <w:pPr>
              <w:jc w:val="center"/>
              <w:rPr>
                <w:sz w:val="28"/>
                <w:szCs w:val="28"/>
                <w:lang w:val="uk-UA"/>
              </w:rPr>
            </w:pPr>
            <w:r w:rsidRPr="00ED6646">
              <w:rPr>
                <w:sz w:val="28"/>
                <w:szCs w:val="28"/>
                <w:lang w:val="uk-UA"/>
              </w:rPr>
              <w:t>2</w:t>
            </w:r>
          </w:p>
        </w:tc>
        <w:tc>
          <w:tcPr>
            <w:tcW w:w="1524" w:type="dxa"/>
          </w:tcPr>
          <w:p w14:paraId="069D7B5C" w14:textId="77777777" w:rsidR="00246D45" w:rsidRPr="00ED6646" w:rsidRDefault="00246D45" w:rsidP="00ED6646">
            <w:pPr>
              <w:jc w:val="center"/>
              <w:rPr>
                <w:sz w:val="28"/>
                <w:szCs w:val="28"/>
                <w:lang w:val="uk-UA"/>
              </w:rPr>
            </w:pPr>
            <w:r w:rsidRPr="00ED6646">
              <w:rPr>
                <w:sz w:val="28"/>
                <w:szCs w:val="28"/>
                <w:lang w:val="uk-UA"/>
              </w:rPr>
              <w:t>6</w:t>
            </w:r>
          </w:p>
        </w:tc>
      </w:tr>
      <w:tr w:rsidR="00246D45" w:rsidRPr="00ED6646" w14:paraId="0C03C59D" w14:textId="77777777" w:rsidTr="00A15B3D">
        <w:trPr>
          <w:cantSplit/>
        </w:trPr>
        <w:tc>
          <w:tcPr>
            <w:tcW w:w="675" w:type="dxa"/>
          </w:tcPr>
          <w:p w14:paraId="1A18A5D8" w14:textId="77777777" w:rsidR="00246D45" w:rsidRPr="00ED6646" w:rsidRDefault="00246D45" w:rsidP="00ED6646">
            <w:pPr>
              <w:pStyle w:val="af3"/>
              <w:spacing w:after="0"/>
              <w:ind w:left="0"/>
              <w:jc w:val="center"/>
              <w:rPr>
                <w:sz w:val="28"/>
                <w:szCs w:val="28"/>
                <w:lang w:val="uk-UA"/>
              </w:rPr>
            </w:pPr>
            <w:r w:rsidRPr="00ED6646">
              <w:rPr>
                <w:sz w:val="28"/>
                <w:szCs w:val="28"/>
                <w:lang w:val="uk-UA"/>
              </w:rPr>
              <w:t>2.</w:t>
            </w:r>
          </w:p>
        </w:tc>
        <w:tc>
          <w:tcPr>
            <w:tcW w:w="4995" w:type="dxa"/>
          </w:tcPr>
          <w:p w14:paraId="3E9F1980" w14:textId="77777777" w:rsidR="00246D45" w:rsidRPr="00ED6646" w:rsidRDefault="00246D45" w:rsidP="00A15B3D">
            <w:pPr>
              <w:pStyle w:val="af3"/>
              <w:spacing w:after="0"/>
              <w:ind w:left="0"/>
              <w:jc w:val="both"/>
              <w:rPr>
                <w:sz w:val="28"/>
                <w:szCs w:val="28"/>
                <w:lang w:val="uk-UA"/>
              </w:rPr>
            </w:pPr>
            <w:r w:rsidRPr="00ED6646">
              <w:rPr>
                <w:sz w:val="28"/>
                <w:szCs w:val="28"/>
                <w:lang w:val="uk-UA"/>
              </w:rPr>
              <w:t>Фінансове право як галузь права</w:t>
            </w:r>
          </w:p>
        </w:tc>
        <w:tc>
          <w:tcPr>
            <w:tcW w:w="1134" w:type="dxa"/>
          </w:tcPr>
          <w:p w14:paraId="78A208A8" w14:textId="77777777" w:rsidR="00246D45" w:rsidRPr="00ED6646" w:rsidRDefault="00246D45" w:rsidP="00ED6646">
            <w:pPr>
              <w:jc w:val="center"/>
              <w:rPr>
                <w:sz w:val="28"/>
                <w:szCs w:val="28"/>
                <w:lang w:val="uk-UA"/>
              </w:rPr>
            </w:pPr>
            <w:r w:rsidRPr="00ED6646">
              <w:rPr>
                <w:sz w:val="28"/>
                <w:szCs w:val="28"/>
                <w:lang w:val="uk-UA"/>
              </w:rPr>
              <w:t>4</w:t>
            </w:r>
          </w:p>
        </w:tc>
        <w:tc>
          <w:tcPr>
            <w:tcW w:w="992" w:type="dxa"/>
          </w:tcPr>
          <w:p w14:paraId="7B3307F8" w14:textId="77777777" w:rsidR="00246D45" w:rsidRPr="00ED6646" w:rsidRDefault="00246D45" w:rsidP="00ED6646">
            <w:pPr>
              <w:jc w:val="center"/>
              <w:rPr>
                <w:sz w:val="28"/>
                <w:szCs w:val="28"/>
                <w:lang w:val="uk-UA"/>
              </w:rPr>
            </w:pPr>
            <w:r w:rsidRPr="00ED6646">
              <w:rPr>
                <w:sz w:val="28"/>
                <w:szCs w:val="28"/>
                <w:lang w:val="uk-UA"/>
              </w:rPr>
              <w:t>2</w:t>
            </w:r>
          </w:p>
        </w:tc>
        <w:tc>
          <w:tcPr>
            <w:tcW w:w="850" w:type="dxa"/>
          </w:tcPr>
          <w:p w14:paraId="6FC5A782" w14:textId="77777777" w:rsidR="00246D45" w:rsidRPr="00ED6646" w:rsidRDefault="00246D45" w:rsidP="00ED6646">
            <w:pPr>
              <w:jc w:val="center"/>
              <w:rPr>
                <w:sz w:val="28"/>
                <w:szCs w:val="28"/>
                <w:lang w:val="uk-UA"/>
              </w:rPr>
            </w:pPr>
            <w:r w:rsidRPr="00ED6646">
              <w:rPr>
                <w:sz w:val="28"/>
                <w:szCs w:val="28"/>
                <w:lang w:val="uk-UA"/>
              </w:rPr>
              <w:t>2</w:t>
            </w:r>
          </w:p>
        </w:tc>
        <w:tc>
          <w:tcPr>
            <w:tcW w:w="1524" w:type="dxa"/>
          </w:tcPr>
          <w:p w14:paraId="0CB80E28" w14:textId="77777777" w:rsidR="00246D45" w:rsidRPr="00ED6646" w:rsidRDefault="00246D45" w:rsidP="00ED6646">
            <w:pPr>
              <w:jc w:val="center"/>
              <w:rPr>
                <w:sz w:val="28"/>
                <w:szCs w:val="28"/>
                <w:lang w:val="uk-UA"/>
              </w:rPr>
            </w:pPr>
            <w:r w:rsidRPr="00ED6646">
              <w:rPr>
                <w:sz w:val="28"/>
                <w:szCs w:val="28"/>
                <w:lang w:val="uk-UA"/>
              </w:rPr>
              <w:t>6</w:t>
            </w:r>
          </w:p>
        </w:tc>
      </w:tr>
      <w:tr w:rsidR="00246D45" w:rsidRPr="00ED6646" w14:paraId="72029607" w14:textId="77777777" w:rsidTr="00A15B3D">
        <w:trPr>
          <w:cantSplit/>
        </w:trPr>
        <w:tc>
          <w:tcPr>
            <w:tcW w:w="675" w:type="dxa"/>
          </w:tcPr>
          <w:p w14:paraId="07C0CA8A" w14:textId="77777777" w:rsidR="00246D45" w:rsidRPr="00ED6646" w:rsidRDefault="00246D45" w:rsidP="00ED6646">
            <w:pPr>
              <w:pStyle w:val="af3"/>
              <w:spacing w:after="0"/>
              <w:ind w:left="0"/>
              <w:jc w:val="center"/>
              <w:rPr>
                <w:sz w:val="28"/>
                <w:szCs w:val="28"/>
                <w:lang w:val="uk-UA"/>
              </w:rPr>
            </w:pPr>
            <w:r w:rsidRPr="00ED6646">
              <w:rPr>
                <w:sz w:val="28"/>
                <w:szCs w:val="28"/>
                <w:lang w:val="uk-UA"/>
              </w:rPr>
              <w:t>3</w:t>
            </w:r>
          </w:p>
        </w:tc>
        <w:tc>
          <w:tcPr>
            <w:tcW w:w="4995" w:type="dxa"/>
          </w:tcPr>
          <w:p w14:paraId="0A26D3F2" w14:textId="77777777" w:rsidR="00246D45" w:rsidRPr="00ED6646" w:rsidRDefault="00246D45" w:rsidP="00A15B3D">
            <w:pPr>
              <w:jc w:val="both"/>
              <w:rPr>
                <w:sz w:val="28"/>
                <w:szCs w:val="28"/>
                <w:lang w:val="uk-UA"/>
              </w:rPr>
            </w:pPr>
            <w:r w:rsidRPr="00ED6646">
              <w:rPr>
                <w:sz w:val="28"/>
                <w:szCs w:val="28"/>
                <w:lang w:val="uk-UA"/>
              </w:rPr>
              <w:t>Правове регулювання фінансового контролю</w:t>
            </w:r>
          </w:p>
        </w:tc>
        <w:tc>
          <w:tcPr>
            <w:tcW w:w="1134" w:type="dxa"/>
          </w:tcPr>
          <w:p w14:paraId="0E9DAD27" w14:textId="77777777" w:rsidR="00246D45" w:rsidRPr="00ED6646" w:rsidRDefault="00246D45" w:rsidP="00ED6646">
            <w:pPr>
              <w:jc w:val="center"/>
              <w:rPr>
                <w:sz w:val="28"/>
                <w:szCs w:val="28"/>
                <w:lang w:val="uk-UA"/>
              </w:rPr>
            </w:pPr>
            <w:r w:rsidRPr="00ED6646">
              <w:rPr>
                <w:sz w:val="28"/>
                <w:szCs w:val="28"/>
                <w:lang w:val="uk-UA"/>
              </w:rPr>
              <w:t>8</w:t>
            </w:r>
          </w:p>
        </w:tc>
        <w:tc>
          <w:tcPr>
            <w:tcW w:w="992" w:type="dxa"/>
          </w:tcPr>
          <w:p w14:paraId="52087A86" w14:textId="77777777" w:rsidR="00246D45" w:rsidRPr="00ED6646" w:rsidRDefault="00246D45" w:rsidP="00ED6646">
            <w:pPr>
              <w:jc w:val="center"/>
              <w:rPr>
                <w:sz w:val="28"/>
                <w:szCs w:val="28"/>
                <w:lang w:val="uk-UA"/>
              </w:rPr>
            </w:pPr>
            <w:r w:rsidRPr="00ED6646">
              <w:rPr>
                <w:sz w:val="28"/>
                <w:szCs w:val="28"/>
                <w:lang w:val="uk-UA"/>
              </w:rPr>
              <w:t>2</w:t>
            </w:r>
          </w:p>
        </w:tc>
        <w:tc>
          <w:tcPr>
            <w:tcW w:w="850" w:type="dxa"/>
          </w:tcPr>
          <w:p w14:paraId="2A5139DA" w14:textId="77777777" w:rsidR="00246D45" w:rsidRPr="00ED6646" w:rsidRDefault="00246D45" w:rsidP="00ED6646">
            <w:pPr>
              <w:jc w:val="center"/>
              <w:rPr>
                <w:sz w:val="28"/>
                <w:szCs w:val="28"/>
                <w:lang w:val="uk-UA"/>
              </w:rPr>
            </w:pPr>
            <w:r w:rsidRPr="00ED6646">
              <w:rPr>
                <w:sz w:val="28"/>
                <w:szCs w:val="28"/>
                <w:lang w:val="uk-UA"/>
              </w:rPr>
              <w:t>2</w:t>
            </w:r>
          </w:p>
        </w:tc>
        <w:tc>
          <w:tcPr>
            <w:tcW w:w="1524" w:type="dxa"/>
          </w:tcPr>
          <w:p w14:paraId="09252B80" w14:textId="77777777" w:rsidR="00246D45" w:rsidRPr="00ED6646" w:rsidRDefault="00246D45" w:rsidP="00ED6646">
            <w:pPr>
              <w:jc w:val="center"/>
              <w:rPr>
                <w:sz w:val="28"/>
                <w:szCs w:val="28"/>
                <w:lang w:val="uk-UA"/>
              </w:rPr>
            </w:pPr>
            <w:r w:rsidRPr="00ED6646">
              <w:rPr>
                <w:sz w:val="28"/>
                <w:szCs w:val="28"/>
                <w:lang w:val="uk-UA"/>
              </w:rPr>
              <w:t>6</w:t>
            </w:r>
          </w:p>
        </w:tc>
      </w:tr>
      <w:tr w:rsidR="00246D45" w:rsidRPr="00ED6646" w14:paraId="1467CF00" w14:textId="77777777" w:rsidTr="00A15B3D">
        <w:trPr>
          <w:cantSplit/>
          <w:trHeight w:val="418"/>
        </w:trPr>
        <w:tc>
          <w:tcPr>
            <w:tcW w:w="675" w:type="dxa"/>
          </w:tcPr>
          <w:p w14:paraId="68428426" w14:textId="77777777" w:rsidR="00246D45" w:rsidRPr="00ED6646" w:rsidRDefault="00246D45" w:rsidP="00ED6646">
            <w:pPr>
              <w:pStyle w:val="af3"/>
              <w:spacing w:after="0"/>
              <w:ind w:left="0"/>
              <w:jc w:val="center"/>
              <w:rPr>
                <w:sz w:val="28"/>
                <w:szCs w:val="28"/>
                <w:lang w:val="uk-UA"/>
              </w:rPr>
            </w:pPr>
            <w:r w:rsidRPr="00ED6646">
              <w:rPr>
                <w:sz w:val="28"/>
                <w:szCs w:val="28"/>
                <w:lang w:val="uk-UA"/>
              </w:rPr>
              <w:t>4.</w:t>
            </w:r>
          </w:p>
          <w:p w14:paraId="5AD49E83" w14:textId="77777777" w:rsidR="00246D45" w:rsidRPr="00ED6646" w:rsidRDefault="00246D45" w:rsidP="00ED6646">
            <w:pPr>
              <w:pStyle w:val="af3"/>
              <w:spacing w:after="0"/>
              <w:ind w:left="0"/>
              <w:jc w:val="center"/>
              <w:rPr>
                <w:sz w:val="28"/>
                <w:szCs w:val="28"/>
                <w:lang w:val="uk-UA"/>
              </w:rPr>
            </w:pPr>
          </w:p>
        </w:tc>
        <w:tc>
          <w:tcPr>
            <w:tcW w:w="4995" w:type="dxa"/>
          </w:tcPr>
          <w:p w14:paraId="29D1F955" w14:textId="77777777" w:rsidR="00246D45" w:rsidRPr="00ED6646" w:rsidRDefault="00246D45" w:rsidP="00A15B3D">
            <w:pPr>
              <w:jc w:val="both"/>
              <w:rPr>
                <w:sz w:val="28"/>
                <w:szCs w:val="28"/>
                <w:lang w:val="uk-UA"/>
              </w:rPr>
            </w:pPr>
            <w:r w:rsidRPr="00ED6646">
              <w:rPr>
                <w:sz w:val="28"/>
                <w:szCs w:val="28"/>
                <w:lang w:val="uk-UA"/>
              </w:rPr>
              <w:t>Бюджетна система України. Бюджетне право</w:t>
            </w:r>
          </w:p>
        </w:tc>
        <w:tc>
          <w:tcPr>
            <w:tcW w:w="1134" w:type="dxa"/>
          </w:tcPr>
          <w:p w14:paraId="77570160" w14:textId="77777777" w:rsidR="00246D45" w:rsidRPr="00ED6646" w:rsidRDefault="00246D45" w:rsidP="00ED6646">
            <w:pPr>
              <w:jc w:val="center"/>
              <w:rPr>
                <w:sz w:val="28"/>
                <w:szCs w:val="28"/>
                <w:lang w:val="uk-UA"/>
              </w:rPr>
            </w:pPr>
            <w:r w:rsidRPr="00ED6646">
              <w:rPr>
                <w:sz w:val="28"/>
                <w:szCs w:val="28"/>
                <w:lang w:val="uk-UA"/>
              </w:rPr>
              <w:t>8</w:t>
            </w:r>
          </w:p>
        </w:tc>
        <w:tc>
          <w:tcPr>
            <w:tcW w:w="992" w:type="dxa"/>
          </w:tcPr>
          <w:p w14:paraId="5FDCB55C" w14:textId="77777777" w:rsidR="00246D45" w:rsidRPr="00ED6646" w:rsidRDefault="00246D45" w:rsidP="00ED6646">
            <w:pPr>
              <w:jc w:val="center"/>
              <w:rPr>
                <w:sz w:val="28"/>
                <w:szCs w:val="28"/>
                <w:lang w:val="uk-UA"/>
              </w:rPr>
            </w:pPr>
            <w:r w:rsidRPr="00ED6646">
              <w:rPr>
                <w:sz w:val="28"/>
                <w:szCs w:val="28"/>
                <w:lang w:val="uk-UA"/>
              </w:rPr>
              <w:t>2</w:t>
            </w:r>
          </w:p>
        </w:tc>
        <w:tc>
          <w:tcPr>
            <w:tcW w:w="850" w:type="dxa"/>
          </w:tcPr>
          <w:p w14:paraId="3126836F" w14:textId="77777777" w:rsidR="00246D45" w:rsidRPr="00ED6646" w:rsidRDefault="00246D45" w:rsidP="00ED6646">
            <w:pPr>
              <w:jc w:val="center"/>
              <w:rPr>
                <w:sz w:val="28"/>
                <w:szCs w:val="28"/>
                <w:lang w:val="uk-UA"/>
              </w:rPr>
            </w:pPr>
            <w:r w:rsidRPr="00ED6646">
              <w:rPr>
                <w:sz w:val="28"/>
                <w:szCs w:val="28"/>
                <w:lang w:val="uk-UA"/>
              </w:rPr>
              <w:t>2</w:t>
            </w:r>
          </w:p>
        </w:tc>
        <w:tc>
          <w:tcPr>
            <w:tcW w:w="1524" w:type="dxa"/>
          </w:tcPr>
          <w:p w14:paraId="2D8CFA37" w14:textId="77777777" w:rsidR="00246D45" w:rsidRPr="00ED6646" w:rsidRDefault="00246D45" w:rsidP="00ED6646">
            <w:pPr>
              <w:jc w:val="center"/>
              <w:rPr>
                <w:sz w:val="28"/>
                <w:szCs w:val="28"/>
                <w:lang w:val="uk-UA"/>
              </w:rPr>
            </w:pPr>
            <w:r w:rsidRPr="00ED6646">
              <w:rPr>
                <w:sz w:val="28"/>
                <w:szCs w:val="28"/>
                <w:lang w:val="uk-UA"/>
              </w:rPr>
              <w:t>6</w:t>
            </w:r>
          </w:p>
        </w:tc>
      </w:tr>
      <w:tr w:rsidR="00246D45" w:rsidRPr="00ED6646" w14:paraId="31532E88" w14:textId="77777777" w:rsidTr="00A15B3D">
        <w:trPr>
          <w:cantSplit/>
          <w:trHeight w:val="360"/>
        </w:trPr>
        <w:tc>
          <w:tcPr>
            <w:tcW w:w="675" w:type="dxa"/>
          </w:tcPr>
          <w:p w14:paraId="6D7CDD42" w14:textId="77777777" w:rsidR="00246D45" w:rsidRPr="00ED6646" w:rsidRDefault="00246D45" w:rsidP="00ED6646">
            <w:pPr>
              <w:pStyle w:val="af3"/>
              <w:spacing w:after="0"/>
              <w:ind w:left="0"/>
              <w:jc w:val="center"/>
              <w:rPr>
                <w:sz w:val="28"/>
                <w:szCs w:val="28"/>
                <w:lang w:val="uk-UA"/>
              </w:rPr>
            </w:pPr>
            <w:r w:rsidRPr="00ED6646">
              <w:rPr>
                <w:sz w:val="28"/>
                <w:szCs w:val="28"/>
                <w:lang w:val="uk-UA"/>
              </w:rPr>
              <w:t>5.</w:t>
            </w:r>
          </w:p>
        </w:tc>
        <w:tc>
          <w:tcPr>
            <w:tcW w:w="4995" w:type="dxa"/>
          </w:tcPr>
          <w:p w14:paraId="6A4117E6" w14:textId="77777777" w:rsidR="00246D45" w:rsidRPr="00ED6646" w:rsidRDefault="00246D45" w:rsidP="00A15B3D">
            <w:pPr>
              <w:jc w:val="both"/>
              <w:rPr>
                <w:sz w:val="28"/>
                <w:szCs w:val="28"/>
                <w:lang w:val="uk-UA"/>
              </w:rPr>
            </w:pPr>
            <w:r w:rsidRPr="00ED6646">
              <w:rPr>
                <w:sz w:val="28"/>
                <w:szCs w:val="28"/>
                <w:lang w:val="uk-UA"/>
              </w:rPr>
              <w:t>Бюджетний процес</w:t>
            </w:r>
          </w:p>
        </w:tc>
        <w:tc>
          <w:tcPr>
            <w:tcW w:w="1134" w:type="dxa"/>
          </w:tcPr>
          <w:p w14:paraId="5E3EB42F" w14:textId="77777777" w:rsidR="00246D45" w:rsidRPr="00ED6646" w:rsidRDefault="00246D45" w:rsidP="00ED6646">
            <w:pPr>
              <w:jc w:val="center"/>
              <w:rPr>
                <w:sz w:val="28"/>
                <w:szCs w:val="28"/>
                <w:lang w:val="uk-UA"/>
              </w:rPr>
            </w:pPr>
            <w:r w:rsidRPr="00ED6646">
              <w:rPr>
                <w:sz w:val="28"/>
                <w:szCs w:val="28"/>
                <w:lang w:val="uk-UA"/>
              </w:rPr>
              <w:t>8</w:t>
            </w:r>
          </w:p>
        </w:tc>
        <w:tc>
          <w:tcPr>
            <w:tcW w:w="992" w:type="dxa"/>
          </w:tcPr>
          <w:p w14:paraId="269362EA" w14:textId="77777777" w:rsidR="00246D45" w:rsidRPr="00ED6646" w:rsidRDefault="00246D45" w:rsidP="00ED6646">
            <w:pPr>
              <w:jc w:val="center"/>
              <w:rPr>
                <w:sz w:val="28"/>
                <w:szCs w:val="28"/>
                <w:lang w:val="uk-UA"/>
              </w:rPr>
            </w:pPr>
            <w:r w:rsidRPr="00ED6646">
              <w:rPr>
                <w:sz w:val="28"/>
                <w:szCs w:val="28"/>
                <w:lang w:val="uk-UA"/>
              </w:rPr>
              <w:t>2</w:t>
            </w:r>
          </w:p>
        </w:tc>
        <w:tc>
          <w:tcPr>
            <w:tcW w:w="850" w:type="dxa"/>
          </w:tcPr>
          <w:p w14:paraId="7F467DCD" w14:textId="77777777" w:rsidR="00246D45" w:rsidRPr="00ED6646" w:rsidRDefault="00246D45" w:rsidP="00ED6646">
            <w:pPr>
              <w:jc w:val="center"/>
              <w:rPr>
                <w:sz w:val="28"/>
                <w:szCs w:val="28"/>
                <w:lang w:val="uk-UA"/>
              </w:rPr>
            </w:pPr>
            <w:r w:rsidRPr="00ED6646">
              <w:rPr>
                <w:sz w:val="28"/>
                <w:szCs w:val="28"/>
                <w:lang w:val="uk-UA"/>
              </w:rPr>
              <w:t>2</w:t>
            </w:r>
          </w:p>
        </w:tc>
        <w:tc>
          <w:tcPr>
            <w:tcW w:w="1524" w:type="dxa"/>
          </w:tcPr>
          <w:p w14:paraId="4E5516A9" w14:textId="77777777" w:rsidR="00246D45" w:rsidRPr="00ED6646" w:rsidRDefault="00246D45" w:rsidP="00ED6646">
            <w:pPr>
              <w:jc w:val="center"/>
              <w:rPr>
                <w:sz w:val="28"/>
                <w:szCs w:val="28"/>
                <w:lang w:val="uk-UA"/>
              </w:rPr>
            </w:pPr>
            <w:r w:rsidRPr="00ED6646">
              <w:rPr>
                <w:sz w:val="28"/>
                <w:szCs w:val="28"/>
                <w:lang w:val="uk-UA"/>
              </w:rPr>
              <w:t>6</w:t>
            </w:r>
          </w:p>
        </w:tc>
      </w:tr>
      <w:tr w:rsidR="00246D45" w:rsidRPr="00ED6646" w14:paraId="58EAFE2C" w14:textId="77777777" w:rsidTr="00A15B3D">
        <w:trPr>
          <w:cantSplit/>
        </w:trPr>
        <w:tc>
          <w:tcPr>
            <w:tcW w:w="10170" w:type="dxa"/>
            <w:gridSpan w:val="6"/>
          </w:tcPr>
          <w:p w14:paraId="5F2CE8C7" w14:textId="77777777" w:rsidR="00246D45" w:rsidRPr="00ED6646" w:rsidRDefault="00246D45" w:rsidP="00ED6646">
            <w:pPr>
              <w:jc w:val="center"/>
              <w:rPr>
                <w:i/>
                <w:sz w:val="28"/>
                <w:szCs w:val="28"/>
                <w:lang w:val="uk-UA"/>
              </w:rPr>
            </w:pPr>
            <w:r w:rsidRPr="00ED6646">
              <w:rPr>
                <w:i/>
                <w:sz w:val="28"/>
                <w:szCs w:val="28"/>
                <w:lang w:val="uk-UA"/>
              </w:rPr>
              <w:t>Підсумкова контрольна робота з</w:t>
            </w:r>
            <w:r w:rsidR="00A15B3D">
              <w:rPr>
                <w:i/>
                <w:sz w:val="28"/>
                <w:szCs w:val="28"/>
                <w:lang w:val="uk-UA"/>
              </w:rPr>
              <w:t xml:space="preserve"> </w:t>
            </w:r>
            <w:r w:rsidRPr="00ED6646">
              <w:rPr>
                <w:i/>
                <w:sz w:val="28"/>
                <w:szCs w:val="28"/>
                <w:lang w:val="uk-UA"/>
              </w:rPr>
              <w:t>модулю 1</w:t>
            </w:r>
          </w:p>
        </w:tc>
      </w:tr>
      <w:tr w:rsidR="00246D45" w:rsidRPr="00ED6646" w14:paraId="2B768B70" w14:textId="77777777" w:rsidTr="00A15B3D">
        <w:trPr>
          <w:cantSplit/>
        </w:trPr>
        <w:tc>
          <w:tcPr>
            <w:tcW w:w="10170" w:type="dxa"/>
            <w:gridSpan w:val="6"/>
          </w:tcPr>
          <w:p w14:paraId="4A25BCB2" w14:textId="77777777" w:rsidR="00246D45" w:rsidRPr="00ED6646" w:rsidRDefault="00246D45" w:rsidP="00ED6646">
            <w:pPr>
              <w:pStyle w:val="af3"/>
              <w:spacing w:after="0"/>
              <w:ind w:left="0" w:firstLine="851"/>
              <w:jc w:val="center"/>
              <w:rPr>
                <w:b/>
                <w:sz w:val="28"/>
                <w:szCs w:val="28"/>
                <w:lang w:val="uk-UA"/>
              </w:rPr>
            </w:pPr>
          </w:p>
          <w:p w14:paraId="24C4C2EC" w14:textId="77777777" w:rsidR="00246D45" w:rsidRPr="00ED6646" w:rsidRDefault="00246D45" w:rsidP="00ED6646">
            <w:pPr>
              <w:pStyle w:val="af3"/>
              <w:tabs>
                <w:tab w:val="left" w:pos="5830"/>
              </w:tabs>
              <w:spacing w:after="0"/>
              <w:ind w:left="0"/>
              <w:jc w:val="center"/>
              <w:rPr>
                <w:b/>
                <w:bCs/>
                <w:sz w:val="28"/>
                <w:szCs w:val="28"/>
                <w:lang w:val="uk-UA"/>
              </w:rPr>
            </w:pPr>
            <w:r w:rsidRPr="00ED6646">
              <w:rPr>
                <w:b/>
                <w:sz w:val="28"/>
                <w:szCs w:val="28"/>
                <w:lang w:val="uk-UA"/>
              </w:rPr>
              <w:t>Модуль 2. Правове регулювання державних та місцевих доходів і витрат. Правові основи грошово-кредитної діяльності в Україні.</w:t>
            </w:r>
          </w:p>
        </w:tc>
      </w:tr>
      <w:tr w:rsidR="00246D45" w:rsidRPr="00ED6646" w14:paraId="21D1297A" w14:textId="77777777" w:rsidTr="00A15B3D">
        <w:trPr>
          <w:cantSplit/>
        </w:trPr>
        <w:tc>
          <w:tcPr>
            <w:tcW w:w="675" w:type="dxa"/>
          </w:tcPr>
          <w:p w14:paraId="7DD007E6" w14:textId="77777777" w:rsidR="00246D45" w:rsidRPr="00ED6646" w:rsidRDefault="00246D45" w:rsidP="00ED6646">
            <w:pPr>
              <w:pStyle w:val="af3"/>
              <w:spacing w:after="0"/>
              <w:ind w:left="0"/>
              <w:jc w:val="center"/>
              <w:rPr>
                <w:sz w:val="28"/>
                <w:szCs w:val="28"/>
                <w:lang w:val="uk-UA"/>
              </w:rPr>
            </w:pPr>
            <w:r w:rsidRPr="00ED6646">
              <w:rPr>
                <w:sz w:val="28"/>
                <w:szCs w:val="28"/>
                <w:lang w:val="uk-UA"/>
              </w:rPr>
              <w:t>6.</w:t>
            </w:r>
          </w:p>
        </w:tc>
        <w:tc>
          <w:tcPr>
            <w:tcW w:w="4995" w:type="dxa"/>
          </w:tcPr>
          <w:p w14:paraId="30CBF5F2" w14:textId="77777777" w:rsidR="00246D45" w:rsidRPr="00ED6646" w:rsidRDefault="00246D45" w:rsidP="00A15B3D">
            <w:pPr>
              <w:pStyle w:val="af3"/>
              <w:spacing w:after="0"/>
              <w:ind w:left="0"/>
              <w:jc w:val="both"/>
              <w:rPr>
                <w:bCs/>
                <w:sz w:val="28"/>
                <w:szCs w:val="28"/>
                <w:lang w:val="uk-UA"/>
              </w:rPr>
            </w:pPr>
            <w:r w:rsidRPr="00ED6646">
              <w:rPr>
                <w:bCs/>
                <w:sz w:val="28"/>
                <w:szCs w:val="28"/>
                <w:lang w:val="uk-UA"/>
              </w:rPr>
              <w:t>Правові основи оподаткування в Україні</w:t>
            </w:r>
          </w:p>
        </w:tc>
        <w:tc>
          <w:tcPr>
            <w:tcW w:w="1134" w:type="dxa"/>
          </w:tcPr>
          <w:p w14:paraId="1BA71444" w14:textId="77777777" w:rsidR="00246D45" w:rsidRPr="00ED6646" w:rsidRDefault="00246D45" w:rsidP="00ED6646">
            <w:pPr>
              <w:jc w:val="center"/>
              <w:rPr>
                <w:sz w:val="28"/>
                <w:szCs w:val="28"/>
                <w:lang w:val="uk-UA"/>
              </w:rPr>
            </w:pPr>
            <w:r w:rsidRPr="00ED6646">
              <w:rPr>
                <w:sz w:val="28"/>
                <w:szCs w:val="28"/>
                <w:lang w:val="uk-UA"/>
              </w:rPr>
              <w:t>15</w:t>
            </w:r>
          </w:p>
        </w:tc>
        <w:tc>
          <w:tcPr>
            <w:tcW w:w="992" w:type="dxa"/>
          </w:tcPr>
          <w:p w14:paraId="73C135E3" w14:textId="77777777" w:rsidR="00246D45" w:rsidRPr="00ED6646" w:rsidRDefault="00246D45" w:rsidP="00ED6646">
            <w:pPr>
              <w:jc w:val="center"/>
              <w:rPr>
                <w:sz w:val="28"/>
                <w:szCs w:val="28"/>
                <w:lang w:val="uk-UA"/>
              </w:rPr>
            </w:pPr>
            <w:r w:rsidRPr="00ED6646">
              <w:rPr>
                <w:sz w:val="28"/>
                <w:szCs w:val="28"/>
                <w:lang w:val="uk-UA"/>
              </w:rPr>
              <w:t>4</w:t>
            </w:r>
          </w:p>
        </w:tc>
        <w:tc>
          <w:tcPr>
            <w:tcW w:w="850" w:type="dxa"/>
          </w:tcPr>
          <w:p w14:paraId="563D46B7" w14:textId="77777777" w:rsidR="00246D45" w:rsidRPr="00ED6646" w:rsidRDefault="00246D45" w:rsidP="00ED6646">
            <w:pPr>
              <w:jc w:val="center"/>
              <w:rPr>
                <w:sz w:val="28"/>
                <w:szCs w:val="28"/>
                <w:lang w:val="uk-UA"/>
              </w:rPr>
            </w:pPr>
            <w:r w:rsidRPr="00ED6646">
              <w:rPr>
                <w:sz w:val="28"/>
                <w:szCs w:val="28"/>
                <w:lang w:val="uk-UA"/>
              </w:rPr>
              <w:t>6</w:t>
            </w:r>
          </w:p>
        </w:tc>
        <w:tc>
          <w:tcPr>
            <w:tcW w:w="1524" w:type="dxa"/>
          </w:tcPr>
          <w:p w14:paraId="07CEC110" w14:textId="77777777" w:rsidR="00246D45" w:rsidRPr="00ED6646" w:rsidRDefault="00246D45" w:rsidP="00ED6646">
            <w:pPr>
              <w:jc w:val="center"/>
              <w:rPr>
                <w:sz w:val="28"/>
                <w:szCs w:val="28"/>
                <w:lang w:val="uk-UA"/>
              </w:rPr>
            </w:pPr>
            <w:r w:rsidRPr="00ED6646">
              <w:rPr>
                <w:sz w:val="28"/>
                <w:szCs w:val="28"/>
                <w:lang w:val="uk-UA"/>
              </w:rPr>
              <w:t>6</w:t>
            </w:r>
          </w:p>
        </w:tc>
      </w:tr>
      <w:tr w:rsidR="00246D45" w:rsidRPr="00ED6646" w14:paraId="75307825" w14:textId="77777777" w:rsidTr="00A15B3D">
        <w:trPr>
          <w:cantSplit/>
        </w:trPr>
        <w:tc>
          <w:tcPr>
            <w:tcW w:w="675" w:type="dxa"/>
          </w:tcPr>
          <w:p w14:paraId="7030FCAB" w14:textId="77777777" w:rsidR="00246D45" w:rsidRPr="00ED6646" w:rsidRDefault="00246D45" w:rsidP="00ED6646">
            <w:pPr>
              <w:pStyle w:val="af3"/>
              <w:spacing w:after="0"/>
              <w:ind w:left="0"/>
              <w:jc w:val="center"/>
              <w:rPr>
                <w:sz w:val="28"/>
                <w:szCs w:val="28"/>
                <w:lang w:val="uk-UA"/>
              </w:rPr>
            </w:pPr>
            <w:r w:rsidRPr="00ED6646">
              <w:rPr>
                <w:sz w:val="28"/>
                <w:szCs w:val="28"/>
                <w:lang w:val="uk-UA"/>
              </w:rPr>
              <w:t>7.</w:t>
            </w:r>
          </w:p>
        </w:tc>
        <w:tc>
          <w:tcPr>
            <w:tcW w:w="4995" w:type="dxa"/>
          </w:tcPr>
          <w:p w14:paraId="225A13AD" w14:textId="77777777" w:rsidR="00246D45" w:rsidRPr="00ED6646" w:rsidRDefault="00246D45" w:rsidP="00A15B3D">
            <w:pPr>
              <w:jc w:val="both"/>
              <w:rPr>
                <w:sz w:val="28"/>
                <w:szCs w:val="28"/>
                <w:lang w:val="uk-UA"/>
              </w:rPr>
            </w:pPr>
            <w:r w:rsidRPr="00ED6646">
              <w:rPr>
                <w:bCs/>
                <w:sz w:val="28"/>
                <w:szCs w:val="28"/>
                <w:lang w:val="uk-UA"/>
              </w:rPr>
              <w:t>Правовий режим державного кредиту; державного та місцевого боргу.</w:t>
            </w:r>
          </w:p>
        </w:tc>
        <w:tc>
          <w:tcPr>
            <w:tcW w:w="1134" w:type="dxa"/>
          </w:tcPr>
          <w:p w14:paraId="74B18885" w14:textId="77777777" w:rsidR="00246D45" w:rsidRPr="00ED6646" w:rsidRDefault="00246D45" w:rsidP="00ED6646">
            <w:pPr>
              <w:jc w:val="center"/>
              <w:rPr>
                <w:sz w:val="28"/>
                <w:szCs w:val="28"/>
                <w:lang w:val="uk-UA"/>
              </w:rPr>
            </w:pPr>
            <w:r w:rsidRPr="00ED6646">
              <w:rPr>
                <w:sz w:val="28"/>
                <w:szCs w:val="28"/>
                <w:lang w:val="uk-UA"/>
              </w:rPr>
              <w:t>5</w:t>
            </w:r>
          </w:p>
        </w:tc>
        <w:tc>
          <w:tcPr>
            <w:tcW w:w="992" w:type="dxa"/>
          </w:tcPr>
          <w:p w14:paraId="59CF4AC1" w14:textId="77777777" w:rsidR="00246D45" w:rsidRPr="00ED6646" w:rsidRDefault="00246D45" w:rsidP="00ED6646">
            <w:pPr>
              <w:jc w:val="center"/>
              <w:rPr>
                <w:sz w:val="28"/>
                <w:szCs w:val="28"/>
                <w:lang w:val="uk-UA"/>
              </w:rPr>
            </w:pPr>
            <w:r w:rsidRPr="00ED6646">
              <w:rPr>
                <w:sz w:val="28"/>
                <w:szCs w:val="28"/>
                <w:lang w:val="uk-UA"/>
              </w:rPr>
              <w:t>2</w:t>
            </w:r>
          </w:p>
        </w:tc>
        <w:tc>
          <w:tcPr>
            <w:tcW w:w="850" w:type="dxa"/>
          </w:tcPr>
          <w:p w14:paraId="0073B272" w14:textId="77777777" w:rsidR="00246D45" w:rsidRPr="00ED6646" w:rsidRDefault="00246D45" w:rsidP="00ED6646">
            <w:pPr>
              <w:jc w:val="center"/>
              <w:rPr>
                <w:sz w:val="28"/>
                <w:szCs w:val="28"/>
                <w:lang w:val="uk-UA"/>
              </w:rPr>
            </w:pPr>
            <w:r w:rsidRPr="00ED6646">
              <w:rPr>
                <w:sz w:val="28"/>
                <w:szCs w:val="28"/>
                <w:lang w:val="uk-UA"/>
              </w:rPr>
              <w:t>2</w:t>
            </w:r>
          </w:p>
        </w:tc>
        <w:tc>
          <w:tcPr>
            <w:tcW w:w="1524" w:type="dxa"/>
          </w:tcPr>
          <w:p w14:paraId="71917B34" w14:textId="77777777" w:rsidR="00246D45" w:rsidRPr="00ED6646" w:rsidRDefault="00246D45" w:rsidP="00ED6646">
            <w:pPr>
              <w:jc w:val="center"/>
              <w:rPr>
                <w:sz w:val="28"/>
                <w:szCs w:val="28"/>
                <w:lang w:val="uk-UA"/>
              </w:rPr>
            </w:pPr>
            <w:r w:rsidRPr="00ED6646">
              <w:rPr>
                <w:sz w:val="28"/>
                <w:szCs w:val="28"/>
                <w:lang w:val="uk-UA"/>
              </w:rPr>
              <w:t>6</w:t>
            </w:r>
          </w:p>
        </w:tc>
      </w:tr>
      <w:tr w:rsidR="00246D45" w:rsidRPr="00ED6646" w14:paraId="1E2F227A" w14:textId="77777777" w:rsidTr="00A15B3D">
        <w:trPr>
          <w:cantSplit/>
        </w:trPr>
        <w:tc>
          <w:tcPr>
            <w:tcW w:w="675" w:type="dxa"/>
          </w:tcPr>
          <w:p w14:paraId="5F7E0B5E" w14:textId="77777777" w:rsidR="00246D45" w:rsidRPr="00ED6646" w:rsidRDefault="00246D45" w:rsidP="00ED6646">
            <w:pPr>
              <w:pStyle w:val="af3"/>
              <w:spacing w:after="0"/>
              <w:ind w:left="0"/>
              <w:jc w:val="center"/>
              <w:rPr>
                <w:sz w:val="28"/>
                <w:szCs w:val="28"/>
                <w:lang w:val="uk-UA"/>
              </w:rPr>
            </w:pPr>
            <w:r w:rsidRPr="00ED6646">
              <w:rPr>
                <w:sz w:val="28"/>
                <w:szCs w:val="28"/>
                <w:lang w:val="uk-UA"/>
              </w:rPr>
              <w:t>8.</w:t>
            </w:r>
          </w:p>
        </w:tc>
        <w:tc>
          <w:tcPr>
            <w:tcW w:w="4995" w:type="dxa"/>
          </w:tcPr>
          <w:p w14:paraId="0186EC98" w14:textId="77777777" w:rsidR="00246D45" w:rsidRPr="00ED6646" w:rsidRDefault="00246D45" w:rsidP="00A15B3D">
            <w:pPr>
              <w:pStyle w:val="af3"/>
              <w:spacing w:after="0"/>
              <w:ind w:left="0"/>
              <w:jc w:val="both"/>
              <w:rPr>
                <w:bCs/>
                <w:sz w:val="28"/>
                <w:szCs w:val="28"/>
                <w:lang w:val="uk-UA"/>
              </w:rPr>
            </w:pPr>
            <w:r w:rsidRPr="00ED6646">
              <w:rPr>
                <w:bCs/>
                <w:sz w:val="28"/>
                <w:szCs w:val="28"/>
                <w:lang w:val="uk-UA"/>
              </w:rPr>
              <w:t>Правові основи загальнообов</w:t>
            </w:r>
            <w:r w:rsidR="00A15B3D">
              <w:rPr>
                <w:bCs/>
                <w:sz w:val="28"/>
                <w:szCs w:val="28"/>
                <w:lang w:val="uk-UA"/>
              </w:rPr>
              <w:t>’</w:t>
            </w:r>
            <w:r w:rsidRPr="00ED6646">
              <w:rPr>
                <w:bCs/>
                <w:sz w:val="28"/>
                <w:szCs w:val="28"/>
                <w:lang w:val="uk-UA"/>
              </w:rPr>
              <w:t>язкового державного страхування.</w:t>
            </w:r>
          </w:p>
        </w:tc>
        <w:tc>
          <w:tcPr>
            <w:tcW w:w="1134" w:type="dxa"/>
          </w:tcPr>
          <w:p w14:paraId="302F35B9" w14:textId="77777777" w:rsidR="00246D45" w:rsidRPr="00ED6646" w:rsidRDefault="00246D45" w:rsidP="00ED6646">
            <w:pPr>
              <w:jc w:val="center"/>
              <w:rPr>
                <w:sz w:val="28"/>
                <w:szCs w:val="28"/>
                <w:lang w:val="uk-UA"/>
              </w:rPr>
            </w:pPr>
            <w:r w:rsidRPr="00ED6646">
              <w:rPr>
                <w:sz w:val="28"/>
                <w:szCs w:val="28"/>
                <w:lang w:val="uk-UA"/>
              </w:rPr>
              <w:t>5</w:t>
            </w:r>
          </w:p>
        </w:tc>
        <w:tc>
          <w:tcPr>
            <w:tcW w:w="992" w:type="dxa"/>
          </w:tcPr>
          <w:p w14:paraId="1E2CBE05" w14:textId="77777777" w:rsidR="00246D45" w:rsidRPr="00ED6646" w:rsidRDefault="00246D45" w:rsidP="00ED6646">
            <w:pPr>
              <w:jc w:val="center"/>
              <w:rPr>
                <w:sz w:val="28"/>
                <w:szCs w:val="28"/>
                <w:lang w:val="uk-UA"/>
              </w:rPr>
            </w:pPr>
            <w:r w:rsidRPr="00ED6646">
              <w:rPr>
                <w:sz w:val="28"/>
                <w:szCs w:val="28"/>
                <w:lang w:val="uk-UA"/>
              </w:rPr>
              <w:t>2</w:t>
            </w:r>
          </w:p>
        </w:tc>
        <w:tc>
          <w:tcPr>
            <w:tcW w:w="850" w:type="dxa"/>
          </w:tcPr>
          <w:p w14:paraId="3582938E" w14:textId="77777777" w:rsidR="00246D45" w:rsidRPr="00ED6646" w:rsidRDefault="00246D45" w:rsidP="00ED6646">
            <w:pPr>
              <w:jc w:val="center"/>
              <w:rPr>
                <w:sz w:val="28"/>
                <w:szCs w:val="28"/>
                <w:lang w:val="uk-UA"/>
              </w:rPr>
            </w:pPr>
            <w:r w:rsidRPr="00ED6646">
              <w:rPr>
                <w:sz w:val="28"/>
                <w:szCs w:val="28"/>
                <w:lang w:val="uk-UA"/>
              </w:rPr>
              <w:t>2</w:t>
            </w:r>
          </w:p>
        </w:tc>
        <w:tc>
          <w:tcPr>
            <w:tcW w:w="1524" w:type="dxa"/>
          </w:tcPr>
          <w:p w14:paraId="6D638696" w14:textId="77777777" w:rsidR="00246D45" w:rsidRPr="00ED6646" w:rsidRDefault="00246D45" w:rsidP="00ED6646">
            <w:pPr>
              <w:jc w:val="center"/>
              <w:rPr>
                <w:sz w:val="28"/>
                <w:szCs w:val="28"/>
                <w:lang w:val="uk-UA"/>
              </w:rPr>
            </w:pPr>
            <w:r w:rsidRPr="00ED6646">
              <w:rPr>
                <w:sz w:val="28"/>
                <w:szCs w:val="28"/>
                <w:lang w:val="uk-UA"/>
              </w:rPr>
              <w:t>6</w:t>
            </w:r>
          </w:p>
        </w:tc>
      </w:tr>
      <w:tr w:rsidR="00246D45" w:rsidRPr="00ED6646" w14:paraId="6994B197" w14:textId="77777777" w:rsidTr="00A15B3D">
        <w:trPr>
          <w:cantSplit/>
        </w:trPr>
        <w:tc>
          <w:tcPr>
            <w:tcW w:w="675" w:type="dxa"/>
          </w:tcPr>
          <w:p w14:paraId="114A7113" w14:textId="77777777" w:rsidR="00246D45" w:rsidRPr="00ED6646" w:rsidRDefault="00246D45" w:rsidP="00ED6646">
            <w:pPr>
              <w:pStyle w:val="af3"/>
              <w:spacing w:after="0"/>
              <w:ind w:left="0"/>
              <w:jc w:val="center"/>
              <w:rPr>
                <w:sz w:val="28"/>
                <w:szCs w:val="28"/>
                <w:lang w:val="uk-UA"/>
              </w:rPr>
            </w:pPr>
            <w:r w:rsidRPr="00ED6646">
              <w:rPr>
                <w:sz w:val="28"/>
                <w:szCs w:val="28"/>
                <w:lang w:val="uk-UA"/>
              </w:rPr>
              <w:t>9.</w:t>
            </w:r>
          </w:p>
        </w:tc>
        <w:tc>
          <w:tcPr>
            <w:tcW w:w="4995" w:type="dxa"/>
          </w:tcPr>
          <w:p w14:paraId="6FE095B4" w14:textId="77777777" w:rsidR="00246D45" w:rsidRPr="00ED6646" w:rsidRDefault="00246D45" w:rsidP="00A15B3D">
            <w:pPr>
              <w:jc w:val="both"/>
              <w:rPr>
                <w:sz w:val="28"/>
                <w:szCs w:val="28"/>
                <w:lang w:val="uk-UA"/>
              </w:rPr>
            </w:pPr>
            <w:r w:rsidRPr="00ED6646">
              <w:rPr>
                <w:bCs/>
                <w:sz w:val="28"/>
                <w:szCs w:val="28"/>
                <w:lang w:val="uk-UA"/>
              </w:rPr>
              <w:t>Правове регулювання державних і місцевих видатків.</w:t>
            </w:r>
          </w:p>
        </w:tc>
        <w:tc>
          <w:tcPr>
            <w:tcW w:w="1134" w:type="dxa"/>
          </w:tcPr>
          <w:p w14:paraId="15DC1640" w14:textId="77777777" w:rsidR="00246D45" w:rsidRPr="00ED6646" w:rsidRDefault="00246D45" w:rsidP="00ED6646">
            <w:pPr>
              <w:jc w:val="center"/>
              <w:rPr>
                <w:sz w:val="28"/>
                <w:szCs w:val="28"/>
                <w:lang w:val="uk-UA"/>
              </w:rPr>
            </w:pPr>
            <w:r w:rsidRPr="00ED6646">
              <w:rPr>
                <w:sz w:val="28"/>
                <w:szCs w:val="28"/>
                <w:lang w:val="uk-UA"/>
              </w:rPr>
              <w:t>5</w:t>
            </w:r>
          </w:p>
        </w:tc>
        <w:tc>
          <w:tcPr>
            <w:tcW w:w="992" w:type="dxa"/>
          </w:tcPr>
          <w:p w14:paraId="374E5278" w14:textId="77777777" w:rsidR="00246D45" w:rsidRPr="00ED6646" w:rsidRDefault="00246D45" w:rsidP="00ED6646">
            <w:pPr>
              <w:jc w:val="center"/>
              <w:rPr>
                <w:sz w:val="28"/>
                <w:szCs w:val="28"/>
                <w:lang w:val="uk-UA"/>
              </w:rPr>
            </w:pPr>
            <w:r w:rsidRPr="00ED6646">
              <w:rPr>
                <w:sz w:val="28"/>
                <w:szCs w:val="28"/>
                <w:lang w:val="uk-UA"/>
              </w:rPr>
              <w:t>2</w:t>
            </w:r>
          </w:p>
        </w:tc>
        <w:tc>
          <w:tcPr>
            <w:tcW w:w="850" w:type="dxa"/>
          </w:tcPr>
          <w:p w14:paraId="52BE886E" w14:textId="77777777" w:rsidR="00246D45" w:rsidRPr="00ED6646" w:rsidRDefault="00246D45" w:rsidP="00ED6646">
            <w:pPr>
              <w:jc w:val="center"/>
              <w:rPr>
                <w:sz w:val="28"/>
                <w:szCs w:val="28"/>
                <w:lang w:val="uk-UA"/>
              </w:rPr>
            </w:pPr>
            <w:r w:rsidRPr="00ED6646">
              <w:rPr>
                <w:sz w:val="28"/>
                <w:szCs w:val="28"/>
                <w:lang w:val="uk-UA"/>
              </w:rPr>
              <w:t>2</w:t>
            </w:r>
          </w:p>
        </w:tc>
        <w:tc>
          <w:tcPr>
            <w:tcW w:w="1524" w:type="dxa"/>
          </w:tcPr>
          <w:p w14:paraId="7284BEB2" w14:textId="77777777" w:rsidR="00246D45" w:rsidRPr="00ED6646" w:rsidRDefault="00246D45" w:rsidP="00ED6646">
            <w:pPr>
              <w:jc w:val="center"/>
              <w:rPr>
                <w:sz w:val="28"/>
                <w:szCs w:val="28"/>
                <w:lang w:val="uk-UA"/>
              </w:rPr>
            </w:pPr>
            <w:r w:rsidRPr="00ED6646">
              <w:rPr>
                <w:sz w:val="28"/>
                <w:szCs w:val="28"/>
                <w:lang w:val="uk-UA"/>
              </w:rPr>
              <w:t>6</w:t>
            </w:r>
          </w:p>
        </w:tc>
      </w:tr>
      <w:tr w:rsidR="00246D45" w:rsidRPr="00ED6646" w14:paraId="60C0B082" w14:textId="77777777" w:rsidTr="00A15B3D">
        <w:trPr>
          <w:cantSplit/>
          <w:trHeight w:val="784"/>
        </w:trPr>
        <w:tc>
          <w:tcPr>
            <w:tcW w:w="675" w:type="dxa"/>
          </w:tcPr>
          <w:p w14:paraId="086DE2AC" w14:textId="77777777" w:rsidR="00246D45" w:rsidRPr="00ED6646" w:rsidRDefault="00246D45" w:rsidP="00ED6646">
            <w:pPr>
              <w:pStyle w:val="af3"/>
              <w:spacing w:after="0"/>
              <w:ind w:left="0"/>
              <w:jc w:val="center"/>
              <w:rPr>
                <w:sz w:val="28"/>
                <w:szCs w:val="28"/>
                <w:lang w:val="uk-UA"/>
              </w:rPr>
            </w:pPr>
            <w:r w:rsidRPr="00ED6646">
              <w:rPr>
                <w:sz w:val="28"/>
                <w:szCs w:val="28"/>
                <w:lang w:val="uk-UA"/>
              </w:rPr>
              <w:t>10.</w:t>
            </w:r>
          </w:p>
        </w:tc>
        <w:tc>
          <w:tcPr>
            <w:tcW w:w="4995" w:type="dxa"/>
          </w:tcPr>
          <w:p w14:paraId="7A9D9AC6" w14:textId="77777777" w:rsidR="00246D45" w:rsidRPr="00ED6646" w:rsidRDefault="00246D45" w:rsidP="00A15B3D">
            <w:pPr>
              <w:jc w:val="both"/>
              <w:rPr>
                <w:sz w:val="28"/>
                <w:szCs w:val="28"/>
                <w:lang w:val="uk-UA"/>
              </w:rPr>
            </w:pPr>
            <w:r w:rsidRPr="00ED6646">
              <w:rPr>
                <w:bCs/>
                <w:sz w:val="28"/>
                <w:szCs w:val="28"/>
                <w:lang w:val="uk-UA"/>
              </w:rPr>
              <w:t>Фінансово-правове регулювання банківської діяльності і грошового обігу.</w:t>
            </w:r>
          </w:p>
        </w:tc>
        <w:tc>
          <w:tcPr>
            <w:tcW w:w="1134" w:type="dxa"/>
          </w:tcPr>
          <w:p w14:paraId="0B47AA46" w14:textId="77777777" w:rsidR="00246D45" w:rsidRPr="00ED6646" w:rsidRDefault="00246D45" w:rsidP="00ED6646">
            <w:pPr>
              <w:jc w:val="center"/>
              <w:rPr>
                <w:sz w:val="28"/>
                <w:szCs w:val="28"/>
                <w:lang w:val="uk-UA"/>
              </w:rPr>
            </w:pPr>
            <w:r w:rsidRPr="00ED6646">
              <w:rPr>
                <w:sz w:val="28"/>
                <w:szCs w:val="28"/>
                <w:lang w:val="uk-UA"/>
              </w:rPr>
              <w:t>10</w:t>
            </w:r>
          </w:p>
        </w:tc>
        <w:tc>
          <w:tcPr>
            <w:tcW w:w="992" w:type="dxa"/>
          </w:tcPr>
          <w:p w14:paraId="575BFB25" w14:textId="77777777" w:rsidR="00246D45" w:rsidRPr="00ED6646" w:rsidRDefault="00246D45" w:rsidP="00ED6646">
            <w:pPr>
              <w:jc w:val="center"/>
              <w:rPr>
                <w:sz w:val="28"/>
                <w:szCs w:val="28"/>
                <w:lang w:val="uk-UA"/>
              </w:rPr>
            </w:pPr>
            <w:r w:rsidRPr="00ED6646">
              <w:rPr>
                <w:sz w:val="28"/>
                <w:szCs w:val="28"/>
                <w:lang w:val="uk-UA"/>
              </w:rPr>
              <w:t>4</w:t>
            </w:r>
          </w:p>
        </w:tc>
        <w:tc>
          <w:tcPr>
            <w:tcW w:w="850" w:type="dxa"/>
          </w:tcPr>
          <w:p w14:paraId="7EBEB1B9" w14:textId="77777777" w:rsidR="00246D45" w:rsidRPr="00ED6646" w:rsidRDefault="00246D45" w:rsidP="00ED6646">
            <w:pPr>
              <w:jc w:val="center"/>
              <w:rPr>
                <w:sz w:val="28"/>
                <w:szCs w:val="28"/>
                <w:lang w:val="uk-UA"/>
              </w:rPr>
            </w:pPr>
            <w:r w:rsidRPr="00ED6646">
              <w:rPr>
                <w:sz w:val="28"/>
                <w:szCs w:val="28"/>
                <w:lang w:val="uk-UA"/>
              </w:rPr>
              <w:t>4</w:t>
            </w:r>
          </w:p>
        </w:tc>
        <w:tc>
          <w:tcPr>
            <w:tcW w:w="1524" w:type="dxa"/>
          </w:tcPr>
          <w:p w14:paraId="74B50D00" w14:textId="77777777" w:rsidR="00246D45" w:rsidRPr="00ED6646" w:rsidRDefault="00246D45" w:rsidP="00ED6646">
            <w:pPr>
              <w:jc w:val="center"/>
              <w:rPr>
                <w:sz w:val="28"/>
                <w:szCs w:val="28"/>
                <w:lang w:val="uk-UA"/>
              </w:rPr>
            </w:pPr>
            <w:r w:rsidRPr="00ED6646">
              <w:rPr>
                <w:sz w:val="28"/>
                <w:szCs w:val="28"/>
                <w:lang w:val="uk-UA"/>
              </w:rPr>
              <w:t>6</w:t>
            </w:r>
          </w:p>
        </w:tc>
      </w:tr>
      <w:tr w:rsidR="00246D45" w:rsidRPr="00ED6646" w14:paraId="28E0CFBF" w14:textId="77777777" w:rsidTr="00A15B3D">
        <w:trPr>
          <w:cantSplit/>
        </w:trPr>
        <w:tc>
          <w:tcPr>
            <w:tcW w:w="675" w:type="dxa"/>
          </w:tcPr>
          <w:p w14:paraId="5B4060A3" w14:textId="77777777" w:rsidR="00246D45" w:rsidRPr="00ED6646" w:rsidRDefault="00246D45" w:rsidP="00ED6646">
            <w:pPr>
              <w:pStyle w:val="af3"/>
              <w:spacing w:after="0"/>
              <w:ind w:left="0"/>
              <w:jc w:val="center"/>
              <w:rPr>
                <w:sz w:val="28"/>
                <w:szCs w:val="28"/>
                <w:lang w:val="uk-UA"/>
              </w:rPr>
            </w:pPr>
            <w:r w:rsidRPr="00ED6646">
              <w:rPr>
                <w:sz w:val="28"/>
                <w:szCs w:val="28"/>
                <w:lang w:val="uk-UA"/>
              </w:rPr>
              <w:t>11.</w:t>
            </w:r>
          </w:p>
        </w:tc>
        <w:tc>
          <w:tcPr>
            <w:tcW w:w="4995" w:type="dxa"/>
          </w:tcPr>
          <w:p w14:paraId="4FC83F41" w14:textId="77777777" w:rsidR="00246D45" w:rsidRPr="00ED6646" w:rsidRDefault="00246D45" w:rsidP="00A15B3D">
            <w:pPr>
              <w:jc w:val="both"/>
              <w:rPr>
                <w:sz w:val="28"/>
                <w:szCs w:val="28"/>
                <w:lang w:val="uk-UA"/>
              </w:rPr>
            </w:pPr>
            <w:r w:rsidRPr="00ED6646">
              <w:rPr>
                <w:bCs/>
                <w:sz w:val="28"/>
                <w:szCs w:val="28"/>
                <w:lang w:val="uk-UA"/>
              </w:rPr>
              <w:t>Правові основи валютного регулювання та контролю.</w:t>
            </w:r>
          </w:p>
        </w:tc>
        <w:tc>
          <w:tcPr>
            <w:tcW w:w="1134" w:type="dxa"/>
          </w:tcPr>
          <w:p w14:paraId="502F8BFC" w14:textId="77777777" w:rsidR="00246D45" w:rsidRPr="00ED6646" w:rsidRDefault="00246D45" w:rsidP="00ED6646">
            <w:pPr>
              <w:jc w:val="center"/>
              <w:rPr>
                <w:sz w:val="28"/>
                <w:szCs w:val="28"/>
                <w:lang w:val="uk-UA"/>
              </w:rPr>
            </w:pPr>
            <w:r w:rsidRPr="00ED6646">
              <w:rPr>
                <w:sz w:val="28"/>
                <w:szCs w:val="28"/>
                <w:lang w:val="uk-UA"/>
              </w:rPr>
              <w:t>7</w:t>
            </w:r>
          </w:p>
        </w:tc>
        <w:tc>
          <w:tcPr>
            <w:tcW w:w="992" w:type="dxa"/>
          </w:tcPr>
          <w:p w14:paraId="4B1A278D" w14:textId="77777777" w:rsidR="00246D45" w:rsidRPr="00ED6646" w:rsidRDefault="00246D45" w:rsidP="00ED6646">
            <w:pPr>
              <w:jc w:val="center"/>
              <w:rPr>
                <w:sz w:val="28"/>
                <w:szCs w:val="28"/>
                <w:lang w:val="uk-UA"/>
              </w:rPr>
            </w:pPr>
            <w:r w:rsidRPr="00ED6646">
              <w:rPr>
                <w:sz w:val="28"/>
                <w:szCs w:val="28"/>
                <w:lang w:val="uk-UA"/>
              </w:rPr>
              <w:t>2</w:t>
            </w:r>
          </w:p>
        </w:tc>
        <w:tc>
          <w:tcPr>
            <w:tcW w:w="850" w:type="dxa"/>
          </w:tcPr>
          <w:p w14:paraId="456C205E" w14:textId="77777777" w:rsidR="00246D45" w:rsidRPr="00ED6646" w:rsidRDefault="00246D45" w:rsidP="00ED6646">
            <w:pPr>
              <w:jc w:val="center"/>
              <w:rPr>
                <w:sz w:val="28"/>
                <w:szCs w:val="28"/>
                <w:lang w:val="uk-UA"/>
              </w:rPr>
            </w:pPr>
            <w:r w:rsidRPr="00ED6646">
              <w:rPr>
                <w:sz w:val="28"/>
                <w:szCs w:val="28"/>
                <w:lang w:val="uk-UA"/>
              </w:rPr>
              <w:t>2</w:t>
            </w:r>
          </w:p>
        </w:tc>
        <w:tc>
          <w:tcPr>
            <w:tcW w:w="1524" w:type="dxa"/>
          </w:tcPr>
          <w:p w14:paraId="60228F50" w14:textId="77777777" w:rsidR="00246D45" w:rsidRPr="00ED6646" w:rsidRDefault="00246D45" w:rsidP="00ED6646">
            <w:pPr>
              <w:jc w:val="center"/>
              <w:rPr>
                <w:sz w:val="28"/>
                <w:szCs w:val="28"/>
                <w:lang w:val="uk-UA"/>
              </w:rPr>
            </w:pPr>
            <w:r w:rsidRPr="00ED6646">
              <w:rPr>
                <w:sz w:val="28"/>
                <w:szCs w:val="28"/>
                <w:lang w:val="uk-UA"/>
              </w:rPr>
              <w:t>6</w:t>
            </w:r>
          </w:p>
        </w:tc>
      </w:tr>
      <w:tr w:rsidR="00246D45" w:rsidRPr="00ED6646" w14:paraId="232FE1B8" w14:textId="77777777" w:rsidTr="00A15B3D">
        <w:trPr>
          <w:cantSplit/>
          <w:trHeight w:val="383"/>
        </w:trPr>
        <w:tc>
          <w:tcPr>
            <w:tcW w:w="10170" w:type="dxa"/>
            <w:gridSpan w:val="6"/>
          </w:tcPr>
          <w:p w14:paraId="538EAA80" w14:textId="77777777" w:rsidR="00246D45" w:rsidRPr="00ED6646" w:rsidRDefault="00246D45" w:rsidP="00ED6646">
            <w:pPr>
              <w:jc w:val="center"/>
              <w:rPr>
                <w:sz w:val="28"/>
                <w:szCs w:val="28"/>
                <w:lang w:val="uk-UA"/>
              </w:rPr>
            </w:pPr>
            <w:r w:rsidRPr="00ED6646">
              <w:rPr>
                <w:i/>
                <w:sz w:val="28"/>
                <w:szCs w:val="28"/>
                <w:lang w:val="uk-UA"/>
              </w:rPr>
              <w:t>Підсумкова контрольна робота з</w:t>
            </w:r>
            <w:r w:rsidR="00A15B3D">
              <w:rPr>
                <w:i/>
                <w:sz w:val="28"/>
                <w:szCs w:val="28"/>
                <w:lang w:val="uk-UA"/>
              </w:rPr>
              <w:t xml:space="preserve"> </w:t>
            </w:r>
            <w:r w:rsidRPr="00ED6646">
              <w:rPr>
                <w:i/>
                <w:sz w:val="28"/>
                <w:szCs w:val="28"/>
                <w:lang w:val="uk-UA"/>
              </w:rPr>
              <w:t>модулю 2</w:t>
            </w:r>
          </w:p>
        </w:tc>
      </w:tr>
      <w:tr w:rsidR="00246D45" w:rsidRPr="00ED6646" w14:paraId="188836EC" w14:textId="77777777" w:rsidTr="00A15B3D">
        <w:trPr>
          <w:cantSplit/>
        </w:trPr>
        <w:tc>
          <w:tcPr>
            <w:tcW w:w="675" w:type="dxa"/>
          </w:tcPr>
          <w:p w14:paraId="7EF314ED" w14:textId="77777777" w:rsidR="00246D45" w:rsidRPr="00ED6646" w:rsidRDefault="00246D45" w:rsidP="00ED6646">
            <w:pPr>
              <w:pStyle w:val="af3"/>
              <w:spacing w:after="0"/>
              <w:ind w:left="0" w:firstLine="851"/>
              <w:jc w:val="center"/>
              <w:rPr>
                <w:b/>
                <w:sz w:val="28"/>
                <w:szCs w:val="28"/>
                <w:lang w:val="uk-UA"/>
              </w:rPr>
            </w:pPr>
            <w:r w:rsidRPr="00ED6646">
              <w:rPr>
                <w:b/>
                <w:sz w:val="28"/>
                <w:szCs w:val="28"/>
                <w:lang w:val="uk-UA"/>
              </w:rPr>
              <w:t>0</w:t>
            </w:r>
          </w:p>
        </w:tc>
        <w:tc>
          <w:tcPr>
            <w:tcW w:w="4995" w:type="dxa"/>
          </w:tcPr>
          <w:p w14:paraId="4E76B412" w14:textId="77777777" w:rsidR="00246D45" w:rsidRPr="00ED6646" w:rsidRDefault="00246D45" w:rsidP="00ED6646">
            <w:pPr>
              <w:ind w:firstLine="851"/>
              <w:jc w:val="center"/>
              <w:rPr>
                <w:b/>
                <w:sz w:val="28"/>
                <w:szCs w:val="28"/>
                <w:lang w:val="uk-UA"/>
              </w:rPr>
            </w:pPr>
            <w:r w:rsidRPr="00ED6646">
              <w:rPr>
                <w:b/>
                <w:sz w:val="28"/>
                <w:szCs w:val="28"/>
                <w:lang w:val="uk-UA"/>
              </w:rPr>
              <w:t>Всього</w:t>
            </w:r>
          </w:p>
        </w:tc>
        <w:tc>
          <w:tcPr>
            <w:tcW w:w="1134" w:type="dxa"/>
          </w:tcPr>
          <w:p w14:paraId="3AE6E6A3" w14:textId="77777777" w:rsidR="00246D45" w:rsidRPr="00ED6646" w:rsidRDefault="00246D45" w:rsidP="00ED6646">
            <w:pPr>
              <w:jc w:val="center"/>
              <w:rPr>
                <w:sz w:val="28"/>
                <w:szCs w:val="28"/>
                <w:lang w:val="uk-UA"/>
              </w:rPr>
            </w:pPr>
            <w:r w:rsidRPr="00ED6646">
              <w:rPr>
                <w:sz w:val="28"/>
                <w:szCs w:val="28"/>
                <w:lang w:val="uk-UA"/>
              </w:rPr>
              <w:t>120</w:t>
            </w:r>
          </w:p>
        </w:tc>
        <w:tc>
          <w:tcPr>
            <w:tcW w:w="992" w:type="dxa"/>
          </w:tcPr>
          <w:p w14:paraId="472ADBB9" w14:textId="77777777" w:rsidR="00246D45" w:rsidRPr="00ED6646" w:rsidRDefault="00246D45" w:rsidP="00ED6646">
            <w:pPr>
              <w:jc w:val="center"/>
              <w:rPr>
                <w:sz w:val="28"/>
                <w:szCs w:val="28"/>
                <w:lang w:val="uk-UA"/>
              </w:rPr>
            </w:pPr>
            <w:r w:rsidRPr="00ED6646">
              <w:rPr>
                <w:sz w:val="28"/>
                <w:szCs w:val="28"/>
                <w:lang w:val="uk-UA"/>
              </w:rPr>
              <w:t>26</w:t>
            </w:r>
          </w:p>
        </w:tc>
        <w:tc>
          <w:tcPr>
            <w:tcW w:w="850" w:type="dxa"/>
          </w:tcPr>
          <w:p w14:paraId="523C203F" w14:textId="77777777" w:rsidR="00246D45" w:rsidRPr="00ED6646" w:rsidRDefault="00246D45" w:rsidP="00ED6646">
            <w:pPr>
              <w:jc w:val="center"/>
              <w:rPr>
                <w:sz w:val="28"/>
                <w:szCs w:val="28"/>
                <w:lang w:val="uk-UA"/>
              </w:rPr>
            </w:pPr>
            <w:r w:rsidRPr="00ED6646">
              <w:rPr>
                <w:sz w:val="28"/>
                <w:szCs w:val="28"/>
                <w:lang w:val="uk-UA"/>
              </w:rPr>
              <w:t>28</w:t>
            </w:r>
          </w:p>
        </w:tc>
        <w:tc>
          <w:tcPr>
            <w:tcW w:w="1524" w:type="dxa"/>
          </w:tcPr>
          <w:p w14:paraId="67ADFB22" w14:textId="77777777" w:rsidR="00246D45" w:rsidRPr="00ED6646" w:rsidRDefault="00246D45" w:rsidP="00ED6646">
            <w:pPr>
              <w:jc w:val="center"/>
              <w:rPr>
                <w:sz w:val="28"/>
                <w:szCs w:val="28"/>
                <w:lang w:val="uk-UA"/>
              </w:rPr>
            </w:pPr>
            <w:r w:rsidRPr="00ED6646">
              <w:rPr>
                <w:sz w:val="28"/>
                <w:szCs w:val="28"/>
                <w:lang w:val="uk-UA"/>
              </w:rPr>
              <w:t>66</w:t>
            </w:r>
          </w:p>
        </w:tc>
      </w:tr>
    </w:tbl>
    <w:p w14:paraId="3CAFC0F8" w14:textId="77777777" w:rsidR="00246D45" w:rsidRPr="00ED6646" w:rsidRDefault="00246D45" w:rsidP="00246D45">
      <w:pPr>
        <w:rPr>
          <w:sz w:val="28"/>
          <w:szCs w:val="28"/>
          <w:lang w:val="uk-UA"/>
        </w:rPr>
      </w:pPr>
    </w:p>
    <w:p w14:paraId="3D8ABDA4" w14:textId="77777777" w:rsidR="00246D45" w:rsidRPr="00ED6646" w:rsidRDefault="00246D45" w:rsidP="00246D45">
      <w:pPr>
        <w:rPr>
          <w:b/>
          <w:sz w:val="28"/>
          <w:szCs w:val="28"/>
          <w:lang w:val="uk-UA"/>
        </w:rPr>
      </w:pPr>
      <w:r w:rsidRPr="00ED6646">
        <w:rPr>
          <w:b/>
          <w:sz w:val="28"/>
          <w:szCs w:val="28"/>
          <w:lang w:val="uk-UA"/>
        </w:rPr>
        <w:br w:type="page"/>
      </w:r>
    </w:p>
    <w:p w14:paraId="0E9A045D" w14:textId="77777777" w:rsidR="00246D45" w:rsidRPr="00500757" w:rsidRDefault="00246D45" w:rsidP="00246D45">
      <w:pPr>
        <w:ind w:firstLine="550"/>
        <w:contextualSpacing/>
        <w:jc w:val="center"/>
        <w:rPr>
          <w:b/>
          <w:sz w:val="28"/>
          <w:szCs w:val="28"/>
          <w:lang w:val="uk-UA"/>
        </w:rPr>
      </w:pPr>
      <w:r w:rsidRPr="00500757">
        <w:rPr>
          <w:b/>
          <w:sz w:val="28"/>
          <w:szCs w:val="28"/>
          <w:lang w:val="uk-UA"/>
        </w:rPr>
        <w:lastRenderedPageBreak/>
        <w:t xml:space="preserve">3. </w:t>
      </w:r>
      <w:r w:rsidR="00500757" w:rsidRPr="00500757">
        <w:rPr>
          <w:b/>
          <w:sz w:val="28"/>
          <w:szCs w:val="28"/>
          <w:lang w:val="uk-UA"/>
        </w:rPr>
        <w:t>Методичні рекомендації для самостійної роботи студентів</w:t>
      </w:r>
    </w:p>
    <w:p w14:paraId="45A617B6" w14:textId="77777777" w:rsidR="00246D45" w:rsidRPr="00ED6646" w:rsidRDefault="00246D45" w:rsidP="00246D45">
      <w:pPr>
        <w:ind w:firstLine="550"/>
        <w:contextualSpacing/>
        <w:jc w:val="center"/>
        <w:rPr>
          <w:b/>
          <w:sz w:val="28"/>
          <w:szCs w:val="28"/>
          <w:lang w:val="uk-UA"/>
        </w:rPr>
      </w:pPr>
    </w:p>
    <w:p w14:paraId="0FE8763D" w14:textId="77777777" w:rsidR="00246D45" w:rsidRPr="00ED6646" w:rsidRDefault="00246D45" w:rsidP="00246D45">
      <w:pPr>
        <w:ind w:firstLine="550"/>
        <w:contextualSpacing/>
        <w:jc w:val="both"/>
        <w:rPr>
          <w:sz w:val="28"/>
          <w:szCs w:val="28"/>
          <w:lang w:val="uk-UA"/>
        </w:rPr>
      </w:pPr>
      <w:r w:rsidRPr="00ED6646">
        <w:rPr>
          <w:sz w:val="28"/>
          <w:szCs w:val="28"/>
          <w:lang w:val="uk-UA"/>
        </w:rPr>
        <w:t>Семінарські заняття є важливими формами проведення занять з курсу. Вони завершують вивчення теми чи групи тем і їх метою є розширення, поглиблення, закріплення і перевірка знань, які були отримані студентами на лекціях і в ході самостійної підготовки, а також придбання навичок, умінь використовувати ці знання на практиці за допомогою виконання практичних завдань.</w:t>
      </w:r>
    </w:p>
    <w:p w14:paraId="640CC2D2" w14:textId="77777777" w:rsidR="00246D45" w:rsidRPr="00ED6646" w:rsidRDefault="00246D45" w:rsidP="00246D45">
      <w:pPr>
        <w:ind w:firstLine="550"/>
        <w:contextualSpacing/>
        <w:jc w:val="both"/>
        <w:rPr>
          <w:sz w:val="28"/>
          <w:szCs w:val="28"/>
          <w:lang w:val="uk-UA"/>
        </w:rPr>
      </w:pPr>
      <w:r w:rsidRPr="00ED6646">
        <w:rPr>
          <w:sz w:val="28"/>
          <w:szCs w:val="28"/>
          <w:lang w:val="uk-UA"/>
        </w:rPr>
        <w:t>Семінарські заняття проводяться у формі дискусії з обговорюваних, відповідно до плану, запитань та практичних завдань, заслуховуються тези доповідей, реферати. Наприкінці заняття всі студенти, які брали участь у ньому, отримують загальну підсумкову оцінку. Отримані на заняттях студентами оцінки враховуються при виставленні підсумкової оцінки їм за весь курс, а також при прийнятті іспиту. За вибором викладача на семінарських заняттях можуть проводитися тотальні і вибіркові письмові опитування студентів щодо перевірки отриманих знань по темі, а також виконання тестових завдань.</w:t>
      </w:r>
    </w:p>
    <w:p w14:paraId="589AE920" w14:textId="77777777" w:rsidR="00246D45" w:rsidRPr="00ED6646" w:rsidRDefault="00246D45" w:rsidP="00246D45">
      <w:pPr>
        <w:ind w:firstLine="550"/>
        <w:contextualSpacing/>
        <w:jc w:val="center"/>
        <w:rPr>
          <w:b/>
          <w:sz w:val="28"/>
          <w:szCs w:val="28"/>
          <w:lang w:val="uk-UA"/>
        </w:rPr>
      </w:pPr>
    </w:p>
    <w:p w14:paraId="49EE4D9C" w14:textId="77777777" w:rsidR="00246D45" w:rsidRPr="00ED6646" w:rsidRDefault="00246D45" w:rsidP="00246D45">
      <w:pPr>
        <w:ind w:firstLine="550"/>
        <w:contextualSpacing/>
        <w:jc w:val="center"/>
        <w:rPr>
          <w:b/>
          <w:sz w:val="28"/>
          <w:szCs w:val="28"/>
          <w:lang w:val="uk-UA"/>
        </w:rPr>
      </w:pPr>
      <w:r w:rsidRPr="00ED6646">
        <w:rPr>
          <w:b/>
          <w:sz w:val="28"/>
          <w:szCs w:val="28"/>
          <w:lang w:val="uk-UA"/>
        </w:rPr>
        <w:t>Тема 1. Поняття фінансів. Фінансова діяльність держави та органів місцевого самоврядування</w:t>
      </w:r>
    </w:p>
    <w:p w14:paraId="56244378" w14:textId="77777777" w:rsidR="00246D45" w:rsidRPr="00ED6646" w:rsidRDefault="00246D45" w:rsidP="00246D45">
      <w:pPr>
        <w:ind w:firstLine="550"/>
        <w:contextualSpacing/>
        <w:jc w:val="both"/>
        <w:rPr>
          <w:sz w:val="28"/>
          <w:szCs w:val="28"/>
          <w:lang w:val="uk-UA"/>
        </w:rPr>
      </w:pPr>
      <w:r w:rsidRPr="00ED6646">
        <w:rPr>
          <w:sz w:val="28"/>
          <w:szCs w:val="28"/>
          <w:lang w:val="uk-UA"/>
        </w:rPr>
        <w:t>1. Поняття фінансів, їх ознаки та функції.</w:t>
      </w:r>
    </w:p>
    <w:p w14:paraId="483D3EB7" w14:textId="77777777" w:rsidR="00246D45" w:rsidRPr="00ED6646" w:rsidRDefault="00246D45" w:rsidP="00246D45">
      <w:pPr>
        <w:ind w:firstLine="550"/>
        <w:contextualSpacing/>
        <w:jc w:val="both"/>
        <w:rPr>
          <w:sz w:val="28"/>
          <w:szCs w:val="28"/>
          <w:lang w:val="uk-UA"/>
        </w:rPr>
      </w:pPr>
      <w:r w:rsidRPr="00ED6646">
        <w:rPr>
          <w:sz w:val="28"/>
          <w:szCs w:val="28"/>
          <w:lang w:val="uk-UA"/>
        </w:rPr>
        <w:t>2. Зміст, принципи, форми і методи фінансової діяльності держави.</w:t>
      </w:r>
    </w:p>
    <w:p w14:paraId="709BD070" w14:textId="77777777" w:rsidR="00246D45" w:rsidRPr="00ED6646" w:rsidRDefault="00246D45" w:rsidP="00246D45">
      <w:pPr>
        <w:ind w:firstLine="550"/>
        <w:contextualSpacing/>
        <w:jc w:val="both"/>
        <w:rPr>
          <w:sz w:val="28"/>
          <w:szCs w:val="28"/>
          <w:lang w:val="uk-UA"/>
        </w:rPr>
      </w:pPr>
      <w:r w:rsidRPr="00ED6646">
        <w:rPr>
          <w:sz w:val="28"/>
          <w:szCs w:val="28"/>
          <w:lang w:val="uk-UA"/>
        </w:rPr>
        <w:t>3. Централізовані і децентралізовані фонди.</w:t>
      </w:r>
    </w:p>
    <w:p w14:paraId="2498505A" w14:textId="77777777" w:rsidR="00246D45" w:rsidRPr="00ED6646" w:rsidRDefault="00246D45" w:rsidP="00246D45">
      <w:pPr>
        <w:ind w:firstLine="550"/>
        <w:contextualSpacing/>
        <w:jc w:val="both"/>
        <w:rPr>
          <w:sz w:val="28"/>
          <w:szCs w:val="28"/>
          <w:lang w:val="uk-UA"/>
        </w:rPr>
      </w:pPr>
      <w:r w:rsidRPr="00ED6646">
        <w:rPr>
          <w:sz w:val="28"/>
          <w:szCs w:val="28"/>
          <w:lang w:val="uk-UA"/>
        </w:rPr>
        <w:t>4. Фінансова система держави, її елементи.</w:t>
      </w:r>
    </w:p>
    <w:p w14:paraId="024F4352" w14:textId="77777777" w:rsidR="00246D45" w:rsidRPr="00ED6646" w:rsidRDefault="00246D45" w:rsidP="00246D45">
      <w:pPr>
        <w:ind w:firstLine="550"/>
        <w:contextualSpacing/>
        <w:jc w:val="both"/>
        <w:rPr>
          <w:sz w:val="28"/>
          <w:szCs w:val="28"/>
          <w:lang w:val="uk-UA"/>
        </w:rPr>
      </w:pPr>
      <w:r w:rsidRPr="00ED6646">
        <w:rPr>
          <w:sz w:val="28"/>
          <w:szCs w:val="28"/>
          <w:lang w:val="uk-UA"/>
        </w:rPr>
        <w:t>5. Органи управління державними фінансами.</w:t>
      </w:r>
    </w:p>
    <w:p w14:paraId="35D6643A" w14:textId="77777777" w:rsidR="00246D45" w:rsidRPr="00ED6646" w:rsidRDefault="00246D45" w:rsidP="00246D45">
      <w:pPr>
        <w:ind w:firstLine="550"/>
        <w:contextualSpacing/>
        <w:jc w:val="center"/>
        <w:rPr>
          <w:b/>
          <w:i/>
          <w:sz w:val="28"/>
          <w:szCs w:val="28"/>
          <w:lang w:val="uk-UA"/>
        </w:rPr>
      </w:pPr>
      <w:r w:rsidRPr="00ED6646">
        <w:rPr>
          <w:b/>
          <w:i/>
          <w:sz w:val="28"/>
          <w:szCs w:val="28"/>
          <w:lang w:val="uk-UA"/>
        </w:rPr>
        <w:t>Контрольні питання</w:t>
      </w:r>
    </w:p>
    <w:p w14:paraId="7CCFCAD4" w14:textId="77777777" w:rsidR="00246D45" w:rsidRPr="00ED6646" w:rsidRDefault="00246D45" w:rsidP="00246D45">
      <w:pPr>
        <w:ind w:firstLine="550"/>
        <w:contextualSpacing/>
        <w:jc w:val="both"/>
        <w:rPr>
          <w:sz w:val="28"/>
          <w:szCs w:val="28"/>
          <w:lang w:val="uk-UA"/>
        </w:rPr>
      </w:pPr>
      <w:r w:rsidRPr="00ED6646">
        <w:rPr>
          <w:sz w:val="28"/>
          <w:szCs w:val="28"/>
          <w:lang w:val="uk-UA"/>
        </w:rPr>
        <w:t>1. Що таке гроші?</w:t>
      </w:r>
    </w:p>
    <w:p w14:paraId="4AA51BFA" w14:textId="77777777" w:rsidR="00246D45" w:rsidRPr="00ED6646" w:rsidRDefault="00246D45" w:rsidP="00246D45">
      <w:pPr>
        <w:ind w:firstLine="550"/>
        <w:contextualSpacing/>
        <w:jc w:val="both"/>
        <w:rPr>
          <w:sz w:val="28"/>
          <w:szCs w:val="28"/>
          <w:lang w:val="uk-UA"/>
        </w:rPr>
      </w:pPr>
      <w:r w:rsidRPr="00ED6646">
        <w:rPr>
          <w:sz w:val="28"/>
          <w:szCs w:val="28"/>
          <w:lang w:val="uk-UA"/>
        </w:rPr>
        <w:t>2. Які зміни характерні для фінансової системи України в умовах переходу до ринкових відносин?</w:t>
      </w:r>
    </w:p>
    <w:p w14:paraId="3B2F347D" w14:textId="77777777" w:rsidR="00246D45" w:rsidRPr="00ED6646" w:rsidRDefault="00246D45" w:rsidP="00246D45">
      <w:pPr>
        <w:ind w:firstLine="550"/>
        <w:contextualSpacing/>
        <w:jc w:val="both"/>
        <w:rPr>
          <w:sz w:val="28"/>
          <w:szCs w:val="28"/>
          <w:lang w:val="uk-UA"/>
        </w:rPr>
      </w:pPr>
      <w:r w:rsidRPr="00ED6646">
        <w:rPr>
          <w:sz w:val="28"/>
          <w:szCs w:val="28"/>
          <w:lang w:val="uk-UA"/>
        </w:rPr>
        <w:t>3. Чим відрізняються приватні фінанси від державних?</w:t>
      </w:r>
    </w:p>
    <w:p w14:paraId="1CFD841E" w14:textId="77777777" w:rsidR="00246D45" w:rsidRPr="00ED6646" w:rsidRDefault="00246D45" w:rsidP="00246D45">
      <w:pPr>
        <w:ind w:firstLine="550"/>
        <w:contextualSpacing/>
        <w:jc w:val="both"/>
        <w:rPr>
          <w:sz w:val="28"/>
          <w:szCs w:val="28"/>
          <w:lang w:val="uk-UA"/>
        </w:rPr>
      </w:pPr>
      <w:r w:rsidRPr="00ED6646">
        <w:rPr>
          <w:sz w:val="28"/>
          <w:szCs w:val="28"/>
          <w:lang w:val="uk-UA"/>
        </w:rPr>
        <w:t>4. Що таке фінансовий ринок?</w:t>
      </w:r>
    </w:p>
    <w:p w14:paraId="44C22B2B" w14:textId="77777777" w:rsidR="00246D45" w:rsidRPr="00ED6646" w:rsidRDefault="00246D45" w:rsidP="00246D45">
      <w:pPr>
        <w:ind w:firstLine="550"/>
        <w:contextualSpacing/>
        <w:jc w:val="both"/>
        <w:rPr>
          <w:sz w:val="28"/>
          <w:szCs w:val="28"/>
          <w:lang w:val="uk-UA"/>
        </w:rPr>
      </w:pPr>
      <w:r w:rsidRPr="00ED6646">
        <w:rPr>
          <w:sz w:val="28"/>
          <w:szCs w:val="28"/>
          <w:lang w:val="uk-UA"/>
        </w:rPr>
        <w:t>5. Дайте визначення фінансової діяльності держави.</w:t>
      </w:r>
    </w:p>
    <w:p w14:paraId="67FEFA45" w14:textId="77777777" w:rsidR="00246D45" w:rsidRPr="00ED6646" w:rsidRDefault="00246D45" w:rsidP="00246D45">
      <w:pPr>
        <w:ind w:firstLine="550"/>
        <w:contextualSpacing/>
        <w:jc w:val="both"/>
        <w:rPr>
          <w:sz w:val="28"/>
          <w:szCs w:val="28"/>
          <w:lang w:val="uk-UA"/>
        </w:rPr>
      </w:pPr>
      <w:r w:rsidRPr="00ED6646">
        <w:rPr>
          <w:sz w:val="28"/>
          <w:szCs w:val="28"/>
          <w:lang w:val="uk-UA"/>
        </w:rPr>
        <w:t>6. Якими методами здійснюється фінансова діяльність держави?</w:t>
      </w:r>
    </w:p>
    <w:p w14:paraId="3BD40740" w14:textId="77777777" w:rsidR="00246D45" w:rsidRPr="00ED6646" w:rsidRDefault="00246D45" w:rsidP="00246D45">
      <w:pPr>
        <w:ind w:firstLine="550"/>
        <w:contextualSpacing/>
        <w:jc w:val="both"/>
        <w:rPr>
          <w:sz w:val="28"/>
          <w:szCs w:val="28"/>
          <w:lang w:val="uk-UA"/>
        </w:rPr>
      </w:pPr>
      <w:r w:rsidRPr="00ED6646">
        <w:rPr>
          <w:sz w:val="28"/>
          <w:szCs w:val="28"/>
          <w:lang w:val="uk-UA"/>
        </w:rPr>
        <w:t>7. Що таке фінансова політика?</w:t>
      </w:r>
    </w:p>
    <w:p w14:paraId="50270874" w14:textId="77777777" w:rsidR="00246D45" w:rsidRPr="00ED6646" w:rsidRDefault="00246D45" w:rsidP="00246D45">
      <w:pPr>
        <w:ind w:firstLine="550"/>
        <w:contextualSpacing/>
        <w:jc w:val="both"/>
        <w:rPr>
          <w:sz w:val="28"/>
          <w:szCs w:val="28"/>
          <w:lang w:val="uk-UA"/>
        </w:rPr>
      </w:pPr>
      <w:r w:rsidRPr="00ED6646">
        <w:rPr>
          <w:sz w:val="28"/>
          <w:szCs w:val="28"/>
          <w:lang w:val="uk-UA"/>
        </w:rPr>
        <w:t>8. Які фонди і правові інститути виділяють у фінансовій системі України?</w:t>
      </w:r>
    </w:p>
    <w:p w14:paraId="047C1AB1" w14:textId="77777777" w:rsidR="00246D45" w:rsidRPr="00ED6646" w:rsidRDefault="00246D45" w:rsidP="00246D45">
      <w:pPr>
        <w:ind w:firstLine="550"/>
        <w:contextualSpacing/>
        <w:jc w:val="both"/>
        <w:rPr>
          <w:sz w:val="28"/>
          <w:szCs w:val="28"/>
          <w:lang w:val="uk-UA"/>
        </w:rPr>
      </w:pPr>
      <w:r w:rsidRPr="00ED6646">
        <w:rPr>
          <w:sz w:val="28"/>
          <w:szCs w:val="28"/>
          <w:lang w:val="uk-UA"/>
        </w:rPr>
        <w:t>9. Охарактеризуйте державні органи, які безпосередньо керують фінансами в Україні.</w:t>
      </w:r>
    </w:p>
    <w:p w14:paraId="2818B5E5" w14:textId="77777777" w:rsidR="00246D45" w:rsidRPr="00ED6646" w:rsidRDefault="00246D45" w:rsidP="00246D45">
      <w:pPr>
        <w:ind w:firstLine="550"/>
        <w:contextualSpacing/>
        <w:jc w:val="both"/>
        <w:rPr>
          <w:sz w:val="28"/>
          <w:szCs w:val="28"/>
          <w:lang w:val="uk-UA"/>
        </w:rPr>
      </w:pPr>
      <w:r w:rsidRPr="00ED6646">
        <w:rPr>
          <w:sz w:val="28"/>
          <w:szCs w:val="28"/>
          <w:lang w:val="uk-UA"/>
        </w:rPr>
        <w:t>10. Які повноваження у сфері фінансового управління мають місцеві органи влади?</w:t>
      </w:r>
    </w:p>
    <w:p w14:paraId="5706D181" w14:textId="77777777" w:rsidR="00246D45" w:rsidRPr="00ED6646" w:rsidRDefault="00246D45" w:rsidP="00246D45">
      <w:pPr>
        <w:ind w:firstLine="550"/>
        <w:contextualSpacing/>
        <w:jc w:val="center"/>
        <w:rPr>
          <w:b/>
          <w:i/>
          <w:sz w:val="28"/>
          <w:szCs w:val="28"/>
          <w:lang w:val="uk-UA"/>
        </w:rPr>
      </w:pPr>
      <w:r w:rsidRPr="00ED6646">
        <w:rPr>
          <w:b/>
          <w:i/>
          <w:sz w:val="28"/>
          <w:szCs w:val="28"/>
          <w:lang w:val="uk-UA"/>
        </w:rPr>
        <w:t>Практичні завдання</w:t>
      </w:r>
    </w:p>
    <w:p w14:paraId="3BA02E5C" w14:textId="77777777" w:rsidR="00246D45" w:rsidRPr="00ED6646" w:rsidRDefault="00246D45" w:rsidP="00246D45">
      <w:pPr>
        <w:ind w:firstLine="550"/>
        <w:contextualSpacing/>
        <w:jc w:val="both"/>
        <w:rPr>
          <w:sz w:val="28"/>
          <w:szCs w:val="28"/>
          <w:lang w:val="uk-UA"/>
        </w:rPr>
      </w:pPr>
      <w:r w:rsidRPr="00ED6646">
        <w:rPr>
          <w:sz w:val="28"/>
          <w:szCs w:val="28"/>
          <w:lang w:val="uk-UA"/>
        </w:rPr>
        <w:t xml:space="preserve">1. Яке співвідношення існує між категоріями </w:t>
      </w:r>
      <w:r w:rsidR="00ED6646">
        <w:rPr>
          <w:sz w:val="28"/>
          <w:szCs w:val="28"/>
          <w:lang w:val="uk-UA"/>
        </w:rPr>
        <w:t>«</w:t>
      </w:r>
      <w:r w:rsidRPr="00ED6646">
        <w:rPr>
          <w:sz w:val="28"/>
          <w:szCs w:val="28"/>
          <w:lang w:val="uk-UA"/>
        </w:rPr>
        <w:t>фінанси</w:t>
      </w:r>
      <w:r w:rsidR="00ED6646">
        <w:rPr>
          <w:sz w:val="28"/>
          <w:szCs w:val="28"/>
          <w:lang w:val="uk-UA"/>
        </w:rPr>
        <w:t>»</w:t>
      </w:r>
      <w:r w:rsidRPr="00ED6646">
        <w:rPr>
          <w:sz w:val="28"/>
          <w:szCs w:val="28"/>
          <w:lang w:val="uk-UA"/>
        </w:rPr>
        <w:t xml:space="preserve">, </w:t>
      </w:r>
      <w:r w:rsidR="00ED6646">
        <w:rPr>
          <w:sz w:val="28"/>
          <w:szCs w:val="28"/>
          <w:lang w:val="uk-UA"/>
        </w:rPr>
        <w:t>«</w:t>
      </w:r>
      <w:r w:rsidRPr="00ED6646">
        <w:rPr>
          <w:sz w:val="28"/>
          <w:szCs w:val="28"/>
          <w:lang w:val="uk-UA"/>
        </w:rPr>
        <w:t>фінансові ресурси</w:t>
      </w:r>
      <w:r w:rsidR="00ED6646">
        <w:rPr>
          <w:sz w:val="28"/>
          <w:szCs w:val="28"/>
          <w:lang w:val="uk-UA"/>
        </w:rPr>
        <w:t>»</w:t>
      </w:r>
      <w:r w:rsidRPr="00ED6646">
        <w:rPr>
          <w:sz w:val="28"/>
          <w:szCs w:val="28"/>
          <w:lang w:val="uk-UA"/>
        </w:rPr>
        <w:t xml:space="preserve"> і </w:t>
      </w:r>
      <w:r w:rsidR="00ED6646">
        <w:rPr>
          <w:sz w:val="28"/>
          <w:szCs w:val="28"/>
          <w:lang w:val="uk-UA"/>
        </w:rPr>
        <w:t>«</w:t>
      </w:r>
      <w:r w:rsidRPr="00ED6646">
        <w:rPr>
          <w:sz w:val="28"/>
          <w:szCs w:val="28"/>
          <w:lang w:val="uk-UA"/>
        </w:rPr>
        <w:t>грошові ресурси</w:t>
      </w:r>
      <w:r w:rsidR="00ED6646">
        <w:rPr>
          <w:sz w:val="28"/>
          <w:szCs w:val="28"/>
          <w:lang w:val="uk-UA"/>
        </w:rPr>
        <w:t>»</w:t>
      </w:r>
      <w:r w:rsidRPr="00ED6646">
        <w:rPr>
          <w:sz w:val="28"/>
          <w:szCs w:val="28"/>
          <w:lang w:val="uk-UA"/>
        </w:rPr>
        <w:t>. Що між ними спільного і які відмінності?</w:t>
      </w:r>
    </w:p>
    <w:p w14:paraId="0B1F59DD" w14:textId="77777777" w:rsidR="00246D45" w:rsidRPr="00ED6646" w:rsidRDefault="00246D45" w:rsidP="00246D45">
      <w:pPr>
        <w:ind w:firstLine="550"/>
        <w:contextualSpacing/>
        <w:jc w:val="both"/>
        <w:rPr>
          <w:sz w:val="28"/>
          <w:szCs w:val="28"/>
          <w:lang w:val="uk-UA"/>
        </w:rPr>
      </w:pPr>
      <w:r w:rsidRPr="00ED6646">
        <w:rPr>
          <w:sz w:val="28"/>
          <w:szCs w:val="28"/>
          <w:lang w:val="uk-UA"/>
        </w:rPr>
        <w:t>2. Пункт 39 ст.2 Бюджетного кодексу України визначає поняття органів, контролюючих справляння надходжень до бюджетів.</w:t>
      </w:r>
    </w:p>
    <w:p w14:paraId="4CC72FFA" w14:textId="77777777" w:rsidR="00246D45" w:rsidRPr="00ED6646" w:rsidRDefault="00246D45" w:rsidP="00246D45">
      <w:pPr>
        <w:ind w:firstLine="550"/>
        <w:contextualSpacing/>
        <w:jc w:val="both"/>
        <w:rPr>
          <w:sz w:val="28"/>
          <w:szCs w:val="28"/>
          <w:lang w:val="uk-UA"/>
        </w:rPr>
      </w:pPr>
      <w:r w:rsidRPr="00ED6646">
        <w:rPr>
          <w:sz w:val="28"/>
          <w:szCs w:val="28"/>
          <w:lang w:val="uk-UA"/>
        </w:rPr>
        <w:t>Яким законодавчим актам і чому суперечить це положення?</w:t>
      </w:r>
    </w:p>
    <w:p w14:paraId="1088689C" w14:textId="77777777" w:rsidR="00246D45" w:rsidRPr="00ED6646" w:rsidRDefault="00246D45" w:rsidP="00246D45">
      <w:pPr>
        <w:ind w:firstLine="550"/>
        <w:contextualSpacing/>
        <w:jc w:val="both"/>
        <w:rPr>
          <w:sz w:val="28"/>
          <w:szCs w:val="28"/>
          <w:lang w:val="uk-UA"/>
        </w:rPr>
      </w:pPr>
      <w:r w:rsidRPr="00ED6646">
        <w:rPr>
          <w:sz w:val="28"/>
          <w:szCs w:val="28"/>
          <w:lang w:val="uk-UA"/>
        </w:rPr>
        <w:t xml:space="preserve">3. У п.36 ст.2 Бюджетного кодексу України наведено визначення </w:t>
      </w:r>
      <w:r w:rsidR="00ED6646">
        <w:rPr>
          <w:sz w:val="28"/>
          <w:szCs w:val="28"/>
          <w:lang w:val="uk-UA"/>
        </w:rPr>
        <w:t>«</w:t>
      </w:r>
      <w:r w:rsidRPr="00ED6646">
        <w:rPr>
          <w:sz w:val="28"/>
          <w:szCs w:val="28"/>
          <w:lang w:val="uk-UA"/>
        </w:rPr>
        <w:t>місцевий фінансовий орган</w:t>
      </w:r>
      <w:r w:rsidR="00ED6646">
        <w:rPr>
          <w:sz w:val="28"/>
          <w:szCs w:val="28"/>
          <w:lang w:val="uk-UA"/>
        </w:rPr>
        <w:t>»</w:t>
      </w:r>
      <w:r w:rsidRPr="00ED6646">
        <w:rPr>
          <w:sz w:val="28"/>
          <w:szCs w:val="28"/>
          <w:lang w:val="uk-UA"/>
        </w:rPr>
        <w:t>.</w:t>
      </w:r>
    </w:p>
    <w:p w14:paraId="5C21D388" w14:textId="77777777" w:rsidR="00246D45" w:rsidRPr="00ED6646" w:rsidRDefault="00246D45" w:rsidP="00246D45">
      <w:pPr>
        <w:ind w:firstLine="550"/>
        <w:contextualSpacing/>
        <w:jc w:val="both"/>
        <w:rPr>
          <w:sz w:val="28"/>
          <w:szCs w:val="28"/>
          <w:lang w:val="uk-UA"/>
        </w:rPr>
      </w:pPr>
      <w:r w:rsidRPr="00ED6646">
        <w:rPr>
          <w:sz w:val="28"/>
          <w:szCs w:val="28"/>
          <w:lang w:val="uk-UA"/>
        </w:rPr>
        <w:t>Складіть перелік місцевих фінансових органів, а також державних органів, які здійснюють фінансову політику в Україні.</w:t>
      </w:r>
    </w:p>
    <w:p w14:paraId="18BCDE5A" w14:textId="77777777" w:rsidR="00246D45" w:rsidRPr="00ED6646" w:rsidRDefault="00246D45" w:rsidP="00246D45">
      <w:pPr>
        <w:ind w:firstLine="550"/>
        <w:contextualSpacing/>
        <w:jc w:val="both"/>
        <w:rPr>
          <w:sz w:val="28"/>
          <w:szCs w:val="28"/>
          <w:lang w:val="uk-UA"/>
        </w:rPr>
      </w:pPr>
      <w:r w:rsidRPr="00ED6646">
        <w:rPr>
          <w:sz w:val="28"/>
          <w:szCs w:val="28"/>
          <w:lang w:val="uk-UA"/>
        </w:rPr>
        <w:lastRenderedPageBreak/>
        <w:t>4. Користуючись Конституцією України, визначте права органів державної влади у сфері фінансової діяльності.</w:t>
      </w:r>
    </w:p>
    <w:p w14:paraId="20AAE349" w14:textId="77777777" w:rsidR="00246D45" w:rsidRPr="00ED6646" w:rsidRDefault="00246D45" w:rsidP="00246D45">
      <w:pPr>
        <w:ind w:firstLine="550"/>
        <w:contextualSpacing/>
        <w:jc w:val="both"/>
        <w:rPr>
          <w:sz w:val="28"/>
          <w:szCs w:val="28"/>
          <w:lang w:val="uk-UA"/>
        </w:rPr>
      </w:pPr>
      <w:r w:rsidRPr="00ED6646">
        <w:rPr>
          <w:sz w:val="28"/>
          <w:szCs w:val="28"/>
          <w:lang w:val="uk-UA"/>
        </w:rPr>
        <w:t>5. Зобразіть схематично систему органів, які здійснюють управління державними фінансами.</w:t>
      </w:r>
    </w:p>
    <w:p w14:paraId="56DE3106" w14:textId="77777777" w:rsidR="00246D45" w:rsidRPr="00ED6646" w:rsidRDefault="00246D45" w:rsidP="00246D45">
      <w:pPr>
        <w:ind w:firstLine="550"/>
        <w:contextualSpacing/>
        <w:jc w:val="center"/>
        <w:rPr>
          <w:b/>
          <w:i/>
          <w:sz w:val="28"/>
          <w:szCs w:val="28"/>
          <w:lang w:val="uk-UA"/>
        </w:rPr>
      </w:pPr>
    </w:p>
    <w:p w14:paraId="250B944A" w14:textId="77777777" w:rsidR="00246D45" w:rsidRPr="00ED6646" w:rsidRDefault="00246D45" w:rsidP="00246D45">
      <w:pPr>
        <w:ind w:firstLine="550"/>
        <w:contextualSpacing/>
        <w:jc w:val="center"/>
        <w:rPr>
          <w:b/>
          <w:i/>
          <w:sz w:val="28"/>
          <w:szCs w:val="28"/>
          <w:lang w:val="uk-UA"/>
        </w:rPr>
      </w:pPr>
      <w:r w:rsidRPr="00ED6646">
        <w:rPr>
          <w:b/>
          <w:i/>
          <w:sz w:val="28"/>
          <w:szCs w:val="28"/>
          <w:lang w:val="uk-UA"/>
        </w:rPr>
        <w:t>Нормативно-правові акти та література по темі</w:t>
      </w:r>
    </w:p>
    <w:p w14:paraId="48449DF2"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Конституція України // Відомості Верховної Ради України. – 1996. - № 30. – Ст. 141.</w:t>
      </w:r>
    </w:p>
    <w:p w14:paraId="0B6C1633" w14:textId="77777777" w:rsidR="00246D45" w:rsidRPr="00ED6646" w:rsidRDefault="00246D45" w:rsidP="00246D45">
      <w:pPr>
        <w:ind w:firstLine="550"/>
        <w:jc w:val="both"/>
        <w:rPr>
          <w:sz w:val="28"/>
          <w:szCs w:val="28"/>
          <w:lang w:val="uk-UA"/>
        </w:rPr>
      </w:pPr>
      <w:r w:rsidRPr="00ED6646">
        <w:rPr>
          <w:sz w:val="28"/>
          <w:szCs w:val="28"/>
          <w:lang w:val="uk-UA"/>
        </w:rPr>
        <w:t xml:space="preserve">2. Про державну контрольно-ревізійну службу в Україні: Закон України від 26.01.1993 р. № 2939-XII в редакції Закону України </w:t>
      </w:r>
      <w:r w:rsidR="00ED6646">
        <w:rPr>
          <w:sz w:val="28"/>
          <w:szCs w:val="28"/>
          <w:lang w:val="uk-UA"/>
        </w:rPr>
        <w:t>«</w:t>
      </w:r>
      <w:r w:rsidRPr="00ED6646">
        <w:rPr>
          <w:sz w:val="28"/>
          <w:szCs w:val="28"/>
          <w:lang w:val="uk-UA"/>
        </w:rPr>
        <w:t>Про основні засади здійснення державного фінансового контролю в Україні</w:t>
      </w:r>
      <w:r w:rsidR="00ED6646">
        <w:rPr>
          <w:sz w:val="28"/>
          <w:szCs w:val="28"/>
          <w:lang w:val="uk-UA"/>
        </w:rPr>
        <w:t>»</w:t>
      </w:r>
      <w:r w:rsidRPr="00ED6646">
        <w:rPr>
          <w:sz w:val="28"/>
          <w:szCs w:val="28"/>
          <w:lang w:val="uk-UA"/>
        </w:rPr>
        <w:t xml:space="preserve"> від 16.10.2012 р. №</w:t>
      </w:r>
      <w:r w:rsidR="00A15B3D">
        <w:rPr>
          <w:sz w:val="28"/>
          <w:szCs w:val="28"/>
          <w:lang w:val="uk-UA"/>
        </w:rPr>
        <w:t xml:space="preserve"> </w:t>
      </w:r>
      <w:r w:rsidRPr="00ED6646">
        <w:rPr>
          <w:sz w:val="28"/>
          <w:szCs w:val="28"/>
          <w:lang w:val="uk-UA"/>
        </w:rPr>
        <w:t xml:space="preserve">5463 // Відомості Верховної Ради України. – 1994. – №13. – ст.110. </w:t>
      </w:r>
    </w:p>
    <w:p w14:paraId="4C9C485E" w14:textId="77777777" w:rsidR="00246D45" w:rsidRPr="00ED6646" w:rsidRDefault="00246D45" w:rsidP="00246D45">
      <w:pPr>
        <w:ind w:firstLine="550"/>
        <w:jc w:val="both"/>
        <w:rPr>
          <w:sz w:val="28"/>
          <w:szCs w:val="28"/>
          <w:lang w:val="uk-UA"/>
        </w:rPr>
      </w:pPr>
      <w:r w:rsidRPr="00ED6646">
        <w:rPr>
          <w:sz w:val="28"/>
          <w:szCs w:val="28"/>
          <w:lang w:val="uk-UA"/>
        </w:rPr>
        <w:t>3. Положення про ДФІ України: Указ Президента України від 23.04.11 р. № 499 // Офіційний вісник України. – 2011. - № 31. – ст. 1325.</w:t>
      </w:r>
    </w:p>
    <w:p w14:paraId="22910D93" w14:textId="77777777" w:rsidR="00246D45" w:rsidRPr="00ED6646" w:rsidRDefault="00246D45" w:rsidP="00246D45">
      <w:pPr>
        <w:ind w:firstLine="550"/>
        <w:jc w:val="both"/>
        <w:rPr>
          <w:sz w:val="28"/>
          <w:szCs w:val="28"/>
          <w:lang w:val="uk-UA"/>
        </w:rPr>
      </w:pPr>
      <w:r w:rsidRPr="00ED6646">
        <w:rPr>
          <w:sz w:val="28"/>
          <w:szCs w:val="28"/>
          <w:lang w:val="uk-UA"/>
        </w:rPr>
        <w:t>4. Положення про Державну казначейську службу України: Указ Президента України від 13.04.2011 р. № 460 // Урядовий кур</w:t>
      </w:r>
      <w:r w:rsidR="00A15B3D">
        <w:rPr>
          <w:sz w:val="28"/>
          <w:szCs w:val="28"/>
          <w:lang w:val="uk-UA"/>
        </w:rPr>
        <w:t>’</w:t>
      </w:r>
      <w:r w:rsidRPr="00ED6646">
        <w:rPr>
          <w:sz w:val="28"/>
          <w:szCs w:val="28"/>
          <w:lang w:val="uk-UA"/>
        </w:rPr>
        <w:t>єр. – 2011.– № 68-69.</w:t>
      </w:r>
    </w:p>
    <w:p w14:paraId="31C2888F" w14:textId="77777777" w:rsidR="00246D45" w:rsidRPr="00ED6646" w:rsidRDefault="00246D45" w:rsidP="00246D45">
      <w:pPr>
        <w:ind w:firstLine="550"/>
        <w:jc w:val="both"/>
        <w:rPr>
          <w:sz w:val="28"/>
          <w:szCs w:val="28"/>
          <w:lang w:val="uk-UA"/>
        </w:rPr>
      </w:pPr>
      <w:r w:rsidRPr="00ED6646">
        <w:rPr>
          <w:sz w:val="28"/>
          <w:szCs w:val="28"/>
          <w:lang w:val="uk-UA"/>
        </w:rPr>
        <w:t>5. Положення про Міністерство доходів і зборів: Указ Президента України від 18.03.13 р. № 141// [електр. ресурс] http://zako</w:t>
      </w:r>
      <w:r w:rsidR="00ED6646">
        <w:rPr>
          <w:sz w:val="28"/>
          <w:szCs w:val="28"/>
          <w:lang w:val="uk-UA"/>
        </w:rPr>
        <w:t>№</w:t>
      </w:r>
      <w:r w:rsidRPr="00ED6646">
        <w:rPr>
          <w:sz w:val="28"/>
          <w:szCs w:val="28"/>
          <w:lang w:val="uk-UA"/>
        </w:rPr>
        <w:t>.rada.gov.ua</w:t>
      </w:r>
    </w:p>
    <w:p w14:paraId="0EFDACB8" w14:textId="77777777" w:rsidR="00246D45" w:rsidRPr="00ED6646" w:rsidRDefault="00246D45" w:rsidP="00246D45">
      <w:pPr>
        <w:ind w:firstLine="550"/>
        <w:jc w:val="both"/>
        <w:rPr>
          <w:sz w:val="28"/>
          <w:szCs w:val="28"/>
          <w:lang w:val="uk-UA"/>
        </w:rPr>
      </w:pPr>
      <w:r w:rsidRPr="00ED6646">
        <w:rPr>
          <w:sz w:val="28"/>
          <w:szCs w:val="28"/>
          <w:lang w:val="uk-UA"/>
        </w:rPr>
        <w:t>6. Положення про Міністерство фінансів України: Указ Президента України від 08.04.2011 р. № 446 // Офіційний вісник України. – 1999. – № 35. – ст.17.</w:t>
      </w:r>
    </w:p>
    <w:p w14:paraId="34D7CF5C" w14:textId="77777777" w:rsidR="00246D45" w:rsidRPr="00ED6646" w:rsidRDefault="00246D45" w:rsidP="00246D45">
      <w:pPr>
        <w:tabs>
          <w:tab w:val="num" w:pos="0"/>
        </w:tabs>
        <w:ind w:firstLine="550"/>
        <w:contextualSpacing/>
        <w:jc w:val="both"/>
        <w:rPr>
          <w:sz w:val="28"/>
          <w:szCs w:val="28"/>
          <w:lang w:val="uk-UA"/>
        </w:rPr>
      </w:pPr>
      <w:r w:rsidRPr="00ED6646">
        <w:rPr>
          <w:sz w:val="28"/>
          <w:szCs w:val="28"/>
          <w:lang w:val="uk-UA"/>
        </w:rPr>
        <w:t>7. Про аудиторську діяльність: Закон України від 22.04.1993 р. № 3125-XII // Відомості Верховної Ради України. – 1993. – № 23. – Ст.243.</w:t>
      </w:r>
    </w:p>
    <w:p w14:paraId="563ABEF5" w14:textId="77777777" w:rsidR="00246D45" w:rsidRPr="00ED6646" w:rsidRDefault="00246D45" w:rsidP="00246D45">
      <w:pPr>
        <w:tabs>
          <w:tab w:val="num" w:pos="0"/>
        </w:tabs>
        <w:ind w:firstLine="550"/>
        <w:contextualSpacing/>
        <w:jc w:val="both"/>
        <w:rPr>
          <w:sz w:val="28"/>
          <w:szCs w:val="28"/>
          <w:lang w:val="uk-UA"/>
        </w:rPr>
      </w:pPr>
      <w:r w:rsidRPr="00ED6646">
        <w:rPr>
          <w:sz w:val="28"/>
          <w:szCs w:val="28"/>
          <w:lang w:val="uk-UA"/>
        </w:rPr>
        <w:t>8. Про Національний банк України: Закон України від 20.05.99 р. № 679 // Відомості Верховної Ради України. – 1999. – № 29. – Ст.238.</w:t>
      </w:r>
    </w:p>
    <w:p w14:paraId="26BCA23C" w14:textId="77777777" w:rsidR="00246D45" w:rsidRPr="00ED6646" w:rsidRDefault="00246D45" w:rsidP="00246D45">
      <w:pPr>
        <w:tabs>
          <w:tab w:val="num" w:pos="0"/>
        </w:tabs>
        <w:ind w:firstLine="550"/>
        <w:contextualSpacing/>
        <w:jc w:val="both"/>
        <w:rPr>
          <w:sz w:val="28"/>
          <w:szCs w:val="28"/>
          <w:lang w:val="uk-UA"/>
        </w:rPr>
      </w:pPr>
      <w:r w:rsidRPr="00ED6646">
        <w:rPr>
          <w:sz w:val="28"/>
          <w:szCs w:val="28"/>
          <w:lang w:val="uk-UA"/>
        </w:rPr>
        <w:t xml:space="preserve">9. Про Рахункову палату: Закон України від 11.07.1996 р. № 315-96 // Відомості Верховної Ради України. – 1996. – № 43. – Ст.212. </w:t>
      </w:r>
    </w:p>
    <w:p w14:paraId="2DA89A7C" w14:textId="77777777" w:rsidR="00246D45" w:rsidRPr="00ED6646" w:rsidRDefault="00246D45" w:rsidP="00246D45">
      <w:pPr>
        <w:tabs>
          <w:tab w:val="num" w:pos="0"/>
        </w:tabs>
        <w:ind w:firstLine="550"/>
        <w:contextualSpacing/>
        <w:jc w:val="both"/>
        <w:rPr>
          <w:sz w:val="28"/>
          <w:szCs w:val="28"/>
          <w:lang w:val="uk-UA"/>
        </w:rPr>
      </w:pPr>
      <w:r w:rsidRPr="00ED6646">
        <w:rPr>
          <w:sz w:val="28"/>
          <w:szCs w:val="28"/>
          <w:lang w:val="uk-UA"/>
        </w:rPr>
        <w:t>10. Про фінансові послуги та державне регулювання ринків фінансових послуг: Закон України від 12.07.2001 р. // Офіційний вісник України. – 2001. – №32. – Ст.1457.</w:t>
      </w:r>
    </w:p>
    <w:p w14:paraId="383B53D9"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11. Бюджетний кодекс України / Уклад В. Кузнєцов. – Х.: Фактор, 2010. – 368 с.</w:t>
      </w:r>
    </w:p>
    <w:p w14:paraId="570C8CA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12. Фінансова енциклопедія / О.П. Орлюк, Л.К. Воронова, І.Б. Заверуха та ін..; за аг. ред. О.П. Орлюк. – К. : Юрінком Інтер, 2008. – 472 с.</w:t>
      </w:r>
    </w:p>
    <w:p w14:paraId="177C3D22"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13. Фінансове право : навч. посіб. /За ред. М.П. Кучерявенка. -</w:t>
      </w:r>
      <w:r w:rsidR="00A15B3D">
        <w:rPr>
          <w:rFonts w:ascii="Times New Roman" w:hAnsi="Times New Roman"/>
          <w:sz w:val="28"/>
          <w:szCs w:val="28"/>
          <w:lang w:val="uk-UA"/>
        </w:rPr>
        <w:t xml:space="preserve"> </w:t>
      </w:r>
      <w:r w:rsidRPr="00ED6646">
        <w:rPr>
          <w:rFonts w:ascii="Times New Roman" w:hAnsi="Times New Roman"/>
          <w:sz w:val="28"/>
          <w:szCs w:val="28"/>
          <w:lang w:val="uk-UA"/>
        </w:rPr>
        <w:t xml:space="preserve">Х.: Право, 2010. – 288 с. </w:t>
      </w:r>
    </w:p>
    <w:p w14:paraId="1441F4C1"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14. Орлюк О.П. Фінансове право. Академічний курс : підручник / О. П. Орлюк.</w:t>
      </w:r>
      <w:r w:rsidR="00A15B3D">
        <w:rPr>
          <w:rFonts w:ascii="Times New Roman" w:hAnsi="Times New Roman"/>
          <w:sz w:val="28"/>
          <w:szCs w:val="28"/>
          <w:lang w:val="uk-UA"/>
        </w:rPr>
        <w:t xml:space="preserve"> </w:t>
      </w:r>
      <w:r w:rsidRPr="00ED6646">
        <w:rPr>
          <w:rFonts w:ascii="Times New Roman" w:hAnsi="Times New Roman"/>
          <w:sz w:val="28"/>
          <w:szCs w:val="28"/>
          <w:lang w:val="uk-UA"/>
        </w:rPr>
        <w:t>– К.: Юрінком Інтер, 2010. – 808 с.</w:t>
      </w:r>
    </w:p>
    <w:p w14:paraId="41575AD1"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p>
    <w:p w14:paraId="4F43E170" w14:textId="77777777" w:rsidR="00246D45" w:rsidRPr="00ED6646" w:rsidRDefault="00246D45" w:rsidP="00246D45">
      <w:pPr>
        <w:ind w:firstLine="550"/>
        <w:contextualSpacing/>
        <w:jc w:val="center"/>
        <w:rPr>
          <w:b/>
          <w:sz w:val="28"/>
          <w:szCs w:val="28"/>
          <w:lang w:val="uk-UA"/>
        </w:rPr>
      </w:pPr>
      <w:r w:rsidRPr="00ED6646">
        <w:rPr>
          <w:b/>
          <w:sz w:val="28"/>
          <w:szCs w:val="28"/>
          <w:lang w:val="uk-UA"/>
        </w:rPr>
        <w:t>Тема 2. Фінансове право як галузь права</w:t>
      </w:r>
    </w:p>
    <w:p w14:paraId="7A2C5389" w14:textId="77777777" w:rsidR="00246D45" w:rsidRPr="00ED6646" w:rsidRDefault="00246D45" w:rsidP="00246D45">
      <w:pPr>
        <w:ind w:firstLine="550"/>
        <w:contextualSpacing/>
        <w:jc w:val="both"/>
        <w:rPr>
          <w:sz w:val="28"/>
          <w:szCs w:val="28"/>
          <w:lang w:val="uk-UA"/>
        </w:rPr>
      </w:pPr>
      <w:r w:rsidRPr="00ED6646">
        <w:rPr>
          <w:sz w:val="28"/>
          <w:szCs w:val="28"/>
          <w:lang w:val="uk-UA"/>
        </w:rPr>
        <w:t>1. Поняття фінансового права, його предмет, методи, система.</w:t>
      </w:r>
    </w:p>
    <w:p w14:paraId="118DA469" w14:textId="77777777" w:rsidR="00246D45" w:rsidRPr="00ED6646" w:rsidRDefault="00246D45" w:rsidP="00246D45">
      <w:pPr>
        <w:ind w:firstLine="550"/>
        <w:contextualSpacing/>
        <w:jc w:val="both"/>
        <w:rPr>
          <w:sz w:val="28"/>
          <w:szCs w:val="28"/>
          <w:lang w:val="uk-UA"/>
        </w:rPr>
      </w:pPr>
      <w:r w:rsidRPr="00ED6646">
        <w:rPr>
          <w:sz w:val="28"/>
          <w:szCs w:val="28"/>
          <w:lang w:val="uk-UA"/>
        </w:rPr>
        <w:t>2. Місце фінансового права в системі права України. Взаємодія фінансового права з іншими галузями права.</w:t>
      </w:r>
    </w:p>
    <w:p w14:paraId="01E90A85" w14:textId="77777777" w:rsidR="00246D45" w:rsidRPr="00ED6646" w:rsidRDefault="00246D45" w:rsidP="00246D45">
      <w:pPr>
        <w:ind w:firstLine="550"/>
        <w:contextualSpacing/>
        <w:jc w:val="both"/>
        <w:rPr>
          <w:sz w:val="28"/>
          <w:szCs w:val="28"/>
          <w:lang w:val="uk-UA"/>
        </w:rPr>
      </w:pPr>
      <w:r w:rsidRPr="00ED6646">
        <w:rPr>
          <w:sz w:val="28"/>
          <w:szCs w:val="28"/>
          <w:lang w:val="uk-UA"/>
        </w:rPr>
        <w:t>3. Джерела фінансового права.</w:t>
      </w:r>
    </w:p>
    <w:p w14:paraId="64453089" w14:textId="77777777" w:rsidR="00246D45" w:rsidRPr="00ED6646" w:rsidRDefault="00246D45" w:rsidP="00246D45">
      <w:pPr>
        <w:ind w:firstLine="550"/>
        <w:contextualSpacing/>
        <w:jc w:val="both"/>
        <w:rPr>
          <w:sz w:val="28"/>
          <w:szCs w:val="28"/>
          <w:lang w:val="uk-UA"/>
        </w:rPr>
      </w:pPr>
      <w:r w:rsidRPr="00ED6646">
        <w:rPr>
          <w:sz w:val="28"/>
          <w:szCs w:val="28"/>
          <w:lang w:val="uk-UA"/>
        </w:rPr>
        <w:t>4. Поняття та види фінансово-правових норм. Структура фінансово-правової норми.</w:t>
      </w:r>
    </w:p>
    <w:p w14:paraId="4D63D5A8" w14:textId="77777777" w:rsidR="00246D45" w:rsidRPr="00ED6646" w:rsidRDefault="00246D45" w:rsidP="00246D45">
      <w:pPr>
        <w:ind w:firstLine="550"/>
        <w:contextualSpacing/>
        <w:jc w:val="both"/>
        <w:rPr>
          <w:sz w:val="28"/>
          <w:szCs w:val="28"/>
          <w:lang w:val="uk-UA"/>
        </w:rPr>
      </w:pPr>
      <w:r w:rsidRPr="00ED6646">
        <w:rPr>
          <w:sz w:val="28"/>
          <w:szCs w:val="28"/>
          <w:lang w:val="uk-UA"/>
        </w:rPr>
        <w:t>5. Фінансові правовідносини, їх зміст і особливості.</w:t>
      </w:r>
    </w:p>
    <w:p w14:paraId="0A086F5E" w14:textId="77777777" w:rsidR="00246D45" w:rsidRPr="00ED6646" w:rsidRDefault="00246D45" w:rsidP="00246D45">
      <w:pPr>
        <w:ind w:firstLine="550"/>
        <w:contextualSpacing/>
        <w:jc w:val="center"/>
        <w:rPr>
          <w:b/>
          <w:i/>
          <w:sz w:val="28"/>
          <w:szCs w:val="28"/>
          <w:lang w:val="uk-UA"/>
        </w:rPr>
      </w:pPr>
      <w:r w:rsidRPr="00ED6646">
        <w:rPr>
          <w:b/>
          <w:i/>
          <w:sz w:val="28"/>
          <w:szCs w:val="28"/>
          <w:lang w:val="uk-UA"/>
        </w:rPr>
        <w:t>Контрольні питання</w:t>
      </w:r>
    </w:p>
    <w:p w14:paraId="00A51AC1" w14:textId="77777777" w:rsidR="00246D45" w:rsidRPr="00ED6646" w:rsidRDefault="00246D45" w:rsidP="00246D45">
      <w:pPr>
        <w:ind w:firstLine="550"/>
        <w:contextualSpacing/>
        <w:jc w:val="both"/>
        <w:rPr>
          <w:sz w:val="28"/>
          <w:szCs w:val="28"/>
          <w:lang w:val="uk-UA"/>
        </w:rPr>
      </w:pPr>
      <w:r w:rsidRPr="00ED6646">
        <w:rPr>
          <w:sz w:val="28"/>
          <w:szCs w:val="28"/>
          <w:lang w:val="uk-UA"/>
        </w:rPr>
        <w:t>1. Що таке метод владних приписів?</w:t>
      </w:r>
    </w:p>
    <w:p w14:paraId="59001B07" w14:textId="77777777" w:rsidR="00246D45" w:rsidRPr="00ED6646" w:rsidRDefault="00246D45" w:rsidP="00246D45">
      <w:pPr>
        <w:ind w:firstLine="550"/>
        <w:contextualSpacing/>
        <w:jc w:val="both"/>
        <w:rPr>
          <w:sz w:val="28"/>
          <w:szCs w:val="28"/>
          <w:lang w:val="uk-UA"/>
        </w:rPr>
      </w:pPr>
      <w:r w:rsidRPr="00ED6646">
        <w:rPr>
          <w:sz w:val="28"/>
          <w:szCs w:val="28"/>
          <w:lang w:val="uk-UA"/>
        </w:rPr>
        <w:t>2. Що таке метод субординації?</w:t>
      </w:r>
    </w:p>
    <w:p w14:paraId="7419CF3B" w14:textId="77777777" w:rsidR="00246D45" w:rsidRPr="00ED6646" w:rsidRDefault="00246D45" w:rsidP="00246D45">
      <w:pPr>
        <w:ind w:firstLine="550"/>
        <w:contextualSpacing/>
        <w:jc w:val="both"/>
        <w:rPr>
          <w:sz w:val="28"/>
          <w:szCs w:val="28"/>
          <w:lang w:val="uk-UA"/>
        </w:rPr>
      </w:pPr>
      <w:r w:rsidRPr="00ED6646">
        <w:rPr>
          <w:sz w:val="28"/>
          <w:szCs w:val="28"/>
          <w:lang w:val="uk-UA"/>
        </w:rPr>
        <w:t>3. Що включає Загальна та Особлива частини фінансового права?</w:t>
      </w:r>
    </w:p>
    <w:p w14:paraId="1D30011F" w14:textId="77777777" w:rsidR="00246D45" w:rsidRPr="00ED6646" w:rsidRDefault="00246D45" w:rsidP="00246D45">
      <w:pPr>
        <w:ind w:firstLine="550"/>
        <w:contextualSpacing/>
        <w:jc w:val="both"/>
        <w:rPr>
          <w:sz w:val="28"/>
          <w:szCs w:val="28"/>
          <w:lang w:val="uk-UA"/>
        </w:rPr>
      </w:pPr>
      <w:r w:rsidRPr="00ED6646">
        <w:rPr>
          <w:sz w:val="28"/>
          <w:szCs w:val="28"/>
          <w:lang w:val="uk-UA"/>
        </w:rPr>
        <w:lastRenderedPageBreak/>
        <w:t>4. Охарактеризуйте фінансове право як науку, галузь права і навчальну дисципліну.</w:t>
      </w:r>
    </w:p>
    <w:p w14:paraId="55A7D14F" w14:textId="77777777" w:rsidR="00246D45" w:rsidRPr="00ED6646" w:rsidRDefault="00246D45" w:rsidP="00246D45">
      <w:pPr>
        <w:ind w:firstLine="550"/>
        <w:contextualSpacing/>
        <w:jc w:val="both"/>
        <w:rPr>
          <w:sz w:val="28"/>
          <w:szCs w:val="28"/>
          <w:lang w:val="uk-UA"/>
        </w:rPr>
      </w:pPr>
      <w:r w:rsidRPr="00ED6646">
        <w:rPr>
          <w:sz w:val="28"/>
          <w:szCs w:val="28"/>
          <w:lang w:val="uk-UA"/>
        </w:rPr>
        <w:t xml:space="preserve"> 5. Що таке об</w:t>
      </w:r>
      <w:r w:rsidR="00A15B3D">
        <w:rPr>
          <w:sz w:val="28"/>
          <w:szCs w:val="28"/>
          <w:lang w:val="uk-UA"/>
        </w:rPr>
        <w:t>’</w:t>
      </w:r>
      <w:r w:rsidRPr="00ED6646">
        <w:rPr>
          <w:sz w:val="28"/>
          <w:szCs w:val="28"/>
          <w:lang w:val="uk-UA"/>
        </w:rPr>
        <w:t>єкт фінансових правовідносин?</w:t>
      </w:r>
    </w:p>
    <w:p w14:paraId="2215B5BE" w14:textId="77777777" w:rsidR="00246D45" w:rsidRPr="00ED6646" w:rsidRDefault="00246D45" w:rsidP="00246D45">
      <w:pPr>
        <w:ind w:firstLine="550"/>
        <w:contextualSpacing/>
        <w:jc w:val="both"/>
        <w:rPr>
          <w:sz w:val="28"/>
          <w:szCs w:val="28"/>
          <w:lang w:val="uk-UA"/>
        </w:rPr>
      </w:pPr>
      <w:r w:rsidRPr="00ED6646">
        <w:rPr>
          <w:sz w:val="28"/>
          <w:szCs w:val="28"/>
          <w:lang w:val="uk-UA"/>
        </w:rPr>
        <w:t xml:space="preserve"> 6. Кого слід розуміти під суб</w:t>
      </w:r>
      <w:r w:rsidR="00A15B3D">
        <w:rPr>
          <w:sz w:val="28"/>
          <w:szCs w:val="28"/>
          <w:lang w:val="uk-UA"/>
        </w:rPr>
        <w:t>’</w:t>
      </w:r>
      <w:r w:rsidRPr="00ED6646">
        <w:rPr>
          <w:sz w:val="28"/>
          <w:szCs w:val="28"/>
          <w:lang w:val="uk-UA"/>
        </w:rPr>
        <w:t>єктами фінансового права та фінансових правовідносин?</w:t>
      </w:r>
    </w:p>
    <w:p w14:paraId="35E9FF09" w14:textId="77777777" w:rsidR="00246D45" w:rsidRPr="00ED6646" w:rsidRDefault="00246D45" w:rsidP="00246D45">
      <w:pPr>
        <w:ind w:firstLine="550"/>
        <w:contextualSpacing/>
        <w:jc w:val="both"/>
        <w:rPr>
          <w:sz w:val="28"/>
          <w:szCs w:val="28"/>
          <w:lang w:val="uk-UA"/>
        </w:rPr>
      </w:pPr>
      <w:r w:rsidRPr="00ED6646">
        <w:rPr>
          <w:sz w:val="28"/>
          <w:szCs w:val="28"/>
          <w:lang w:val="uk-UA"/>
        </w:rPr>
        <w:t>7. Проведіть класифікацію джерел фінансового права.</w:t>
      </w:r>
    </w:p>
    <w:p w14:paraId="6CE9BAE8" w14:textId="77777777" w:rsidR="00246D45" w:rsidRPr="00ED6646" w:rsidRDefault="00246D45" w:rsidP="00246D45">
      <w:pPr>
        <w:ind w:firstLine="550"/>
        <w:contextualSpacing/>
        <w:jc w:val="center"/>
        <w:rPr>
          <w:b/>
          <w:i/>
          <w:sz w:val="28"/>
          <w:szCs w:val="28"/>
          <w:lang w:val="uk-UA"/>
        </w:rPr>
      </w:pPr>
      <w:r w:rsidRPr="00ED6646">
        <w:rPr>
          <w:b/>
          <w:i/>
          <w:sz w:val="28"/>
          <w:szCs w:val="28"/>
          <w:lang w:val="uk-UA"/>
        </w:rPr>
        <w:t>Практичні завдання</w:t>
      </w:r>
    </w:p>
    <w:p w14:paraId="5DB450CA" w14:textId="77777777" w:rsidR="00246D45" w:rsidRPr="00ED6646" w:rsidRDefault="00246D45" w:rsidP="00246D45">
      <w:pPr>
        <w:ind w:firstLine="550"/>
        <w:contextualSpacing/>
        <w:jc w:val="both"/>
        <w:rPr>
          <w:sz w:val="28"/>
          <w:szCs w:val="28"/>
          <w:lang w:val="uk-UA"/>
        </w:rPr>
      </w:pPr>
      <w:r w:rsidRPr="00ED6646">
        <w:rPr>
          <w:sz w:val="28"/>
          <w:szCs w:val="28"/>
          <w:lang w:val="uk-UA"/>
        </w:rPr>
        <w:t>1. У наведених нижче правових нормах визначте їх гіпотезу, диспозицію і санкцію:</w:t>
      </w:r>
    </w:p>
    <w:p w14:paraId="698C2E9F" w14:textId="77777777" w:rsidR="00246D45" w:rsidRPr="00ED6646" w:rsidRDefault="00246D45" w:rsidP="00246D45">
      <w:pPr>
        <w:ind w:firstLine="550"/>
        <w:contextualSpacing/>
        <w:jc w:val="both"/>
        <w:rPr>
          <w:sz w:val="28"/>
          <w:szCs w:val="28"/>
          <w:lang w:val="uk-UA"/>
        </w:rPr>
      </w:pPr>
      <w:r w:rsidRPr="00ED6646">
        <w:rPr>
          <w:sz w:val="28"/>
          <w:szCs w:val="28"/>
          <w:lang w:val="uk-UA"/>
        </w:rPr>
        <w:t>• У разі виявлення бюджетного правопорушення Міністерство фінансів України, Державне казначейство України, органи державної контрольно-ревізійної служби України, місцеві фінансові органи та головні розпорядники бюджетних коштів у межах своєї компетенції можуть відносно тих розпорядників бюджетних коштів та одержувачів, яким вони довели відповідні бюджетні асигнування, - зупинити операції з бюджетними коштами.</w:t>
      </w:r>
    </w:p>
    <w:p w14:paraId="41E5706A"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У разі порушення банками вимог банківського законодавства та нормативно-правових актів НБУ Національний банк застосовує до банків міру впливу попереднього реагування у вигляді письмового попередження.</w:t>
      </w:r>
    </w:p>
    <w:p w14:paraId="1A166681"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 Визначте суб</w:t>
      </w:r>
      <w:r w:rsidR="00A15B3D">
        <w:rPr>
          <w:rFonts w:ascii="Times New Roman" w:hAnsi="Times New Roman"/>
          <w:sz w:val="28"/>
          <w:szCs w:val="28"/>
          <w:lang w:val="uk-UA"/>
        </w:rPr>
        <w:t>’</w:t>
      </w:r>
      <w:r w:rsidRPr="00ED6646">
        <w:rPr>
          <w:rFonts w:ascii="Times New Roman" w:hAnsi="Times New Roman"/>
          <w:sz w:val="28"/>
          <w:szCs w:val="28"/>
          <w:lang w:val="uk-UA"/>
        </w:rPr>
        <w:t>єктів і об</w:t>
      </w:r>
      <w:r w:rsidR="00A15B3D">
        <w:rPr>
          <w:rFonts w:ascii="Times New Roman" w:hAnsi="Times New Roman"/>
          <w:sz w:val="28"/>
          <w:szCs w:val="28"/>
          <w:lang w:val="uk-UA"/>
        </w:rPr>
        <w:t>’</w:t>
      </w:r>
      <w:r w:rsidRPr="00ED6646">
        <w:rPr>
          <w:rFonts w:ascii="Times New Roman" w:hAnsi="Times New Roman"/>
          <w:sz w:val="28"/>
          <w:szCs w:val="28"/>
          <w:lang w:val="uk-UA"/>
        </w:rPr>
        <w:t>єкти наступних фінансових правовідносин:</w:t>
      </w:r>
    </w:p>
    <w:p w14:paraId="68672E17"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отримання банківського кредиту фізичною особою;</w:t>
      </w:r>
    </w:p>
    <w:p w14:paraId="59601048"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сплата земельного податку;</w:t>
      </w:r>
    </w:p>
    <w:p w14:paraId="555D7186"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застосування адміністративного арешту майна платника податку;</w:t>
      </w:r>
    </w:p>
    <w:p w14:paraId="7CD8F39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отримання бюджетних асигнувань органами державної влади;</w:t>
      </w:r>
    </w:p>
    <w:p w14:paraId="2A053CB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сплата єдиного соціального внеску юридичною особою.</w:t>
      </w:r>
    </w:p>
    <w:p w14:paraId="25F660E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3. З тексту Закону України </w:t>
      </w:r>
      <w:r w:rsidR="00ED6646">
        <w:rPr>
          <w:rFonts w:ascii="Times New Roman" w:hAnsi="Times New Roman"/>
          <w:sz w:val="28"/>
          <w:szCs w:val="28"/>
          <w:lang w:val="uk-UA"/>
        </w:rPr>
        <w:t>«</w:t>
      </w:r>
      <w:r w:rsidRPr="00ED6646">
        <w:rPr>
          <w:rFonts w:ascii="Times New Roman" w:hAnsi="Times New Roman"/>
          <w:sz w:val="28"/>
          <w:szCs w:val="28"/>
          <w:lang w:val="uk-UA"/>
        </w:rPr>
        <w:t>Про Державну контрольно-ревізійну службу</w:t>
      </w:r>
      <w:r w:rsidR="00ED6646">
        <w:rPr>
          <w:rFonts w:ascii="Times New Roman" w:hAnsi="Times New Roman"/>
          <w:sz w:val="28"/>
          <w:szCs w:val="28"/>
          <w:lang w:val="uk-UA"/>
        </w:rPr>
        <w:t>»</w:t>
      </w:r>
      <w:r w:rsidRPr="00ED6646">
        <w:rPr>
          <w:rFonts w:ascii="Times New Roman" w:hAnsi="Times New Roman"/>
          <w:sz w:val="28"/>
          <w:szCs w:val="28"/>
          <w:lang w:val="uk-UA"/>
        </w:rPr>
        <w:t xml:space="preserve"> виписати:</w:t>
      </w:r>
    </w:p>
    <w:p w14:paraId="77EFD7B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зобов</w:t>
      </w:r>
      <w:r w:rsidR="00A15B3D">
        <w:rPr>
          <w:rFonts w:ascii="Times New Roman" w:hAnsi="Times New Roman"/>
          <w:sz w:val="28"/>
          <w:szCs w:val="28"/>
          <w:lang w:val="uk-UA"/>
        </w:rPr>
        <w:t>’</w:t>
      </w:r>
      <w:r w:rsidRPr="00ED6646">
        <w:rPr>
          <w:rFonts w:ascii="Times New Roman" w:hAnsi="Times New Roman"/>
          <w:sz w:val="28"/>
          <w:szCs w:val="28"/>
          <w:lang w:val="uk-UA"/>
        </w:rPr>
        <w:t>язуючі норми;</w:t>
      </w:r>
    </w:p>
    <w:p w14:paraId="4732FC2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уповноважуючі норми;</w:t>
      </w:r>
    </w:p>
    <w:p w14:paraId="0A00C721"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забороняючі норми.</w:t>
      </w:r>
    </w:p>
    <w:p w14:paraId="5AE3F7BB"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Нормативно-правові акти та література по темі</w:t>
      </w:r>
    </w:p>
    <w:p w14:paraId="76A3AA5B" w14:textId="77777777" w:rsidR="00246D45" w:rsidRPr="00ED6646" w:rsidRDefault="00246D45" w:rsidP="00246D45">
      <w:pPr>
        <w:pStyle w:val="af3"/>
        <w:tabs>
          <w:tab w:val="num" w:pos="0"/>
        </w:tabs>
        <w:spacing w:after="0"/>
        <w:ind w:firstLine="550"/>
        <w:contextualSpacing/>
        <w:rPr>
          <w:sz w:val="28"/>
          <w:szCs w:val="28"/>
          <w:lang w:val="uk-UA"/>
        </w:rPr>
      </w:pPr>
      <w:r w:rsidRPr="00ED6646">
        <w:rPr>
          <w:sz w:val="28"/>
          <w:szCs w:val="28"/>
          <w:lang w:val="uk-UA"/>
        </w:rPr>
        <w:t xml:space="preserve"> 1. Дмитрик О.А. Содержание и классификация финансовых правоотношений: Монография / Под ред. проф. Н.П. кучерявенко. – Х.: Легас, 2004. -160 с.</w:t>
      </w:r>
    </w:p>
    <w:p w14:paraId="7FCB54B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2. Дмитрик О.О. Джерела фінансового права : проблеми та перспективи розвитку : Монографія. – Х.: Віровець А.П. </w:t>
      </w:r>
      <w:r w:rsidR="00ED6646">
        <w:rPr>
          <w:rFonts w:ascii="Times New Roman" w:hAnsi="Times New Roman"/>
          <w:sz w:val="28"/>
          <w:szCs w:val="28"/>
          <w:lang w:val="uk-UA"/>
        </w:rPr>
        <w:t>«</w:t>
      </w:r>
      <w:r w:rsidRPr="00ED6646">
        <w:rPr>
          <w:rFonts w:ascii="Times New Roman" w:hAnsi="Times New Roman"/>
          <w:sz w:val="28"/>
          <w:szCs w:val="28"/>
          <w:lang w:val="uk-UA"/>
        </w:rPr>
        <w:t>Апостроф</w:t>
      </w:r>
      <w:r w:rsidR="00ED6646">
        <w:rPr>
          <w:rFonts w:ascii="Times New Roman" w:hAnsi="Times New Roman"/>
          <w:sz w:val="28"/>
          <w:szCs w:val="28"/>
          <w:lang w:val="uk-UA"/>
        </w:rPr>
        <w:t>»</w:t>
      </w:r>
      <w:r w:rsidRPr="00ED6646">
        <w:rPr>
          <w:rFonts w:ascii="Times New Roman" w:hAnsi="Times New Roman"/>
          <w:sz w:val="28"/>
          <w:szCs w:val="28"/>
          <w:lang w:val="uk-UA"/>
        </w:rPr>
        <w:t>, 2010. – 328 с.</w:t>
      </w:r>
    </w:p>
    <w:p w14:paraId="367D49BE"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Финансовое право: Учебник / Отв. ред. Н.И. Химичева. – 2-е изд., перероб. и доп. – М.: Юристъ, 2009. – 600 с.</w:t>
      </w:r>
      <w:r w:rsidR="00A15B3D">
        <w:rPr>
          <w:rFonts w:ascii="Times New Roman" w:hAnsi="Times New Roman"/>
          <w:sz w:val="28"/>
          <w:szCs w:val="28"/>
          <w:lang w:val="uk-UA"/>
        </w:rPr>
        <w:t xml:space="preserve"> </w:t>
      </w:r>
    </w:p>
    <w:p w14:paraId="7F82DB75"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4. Фінансова енциклопедія / О.П. Орлюк, Л.К. Воронова, І.Б. Заверуха та ін..; за аг. ред. О.П. Орлюк. – К. : Юрінком Інтер, 2008. – 472 с.</w:t>
      </w:r>
    </w:p>
    <w:p w14:paraId="5A2A04C0"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5. Фінансове право : навч. посіб. /За ред. М.П. Кучерявенка. -</w:t>
      </w:r>
      <w:r w:rsidR="00A15B3D">
        <w:rPr>
          <w:rFonts w:ascii="Times New Roman" w:hAnsi="Times New Roman"/>
          <w:sz w:val="28"/>
          <w:szCs w:val="28"/>
          <w:lang w:val="uk-UA"/>
        </w:rPr>
        <w:t xml:space="preserve"> </w:t>
      </w:r>
      <w:r w:rsidRPr="00ED6646">
        <w:rPr>
          <w:rFonts w:ascii="Times New Roman" w:hAnsi="Times New Roman"/>
          <w:sz w:val="28"/>
          <w:szCs w:val="28"/>
          <w:lang w:val="uk-UA"/>
        </w:rPr>
        <w:t xml:space="preserve">Х.: Право, 2010. – 288 с. </w:t>
      </w:r>
    </w:p>
    <w:p w14:paraId="19050D4C"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Орлюк О.П. Фінансове право. Академічний курс : підручник / О. П. Орлюк. – К.: Юрінком Інтер, 2010. – 808 с.</w:t>
      </w:r>
    </w:p>
    <w:p w14:paraId="71DBE463" w14:textId="77777777" w:rsidR="00246D45" w:rsidRPr="00ED6646" w:rsidRDefault="00246D45" w:rsidP="00246D45">
      <w:pPr>
        <w:ind w:firstLine="550"/>
        <w:rPr>
          <w:sz w:val="28"/>
          <w:szCs w:val="28"/>
          <w:lang w:val="uk-UA"/>
        </w:rPr>
      </w:pPr>
    </w:p>
    <w:p w14:paraId="1BD5AA9F"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sz w:val="28"/>
          <w:szCs w:val="28"/>
          <w:lang w:val="uk-UA"/>
        </w:rPr>
      </w:pPr>
      <w:r w:rsidRPr="00ED6646">
        <w:rPr>
          <w:rFonts w:ascii="Times New Roman" w:hAnsi="Times New Roman"/>
          <w:b/>
          <w:sz w:val="28"/>
          <w:szCs w:val="28"/>
          <w:lang w:val="uk-UA"/>
        </w:rPr>
        <w:t>Тема 3. Правове регулювання фінансового контролю</w:t>
      </w:r>
    </w:p>
    <w:p w14:paraId="6EFF4497"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 Поняття, зміст і значення фінансового контролю.</w:t>
      </w:r>
    </w:p>
    <w:p w14:paraId="51F742D9"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 Класифікація фінансового контролю.</w:t>
      </w:r>
    </w:p>
    <w:p w14:paraId="15CC718D"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3. Органи фінансового контролю.</w:t>
      </w:r>
    </w:p>
    <w:p w14:paraId="5F2CE538"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4. Методи фінансового контролю.</w:t>
      </w:r>
    </w:p>
    <w:p w14:paraId="58627B9F"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lastRenderedPageBreak/>
        <w:t>5. Порядок проведення інспектування органами ДФІ.</w:t>
      </w:r>
    </w:p>
    <w:p w14:paraId="552D5A47"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6. Види і порядок проведення податкових перевірок.</w:t>
      </w:r>
    </w:p>
    <w:p w14:paraId="47ED35A0"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6. Аудиторський контроль.</w:t>
      </w:r>
    </w:p>
    <w:p w14:paraId="722F212D"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7. Відповідальність за порушення фінансового законодавства.</w:t>
      </w:r>
    </w:p>
    <w:p w14:paraId="1518A453"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i/>
          <w:sz w:val="28"/>
          <w:szCs w:val="28"/>
          <w:lang w:val="uk-UA"/>
        </w:rPr>
      </w:pPr>
      <w:r w:rsidRPr="00ED6646">
        <w:rPr>
          <w:rFonts w:ascii="Times New Roman" w:hAnsi="Times New Roman"/>
          <w:b/>
          <w:i/>
          <w:sz w:val="28"/>
          <w:szCs w:val="28"/>
          <w:lang w:val="uk-UA"/>
        </w:rPr>
        <w:t>Контрольні питання</w:t>
      </w:r>
    </w:p>
    <w:p w14:paraId="6D64CA0F"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 Назвіть форми фінансового контролю.</w:t>
      </w:r>
    </w:p>
    <w:p w14:paraId="4EA88D58"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 Що розуміють під фінансовою дисципліною?</w:t>
      </w:r>
    </w:p>
    <w:p w14:paraId="33435863"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3. Як організовано здійснення президентського фінансового контролю?</w:t>
      </w:r>
    </w:p>
    <w:p w14:paraId="39A2ABA0"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4. Охарактеризуйте функції банків у галузі фінансового контролю.</w:t>
      </w:r>
    </w:p>
    <w:p w14:paraId="309EF4EA"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5. Назвіть суб</w:t>
      </w:r>
      <w:r w:rsidR="00A15B3D">
        <w:rPr>
          <w:rFonts w:ascii="Times New Roman" w:hAnsi="Times New Roman"/>
          <w:sz w:val="28"/>
          <w:szCs w:val="28"/>
          <w:lang w:val="uk-UA"/>
        </w:rPr>
        <w:t>’</w:t>
      </w:r>
      <w:r w:rsidRPr="00ED6646">
        <w:rPr>
          <w:rFonts w:ascii="Times New Roman" w:hAnsi="Times New Roman"/>
          <w:sz w:val="28"/>
          <w:szCs w:val="28"/>
          <w:lang w:val="uk-UA"/>
        </w:rPr>
        <w:t>єктів, які здійснюють відомчий фінансовий контроль.</w:t>
      </w:r>
    </w:p>
    <w:p w14:paraId="5D267C0A"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6. Назвіть суб</w:t>
      </w:r>
      <w:r w:rsidR="00A15B3D">
        <w:rPr>
          <w:rFonts w:ascii="Times New Roman" w:hAnsi="Times New Roman"/>
          <w:sz w:val="28"/>
          <w:szCs w:val="28"/>
          <w:lang w:val="uk-UA"/>
        </w:rPr>
        <w:t>’</w:t>
      </w:r>
      <w:r w:rsidRPr="00ED6646">
        <w:rPr>
          <w:rFonts w:ascii="Times New Roman" w:hAnsi="Times New Roman"/>
          <w:sz w:val="28"/>
          <w:szCs w:val="28"/>
          <w:lang w:val="uk-UA"/>
        </w:rPr>
        <w:t>єктів, які здійснюють внутрішньогосподарський фінансовий контроль.</w:t>
      </w:r>
    </w:p>
    <w:p w14:paraId="28716CF7"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7. Які права та обов</w:t>
      </w:r>
      <w:r w:rsidR="00A15B3D">
        <w:rPr>
          <w:rFonts w:ascii="Times New Roman" w:hAnsi="Times New Roman"/>
          <w:sz w:val="28"/>
          <w:szCs w:val="28"/>
          <w:lang w:val="uk-UA"/>
        </w:rPr>
        <w:t>’</w:t>
      </w:r>
      <w:r w:rsidRPr="00ED6646">
        <w:rPr>
          <w:rFonts w:ascii="Times New Roman" w:hAnsi="Times New Roman"/>
          <w:sz w:val="28"/>
          <w:szCs w:val="28"/>
          <w:lang w:val="uk-UA"/>
        </w:rPr>
        <w:t>язки головного бухгалтера в сфері фінансового контролю?</w:t>
      </w:r>
    </w:p>
    <w:p w14:paraId="226E17B3"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8. Що таке аудит?</w:t>
      </w:r>
    </w:p>
    <w:p w14:paraId="748FEAF1"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9. Що розуміють під ініціативним аудиторським контролем?</w:t>
      </w:r>
    </w:p>
    <w:p w14:paraId="5035133D"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10. У якому порядку проводяться обов</w:t>
      </w:r>
      <w:r w:rsidR="00A15B3D">
        <w:rPr>
          <w:rFonts w:ascii="Times New Roman" w:hAnsi="Times New Roman"/>
          <w:sz w:val="28"/>
          <w:szCs w:val="28"/>
          <w:lang w:val="uk-UA"/>
        </w:rPr>
        <w:t>’</w:t>
      </w:r>
      <w:r w:rsidRPr="00ED6646">
        <w:rPr>
          <w:rFonts w:ascii="Times New Roman" w:hAnsi="Times New Roman"/>
          <w:sz w:val="28"/>
          <w:szCs w:val="28"/>
          <w:lang w:val="uk-UA"/>
        </w:rPr>
        <w:t>язкові аудиторські перевірки?</w:t>
      </w:r>
    </w:p>
    <w:p w14:paraId="1F2FF663"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11. У чому полягають відмінності між державним та незалежним фінансовим контролем?</w:t>
      </w:r>
    </w:p>
    <w:p w14:paraId="0E0BE4AC" w14:textId="77777777" w:rsidR="00246D45" w:rsidRPr="00ED6646" w:rsidRDefault="00246D45" w:rsidP="00246D45">
      <w:pPr>
        <w:ind w:firstLine="550"/>
        <w:jc w:val="center"/>
        <w:rPr>
          <w:b/>
          <w:i/>
          <w:sz w:val="28"/>
          <w:szCs w:val="28"/>
          <w:lang w:val="uk-UA"/>
        </w:rPr>
      </w:pPr>
      <w:r w:rsidRPr="00ED6646">
        <w:rPr>
          <w:b/>
          <w:i/>
          <w:sz w:val="28"/>
          <w:szCs w:val="28"/>
          <w:lang w:val="uk-UA"/>
        </w:rPr>
        <w:t>Практичні завдання</w:t>
      </w:r>
    </w:p>
    <w:p w14:paraId="79505081" w14:textId="77777777" w:rsidR="00246D45" w:rsidRPr="00ED6646" w:rsidRDefault="00246D45" w:rsidP="00246D45">
      <w:pPr>
        <w:ind w:firstLine="550"/>
        <w:jc w:val="both"/>
        <w:rPr>
          <w:sz w:val="28"/>
          <w:szCs w:val="28"/>
          <w:lang w:val="uk-UA"/>
        </w:rPr>
      </w:pPr>
      <w:r w:rsidRPr="00ED6646">
        <w:rPr>
          <w:sz w:val="28"/>
          <w:szCs w:val="28"/>
          <w:lang w:val="uk-UA"/>
        </w:rPr>
        <w:t>1. На підставі Конституції України розгляньте повноваження представницьких органів влади, їх комітетів, комісій і депутатів в галузі фінансового контролю.</w:t>
      </w:r>
    </w:p>
    <w:p w14:paraId="192D63A5" w14:textId="77777777" w:rsidR="00246D45" w:rsidRPr="00ED6646" w:rsidRDefault="00246D45" w:rsidP="00246D45">
      <w:pPr>
        <w:ind w:firstLine="550"/>
        <w:jc w:val="both"/>
        <w:rPr>
          <w:sz w:val="28"/>
          <w:szCs w:val="28"/>
          <w:lang w:val="uk-UA"/>
        </w:rPr>
      </w:pPr>
      <w:r w:rsidRPr="00ED6646">
        <w:rPr>
          <w:sz w:val="28"/>
          <w:szCs w:val="28"/>
          <w:lang w:val="uk-UA"/>
        </w:rPr>
        <w:t>2. Два підприємства за усною домовленістю своїх керівників постійно співпрацюють в господарській та фінансовій діяльності, надаючи один одному допомогу у вигляді перерахування грошей. Підставами для перерахувань (переказів) коштів є усні вказівки (прохання) керівників. Розміри взаємної заборгованості в повній мірі враховуються не в документах бухгалтерського обліку, а лише в блокнотах керівників цих підприємств.</w:t>
      </w:r>
    </w:p>
    <w:p w14:paraId="7D54714D" w14:textId="77777777" w:rsidR="00246D45" w:rsidRPr="00ED6646" w:rsidRDefault="00246D45" w:rsidP="00246D45">
      <w:pPr>
        <w:ind w:firstLine="550"/>
        <w:jc w:val="both"/>
        <w:rPr>
          <w:sz w:val="28"/>
          <w:szCs w:val="28"/>
          <w:lang w:val="uk-UA"/>
        </w:rPr>
      </w:pPr>
      <w:r w:rsidRPr="00ED6646">
        <w:rPr>
          <w:sz w:val="28"/>
          <w:szCs w:val="28"/>
          <w:lang w:val="uk-UA"/>
        </w:rPr>
        <w:t>Чи є зазначені дії керівників підприємств такими, які не порушують фінансову дисципліну?</w:t>
      </w:r>
    </w:p>
    <w:p w14:paraId="2B8B984D" w14:textId="77777777" w:rsidR="00246D45" w:rsidRPr="00ED6646" w:rsidRDefault="00246D45" w:rsidP="00246D45">
      <w:pPr>
        <w:ind w:firstLine="550"/>
        <w:jc w:val="both"/>
        <w:rPr>
          <w:sz w:val="28"/>
          <w:szCs w:val="28"/>
          <w:lang w:val="uk-UA"/>
        </w:rPr>
      </w:pPr>
      <w:r w:rsidRPr="00ED6646">
        <w:rPr>
          <w:sz w:val="28"/>
          <w:szCs w:val="28"/>
          <w:lang w:val="uk-UA"/>
        </w:rPr>
        <w:t>3. Під час проведення ревізії на підприємстві ревізором були вилучені у бухгалтера чорнові записи щодо ведення бухгалтерського обліку на підприємстві. Вилучення оформлено протоколом, копія якого вручена під розписку директору підприємства.</w:t>
      </w:r>
    </w:p>
    <w:p w14:paraId="255E893B" w14:textId="77777777" w:rsidR="00246D45" w:rsidRPr="00ED6646" w:rsidRDefault="00246D45" w:rsidP="00246D45">
      <w:pPr>
        <w:ind w:firstLine="550"/>
        <w:jc w:val="both"/>
        <w:rPr>
          <w:sz w:val="28"/>
          <w:szCs w:val="28"/>
          <w:lang w:val="uk-UA"/>
        </w:rPr>
      </w:pPr>
      <w:r w:rsidRPr="00ED6646">
        <w:rPr>
          <w:sz w:val="28"/>
          <w:szCs w:val="28"/>
          <w:lang w:val="uk-UA"/>
        </w:rPr>
        <w:t>Чи є правомірними дії ревізора?</w:t>
      </w:r>
    </w:p>
    <w:p w14:paraId="36C36C4F" w14:textId="77777777" w:rsidR="00246D45" w:rsidRPr="00ED6646" w:rsidRDefault="00246D45" w:rsidP="00246D45">
      <w:pPr>
        <w:ind w:firstLine="550"/>
        <w:jc w:val="both"/>
        <w:rPr>
          <w:sz w:val="28"/>
          <w:szCs w:val="28"/>
          <w:lang w:val="uk-UA"/>
        </w:rPr>
      </w:pPr>
      <w:r w:rsidRPr="00ED6646">
        <w:rPr>
          <w:sz w:val="28"/>
          <w:szCs w:val="28"/>
          <w:lang w:val="uk-UA"/>
        </w:rPr>
        <w:t xml:space="preserve">4. Під час проведення виїзної податкової перевірки фірми </w:t>
      </w:r>
      <w:r w:rsidR="00ED6646">
        <w:rPr>
          <w:sz w:val="28"/>
          <w:szCs w:val="28"/>
          <w:lang w:val="uk-UA"/>
        </w:rPr>
        <w:t>«</w:t>
      </w:r>
      <w:r w:rsidRPr="00ED6646">
        <w:rPr>
          <w:sz w:val="28"/>
          <w:szCs w:val="28"/>
          <w:lang w:val="uk-UA"/>
        </w:rPr>
        <w:t>Сокіл</w:t>
      </w:r>
      <w:r w:rsidR="00ED6646">
        <w:rPr>
          <w:sz w:val="28"/>
          <w:szCs w:val="28"/>
          <w:lang w:val="uk-UA"/>
        </w:rPr>
        <w:t>»</w:t>
      </w:r>
      <w:r w:rsidRPr="00ED6646">
        <w:rPr>
          <w:sz w:val="28"/>
          <w:szCs w:val="28"/>
          <w:lang w:val="uk-UA"/>
        </w:rPr>
        <w:t>, її директор і бухгалтер не надали первинні бухгалтерські документи для підтвердження розрахунків, які вказані в декларації.</w:t>
      </w:r>
    </w:p>
    <w:p w14:paraId="021EDE4E" w14:textId="77777777" w:rsidR="00246D45" w:rsidRPr="00ED6646" w:rsidRDefault="00246D45" w:rsidP="00246D45">
      <w:pPr>
        <w:ind w:firstLine="550"/>
        <w:jc w:val="both"/>
        <w:rPr>
          <w:sz w:val="28"/>
          <w:szCs w:val="28"/>
          <w:lang w:val="uk-UA"/>
        </w:rPr>
      </w:pPr>
      <w:r w:rsidRPr="00ED6646">
        <w:rPr>
          <w:sz w:val="28"/>
          <w:szCs w:val="28"/>
          <w:lang w:val="uk-UA"/>
        </w:rPr>
        <w:t>Якими мають бути дії співробітників районної податкової інспекції для визначення суми податкового зобов</w:t>
      </w:r>
      <w:r w:rsidR="00A15B3D">
        <w:rPr>
          <w:sz w:val="28"/>
          <w:szCs w:val="28"/>
          <w:lang w:val="uk-UA"/>
        </w:rPr>
        <w:t>’</w:t>
      </w:r>
      <w:r w:rsidRPr="00ED6646">
        <w:rPr>
          <w:sz w:val="28"/>
          <w:szCs w:val="28"/>
          <w:lang w:val="uk-UA"/>
        </w:rPr>
        <w:t>язання?</w:t>
      </w:r>
    </w:p>
    <w:p w14:paraId="75431460" w14:textId="77777777" w:rsidR="00246D45" w:rsidRPr="00ED6646" w:rsidRDefault="00246D45" w:rsidP="00246D45">
      <w:pPr>
        <w:ind w:firstLine="550"/>
        <w:jc w:val="both"/>
        <w:rPr>
          <w:sz w:val="28"/>
          <w:szCs w:val="28"/>
          <w:lang w:val="uk-UA"/>
        </w:rPr>
      </w:pPr>
      <w:r w:rsidRPr="00ED6646">
        <w:rPr>
          <w:sz w:val="28"/>
          <w:szCs w:val="28"/>
          <w:lang w:val="uk-UA"/>
        </w:rPr>
        <w:t xml:space="preserve">5. Директор товариства з обмеженою відповідальністю </w:t>
      </w:r>
      <w:r w:rsidR="00ED6646">
        <w:rPr>
          <w:sz w:val="28"/>
          <w:szCs w:val="28"/>
          <w:lang w:val="uk-UA"/>
        </w:rPr>
        <w:t>«</w:t>
      </w:r>
      <w:r w:rsidRPr="00ED6646">
        <w:rPr>
          <w:sz w:val="28"/>
          <w:szCs w:val="28"/>
          <w:lang w:val="uk-UA"/>
        </w:rPr>
        <w:t>Південтранс</w:t>
      </w:r>
      <w:r w:rsidR="00ED6646">
        <w:rPr>
          <w:sz w:val="28"/>
          <w:szCs w:val="28"/>
          <w:lang w:val="uk-UA"/>
        </w:rPr>
        <w:t>»</w:t>
      </w:r>
      <w:r w:rsidRPr="00ED6646">
        <w:rPr>
          <w:sz w:val="28"/>
          <w:szCs w:val="28"/>
          <w:lang w:val="uk-UA"/>
        </w:rPr>
        <w:t xml:space="preserve"> вніс до статутного фонду дочірнього підприємства </w:t>
      </w:r>
      <w:r w:rsidR="00ED6646">
        <w:rPr>
          <w:sz w:val="28"/>
          <w:szCs w:val="28"/>
          <w:lang w:val="uk-UA"/>
        </w:rPr>
        <w:t>«</w:t>
      </w:r>
      <w:r w:rsidRPr="00ED6646">
        <w:rPr>
          <w:sz w:val="28"/>
          <w:szCs w:val="28"/>
          <w:lang w:val="uk-UA"/>
        </w:rPr>
        <w:t>Південтрансбуд</w:t>
      </w:r>
      <w:r w:rsidR="00ED6646">
        <w:rPr>
          <w:sz w:val="28"/>
          <w:szCs w:val="28"/>
          <w:lang w:val="uk-UA"/>
        </w:rPr>
        <w:t>»</w:t>
      </w:r>
      <w:r w:rsidRPr="00ED6646">
        <w:rPr>
          <w:sz w:val="28"/>
          <w:szCs w:val="28"/>
          <w:lang w:val="uk-UA"/>
        </w:rPr>
        <w:t xml:space="preserve"> основні засоби товариства з обмеженою відповідальністю </w:t>
      </w:r>
      <w:r w:rsidR="00ED6646">
        <w:rPr>
          <w:sz w:val="28"/>
          <w:szCs w:val="28"/>
          <w:lang w:val="uk-UA"/>
        </w:rPr>
        <w:t>«</w:t>
      </w:r>
      <w:r w:rsidRPr="00ED6646">
        <w:rPr>
          <w:sz w:val="28"/>
          <w:szCs w:val="28"/>
          <w:lang w:val="uk-UA"/>
        </w:rPr>
        <w:t>Південтранс</w:t>
      </w:r>
      <w:r w:rsidR="00ED6646">
        <w:rPr>
          <w:sz w:val="28"/>
          <w:szCs w:val="28"/>
          <w:lang w:val="uk-UA"/>
        </w:rPr>
        <w:t>»</w:t>
      </w:r>
      <w:r w:rsidRPr="00ED6646">
        <w:rPr>
          <w:sz w:val="28"/>
          <w:szCs w:val="28"/>
          <w:lang w:val="uk-UA"/>
        </w:rPr>
        <w:t xml:space="preserve"> - (обладнання), яке перебувало в податковій заставі. Податковому органу цю інформацію директор товариства з обмеженою відповідальністю </w:t>
      </w:r>
      <w:r w:rsidR="00ED6646">
        <w:rPr>
          <w:sz w:val="28"/>
          <w:szCs w:val="28"/>
          <w:lang w:val="uk-UA"/>
        </w:rPr>
        <w:t>«</w:t>
      </w:r>
      <w:r w:rsidRPr="00ED6646">
        <w:rPr>
          <w:sz w:val="28"/>
          <w:szCs w:val="28"/>
          <w:lang w:val="uk-UA"/>
        </w:rPr>
        <w:t>Південтранс</w:t>
      </w:r>
      <w:r w:rsidR="00ED6646">
        <w:rPr>
          <w:sz w:val="28"/>
          <w:szCs w:val="28"/>
          <w:lang w:val="uk-UA"/>
        </w:rPr>
        <w:t>»</w:t>
      </w:r>
      <w:r w:rsidRPr="00ED6646">
        <w:rPr>
          <w:sz w:val="28"/>
          <w:szCs w:val="28"/>
          <w:lang w:val="uk-UA"/>
        </w:rPr>
        <w:t xml:space="preserve"> не надав.</w:t>
      </w:r>
    </w:p>
    <w:p w14:paraId="29719001" w14:textId="77777777" w:rsidR="00246D45" w:rsidRPr="00ED6646" w:rsidRDefault="00246D45" w:rsidP="00246D45">
      <w:pPr>
        <w:ind w:firstLine="550"/>
        <w:jc w:val="both"/>
        <w:rPr>
          <w:sz w:val="28"/>
          <w:szCs w:val="28"/>
          <w:lang w:val="uk-UA"/>
        </w:rPr>
      </w:pPr>
      <w:r w:rsidRPr="00ED6646">
        <w:rPr>
          <w:sz w:val="28"/>
          <w:szCs w:val="28"/>
          <w:lang w:val="uk-UA"/>
        </w:rPr>
        <w:t xml:space="preserve">Дайте правову оцінку дій директора товариства з обмеженою відповідальністю </w:t>
      </w:r>
      <w:r w:rsidR="00ED6646">
        <w:rPr>
          <w:sz w:val="28"/>
          <w:szCs w:val="28"/>
          <w:lang w:val="uk-UA"/>
        </w:rPr>
        <w:t>«</w:t>
      </w:r>
      <w:r w:rsidRPr="00ED6646">
        <w:rPr>
          <w:sz w:val="28"/>
          <w:szCs w:val="28"/>
          <w:lang w:val="uk-UA"/>
        </w:rPr>
        <w:t>Південтранс</w:t>
      </w:r>
      <w:r w:rsidR="00ED6646">
        <w:rPr>
          <w:sz w:val="28"/>
          <w:szCs w:val="28"/>
          <w:lang w:val="uk-UA"/>
        </w:rPr>
        <w:t>»</w:t>
      </w:r>
      <w:r w:rsidRPr="00ED6646">
        <w:rPr>
          <w:sz w:val="28"/>
          <w:szCs w:val="28"/>
          <w:lang w:val="uk-UA"/>
        </w:rPr>
        <w:t>. Якими мають бути дії директора щодо узгодження операцій з активами, які перебувають у податковій заставі?</w:t>
      </w:r>
    </w:p>
    <w:p w14:paraId="04AE3AC7" w14:textId="77777777" w:rsidR="00246D45" w:rsidRPr="00ED6646" w:rsidRDefault="00246D45" w:rsidP="00246D45">
      <w:pPr>
        <w:ind w:firstLine="550"/>
        <w:jc w:val="both"/>
        <w:rPr>
          <w:sz w:val="28"/>
          <w:szCs w:val="28"/>
          <w:lang w:val="uk-UA"/>
        </w:rPr>
      </w:pPr>
      <w:r w:rsidRPr="00ED6646">
        <w:rPr>
          <w:sz w:val="28"/>
          <w:szCs w:val="28"/>
          <w:lang w:val="uk-UA"/>
        </w:rPr>
        <w:lastRenderedPageBreak/>
        <w:t>6. В ході проведення державними аудиторами фінансово-господарського аудиту міської лікарні були виявлені окремі порушення щодо порядку закупівлі лікарських препаратів для пільгових категорій громадян. Глав. лікар лікарні, визнаючи свою провину, звернувся до державних аудиторам з проханням надати роз</w:t>
      </w:r>
      <w:r w:rsidR="00A15B3D">
        <w:rPr>
          <w:sz w:val="28"/>
          <w:szCs w:val="28"/>
          <w:lang w:val="uk-UA"/>
        </w:rPr>
        <w:t>’</w:t>
      </w:r>
      <w:r w:rsidRPr="00ED6646">
        <w:rPr>
          <w:sz w:val="28"/>
          <w:szCs w:val="28"/>
          <w:lang w:val="uk-UA"/>
        </w:rPr>
        <w:t>яснення щодо здійснених операцій з виділеними коштами. Посадові особи фінансової інспекції надати роз</w:t>
      </w:r>
      <w:r w:rsidR="00A15B3D">
        <w:rPr>
          <w:sz w:val="28"/>
          <w:szCs w:val="28"/>
          <w:lang w:val="uk-UA"/>
        </w:rPr>
        <w:t>’</w:t>
      </w:r>
      <w:r w:rsidRPr="00ED6646">
        <w:rPr>
          <w:sz w:val="28"/>
          <w:szCs w:val="28"/>
          <w:lang w:val="uk-UA"/>
        </w:rPr>
        <w:t>яснення відмовилися, аргументуючи свою відмову тим, що вони не довідкова служба і не зобов</w:t>
      </w:r>
      <w:r w:rsidR="00A15B3D">
        <w:rPr>
          <w:sz w:val="28"/>
          <w:szCs w:val="28"/>
          <w:lang w:val="uk-UA"/>
        </w:rPr>
        <w:t>’</w:t>
      </w:r>
      <w:r w:rsidRPr="00ED6646">
        <w:rPr>
          <w:sz w:val="28"/>
          <w:szCs w:val="28"/>
          <w:lang w:val="uk-UA"/>
        </w:rPr>
        <w:t>язані давати роз</w:t>
      </w:r>
      <w:r w:rsidR="00A15B3D">
        <w:rPr>
          <w:sz w:val="28"/>
          <w:szCs w:val="28"/>
          <w:lang w:val="uk-UA"/>
        </w:rPr>
        <w:t>’</w:t>
      </w:r>
      <w:r w:rsidRPr="00ED6646">
        <w:rPr>
          <w:sz w:val="28"/>
          <w:szCs w:val="28"/>
          <w:lang w:val="uk-UA"/>
        </w:rPr>
        <w:t>яснення керівництву лікарні щодо механізму розрахунків та здійснення операцій з бюджетними коштами.</w:t>
      </w:r>
    </w:p>
    <w:p w14:paraId="2B11918D" w14:textId="77777777" w:rsidR="00246D45" w:rsidRPr="00ED6646" w:rsidRDefault="00246D45" w:rsidP="00246D45">
      <w:pPr>
        <w:ind w:firstLine="550"/>
        <w:jc w:val="both"/>
        <w:rPr>
          <w:sz w:val="28"/>
          <w:szCs w:val="28"/>
          <w:lang w:val="uk-UA"/>
        </w:rPr>
      </w:pPr>
      <w:r w:rsidRPr="00ED6646">
        <w:rPr>
          <w:sz w:val="28"/>
          <w:szCs w:val="28"/>
          <w:lang w:val="uk-UA"/>
        </w:rPr>
        <w:t>Дайте юридичний аналіз ситуації.</w:t>
      </w:r>
    </w:p>
    <w:p w14:paraId="5C099CF9"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Нормативно-правові акти та література по темі</w:t>
      </w:r>
    </w:p>
    <w:p w14:paraId="77D7D29F"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Конституція України // Відомості Верховної Ради України. – 1996. - № 30. – Ст. 141.</w:t>
      </w:r>
    </w:p>
    <w:p w14:paraId="2DB8199F" w14:textId="77777777" w:rsidR="00246D45" w:rsidRPr="00ED6646" w:rsidRDefault="00246D45" w:rsidP="00246D45">
      <w:pPr>
        <w:ind w:firstLine="550"/>
        <w:jc w:val="both"/>
        <w:rPr>
          <w:sz w:val="28"/>
          <w:szCs w:val="28"/>
          <w:lang w:val="uk-UA"/>
        </w:rPr>
      </w:pPr>
      <w:r w:rsidRPr="00ED6646">
        <w:rPr>
          <w:sz w:val="28"/>
          <w:szCs w:val="28"/>
          <w:lang w:val="uk-UA"/>
        </w:rPr>
        <w:t xml:space="preserve">2. Про державну контрольно-ревізійну службу в Україні: Закон України від 26.01.1993 р. № 2939-XII в редакції Закону України </w:t>
      </w:r>
      <w:r w:rsidR="00ED6646">
        <w:rPr>
          <w:sz w:val="28"/>
          <w:szCs w:val="28"/>
          <w:lang w:val="uk-UA"/>
        </w:rPr>
        <w:t>«</w:t>
      </w:r>
      <w:r w:rsidRPr="00ED6646">
        <w:rPr>
          <w:sz w:val="28"/>
          <w:szCs w:val="28"/>
          <w:lang w:val="uk-UA"/>
        </w:rPr>
        <w:t>Про основні засади здійснення державного фінансового контролю в Україні</w:t>
      </w:r>
      <w:r w:rsidR="00ED6646">
        <w:rPr>
          <w:sz w:val="28"/>
          <w:szCs w:val="28"/>
          <w:lang w:val="uk-UA"/>
        </w:rPr>
        <w:t>»</w:t>
      </w:r>
      <w:r w:rsidRPr="00ED6646">
        <w:rPr>
          <w:sz w:val="28"/>
          <w:szCs w:val="28"/>
          <w:lang w:val="uk-UA"/>
        </w:rPr>
        <w:t xml:space="preserve"> від 16.10.2012 р. №</w:t>
      </w:r>
      <w:r w:rsidR="00A15B3D">
        <w:rPr>
          <w:sz w:val="28"/>
          <w:szCs w:val="28"/>
          <w:lang w:val="uk-UA"/>
        </w:rPr>
        <w:t xml:space="preserve"> </w:t>
      </w:r>
      <w:r w:rsidRPr="00ED6646">
        <w:rPr>
          <w:sz w:val="28"/>
          <w:szCs w:val="28"/>
          <w:lang w:val="uk-UA"/>
        </w:rPr>
        <w:t xml:space="preserve">5463 // Відомості Верховної Ради України. – 1994. – №13. – ст.110. </w:t>
      </w:r>
    </w:p>
    <w:p w14:paraId="0ABBA5FB" w14:textId="77777777" w:rsidR="00246D45" w:rsidRPr="00ED6646" w:rsidRDefault="00246D45" w:rsidP="00246D45">
      <w:pPr>
        <w:ind w:firstLine="550"/>
        <w:jc w:val="both"/>
        <w:rPr>
          <w:sz w:val="28"/>
          <w:szCs w:val="28"/>
          <w:lang w:val="uk-UA"/>
        </w:rPr>
      </w:pPr>
      <w:r w:rsidRPr="00ED6646">
        <w:rPr>
          <w:sz w:val="28"/>
          <w:szCs w:val="28"/>
          <w:lang w:val="uk-UA"/>
        </w:rPr>
        <w:t>3. Положення про ДФІ України: Указ Президента України від 23.04.11 р. № 499 // Офіційний вісник України. – 2011. - № 31. – ст. 1325.</w:t>
      </w:r>
    </w:p>
    <w:p w14:paraId="5BDB5105" w14:textId="77777777" w:rsidR="00246D45" w:rsidRPr="00ED6646" w:rsidRDefault="00246D45" w:rsidP="00246D45">
      <w:pPr>
        <w:ind w:firstLine="550"/>
        <w:jc w:val="both"/>
        <w:rPr>
          <w:sz w:val="28"/>
          <w:szCs w:val="28"/>
          <w:lang w:val="uk-UA"/>
        </w:rPr>
      </w:pPr>
      <w:r w:rsidRPr="00ED6646">
        <w:rPr>
          <w:sz w:val="28"/>
          <w:szCs w:val="28"/>
          <w:lang w:val="uk-UA"/>
        </w:rPr>
        <w:t>4. Положення про Державну казначейську службу України: Указ Президента України від 13.04.2011 р. № 460 // Урядовий кур</w:t>
      </w:r>
      <w:r w:rsidR="00A15B3D">
        <w:rPr>
          <w:sz w:val="28"/>
          <w:szCs w:val="28"/>
          <w:lang w:val="uk-UA"/>
        </w:rPr>
        <w:t>’</w:t>
      </w:r>
      <w:r w:rsidRPr="00ED6646">
        <w:rPr>
          <w:sz w:val="28"/>
          <w:szCs w:val="28"/>
          <w:lang w:val="uk-UA"/>
        </w:rPr>
        <w:t>єр. – 2011.– № 68-69.</w:t>
      </w:r>
    </w:p>
    <w:p w14:paraId="07C0078F" w14:textId="77777777" w:rsidR="00246D45" w:rsidRPr="00ED6646" w:rsidRDefault="00246D45" w:rsidP="00246D45">
      <w:pPr>
        <w:ind w:firstLine="550"/>
        <w:jc w:val="both"/>
        <w:rPr>
          <w:sz w:val="28"/>
          <w:szCs w:val="28"/>
          <w:lang w:val="uk-UA"/>
        </w:rPr>
      </w:pPr>
      <w:r w:rsidRPr="00ED6646">
        <w:rPr>
          <w:sz w:val="28"/>
          <w:szCs w:val="28"/>
          <w:lang w:val="uk-UA"/>
        </w:rPr>
        <w:t>5. Положення про Міністерство доходів і зборів: Указ Президента України від 18.03.13 р. № 141// [електр. ресурс] http://zako</w:t>
      </w:r>
      <w:r w:rsidR="00ED6646">
        <w:rPr>
          <w:sz w:val="28"/>
          <w:szCs w:val="28"/>
          <w:lang w:val="uk-UA"/>
        </w:rPr>
        <w:t>№</w:t>
      </w:r>
      <w:r w:rsidRPr="00ED6646">
        <w:rPr>
          <w:sz w:val="28"/>
          <w:szCs w:val="28"/>
          <w:lang w:val="uk-UA"/>
        </w:rPr>
        <w:t>.rada.gov.ua</w:t>
      </w:r>
    </w:p>
    <w:p w14:paraId="6CEEAB26" w14:textId="77777777" w:rsidR="00246D45" w:rsidRPr="00ED6646" w:rsidRDefault="00246D45" w:rsidP="00246D45">
      <w:pPr>
        <w:ind w:firstLine="550"/>
        <w:jc w:val="both"/>
        <w:rPr>
          <w:sz w:val="28"/>
          <w:szCs w:val="28"/>
          <w:lang w:val="uk-UA"/>
        </w:rPr>
      </w:pPr>
      <w:r w:rsidRPr="00ED6646">
        <w:rPr>
          <w:sz w:val="28"/>
          <w:szCs w:val="28"/>
          <w:lang w:val="uk-UA"/>
        </w:rPr>
        <w:t>6. Положення про Міністерство фінансів України: Указ Президента України від 08.04.2011 р. № 446 // Офіційний вісник України. – 1999. – № 35. – ст.17.</w:t>
      </w:r>
    </w:p>
    <w:p w14:paraId="1B28C578" w14:textId="77777777" w:rsidR="00246D45" w:rsidRPr="00ED6646" w:rsidRDefault="00246D45" w:rsidP="00246D45">
      <w:pPr>
        <w:ind w:firstLine="550"/>
        <w:jc w:val="both"/>
        <w:rPr>
          <w:sz w:val="28"/>
          <w:szCs w:val="28"/>
          <w:lang w:val="uk-UA"/>
        </w:rPr>
      </w:pPr>
      <w:r w:rsidRPr="00ED6646">
        <w:rPr>
          <w:sz w:val="28"/>
          <w:szCs w:val="28"/>
          <w:lang w:val="uk-UA"/>
        </w:rPr>
        <w:t>7. Про аудиторську діяльність: Закон України від 22.04.1993 р. № 3125-XII // Відомості Верховної Ради України. – 1993. – № 23. – Ст.243.</w:t>
      </w:r>
    </w:p>
    <w:p w14:paraId="062C5F65" w14:textId="77777777" w:rsidR="00246D45" w:rsidRPr="00ED6646" w:rsidRDefault="00246D45" w:rsidP="00246D45">
      <w:pPr>
        <w:ind w:firstLine="550"/>
        <w:jc w:val="both"/>
        <w:rPr>
          <w:sz w:val="28"/>
          <w:szCs w:val="28"/>
          <w:lang w:val="uk-UA"/>
        </w:rPr>
      </w:pPr>
      <w:r w:rsidRPr="00ED6646">
        <w:rPr>
          <w:sz w:val="28"/>
          <w:szCs w:val="28"/>
          <w:lang w:val="uk-UA"/>
        </w:rPr>
        <w:t xml:space="preserve">8. Про Рахункову палату: Закон України від 11.07.1996 р. № 315-96 // Відомості Верховної Ради України. – 1996. – № 43. – Ст.212. </w:t>
      </w:r>
    </w:p>
    <w:p w14:paraId="6F544E26" w14:textId="77777777" w:rsidR="00246D45" w:rsidRPr="00ED6646" w:rsidRDefault="00246D45" w:rsidP="00246D45">
      <w:pPr>
        <w:ind w:firstLine="550"/>
        <w:jc w:val="both"/>
        <w:rPr>
          <w:sz w:val="28"/>
          <w:szCs w:val="28"/>
          <w:lang w:val="uk-UA"/>
        </w:rPr>
      </w:pPr>
      <w:r w:rsidRPr="00ED6646">
        <w:rPr>
          <w:sz w:val="28"/>
          <w:szCs w:val="28"/>
          <w:lang w:val="uk-UA"/>
        </w:rPr>
        <w:t>9. Про бухгалтерський облік та фінансову звітність в Україні: Закон України від 16.07.1999 р. № 996-XIV // Відомості Верховної Ради України. – 1999. – № 40. – Ст.365.</w:t>
      </w:r>
    </w:p>
    <w:p w14:paraId="10470B4F" w14:textId="77777777" w:rsidR="00246D45" w:rsidRPr="00ED6646" w:rsidRDefault="00246D45" w:rsidP="00246D45">
      <w:pPr>
        <w:tabs>
          <w:tab w:val="num" w:pos="0"/>
        </w:tabs>
        <w:ind w:firstLine="550"/>
        <w:contextualSpacing/>
        <w:jc w:val="both"/>
        <w:rPr>
          <w:iCs/>
          <w:sz w:val="28"/>
          <w:szCs w:val="28"/>
          <w:lang w:val="uk-UA"/>
        </w:rPr>
      </w:pPr>
      <w:r w:rsidRPr="00ED6646">
        <w:rPr>
          <w:sz w:val="28"/>
          <w:szCs w:val="28"/>
          <w:lang w:val="uk-UA"/>
        </w:rPr>
        <w:t>10. Про основні засади державного нагляду (контролю) у сфері господарської діяльності: Закон України від 05.04.2007 р. № 877 //</w:t>
      </w:r>
      <w:r w:rsidR="00A15B3D">
        <w:rPr>
          <w:sz w:val="28"/>
          <w:szCs w:val="28"/>
          <w:lang w:val="uk-UA"/>
        </w:rPr>
        <w:t xml:space="preserve"> </w:t>
      </w:r>
      <w:r w:rsidRPr="00ED6646">
        <w:rPr>
          <w:iCs/>
          <w:sz w:val="28"/>
          <w:szCs w:val="28"/>
          <w:lang w:val="uk-UA"/>
        </w:rPr>
        <w:t xml:space="preserve">Відомості Верховної Ради України. – 2007. – </w:t>
      </w:r>
      <w:r w:rsidR="00ED6646">
        <w:rPr>
          <w:iCs/>
          <w:sz w:val="28"/>
          <w:szCs w:val="28"/>
          <w:lang w:val="uk-UA"/>
        </w:rPr>
        <w:t>№</w:t>
      </w:r>
      <w:r w:rsidRPr="00ED6646">
        <w:rPr>
          <w:iCs/>
          <w:sz w:val="28"/>
          <w:szCs w:val="28"/>
          <w:lang w:val="uk-UA"/>
        </w:rPr>
        <w:t xml:space="preserve"> 62. – ст.623</w:t>
      </w:r>
    </w:p>
    <w:p w14:paraId="108980C9" w14:textId="77777777" w:rsidR="00246D45" w:rsidRPr="00ED6646" w:rsidRDefault="00246D45" w:rsidP="00246D45">
      <w:pPr>
        <w:ind w:firstLine="550"/>
        <w:jc w:val="both"/>
        <w:rPr>
          <w:sz w:val="28"/>
          <w:szCs w:val="28"/>
          <w:lang w:val="uk-UA"/>
        </w:rPr>
      </w:pPr>
      <w:r w:rsidRPr="00ED6646">
        <w:rPr>
          <w:sz w:val="28"/>
          <w:szCs w:val="28"/>
          <w:lang w:val="uk-UA"/>
        </w:rPr>
        <w:t>11. Податковий кодекс України: Закон України від 02.12.10 р. № 2755 // Голос України. – 2010. – № 229-230.</w:t>
      </w:r>
    </w:p>
    <w:p w14:paraId="061E6382" w14:textId="77777777" w:rsidR="00246D45" w:rsidRPr="00ED6646" w:rsidRDefault="00246D45" w:rsidP="00246D45">
      <w:pPr>
        <w:ind w:firstLine="550"/>
        <w:jc w:val="both"/>
        <w:rPr>
          <w:sz w:val="28"/>
          <w:szCs w:val="28"/>
          <w:lang w:val="uk-UA"/>
        </w:rPr>
      </w:pPr>
      <w:r w:rsidRPr="00ED6646">
        <w:rPr>
          <w:rStyle w:val="af2"/>
          <w:b w:val="0"/>
          <w:sz w:val="28"/>
          <w:szCs w:val="28"/>
          <w:lang w:val="uk-UA"/>
        </w:rPr>
        <w:t>12. Про затвердження Положення про порядок подання та розгляду скарг платників податків органами державної податкової служби : Наказ ДПА України від</w:t>
      </w:r>
      <w:r w:rsidR="00A15B3D">
        <w:rPr>
          <w:rStyle w:val="af2"/>
          <w:sz w:val="28"/>
          <w:szCs w:val="28"/>
          <w:lang w:val="uk-UA"/>
        </w:rPr>
        <w:t xml:space="preserve"> </w:t>
      </w:r>
      <w:r w:rsidRPr="00ED6646">
        <w:rPr>
          <w:sz w:val="28"/>
          <w:szCs w:val="28"/>
          <w:lang w:val="uk-UA"/>
        </w:rPr>
        <w:t>23.12.2010 р. № 1001</w:t>
      </w:r>
      <w:r w:rsidRPr="00ED6646">
        <w:rPr>
          <w:rStyle w:val="af2"/>
          <w:sz w:val="28"/>
          <w:szCs w:val="28"/>
          <w:lang w:val="uk-UA"/>
        </w:rPr>
        <w:t xml:space="preserve">// </w:t>
      </w:r>
      <w:hyperlink r:id="rId8" w:history="1">
        <w:r w:rsidRPr="00ED6646">
          <w:rPr>
            <w:rStyle w:val="ae"/>
            <w:color w:val="auto"/>
            <w:sz w:val="28"/>
            <w:szCs w:val="28"/>
            <w:lang w:val="uk-UA"/>
          </w:rPr>
          <w:t>http://www.dpa.d</w:t>
        </w:r>
        <w:r w:rsidR="00ED6646">
          <w:rPr>
            <w:rStyle w:val="ae"/>
            <w:color w:val="auto"/>
            <w:sz w:val="28"/>
            <w:szCs w:val="28"/>
            <w:lang w:val="uk-UA"/>
          </w:rPr>
          <w:t>№</w:t>
        </w:r>
        <w:r w:rsidRPr="00ED6646">
          <w:rPr>
            <w:rStyle w:val="ae"/>
            <w:color w:val="auto"/>
            <w:sz w:val="28"/>
            <w:szCs w:val="28"/>
            <w:lang w:val="uk-UA"/>
          </w:rPr>
          <w:t>.ua/s/126/1465</w:t>
        </w:r>
      </w:hyperlink>
    </w:p>
    <w:p w14:paraId="56DC2673" w14:textId="77777777" w:rsidR="00246D45" w:rsidRPr="00ED6646" w:rsidRDefault="00246D45" w:rsidP="00246D45">
      <w:pPr>
        <w:ind w:firstLine="550"/>
        <w:contextualSpacing/>
        <w:jc w:val="both"/>
        <w:rPr>
          <w:sz w:val="28"/>
          <w:szCs w:val="28"/>
          <w:lang w:val="uk-UA"/>
        </w:rPr>
      </w:pPr>
      <w:r w:rsidRPr="00ED6646">
        <w:rPr>
          <w:sz w:val="28"/>
          <w:szCs w:val="28"/>
          <w:lang w:val="uk-UA"/>
        </w:rPr>
        <w:t>13. Про затвердження Порядку проведення перевірок Міністерством фінансів України суб</w:t>
      </w:r>
      <w:r w:rsidR="00A15B3D">
        <w:rPr>
          <w:sz w:val="28"/>
          <w:szCs w:val="28"/>
          <w:lang w:val="uk-UA"/>
        </w:rPr>
        <w:t>’</w:t>
      </w:r>
      <w:r w:rsidRPr="00ED6646">
        <w:rPr>
          <w:sz w:val="28"/>
          <w:szCs w:val="28"/>
          <w:lang w:val="uk-UA"/>
        </w:rPr>
        <w:t>єктів первинного фінансового моніторингу: Наказ Міністерства фінансів України від 04.04.2011 р. № 463 // Офіційний вісник України. – 2011. - № 32. – ст.1367</w:t>
      </w:r>
    </w:p>
    <w:p w14:paraId="56BBFAC5" w14:textId="77777777" w:rsidR="00246D45" w:rsidRPr="00ED6646" w:rsidRDefault="00246D45" w:rsidP="00246D45">
      <w:pPr>
        <w:ind w:firstLine="550"/>
        <w:contextualSpacing/>
        <w:jc w:val="both"/>
        <w:rPr>
          <w:sz w:val="28"/>
          <w:szCs w:val="28"/>
          <w:lang w:val="uk-UA"/>
        </w:rPr>
      </w:pPr>
      <w:r w:rsidRPr="00ED6646">
        <w:rPr>
          <w:sz w:val="28"/>
          <w:szCs w:val="28"/>
          <w:lang w:val="uk-UA"/>
        </w:rPr>
        <w:t>14. Про затвердження Методичних рекомендацій щодо складання плану-графіка проведення документальних планових перевірок суб</w:t>
      </w:r>
      <w:r w:rsidR="00A15B3D">
        <w:rPr>
          <w:sz w:val="28"/>
          <w:szCs w:val="28"/>
          <w:lang w:val="uk-UA"/>
        </w:rPr>
        <w:t>’</w:t>
      </w:r>
      <w:r w:rsidRPr="00ED6646">
        <w:rPr>
          <w:sz w:val="28"/>
          <w:szCs w:val="28"/>
          <w:lang w:val="uk-UA"/>
        </w:rPr>
        <w:t>єктів господарювання: Наказ ДПА України</w:t>
      </w:r>
      <w:r w:rsidRPr="00ED6646">
        <w:rPr>
          <w:bCs/>
          <w:sz w:val="28"/>
          <w:szCs w:val="28"/>
          <w:lang w:val="uk-UA"/>
        </w:rPr>
        <w:t xml:space="preserve"> від 01.04.2011 р. </w:t>
      </w:r>
      <w:r w:rsidR="00ED6646">
        <w:rPr>
          <w:bCs/>
          <w:sz w:val="28"/>
          <w:szCs w:val="28"/>
          <w:lang w:val="uk-UA"/>
        </w:rPr>
        <w:t>№</w:t>
      </w:r>
      <w:r w:rsidRPr="00ED6646">
        <w:rPr>
          <w:sz w:val="28"/>
          <w:szCs w:val="28"/>
          <w:lang w:val="uk-UA"/>
        </w:rPr>
        <w:t xml:space="preserve"> </w:t>
      </w:r>
      <w:r w:rsidRPr="00ED6646">
        <w:rPr>
          <w:bCs/>
          <w:sz w:val="28"/>
          <w:szCs w:val="28"/>
          <w:lang w:val="uk-UA"/>
        </w:rPr>
        <w:t>190</w:t>
      </w:r>
      <w:r w:rsidRPr="00ED6646">
        <w:rPr>
          <w:sz w:val="28"/>
          <w:szCs w:val="28"/>
          <w:lang w:val="uk-UA"/>
        </w:rPr>
        <w:t xml:space="preserve"> // Бизнес. – Бухгалтерия. – 2011. – № 5.</w:t>
      </w:r>
    </w:p>
    <w:p w14:paraId="04902E1D" w14:textId="77777777" w:rsidR="00246D45" w:rsidRPr="00ED6646" w:rsidRDefault="00246D45" w:rsidP="00246D45">
      <w:pPr>
        <w:ind w:firstLine="550"/>
        <w:contextualSpacing/>
        <w:jc w:val="both"/>
        <w:rPr>
          <w:sz w:val="28"/>
          <w:szCs w:val="28"/>
          <w:lang w:val="uk-UA"/>
        </w:rPr>
      </w:pPr>
      <w:r w:rsidRPr="00ED6646">
        <w:rPr>
          <w:sz w:val="28"/>
          <w:szCs w:val="28"/>
          <w:lang w:val="uk-UA"/>
        </w:rPr>
        <w:t xml:space="preserve">15. Про затвердження Порядку оформлення результатів документальних перевірок з питань дотримання податкового, валютного та іншого законодавства : Наказ ДПАУ від 22.12.10 № 984 // </w:t>
      </w:r>
      <w:hyperlink r:id="rId9" w:history="1">
        <w:r w:rsidRPr="00ED6646">
          <w:rPr>
            <w:rStyle w:val="ae"/>
            <w:color w:val="auto"/>
            <w:sz w:val="28"/>
            <w:szCs w:val="28"/>
            <w:lang w:val="uk-UA"/>
          </w:rPr>
          <w:t>http://www.dpa.d</w:t>
        </w:r>
        <w:r w:rsidR="00ED6646">
          <w:rPr>
            <w:rStyle w:val="ae"/>
            <w:color w:val="auto"/>
            <w:sz w:val="28"/>
            <w:szCs w:val="28"/>
            <w:lang w:val="uk-UA"/>
          </w:rPr>
          <w:t>№</w:t>
        </w:r>
        <w:r w:rsidRPr="00ED6646">
          <w:rPr>
            <w:rStyle w:val="ae"/>
            <w:color w:val="auto"/>
            <w:sz w:val="28"/>
            <w:szCs w:val="28"/>
            <w:lang w:val="uk-UA"/>
          </w:rPr>
          <w:t>.ua/s/126/1811</w:t>
        </w:r>
      </w:hyperlink>
      <w:r w:rsidRPr="00ED6646">
        <w:rPr>
          <w:sz w:val="28"/>
          <w:szCs w:val="28"/>
          <w:lang w:val="uk-UA"/>
        </w:rPr>
        <w:t xml:space="preserve"> </w:t>
      </w:r>
    </w:p>
    <w:p w14:paraId="2A45BA25" w14:textId="77777777" w:rsidR="00246D45" w:rsidRPr="00ED6646" w:rsidRDefault="00246D45" w:rsidP="00246D45">
      <w:pPr>
        <w:ind w:firstLine="550"/>
        <w:contextualSpacing/>
        <w:jc w:val="both"/>
        <w:rPr>
          <w:sz w:val="28"/>
          <w:szCs w:val="28"/>
          <w:lang w:val="uk-UA"/>
        </w:rPr>
      </w:pPr>
      <w:r w:rsidRPr="00ED6646">
        <w:rPr>
          <w:rStyle w:val="af2"/>
          <w:sz w:val="28"/>
          <w:szCs w:val="28"/>
          <w:lang w:val="uk-UA"/>
        </w:rPr>
        <w:lastRenderedPageBreak/>
        <w:t>16. Про затвердження Положення про порядок подання та розгляду скарг платників податків органами державної податкової служби : Наказ ДПА України від</w:t>
      </w:r>
      <w:r w:rsidR="00A15B3D">
        <w:rPr>
          <w:rStyle w:val="af2"/>
          <w:sz w:val="28"/>
          <w:szCs w:val="28"/>
          <w:lang w:val="uk-UA"/>
        </w:rPr>
        <w:t xml:space="preserve"> </w:t>
      </w:r>
      <w:r w:rsidRPr="00ED6646">
        <w:rPr>
          <w:sz w:val="28"/>
          <w:szCs w:val="28"/>
          <w:lang w:val="uk-UA"/>
        </w:rPr>
        <w:t xml:space="preserve">23.12.2010 р. № 1001 </w:t>
      </w:r>
      <w:r w:rsidRPr="00ED6646">
        <w:rPr>
          <w:rStyle w:val="af2"/>
          <w:sz w:val="28"/>
          <w:szCs w:val="28"/>
          <w:lang w:val="uk-UA"/>
        </w:rPr>
        <w:t xml:space="preserve">// </w:t>
      </w:r>
      <w:hyperlink r:id="rId10" w:history="1">
        <w:r w:rsidRPr="00ED6646">
          <w:rPr>
            <w:rStyle w:val="ae"/>
            <w:color w:val="auto"/>
            <w:sz w:val="28"/>
            <w:szCs w:val="28"/>
            <w:lang w:val="uk-UA"/>
          </w:rPr>
          <w:t>http://www.dpa.d</w:t>
        </w:r>
        <w:r w:rsidR="00ED6646">
          <w:rPr>
            <w:rStyle w:val="ae"/>
            <w:color w:val="auto"/>
            <w:sz w:val="28"/>
            <w:szCs w:val="28"/>
            <w:lang w:val="uk-UA"/>
          </w:rPr>
          <w:t>№</w:t>
        </w:r>
        <w:r w:rsidRPr="00ED6646">
          <w:rPr>
            <w:rStyle w:val="ae"/>
            <w:color w:val="auto"/>
            <w:sz w:val="28"/>
            <w:szCs w:val="28"/>
            <w:lang w:val="uk-UA"/>
          </w:rPr>
          <w:t>.ua/s/126/1465</w:t>
        </w:r>
      </w:hyperlink>
    </w:p>
    <w:p w14:paraId="5002EC57" w14:textId="77777777" w:rsidR="00246D45" w:rsidRPr="00ED6646" w:rsidRDefault="00246D45" w:rsidP="00246D45">
      <w:pPr>
        <w:ind w:firstLine="550"/>
        <w:contextualSpacing/>
        <w:jc w:val="both"/>
        <w:rPr>
          <w:sz w:val="28"/>
          <w:szCs w:val="28"/>
          <w:lang w:val="uk-UA"/>
        </w:rPr>
      </w:pPr>
      <w:r w:rsidRPr="00ED6646">
        <w:rPr>
          <w:sz w:val="28"/>
          <w:szCs w:val="28"/>
          <w:lang w:val="uk-UA"/>
        </w:rPr>
        <w:t>17. Про затвердження Порядку проведення інспектування ДФІ та її територіальними органами: Постанова КМУ від 20.04.2006 р. № 550</w:t>
      </w:r>
    </w:p>
    <w:p w14:paraId="1B31A9B6"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18. Степашин С.В., Столяров Н.С. Государственный финансовый контроль: Уч. для вузов. – СПб.: Питер, 2004. – 557 с.</w:t>
      </w:r>
    </w:p>
    <w:p w14:paraId="5B48785E" w14:textId="77777777" w:rsidR="00246D45" w:rsidRPr="00ED6646" w:rsidRDefault="00246D45" w:rsidP="00246D45">
      <w:pPr>
        <w:ind w:firstLine="550"/>
        <w:contextualSpacing/>
        <w:jc w:val="both"/>
        <w:rPr>
          <w:sz w:val="28"/>
          <w:szCs w:val="28"/>
          <w:lang w:val="uk-UA"/>
        </w:rPr>
      </w:pPr>
      <w:r w:rsidRPr="00ED6646">
        <w:rPr>
          <w:sz w:val="28"/>
          <w:szCs w:val="28"/>
          <w:lang w:val="uk-UA"/>
        </w:rPr>
        <w:t>19. Ногина О. А. Налоговый контроль: вопросы теории / О. А. Ногина. – СПб.</w:t>
      </w:r>
      <w:r w:rsidR="00ED6646">
        <w:rPr>
          <w:sz w:val="28"/>
          <w:szCs w:val="28"/>
          <w:lang w:val="uk-UA"/>
        </w:rPr>
        <w:t xml:space="preserve"> </w:t>
      </w:r>
      <w:r w:rsidRPr="00ED6646">
        <w:rPr>
          <w:sz w:val="28"/>
          <w:szCs w:val="28"/>
          <w:lang w:val="uk-UA"/>
        </w:rPr>
        <w:t>: Питер, 2002. – 160 с.</w:t>
      </w:r>
    </w:p>
    <w:p w14:paraId="063E9268" w14:textId="77777777" w:rsidR="00246D45" w:rsidRPr="00ED6646" w:rsidRDefault="00246D45" w:rsidP="00246D45">
      <w:pPr>
        <w:ind w:firstLine="550"/>
        <w:contextualSpacing/>
        <w:jc w:val="both"/>
        <w:rPr>
          <w:sz w:val="28"/>
          <w:szCs w:val="28"/>
          <w:lang w:val="uk-UA"/>
        </w:rPr>
      </w:pPr>
      <w:r w:rsidRPr="00ED6646">
        <w:rPr>
          <w:sz w:val="28"/>
          <w:szCs w:val="28"/>
          <w:lang w:val="uk-UA"/>
        </w:rPr>
        <w:t>20. Грачева Е.</w:t>
      </w:r>
      <w:r w:rsidR="00ED6646">
        <w:rPr>
          <w:sz w:val="28"/>
          <w:szCs w:val="28"/>
          <w:lang w:val="uk-UA"/>
        </w:rPr>
        <w:t xml:space="preserve"> </w:t>
      </w:r>
      <w:r w:rsidRPr="00ED6646">
        <w:rPr>
          <w:sz w:val="28"/>
          <w:szCs w:val="28"/>
          <w:lang w:val="uk-UA"/>
        </w:rPr>
        <w:t>Ю. Финансовый контроль</w:t>
      </w:r>
      <w:r w:rsidR="00ED6646">
        <w:rPr>
          <w:sz w:val="28"/>
          <w:szCs w:val="28"/>
          <w:lang w:val="uk-UA"/>
        </w:rPr>
        <w:t xml:space="preserve"> </w:t>
      </w:r>
      <w:r w:rsidRPr="00ED6646">
        <w:rPr>
          <w:sz w:val="28"/>
          <w:szCs w:val="28"/>
          <w:lang w:val="uk-UA"/>
        </w:rPr>
        <w:t>: учеб. пособ. / Е.</w:t>
      </w:r>
      <w:r w:rsidR="00ED6646">
        <w:rPr>
          <w:sz w:val="28"/>
          <w:szCs w:val="28"/>
          <w:lang w:val="uk-UA"/>
        </w:rPr>
        <w:t xml:space="preserve"> </w:t>
      </w:r>
      <w:r w:rsidRPr="00ED6646">
        <w:rPr>
          <w:sz w:val="28"/>
          <w:szCs w:val="28"/>
          <w:lang w:val="uk-UA"/>
        </w:rPr>
        <w:t>Ю.</w:t>
      </w:r>
      <w:r w:rsidR="00ED6646">
        <w:rPr>
          <w:sz w:val="28"/>
          <w:szCs w:val="28"/>
          <w:lang w:val="uk-UA"/>
        </w:rPr>
        <w:t xml:space="preserve"> </w:t>
      </w:r>
      <w:r w:rsidRPr="00ED6646">
        <w:rPr>
          <w:sz w:val="28"/>
          <w:szCs w:val="28"/>
          <w:lang w:val="uk-UA"/>
        </w:rPr>
        <w:t>Грачева, Г.</w:t>
      </w:r>
      <w:r w:rsidR="00ED6646">
        <w:rPr>
          <w:sz w:val="28"/>
          <w:szCs w:val="28"/>
          <w:lang w:val="uk-UA"/>
        </w:rPr>
        <w:t xml:space="preserve"> </w:t>
      </w:r>
      <w:r w:rsidRPr="00ED6646">
        <w:rPr>
          <w:sz w:val="28"/>
          <w:szCs w:val="28"/>
          <w:lang w:val="uk-UA"/>
        </w:rPr>
        <w:t>П. Толстопятенко, Е. А. Рыжкова. – М.</w:t>
      </w:r>
      <w:r w:rsidR="00ED6646">
        <w:rPr>
          <w:sz w:val="28"/>
          <w:szCs w:val="28"/>
          <w:lang w:val="uk-UA"/>
        </w:rPr>
        <w:t xml:space="preserve"> </w:t>
      </w:r>
      <w:r w:rsidRPr="00ED6646">
        <w:rPr>
          <w:sz w:val="28"/>
          <w:szCs w:val="28"/>
          <w:lang w:val="uk-UA"/>
        </w:rPr>
        <w:t>: Камерон, 2004. – 272 с.</w:t>
      </w:r>
    </w:p>
    <w:p w14:paraId="2983549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21. Савченко Л.А. Правові основи фінансового контролю : навчальний посібник / Л. А. Савченко. – К. : Юрінком Інтер, 2008. – 504 с.</w:t>
      </w:r>
    </w:p>
    <w:p w14:paraId="2E519A52"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22. Савченко Л.А., Мельник О.П. Правові проблеми процесу фінансового контролю : Монографія. – К.: КиМУ, 2009. – 236 с.</w:t>
      </w:r>
    </w:p>
    <w:p w14:paraId="0B9A17BB" w14:textId="77777777" w:rsidR="00246D45" w:rsidRPr="00ED6646" w:rsidRDefault="00246D45" w:rsidP="00246D45">
      <w:pPr>
        <w:pStyle w:val="21"/>
        <w:tabs>
          <w:tab w:val="num" w:pos="0"/>
        </w:tabs>
        <w:spacing w:after="0" w:line="240" w:lineRule="auto"/>
        <w:ind w:left="0" w:firstLine="550"/>
        <w:contextualSpacing/>
        <w:jc w:val="both"/>
        <w:rPr>
          <w:rStyle w:val="longtext"/>
          <w:rFonts w:ascii="Times New Roman" w:eastAsia="Courier New" w:hAnsi="Times New Roman"/>
          <w:sz w:val="28"/>
          <w:szCs w:val="28"/>
          <w:lang w:val="uk-UA"/>
        </w:rPr>
      </w:pPr>
      <w:r w:rsidRPr="00ED6646">
        <w:rPr>
          <w:rFonts w:ascii="Times New Roman" w:hAnsi="Times New Roman"/>
          <w:sz w:val="28"/>
          <w:szCs w:val="28"/>
          <w:lang w:val="uk-UA"/>
        </w:rPr>
        <w:t xml:space="preserve">23. Кучерявенко Н. П., Храбров А. А. Налоговое право: учебное пособие / Под ред. проф. Н. П. Кучерявенко. – Симферополь: ООО </w:t>
      </w:r>
      <w:r w:rsidR="00ED6646">
        <w:rPr>
          <w:rFonts w:ascii="Times New Roman" w:hAnsi="Times New Roman"/>
          <w:sz w:val="28"/>
          <w:szCs w:val="28"/>
          <w:lang w:val="uk-UA"/>
        </w:rPr>
        <w:t>«</w:t>
      </w:r>
      <w:r w:rsidRPr="00ED6646">
        <w:rPr>
          <w:rFonts w:ascii="Times New Roman" w:hAnsi="Times New Roman"/>
          <w:sz w:val="28"/>
          <w:szCs w:val="28"/>
          <w:lang w:val="uk-UA"/>
        </w:rPr>
        <w:t xml:space="preserve">Фирма </w:t>
      </w:r>
      <w:r w:rsidR="00ED6646">
        <w:rPr>
          <w:rFonts w:ascii="Times New Roman" w:hAnsi="Times New Roman"/>
          <w:sz w:val="28"/>
          <w:szCs w:val="28"/>
          <w:lang w:val="uk-UA"/>
        </w:rPr>
        <w:t>«</w:t>
      </w:r>
      <w:r w:rsidRPr="00ED6646">
        <w:rPr>
          <w:rFonts w:ascii="Times New Roman" w:hAnsi="Times New Roman"/>
          <w:sz w:val="28"/>
          <w:szCs w:val="28"/>
          <w:lang w:val="uk-UA"/>
        </w:rPr>
        <w:t>Салта</w:t>
      </w:r>
      <w:r w:rsidR="00ED6646">
        <w:rPr>
          <w:rFonts w:ascii="Times New Roman" w:hAnsi="Times New Roman"/>
          <w:sz w:val="28"/>
          <w:szCs w:val="28"/>
          <w:lang w:val="uk-UA"/>
        </w:rPr>
        <w:t>»</w:t>
      </w:r>
      <w:r w:rsidRPr="00ED6646">
        <w:rPr>
          <w:rFonts w:ascii="Times New Roman" w:hAnsi="Times New Roman"/>
          <w:sz w:val="28"/>
          <w:szCs w:val="28"/>
          <w:lang w:val="uk-UA"/>
        </w:rPr>
        <w:t>ЛТД</w:t>
      </w:r>
      <w:r w:rsidR="00ED6646">
        <w:rPr>
          <w:rFonts w:ascii="Times New Roman" w:hAnsi="Times New Roman"/>
          <w:sz w:val="28"/>
          <w:szCs w:val="28"/>
          <w:lang w:val="uk-UA"/>
        </w:rPr>
        <w:t>»</w:t>
      </w:r>
      <w:r w:rsidRPr="00ED6646">
        <w:rPr>
          <w:rFonts w:ascii="Times New Roman" w:hAnsi="Times New Roman"/>
          <w:sz w:val="28"/>
          <w:szCs w:val="28"/>
          <w:lang w:val="uk-UA"/>
        </w:rPr>
        <w:t>, 2012. – 476 с.</w:t>
      </w:r>
    </w:p>
    <w:p w14:paraId="318D0F8A" w14:textId="77777777" w:rsidR="00246D45" w:rsidRPr="00ED6646" w:rsidRDefault="00246D45" w:rsidP="00246D45">
      <w:pPr>
        <w:ind w:firstLine="550"/>
        <w:jc w:val="both"/>
        <w:rPr>
          <w:rStyle w:val="longtext"/>
          <w:rFonts w:eastAsia="Courier New"/>
          <w:sz w:val="28"/>
          <w:szCs w:val="28"/>
          <w:lang w:val="uk-UA"/>
        </w:rPr>
      </w:pPr>
      <w:r w:rsidRPr="00ED6646">
        <w:rPr>
          <w:sz w:val="28"/>
          <w:szCs w:val="28"/>
          <w:lang w:val="uk-UA"/>
        </w:rPr>
        <w:t>24. Податкові спори: виникнення, природа, засоби врегулювання</w:t>
      </w:r>
      <w:r w:rsidR="00ED6646">
        <w:rPr>
          <w:sz w:val="28"/>
          <w:szCs w:val="28"/>
          <w:lang w:val="uk-UA"/>
        </w:rPr>
        <w:t xml:space="preserve"> </w:t>
      </w:r>
      <w:r w:rsidRPr="00ED6646">
        <w:rPr>
          <w:sz w:val="28"/>
          <w:szCs w:val="28"/>
          <w:lang w:val="uk-UA"/>
        </w:rPr>
        <w:t>: навч. посіб. / [С.</w:t>
      </w:r>
      <w:r w:rsidR="00ED6646">
        <w:rPr>
          <w:sz w:val="28"/>
          <w:szCs w:val="28"/>
          <w:lang w:val="uk-UA"/>
        </w:rPr>
        <w:t xml:space="preserve"> </w:t>
      </w:r>
      <w:r w:rsidRPr="00ED6646">
        <w:rPr>
          <w:sz w:val="28"/>
          <w:szCs w:val="28"/>
          <w:lang w:val="uk-UA"/>
        </w:rPr>
        <w:t>В. Буряк, П.</w:t>
      </w:r>
      <w:r w:rsidR="00ED6646">
        <w:rPr>
          <w:sz w:val="28"/>
          <w:szCs w:val="28"/>
          <w:lang w:val="uk-UA"/>
        </w:rPr>
        <w:t xml:space="preserve"> </w:t>
      </w:r>
      <w:r w:rsidRPr="00ED6646">
        <w:rPr>
          <w:sz w:val="28"/>
          <w:szCs w:val="28"/>
          <w:lang w:val="uk-UA"/>
        </w:rPr>
        <w:t>В. Мельник, Ф.</w:t>
      </w:r>
      <w:r w:rsidR="00ED6646">
        <w:rPr>
          <w:sz w:val="28"/>
          <w:szCs w:val="28"/>
          <w:lang w:val="uk-UA"/>
        </w:rPr>
        <w:t xml:space="preserve"> </w:t>
      </w:r>
      <w:r w:rsidRPr="00ED6646">
        <w:rPr>
          <w:sz w:val="28"/>
          <w:szCs w:val="28"/>
          <w:lang w:val="uk-UA"/>
        </w:rPr>
        <w:t>О. Ярошенко та ін.] ; за ред. С.</w:t>
      </w:r>
      <w:r w:rsidR="00ED6646">
        <w:rPr>
          <w:sz w:val="28"/>
          <w:szCs w:val="28"/>
          <w:lang w:val="uk-UA"/>
        </w:rPr>
        <w:t xml:space="preserve"> </w:t>
      </w:r>
      <w:r w:rsidRPr="00ED6646">
        <w:rPr>
          <w:sz w:val="28"/>
          <w:szCs w:val="28"/>
          <w:lang w:val="uk-UA"/>
        </w:rPr>
        <w:t>В.</w:t>
      </w:r>
      <w:r w:rsidR="00ED6646">
        <w:rPr>
          <w:sz w:val="28"/>
          <w:szCs w:val="28"/>
          <w:lang w:val="uk-UA"/>
        </w:rPr>
        <w:t xml:space="preserve"> </w:t>
      </w:r>
      <w:r w:rsidRPr="00ED6646">
        <w:rPr>
          <w:sz w:val="28"/>
          <w:szCs w:val="28"/>
          <w:lang w:val="uk-UA"/>
        </w:rPr>
        <w:t>Буряка. – К.</w:t>
      </w:r>
      <w:r w:rsidR="00ED6646">
        <w:rPr>
          <w:sz w:val="28"/>
          <w:szCs w:val="28"/>
          <w:lang w:val="uk-UA"/>
        </w:rPr>
        <w:t xml:space="preserve"> </w:t>
      </w:r>
      <w:r w:rsidRPr="00ED6646">
        <w:rPr>
          <w:sz w:val="28"/>
          <w:szCs w:val="28"/>
          <w:lang w:val="uk-UA"/>
        </w:rPr>
        <w:t>: Юрінком Інтер, 2009. – 800 с.</w:t>
      </w:r>
    </w:p>
    <w:p w14:paraId="0B99FA3A"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p>
    <w:p w14:paraId="2D21356C"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sz w:val="28"/>
          <w:szCs w:val="28"/>
          <w:lang w:val="uk-UA"/>
        </w:rPr>
      </w:pPr>
      <w:r w:rsidRPr="00ED6646">
        <w:rPr>
          <w:rFonts w:ascii="Times New Roman" w:hAnsi="Times New Roman"/>
          <w:b/>
          <w:sz w:val="28"/>
          <w:szCs w:val="28"/>
          <w:lang w:val="uk-UA"/>
        </w:rPr>
        <w:t>Тема 4. Бюджетна система України. Бюджетне право.</w:t>
      </w:r>
    </w:p>
    <w:p w14:paraId="6E0B4C78"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Поняття і значення бюджету.</w:t>
      </w:r>
    </w:p>
    <w:p w14:paraId="42818870"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 Місце бюджетного права в системі фінансового права.</w:t>
      </w:r>
    </w:p>
    <w:p w14:paraId="7E5BF970"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Система бюджетного законодавства України.</w:t>
      </w:r>
    </w:p>
    <w:p w14:paraId="297D4C3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4. Поняття бюджетного устрою і бюджетної системи України.</w:t>
      </w:r>
    </w:p>
    <w:p w14:paraId="46E12CF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5. Бюджетна класифікація: поняття, значення.</w:t>
      </w:r>
    </w:p>
    <w:p w14:paraId="478639BF"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Правовий статус органів, які здійснюють контроль за дотриманням бюджетного законодавства України.</w:t>
      </w:r>
    </w:p>
    <w:p w14:paraId="03623B91"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7. Поняття та види бюджетних правопорушень.</w:t>
      </w:r>
    </w:p>
    <w:p w14:paraId="6A93E1B8"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Контрольні питання</w:t>
      </w:r>
    </w:p>
    <w:p w14:paraId="46474AF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Визначте коло суб</w:t>
      </w:r>
      <w:r w:rsidR="00A15B3D">
        <w:rPr>
          <w:rFonts w:ascii="Times New Roman" w:hAnsi="Times New Roman"/>
          <w:sz w:val="28"/>
          <w:szCs w:val="28"/>
          <w:lang w:val="uk-UA"/>
        </w:rPr>
        <w:t>’</w:t>
      </w:r>
      <w:r w:rsidRPr="00ED6646">
        <w:rPr>
          <w:rFonts w:ascii="Times New Roman" w:hAnsi="Times New Roman"/>
          <w:sz w:val="28"/>
          <w:szCs w:val="28"/>
          <w:lang w:val="uk-UA"/>
        </w:rPr>
        <w:t>єктів бюджетних правовідносин.</w:t>
      </w:r>
    </w:p>
    <w:p w14:paraId="381336D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 Дайте визначення джерел бюджетного права, приведіть їх класифікацію.</w:t>
      </w:r>
    </w:p>
    <w:p w14:paraId="542B21B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Які існують методи бюджетного регулювання?</w:t>
      </w:r>
    </w:p>
    <w:p w14:paraId="15B9DE0D"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4. Що таке бюджетний дефіцит?</w:t>
      </w:r>
    </w:p>
    <w:p w14:paraId="16884768"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5. Що таке бюджетний профіцит?</w:t>
      </w:r>
    </w:p>
    <w:p w14:paraId="05281A7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Дайте визначення розпорядників бюджетних коштів.</w:t>
      </w:r>
    </w:p>
    <w:p w14:paraId="6E8C8EE9"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7. Що таке бюджетний розпис?</w:t>
      </w:r>
    </w:p>
    <w:p w14:paraId="2153839F"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8. Який бюджетний період встановлено в Україні?</w:t>
      </w:r>
    </w:p>
    <w:p w14:paraId="1BED31B9"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9. Що таке доходи бюджету і як вони класифікуються?</w:t>
      </w:r>
    </w:p>
    <w:p w14:paraId="75993A34"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p>
    <w:p w14:paraId="125ADF58"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Практичні завдання</w:t>
      </w:r>
    </w:p>
    <w:p w14:paraId="4336EF96"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У зв</w:t>
      </w:r>
      <w:r w:rsidR="00A15B3D">
        <w:rPr>
          <w:rFonts w:ascii="Times New Roman" w:hAnsi="Times New Roman"/>
          <w:sz w:val="28"/>
          <w:szCs w:val="28"/>
          <w:lang w:val="uk-UA"/>
        </w:rPr>
        <w:t>’</w:t>
      </w:r>
      <w:r w:rsidRPr="00ED6646">
        <w:rPr>
          <w:rFonts w:ascii="Times New Roman" w:hAnsi="Times New Roman"/>
          <w:sz w:val="28"/>
          <w:szCs w:val="28"/>
          <w:lang w:val="uk-UA"/>
        </w:rPr>
        <w:t>язку з непередбаченими обставинами Закон України про Державний бюджет України набув чинності 10 січня. Весь цей період Кабінет Міністрів України здійснював витрати на основі проекту цього закону.</w:t>
      </w:r>
    </w:p>
    <w:p w14:paraId="2D92254F"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На яких умовах і чим повинен був керуватися Кабінет Міністрів України при здійсненні видатків Державного бюджету згідно з проектом закону?</w:t>
      </w:r>
    </w:p>
    <w:p w14:paraId="5AAE1D0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lastRenderedPageBreak/>
        <w:t>2. У зв</w:t>
      </w:r>
      <w:r w:rsidR="00A15B3D">
        <w:rPr>
          <w:rFonts w:ascii="Times New Roman" w:hAnsi="Times New Roman"/>
          <w:sz w:val="28"/>
          <w:szCs w:val="28"/>
          <w:lang w:val="uk-UA"/>
        </w:rPr>
        <w:t>’</w:t>
      </w:r>
      <w:r w:rsidRPr="00ED6646">
        <w:rPr>
          <w:rFonts w:ascii="Times New Roman" w:hAnsi="Times New Roman"/>
          <w:sz w:val="28"/>
          <w:szCs w:val="28"/>
          <w:lang w:val="uk-UA"/>
        </w:rPr>
        <w:t>язку з проведенням парламентських виборів у березні наступного року, Верховна Рада України прийняла постанову про продовження бюджетного періоду для Державного бюджету України на термін до 3 місяців.</w:t>
      </w:r>
    </w:p>
    <w:p w14:paraId="649D0490"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Чи є правові підстави для такого рішення? За яких обставин Державний бюджет України може бути прийнято на інший період, ніж один календарний рік?</w:t>
      </w:r>
    </w:p>
    <w:p w14:paraId="76C4F2C8"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У зв</w:t>
      </w:r>
      <w:r w:rsidR="00A15B3D">
        <w:rPr>
          <w:rFonts w:ascii="Times New Roman" w:hAnsi="Times New Roman"/>
          <w:sz w:val="28"/>
          <w:szCs w:val="28"/>
          <w:lang w:val="uk-UA"/>
        </w:rPr>
        <w:t>’</w:t>
      </w:r>
      <w:r w:rsidRPr="00ED6646">
        <w:rPr>
          <w:rFonts w:ascii="Times New Roman" w:hAnsi="Times New Roman"/>
          <w:sz w:val="28"/>
          <w:szCs w:val="28"/>
          <w:lang w:val="uk-UA"/>
        </w:rPr>
        <w:t>язку з дефіцитом Державного бюджету Кабінет Міністрів отримав позику в розмірі 5 млн. грн. Ці кошти були використані для виплати пенсій населенню.</w:t>
      </w:r>
    </w:p>
    <w:p w14:paraId="7CA2E720"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Дайте аналіз ситуації. Які існують джерела фінансування дефіциту Державного бюджету? Хто має право на здійснення позик? Який порядок використання грошових надходжень, отриманих в результаті запозичення?</w:t>
      </w:r>
    </w:p>
    <w:p w14:paraId="1089BC3A"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4. Під час розгляду проекту закону про Державний бюджет України на засіданні Кабінету Міністрів України Міністр фінансів запропонував включити в законопроект норму про можливість надання кредитів Національним банком України для фінансування поточного дефіциту на стадії виконання Державного бюджету.</w:t>
      </w:r>
    </w:p>
    <w:p w14:paraId="0F06AB7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Чи може Закон про Державний бюджет України містити таку норму? Які джерела фінансування дефіциту бюджетів передбачені чинним законодавством?</w:t>
      </w:r>
    </w:p>
    <w:p w14:paraId="0DEC455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5. У зв</w:t>
      </w:r>
      <w:r w:rsidR="00A15B3D">
        <w:rPr>
          <w:rFonts w:ascii="Times New Roman" w:hAnsi="Times New Roman"/>
          <w:sz w:val="28"/>
          <w:szCs w:val="28"/>
          <w:lang w:val="uk-UA"/>
        </w:rPr>
        <w:t>’</w:t>
      </w:r>
      <w:r w:rsidRPr="00ED6646">
        <w:rPr>
          <w:rFonts w:ascii="Times New Roman" w:hAnsi="Times New Roman"/>
          <w:sz w:val="28"/>
          <w:szCs w:val="28"/>
          <w:lang w:val="uk-UA"/>
        </w:rPr>
        <w:t>язку зі скороченням дохідної частини Державного бюджету України, депутатами для розгляду у Верховній Раді Україні були внесені пропозиції про внесення змін до закону про Державний бюджет на поточний рік, згідно з якими збільшувалися ставки деяких податків.</w:t>
      </w:r>
    </w:p>
    <w:p w14:paraId="3C2C663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Проаналізуйте ситуацію. Який існує порядок внесення змін до закону про Державний бюджет України?</w:t>
      </w:r>
    </w:p>
    <w:p w14:paraId="0E5AC08D"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На сесії обласної ради народні депутати прийняли рішення про зарахування до бюджетів обласного значення 50 відсотків від загального обсягу ПДФО, який стягуються на території цих міст. Решта суми - 25 відсотків від загального обсягу ПДФО, який справляється на території цих міст повинна була перераховуватися до обласного бюджету з метою фінансування будівництва нового аеродрому.</w:t>
      </w:r>
    </w:p>
    <w:p w14:paraId="4A998FE7"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Визначте правомірність рішення обласної ради народних депутатів.</w:t>
      </w:r>
    </w:p>
    <w:p w14:paraId="003270FB"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Нормативно-правові акти та література по темі</w:t>
      </w:r>
    </w:p>
    <w:p w14:paraId="2A24FB6A" w14:textId="77777777" w:rsidR="00246D45" w:rsidRPr="00ED6646" w:rsidRDefault="00246D45" w:rsidP="00246D45">
      <w:pPr>
        <w:tabs>
          <w:tab w:val="num" w:pos="0"/>
        </w:tabs>
        <w:ind w:firstLine="550"/>
        <w:contextualSpacing/>
        <w:jc w:val="both"/>
        <w:rPr>
          <w:sz w:val="28"/>
          <w:szCs w:val="28"/>
          <w:lang w:val="uk-UA"/>
        </w:rPr>
      </w:pPr>
      <w:r w:rsidRPr="00ED6646">
        <w:rPr>
          <w:sz w:val="28"/>
          <w:szCs w:val="28"/>
          <w:lang w:val="uk-UA"/>
        </w:rPr>
        <w:t xml:space="preserve">1. Про Рахункову палату: Закон України від 11.07.1996 р. № 315-96 // Відомості Верховної Ради України. – 1996. – № 43. – Ст.212. </w:t>
      </w:r>
    </w:p>
    <w:p w14:paraId="67CDEE1E" w14:textId="77777777" w:rsidR="00246D45" w:rsidRPr="00ED6646" w:rsidRDefault="00246D45" w:rsidP="00246D45">
      <w:pPr>
        <w:tabs>
          <w:tab w:val="num" w:pos="0"/>
        </w:tabs>
        <w:ind w:firstLine="550"/>
        <w:contextualSpacing/>
        <w:jc w:val="both"/>
        <w:rPr>
          <w:sz w:val="28"/>
          <w:szCs w:val="28"/>
          <w:lang w:val="uk-UA"/>
        </w:rPr>
      </w:pPr>
      <w:r w:rsidRPr="00ED6646">
        <w:rPr>
          <w:sz w:val="28"/>
          <w:szCs w:val="28"/>
          <w:lang w:val="uk-UA"/>
        </w:rPr>
        <w:t>2. Про місцеве самоврядування в Україні: Закон України від 21.05.1997р. // Відомості Верховної Ради України. – 1997. – № 24. – Ст.170.</w:t>
      </w:r>
    </w:p>
    <w:p w14:paraId="6234F09A"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3. Положення про Державну казначейську службу України: Указ Президента України від 13.04.2011 р. № 460 // Урядовий кур</w:t>
      </w:r>
      <w:r w:rsidR="00A15B3D">
        <w:rPr>
          <w:sz w:val="28"/>
          <w:szCs w:val="28"/>
          <w:lang w:val="uk-UA"/>
        </w:rPr>
        <w:t>’</w:t>
      </w:r>
      <w:r w:rsidRPr="00ED6646">
        <w:rPr>
          <w:sz w:val="28"/>
          <w:szCs w:val="28"/>
          <w:lang w:val="uk-UA"/>
        </w:rPr>
        <w:t>єр. – 2011.– № 68-69.</w:t>
      </w:r>
    </w:p>
    <w:p w14:paraId="23FF3FE1"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4. Бюджетний кодекс України: Закон України від 08.07.2010 р. № 2456 // ВВР. – 2010. - № 50-51. – Ст. 572.</w:t>
      </w:r>
    </w:p>
    <w:p w14:paraId="12425EDA"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5. Бюджетний кодекс України. Науково-практичний коментар : станом на 1 березня 2011 р. / За ред. Л.К. Воронової, М.П. Кучерявенка. – Х. : Право, 2011. – 608 с.. </w:t>
      </w:r>
    </w:p>
    <w:p w14:paraId="173D88F2"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Крохина Ю.А. Бюджетное право и российский федералізм / Ю.А. Крохина. – М.: Норма, 2001. – 352 с.</w:t>
      </w:r>
    </w:p>
    <w:p w14:paraId="2EBB64C9"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7. Болтинова О.В. Становление и развитие бюджета и бюджетного процесса в Российской Федерации : финансово-правовые аспекты / О.В. Болтинова. – М. : Элит, 2008. – 112 с.</w:t>
      </w:r>
    </w:p>
    <w:p w14:paraId="661647B0"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8. Музика О.А. Неподаткові доходи місцевих бюджетів (фінансово-правове дослідження) / О.А. Музика. – К. : Атіка, 2006. – 256 с.</w:t>
      </w:r>
    </w:p>
    <w:p w14:paraId="7FC90E8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9. Орлюк О.П. Фінансове право. Академічний курс : підручник / О. П. Орлюк.</w:t>
      </w:r>
      <w:r w:rsidR="00A15B3D">
        <w:rPr>
          <w:rFonts w:ascii="Times New Roman" w:hAnsi="Times New Roman"/>
          <w:sz w:val="28"/>
          <w:szCs w:val="28"/>
          <w:lang w:val="uk-UA"/>
        </w:rPr>
        <w:t xml:space="preserve"> </w:t>
      </w:r>
      <w:r w:rsidRPr="00ED6646">
        <w:rPr>
          <w:rFonts w:ascii="Times New Roman" w:hAnsi="Times New Roman"/>
          <w:sz w:val="28"/>
          <w:szCs w:val="28"/>
          <w:lang w:val="uk-UA"/>
        </w:rPr>
        <w:t>– К.: Юрінком Інтер, 2010. – 808 с.</w:t>
      </w:r>
    </w:p>
    <w:p w14:paraId="5F3EC727"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sz w:val="28"/>
          <w:szCs w:val="28"/>
          <w:lang w:val="uk-UA"/>
        </w:rPr>
      </w:pPr>
    </w:p>
    <w:p w14:paraId="066AFDE9"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sz w:val="28"/>
          <w:szCs w:val="28"/>
          <w:lang w:val="uk-UA"/>
        </w:rPr>
      </w:pPr>
      <w:r w:rsidRPr="00ED6646">
        <w:rPr>
          <w:rFonts w:ascii="Times New Roman" w:hAnsi="Times New Roman"/>
          <w:b/>
          <w:sz w:val="28"/>
          <w:szCs w:val="28"/>
          <w:lang w:val="uk-UA"/>
        </w:rPr>
        <w:t>Тема 5. Бюджетний процес</w:t>
      </w:r>
    </w:p>
    <w:p w14:paraId="519B85D9"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Поняття і зміст бюджетного процесу.</w:t>
      </w:r>
    </w:p>
    <w:p w14:paraId="566AA422"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 Порядок підготовки, розгляду і затвердження Державного бюджету України.</w:t>
      </w:r>
    </w:p>
    <w:p w14:paraId="54277F12"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Порядок виконання Державного бюджету. Співвідношення банківської та казначейської форм виконання бюджету.</w:t>
      </w:r>
    </w:p>
    <w:p w14:paraId="0A42C3C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4. Особливості підготовки, прийняття та виконання місцевих бюджетів.</w:t>
      </w:r>
    </w:p>
    <w:p w14:paraId="3E5CCABC"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5. Міжбюджетні відносини в системі бюджетного регулювання.</w:t>
      </w:r>
    </w:p>
    <w:p w14:paraId="08DA5F4C"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Принципи розмежування видатків між бюджетами.</w:t>
      </w:r>
    </w:p>
    <w:p w14:paraId="3C86A7A6"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7. Особливості фінансового контролю на стадіях бюджетного процесу.</w:t>
      </w:r>
    </w:p>
    <w:p w14:paraId="14DA5842"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Контрольні питання</w:t>
      </w:r>
    </w:p>
    <w:p w14:paraId="1778A45C"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Чим відрізняється бюджетний процес від цивільного та кримінального?</w:t>
      </w:r>
    </w:p>
    <w:p w14:paraId="0A4622BC"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 Яким нормативно-правовим актом приймаються місцеві бюджети?</w:t>
      </w:r>
    </w:p>
    <w:p w14:paraId="3FAF3A7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Який бюджетний період встановлений для місцевих бюджетів?</w:t>
      </w:r>
    </w:p>
    <w:p w14:paraId="40621170"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4. Яку роль відіграє Державне Казначейство у виконанні бюджету?</w:t>
      </w:r>
    </w:p>
    <w:p w14:paraId="0D43D05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5. Що таке бюджетна резолюція?</w:t>
      </w:r>
    </w:p>
    <w:p w14:paraId="7D9CDE4A"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Назвіть види звітів щодо виконання бюджетів.</w:t>
      </w:r>
    </w:p>
    <w:p w14:paraId="0608B5AC"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7. В який термін повинен бути прийнятий закон про державний бюджет?</w:t>
      </w:r>
    </w:p>
    <w:p w14:paraId="172E3378"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8. Назвіть види міжбюджетних трансфертів.</w:t>
      </w:r>
    </w:p>
    <w:p w14:paraId="62794DF8"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9. Що таке кошторисно-бюджетне фінансування?</w:t>
      </w:r>
    </w:p>
    <w:p w14:paraId="62B118F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10. Назвіть принципи фінансування державних витрат.</w:t>
      </w:r>
    </w:p>
    <w:p w14:paraId="3F173E21"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11. Назвіть види кошторисів витрат.</w:t>
      </w:r>
    </w:p>
    <w:p w14:paraId="79B74AA2"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12. З яких частин складається кошторис витрат?</w:t>
      </w:r>
    </w:p>
    <w:p w14:paraId="07B7101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13. Назвіть основні статті кошторису бюджетної установи.</w:t>
      </w:r>
    </w:p>
    <w:p w14:paraId="14F19AFA"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14. За якими критеріями класифікуються норми витрат?</w:t>
      </w:r>
    </w:p>
    <w:p w14:paraId="13D32105"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15. Що таке позабюджетні кошти бюджетних установ?</w:t>
      </w:r>
    </w:p>
    <w:p w14:paraId="25A67923"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Практичні завдання</w:t>
      </w:r>
    </w:p>
    <w:p w14:paraId="7E81EFA7"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1. При розгляді проекту З.У. </w:t>
      </w:r>
      <w:r w:rsidR="00ED6646">
        <w:rPr>
          <w:rFonts w:ascii="Times New Roman" w:hAnsi="Times New Roman"/>
          <w:sz w:val="28"/>
          <w:szCs w:val="28"/>
          <w:lang w:val="uk-UA"/>
        </w:rPr>
        <w:t>«</w:t>
      </w:r>
      <w:r w:rsidRPr="00ED6646">
        <w:rPr>
          <w:rFonts w:ascii="Times New Roman" w:hAnsi="Times New Roman"/>
          <w:sz w:val="28"/>
          <w:szCs w:val="28"/>
          <w:lang w:val="uk-UA"/>
        </w:rPr>
        <w:t>Про державний бюджет</w:t>
      </w:r>
      <w:r w:rsidR="00ED6646">
        <w:rPr>
          <w:rFonts w:ascii="Times New Roman" w:hAnsi="Times New Roman"/>
          <w:sz w:val="28"/>
          <w:szCs w:val="28"/>
          <w:lang w:val="uk-UA"/>
        </w:rPr>
        <w:t>»</w:t>
      </w:r>
      <w:r w:rsidRPr="00ED6646">
        <w:rPr>
          <w:rFonts w:ascii="Times New Roman" w:hAnsi="Times New Roman"/>
          <w:sz w:val="28"/>
          <w:szCs w:val="28"/>
          <w:lang w:val="uk-UA"/>
        </w:rPr>
        <w:t xml:space="preserve"> в другому читанні на порядок денний було винесено питання щодо дефіциту Державного бюджету та шляхів його подолання. Народні депутати розглянули питання щодо зовнішньої позики МВД на суму 10 млн. євро, визначили умови такого державного запозичення.</w:t>
      </w:r>
    </w:p>
    <w:p w14:paraId="59D3E5DC"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Дайте юридичний аналіз ситуації. Що є предметом розгляду другого читання проекту ЗУ? Який порядок зовнішнього запозичення? </w:t>
      </w:r>
    </w:p>
    <w:p w14:paraId="3125FD11"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 Кабінет Міністрів України 20 липня подав на розгляд Верховної Ради України проект Основних напрямів бюджетної політики на наступний бюджетний період.</w:t>
      </w:r>
    </w:p>
    <w:p w14:paraId="196A4E58"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Розкрийте правову природу проекту Основних напрямів бюджетної політики на наступний бюджетний період. У чому полягає правове значення цього акту? Які акти про бюджет приймаються на стадіях бюджетного процесу?</w:t>
      </w:r>
    </w:p>
    <w:p w14:paraId="1E4C3F4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При розгляді проекту закону про Державний бюджет України у другому читанні групою депутатів були внесені пропозиції щодо змін деяких статей, відповідно до яких можливе збільшення доходної частини бюджету та уникнення дефіциту бюджету.</w:t>
      </w:r>
    </w:p>
    <w:p w14:paraId="6E24D1FF"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Дайте юридичний аналіз ситуації.</w:t>
      </w:r>
    </w:p>
    <w:p w14:paraId="159914DB"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p>
    <w:p w14:paraId="2CC1DAB8"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Нормативно-правові акти та література по темі</w:t>
      </w:r>
    </w:p>
    <w:p w14:paraId="23F0916C"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Про місцеві державні адміністрації: Закон України від 09.04.1999 р. № 586-XIV // Відомості Верховної Ради України . – 1999. - № 20-21. – Ст. 190.</w:t>
      </w:r>
    </w:p>
    <w:p w14:paraId="5F07A82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 Про місцеве самоврядування в Україні: Закон України від 21.05.1997р. // Відомості Верховної Ради України. – 1997. – № 24. – Ст.170.</w:t>
      </w:r>
    </w:p>
    <w:p w14:paraId="43CA20A1"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lastRenderedPageBreak/>
        <w:t>3. Бюджетний кодекс України: Закон України від 08.07.2010 р. № 2456 // ВВР. – 2010. - № 50-51. – Ст. 572.</w:t>
      </w:r>
    </w:p>
    <w:p w14:paraId="3C529921" w14:textId="77777777" w:rsidR="00246D45" w:rsidRPr="00ED6646" w:rsidRDefault="00246D45" w:rsidP="00246D45">
      <w:pPr>
        <w:tabs>
          <w:tab w:val="num" w:pos="0"/>
        </w:tabs>
        <w:ind w:firstLine="550"/>
        <w:contextualSpacing/>
        <w:jc w:val="both"/>
        <w:rPr>
          <w:sz w:val="28"/>
          <w:szCs w:val="28"/>
          <w:lang w:val="uk-UA"/>
        </w:rPr>
      </w:pPr>
      <w:r w:rsidRPr="00ED6646">
        <w:rPr>
          <w:sz w:val="28"/>
          <w:szCs w:val="28"/>
          <w:lang w:val="uk-UA"/>
        </w:rPr>
        <w:t>4. Про Державний бюджет України на 2013 рік: Закон України від 06.12.2012 р. № 5515// ВВР. – 2013. - № 5-6. – ст. 60</w:t>
      </w:r>
    </w:p>
    <w:p w14:paraId="47C95C42" w14:textId="77777777" w:rsidR="00246D45" w:rsidRPr="00ED6646" w:rsidRDefault="00246D45" w:rsidP="00246D45">
      <w:pPr>
        <w:tabs>
          <w:tab w:val="num" w:pos="0"/>
        </w:tabs>
        <w:ind w:firstLine="550"/>
        <w:contextualSpacing/>
        <w:jc w:val="both"/>
        <w:rPr>
          <w:sz w:val="28"/>
          <w:szCs w:val="28"/>
          <w:lang w:val="uk-UA"/>
        </w:rPr>
      </w:pPr>
      <w:r w:rsidRPr="00ED6646">
        <w:rPr>
          <w:sz w:val="28"/>
          <w:szCs w:val="28"/>
          <w:lang w:val="uk-UA"/>
        </w:rPr>
        <w:t>5. Про бюджетну класифікацію: Наказ Міністерства фінансів України від 14.01.2011 р. № 11 // Баланс-Бюджет. – 2011. - № 6.</w:t>
      </w:r>
    </w:p>
    <w:p w14:paraId="12E51E9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Бюджетний кодекс України. Науково-практичний коментар : станом на 1 березня 2011 р. / За ред. Л.К. Воронової, М.П. Кучерявенка. – Х. : Право, 2011. – 608 с.</w:t>
      </w:r>
    </w:p>
    <w:p w14:paraId="7AD2DBFE"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7. Орлюк О.П. Фінансове право. Академічний курс : підручник /</w:t>
      </w:r>
      <w:r w:rsidR="00A15B3D">
        <w:rPr>
          <w:rFonts w:ascii="Times New Roman" w:hAnsi="Times New Roman"/>
          <w:sz w:val="28"/>
          <w:szCs w:val="28"/>
          <w:lang w:val="uk-UA"/>
        </w:rPr>
        <w:t xml:space="preserve"> </w:t>
      </w:r>
      <w:r w:rsidRPr="00ED6646">
        <w:rPr>
          <w:rFonts w:ascii="Times New Roman" w:hAnsi="Times New Roman"/>
          <w:sz w:val="28"/>
          <w:szCs w:val="28"/>
          <w:lang w:val="uk-UA"/>
        </w:rPr>
        <w:t>О. П. Орлюк.</w:t>
      </w:r>
      <w:r w:rsidR="00A15B3D">
        <w:rPr>
          <w:rFonts w:ascii="Times New Roman" w:hAnsi="Times New Roman"/>
          <w:sz w:val="28"/>
          <w:szCs w:val="28"/>
          <w:lang w:val="uk-UA"/>
        </w:rPr>
        <w:t xml:space="preserve"> </w:t>
      </w:r>
      <w:r w:rsidRPr="00ED6646">
        <w:rPr>
          <w:rFonts w:ascii="Times New Roman" w:hAnsi="Times New Roman"/>
          <w:sz w:val="28"/>
          <w:szCs w:val="28"/>
          <w:lang w:val="uk-UA"/>
        </w:rPr>
        <w:t>– К.: Юрінком Інтер, 2010. – 808 с.</w:t>
      </w:r>
    </w:p>
    <w:p w14:paraId="064EA360"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sz w:val="28"/>
          <w:szCs w:val="28"/>
          <w:lang w:val="uk-UA"/>
        </w:rPr>
      </w:pPr>
    </w:p>
    <w:p w14:paraId="11DE5658"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sz w:val="28"/>
          <w:szCs w:val="28"/>
          <w:lang w:val="uk-UA"/>
        </w:rPr>
      </w:pPr>
      <w:r w:rsidRPr="00ED6646">
        <w:rPr>
          <w:rFonts w:ascii="Times New Roman" w:hAnsi="Times New Roman"/>
          <w:b/>
          <w:sz w:val="28"/>
          <w:szCs w:val="28"/>
          <w:lang w:val="uk-UA"/>
        </w:rPr>
        <w:t>Тема 6. Правові основи оподаткування в Україні</w:t>
      </w:r>
    </w:p>
    <w:p w14:paraId="19A337DA"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План семінару № 1</w:t>
      </w:r>
    </w:p>
    <w:p w14:paraId="25A25D6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Поняття та види державних доходів.</w:t>
      </w:r>
    </w:p>
    <w:p w14:paraId="60E6A6B0"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 Особливості податкового права як інституту фінансового права.</w:t>
      </w:r>
    </w:p>
    <w:p w14:paraId="0B959F75"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Поняття податкової системи України та її структура.</w:t>
      </w:r>
    </w:p>
    <w:p w14:paraId="0613061A"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4. Поняття, ознаки та функції податку.</w:t>
      </w:r>
    </w:p>
    <w:p w14:paraId="22DDC892"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5. Правовий механізм податку та його елементи.</w:t>
      </w:r>
    </w:p>
    <w:p w14:paraId="31645A90"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Система податкових органів України та їх компетенція.</w:t>
      </w:r>
    </w:p>
    <w:p w14:paraId="71F311C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7. Відповідальність за порушення податкового законодавства.</w:t>
      </w:r>
    </w:p>
    <w:p w14:paraId="14FD62AC"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Контрольні питання</w:t>
      </w:r>
    </w:p>
    <w:p w14:paraId="57BF2BA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Дайте визначення державних та місцевих доходів.</w:t>
      </w:r>
    </w:p>
    <w:p w14:paraId="5BF9ED2C"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 Які види надходжень коштів належать до державних і місцевих доходах на добровільній основі?</w:t>
      </w:r>
    </w:p>
    <w:p w14:paraId="1E0C8C79"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Які види надходжень коштів у складі державних і місцевих доходів є обов</w:t>
      </w:r>
      <w:r w:rsidR="00A15B3D">
        <w:rPr>
          <w:rFonts w:ascii="Times New Roman" w:hAnsi="Times New Roman"/>
          <w:sz w:val="28"/>
          <w:szCs w:val="28"/>
          <w:lang w:val="uk-UA"/>
        </w:rPr>
        <w:t>’</w:t>
      </w:r>
      <w:r w:rsidRPr="00ED6646">
        <w:rPr>
          <w:rFonts w:ascii="Times New Roman" w:hAnsi="Times New Roman"/>
          <w:sz w:val="28"/>
          <w:szCs w:val="28"/>
          <w:lang w:val="uk-UA"/>
        </w:rPr>
        <w:t>язковими платежами?</w:t>
      </w:r>
    </w:p>
    <w:p w14:paraId="6275CF7A"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4. Проведіть класифікацію податків за різними підставами.</w:t>
      </w:r>
    </w:p>
    <w:p w14:paraId="5CA56D2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5. Охарактеризуйте джерела податкового права.</w:t>
      </w:r>
    </w:p>
    <w:p w14:paraId="5158AE2E"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Що таке податкова політика держави?</w:t>
      </w:r>
    </w:p>
    <w:p w14:paraId="521F0C1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7. Що є особливістю непрямих податків?</w:t>
      </w:r>
    </w:p>
    <w:p w14:paraId="0C1F2E4A"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8. Що таке податковий тиск?</w:t>
      </w:r>
    </w:p>
    <w:p w14:paraId="233F8A40"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9. Що таке подвійне оподаткування?</w:t>
      </w:r>
    </w:p>
    <w:p w14:paraId="57A78A06"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10. Назвіть обов</w:t>
      </w:r>
      <w:r w:rsidR="00A15B3D">
        <w:rPr>
          <w:rFonts w:ascii="Times New Roman" w:hAnsi="Times New Roman"/>
          <w:sz w:val="28"/>
          <w:szCs w:val="28"/>
          <w:lang w:val="uk-UA"/>
        </w:rPr>
        <w:t>’</w:t>
      </w:r>
      <w:r w:rsidRPr="00ED6646">
        <w:rPr>
          <w:rFonts w:ascii="Times New Roman" w:hAnsi="Times New Roman"/>
          <w:sz w:val="28"/>
          <w:szCs w:val="28"/>
          <w:lang w:val="uk-UA"/>
        </w:rPr>
        <w:t>язки і права платників податків.</w:t>
      </w:r>
    </w:p>
    <w:p w14:paraId="5166DAAD"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11. Якими способами забезпечується виконання платниками податків своїх обов</w:t>
      </w:r>
      <w:r w:rsidR="00A15B3D">
        <w:rPr>
          <w:rFonts w:ascii="Times New Roman" w:hAnsi="Times New Roman"/>
          <w:sz w:val="28"/>
          <w:szCs w:val="28"/>
          <w:lang w:val="uk-UA"/>
        </w:rPr>
        <w:t>’</w:t>
      </w:r>
      <w:r w:rsidRPr="00ED6646">
        <w:rPr>
          <w:rFonts w:ascii="Times New Roman" w:hAnsi="Times New Roman"/>
          <w:sz w:val="28"/>
          <w:szCs w:val="28"/>
          <w:lang w:val="uk-UA"/>
        </w:rPr>
        <w:t>язків?</w:t>
      </w:r>
    </w:p>
    <w:p w14:paraId="71DFF829"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12. Що таке податкове правопорушення?</w:t>
      </w:r>
    </w:p>
    <w:p w14:paraId="38402A8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13. Які порушення податкового законодавства тягнуть за собою кримінальну відповідальність?</w:t>
      </w:r>
    </w:p>
    <w:p w14:paraId="10ABD9E8"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14. Охарактеризуйте адміністративний порядок захисту прав платників податків.</w:t>
      </w:r>
    </w:p>
    <w:p w14:paraId="2BD3457E"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15. Охарактеризуйте судовий порядок захисту прав платників податків.</w:t>
      </w:r>
    </w:p>
    <w:p w14:paraId="631DACB1"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План семінару № 2</w:t>
      </w:r>
    </w:p>
    <w:p w14:paraId="0476EBCE"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p>
    <w:p w14:paraId="6140E7B8"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Податки з фізичних осіб.</w:t>
      </w:r>
    </w:p>
    <w:p w14:paraId="12066C4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 Оподаткування юридичних осіб.</w:t>
      </w:r>
    </w:p>
    <w:p w14:paraId="1B7522AF"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Змішані податки.</w:t>
      </w:r>
    </w:p>
    <w:p w14:paraId="77C05835"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5. Місцеві податки і збори.</w:t>
      </w:r>
    </w:p>
    <w:p w14:paraId="2904D1C8"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Спеціальні податкові режими.</w:t>
      </w:r>
    </w:p>
    <w:p w14:paraId="38F0A81E"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Контрольні питання</w:t>
      </w:r>
    </w:p>
    <w:p w14:paraId="036E652A"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lastRenderedPageBreak/>
        <w:t>1. Яким законом регулюється справляння податку на доходи фізичних осіб в Україну?</w:t>
      </w:r>
    </w:p>
    <w:p w14:paraId="3D2B9CB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 Які види доходів підлягають оподаткуванню ПДФО?</w:t>
      </w:r>
    </w:p>
    <w:p w14:paraId="4D2771D1"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Які розміри ставок податку на доходи фізичних осіб встановлені в Україні?</w:t>
      </w:r>
    </w:p>
    <w:p w14:paraId="7D464340"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4. Що таке податкові відрахування?</w:t>
      </w:r>
    </w:p>
    <w:p w14:paraId="0B8EF6C6"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5. Що таке соціальна податкова пільга?</w:t>
      </w:r>
    </w:p>
    <w:p w14:paraId="069DBB9C"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Які види суб</w:t>
      </w:r>
      <w:r w:rsidR="00A15B3D">
        <w:rPr>
          <w:rFonts w:ascii="Times New Roman" w:hAnsi="Times New Roman"/>
          <w:sz w:val="28"/>
          <w:szCs w:val="28"/>
          <w:lang w:val="uk-UA"/>
        </w:rPr>
        <w:t>’</w:t>
      </w:r>
      <w:r w:rsidRPr="00ED6646">
        <w:rPr>
          <w:rFonts w:ascii="Times New Roman" w:hAnsi="Times New Roman"/>
          <w:sz w:val="28"/>
          <w:szCs w:val="28"/>
          <w:lang w:val="uk-UA"/>
        </w:rPr>
        <w:t>єктів ставляться до платників податку на прибуток підприємств?</w:t>
      </w:r>
    </w:p>
    <w:p w14:paraId="6C33138E"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7. Яка ставка податку на прибуток підприємств встановлена в Україні?</w:t>
      </w:r>
    </w:p>
    <w:p w14:paraId="7E821E27"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8. Який розмір ставки ПДВ встановлено в Україні?</w:t>
      </w:r>
    </w:p>
    <w:p w14:paraId="60CBA9D7"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9. Які види відповідальності передбачені за порушення податкового законодавства?</w:t>
      </w:r>
    </w:p>
    <w:p w14:paraId="003F77B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10. До яких класифікаційних груп відноситься податок на додану вартість та акцизний збір?</w:t>
      </w:r>
    </w:p>
    <w:p w14:paraId="1DDFB24C"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11. У чому полягає особливість місцевих податків?</w:t>
      </w:r>
    </w:p>
    <w:p w14:paraId="29C7BDC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12. Які податки можна віднести до майнових?</w:t>
      </w:r>
    </w:p>
    <w:p w14:paraId="6EC8CEBD"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13. Назвіть види митних платежів.</w:t>
      </w:r>
    </w:p>
    <w:p w14:paraId="28B01921"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14. Що таке державне мито?</w:t>
      </w:r>
    </w:p>
    <w:p w14:paraId="06C0D332"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15. Назвіть види ресурсних платежів.</w:t>
      </w:r>
    </w:p>
    <w:p w14:paraId="2E72CE3A"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Практичні завдання</w:t>
      </w:r>
    </w:p>
    <w:p w14:paraId="055E4F3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Згідно зі ст. 67 Конституції України кожен зобов</w:t>
      </w:r>
      <w:r w:rsidR="00A15B3D">
        <w:rPr>
          <w:rFonts w:ascii="Times New Roman" w:hAnsi="Times New Roman"/>
          <w:sz w:val="28"/>
          <w:szCs w:val="28"/>
          <w:lang w:val="uk-UA"/>
        </w:rPr>
        <w:t>’</w:t>
      </w:r>
      <w:r w:rsidRPr="00ED6646">
        <w:rPr>
          <w:rFonts w:ascii="Times New Roman" w:hAnsi="Times New Roman"/>
          <w:sz w:val="28"/>
          <w:szCs w:val="28"/>
          <w:lang w:val="uk-UA"/>
        </w:rPr>
        <w:t>язаний сплачувати податки і збори в порядку і розмірах, встановлених законом.</w:t>
      </w:r>
    </w:p>
    <w:p w14:paraId="0E123AD7"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Чи стосується ця вимога юридичних осіб-платників податків? Якими нормативними актами встановлюється цей обов</w:t>
      </w:r>
      <w:r w:rsidR="00A15B3D">
        <w:rPr>
          <w:rFonts w:ascii="Times New Roman" w:hAnsi="Times New Roman"/>
          <w:sz w:val="28"/>
          <w:szCs w:val="28"/>
          <w:lang w:val="uk-UA"/>
        </w:rPr>
        <w:t>’</w:t>
      </w:r>
      <w:r w:rsidRPr="00ED6646">
        <w:rPr>
          <w:rFonts w:ascii="Times New Roman" w:hAnsi="Times New Roman"/>
          <w:sz w:val="28"/>
          <w:szCs w:val="28"/>
          <w:lang w:val="uk-UA"/>
        </w:rPr>
        <w:t>язок щодо юридичних осіб?</w:t>
      </w:r>
    </w:p>
    <w:p w14:paraId="6C680A9E"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2. Фірма </w:t>
      </w:r>
      <w:r w:rsidR="00ED6646">
        <w:rPr>
          <w:rFonts w:ascii="Times New Roman" w:hAnsi="Times New Roman"/>
          <w:sz w:val="28"/>
          <w:szCs w:val="28"/>
          <w:lang w:val="uk-UA"/>
        </w:rPr>
        <w:t>«</w:t>
      </w:r>
      <w:r w:rsidRPr="00ED6646">
        <w:rPr>
          <w:rFonts w:ascii="Times New Roman" w:hAnsi="Times New Roman"/>
          <w:sz w:val="28"/>
          <w:szCs w:val="28"/>
          <w:lang w:val="uk-UA"/>
        </w:rPr>
        <w:t>Сокіл</w:t>
      </w:r>
      <w:r w:rsidR="00ED6646">
        <w:rPr>
          <w:rFonts w:ascii="Times New Roman" w:hAnsi="Times New Roman"/>
          <w:sz w:val="28"/>
          <w:szCs w:val="28"/>
          <w:lang w:val="uk-UA"/>
        </w:rPr>
        <w:t>»</w:t>
      </w:r>
      <w:r w:rsidRPr="00ED6646">
        <w:rPr>
          <w:rFonts w:ascii="Times New Roman" w:hAnsi="Times New Roman"/>
          <w:sz w:val="28"/>
          <w:szCs w:val="28"/>
          <w:lang w:val="uk-UA"/>
        </w:rPr>
        <w:t xml:space="preserve"> реалізовувала побутову продукцію на ринку впродовж року і при цьому не вела податковий облік, не платила податки, збори та інші обов</w:t>
      </w:r>
      <w:r w:rsidR="00A15B3D">
        <w:rPr>
          <w:rFonts w:ascii="Times New Roman" w:hAnsi="Times New Roman"/>
          <w:sz w:val="28"/>
          <w:szCs w:val="28"/>
          <w:lang w:val="uk-UA"/>
        </w:rPr>
        <w:t>’</w:t>
      </w:r>
      <w:r w:rsidRPr="00ED6646">
        <w:rPr>
          <w:rFonts w:ascii="Times New Roman" w:hAnsi="Times New Roman"/>
          <w:sz w:val="28"/>
          <w:szCs w:val="28"/>
          <w:lang w:val="uk-UA"/>
        </w:rPr>
        <w:t>язкові платежі, не надавала податкову звітність. Коли все це з</w:t>
      </w:r>
      <w:r w:rsidR="00A15B3D">
        <w:rPr>
          <w:rFonts w:ascii="Times New Roman" w:hAnsi="Times New Roman"/>
          <w:sz w:val="28"/>
          <w:szCs w:val="28"/>
          <w:lang w:val="uk-UA"/>
        </w:rPr>
        <w:t>’</w:t>
      </w:r>
      <w:r w:rsidRPr="00ED6646">
        <w:rPr>
          <w:rFonts w:ascii="Times New Roman" w:hAnsi="Times New Roman"/>
          <w:sz w:val="28"/>
          <w:szCs w:val="28"/>
          <w:lang w:val="uk-UA"/>
        </w:rPr>
        <w:t>ясувалося, районна податкова інспекція визначила суму податкового обов</w:t>
      </w:r>
      <w:r w:rsidR="00A15B3D">
        <w:rPr>
          <w:rFonts w:ascii="Times New Roman" w:hAnsi="Times New Roman"/>
          <w:sz w:val="28"/>
          <w:szCs w:val="28"/>
          <w:lang w:val="uk-UA"/>
        </w:rPr>
        <w:t>’</w:t>
      </w:r>
      <w:r w:rsidRPr="00ED6646">
        <w:rPr>
          <w:rFonts w:ascii="Times New Roman" w:hAnsi="Times New Roman"/>
          <w:sz w:val="28"/>
          <w:szCs w:val="28"/>
          <w:lang w:val="uk-UA"/>
        </w:rPr>
        <w:t xml:space="preserve">язку фірми </w:t>
      </w:r>
      <w:r w:rsidR="00ED6646">
        <w:rPr>
          <w:rFonts w:ascii="Times New Roman" w:hAnsi="Times New Roman"/>
          <w:sz w:val="28"/>
          <w:szCs w:val="28"/>
          <w:lang w:val="uk-UA"/>
        </w:rPr>
        <w:t>«</w:t>
      </w:r>
      <w:r w:rsidRPr="00ED6646">
        <w:rPr>
          <w:rFonts w:ascii="Times New Roman" w:hAnsi="Times New Roman"/>
          <w:sz w:val="28"/>
          <w:szCs w:val="28"/>
          <w:lang w:val="uk-UA"/>
        </w:rPr>
        <w:t>Сокіл</w:t>
      </w:r>
      <w:r w:rsidR="00ED6646">
        <w:rPr>
          <w:rFonts w:ascii="Times New Roman" w:hAnsi="Times New Roman"/>
          <w:sz w:val="28"/>
          <w:szCs w:val="28"/>
          <w:lang w:val="uk-UA"/>
        </w:rPr>
        <w:t>»</w:t>
      </w:r>
      <w:r w:rsidRPr="00ED6646">
        <w:rPr>
          <w:rFonts w:ascii="Times New Roman" w:hAnsi="Times New Roman"/>
          <w:sz w:val="28"/>
          <w:szCs w:val="28"/>
          <w:lang w:val="uk-UA"/>
        </w:rPr>
        <w:t xml:space="preserve"> непрямим методом у розмірі 100 тис. грн.</w:t>
      </w:r>
    </w:p>
    <w:p w14:paraId="6E6C384C"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Розкрийте зміст непрямого методу визначення податкового зобов</w:t>
      </w:r>
      <w:r w:rsidR="00A15B3D">
        <w:rPr>
          <w:rFonts w:ascii="Times New Roman" w:hAnsi="Times New Roman"/>
          <w:sz w:val="28"/>
          <w:szCs w:val="28"/>
          <w:lang w:val="uk-UA"/>
        </w:rPr>
        <w:t>’</w:t>
      </w:r>
      <w:r w:rsidRPr="00ED6646">
        <w:rPr>
          <w:rFonts w:ascii="Times New Roman" w:hAnsi="Times New Roman"/>
          <w:sz w:val="28"/>
          <w:szCs w:val="28"/>
          <w:lang w:val="uk-UA"/>
        </w:rPr>
        <w:t>язання? Яким чином буде обчислена сума прихованого від оподаткування прибутку? Як слід вирішити цю справу і які види відповідальності необхідно застосувати до правопорушників?</w:t>
      </w:r>
    </w:p>
    <w:p w14:paraId="48B8A0D6"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Платник податків Бородін був визнаний у судовому порядку обмеженим у цивільній дієздатності внаслідок зловживання спиртними напоями, але як платник податків Бородін мав у власності транспортний засіб, нерухоме майно та орендував земельну ділянку.</w:t>
      </w:r>
    </w:p>
    <w:p w14:paraId="6DFF1ADD"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Яким чином буде формуватися податковий обов</w:t>
      </w:r>
      <w:r w:rsidR="00A15B3D">
        <w:rPr>
          <w:rFonts w:ascii="Times New Roman" w:hAnsi="Times New Roman"/>
          <w:sz w:val="28"/>
          <w:szCs w:val="28"/>
          <w:lang w:val="uk-UA"/>
        </w:rPr>
        <w:t>’</w:t>
      </w:r>
      <w:r w:rsidRPr="00ED6646">
        <w:rPr>
          <w:rFonts w:ascii="Times New Roman" w:hAnsi="Times New Roman"/>
          <w:sz w:val="28"/>
          <w:szCs w:val="28"/>
          <w:lang w:val="uk-UA"/>
        </w:rPr>
        <w:t>язок цього громадянина?</w:t>
      </w:r>
    </w:p>
    <w:p w14:paraId="6EB68A6A"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4. Семирічна талановита співачка отримує суми коштів у вигляді гонорару за виступи на концертах.</w:t>
      </w:r>
    </w:p>
    <w:p w14:paraId="6BE907B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Яким чином і якою особою буде реалізовуватися обов</w:t>
      </w:r>
      <w:r w:rsidR="00A15B3D">
        <w:rPr>
          <w:rFonts w:ascii="Times New Roman" w:hAnsi="Times New Roman"/>
          <w:sz w:val="28"/>
          <w:szCs w:val="28"/>
          <w:lang w:val="uk-UA"/>
        </w:rPr>
        <w:t>’</w:t>
      </w:r>
      <w:r w:rsidRPr="00ED6646">
        <w:rPr>
          <w:rFonts w:ascii="Times New Roman" w:hAnsi="Times New Roman"/>
          <w:sz w:val="28"/>
          <w:szCs w:val="28"/>
          <w:lang w:val="uk-UA"/>
        </w:rPr>
        <w:t>язок з ведення податкового обліку, сплати податку, податкової звітності з грошових надходжень цієї дитини?</w:t>
      </w:r>
    </w:p>
    <w:p w14:paraId="65D986B0"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5. Платник податків - суб</w:t>
      </w:r>
      <w:r w:rsidR="00A15B3D">
        <w:rPr>
          <w:rFonts w:ascii="Times New Roman" w:hAnsi="Times New Roman"/>
          <w:sz w:val="28"/>
          <w:szCs w:val="28"/>
          <w:lang w:val="uk-UA"/>
        </w:rPr>
        <w:t>’</w:t>
      </w:r>
      <w:r w:rsidRPr="00ED6646">
        <w:rPr>
          <w:rFonts w:ascii="Times New Roman" w:hAnsi="Times New Roman"/>
          <w:sz w:val="28"/>
          <w:szCs w:val="28"/>
          <w:lang w:val="uk-UA"/>
        </w:rPr>
        <w:t>єкт підприємницької діяльності громадянин Петров протягом останнього року своєї підприємницької діяльності ніс великі збитки, внаслідок чого у нього не було можливості своєчасно і в повному обсязі виконати свій податковий обов</w:t>
      </w:r>
      <w:r w:rsidR="00A15B3D">
        <w:rPr>
          <w:rFonts w:ascii="Times New Roman" w:hAnsi="Times New Roman"/>
          <w:sz w:val="28"/>
          <w:szCs w:val="28"/>
          <w:lang w:val="uk-UA"/>
        </w:rPr>
        <w:t>’</w:t>
      </w:r>
      <w:r w:rsidRPr="00ED6646">
        <w:rPr>
          <w:rFonts w:ascii="Times New Roman" w:hAnsi="Times New Roman"/>
          <w:sz w:val="28"/>
          <w:szCs w:val="28"/>
          <w:lang w:val="uk-UA"/>
        </w:rPr>
        <w:t>язок. Разом з тим він не припинив підприємницьку діяльність, тому що мав непогані перспективи на майбутнє. Петров звернувся до районної податкової інспекції з проханням роз</w:t>
      </w:r>
      <w:r w:rsidR="00A15B3D">
        <w:rPr>
          <w:rFonts w:ascii="Times New Roman" w:hAnsi="Times New Roman"/>
          <w:sz w:val="28"/>
          <w:szCs w:val="28"/>
          <w:lang w:val="uk-UA"/>
        </w:rPr>
        <w:t>’</w:t>
      </w:r>
      <w:r w:rsidRPr="00ED6646">
        <w:rPr>
          <w:rFonts w:ascii="Times New Roman" w:hAnsi="Times New Roman"/>
          <w:sz w:val="28"/>
          <w:szCs w:val="28"/>
          <w:lang w:val="uk-UA"/>
        </w:rPr>
        <w:t xml:space="preserve">яснити йому, які є у нього інші засоби погашення </w:t>
      </w:r>
      <w:r w:rsidRPr="00ED6646">
        <w:rPr>
          <w:rFonts w:ascii="Times New Roman" w:hAnsi="Times New Roman"/>
          <w:sz w:val="28"/>
          <w:szCs w:val="28"/>
          <w:lang w:val="uk-UA"/>
        </w:rPr>
        <w:lastRenderedPageBreak/>
        <w:t>податкового боргу. У податковому органі Петрову запропонували наступні альтернативи: податковий кредит, податковий компроміс, податкове доручення.</w:t>
      </w:r>
    </w:p>
    <w:p w14:paraId="65110958"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Що це за податкові механізми і яким чином здійснюється їх регулювання? Чи мав право платник податків на податкове роз</w:t>
      </w:r>
      <w:r w:rsidR="00A15B3D">
        <w:rPr>
          <w:rFonts w:ascii="Times New Roman" w:hAnsi="Times New Roman"/>
          <w:sz w:val="28"/>
          <w:szCs w:val="28"/>
          <w:lang w:val="uk-UA"/>
        </w:rPr>
        <w:t>’</w:t>
      </w:r>
      <w:r w:rsidRPr="00ED6646">
        <w:rPr>
          <w:rFonts w:ascii="Times New Roman" w:hAnsi="Times New Roman"/>
          <w:sz w:val="28"/>
          <w:szCs w:val="28"/>
          <w:lang w:val="uk-UA"/>
        </w:rPr>
        <w:t>яснення в районній податковій інспекції? Які податкові механізми слід застосувати в цій ситуації?</w:t>
      </w:r>
    </w:p>
    <w:p w14:paraId="59A05507"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Громадянин Севр протягом року працював токарем на заводі в Польщі. Сума заробітної плати за весь термін перебування в Польщі склала еквівалент 60 тис. грн. При цьому Севр щомісячно в Польщі платив податок з отриманого доходу. По поверненню в Україну Севр подав до районної податкової інспекції декларацію про доходи за минулий рік.</w:t>
      </w:r>
    </w:p>
    <w:p w14:paraId="76EAC222"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Визначте суму податку з доходів фізичних осіб, яку повинен сплатити Севр, якщо інші доходи протягом звітного року він не отримував.</w:t>
      </w:r>
    </w:p>
    <w:p w14:paraId="2726955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7. Підприємство </w:t>
      </w:r>
      <w:r w:rsidR="00ED6646">
        <w:rPr>
          <w:rFonts w:ascii="Times New Roman" w:hAnsi="Times New Roman"/>
          <w:sz w:val="28"/>
          <w:szCs w:val="28"/>
          <w:lang w:val="uk-UA"/>
        </w:rPr>
        <w:t>«</w:t>
      </w:r>
      <w:r w:rsidRPr="00ED6646">
        <w:rPr>
          <w:rFonts w:ascii="Times New Roman" w:hAnsi="Times New Roman"/>
          <w:sz w:val="28"/>
          <w:szCs w:val="28"/>
          <w:lang w:val="uk-UA"/>
        </w:rPr>
        <w:t>КВІНТ</w:t>
      </w:r>
      <w:r w:rsidR="00ED6646">
        <w:rPr>
          <w:rFonts w:ascii="Times New Roman" w:hAnsi="Times New Roman"/>
          <w:sz w:val="28"/>
          <w:szCs w:val="28"/>
          <w:lang w:val="uk-UA"/>
        </w:rPr>
        <w:t>»</w:t>
      </w:r>
      <w:r w:rsidRPr="00ED6646">
        <w:rPr>
          <w:rFonts w:ascii="Times New Roman" w:hAnsi="Times New Roman"/>
          <w:sz w:val="28"/>
          <w:szCs w:val="28"/>
          <w:lang w:val="uk-UA"/>
        </w:rPr>
        <w:t xml:space="preserve"> зареєстровано як платник податку на додану вартість. Воно набуло партію кришок для консервування в підприємства </w:t>
      </w:r>
      <w:r w:rsidR="00ED6646">
        <w:rPr>
          <w:rFonts w:ascii="Times New Roman" w:hAnsi="Times New Roman"/>
          <w:sz w:val="28"/>
          <w:szCs w:val="28"/>
          <w:lang w:val="uk-UA"/>
        </w:rPr>
        <w:t>«</w:t>
      </w:r>
      <w:r w:rsidRPr="00ED6646">
        <w:rPr>
          <w:rFonts w:ascii="Times New Roman" w:hAnsi="Times New Roman"/>
          <w:sz w:val="28"/>
          <w:szCs w:val="28"/>
          <w:lang w:val="uk-UA"/>
        </w:rPr>
        <w:t>ГАЛА</w:t>
      </w:r>
      <w:r w:rsidR="00ED6646">
        <w:rPr>
          <w:rFonts w:ascii="Times New Roman" w:hAnsi="Times New Roman"/>
          <w:sz w:val="28"/>
          <w:szCs w:val="28"/>
          <w:lang w:val="uk-UA"/>
        </w:rPr>
        <w:t>»</w:t>
      </w:r>
      <w:r w:rsidRPr="00ED6646">
        <w:rPr>
          <w:rFonts w:ascii="Times New Roman" w:hAnsi="Times New Roman"/>
          <w:sz w:val="28"/>
          <w:szCs w:val="28"/>
          <w:lang w:val="uk-UA"/>
        </w:rPr>
        <w:t xml:space="preserve">, яке звільнене від сплати податку на додану вартість. При такій реалізації цих кришок цей податок був нарахований на різницю між закупівельною і продажною ціною. При проведенні перевірки податковий інспектор нарахував ПДВ, виходячи з вартості реалізованих кришок. Таким чином, зазначена угода для підприємства </w:t>
      </w:r>
      <w:r w:rsidR="00ED6646">
        <w:rPr>
          <w:rFonts w:ascii="Times New Roman" w:hAnsi="Times New Roman"/>
          <w:sz w:val="28"/>
          <w:szCs w:val="28"/>
          <w:lang w:val="uk-UA"/>
        </w:rPr>
        <w:t>«</w:t>
      </w:r>
      <w:r w:rsidRPr="00ED6646">
        <w:rPr>
          <w:rFonts w:ascii="Times New Roman" w:hAnsi="Times New Roman"/>
          <w:sz w:val="28"/>
          <w:szCs w:val="28"/>
          <w:lang w:val="uk-UA"/>
        </w:rPr>
        <w:t>КВІНТ</w:t>
      </w:r>
      <w:r w:rsidR="00ED6646">
        <w:rPr>
          <w:rFonts w:ascii="Times New Roman" w:hAnsi="Times New Roman"/>
          <w:sz w:val="28"/>
          <w:szCs w:val="28"/>
          <w:lang w:val="uk-UA"/>
        </w:rPr>
        <w:t>»</w:t>
      </w:r>
      <w:r w:rsidRPr="00ED6646">
        <w:rPr>
          <w:rFonts w:ascii="Times New Roman" w:hAnsi="Times New Roman"/>
          <w:sz w:val="28"/>
          <w:szCs w:val="28"/>
          <w:lang w:val="uk-UA"/>
        </w:rPr>
        <w:t xml:space="preserve"> з прибуткової перетворилася на збиткову.</w:t>
      </w:r>
    </w:p>
    <w:p w14:paraId="0E3B7E7A"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Які операції звільняються від обкладення податком на додану вартість? Правомірне чи ні рішення податкового інспектора в цій ситуації?</w:t>
      </w:r>
    </w:p>
    <w:p w14:paraId="1B6FC25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8. Юридична особа </w:t>
      </w:r>
      <w:r w:rsidR="00ED6646">
        <w:rPr>
          <w:rFonts w:ascii="Times New Roman" w:hAnsi="Times New Roman"/>
          <w:sz w:val="28"/>
          <w:szCs w:val="28"/>
          <w:lang w:val="uk-UA"/>
        </w:rPr>
        <w:t>«</w:t>
      </w:r>
      <w:r w:rsidRPr="00ED6646">
        <w:rPr>
          <w:rFonts w:ascii="Times New Roman" w:hAnsi="Times New Roman"/>
          <w:sz w:val="28"/>
          <w:szCs w:val="28"/>
          <w:lang w:val="uk-UA"/>
        </w:rPr>
        <w:t>Тюльпан</w:t>
      </w:r>
      <w:r w:rsidR="00ED6646">
        <w:rPr>
          <w:rFonts w:ascii="Times New Roman" w:hAnsi="Times New Roman"/>
          <w:sz w:val="28"/>
          <w:szCs w:val="28"/>
          <w:lang w:val="uk-UA"/>
        </w:rPr>
        <w:t>»</w:t>
      </w:r>
      <w:r w:rsidRPr="00ED6646">
        <w:rPr>
          <w:rFonts w:ascii="Times New Roman" w:hAnsi="Times New Roman"/>
          <w:sz w:val="28"/>
          <w:szCs w:val="28"/>
          <w:lang w:val="uk-UA"/>
        </w:rPr>
        <w:t xml:space="preserve"> здійснювала підприємницьку діяльність з вирощування і продажу садових квітів. Після двох років роботи юридична особа </w:t>
      </w:r>
      <w:r w:rsidR="00ED6646">
        <w:rPr>
          <w:rFonts w:ascii="Times New Roman" w:hAnsi="Times New Roman"/>
          <w:sz w:val="28"/>
          <w:szCs w:val="28"/>
          <w:lang w:val="uk-UA"/>
        </w:rPr>
        <w:t>«</w:t>
      </w:r>
      <w:r w:rsidRPr="00ED6646">
        <w:rPr>
          <w:rFonts w:ascii="Times New Roman" w:hAnsi="Times New Roman"/>
          <w:sz w:val="28"/>
          <w:szCs w:val="28"/>
          <w:lang w:val="uk-UA"/>
        </w:rPr>
        <w:t>Тюльпан</w:t>
      </w:r>
      <w:r w:rsidR="00ED6646">
        <w:rPr>
          <w:rFonts w:ascii="Times New Roman" w:hAnsi="Times New Roman"/>
          <w:sz w:val="28"/>
          <w:szCs w:val="28"/>
          <w:lang w:val="uk-UA"/>
        </w:rPr>
        <w:t>»</w:t>
      </w:r>
      <w:r w:rsidRPr="00ED6646">
        <w:rPr>
          <w:rFonts w:ascii="Times New Roman" w:hAnsi="Times New Roman"/>
          <w:sz w:val="28"/>
          <w:szCs w:val="28"/>
          <w:lang w:val="uk-UA"/>
        </w:rPr>
        <w:t xml:space="preserve"> вирішила розширити організацію і створила дві філії, без статусу юридичної особи - </w:t>
      </w:r>
      <w:r w:rsidR="00ED6646">
        <w:rPr>
          <w:rFonts w:ascii="Times New Roman" w:hAnsi="Times New Roman"/>
          <w:sz w:val="28"/>
          <w:szCs w:val="28"/>
          <w:lang w:val="uk-UA"/>
        </w:rPr>
        <w:t>«</w:t>
      </w:r>
      <w:r w:rsidRPr="00ED6646">
        <w:rPr>
          <w:rFonts w:ascii="Times New Roman" w:hAnsi="Times New Roman"/>
          <w:sz w:val="28"/>
          <w:szCs w:val="28"/>
          <w:lang w:val="uk-UA"/>
        </w:rPr>
        <w:t>Конвалія</w:t>
      </w:r>
      <w:r w:rsidR="00ED6646">
        <w:rPr>
          <w:rFonts w:ascii="Times New Roman" w:hAnsi="Times New Roman"/>
          <w:sz w:val="28"/>
          <w:szCs w:val="28"/>
          <w:lang w:val="uk-UA"/>
        </w:rPr>
        <w:t>»</w:t>
      </w:r>
      <w:r w:rsidRPr="00ED6646">
        <w:rPr>
          <w:rFonts w:ascii="Times New Roman" w:hAnsi="Times New Roman"/>
          <w:sz w:val="28"/>
          <w:szCs w:val="28"/>
          <w:lang w:val="uk-UA"/>
        </w:rPr>
        <w:t xml:space="preserve"> і </w:t>
      </w:r>
      <w:r w:rsidR="00ED6646">
        <w:rPr>
          <w:rFonts w:ascii="Times New Roman" w:hAnsi="Times New Roman"/>
          <w:sz w:val="28"/>
          <w:szCs w:val="28"/>
          <w:lang w:val="uk-UA"/>
        </w:rPr>
        <w:t>«</w:t>
      </w:r>
      <w:r w:rsidRPr="00ED6646">
        <w:rPr>
          <w:rFonts w:ascii="Times New Roman" w:hAnsi="Times New Roman"/>
          <w:sz w:val="28"/>
          <w:szCs w:val="28"/>
          <w:lang w:val="uk-UA"/>
        </w:rPr>
        <w:t>Лілія</w:t>
      </w:r>
      <w:r w:rsidR="00ED6646">
        <w:rPr>
          <w:rFonts w:ascii="Times New Roman" w:hAnsi="Times New Roman"/>
          <w:sz w:val="28"/>
          <w:szCs w:val="28"/>
          <w:lang w:val="uk-UA"/>
        </w:rPr>
        <w:t>»</w:t>
      </w:r>
      <w:r w:rsidRPr="00ED6646">
        <w:rPr>
          <w:rFonts w:ascii="Times New Roman" w:hAnsi="Times New Roman"/>
          <w:sz w:val="28"/>
          <w:szCs w:val="28"/>
          <w:lang w:val="uk-UA"/>
        </w:rPr>
        <w:t xml:space="preserve">. Філії </w:t>
      </w:r>
      <w:r w:rsidR="00ED6646">
        <w:rPr>
          <w:rFonts w:ascii="Times New Roman" w:hAnsi="Times New Roman"/>
          <w:sz w:val="28"/>
          <w:szCs w:val="28"/>
          <w:lang w:val="uk-UA"/>
        </w:rPr>
        <w:t>«</w:t>
      </w:r>
      <w:r w:rsidRPr="00ED6646">
        <w:rPr>
          <w:rFonts w:ascii="Times New Roman" w:hAnsi="Times New Roman"/>
          <w:sz w:val="28"/>
          <w:szCs w:val="28"/>
          <w:lang w:val="uk-UA"/>
        </w:rPr>
        <w:t>Конвалія</w:t>
      </w:r>
      <w:r w:rsidR="00ED6646">
        <w:rPr>
          <w:rFonts w:ascii="Times New Roman" w:hAnsi="Times New Roman"/>
          <w:sz w:val="28"/>
          <w:szCs w:val="28"/>
          <w:lang w:val="uk-UA"/>
        </w:rPr>
        <w:t>»</w:t>
      </w:r>
      <w:r w:rsidRPr="00ED6646">
        <w:rPr>
          <w:rFonts w:ascii="Times New Roman" w:hAnsi="Times New Roman"/>
          <w:sz w:val="28"/>
          <w:szCs w:val="28"/>
          <w:lang w:val="uk-UA"/>
        </w:rPr>
        <w:t xml:space="preserve"> і </w:t>
      </w:r>
      <w:r w:rsidR="00ED6646">
        <w:rPr>
          <w:rFonts w:ascii="Times New Roman" w:hAnsi="Times New Roman"/>
          <w:sz w:val="28"/>
          <w:szCs w:val="28"/>
          <w:lang w:val="uk-UA"/>
        </w:rPr>
        <w:t>«</w:t>
      </w:r>
      <w:r w:rsidRPr="00ED6646">
        <w:rPr>
          <w:rFonts w:ascii="Times New Roman" w:hAnsi="Times New Roman"/>
          <w:sz w:val="28"/>
          <w:szCs w:val="28"/>
          <w:lang w:val="uk-UA"/>
        </w:rPr>
        <w:t>Лілія</w:t>
      </w:r>
      <w:r w:rsidR="00ED6646">
        <w:rPr>
          <w:rFonts w:ascii="Times New Roman" w:hAnsi="Times New Roman"/>
          <w:sz w:val="28"/>
          <w:szCs w:val="28"/>
          <w:lang w:val="uk-UA"/>
        </w:rPr>
        <w:t>»</w:t>
      </w:r>
      <w:r w:rsidRPr="00ED6646">
        <w:rPr>
          <w:rFonts w:ascii="Times New Roman" w:hAnsi="Times New Roman"/>
          <w:sz w:val="28"/>
          <w:szCs w:val="28"/>
          <w:lang w:val="uk-UA"/>
        </w:rPr>
        <w:t xml:space="preserve"> мали окремі банківські рахунки, вели окремий облік своєї діяльності і становили баланс, але філія </w:t>
      </w:r>
      <w:r w:rsidR="00ED6646">
        <w:rPr>
          <w:rFonts w:ascii="Times New Roman" w:hAnsi="Times New Roman"/>
          <w:sz w:val="28"/>
          <w:szCs w:val="28"/>
          <w:lang w:val="uk-UA"/>
        </w:rPr>
        <w:t>«</w:t>
      </w:r>
      <w:r w:rsidRPr="00ED6646">
        <w:rPr>
          <w:rFonts w:ascii="Times New Roman" w:hAnsi="Times New Roman"/>
          <w:sz w:val="28"/>
          <w:szCs w:val="28"/>
          <w:lang w:val="uk-UA"/>
        </w:rPr>
        <w:t>Конвалія</w:t>
      </w:r>
      <w:r w:rsidR="00ED6646">
        <w:rPr>
          <w:rFonts w:ascii="Times New Roman" w:hAnsi="Times New Roman"/>
          <w:sz w:val="28"/>
          <w:szCs w:val="28"/>
          <w:lang w:val="uk-UA"/>
        </w:rPr>
        <w:t>»</w:t>
      </w:r>
      <w:r w:rsidRPr="00ED6646">
        <w:rPr>
          <w:rFonts w:ascii="Times New Roman" w:hAnsi="Times New Roman"/>
          <w:sz w:val="28"/>
          <w:szCs w:val="28"/>
          <w:lang w:val="uk-UA"/>
        </w:rPr>
        <w:t xml:space="preserve"> була розташована на території іншої територіальної громади ніж юридична особа, а філія </w:t>
      </w:r>
      <w:r w:rsidR="00ED6646">
        <w:rPr>
          <w:rFonts w:ascii="Times New Roman" w:hAnsi="Times New Roman"/>
          <w:sz w:val="28"/>
          <w:szCs w:val="28"/>
          <w:lang w:val="uk-UA"/>
        </w:rPr>
        <w:t>«</w:t>
      </w:r>
      <w:r w:rsidRPr="00ED6646">
        <w:rPr>
          <w:rFonts w:ascii="Times New Roman" w:hAnsi="Times New Roman"/>
          <w:sz w:val="28"/>
          <w:szCs w:val="28"/>
          <w:lang w:val="uk-UA"/>
        </w:rPr>
        <w:t>Лілія</w:t>
      </w:r>
      <w:r w:rsidR="00ED6646">
        <w:rPr>
          <w:rFonts w:ascii="Times New Roman" w:hAnsi="Times New Roman"/>
          <w:sz w:val="28"/>
          <w:szCs w:val="28"/>
          <w:lang w:val="uk-UA"/>
        </w:rPr>
        <w:t>»</w:t>
      </w:r>
      <w:r w:rsidRPr="00ED6646">
        <w:rPr>
          <w:rFonts w:ascii="Times New Roman" w:hAnsi="Times New Roman"/>
          <w:sz w:val="28"/>
          <w:szCs w:val="28"/>
          <w:lang w:val="uk-UA"/>
        </w:rPr>
        <w:t xml:space="preserve"> була розташована на одній території з юридичною особою.</w:t>
      </w:r>
    </w:p>
    <w:p w14:paraId="297E9FE1"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Яким чином у даній ситуації буде обчислюватися й сплачуватися податок на прибуток? У якому випадку філія, без статусу юридичної особи виступає самостійним платником податку на прибуток? Який правовий режим оподаткування, обліку та звітності буде застосовуватися до філій </w:t>
      </w:r>
      <w:r w:rsidR="00ED6646">
        <w:rPr>
          <w:rFonts w:ascii="Times New Roman" w:hAnsi="Times New Roman"/>
          <w:sz w:val="28"/>
          <w:szCs w:val="28"/>
          <w:lang w:val="uk-UA"/>
        </w:rPr>
        <w:t>«</w:t>
      </w:r>
      <w:r w:rsidRPr="00ED6646">
        <w:rPr>
          <w:rFonts w:ascii="Times New Roman" w:hAnsi="Times New Roman"/>
          <w:sz w:val="28"/>
          <w:szCs w:val="28"/>
          <w:lang w:val="uk-UA"/>
        </w:rPr>
        <w:t>Конвалія</w:t>
      </w:r>
      <w:r w:rsidR="00ED6646">
        <w:rPr>
          <w:rFonts w:ascii="Times New Roman" w:hAnsi="Times New Roman"/>
          <w:sz w:val="28"/>
          <w:szCs w:val="28"/>
          <w:lang w:val="uk-UA"/>
        </w:rPr>
        <w:t>»</w:t>
      </w:r>
      <w:r w:rsidRPr="00ED6646">
        <w:rPr>
          <w:rFonts w:ascii="Times New Roman" w:hAnsi="Times New Roman"/>
          <w:sz w:val="28"/>
          <w:szCs w:val="28"/>
          <w:lang w:val="uk-UA"/>
        </w:rPr>
        <w:t xml:space="preserve"> і </w:t>
      </w:r>
      <w:r w:rsidR="00ED6646">
        <w:rPr>
          <w:rFonts w:ascii="Times New Roman" w:hAnsi="Times New Roman"/>
          <w:sz w:val="28"/>
          <w:szCs w:val="28"/>
          <w:lang w:val="uk-UA"/>
        </w:rPr>
        <w:t>«</w:t>
      </w:r>
      <w:r w:rsidRPr="00ED6646">
        <w:rPr>
          <w:rFonts w:ascii="Times New Roman" w:hAnsi="Times New Roman"/>
          <w:sz w:val="28"/>
          <w:szCs w:val="28"/>
          <w:lang w:val="uk-UA"/>
        </w:rPr>
        <w:t>Лілія</w:t>
      </w:r>
      <w:r w:rsidR="00ED6646">
        <w:rPr>
          <w:rFonts w:ascii="Times New Roman" w:hAnsi="Times New Roman"/>
          <w:sz w:val="28"/>
          <w:szCs w:val="28"/>
          <w:lang w:val="uk-UA"/>
        </w:rPr>
        <w:t>»</w:t>
      </w:r>
      <w:r w:rsidRPr="00ED6646">
        <w:rPr>
          <w:rFonts w:ascii="Times New Roman" w:hAnsi="Times New Roman"/>
          <w:sz w:val="28"/>
          <w:szCs w:val="28"/>
          <w:lang w:val="uk-UA"/>
        </w:rPr>
        <w:t>?</w:t>
      </w:r>
    </w:p>
    <w:p w14:paraId="79C83747"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9. Релігійна організація, яка була зареєстрована в порядку передбаченому законом, здійснювала діяльність з надання культових послуг (хрещення, укладення церковного шлюбу, похорон, молебень і т. п.) і отримувала в результаті такої діяльності кошти. Крім цього, релігійна організація здавала в оренду земельну ділянку юридичній особі і отримувала у зв</w:t>
      </w:r>
      <w:r w:rsidR="00A15B3D">
        <w:rPr>
          <w:rFonts w:ascii="Times New Roman" w:hAnsi="Times New Roman"/>
          <w:sz w:val="28"/>
          <w:szCs w:val="28"/>
          <w:lang w:val="uk-UA"/>
        </w:rPr>
        <w:t>’</w:t>
      </w:r>
      <w:r w:rsidRPr="00ED6646">
        <w:rPr>
          <w:rFonts w:ascii="Times New Roman" w:hAnsi="Times New Roman"/>
          <w:sz w:val="28"/>
          <w:szCs w:val="28"/>
          <w:lang w:val="uk-UA"/>
        </w:rPr>
        <w:t>язку з цим кошти за договором оренди.</w:t>
      </w:r>
    </w:p>
    <w:p w14:paraId="10FD9602"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Яким чином у даних ситуаціях буде здійснюватися оподаткування релігійної організації?</w:t>
      </w:r>
    </w:p>
    <w:p w14:paraId="6B707DE6"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10. У липні 2011 р. громадянин Петров отримав листа з районної податкової інспекції, де він перебував на обліку, з вимогою пояснити і звітувати щодо джерела коштів, на які він придбав автомобіль </w:t>
      </w:r>
      <w:r w:rsidR="00ED6646">
        <w:rPr>
          <w:rFonts w:ascii="Times New Roman" w:hAnsi="Times New Roman"/>
          <w:sz w:val="28"/>
          <w:szCs w:val="28"/>
          <w:lang w:val="uk-UA"/>
        </w:rPr>
        <w:t>«</w:t>
      </w:r>
      <w:r w:rsidRPr="00ED6646">
        <w:rPr>
          <w:rFonts w:ascii="Times New Roman" w:hAnsi="Times New Roman"/>
          <w:sz w:val="28"/>
          <w:szCs w:val="28"/>
          <w:lang w:val="uk-UA"/>
        </w:rPr>
        <w:t>ВАЗ-2109</w:t>
      </w:r>
      <w:r w:rsidR="00ED6646">
        <w:rPr>
          <w:rFonts w:ascii="Times New Roman" w:hAnsi="Times New Roman"/>
          <w:sz w:val="28"/>
          <w:szCs w:val="28"/>
          <w:lang w:val="uk-UA"/>
        </w:rPr>
        <w:t>»</w:t>
      </w:r>
      <w:r w:rsidRPr="00ED6646">
        <w:rPr>
          <w:rFonts w:ascii="Times New Roman" w:hAnsi="Times New Roman"/>
          <w:sz w:val="28"/>
          <w:szCs w:val="28"/>
          <w:lang w:val="uk-UA"/>
        </w:rPr>
        <w:t xml:space="preserve"> в травні 2010 р.</w:t>
      </w:r>
    </w:p>
    <w:p w14:paraId="559AE31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Чи є правомірними вимоги податкової інспекції?</w:t>
      </w:r>
    </w:p>
    <w:p w14:paraId="3206604A"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Нормативно-правові акти та література по темі</w:t>
      </w:r>
    </w:p>
    <w:p w14:paraId="39A8D18C" w14:textId="77777777" w:rsidR="00246D45" w:rsidRPr="00ED6646" w:rsidRDefault="00246D45" w:rsidP="00246D45">
      <w:pPr>
        <w:tabs>
          <w:tab w:val="num" w:pos="0"/>
        </w:tabs>
        <w:ind w:firstLine="550"/>
        <w:contextualSpacing/>
        <w:jc w:val="both"/>
        <w:rPr>
          <w:sz w:val="28"/>
          <w:szCs w:val="28"/>
          <w:lang w:val="uk-UA"/>
        </w:rPr>
      </w:pPr>
      <w:r w:rsidRPr="00ED6646">
        <w:rPr>
          <w:sz w:val="28"/>
          <w:szCs w:val="28"/>
          <w:lang w:val="uk-UA"/>
        </w:rPr>
        <w:t xml:space="preserve">1. Конституція України // Відомості Верховної Ради України. – 1996. – № 30. – Ст.141. </w:t>
      </w:r>
    </w:p>
    <w:p w14:paraId="1C7BB975" w14:textId="77777777" w:rsidR="00246D45" w:rsidRPr="00ED6646" w:rsidRDefault="00246D45" w:rsidP="00246D45">
      <w:pPr>
        <w:tabs>
          <w:tab w:val="num" w:pos="0"/>
        </w:tabs>
        <w:ind w:firstLine="550"/>
        <w:contextualSpacing/>
        <w:jc w:val="both"/>
        <w:rPr>
          <w:sz w:val="28"/>
          <w:szCs w:val="28"/>
          <w:lang w:val="uk-UA"/>
        </w:rPr>
      </w:pPr>
      <w:r w:rsidRPr="00ED6646">
        <w:rPr>
          <w:sz w:val="28"/>
          <w:szCs w:val="28"/>
          <w:lang w:val="uk-UA"/>
        </w:rPr>
        <w:lastRenderedPageBreak/>
        <w:t>2. Про збір та облік єдиного внеску на загальнообов</w:t>
      </w:r>
      <w:r w:rsidR="00A15B3D">
        <w:rPr>
          <w:sz w:val="28"/>
          <w:szCs w:val="28"/>
          <w:lang w:val="uk-UA"/>
        </w:rPr>
        <w:t>’</w:t>
      </w:r>
      <w:r w:rsidRPr="00ED6646">
        <w:rPr>
          <w:sz w:val="28"/>
          <w:szCs w:val="28"/>
          <w:lang w:val="uk-UA"/>
        </w:rPr>
        <w:t>язкове державне соціальне страхування</w:t>
      </w:r>
      <w:r w:rsidR="00ED6646">
        <w:rPr>
          <w:sz w:val="28"/>
          <w:szCs w:val="28"/>
          <w:lang w:val="uk-UA"/>
        </w:rPr>
        <w:t xml:space="preserve"> </w:t>
      </w:r>
      <w:r w:rsidRPr="00ED6646">
        <w:rPr>
          <w:sz w:val="28"/>
          <w:szCs w:val="28"/>
          <w:lang w:val="uk-UA"/>
        </w:rPr>
        <w:t>: Закон України від 08.07.2010 р. № 2464-VІ // Офіційний вісник України. – 2010. – № 61. – Ст. 2108.</w:t>
      </w:r>
    </w:p>
    <w:p w14:paraId="51868FED" w14:textId="77777777" w:rsidR="00246D45" w:rsidRPr="00ED6646" w:rsidRDefault="00246D45" w:rsidP="00246D45">
      <w:pPr>
        <w:tabs>
          <w:tab w:val="num" w:pos="0"/>
        </w:tabs>
        <w:ind w:firstLine="550"/>
        <w:contextualSpacing/>
        <w:jc w:val="both"/>
        <w:rPr>
          <w:sz w:val="28"/>
          <w:szCs w:val="28"/>
          <w:lang w:val="uk-UA"/>
        </w:rPr>
      </w:pPr>
      <w:r w:rsidRPr="00ED6646">
        <w:rPr>
          <w:sz w:val="28"/>
          <w:szCs w:val="28"/>
          <w:lang w:val="uk-UA"/>
        </w:rPr>
        <w:t xml:space="preserve">3. Податковий кодекс України : постатейний коментар : у 2 ч. /В. В. Білоус, Л. К. Воронова, О. О. Головашевич та ін..; за ред. М. П. Кучерявенка. – Х. : Право, 2011. – Ч. 1. – 704 с. </w:t>
      </w:r>
    </w:p>
    <w:p w14:paraId="324C4972" w14:textId="77777777" w:rsidR="00246D45" w:rsidRPr="00ED6646" w:rsidRDefault="00246D45" w:rsidP="00246D45">
      <w:pPr>
        <w:tabs>
          <w:tab w:val="num" w:pos="0"/>
        </w:tabs>
        <w:ind w:firstLine="550"/>
        <w:contextualSpacing/>
        <w:jc w:val="both"/>
        <w:rPr>
          <w:sz w:val="28"/>
          <w:szCs w:val="28"/>
          <w:lang w:val="uk-UA"/>
        </w:rPr>
      </w:pPr>
      <w:r w:rsidRPr="00ED6646">
        <w:rPr>
          <w:sz w:val="28"/>
          <w:szCs w:val="28"/>
          <w:lang w:val="uk-UA"/>
        </w:rPr>
        <w:t xml:space="preserve">4. Щодо застосування податкової соціальної пільги: Лист ДПА України </w:t>
      </w:r>
      <w:r w:rsidRPr="00ED6646">
        <w:rPr>
          <w:bCs/>
          <w:sz w:val="28"/>
          <w:szCs w:val="28"/>
          <w:lang w:val="uk-UA"/>
        </w:rPr>
        <w:t xml:space="preserve">від 12.01.2011 р. </w:t>
      </w:r>
      <w:r w:rsidR="00ED6646">
        <w:rPr>
          <w:bCs/>
          <w:sz w:val="28"/>
          <w:szCs w:val="28"/>
          <w:lang w:val="uk-UA"/>
        </w:rPr>
        <w:t>№</w:t>
      </w:r>
      <w:r w:rsidRPr="00ED6646">
        <w:rPr>
          <w:bCs/>
          <w:sz w:val="28"/>
          <w:szCs w:val="28"/>
          <w:lang w:val="uk-UA"/>
        </w:rPr>
        <w:t xml:space="preserve"> 364/6/17-0716 // Бухгалтер. – 2011. - № 8</w:t>
      </w:r>
    </w:p>
    <w:p w14:paraId="33AA65CB" w14:textId="77777777" w:rsidR="00246D45" w:rsidRPr="00ED6646" w:rsidRDefault="00246D45" w:rsidP="00246D45">
      <w:pPr>
        <w:tabs>
          <w:tab w:val="num" w:pos="0"/>
        </w:tabs>
        <w:ind w:firstLine="550"/>
        <w:contextualSpacing/>
        <w:jc w:val="both"/>
        <w:rPr>
          <w:sz w:val="28"/>
          <w:szCs w:val="28"/>
          <w:lang w:val="uk-UA"/>
        </w:rPr>
      </w:pPr>
      <w:r w:rsidRPr="00ED6646">
        <w:rPr>
          <w:sz w:val="28"/>
          <w:szCs w:val="28"/>
          <w:lang w:val="uk-UA"/>
        </w:rPr>
        <w:t>5. Комментарий К Налоговому Кодексу Российской Федерации /А. Б. Борисов. – М. : Книжный мир, 2012. – 1184 с.</w:t>
      </w:r>
    </w:p>
    <w:p w14:paraId="2B0FEC3F"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Податкові спори: виникнення, природа, засоби врегулювання</w:t>
      </w:r>
      <w:r w:rsidR="00ED6646">
        <w:rPr>
          <w:rFonts w:ascii="Times New Roman" w:hAnsi="Times New Roman"/>
          <w:sz w:val="28"/>
          <w:szCs w:val="28"/>
          <w:lang w:val="uk-UA"/>
        </w:rPr>
        <w:t xml:space="preserve"> </w:t>
      </w:r>
      <w:r w:rsidRPr="00ED6646">
        <w:rPr>
          <w:rFonts w:ascii="Times New Roman" w:hAnsi="Times New Roman"/>
          <w:sz w:val="28"/>
          <w:szCs w:val="28"/>
          <w:lang w:val="uk-UA"/>
        </w:rPr>
        <w:t>: навч. посіб. / [С.</w:t>
      </w:r>
      <w:r w:rsidR="00ED6646">
        <w:rPr>
          <w:rFonts w:ascii="Times New Roman" w:hAnsi="Times New Roman"/>
          <w:sz w:val="28"/>
          <w:szCs w:val="28"/>
          <w:lang w:val="uk-UA"/>
        </w:rPr>
        <w:t xml:space="preserve"> </w:t>
      </w:r>
      <w:r w:rsidRPr="00ED6646">
        <w:rPr>
          <w:rFonts w:ascii="Times New Roman" w:hAnsi="Times New Roman"/>
          <w:sz w:val="28"/>
          <w:szCs w:val="28"/>
          <w:lang w:val="uk-UA"/>
        </w:rPr>
        <w:t>В. Буряк, П.</w:t>
      </w:r>
      <w:r w:rsidR="00ED6646">
        <w:rPr>
          <w:rFonts w:ascii="Times New Roman" w:hAnsi="Times New Roman"/>
          <w:sz w:val="28"/>
          <w:szCs w:val="28"/>
          <w:lang w:val="uk-UA"/>
        </w:rPr>
        <w:t xml:space="preserve"> </w:t>
      </w:r>
      <w:r w:rsidRPr="00ED6646">
        <w:rPr>
          <w:rFonts w:ascii="Times New Roman" w:hAnsi="Times New Roman"/>
          <w:sz w:val="28"/>
          <w:szCs w:val="28"/>
          <w:lang w:val="uk-UA"/>
        </w:rPr>
        <w:t>В. Мельник, Ф.</w:t>
      </w:r>
      <w:r w:rsidR="00ED6646">
        <w:rPr>
          <w:rFonts w:ascii="Times New Roman" w:hAnsi="Times New Roman"/>
          <w:sz w:val="28"/>
          <w:szCs w:val="28"/>
          <w:lang w:val="uk-UA"/>
        </w:rPr>
        <w:t xml:space="preserve"> </w:t>
      </w:r>
      <w:r w:rsidRPr="00ED6646">
        <w:rPr>
          <w:rFonts w:ascii="Times New Roman" w:hAnsi="Times New Roman"/>
          <w:sz w:val="28"/>
          <w:szCs w:val="28"/>
          <w:lang w:val="uk-UA"/>
        </w:rPr>
        <w:t>О. Ярошенко та ін.] ; за ред. С.</w:t>
      </w:r>
      <w:r w:rsidR="00ED6646">
        <w:rPr>
          <w:rFonts w:ascii="Times New Roman" w:hAnsi="Times New Roman"/>
          <w:sz w:val="28"/>
          <w:szCs w:val="28"/>
          <w:lang w:val="uk-UA"/>
        </w:rPr>
        <w:t xml:space="preserve"> </w:t>
      </w:r>
      <w:r w:rsidRPr="00ED6646">
        <w:rPr>
          <w:rFonts w:ascii="Times New Roman" w:hAnsi="Times New Roman"/>
          <w:sz w:val="28"/>
          <w:szCs w:val="28"/>
          <w:lang w:val="uk-UA"/>
        </w:rPr>
        <w:t>В.</w:t>
      </w:r>
      <w:r w:rsidR="00ED6646">
        <w:rPr>
          <w:rFonts w:ascii="Times New Roman" w:hAnsi="Times New Roman"/>
          <w:sz w:val="28"/>
          <w:szCs w:val="28"/>
          <w:lang w:val="uk-UA"/>
        </w:rPr>
        <w:t xml:space="preserve"> </w:t>
      </w:r>
      <w:r w:rsidRPr="00ED6646">
        <w:rPr>
          <w:rFonts w:ascii="Times New Roman" w:hAnsi="Times New Roman"/>
          <w:sz w:val="28"/>
          <w:szCs w:val="28"/>
          <w:lang w:val="uk-UA"/>
        </w:rPr>
        <w:t>Буряка. – К.</w:t>
      </w:r>
      <w:r w:rsidR="00ED6646">
        <w:rPr>
          <w:rFonts w:ascii="Times New Roman" w:hAnsi="Times New Roman"/>
          <w:sz w:val="28"/>
          <w:szCs w:val="28"/>
          <w:lang w:val="uk-UA"/>
        </w:rPr>
        <w:t xml:space="preserve"> </w:t>
      </w:r>
      <w:r w:rsidRPr="00ED6646">
        <w:rPr>
          <w:rFonts w:ascii="Times New Roman" w:hAnsi="Times New Roman"/>
          <w:sz w:val="28"/>
          <w:szCs w:val="28"/>
          <w:lang w:val="uk-UA"/>
        </w:rPr>
        <w:t>: Юрінком Інтер, 2009. – 800 с.</w:t>
      </w:r>
    </w:p>
    <w:p w14:paraId="1CE6FC03" w14:textId="77777777" w:rsidR="00246D45" w:rsidRPr="00ED6646" w:rsidRDefault="00246D45" w:rsidP="00246D45">
      <w:pPr>
        <w:pStyle w:val="21"/>
        <w:tabs>
          <w:tab w:val="num" w:pos="0"/>
        </w:tabs>
        <w:spacing w:after="0" w:line="240" w:lineRule="auto"/>
        <w:ind w:left="0" w:firstLine="550"/>
        <w:contextualSpacing/>
        <w:jc w:val="both"/>
        <w:rPr>
          <w:rStyle w:val="longtext"/>
          <w:rFonts w:ascii="Times New Roman" w:eastAsia="Courier New" w:hAnsi="Times New Roman"/>
          <w:sz w:val="28"/>
          <w:szCs w:val="28"/>
          <w:lang w:val="uk-UA"/>
        </w:rPr>
      </w:pPr>
      <w:r w:rsidRPr="00ED6646">
        <w:rPr>
          <w:rFonts w:ascii="Times New Roman" w:hAnsi="Times New Roman"/>
          <w:sz w:val="28"/>
          <w:szCs w:val="28"/>
          <w:lang w:val="uk-UA"/>
        </w:rPr>
        <w:t xml:space="preserve">7. Кучерявенко Н. П., Храбров А. А. Налоговое право: учебное пособие / Под ред. проф. Н. П. Кучерявенко. – Симферополь: ООО </w:t>
      </w:r>
      <w:r w:rsidR="00ED6646">
        <w:rPr>
          <w:rFonts w:ascii="Times New Roman" w:hAnsi="Times New Roman"/>
          <w:sz w:val="28"/>
          <w:szCs w:val="28"/>
          <w:lang w:val="uk-UA"/>
        </w:rPr>
        <w:t>«</w:t>
      </w:r>
      <w:r w:rsidRPr="00ED6646">
        <w:rPr>
          <w:rFonts w:ascii="Times New Roman" w:hAnsi="Times New Roman"/>
          <w:sz w:val="28"/>
          <w:szCs w:val="28"/>
          <w:lang w:val="uk-UA"/>
        </w:rPr>
        <w:t xml:space="preserve">Фирма </w:t>
      </w:r>
      <w:r w:rsidR="00ED6646">
        <w:rPr>
          <w:rFonts w:ascii="Times New Roman" w:hAnsi="Times New Roman"/>
          <w:sz w:val="28"/>
          <w:szCs w:val="28"/>
          <w:lang w:val="uk-UA"/>
        </w:rPr>
        <w:t>«</w:t>
      </w:r>
      <w:r w:rsidRPr="00ED6646">
        <w:rPr>
          <w:rFonts w:ascii="Times New Roman" w:hAnsi="Times New Roman"/>
          <w:sz w:val="28"/>
          <w:szCs w:val="28"/>
          <w:lang w:val="uk-UA"/>
        </w:rPr>
        <w:t>Салта</w:t>
      </w:r>
      <w:r w:rsidR="00ED6646">
        <w:rPr>
          <w:rFonts w:ascii="Times New Roman" w:hAnsi="Times New Roman"/>
          <w:sz w:val="28"/>
          <w:szCs w:val="28"/>
          <w:lang w:val="uk-UA"/>
        </w:rPr>
        <w:t>»</w:t>
      </w:r>
      <w:r w:rsidRPr="00ED6646">
        <w:rPr>
          <w:rFonts w:ascii="Times New Roman" w:hAnsi="Times New Roman"/>
          <w:sz w:val="28"/>
          <w:szCs w:val="28"/>
          <w:lang w:val="uk-UA"/>
        </w:rPr>
        <w:t>ЛТД</w:t>
      </w:r>
      <w:r w:rsidR="00ED6646">
        <w:rPr>
          <w:rFonts w:ascii="Times New Roman" w:hAnsi="Times New Roman"/>
          <w:sz w:val="28"/>
          <w:szCs w:val="28"/>
          <w:lang w:val="uk-UA"/>
        </w:rPr>
        <w:t>»</w:t>
      </w:r>
      <w:r w:rsidRPr="00ED6646">
        <w:rPr>
          <w:rFonts w:ascii="Times New Roman" w:hAnsi="Times New Roman"/>
          <w:sz w:val="28"/>
          <w:szCs w:val="28"/>
          <w:lang w:val="uk-UA"/>
        </w:rPr>
        <w:t>, 2012. – 476 с.</w:t>
      </w:r>
    </w:p>
    <w:p w14:paraId="645ED1BC"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p>
    <w:p w14:paraId="24A1008D"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sz w:val="28"/>
          <w:szCs w:val="28"/>
          <w:lang w:val="uk-UA"/>
        </w:rPr>
      </w:pPr>
    </w:p>
    <w:p w14:paraId="4F9EE03D"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sz w:val="28"/>
          <w:szCs w:val="28"/>
          <w:lang w:val="uk-UA"/>
        </w:rPr>
      </w:pPr>
      <w:r w:rsidRPr="00ED6646">
        <w:rPr>
          <w:rFonts w:ascii="Times New Roman" w:hAnsi="Times New Roman"/>
          <w:b/>
          <w:sz w:val="28"/>
          <w:szCs w:val="28"/>
          <w:lang w:val="uk-UA"/>
        </w:rPr>
        <w:t>Тема 7. Правовий режим державного кредиту; державного та місцевого боргу</w:t>
      </w:r>
    </w:p>
    <w:p w14:paraId="1D0D54C9"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 Поняття державного кредиту, його характерні риси.</w:t>
      </w:r>
    </w:p>
    <w:p w14:paraId="237A6795"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 Суб</w:t>
      </w:r>
      <w:r w:rsidR="00A15B3D">
        <w:rPr>
          <w:rFonts w:ascii="Times New Roman" w:hAnsi="Times New Roman"/>
          <w:sz w:val="28"/>
          <w:szCs w:val="28"/>
          <w:lang w:val="uk-UA"/>
        </w:rPr>
        <w:t>’</w:t>
      </w:r>
      <w:r w:rsidRPr="00ED6646">
        <w:rPr>
          <w:rFonts w:ascii="Times New Roman" w:hAnsi="Times New Roman"/>
          <w:sz w:val="28"/>
          <w:szCs w:val="28"/>
          <w:lang w:val="uk-UA"/>
        </w:rPr>
        <w:t>єктний склад правовідносин з приводу державного кредиту.</w:t>
      </w:r>
    </w:p>
    <w:p w14:paraId="29E47A53"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3. Форми державного боргу.</w:t>
      </w:r>
    </w:p>
    <w:p w14:paraId="3D3588A9"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4. Методи управління державним боргом.</w:t>
      </w:r>
    </w:p>
    <w:p w14:paraId="49C89250"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5. Правовий режим державних цінних паперів.</w:t>
      </w:r>
    </w:p>
    <w:p w14:paraId="2EA1D584"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i/>
          <w:sz w:val="28"/>
          <w:szCs w:val="28"/>
          <w:lang w:val="uk-UA"/>
        </w:rPr>
      </w:pPr>
      <w:r w:rsidRPr="00ED6646">
        <w:rPr>
          <w:rFonts w:ascii="Times New Roman" w:hAnsi="Times New Roman"/>
          <w:b/>
          <w:i/>
          <w:sz w:val="28"/>
          <w:szCs w:val="28"/>
          <w:lang w:val="uk-UA"/>
        </w:rPr>
        <w:t>Контрольні питання</w:t>
      </w:r>
    </w:p>
    <w:p w14:paraId="1188E340"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 Відмінності банківського і державного кредиту.</w:t>
      </w:r>
    </w:p>
    <w:p w14:paraId="4B82CDDD"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 Поняття зовнішнього державного боргу.</w:t>
      </w:r>
    </w:p>
    <w:p w14:paraId="7420794A"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3. Поняття місцевого державного боргу.</w:t>
      </w:r>
    </w:p>
    <w:p w14:paraId="1CD9FC34"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4. Форми державної заборгованості</w:t>
      </w:r>
    </w:p>
    <w:p w14:paraId="71AD1527"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5. Що таке облігації?</w:t>
      </w:r>
    </w:p>
    <w:p w14:paraId="18117733"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6. Що таке казначейські зобов</w:t>
      </w:r>
      <w:r w:rsidR="00A15B3D">
        <w:rPr>
          <w:rFonts w:ascii="Times New Roman" w:hAnsi="Times New Roman"/>
          <w:sz w:val="28"/>
          <w:szCs w:val="28"/>
          <w:lang w:val="uk-UA"/>
        </w:rPr>
        <w:t>’</w:t>
      </w:r>
      <w:r w:rsidRPr="00ED6646">
        <w:rPr>
          <w:rFonts w:ascii="Times New Roman" w:hAnsi="Times New Roman"/>
          <w:sz w:val="28"/>
          <w:szCs w:val="28"/>
          <w:lang w:val="uk-UA"/>
        </w:rPr>
        <w:t>язання?</w:t>
      </w:r>
    </w:p>
    <w:p w14:paraId="7116A715"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i/>
          <w:sz w:val="28"/>
          <w:szCs w:val="28"/>
          <w:lang w:val="uk-UA"/>
        </w:rPr>
      </w:pPr>
      <w:r w:rsidRPr="00ED6646">
        <w:rPr>
          <w:rFonts w:ascii="Times New Roman" w:hAnsi="Times New Roman"/>
          <w:b/>
          <w:i/>
          <w:sz w:val="28"/>
          <w:szCs w:val="28"/>
          <w:lang w:val="uk-UA"/>
        </w:rPr>
        <w:t>Практичні завдання</w:t>
      </w:r>
    </w:p>
    <w:p w14:paraId="0D14BC61"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xml:space="preserve">1. У березні 2010 року Донецькою обласною радою було прийнято рішення про емісію облігацій місцевої позики. Емітентом у вирішенні призначений КБ </w:t>
      </w:r>
      <w:r w:rsidR="00ED6646">
        <w:rPr>
          <w:rFonts w:ascii="Times New Roman" w:hAnsi="Times New Roman"/>
          <w:sz w:val="28"/>
          <w:szCs w:val="28"/>
          <w:lang w:val="uk-UA"/>
        </w:rPr>
        <w:t>«</w:t>
      </w:r>
      <w:r w:rsidRPr="00ED6646">
        <w:rPr>
          <w:rFonts w:ascii="Times New Roman" w:hAnsi="Times New Roman"/>
          <w:sz w:val="28"/>
          <w:szCs w:val="28"/>
          <w:lang w:val="uk-UA"/>
        </w:rPr>
        <w:t>ЕХІМ</w:t>
      </w:r>
      <w:r w:rsidR="00ED6646">
        <w:rPr>
          <w:rFonts w:ascii="Times New Roman" w:hAnsi="Times New Roman"/>
          <w:sz w:val="28"/>
          <w:szCs w:val="28"/>
          <w:lang w:val="uk-UA"/>
        </w:rPr>
        <w:t>»</w:t>
      </w:r>
      <w:r w:rsidRPr="00ED6646">
        <w:rPr>
          <w:rFonts w:ascii="Times New Roman" w:hAnsi="Times New Roman"/>
          <w:sz w:val="28"/>
          <w:szCs w:val="28"/>
          <w:lang w:val="uk-UA"/>
        </w:rPr>
        <w:t>, джерелом погашення облігацій були визначені кошти за рахунок випуску нових позик. Максимальний розмір сумарної вартості випуску облігацій місцевої позики склав 35% дохідної частини обласного бюджету за 2010 рік.</w:t>
      </w:r>
    </w:p>
    <w:p w14:paraId="6F8B9081"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Хто може виступати емітентом ОВМЗ? За рахунок яких коштів може бути проведено погашення ОМДЗ? Якому нормативно-правовому акту суперечать умови випуску ОВМЗ, які закріплені рішенням Донецької обласної ради?</w:t>
      </w:r>
    </w:p>
    <w:p w14:paraId="583398B4"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 У 2011 році на підставі рішення про затвердження бюджету м. Луганська бюджет м. Донецька отримав кредит у сумі 1 млн. грн. на реконструкцію аеропорту.</w:t>
      </w:r>
    </w:p>
    <w:p w14:paraId="4E760456"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Дайте юридичний аналіз ситуації.</w:t>
      </w:r>
    </w:p>
    <w:p w14:paraId="20913401"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3. Складіть порівняльну таблицю основних умов договору банківського кредиту і державного.</w:t>
      </w:r>
    </w:p>
    <w:p w14:paraId="7D84DF41"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i/>
          <w:sz w:val="28"/>
          <w:szCs w:val="28"/>
          <w:lang w:val="uk-UA"/>
        </w:rPr>
      </w:pPr>
      <w:r w:rsidRPr="00ED6646">
        <w:rPr>
          <w:rFonts w:ascii="Times New Roman" w:hAnsi="Times New Roman"/>
          <w:b/>
          <w:i/>
          <w:sz w:val="28"/>
          <w:szCs w:val="28"/>
          <w:lang w:val="uk-UA"/>
        </w:rPr>
        <w:t>Нормативно-правові акти та література по темі</w:t>
      </w:r>
    </w:p>
    <w:p w14:paraId="6D75B918"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1. Про державне регулювання ринку цінних паперів в Україні: Закон України від 30.10.1996 р. №</w:t>
      </w:r>
      <w:r w:rsidR="00A15B3D">
        <w:rPr>
          <w:sz w:val="28"/>
          <w:szCs w:val="28"/>
          <w:lang w:val="uk-UA"/>
        </w:rPr>
        <w:t xml:space="preserve"> </w:t>
      </w:r>
      <w:r w:rsidRPr="00ED6646">
        <w:rPr>
          <w:sz w:val="28"/>
          <w:szCs w:val="28"/>
          <w:lang w:val="uk-UA"/>
        </w:rPr>
        <w:t>448 // Відомості Верховної Ради. –</w:t>
      </w:r>
      <w:r w:rsidR="00A15B3D">
        <w:rPr>
          <w:sz w:val="28"/>
          <w:szCs w:val="28"/>
          <w:lang w:val="uk-UA"/>
        </w:rPr>
        <w:t xml:space="preserve"> </w:t>
      </w:r>
      <w:r w:rsidRPr="00ED6646">
        <w:rPr>
          <w:sz w:val="28"/>
          <w:szCs w:val="28"/>
          <w:lang w:val="uk-UA"/>
        </w:rPr>
        <w:t>1996. – № 64. –</w:t>
      </w:r>
      <w:r w:rsidR="00A15B3D">
        <w:rPr>
          <w:sz w:val="28"/>
          <w:szCs w:val="28"/>
          <w:lang w:val="uk-UA"/>
        </w:rPr>
        <w:t xml:space="preserve"> </w:t>
      </w:r>
      <w:r w:rsidRPr="00ED6646">
        <w:rPr>
          <w:sz w:val="28"/>
          <w:szCs w:val="28"/>
          <w:lang w:val="uk-UA"/>
        </w:rPr>
        <w:t xml:space="preserve">Ст. 567. </w:t>
      </w:r>
    </w:p>
    <w:p w14:paraId="584AD0EB"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lastRenderedPageBreak/>
        <w:t xml:space="preserve">2. </w:t>
      </w:r>
      <w:r w:rsidRPr="00ED6646">
        <w:rPr>
          <w:bCs/>
          <w:sz w:val="28"/>
          <w:szCs w:val="28"/>
          <w:lang w:val="uk-UA"/>
        </w:rPr>
        <w:t>Про структуру державного внутрішнього боргу України за станом на 1 січня 1996 року і граничний розмір державного внутрішнього боргу України на 1996 та 1997 роки</w:t>
      </w:r>
      <w:r w:rsidRPr="00ED6646">
        <w:rPr>
          <w:sz w:val="28"/>
          <w:szCs w:val="28"/>
          <w:lang w:val="uk-UA"/>
        </w:rPr>
        <w:t>: Закон України від 23.01.1997 р. // ВВР. – 1997. - № 11. – Ст. 90.</w:t>
      </w:r>
    </w:p>
    <w:p w14:paraId="493DA34F" w14:textId="77777777" w:rsidR="00246D45" w:rsidRPr="00ED6646" w:rsidRDefault="00246D45" w:rsidP="00246D45">
      <w:pPr>
        <w:tabs>
          <w:tab w:val="num" w:pos="0"/>
        </w:tabs>
        <w:ind w:firstLine="550"/>
        <w:jc w:val="both"/>
        <w:rPr>
          <w:sz w:val="28"/>
          <w:szCs w:val="28"/>
          <w:lang w:val="uk-UA"/>
        </w:rPr>
      </w:pPr>
      <w:bookmarkStart w:id="0" w:name="n3"/>
      <w:bookmarkEnd w:id="0"/>
      <w:r w:rsidRPr="00ED6646">
        <w:rPr>
          <w:rStyle w:val="rvts23"/>
          <w:sz w:val="28"/>
          <w:szCs w:val="28"/>
          <w:lang w:val="uk-UA"/>
        </w:rPr>
        <w:t xml:space="preserve">3. Про затвердження Середньострокової стратегії управління державним боргом на 2013-2015 роки: Постанова КМУ від 29.04.2013 р. № 320 </w:t>
      </w:r>
    </w:p>
    <w:p w14:paraId="5CAEE2AB" w14:textId="77777777" w:rsidR="00246D45" w:rsidRPr="00ED6646" w:rsidRDefault="00246D45" w:rsidP="00246D45">
      <w:pPr>
        <w:tabs>
          <w:tab w:val="num" w:pos="0"/>
          <w:tab w:val="left" w:pos="426"/>
        </w:tabs>
        <w:ind w:firstLine="550"/>
        <w:jc w:val="both"/>
        <w:rPr>
          <w:sz w:val="28"/>
          <w:szCs w:val="28"/>
          <w:lang w:val="uk-UA"/>
        </w:rPr>
      </w:pPr>
      <w:r w:rsidRPr="00ED6646">
        <w:rPr>
          <w:sz w:val="28"/>
          <w:szCs w:val="28"/>
          <w:lang w:val="uk-UA"/>
        </w:rPr>
        <w:t>4. Про випуск облігацій внутрішніх державних позик: Постанова КМ України від 31.01.2001 р. № 80. // Все про бух. облік. – 2001. - № 5.</w:t>
      </w:r>
    </w:p>
    <w:p w14:paraId="3C3A9336" w14:textId="77777777" w:rsidR="00246D45" w:rsidRPr="00ED6646" w:rsidRDefault="00246D45" w:rsidP="00246D45">
      <w:pPr>
        <w:tabs>
          <w:tab w:val="num" w:pos="0"/>
          <w:tab w:val="left" w:pos="426"/>
        </w:tabs>
        <w:ind w:firstLine="550"/>
        <w:jc w:val="both"/>
        <w:rPr>
          <w:sz w:val="28"/>
          <w:szCs w:val="28"/>
          <w:lang w:val="uk-UA"/>
        </w:rPr>
      </w:pPr>
      <w:r w:rsidRPr="00ED6646">
        <w:rPr>
          <w:sz w:val="28"/>
          <w:szCs w:val="28"/>
          <w:lang w:val="uk-UA"/>
        </w:rPr>
        <w:t>5. Про випуск казначейських зобов</w:t>
      </w:r>
      <w:r w:rsidR="00A15B3D">
        <w:rPr>
          <w:sz w:val="28"/>
          <w:szCs w:val="28"/>
          <w:lang w:val="uk-UA"/>
        </w:rPr>
        <w:t>’</w:t>
      </w:r>
      <w:r w:rsidRPr="00ED6646">
        <w:rPr>
          <w:sz w:val="28"/>
          <w:szCs w:val="28"/>
          <w:lang w:val="uk-UA"/>
        </w:rPr>
        <w:t xml:space="preserve">язань: Постанова КМ України від 10.01.2002 р. № 15. // Все про бух. облік. – 2002. - № 9. </w:t>
      </w:r>
    </w:p>
    <w:p w14:paraId="2E2E5755" w14:textId="77777777" w:rsidR="00246D45" w:rsidRPr="00ED6646" w:rsidRDefault="00246D45" w:rsidP="00246D45">
      <w:pPr>
        <w:tabs>
          <w:tab w:val="num" w:pos="0"/>
          <w:tab w:val="left" w:pos="426"/>
        </w:tabs>
        <w:ind w:firstLine="550"/>
        <w:jc w:val="both"/>
        <w:rPr>
          <w:sz w:val="28"/>
          <w:szCs w:val="28"/>
          <w:lang w:val="uk-UA"/>
        </w:rPr>
      </w:pPr>
      <w:r w:rsidRPr="00ED6646">
        <w:rPr>
          <w:sz w:val="28"/>
          <w:szCs w:val="28"/>
          <w:lang w:val="uk-UA"/>
        </w:rPr>
        <w:t>6. Про затвердження Положення про порядок проведення операцій, пов</w:t>
      </w:r>
      <w:r w:rsidR="00A15B3D">
        <w:rPr>
          <w:sz w:val="28"/>
          <w:szCs w:val="28"/>
          <w:lang w:val="uk-UA"/>
        </w:rPr>
        <w:t>’</w:t>
      </w:r>
      <w:r w:rsidRPr="00ED6646">
        <w:rPr>
          <w:sz w:val="28"/>
          <w:szCs w:val="28"/>
          <w:lang w:val="uk-UA"/>
        </w:rPr>
        <w:t>язаних з розміщенням облігацій внутрішніх державних позик: Постанова Національного банку України</w:t>
      </w:r>
      <w:r w:rsidR="00ED6646">
        <w:rPr>
          <w:sz w:val="28"/>
          <w:szCs w:val="28"/>
          <w:lang w:val="uk-UA"/>
        </w:rPr>
        <w:t xml:space="preserve"> </w:t>
      </w:r>
      <w:r w:rsidRPr="00ED6646">
        <w:rPr>
          <w:sz w:val="28"/>
          <w:szCs w:val="28"/>
          <w:lang w:val="uk-UA"/>
        </w:rPr>
        <w:t>вiд 18.06.2003</w:t>
      </w:r>
      <w:r w:rsidR="00A15B3D">
        <w:rPr>
          <w:sz w:val="28"/>
          <w:szCs w:val="28"/>
          <w:lang w:val="uk-UA"/>
        </w:rPr>
        <w:t xml:space="preserve"> </w:t>
      </w:r>
      <w:r w:rsidRPr="00ED6646">
        <w:rPr>
          <w:sz w:val="28"/>
          <w:szCs w:val="28"/>
          <w:lang w:val="uk-UA"/>
        </w:rPr>
        <w:t>№ 248</w:t>
      </w:r>
      <w:r w:rsidR="00A15B3D">
        <w:rPr>
          <w:sz w:val="28"/>
          <w:szCs w:val="28"/>
          <w:lang w:val="uk-UA"/>
        </w:rPr>
        <w:t xml:space="preserve"> </w:t>
      </w:r>
      <w:r w:rsidRPr="00ED6646">
        <w:rPr>
          <w:sz w:val="28"/>
          <w:szCs w:val="28"/>
          <w:lang w:val="uk-UA"/>
        </w:rPr>
        <w:t>// Офіційний вісник України – 2003. – № 28. – ст. 1382.</w:t>
      </w:r>
    </w:p>
    <w:p w14:paraId="42D9341E" w14:textId="77777777" w:rsidR="00246D45" w:rsidRPr="00ED6646" w:rsidRDefault="00246D45" w:rsidP="00246D45">
      <w:pPr>
        <w:tabs>
          <w:tab w:val="num" w:pos="0"/>
          <w:tab w:val="left" w:pos="426"/>
        </w:tabs>
        <w:ind w:firstLine="550"/>
        <w:jc w:val="both"/>
        <w:rPr>
          <w:sz w:val="28"/>
          <w:szCs w:val="28"/>
          <w:lang w:val="uk-UA"/>
        </w:rPr>
      </w:pPr>
      <w:r w:rsidRPr="00ED6646">
        <w:rPr>
          <w:sz w:val="28"/>
          <w:szCs w:val="28"/>
          <w:lang w:val="uk-UA"/>
        </w:rPr>
        <w:t>7. Про випуск облігацій внутрішніх державних позик: Постанова Кабінету Міністрів України від 31.01.2001 р. № 80</w:t>
      </w:r>
      <w:r w:rsidR="00A15B3D">
        <w:rPr>
          <w:sz w:val="28"/>
          <w:szCs w:val="28"/>
          <w:lang w:val="uk-UA"/>
        </w:rPr>
        <w:t xml:space="preserve"> </w:t>
      </w:r>
      <w:r w:rsidRPr="00ED6646">
        <w:rPr>
          <w:sz w:val="28"/>
          <w:szCs w:val="28"/>
          <w:lang w:val="uk-UA"/>
        </w:rPr>
        <w:t>// Офіційний вісник України. – 2001– № 5. – Ст. 185.</w:t>
      </w:r>
    </w:p>
    <w:p w14:paraId="21B12D61" w14:textId="77777777" w:rsidR="00246D45" w:rsidRPr="00ED6646" w:rsidRDefault="00246D45" w:rsidP="00246D45">
      <w:pPr>
        <w:tabs>
          <w:tab w:val="num" w:pos="0"/>
          <w:tab w:val="left" w:pos="426"/>
        </w:tabs>
        <w:ind w:firstLine="550"/>
        <w:jc w:val="both"/>
        <w:rPr>
          <w:sz w:val="28"/>
          <w:szCs w:val="28"/>
          <w:lang w:val="uk-UA"/>
        </w:rPr>
      </w:pPr>
      <w:r w:rsidRPr="00ED6646">
        <w:rPr>
          <w:sz w:val="28"/>
          <w:szCs w:val="28"/>
          <w:lang w:val="uk-UA"/>
        </w:rPr>
        <w:t>8. Про бюджетну класифікацію України та її запровадження: Наказ Міністерства фінансів України № 11 від 14.01.2011 р.</w:t>
      </w:r>
      <w:r w:rsidR="00A15B3D">
        <w:rPr>
          <w:sz w:val="28"/>
          <w:szCs w:val="28"/>
          <w:lang w:val="uk-UA"/>
        </w:rPr>
        <w:t xml:space="preserve"> </w:t>
      </w:r>
      <w:r w:rsidRPr="00ED6646">
        <w:rPr>
          <w:sz w:val="28"/>
          <w:szCs w:val="28"/>
          <w:lang w:val="uk-UA"/>
        </w:rPr>
        <w:t>// Баланс-Бюджет. – 2011. - № 6.</w:t>
      </w:r>
    </w:p>
    <w:p w14:paraId="2526AAD9"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9. Бюджетний кодекс України. Науково-практичний коментар : станом на 1 березня 2011 р. / За ред. Л.К. Воронової, М.П. Кучерявенка. – Х. : Право, 2011. – 608 с.</w:t>
      </w:r>
    </w:p>
    <w:p w14:paraId="5774FAAE"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10. Про затвердження Порядку відображення операцій, пов</w:t>
      </w:r>
      <w:r w:rsidR="00A15B3D">
        <w:rPr>
          <w:rFonts w:ascii="Times New Roman" w:hAnsi="Times New Roman"/>
          <w:sz w:val="28"/>
          <w:szCs w:val="28"/>
          <w:lang w:val="uk-UA"/>
        </w:rPr>
        <w:t>’</w:t>
      </w:r>
      <w:r w:rsidRPr="00ED6646">
        <w:rPr>
          <w:rFonts w:ascii="Times New Roman" w:hAnsi="Times New Roman"/>
          <w:sz w:val="28"/>
          <w:szCs w:val="28"/>
          <w:lang w:val="uk-UA"/>
        </w:rPr>
        <w:t>язаних з державним боргом, при плануванні та виконанні державного бюджету: Наказ Міністерства фінансів України вiд 28.01.2004</w:t>
      </w:r>
      <w:r w:rsidR="00A15B3D">
        <w:rPr>
          <w:rFonts w:ascii="Times New Roman" w:hAnsi="Times New Roman"/>
          <w:sz w:val="28"/>
          <w:szCs w:val="28"/>
          <w:lang w:val="uk-UA"/>
        </w:rPr>
        <w:t xml:space="preserve"> </w:t>
      </w:r>
      <w:r w:rsidRPr="00ED6646">
        <w:rPr>
          <w:rFonts w:ascii="Times New Roman" w:hAnsi="Times New Roman"/>
          <w:sz w:val="28"/>
          <w:szCs w:val="28"/>
          <w:lang w:val="uk-UA"/>
        </w:rPr>
        <w:t>№ 42</w:t>
      </w:r>
      <w:r w:rsidR="00A15B3D">
        <w:rPr>
          <w:rFonts w:ascii="Times New Roman" w:hAnsi="Times New Roman"/>
          <w:sz w:val="28"/>
          <w:szCs w:val="28"/>
          <w:lang w:val="uk-UA"/>
        </w:rPr>
        <w:t xml:space="preserve"> </w:t>
      </w:r>
      <w:r w:rsidRPr="00ED6646">
        <w:rPr>
          <w:rFonts w:ascii="Times New Roman" w:hAnsi="Times New Roman"/>
          <w:sz w:val="28"/>
          <w:szCs w:val="28"/>
          <w:lang w:val="uk-UA"/>
        </w:rPr>
        <w:t>// Офіційний вісник України – 2004 – № 8. – ст. 510</w:t>
      </w:r>
    </w:p>
    <w:p w14:paraId="3DC1D9BA"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11. Про затвердження Положення про депозитарну діяльність Національного банку України: Постанова Національного банку України</w:t>
      </w:r>
      <w:r w:rsidR="00ED6646">
        <w:rPr>
          <w:rFonts w:ascii="Times New Roman" w:hAnsi="Times New Roman"/>
          <w:sz w:val="28"/>
          <w:szCs w:val="28"/>
          <w:lang w:val="uk-UA"/>
        </w:rPr>
        <w:t xml:space="preserve"> </w:t>
      </w:r>
      <w:r w:rsidRPr="00ED6646">
        <w:rPr>
          <w:rFonts w:ascii="Times New Roman" w:hAnsi="Times New Roman"/>
          <w:sz w:val="28"/>
          <w:szCs w:val="28"/>
          <w:lang w:val="uk-UA"/>
        </w:rPr>
        <w:t>вiд 19.03.2003</w:t>
      </w:r>
      <w:r w:rsidR="00A15B3D">
        <w:rPr>
          <w:rFonts w:ascii="Times New Roman" w:hAnsi="Times New Roman"/>
          <w:sz w:val="28"/>
          <w:szCs w:val="28"/>
          <w:lang w:val="uk-UA"/>
        </w:rPr>
        <w:t xml:space="preserve"> </w:t>
      </w:r>
      <w:r w:rsidRPr="00ED6646">
        <w:rPr>
          <w:rFonts w:ascii="Times New Roman" w:hAnsi="Times New Roman"/>
          <w:sz w:val="28"/>
          <w:szCs w:val="28"/>
          <w:lang w:val="uk-UA"/>
        </w:rPr>
        <w:t>№ 114</w:t>
      </w:r>
      <w:r w:rsidR="00A15B3D">
        <w:rPr>
          <w:rFonts w:ascii="Times New Roman" w:hAnsi="Times New Roman"/>
          <w:sz w:val="28"/>
          <w:szCs w:val="28"/>
          <w:lang w:val="uk-UA"/>
        </w:rPr>
        <w:t xml:space="preserve"> </w:t>
      </w:r>
      <w:r w:rsidRPr="00ED6646">
        <w:rPr>
          <w:rFonts w:ascii="Times New Roman" w:hAnsi="Times New Roman"/>
          <w:sz w:val="28"/>
          <w:szCs w:val="28"/>
          <w:lang w:val="uk-UA"/>
        </w:rPr>
        <w:t>// Офіційний вісник України. – 2003. – № 16. – ст. 711.</w:t>
      </w:r>
    </w:p>
    <w:p w14:paraId="50CA795B" w14:textId="77777777" w:rsidR="00246D45" w:rsidRPr="00ED6646" w:rsidRDefault="00246D45" w:rsidP="00246D45">
      <w:pPr>
        <w:tabs>
          <w:tab w:val="num" w:pos="0"/>
        </w:tabs>
        <w:ind w:right="288" w:firstLine="550"/>
        <w:jc w:val="both"/>
        <w:rPr>
          <w:sz w:val="28"/>
          <w:szCs w:val="28"/>
          <w:lang w:val="uk-UA"/>
        </w:rPr>
      </w:pPr>
      <w:r w:rsidRPr="00ED6646">
        <w:rPr>
          <w:sz w:val="28"/>
          <w:szCs w:val="28"/>
          <w:lang w:val="uk-UA"/>
        </w:rPr>
        <w:t>12. Русяйкина А.М. Управление государственным долгом / А.М. Русяйкина – Пенза: ИПК “Пензенская правда”, 2011. – 108 с.</w:t>
      </w:r>
    </w:p>
    <w:p w14:paraId="029E6829"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13. Орлюк О.П. Фінансове право. Академічний курс : підручник / О. П. Орлюк.</w:t>
      </w:r>
      <w:r w:rsidR="00A15B3D">
        <w:rPr>
          <w:rFonts w:ascii="Times New Roman" w:hAnsi="Times New Roman"/>
          <w:sz w:val="28"/>
          <w:szCs w:val="28"/>
          <w:lang w:val="uk-UA"/>
        </w:rPr>
        <w:t xml:space="preserve"> </w:t>
      </w:r>
      <w:r w:rsidRPr="00ED6646">
        <w:rPr>
          <w:rFonts w:ascii="Times New Roman" w:hAnsi="Times New Roman"/>
          <w:sz w:val="28"/>
          <w:szCs w:val="28"/>
          <w:lang w:val="uk-UA"/>
        </w:rPr>
        <w:t>– К.: Юрінком Інтер, 2010. – 808 с.</w:t>
      </w:r>
    </w:p>
    <w:p w14:paraId="120EA70B"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p>
    <w:p w14:paraId="572B02AD"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sz w:val="28"/>
          <w:szCs w:val="28"/>
          <w:lang w:val="uk-UA"/>
        </w:rPr>
      </w:pPr>
      <w:r w:rsidRPr="00ED6646">
        <w:rPr>
          <w:rFonts w:ascii="Times New Roman" w:hAnsi="Times New Roman"/>
          <w:b/>
          <w:sz w:val="28"/>
          <w:szCs w:val="28"/>
          <w:lang w:val="uk-UA"/>
        </w:rPr>
        <w:t>Тема 8. Правові основи загальнообов</w:t>
      </w:r>
      <w:r w:rsidR="00A15B3D">
        <w:rPr>
          <w:rFonts w:ascii="Times New Roman" w:hAnsi="Times New Roman"/>
          <w:b/>
          <w:sz w:val="28"/>
          <w:szCs w:val="28"/>
          <w:lang w:val="uk-UA"/>
        </w:rPr>
        <w:t>’</w:t>
      </w:r>
      <w:r w:rsidRPr="00ED6646">
        <w:rPr>
          <w:rFonts w:ascii="Times New Roman" w:hAnsi="Times New Roman"/>
          <w:b/>
          <w:sz w:val="28"/>
          <w:szCs w:val="28"/>
          <w:lang w:val="uk-UA"/>
        </w:rPr>
        <w:t>язкового державного страхування</w:t>
      </w:r>
    </w:p>
    <w:p w14:paraId="281281BD"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 Поняття страхування, його види.</w:t>
      </w:r>
    </w:p>
    <w:p w14:paraId="6907EFCC"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 Поняття соціального страхування, його види.</w:t>
      </w:r>
    </w:p>
    <w:p w14:paraId="70875187"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3. Поняття і класифікація цільових публічних фондів коштів.</w:t>
      </w:r>
    </w:p>
    <w:p w14:paraId="124FA1E1"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4. Правові основи організації та діяльності Пенсійного фонду України.</w:t>
      </w:r>
    </w:p>
    <w:p w14:paraId="1401F5B4"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5. Повноваження фондів загальнообов</w:t>
      </w:r>
      <w:r w:rsidR="00A15B3D">
        <w:rPr>
          <w:rFonts w:ascii="Times New Roman" w:hAnsi="Times New Roman"/>
          <w:sz w:val="28"/>
          <w:szCs w:val="28"/>
          <w:lang w:val="uk-UA"/>
        </w:rPr>
        <w:t>’</w:t>
      </w:r>
      <w:r w:rsidRPr="00ED6646">
        <w:rPr>
          <w:rFonts w:ascii="Times New Roman" w:hAnsi="Times New Roman"/>
          <w:sz w:val="28"/>
          <w:szCs w:val="28"/>
          <w:lang w:val="uk-UA"/>
        </w:rPr>
        <w:t>язкового державного соціального страхування у сфері збору та обліку єдиного внеску.</w:t>
      </w:r>
    </w:p>
    <w:p w14:paraId="2A3BC060"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6. Фонд гарантування вкладів фізичних осіб.</w:t>
      </w:r>
    </w:p>
    <w:p w14:paraId="514FEF60"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7. Особливості страхування цивільної відповідальності власників транспортних засобів.</w:t>
      </w:r>
    </w:p>
    <w:p w14:paraId="029F212D"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i/>
          <w:sz w:val="28"/>
          <w:szCs w:val="28"/>
          <w:lang w:val="uk-UA"/>
        </w:rPr>
      </w:pPr>
      <w:r w:rsidRPr="00ED6646">
        <w:rPr>
          <w:rFonts w:ascii="Times New Roman" w:hAnsi="Times New Roman"/>
          <w:b/>
          <w:i/>
          <w:sz w:val="28"/>
          <w:szCs w:val="28"/>
          <w:lang w:val="uk-UA"/>
        </w:rPr>
        <w:t>Контрольні питання</w:t>
      </w:r>
    </w:p>
    <w:p w14:paraId="2DC87305"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 Класифікація страхування.</w:t>
      </w:r>
    </w:p>
    <w:p w14:paraId="7DF15F15"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 Суб</w:t>
      </w:r>
      <w:r w:rsidR="00A15B3D">
        <w:rPr>
          <w:rFonts w:ascii="Times New Roman" w:hAnsi="Times New Roman"/>
          <w:sz w:val="28"/>
          <w:szCs w:val="28"/>
          <w:lang w:val="uk-UA"/>
        </w:rPr>
        <w:t>’</w:t>
      </w:r>
      <w:r w:rsidRPr="00ED6646">
        <w:rPr>
          <w:rFonts w:ascii="Times New Roman" w:hAnsi="Times New Roman"/>
          <w:sz w:val="28"/>
          <w:szCs w:val="28"/>
          <w:lang w:val="uk-UA"/>
        </w:rPr>
        <w:t>єктний склад відносин у сфері соціального страхування.</w:t>
      </w:r>
    </w:p>
    <w:p w14:paraId="2FD9986C"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3. Правовий статус фондів соціального страхування.</w:t>
      </w:r>
    </w:p>
    <w:p w14:paraId="49B9415F"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4. Що таке національна система страхування вкладів фізичних осіб?</w:t>
      </w:r>
    </w:p>
    <w:p w14:paraId="630DC70E"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5. Яка гранична сума гарантована при здійсненні страхування вкладу?</w:t>
      </w:r>
    </w:p>
    <w:p w14:paraId="229A535B"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i/>
          <w:sz w:val="28"/>
          <w:szCs w:val="28"/>
          <w:lang w:val="uk-UA"/>
        </w:rPr>
      </w:pPr>
      <w:r w:rsidRPr="00ED6646">
        <w:rPr>
          <w:rFonts w:ascii="Times New Roman" w:hAnsi="Times New Roman"/>
          <w:b/>
          <w:i/>
          <w:sz w:val="28"/>
          <w:szCs w:val="28"/>
          <w:lang w:val="uk-UA"/>
        </w:rPr>
        <w:t>Практичні завдання</w:t>
      </w:r>
    </w:p>
    <w:p w14:paraId="157C99C9"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lastRenderedPageBreak/>
        <w:t>1. Потерпілому Іванову в 2009 році була встановлена ​​втрата професійної працездатності. За поданою заявою йому була виплачена одноразова грошова допомога та відшкодовано моральну шкоду. За відшкодуванням втраченої заробітної плати потерпілий Іванов у 2009 році не звертався. Звернувся із заявою він тільки в травні 2011 року.</w:t>
      </w:r>
    </w:p>
    <w:p w14:paraId="682471AF"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Дайте юридичний аналіз ситуації.</w:t>
      </w:r>
    </w:p>
    <w:p w14:paraId="592A3338"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xml:space="preserve">2. Гр. Іванов В.Г. у ВАТ </w:t>
      </w:r>
      <w:r w:rsidR="00ED6646">
        <w:rPr>
          <w:rFonts w:ascii="Times New Roman" w:hAnsi="Times New Roman"/>
          <w:sz w:val="28"/>
          <w:szCs w:val="28"/>
          <w:lang w:val="uk-UA"/>
        </w:rPr>
        <w:t>«</w:t>
      </w:r>
      <w:r w:rsidRPr="00ED6646">
        <w:rPr>
          <w:rFonts w:ascii="Times New Roman" w:hAnsi="Times New Roman"/>
          <w:sz w:val="28"/>
          <w:szCs w:val="28"/>
          <w:lang w:val="uk-UA"/>
        </w:rPr>
        <w:t>Кредит Банк</w:t>
      </w:r>
      <w:r w:rsidR="00ED6646">
        <w:rPr>
          <w:rFonts w:ascii="Times New Roman" w:hAnsi="Times New Roman"/>
          <w:sz w:val="28"/>
          <w:szCs w:val="28"/>
          <w:lang w:val="uk-UA"/>
        </w:rPr>
        <w:t>»</w:t>
      </w:r>
      <w:r w:rsidRPr="00ED6646">
        <w:rPr>
          <w:rFonts w:ascii="Times New Roman" w:hAnsi="Times New Roman"/>
          <w:sz w:val="28"/>
          <w:szCs w:val="28"/>
          <w:lang w:val="uk-UA"/>
        </w:rPr>
        <w:t xml:space="preserve"> 01.01.2011 р. відкрив депозитний вклад на суму 30000 грн. Комерційний банк з 2005 року є учасником Фонду гарантування вкладів фізичних осіб, проте в січні 2011 року не вніс регулярний збір за друге півріччя 2010 року, у зв</w:t>
      </w:r>
      <w:r w:rsidR="00A15B3D">
        <w:rPr>
          <w:rFonts w:ascii="Times New Roman" w:hAnsi="Times New Roman"/>
          <w:sz w:val="28"/>
          <w:szCs w:val="28"/>
          <w:lang w:val="uk-UA"/>
        </w:rPr>
        <w:t>’</w:t>
      </w:r>
      <w:r w:rsidRPr="00ED6646">
        <w:rPr>
          <w:rFonts w:ascii="Times New Roman" w:hAnsi="Times New Roman"/>
          <w:sz w:val="28"/>
          <w:szCs w:val="28"/>
          <w:lang w:val="uk-UA"/>
        </w:rPr>
        <w:t>язку з чим, був віднесений до категорії тимчасового учасника Фонду.</w:t>
      </w:r>
    </w:p>
    <w:p w14:paraId="42FBD3B8"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Чи має гр. Іванов В.Г. право на компенсацію внесених грошових коштів з відкритого вкладу у разі банкрутства комерційного банку?</w:t>
      </w:r>
    </w:p>
    <w:p w14:paraId="51F614A8"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i/>
          <w:sz w:val="28"/>
          <w:szCs w:val="28"/>
          <w:lang w:val="uk-UA"/>
        </w:rPr>
      </w:pPr>
      <w:r w:rsidRPr="00ED6646">
        <w:rPr>
          <w:rFonts w:ascii="Times New Roman" w:hAnsi="Times New Roman"/>
          <w:b/>
          <w:i/>
          <w:sz w:val="28"/>
          <w:szCs w:val="28"/>
          <w:lang w:val="uk-UA"/>
        </w:rPr>
        <w:t>Нормативно-правові акти та література по темі</w:t>
      </w:r>
    </w:p>
    <w:p w14:paraId="68835090"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 xml:space="preserve">1. Конституція України // Відомості Верховної Ради України. – 1996. – № 30. – Ст.141. </w:t>
      </w:r>
    </w:p>
    <w:p w14:paraId="10B694DC"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2. Про збір та облік єдиного внеску на загальнообов</w:t>
      </w:r>
      <w:r w:rsidR="00A15B3D">
        <w:rPr>
          <w:sz w:val="28"/>
          <w:szCs w:val="28"/>
          <w:lang w:val="uk-UA"/>
        </w:rPr>
        <w:t>’</w:t>
      </w:r>
      <w:r w:rsidRPr="00ED6646">
        <w:rPr>
          <w:sz w:val="28"/>
          <w:szCs w:val="28"/>
          <w:lang w:val="uk-UA"/>
        </w:rPr>
        <w:t>язкове державне соціальне страхування</w:t>
      </w:r>
      <w:r w:rsidR="00ED6646">
        <w:rPr>
          <w:sz w:val="28"/>
          <w:szCs w:val="28"/>
          <w:lang w:val="uk-UA"/>
        </w:rPr>
        <w:t xml:space="preserve"> </w:t>
      </w:r>
      <w:r w:rsidRPr="00ED6646">
        <w:rPr>
          <w:sz w:val="28"/>
          <w:szCs w:val="28"/>
          <w:lang w:val="uk-UA"/>
        </w:rPr>
        <w:t>: Закон України від 08.07.2010 № 2464-VІ // Офіційний вісник України. – 2010. – № 61. – Ст. 2108.</w:t>
      </w:r>
    </w:p>
    <w:p w14:paraId="477968A7"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3. Про страхування: Закон України від 07.03.1996 р. № 85/96-ВР //Урядовий кур</w:t>
      </w:r>
      <w:r w:rsidR="00A15B3D">
        <w:rPr>
          <w:sz w:val="28"/>
          <w:szCs w:val="28"/>
          <w:lang w:val="uk-UA"/>
        </w:rPr>
        <w:t>’</w:t>
      </w:r>
      <w:r w:rsidRPr="00ED6646">
        <w:rPr>
          <w:sz w:val="28"/>
          <w:szCs w:val="28"/>
          <w:lang w:val="uk-UA"/>
        </w:rPr>
        <w:t>єр. – 1996. - № 72-73. – С. 43.</w:t>
      </w:r>
    </w:p>
    <w:p w14:paraId="17B0B95E"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4. Про фонд гарантування вкладів фізичних осіб: Закон України від 20.09.2011 р. // Відом. Верхов. Ради України. – 2002. - № 5. – Ст. 30</w:t>
      </w:r>
    </w:p>
    <w:p w14:paraId="71C417CC"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5. Про збір на обов</w:t>
      </w:r>
      <w:r w:rsidR="00A15B3D">
        <w:rPr>
          <w:sz w:val="28"/>
          <w:szCs w:val="28"/>
          <w:lang w:val="uk-UA"/>
        </w:rPr>
        <w:t>’</w:t>
      </w:r>
      <w:r w:rsidRPr="00ED6646">
        <w:rPr>
          <w:sz w:val="28"/>
          <w:szCs w:val="28"/>
          <w:lang w:val="uk-UA"/>
        </w:rPr>
        <w:t>язкове соціальне страхування: Закон України від 26.06.1997 р. // Відомості Верховної Ради України. – 1997. – №37. – Ст.237.</w:t>
      </w:r>
    </w:p>
    <w:p w14:paraId="0AD1E659" w14:textId="77777777" w:rsidR="00246D45" w:rsidRPr="00ED6646" w:rsidRDefault="00246D45" w:rsidP="00246D45">
      <w:pPr>
        <w:tabs>
          <w:tab w:val="num" w:pos="0"/>
          <w:tab w:val="left" w:pos="426"/>
        </w:tabs>
        <w:ind w:firstLine="550"/>
        <w:jc w:val="both"/>
        <w:rPr>
          <w:sz w:val="28"/>
          <w:szCs w:val="28"/>
          <w:lang w:val="uk-UA"/>
        </w:rPr>
      </w:pPr>
      <w:r w:rsidRPr="00ED6646">
        <w:rPr>
          <w:sz w:val="28"/>
          <w:szCs w:val="28"/>
          <w:lang w:val="uk-UA"/>
        </w:rPr>
        <w:t>6. Про загальнообов</w:t>
      </w:r>
      <w:r w:rsidR="00A15B3D">
        <w:rPr>
          <w:sz w:val="28"/>
          <w:szCs w:val="28"/>
          <w:lang w:val="uk-UA"/>
        </w:rPr>
        <w:t>’</w:t>
      </w:r>
      <w:r w:rsidRPr="00ED6646">
        <w:rPr>
          <w:sz w:val="28"/>
          <w:szCs w:val="28"/>
          <w:lang w:val="uk-UA"/>
        </w:rPr>
        <w:t xml:space="preserve">язкове державне пенсійне страхування: Закон України від 09.07.2003. </w:t>
      </w:r>
      <w:r w:rsidR="00ED6646">
        <w:rPr>
          <w:sz w:val="28"/>
          <w:szCs w:val="28"/>
          <w:lang w:val="uk-UA"/>
        </w:rPr>
        <w:t>№</w:t>
      </w:r>
      <w:r w:rsidRPr="00ED6646">
        <w:rPr>
          <w:sz w:val="28"/>
          <w:szCs w:val="28"/>
          <w:lang w:val="uk-UA"/>
        </w:rPr>
        <w:t xml:space="preserve"> 1058-IV // Відомості Верховної Ради. –</w:t>
      </w:r>
      <w:r w:rsidR="00A15B3D">
        <w:rPr>
          <w:sz w:val="28"/>
          <w:szCs w:val="28"/>
          <w:lang w:val="uk-UA"/>
        </w:rPr>
        <w:t xml:space="preserve"> </w:t>
      </w:r>
      <w:r w:rsidRPr="00ED6646">
        <w:rPr>
          <w:sz w:val="28"/>
          <w:szCs w:val="28"/>
          <w:lang w:val="uk-UA"/>
        </w:rPr>
        <w:t>2003. – № 49-51. –</w:t>
      </w:r>
      <w:r w:rsidR="00A15B3D">
        <w:rPr>
          <w:sz w:val="28"/>
          <w:szCs w:val="28"/>
          <w:lang w:val="uk-UA"/>
        </w:rPr>
        <w:t xml:space="preserve"> </w:t>
      </w:r>
      <w:r w:rsidRPr="00ED6646">
        <w:rPr>
          <w:sz w:val="28"/>
          <w:szCs w:val="28"/>
          <w:lang w:val="uk-UA"/>
        </w:rPr>
        <w:t xml:space="preserve">Ст.376. </w:t>
      </w:r>
    </w:p>
    <w:p w14:paraId="317E93EA" w14:textId="77777777" w:rsidR="00246D45" w:rsidRPr="00ED6646" w:rsidRDefault="00246D45" w:rsidP="00246D45">
      <w:pPr>
        <w:tabs>
          <w:tab w:val="num" w:pos="0"/>
          <w:tab w:val="left" w:pos="426"/>
        </w:tabs>
        <w:ind w:firstLine="550"/>
        <w:jc w:val="both"/>
        <w:rPr>
          <w:sz w:val="28"/>
          <w:szCs w:val="28"/>
          <w:lang w:val="uk-UA"/>
        </w:rPr>
      </w:pPr>
      <w:r w:rsidRPr="00ED6646">
        <w:rPr>
          <w:sz w:val="28"/>
          <w:szCs w:val="28"/>
          <w:lang w:val="uk-UA"/>
        </w:rPr>
        <w:t>7. Про страхові тарифи на загальнообов</w:t>
      </w:r>
      <w:r w:rsidR="00A15B3D">
        <w:rPr>
          <w:sz w:val="28"/>
          <w:szCs w:val="28"/>
          <w:lang w:val="uk-UA"/>
        </w:rPr>
        <w:t>’</w:t>
      </w:r>
      <w:r w:rsidRPr="00ED6646">
        <w:rPr>
          <w:sz w:val="28"/>
          <w:szCs w:val="28"/>
          <w:lang w:val="uk-UA"/>
        </w:rPr>
        <w:t xml:space="preserve">язкове державне соціальне страхування від нещасного випадку на виробництві та професійного захворювання, які спричинили втрату працездатності: Закон України від 22.02.2001 р. № 2272-III // Все про бух. облік. – 2003. - № 40. </w:t>
      </w:r>
    </w:p>
    <w:p w14:paraId="5FFD3898" w14:textId="77777777" w:rsidR="00246D45" w:rsidRPr="00ED6646" w:rsidRDefault="00246D45" w:rsidP="00246D45">
      <w:pPr>
        <w:tabs>
          <w:tab w:val="num" w:pos="0"/>
          <w:tab w:val="left" w:pos="426"/>
        </w:tabs>
        <w:ind w:firstLine="550"/>
        <w:jc w:val="both"/>
        <w:rPr>
          <w:sz w:val="28"/>
          <w:szCs w:val="28"/>
          <w:lang w:val="uk-UA"/>
        </w:rPr>
      </w:pPr>
      <w:r w:rsidRPr="00ED6646">
        <w:rPr>
          <w:sz w:val="28"/>
          <w:szCs w:val="28"/>
          <w:lang w:val="uk-UA"/>
        </w:rPr>
        <w:t>8. Про загальнообов</w:t>
      </w:r>
      <w:r w:rsidR="00A15B3D">
        <w:rPr>
          <w:sz w:val="28"/>
          <w:szCs w:val="28"/>
          <w:lang w:val="uk-UA"/>
        </w:rPr>
        <w:t>’</w:t>
      </w:r>
      <w:r w:rsidRPr="00ED6646">
        <w:rPr>
          <w:sz w:val="28"/>
          <w:szCs w:val="28"/>
          <w:lang w:val="uk-UA"/>
        </w:rPr>
        <w:t xml:space="preserve">язкове державне соціальне страхування на випадок безробіття: Закон України від 02.03.2000 р. № 1533-III // Все про бух. облік. – 2003. - № 40. </w:t>
      </w:r>
    </w:p>
    <w:p w14:paraId="10710F17" w14:textId="77777777" w:rsidR="00246D45" w:rsidRPr="00ED6646" w:rsidRDefault="00246D45" w:rsidP="00246D45">
      <w:pPr>
        <w:tabs>
          <w:tab w:val="num" w:pos="0"/>
          <w:tab w:val="left" w:pos="426"/>
        </w:tabs>
        <w:ind w:firstLine="550"/>
        <w:jc w:val="both"/>
        <w:rPr>
          <w:sz w:val="28"/>
          <w:szCs w:val="28"/>
          <w:lang w:val="uk-UA"/>
        </w:rPr>
      </w:pPr>
      <w:r w:rsidRPr="00ED6646">
        <w:rPr>
          <w:sz w:val="28"/>
          <w:szCs w:val="28"/>
          <w:lang w:val="uk-UA"/>
        </w:rPr>
        <w:t>9. Про загальнообов</w:t>
      </w:r>
      <w:r w:rsidR="00A15B3D">
        <w:rPr>
          <w:sz w:val="28"/>
          <w:szCs w:val="28"/>
          <w:lang w:val="uk-UA"/>
        </w:rPr>
        <w:t>’</w:t>
      </w:r>
      <w:r w:rsidRPr="00ED6646">
        <w:rPr>
          <w:sz w:val="28"/>
          <w:szCs w:val="28"/>
          <w:lang w:val="uk-UA"/>
        </w:rPr>
        <w:t>язкове державне соціальне страхування у зв</w:t>
      </w:r>
      <w:r w:rsidR="00A15B3D">
        <w:rPr>
          <w:sz w:val="28"/>
          <w:szCs w:val="28"/>
          <w:lang w:val="uk-UA"/>
        </w:rPr>
        <w:t>’</w:t>
      </w:r>
      <w:r w:rsidRPr="00ED6646">
        <w:rPr>
          <w:sz w:val="28"/>
          <w:szCs w:val="28"/>
          <w:lang w:val="uk-UA"/>
        </w:rPr>
        <w:t>язку з тимчасовою втратою працездатності та витратами, зумовленими</w:t>
      </w:r>
      <w:r w:rsidR="00A15B3D">
        <w:rPr>
          <w:sz w:val="28"/>
          <w:szCs w:val="28"/>
          <w:lang w:val="uk-UA"/>
        </w:rPr>
        <w:t xml:space="preserve"> </w:t>
      </w:r>
      <w:r w:rsidRPr="00ED6646">
        <w:rPr>
          <w:sz w:val="28"/>
          <w:szCs w:val="28"/>
          <w:lang w:val="uk-UA"/>
        </w:rPr>
        <w:t xml:space="preserve">похованням: Закон України від 18.01.01 р. № 2240-III // Все про бух. облік. – 2003. - № 15. </w:t>
      </w:r>
    </w:p>
    <w:p w14:paraId="5C5CA019" w14:textId="77777777" w:rsidR="00246D45" w:rsidRPr="00ED6646" w:rsidRDefault="00246D45" w:rsidP="00246D45">
      <w:pPr>
        <w:tabs>
          <w:tab w:val="num" w:pos="0"/>
          <w:tab w:val="left" w:pos="426"/>
        </w:tabs>
        <w:ind w:firstLine="550"/>
        <w:jc w:val="both"/>
        <w:rPr>
          <w:sz w:val="28"/>
          <w:szCs w:val="28"/>
          <w:lang w:val="uk-UA"/>
        </w:rPr>
      </w:pPr>
      <w:r w:rsidRPr="00ED6646">
        <w:rPr>
          <w:sz w:val="28"/>
          <w:szCs w:val="28"/>
          <w:lang w:val="uk-UA"/>
        </w:rPr>
        <w:t>10. Об обязательном страховании гражданско-правовой ответственности владельцев наземных транспортных средств: Закон Украины от 01.07.2004 г. № 1961-IV // Бухгалтерия. – 2005. - № 17. – С. 55-57.</w:t>
      </w:r>
    </w:p>
    <w:p w14:paraId="6876C881" w14:textId="77777777" w:rsidR="00246D45" w:rsidRPr="00ED6646" w:rsidRDefault="00246D45" w:rsidP="00246D45">
      <w:pPr>
        <w:tabs>
          <w:tab w:val="num" w:pos="0"/>
          <w:tab w:val="left" w:pos="426"/>
        </w:tabs>
        <w:ind w:firstLine="550"/>
        <w:jc w:val="both"/>
        <w:rPr>
          <w:sz w:val="28"/>
          <w:szCs w:val="28"/>
          <w:lang w:val="uk-UA"/>
        </w:rPr>
      </w:pPr>
      <w:r w:rsidRPr="00ED6646">
        <w:rPr>
          <w:sz w:val="28"/>
          <w:szCs w:val="28"/>
          <w:lang w:val="uk-UA"/>
        </w:rPr>
        <w:t>11. Про затвердження Порядку взаємодії органів державної податкової служби і органів Пенсійного фонду України під час організації та проведення планових перевірок: Постанова Правління Пенсійного фонду України від 24.01.11 р., № 3-1 // Офіційний вісник України. - № 12. – ст. 542</w:t>
      </w:r>
    </w:p>
    <w:p w14:paraId="2FF6EC82"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p>
    <w:p w14:paraId="2EDC036E"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sz w:val="28"/>
          <w:szCs w:val="28"/>
          <w:lang w:val="uk-UA"/>
        </w:rPr>
      </w:pPr>
      <w:r w:rsidRPr="00ED6646">
        <w:rPr>
          <w:rFonts w:ascii="Times New Roman" w:hAnsi="Times New Roman"/>
          <w:b/>
          <w:sz w:val="28"/>
          <w:szCs w:val="28"/>
          <w:lang w:val="uk-UA"/>
        </w:rPr>
        <w:t>Тема 9. Правове регулювання державних і місцевих видатків</w:t>
      </w:r>
    </w:p>
    <w:p w14:paraId="497C6262"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 Міжбюджетні відносини в системі бюджетного регулювання.</w:t>
      </w:r>
    </w:p>
    <w:p w14:paraId="43D7381F"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 Принципи розмежування видатків між бюджетами.</w:t>
      </w:r>
    </w:p>
    <w:p w14:paraId="3290D408"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3. Зміст фінансових нормативів бюджетної забезпеченості.</w:t>
      </w:r>
    </w:p>
    <w:p w14:paraId="7922F76B"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lastRenderedPageBreak/>
        <w:t>4. Види міжбюджетних трансфертів.</w:t>
      </w:r>
    </w:p>
    <w:p w14:paraId="4D7AACC5"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5. Порядок надання міжбюджетних трансфертів.</w:t>
      </w:r>
    </w:p>
    <w:p w14:paraId="7642E6CB"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6. Поняття кошторисно-бюджетного фінансування.</w:t>
      </w:r>
    </w:p>
    <w:p w14:paraId="7F9CE2CB"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i/>
          <w:sz w:val="28"/>
          <w:szCs w:val="28"/>
          <w:lang w:val="uk-UA"/>
        </w:rPr>
      </w:pPr>
      <w:r w:rsidRPr="00ED6646">
        <w:rPr>
          <w:rFonts w:ascii="Times New Roman" w:hAnsi="Times New Roman"/>
          <w:b/>
          <w:i/>
          <w:sz w:val="28"/>
          <w:szCs w:val="28"/>
          <w:lang w:val="uk-UA"/>
        </w:rPr>
        <w:t>Контрольні питання</w:t>
      </w:r>
    </w:p>
    <w:p w14:paraId="40B57910"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 Які витрати здійснюються з Державного бюджету України?</w:t>
      </w:r>
    </w:p>
    <w:p w14:paraId="0CF22346"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 Які витрати здійснюються з місцевих бюджетів?</w:t>
      </w:r>
    </w:p>
    <w:p w14:paraId="403FDA58"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3. Що таке дотації вирівнювання?</w:t>
      </w:r>
    </w:p>
    <w:p w14:paraId="6CA8385C"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4. Що таке субвенції?</w:t>
      </w:r>
    </w:p>
    <w:p w14:paraId="0C870BD3"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5. Що таке кошторис?</w:t>
      </w:r>
    </w:p>
    <w:p w14:paraId="33DD4E6F"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6. Види кошторисів.</w:t>
      </w:r>
    </w:p>
    <w:p w14:paraId="4C16B551"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i/>
          <w:sz w:val="28"/>
          <w:szCs w:val="28"/>
          <w:lang w:val="uk-UA"/>
        </w:rPr>
      </w:pPr>
      <w:r w:rsidRPr="00ED6646">
        <w:rPr>
          <w:rFonts w:ascii="Times New Roman" w:hAnsi="Times New Roman"/>
          <w:b/>
          <w:i/>
          <w:sz w:val="28"/>
          <w:szCs w:val="28"/>
          <w:lang w:val="uk-UA"/>
        </w:rPr>
        <w:t>Практичні завдання</w:t>
      </w:r>
    </w:p>
    <w:p w14:paraId="1E36B8B9"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 На сесії Донецької міської ради було прийнято рішення про виділення з міського бюджету 500 тис. грн. і спрямування цих коштів на фінансування заходів щодо забезпечення незалежного судочинства місцевими судами.</w:t>
      </w:r>
    </w:p>
    <w:p w14:paraId="345951F2"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Чи є підстави вважати таке рішення правомірним?</w:t>
      </w:r>
    </w:p>
    <w:p w14:paraId="61A9885B"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 Голова обласної державної адміністрації видав розпорядження про обов</w:t>
      </w:r>
      <w:r w:rsidR="00A15B3D">
        <w:rPr>
          <w:rFonts w:ascii="Times New Roman" w:hAnsi="Times New Roman"/>
          <w:sz w:val="28"/>
          <w:szCs w:val="28"/>
          <w:lang w:val="uk-UA"/>
        </w:rPr>
        <w:t>’</w:t>
      </w:r>
      <w:r w:rsidRPr="00ED6646">
        <w:rPr>
          <w:rFonts w:ascii="Times New Roman" w:hAnsi="Times New Roman"/>
          <w:sz w:val="28"/>
          <w:szCs w:val="28"/>
          <w:lang w:val="uk-UA"/>
        </w:rPr>
        <w:t>язкове перерахування двадцяти відсотків доходів районів області за перший квартал поточного року до обласного бюджету з метою фінансування будівництва метрополітену.</w:t>
      </w:r>
    </w:p>
    <w:p w14:paraId="3FE0E3ED"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Який порядок передачі коштів з одного місцевого бюджету до іншого? Чи є розпорядження голови облдержадміністрації таким, що суперечить чинному законодавству?</w:t>
      </w:r>
    </w:p>
    <w:p w14:paraId="3194BEE9"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3. Верховна Рада Україна прийняла рішення про передачу частини коштів спеціального фонду Державного бюджету України у вигляді міжбюджетного трансферту міському бюджету м. Тернопіль на ремонт електростанції.</w:t>
      </w:r>
    </w:p>
    <w:p w14:paraId="326CB2E2"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Дайте юридичну оцінку ситуації.</w:t>
      </w:r>
    </w:p>
    <w:p w14:paraId="0F175176" w14:textId="77777777" w:rsidR="00246D45" w:rsidRPr="00ED6646" w:rsidRDefault="00246D45" w:rsidP="00246D45">
      <w:pPr>
        <w:pStyle w:val="21"/>
        <w:tabs>
          <w:tab w:val="num" w:pos="0"/>
        </w:tabs>
        <w:spacing w:after="0" w:line="240" w:lineRule="auto"/>
        <w:ind w:left="0" w:firstLine="550"/>
        <w:jc w:val="center"/>
        <w:rPr>
          <w:rFonts w:ascii="Times New Roman" w:hAnsi="Times New Roman"/>
          <w:b/>
          <w:i/>
          <w:sz w:val="28"/>
          <w:szCs w:val="28"/>
          <w:lang w:val="uk-UA"/>
        </w:rPr>
      </w:pPr>
      <w:r w:rsidRPr="00ED6646">
        <w:rPr>
          <w:rFonts w:ascii="Times New Roman" w:hAnsi="Times New Roman"/>
          <w:b/>
          <w:i/>
          <w:sz w:val="28"/>
          <w:szCs w:val="28"/>
          <w:lang w:val="uk-UA"/>
        </w:rPr>
        <w:t>Нормативно-правові акти та література по темі</w:t>
      </w:r>
    </w:p>
    <w:p w14:paraId="0C9CC8AE"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1. Про місцеве самоврядування в Україні: Закон України від 21.05.1997 р. // Відомості Верховної Ради України. – 1997. – № 24. – Ст.170.</w:t>
      </w:r>
    </w:p>
    <w:p w14:paraId="75CB6026"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2. Про внесення змін до деяких законодавчих актів України у зв</w:t>
      </w:r>
      <w:r w:rsidR="00A15B3D">
        <w:rPr>
          <w:sz w:val="28"/>
          <w:szCs w:val="28"/>
          <w:lang w:val="uk-UA"/>
        </w:rPr>
        <w:t>’</w:t>
      </w:r>
      <w:r w:rsidRPr="00ED6646">
        <w:rPr>
          <w:sz w:val="28"/>
          <w:szCs w:val="28"/>
          <w:lang w:val="uk-UA"/>
        </w:rPr>
        <w:t>язку з прийняттям Бюджетного кодексу України: Закон України від 08.07.2010 р. № 2457</w:t>
      </w:r>
      <w:r w:rsidR="00A15B3D">
        <w:rPr>
          <w:sz w:val="28"/>
          <w:szCs w:val="28"/>
          <w:lang w:val="uk-UA"/>
        </w:rPr>
        <w:t xml:space="preserve"> </w:t>
      </w:r>
      <w:r w:rsidRPr="00ED6646">
        <w:rPr>
          <w:sz w:val="28"/>
          <w:szCs w:val="28"/>
          <w:lang w:val="uk-UA"/>
        </w:rPr>
        <w:t>// Відомості Верховної Ради України. – 2010. – № 48. – Ст.564.</w:t>
      </w:r>
    </w:p>
    <w:p w14:paraId="163480B4"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3. Деякі питання розподілу обсягу міжбюджетних трансфертів: Постанова КМ України від 08.13.2010 р. № 1149 // Офіційний вісник України. – 2010. - № 97. – Ст.3441.</w:t>
      </w:r>
    </w:p>
    <w:p w14:paraId="773A2645" w14:textId="77777777" w:rsidR="00246D45" w:rsidRPr="00ED6646" w:rsidRDefault="00246D45" w:rsidP="00246D45">
      <w:pPr>
        <w:pStyle w:val="af3"/>
        <w:tabs>
          <w:tab w:val="num" w:pos="0"/>
        </w:tabs>
        <w:spacing w:after="0"/>
        <w:ind w:firstLine="550"/>
        <w:rPr>
          <w:sz w:val="28"/>
          <w:szCs w:val="28"/>
          <w:lang w:val="uk-UA"/>
        </w:rPr>
      </w:pPr>
      <w:r w:rsidRPr="00ED6646">
        <w:rPr>
          <w:sz w:val="28"/>
          <w:szCs w:val="28"/>
          <w:lang w:val="uk-UA"/>
        </w:rPr>
        <w:t>4. Про затвердження Порядку складання, розгляду, затвердження та основних вимог до виконання кошторисів бюджетних установ: Постанова КМ України від 28.02.2002 р. № 228 // Офіційний вісник України. – 2002. - № 9. – Ст.414.</w:t>
      </w:r>
    </w:p>
    <w:p w14:paraId="0CDB1DB4" w14:textId="77777777" w:rsidR="00246D45" w:rsidRPr="00ED6646" w:rsidRDefault="00246D45" w:rsidP="00246D45">
      <w:pPr>
        <w:pStyle w:val="af3"/>
        <w:tabs>
          <w:tab w:val="num" w:pos="0"/>
        </w:tabs>
        <w:spacing w:after="0"/>
        <w:ind w:firstLine="550"/>
        <w:rPr>
          <w:sz w:val="28"/>
          <w:szCs w:val="28"/>
          <w:lang w:val="uk-UA"/>
        </w:rPr>
      </w:pPr>
      <w:r w:rsidRPr="00ED6646">
        <w:rPr>
          <w:sz w:val="28"/>
          <w:szCs w:val="28"/>
          <w:lang w:val="uk-UA"/>
        </w:rPr>
        <w:t>5. Про затвердження Порядку здійснення місцевих запозичень: Постанова КМ України від 16.02.2011 р. № 110 // Офіційний вісник України. – 2011. - № 12. – Ст.512.</w:t>
      </w:r>
    </w:p>
    <w:p w14:paraId="4D0F46F3" w14:textId="77777777" w:rsidR="00246D45" w:rsidRPr="00ED6646" w:rsidRDefault="00246D45" w:rsidP="00246D45">
      <w:pPr>
        <w:pStyle w:val="af3"/>
        <w:tabs>
          <w:tab w:val="num" w:pos="0"/>
        </w:tabs>
        <w:spacing w:after="0"/>
        <w:ind w:firstLine="550"/>
        <w:rPr>
          <w:sz w:val="28"/>
          <w:szCs w:val="28"/>
          <w:lang w:val="uk-UA"/>
        </w:rPr>
      </w:pPr>
      <w:r w:rsidRPr="00ED6646">
        <w:rPr>
          <w:sz w:val="28"/>
          <w:szCs w:val="28"/>
          <w:lang w:val="uk-UA"/>
        </w:rPr>
        <w:t>6. Деякі питання врегулювання міжбюджетних відносин: Постанова КМ України від 23.04.2010 р. № 327 // Офіційний вісник України. – 2010. - № 32. – Ст.1178</w:t>
      </w:r>
    </w:p>
    <w:p w14:paraId="5E21B9D5" w14:textId="77777777" w:rsidR="00246D45" w:rsidRPr="00ED6646" w:rsidRDefault="00246D45" w:rsidP="00246D45">
      <w:pPr>
        <w:pStyle w:val="af3"/>
        <w:tabs>
          <w:tab w:val="num" w:pos="0"/>
        </w:tabs>
        <w:spacing w:after="0"/>
        <w:ind w:firstLine="550"/>
        <w:rPr>
          <w:sz w:val="28"/>
          <w:szCs w:val="28"/>
          <w:lang w:val="uk-UA"/>
        </w:rPr>
      </w:pPr>
      <w:r w:rsidRPr="00ED6646">
        <w:rPr>
          <w:sz w:val="28"/>
          <w:szCs w:val="28"/>
          <w:lang w:val="uk-UA"/>
        </w:rPr>
        <w:t>7. Концепція застосування програмно-цільового методу в бюджетному процесі: Розпорядження КМ України від 14.09.2002 р. № 538 // Офіційний вісник України. – 2002. - № 38. – Ст. 1793.</w:t>
      </w:r>
    </w:p>
    <w:p w14:paraId="4EE30D40" w14:textId="77777777" w:rsidR="00246D45" w:rsidRPr="00ED6646" w:rsidRDefault="00246D45" w:rsidP="00246D45">
      <w:pPr>
        <w:pStyle w:val="af3"/>
        <w:tabs>
          <w:tab w:val="num" w:pos="0"/>
        </w:tabs>
        <w:spacing w:after="0"/>
        <w:ind w:firstLine="550"/>
        <w:rPr>
          <w:sz w:val="28"/>
          <w:szCs w:val="28"/>
          <w:lang w:val="uk-UA"/>
        </w:rPr>
      </w:pPr>
      <w:r w:rsidRPr="00ED6646">
        <w:rPr>
          <w:sz w:val="28"/>
          <w:szCs w:val="28"/>
          <w:lang w:val="uk-UA"/>
        </w:rPr>
        <w:lastRenderedPageBreak/>
        <w:t>8. Про затвердження Порядку казначейського обслуговування доходів та інших надходжень державного бюджету: Наказ Державного казначейства України від 19.12.2000 р. № 131 із змінами від 07.12.2010 р. № 468 //</w:t>
      </w:r>
      <w:r w:rsidR="00A15B3D">
        <w:rPr>
          <w:sz w:val="28"/>
          <w:szCs w:val="28"/>
          <w:lang w:val="uk-UA"/>
        </w:rPr>
        <w:t xml:space="preserve"> </w:t>
      </w:r>
      <w:r w:rsidRPr="00ED6646">
        <w:rPr>
          <w:sz w:val="28"/>
          <w:szCs w:val="28"/>
          <w:lang w:val="uk-UA"/>
        </w:rPr>
        <w:t>Офіційний вісник України. – 2001. - № 5. – Ст. 201.</w:t>
      </w:r>
    </w:p>
    <w:p w14:paraId="7780272A" w14:textId="77777777" w:rsidR="00246D45" w:rsidRPr="00ED6646" w:rsidRDefault="00246D45" w:rsidP="00246D45">
      <w:pPr>
        <w:pStyle w:val="21"/>
        <w:tabs>
          <w:tab w:val="num" w:pos="0"/>
        </w:tabs>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9. Про затвердження змін до Порядку казначейського обслуговування місцевих бюджетів: Наказ Державного казначейства України від 06.02.2004 р. №</w:t>
      </w:r>
      <w:r w:rsidR="00A15B3D">
        <w:rPr>
          <w:rFonts w:ascii="Times New Roman" w:hAnsi="Times New Roman"/>
          <w:sz w:val="28"/>
          <w:szCs w:val="28"/>
          <w:lang w:val="uk-UA"/>
        </w:rPr>
        <w:t xml:space="preserve"> </w:t>
      </w:r>
      <w:r w:rsidRPr="00ED6646">
        <w:rPr>
          <w:rFonts w:ascii="Times New Roman" w:hAnsi="Times New Roman"/>
          <w:sz w:val="28"/>
          <w:szCs w:val="28"/>
          <w:lang w:val="uk-UA"/>
        </w:rPr>
        <w:t>21 //</w:t>
      </w:r>
      <w:r w:rsidR="00A15B3D">
        <w:rPr>
          <w:rFonts w:ascii="Times New Roman" w:hAnsi="Times New Roman"/>
          <w:sz w:val="28"/>
          <w:szCs w:val="28"/>
          <w:lang w:val="uk-UA"/>
        </w:rPr>
        <w:t xml:space="preserve"> </w:t>
      </w:r>
      <w:r w:rsidRPr="00ED6646">
        <w:rPr>
          <w:rFonts w:ascii="Times New Roman" w:hAnsi="Times New Roman"/>
          <w:sz w:val="28"/>
          <w:szCs w:val="28"/>
          <w:lang w:val="uk-UA"/>
        </w:rPr>
        <w:t>Офіційний вісник України. – 2004. - № 10. – Ст. 642.</w:t>
      </w:r>
    </w:p>
    <w:p w14:paraId="0A6B6B1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p>
    <w:p w14:paraId="55F77245"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sz w:val="28"/>
          <w:szCs w:val="28"/>
          <w:lang w:val="uk-UA"/>
        </w:rPr>
      </w:pPr>
      <w:r w:rsidRPr="00ED6646">
        <w:rPr>
          <w:rFonts w:ascii="Times New Roman" w:hAnsi="Times New Roman"/>
          <w:b/>
          <w:sz w:val="28"/>
          <w:szCs w:val="28"/>
          <w:lang w:val="uk-UA"/>
        </w:rPr>
        <w:t>Тема 10. Фінансово-правове регулювання банківської діяльності і грошового обігу</w:t>
      </w:r>
    </w:p>
    <w:p w14:paraId="10E7AE0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Банківська система України.</w:t>
      </w:r>
    </w:p>
    <w:p w14:paraId="230B86FA"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 Правовий статус Національного банку України.</w:t>
      </w:r>
    </w:p>
    <w:p w14:paraId="0C45EF27"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Правові основи банківської діяльності в Україні.</w:t>
      </w:r>
    </w:p>
    <w:p w14:paraId="71F465D6"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4. Структура грошової системи України.</w:t>
      </w:r>
    </w:p>
    <w:p w14:paraId="47F3A53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5. Форми грошового обігу.</w:t>
      </w:r>
    </w:p>
    <w:p w14:paraId="6915631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Правові форми безготівкових розрахунків в Україні.</w:t>
      </w:r>
    </w:p>
    <w:p w14:paraId="7486D007"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Контрольні питання</w:t>
      </w:r>
    </w:p>
    <w:p w14:paraId="72E78D9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Назвіть види банків в Україні.</w:t>
      </w:r>
    </w:p>
    <w:p w14:paraId="38307742"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 Назвіть методи правового регулювання банківської діяльності.</w:t>
      </w:r>
    </w:p>
    <w:p w14:paraId="365BF3DF"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У чому полягають контрольні повноваження НБУ щодо комерційних банків?</w:t>
      </w:r>
    </w:p>
    <w:p w14:paraId="00A7842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4. У яких випадках НБУ може відмовити в державній реєстрації комерційного банку?</w:t>
      </w:r>
    </w:p>
    <w:p w14:paraId="3584E930"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5. Назвіть види банківських операцій.</w:t>
      </w:r>
    </w:p>
    <w:p w14:paraId="46F2B24D"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Що таке банківський нагляд?</w:t>
      </w:r>
    </w:p>
    <w:p w14:paraId="67AF0D6F"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7. Що відносять до функціональних елементів грошової системи?</w:t>
      </w:r>
    </w:p>
    <w:p w14:paraId="41A356E2"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8. Що відносять до організаційних елементів грошової системи?</w:t>
      </w:r>
    </w:p>
    <w:p w14:paraId="3248E3BC"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9. Що таке емісія грошей?</w:t>
      </w:r>
    </w:p>
    <w:p w14:paraId="31556FA6"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10. Поясніть поняття грошового обігу.</w:t>
      </w:r>
    </w:p>
    <w:p w14:paraId="35A910A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11. Які державні органи здійснюють управління грошовим обігом?</w:t>
      </w:r>
    </w:p>
    <w:p w14:paraId="31F13009"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12. Які повноваження НБУ в сфері організації грошового обігу?</w:t>
      </w:r>
    </w:p>
    <w:p w14:paraId="0CCCA0CA"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13. Що розуміють під поняттям </w:t>
      </w:r>
      <w:r w:rsidR="00ED6646">
        <w:rPr>
          <w:rFonts w:ascii="Times New Roman" w:hAnsi="Times New Roman"/>
          <w:sz w:val="28"/>
          <w:szCs w:val="28"/>
          <w:lang w:val="uk-UA"/>
        </w:rPr>
        <w:t>«</w:t>
      </w:r>
      <w:r w:rsidRPr="00ED6646">
        <w:rPr>
          <w:rFonts w:ascii="Times New Roman" w:hAnsi="Times New Roman"/>
          <w:sz w:val="28"/>
          <w:szCs w:val="28"/>
          <w:lang w:val="uk-UA"/>
        </w:rPr>
        <w:t>платіжна система</w:t>
      </w:r>
      <w:r w:rsidR="00ED6646">
        <w:rPr>
          <w:rFonts w:ascii="Times New Roman" w:hAnsi="Times New Roman"/>
          <w:sz w:val="28"/>
          <w:szCs w:val="28"/>
          <w:lang w:val="uk-UA"/>
        </w:rPr>
        <w:t>»</w:t>
      </w:r>
      <w:r w:rsidRPr="00ED6646">
        <w:rPr>
          <w:rFonts w:ascii="Times New Roman" w:hAnsi="Times New Roman"/>
          <w:sz w:val="28"/>
          <w:szCs w:val="28"/>
          <w:lang w:val="uk-UA"/>
        </w:rPr>
        <w:t>?</w:t>
      </w:r>
    </w:p>
    <w:p w14:paraId="21411EDB"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14. Назвіть основні завдання банківських установ щодо організації готівкового обігу.</w:t>
      </w:r>
    </w:p>
    <w:p w14:paraId="5A49773F"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15. Що таке безготівкові розрахунки?</w:t>
      </w:r>
    </w:p>
    <w:p w14:paraId="4F7094DC" w14:textId="77777777" w:rsidR="00246D45" w:rsidRPr="00ED6646" w:rsidRDefault="00246D45" w:rsidP="00246D45">
      <w:pPr>
        <w:pStyle w:val="21"/>
        <w:tabs>
          <w:tab w:val="num" w:pos="0"/>
        </w:tabs>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Практичні завдання</w:t>
      </w:r>
    </w:p>
    <w:p w14:paraId="2D0BA81F"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1. Під час проведення виїзної перевірки акціонерного товариства </w:t>
      </w:r>
      <w:r w:rsidR="00ED6646">
        <w:rPr>
          <w:rFonts w:ascii="Times New Roman" w:hAnsi="Times New Roman"/>
          <w:sz w:val="28"/>
          <w:szCs w:val="28"/>
          <w:lang w:val="uk-UA"/>
        </w:rPr>
        <w:t>«</w:t>
      </w:r>
      <w:r w:rsidRPr="00ED6646">
        <w:rPr>
          <w:rFonts w:ascii="Times New Roman" w:hAnsi="Times New Roman"/>
          <w:sz w:val="28"/>
          <w:szCs w:val="28"/>
          <w:lang w:val="uk-UA"/>
        </w:rPr>
        <w:t>Завод Автоагрегат</w:t>
      </w:r>
      <w:r w:rsidR="00ED6646">
        <w:rPr>
          <w:rFonts w:ascii="Times New Roman" w:hAnsi="Times New Roman"/>
          <w:sz w:val="28"/>
          <w:szCs w:val="28"/>
          <w:lang w:val="uk-UA"/>
        </w:rPr>
        <w:t>»</w:t>
      </w:r>
      <w:r w:rsidRPr="00ED6646">
        <w:rPr>
          <w:rFonts w:ascii="Times New Roman" w:hAnsi="Times New Roman"/>
          <w:sz w:val="28"/>
          <w:szCs w:val="28"/>
          <w:lang w:val="uk-UA"/>
        </w:rPr>
        <w:t xml:space="preserve"> співробітниками державної податкової інспекції у Київському районі м. Донецька було встановлено, що 15 жовтня 2007 приватне підприємство </w:t>
      </w:r>
      <w:r w:rsidR="00ED6646">
        <w:rPr>
          <w:rFonts w:ascii="Times New Roman" w:hAnsi="Times New Roman"/>
          <w:sz w:val="28"/>
          <w:szCs w:val="28"/>
          <w:lang w:val="uk-UA"/>
        </w:rPr>
        <w:t>«</w:t>
      </w:r>
      <w:r w:rsidRPr="00ED6646">
        <w:rPr>
          <w:rFonts w:ascii="Times New Roman" w:hAnsi="Times New Roman"/>
          <w:sz w:val="28"/>
          <w:szCs w:val="28"/>
          <w:lang w:val="uk-UA"/>
        </w:rPr>
        <w:t>Прапор</w:t>
      </w:r>
      <w:r w:rsidR="00ED6646">
        <w:rPr>
          <w:rFonts w:ascii="Times New Roman" w:hAnsi="Times New Roman"/>
          <w:sz w:val="28"/>
          <w:szCs w:val="28"/>
          <w:lang w:val="uk-UA"/>
        </w:rPr>
        <w:t>»</w:t>
      </w:r>
      <w:r w:rsidRPr="00ED6646">
        <w:rPr>
          <w:rFonts w:ascii="Times New Roman" w:hAnsi="Times New Roman"/>
          <w:sz w:val="28"/>
          <w:szCs w:val="28"/>
          <w:lang w:val="uk-UA"/>
        </w:rPr>
        <w:t xml:space="preserve"> придбало технологічне обладнання на суму 7 тис. грн., виробником якого є акціонерне товариство </w:t>
      </w:r>
      <w:r w:rsidR="00ED6646">
        <w:rPr>
          <w:rFonts w:ascii="Times New Roman" w:hAnsi="Times New Roman"/>
          <w:sz w:val="28"/>
          <w:szCs w:val="28"/>
          <w:lang w:val="uk-UA"/>
        </w:rPr>
        <w:t>«</w:t>
      </w:r>
      <w:r w:rsidRPr="00ED6646">
        <w:rPr>
          <w:rFonts w:ascii="Times New Roman" w:hAnsi="Times New Roman"/>
          <w:sz w:val="28"/>
          <w:szCs w:val="28"/>
          <w:lang w:val="uk-UA"/>
        </w:rPr>
        <w:t>Завод Автоагрегат</w:t>
      </w:r>
      <w:r w:rsidR="00ED6646">
        <w:rPr>
          <w:rFonts w:ascii="Times New Roman" w:hAnsi="Times New Roman"/>
          <w:sz w:val="28"/>
          <w:szCs w:val="28"/>
          <w:lang w:val="uk-UA"/>
        </w:rPr>
        <w:t>»</w:t>
      </w:r>
      <w:r w:rsidRPr="00ED6646">
        <w:rPr>
          <w:rFonts w:ascii="Times New Roman" w:hAnsi="Times New Roman"/>
          <w:sz w:val="28"/>
          <w:szCs w:val="28"/>
          <w:lang w:val="uk-UA"/>
        </w:rPr>
        <w:t xml:space="preserve">. Оплата за договором купівлі-продажу технологічного обладнання між приватним підприємством </w:t>
      </w:r>
      <w:r w:rsidR="00ED6646">
        <w:rPr>
          <w:rFonts w:ascii="Times New Roman" w:hAnsi="Times New Roman"/>
          <w:sz w:val="28"/>
          <w:szCs w:val="28"/>
          <w:lang w:val="uk-UA"/>
        </w:rPr>
        <w:t>«</w:t>
      </w:r>
      <w:r w:rsidRPr="00ED6646">
        <w:rPr>
          <w:rFonts w:ascii="Times New Roman" w:hAnsi="Times New Roman"/>
          <w:sz w:val="28"/>
          <w:szCs w:val="28"/>
          <w:lang w:val="uk-UA"/>
        </w:rPr>
        <w:t>Прапор</w:t>
      </w:r>
      <w:r w:rsidR="00ED6646">
        <w:rPr>
          <w:rFonts w:ascii="Times New Roman" w:hAnsi="Times New Roman"/>
          <w:sz w:val="28"/>
          <w:szCs w:val="28"/>
          <w:lang w:val="uk-UA"/>
        </w:rPr>
        <w:t>»</w:t>
      </w:r>
      <w:r w:rsidRPr="00ED6646">
        <w:rPr>
          <w:rFonts w:ascii="Times New Roman" w:hAnsi="Times New Roman"/>
          <w:sz w:val="28"/>
          <w:szCs w:val="28"/>
          <w:lang w:val="uk-UA"/>
        </w:rPr>
        <w:t xml:space="preserve"> і акціонерним товариством </w:t>
      </w:r>
      <w:r w:rsidR="00ED6646">
        <w:rPr>
          <w:rFonts w:ascii="Times New Roman" w:hAnsi="Times New Roman"/>
          <w:sz w:val="28"/>
          <w:szCs w:val="28"/>
          <w:lang w:val="uk-UA"/>
        </w:rPr>
        <w:t>«</w:t>
      </w:r>
      <w:r w:rsidRPr="00ED6646">
        <w:rPr>
          <w:rFonts w:ascii="Times New Roman" w:hAnsi="Times New Roman"/>
          <w:sz w:val="28"/>
          <w:szCs w:val="28"/>
          <w:lang w:val="uk-UA"/>
        </w:rPr>
        <w:t>Завод Автоагрегат</w:t>
      </w:r>
      <w:r w:rsidR="00ED6646">
        <w:rPr>
          <w:rFonts w:ascii="Times New Roman" w:hAnsi="Times New Roman"/>
          <w:sz w:val="28"/>
          <w:szCs w:val="28"/>
          <w:lang w:val="uk-UA"/>
        </w:rPr>
        <w:t>»</w:t>
      </w:r>
      <w:r w:rsidRPr="00ED6646">
        <w:rPr>
          <w:rFonts w:ascii="Times New Roman" w:hAnsi="Times New Roman"/>
          <w:sz w:val="28"/>
          <w:szCs w:val="28"/>
          <w:lang w:val="uk-UA"/>
        </w:rPr>
        <w:t xml:space="preserve"> була здійснена в готівковій формі. Про це свідчить прибутковий касовий ордер від 15 жовтня 2007 р. на 7 тис. грн., Підписаний головним бухгалтером і касиром акціонерного товариства </w:t>
      </w:r>
      <w:r w:rsidR="00ED6646">
        <w:rPr>
          <w:rFonts w:ascii="Times New Roman" w:hAnsi="Times New Roman"/>
          <w:sz w:val="28"/>
          <w:szCs w:val="28"/>
          <w:lang w:val="uk-UA"/>
        </w:rPr>
        <w:t>«</w:t>
      </w:r>
      <w:r w:rsidRPr="00ED6646">
        <w:rPr>
          <w:rFonts w:ascii="Times New Roman" w:hAnsi="Times New Roman"/>
          <w:sz w:val="28"/>
          <w:szCs w:val="28"/>
          <w:lang w:val="uk-UA"/>
        </w:rPr>
        <w:t>Завод Автоагрегат</w:t>
      </w:r>
      <w:r w:rsidR="00ED6646">
        <w:rPr>
          <w:rFonts w:ascii="Times New Roman" w:hAnsi="Times New Roman"/>
          <w:sz w:val="28"/>
          <w:szCs w:val="28"/>
          <w:lang w:val="uk-UA"/>
        </w:rPr>
        <w:t>»</w:t>
      </w:r>
      <w:r w:rsidRPr="00ED6646">
        <w:rPr>
          <w:rFonts w:ascii="Times New Roman" w:hAnsi="Times New Roman"/>
          <w:sz w:val="28"/>
          <w:szCs w:val="28"/>
          <w:lang w:val="uk-UA"/>
        </w:rPr>
        <w:t>.</w:t>
      </w:r>
    </w:p>
    <w:p w14:paraId="333D6BD4"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Які правові наслідки цієї розрахункової операції?</w:t>
      </w:r>
    </w:p>
    <w:p w14:paraId="565E7131"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2. У довідці про включення Національного банку України в Єдиний державний реєстр підприємств та організацій України від 09.11.2000 р. № 9798, виданої Головним </w:t>
      </w:r>
      <w:r w:rsidRPr="00ED6646">
        <w:rPr>
          <w:rFonts w:ascii="Times New Roman" w:hAnsi="Times New Roman"/>
          <w:sz w:val="28"/>
          <w:szCs w:val="28"/>
          <w:lang w:val="uk-UA"/>
        </w:rPr>
        <w:lastRenderedPageBreak/>
        <w:t>міжрегіональним інформаційним центром Державного комітету статистики України, зазначено, що формою фінансування Національного банку України є бюджет.</w:t>
      </w:r>
    </w:p>
    <w:p w14:paraId="00294217"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Зробіть мотивований висновок щодо цієї довідки.</w:t>
      </w:r>
    </w:p>
    <w:p w14:paraId="49D9254D"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3. Підприємство </w:t>
      </w:r>
      <w:r w:rsidR="00ED6646">
        <w:rPr>
          <w:rFonts w:ascii="Times New Roman" w:hAnsi="Times New Roman"/>
          <w:sz w:val="28"/>
          <w:szCs w:val="28"/>
          <w:lang w:val="uk-UA"/>
        </w:rPr>
        <w:t>«</w:t>
      </w:r>
      <w:r w:rsidRPr="00ED6646">
        <w:rPr>
          <w:rFonts w:ascii="Times New Roman" w:hAnsi="Times New Roman"/>
          <w:sz w:val="28"/>
          <w:szCs w:val="28"/>
          <w:lang w:val="uk-UA"/>
        </w:rPr>
        <w:t>Дончанка</w:t>
      </w:r>
      <w:r w:rsidR="00ED6646">
        <w:rPr>
          <w:rFonts w:ascii="Times New Roman" w:hAnsi="Times New Roman"/>
          <w:sz w:val="28"/>
          <w:szCs w:val="28"/>
          <w:lang w:val="uk-UA"/>
        </w:rPr>
        <w:t>»</w:t>
      </w:r>
      <w:r w:rsidRPr="00ED6646">
        <w:rPr>
          <w:rFonts w:ascii="Times New Roman" w:hAnsi="Times New Roman"/>
          <w:sz w:val="28"/>
          <w:szCs w:val="28"/>
          <w:lang w:val="uk-UA"/>
        </w:rPr>
        <w:t xml:space="preserve">, яке має поточний рахунок в комерційному банку </w:t>
      </w:r>
      <w:r w:rsidR="00ED6646">
        <w:rPr>
          <w:rFonts w:ascii="Times New Roman" w:hAnsi="Times New Roman"/>
          <w:sz w:val="28"/>
          <w:szCs w:val="28"/>
          <w:lang w:val="uk-UA"/>
        </w:rPr>
        <w:t>«</w:t>
      </w:r>
      <w:r w:rsidRPr="00ED6646">
        <w:rPr>
          <w:rFonts w:ascii="Times New Roman" w:hAnsi="Times New Roman"/>
          <w:sz w:val="28"/>
          <w:szCs w:val="28"/>
          <w:lang w:val="uk-UA"/>
        </w:rPr>
        <w:t>ЕХІМ</w:t>
      </w:r>
      <w:r w:rsidR="00ED6646">
        <w:rPr>
          <w:rFonts w:ascii="Times New Roman" w:hAnsi="Times New Roman"/>
          <w:sz w:val="28"/>
          <w:szCs w:val="28"/>
          <w:lang w:val="uk-UA"/>
        </w:rPr>
        <w:t>»</w:t>
      </w:r>
      <w:r w:rsidRPr="00ED6646">
        <w:rPr>
          <w:rFonts w:ascii="Times New Roman" w:hAnsi="Times New Roman"/>
          <w:sz w:val="28"/>
          <w:szCs w:val="28"/>
          <w:lang w:val="uk-UA"/>
        </w:rPr>
        <w:t xml:space="preserve">, направило до установи банку платіжне доручення з метою перерахування 50 тис. грн. на рахунок торговельної компанії </w:t>
      </w:r>
      <w:r w:rsidR="00ED6646">
        <w:rPr>
          <w:rFonts w:ascii="Times New Roman" w:hAnsi="Times New Roman"/>
          <w:sz w:val="28"/>
          <w:szCs w:val="28"/>
          <w:lang w:val="uk-UA"/>
        </w:rPr>
        <w:t>«</w:t>
      </w:r>
      <w:r w:rsidRPr="00ED6646">
        <w:rPr>
          <w:rFonts w:ascii="Times New Roman" w:hAnsi="Times New Roman"/>
          <w:sz w:val="28"/>
          <w:szCs w:val="28"/>
          <w:lang w:val="uk-UA"/>
        </w:rPr>
        <w:t>Вільнюс</w:t>
      </w:r>
      <w:r w:rsidR="00ED6646">
        <w:rPr>
          <w:rFonts w:ascii="Times New Roman" w:hAnsi="Times New Roman"/>
          <w:sz w:val="28"/>
          <w:szCs w:val="28"/>
          <w:lang w:val="uk-UA"/>
        </w:rPr>
        <w:t>»</w:t>
      </w:r>
      <w:r w:rsidRPr="00ED6646">
        <w:rPr>
          <w:rFonts w:ascii="Times New Roman" w:hAnsi="Times New Roman"/>
          <w:sz w:val="28"/>
          <w:szCs w:val="28"/>
          <w:lang w:val="uk-UA"/>
        </w:rPr>
        <w:t xml:space="preserve">. У реквізиті </w:t>
      </w:r>
      <w:r w:rsidR="00ED6646">
        <w:rPr>
          <w:rFonts w:ascii="Times New Roman" w:hAnsi="Times New Roman"/>
          <w:sz w:val="28"/>
          <w:szCs w:val="28"/>
          <w:lang w:val="uk-UA"/>
        </w:rPr>
        <w:t>«</w:t>
      </w:r>
      <w:r w:rsidRPr="00ED6646">
        <w:rPr>
          <w:rFonts w:ascii="Times New Roman" w:hAnsi="Times New Roman"/>
          <w:sz w:val="28"/>
          <w:szCs w:val="28"/>
          <w:lang w:val="uk-UA"/>
        </w:rPr>
        <w:t>Призначення платежу</w:t>
      </w:r>
      <w:r w:rsidR="00ED6646">
        <w:rPr>
          <w:rFonts w:ascii="Times New Roman" w:hAnsi="Times New Roman"/>
          <w:sz w:val="28"/>
          <w:szCs w:val="28"/>
          <w:lang w:val="uk-UA"/>
        </w:rPr>
        <w:t>»</w:t>
      </w:r>
      <w:r w:rsidRPr="00ED6646">
        <w:rPr>
          <w:rFonts w:ascii="Times New Roman" w:hAnsi="Times New Roman"/>
          <w:sz w:val="28"/>
          <w:szCs w:val="28"/>
          <w:lang w:val="uk-UA"/>
        </w:rPr>
        <w:t xml:space="preserve"> цієї платіжної довіреності було зазначено: </w:t>
      </w:r>
      <w:r w:rsidR="00ED6646">
        <w:rPr>
          <w:rFonts w:ascii="Times New Roman" w:hAnsi="Times New Roman"/>
          <w:sz w:val="28"/>
          <w:szCs w:val="28"/>
          <w:lang w:val="uk-UA"/>
        </w:rPr>
        <w:t>«</w:t>
      </w:r>
      <w:r w:rsidRPr="00ED6646">
        <w:rPr>
          <w:rFonts w:ascii="Times New Roman" w:hAnsi="Times New Roman"/>
          <w:sz w:val="28"/>
          <w:szCs w:val="28"/>
          <w:lang w:val="uk-UA"/>
        </w:rPr>
        <w:t>безоплатна фінансова допомога</w:t>
      </w:r>
      <w:r w:rsidR="00ED6646">
        <w:rPr>
          <w:rFonts w:ascii="Times New Roman" w:hAnsi="Times New Roman"/>
          <w:sz w:val="28"/>
          <w:szCs w:val="28"/>
          <w:lang w:val="uk-UA"/>
        </w:rPr>
        <w:t>»</w:t>
      </w:r>
      <w:r w:rsidRPr="00ED6646">
        <w:rPr>
          <w:rFonts w:ascii="Times New Roman" w:hAnsi="Times New Roman"/>
          <w:sz w:val="28"/>
          <w:szCs w:val="28"/>
          <w:lang w:val="uk-UA"/>
        </w:rPr>
        <w:t>.</w:t>
      </w:r>
    </w:p>
    <w:p w14:paraId="2A78D69D"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Якими мають бути дії комерційного банку в цьому випадку?</w:t>
      </w:r>
    </w:p>
    <w:p w14:paraId="78CE0C83"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4. Відділом державної виконавчої служби м. Донецька був відправлений запит в комерційний банк </w:t>
      </w:r>
      <w:r w:rsidR="00ED6646">
        <w:rPr>
          <w:rFonts w:ascii="Times New Roman" w:hAnsi="Times New Roman"/>
          <w:sz w:val="28"/>
          <w:szCs w:val="28"/>
          <w:lang w:val="uk-UA"/>
        </w:rPr>
        <w:t>«</w:t>
      </w:r>
      <w:r w:rsidRPr="00ED6646">
        <w:rPr>
          <w:rFonts w:ascii="Times New Roman" w:hAnsi="Times New Roman"/>
          <w:sz w:val="28"/>
          <w:szCs w:val="28"/>
          <w:lang w:val="uk-UA"/>
        </w:rPr>
        <w:t>ЕХІМ</w:t>
      </w:r>
      <w:r w:rsidR="00ED6646">
        <w:rPr>
          <w:rFonts w:ascii="Times New Roman" w:hAnsi="Times New Roman"/>
          <w:sz w:val="28"/>
          <w:szCs w:val="28"/>
          <w:lang w:val="uk-UA"/>
        </w:rPr>
        <w:t>»</w:t>
      </w:r>
      <w:r w:rsidRPr="00ED6646">
        <w:rPr>
          <w:rFonts w:ascii="Times New Roman" w:hAnsi="Times New Roman"/>
          <w:sz w:val="28"/>
          <w:szCs w:val="28"/>
          <w:lang w:val="uk-UA"/>
        </w:rPr>
        <w:t xml:space="preserve"> з проханням надання інформації про наявність коштів на поточному рахунку і здійснення операції протягом останнього місяця клієнтом банку - ТОВ </w:t>
      </w:r>
      <w:r w:rsidR="00ED6646">
        <w:rPr>
          <w:rFonts w:ascii="Times New Roman" w:hAnsi="Times New Roman"/>
          <w:sz w:val="28"/>
          <w:szCs w:val="28"/>
          <w:lang w:val="uk-UA"/>
        </w:rPr>
        <w:t>«</w:t>
      </w:r>
      <w:r w:rsidRPr="00ED6646">
        <w:rPr>
          <w:rFonts w:ascii="Times New Roman" w:hAnsi="Times New Roman"/>
          <w:sz w:val="28"/>
          <w:szCs w:val="28"/>
          <w:lang w:val="uk-UA"/>
        </w:rPr>
        <w:t>Каштан</w:t>
      </w:r>
      <w:r w:rsidR="00ED6646">
        <w:rPr>
          <w:rFonts w:ascii="Times New Roman" w:hAnsi="Times New Roman"/>
          <w:sz w:val="28"/>
          <w:szCs w:val="28"/>
          <w:lang w:val="uk-UA"/>
        </w:rPr>
        <w:t>»</w:t>
      </w:r>
      <w:r w:rsidRPr="00ED6646">
        <w:rPr>
          <w:rFonts w:ascii="Times New Roman" w:hAnsi="Times New Roman"/>
          <w:sz w:val="28"/>
          <w:szCs w:val="28"/>
          <w:lang w:val="uk-UA"/>
        </w:rPr>
        <w:t>, яке є боржником у відкритому виконавчому провадженні.</w:t>
      </w:r>
    </w:p>
    <w:p w14:paraId="13C308BC"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Чи повинен комерційний банк надати відповідну інформацію до відділу державної виконавчої служби?</w:t>
      </w:r>
    </w:p>
    <w:p w14:paraId="3C32D39D" w14:textId="77777777" w:rsidR="00246D45" w:rsidRPr="00ED6646" w:rsidRDefault="00246D45" w:rsidP="00246D45">
      <w:pPr>
        <w:pStyle w:val="21"/>
        <w:tabs>
          <w:tab w:val="num" w:pos="0"/>
        </w:tabs>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5. Складіть схему банківської системи Україні за рівнями.</w:t>
      </w:r>
    </w:p>
    <w:p w14:paraId="04ECF42C"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Складіть схему платіжних систем.</w:t>
      </w:r>
    </w:p>
    <w:p w14:paraId="115FF010" w14:textId="77777777" w:rsidR="00246D45" w:rsidRPr="00ED6646" w:rsidRDefault="00246D45" w:rsidP="00246D45">
      <w:pPr>
        <w:pStyle w:val="21"/>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Нормативно-правові акти та література по темі</w:t>
      </w:r>
    </w:p>
    <w:p w14:paraId="28895282"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1. Про Національний банк України: Закон України від 20.05.1999 р. № 679 // Відомості Верховної Ради України. – 1999. – № 29. – Ст.238.</w:t>
      </w:r>
    </w:p>
    <w:p w14:paraId="372EFDA6"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2. Про банки і банківську діяльність: Закон України</w:t>
      </w:r>
      <w:r w:rsidR="00A15B3D">
        <w:rPr>
          <w:sz w:val="28"/>
          <w:szCs w:val="28"/>
          <w:lang w:val="uk-UA"/>
        </w:rPr>
        <w:t xml:space="preserve"> </w:t>
      </w:r>
      <w:r w:rsidRPr="00ED6646">
        <w:rPr>
          <w:sz w:val="28"/>
          <w:szCs w:val="28"/>
          <w:lang w:val="uk-UA"/>
        </w:rPr>
        <w:t>від 07.12.2000 р. № 2121-III</w:t>
      </w:r>
      <w:r w:rsidR="00A15B3D">
        <w:rPr>
          <w:sz w:val="28"/>
          <w:szCs w:val="28"/>
          <w:lang w:val="uk-UA"/>
        </w:rPr>
        <w:t xml:space="preserve"> </w:t>
      </w:r>
      <w:r w:rsidRPr="00ED6646">
        <w:rPr>
          <w:sz w:val="28"/>
          <w:szCs w:val="28"/>
          <w:lang w:val="uk-UA"/>
        </w:rPr>
        <w:t>// Відомості Верховної Ради України. – 2001. – № 5-6. – Ст.30.</w:t>
      </w:r>
    </w:p>
    <w:p w14:paraId="20C59A87"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3. Про фінансові послуги та державне регулювання ринків фінансових послуг: Закон України від 12.07.2001 р. № 2664-III //</w:t>
      </w:r>
      <w:r w:rsidR="00A15B3D">
        <w:rPr>
          <w:sz w:val="28"/>
          <w:szCs w:val="28"/>
          <w:lang w:val="uk-UA"/>
        </w:rPr>
        <w:t xml:space="preserve"> </w:t>
      </w:r>
      <w:r w:rsidRPr="00ED6646">
        <w:rPr>
          <w:sz w:val="28"/>
          <w:szCs w:val="28"/>
          <w:lang w:val="uk-UA"/>
        </w:rPr>
        <w:t xml:space="preserve">Офіційний вісник України. – 2001. – № 32. – Ст.1457. </w:t>
      </w:r>
    </w:p>
    <w:p w14:paraId="57C602FC"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 xml:space="preserve"> 4. Про платіжні системи та переказ грошей в Україні: Закон України від 05.04.2001 р. </w:t>
      </w:r>
      <w:r w:rsidR="00ED6646">
        <w:rPr>
          <w:sz w:val="28"/>
          <w:szCs w:val="28"/>
          <w:lang w:val="uk-UA"/>
        </w:rPr>
        <w:t>№</w:t>
      </w:r>
      <w:r w:rsidRPr="00ED6646">
        <w:rPr>
          <w:sz w:val="28"/>
          <w:szCs w:val="28"/>
          <w:lang w:val="uk-UA"/>
        </w:rPr>
        <w:t xml:space="preserve"> 2346-III // Відомості Верховної Ради України. – 2001. – № 29 – Ст.137.</w:t>
      </w:r>
    </w:p>
    <w:p w14:paraId="626D647F"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 xml:space="preserve">5. Про обіг векселів в Україні: Закон України від 05.04.2001 р. </w:t>
      </w:r>
      <w:r w:rsidR="00ED6646">
        <w:rPr>
          <w:sz w:val="28"/>
          <w:szCs w:val="28"/>
          <w:lang w:val="uk-UA"/>
        </w:rPr>
        <w:t>№</w:t>
      </w:r>
      <w:r w:rsidRPr="00ED6646">
        <w:rPr>
          <w:sz w:val="28"/>
          <w:szCs w:val="28"/>
          <w:lang w:val="uk-UA"/>
        </w:rPr>
        <w:t xml:space="preserve"> 2374-III // Урядовий кур</w:t>
      </w:r>
      <w:r w:rsidR="00A15B3D">
        <w:rPr>
          <w:sz w:val="28"/>
          <w:szCs w:val="28"/>
          <w:lang w:val="uk-UA"/>
        </w:rPr>
        <w:t>’</w:t>
      </w:r>
      <w:r w:rsidRPr="00ED6646">
        <w:rPr>
          <w:sz w:val="28"/>
          <w:szCs w:val="28"/>
          <w:lang w:val="uk-UA"/>
        </w:rPr>
        <w:t>єр. – 2001.- № 9.</w:t>
      </w:r>
    </w:p>
    <w:p w14:paraId="19B54C02"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6. Про Національну депозитарну систему та особливості електронного обігу цінних паперів в Україні: Закон України від 10.1997 р. № 710 // ВВР України. – 1998.- № 15. – ст. 67</w:t>
      </w:r>
    </w:p>
    <w:p w14:paraId="5B31A378"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7. Про затвердження Інструкції про безготівкові розрахунки в Україні в національній валюті: Постанова Правління НБУ від</w:t>
      </w:r>
      <w:r w:rsidR="00A15B3D">
        <w:rPr>
          <w:sz w:val="28"/>
          <w:szCs w:val="28"/>
          <w:lang w:val="uk-UA"/>
        </w:rPr>
        <w:t xml:space="preserve"> </w:t>
      </w:r>
      <w:r w:rsidRPr="00ED6646">
        <w:rPr>
          <w:sz w:val="28"/>
          <w:szCs w:val="28"/>
          <w:lang w:val="uk-UA"/>
        </w:rPr>
        <w:t>21.01.2004 р.</w:t>
      </w:r>
      <w:r w:rsidR="00A15B3D">
        <w:rPr>
          <w:sz w:val="28"/>
          <w:szCs w:val="28"/>
          <w:lang w:val="uk-UA"/>
        </w:rPr>
        <w:t xml:space="preserve"> </w:t>
      </w:r>
      <w:r w:rsidR="00ED6646">
        <w:rPr>
          <w:sz w:val="28"/>
          <w:szCs w:val="28"/>
          <w:lang w:val="uk-UA"/>
        </w:rPr>
        <w:t>№</w:t>
      </w:r>
      <w:r w:rsidRPr="00ED6646">
        <w:rPr>
          <w:sz w:val="28"/>
          <w:szCs w:val="28"/>
          <w:lang w:val="uk-UA"/>
        </w:rPr>
        <w:t xml:space="preserve"> 22 // Бухгалтерія. – 2004. - № 3. – С.17.</w:t>
      </w:r>
    </w:p>
    <w:p w14:paraId="1A591C05"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8. Про затвердження Інструкції про порядок відкриття, використання і закриття</w:t>
      </w:r>
      <w:r w:rsidR="00A15B3D">
        <w:rPr>
          <w:sz w:val="28"/>
          <w:szCs w:val="28"/>
          <w:lang w:val="uk-UA"/>
        </w:rPr>
        <w:t xml:space="preserve"> </w:t>
      </w:r>
      <w:r w:rsidRPr="00ED6646">
        <w:rPr>
          <w:sz w:val="28"/>
          <w:szCs w:val="28"/>
          <w:lang w:val="uk-UA"/>
        </w:rPr>
        <w:t xml:space="preserve">рахунків у національній та іноземних валютах: Постанова НБУ від 12.11.2003 р. </w:t>
      </w:r>
      <w:r w:rsidR="00ED6646">
        <w:rPr>
          <w:sz w:val="28"/>
          <w:szCs w:val="28"/>
          <w:lang w:val="uk-UA"/>
        </w:rPr>
        <w:t>№</w:t>
      </w:r>
      <w:r w:rsidRPr="00ED6646">
        <w:rPr>
          <w:sz w:val="28"/>
          <w:szCs w:val="28"/>
          <w:lang w:val="uk-UA"/>
        </w:rPr>
        <w:t xml:space="preserve"> 492 // Бухгалтерія. – 2004. - № 1. – С.18-26.</w:t>
      </w:r>
    </w:p>
    <w:p w14:paraId="6794B518"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 xml:space="preserve">9. Алісов Є.О. Гроші і грошовий обіг: теоретичні засади та стан правового регулювання в Україні: Монографія. – Харків: </w:t>
      </w:r>
      <w:r w:rsidR="00ED6646">
        <w:rPr>
          <w:sz w:val="28"/>
          <w:szCs w:val="28"/>
          <w:lang w:val="uk-UA"/>
        </w:rPr>
        <w:t>«</w:t>
      </w:r>
      <w:r w:rsidRPr="00ED6646">
        <w:rPr>
          <w:sz w:val="28"/>
          <w:szCs w:val="28"/>
          <w:lang w:val="uk-UA"/>
        </w:rPr>
        <w:t>Ксилон</w:t>
      </w:r>
      <w:r w:rsidR="00ED6646">
        <w:rPr>
          <w:sz w:val="28"/>
          <w:szCs w:val="28"/>
          <w:lang w:val="uk-UA"/>
        </w:rPr>
        <w:t>»</w:t>
      </w:r>
      <w:r w:rsidRPr="00ED6646">
        <w:rPr>
          <w:sz w:val="28"/>
          <w:szCs w:val="28"/>
          <w:lang w:val="uk-UA"/>
        </w:rPr>
        <w:t xml:space="preserve">, 2004. – 326 с. </w:t>
      </w:r>
    </w:p>
    <w:p w14:paraId="4EF44C49"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10. Орлюк О.П. Банківське право: Навч. посіб. / О.П. Орлюк – К.: Юрінком Інтер, 2005. – 376 с.</w:t>
      </w:r>
    </w:p>
    <w:p w14:paraId="0D1F5BF2"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11. Банківське право України: навч. Посібник / Кол. авт.: Жуков А.М.,</w:t>
      </w:r>
      <w:r w:rsidR="00A15B3D">
        <w:rPr>
          <w:sz w:val="28"/>
          <w:szCs w:val="28"/>
          <w:lang w:val="uk-UA"/>
        </w:rPr>
        <w:t xml:space="preserve"> </w:t>
      </w:r>
      <w:r w:rsidRPr="00ED6646">
        <w:rPr>
          <w:sz w:val="28"/>
          <w:szCs w:val="28"/>
          <w:lang w:val="uk-UA"/>
        </w:rPr>
        <w:t xml:space="preserve">Іоффе А.Ю., Кротюк В.Л., Пасічник В.В., Селіванов А.О. та ін. / За заг. ред. А.О. Селіванова – К. : Видавничий Дім </w:t>
      </w:r>
      <w:r w:rsidR="00ED6646">
        <w:rPr>
          <w:sz w:val="28"/>
          <w:szCs w:val="28"/>
          <w:lang w:val="uk-UA"/>
        </w:rPr>
        <w:t>«</w:t>
      </w:r>
      <w:r w:rsidRPr="00ED6646">
        <w:rPr>
          <w:sz w:val="28"/>
          <w:szCs w:val="28"/>
          <w:lang w:val="uk-UA"/>
        </w:rPr>
        <w:t>Ін Юре</w:t>
      </w:r>
      <w:r w:rsidR="00ED6646">
        <w:rPr>
          <w:sz w:val="28"/>
          <w:szCs w:val="28"/>
          <w:lang w:val="uk-UA"/>
        </w:rPr>
        <w:t>»</w:t>
      </w:r>
      <w:r w:rsidRPr="00ED6646">
        <w:rPr>
          <w:sz w:val="28"/>
          <w:szCs w:val="28"/>
          <w:lang w:val="uk-UA"/>
        </w:rPr>
        <w:t>, 2000. – 384 с.</w:t>
      </w:r>
    </w:p>
    <w:p w14:paraId="07171B13"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p>
    <w:p w14:paraId="1C76584F" w14:textId="77777777" w:rsidR="00246D45" w:rsidRPr="00ED6646" w:rsidRDefault="00246D45" w:rsidP="00246D45">
      <w:pPr>
        <w:pStyle w:val="21"/>
        <w:spacing w:after="0" w:line="240" w:lineRule="auto"/>
        <w:ind w:left="0" w:firstLine="550"/>
        <w:contextualSpacing/>
        <w:jc w:val="center"/>
        <w:rPr>
          <w:rFonts w:ascii="Times New Roman" w:hAnsi="Times New Roman"/>
          <w:b/>
          <w:sz w:val="28"/>
          <w:szCs w:val="28"/>
          <w:lang w:val="uk-UA"/>
        </w:rPr>
      </w:pPr>
      <w:r w:rsidRPr="00ED6646">
        <w:rPr>
          <w:rFonts w:ascii="Times New Roman" w:hAnsi="Times New Roman"/>
          <w:b/>
          <w:sz w:val="28"/>
          <w:szCs w:val="28"/>
          <w:lang w:val="uk-UA"/>
        </w:rPr>
        <w:t>Тема 11. Правові основи валютного регулювання і валютного контролю</w:t>
      </w:r>
    </w:p>
    <w:p w14:paraId="03268F37"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Поняття валюти та валютних цінностей.</w:t>
      </w:r>
    </w:p>
    <w:p w14:paraId="7950F383"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 Види валютних операцій.</w:t>
      </w:r>
    </w:p>
    <w:p w14:paraId="319AF42F"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lastRenderedPageBreak/>
        <w:t>3. Зміст валютного регулювання і валютного контролю.</w:t>
      </w:r>
    </w:p>
    <w:p w14:paraId="209688C4"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4. Відповідальність за порушення валютного законодавства.</w:t>
      </w:r>
    </w:p>
    <w:p w14:paraId="4A098AF0" w14:textId="77777777" w:rsidR="00246D45" w:rsidRPr="00ED6646" w:rsidRDefault="00246D45" w:rsidP="00246D45">
      <w:pPr>
        <w:pStyle w:val="21"/>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Контрольні питання</w:t>
      </w:r>
    </w:p>
    <w:p w14:paraId="6B23FAD1"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 Що таке іноземна валюта?</w:t>
      </w:r>
    </w:p>
    <w:p w14:paraId="5E5A17C3"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2. Назвіть відмінності в правовому режимі національної валюти України та іноземної валюти на території України.</w:t>
      </w:r>
    </w:p>
    <w:p w14:paraId="414E8D26"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Які групи валют за рівнями конвертованості виділив Національний банк України в Класифікаторі іноземних валют?</w:t>
      </w:r>
    </w:p>
    <w:p w14:paraId="7D89C790"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4. Що таке валютна політика?</w:t>
      </w:r>
    </w:p>
    <w:p w14:paraId="29B9DA92"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5. Кого розуміють під </w:t>
      </w:r>
      <w:r w:rsidR="00ED6646">
        <w:rPr>
          <w:rFonts w:ascii="Times New Roman" w:hAnsi="Times New Roman"/>
          <w:sz w:val="28"/>
          <w:szCs w:val="28"/>
          <w:lang w:val="uk-UA"/>
        </w:rPr>
        <w:t>«</w:t>
      </w:r>
      <w:r w:rsidRPr="00ED6646">
        <w:rPr>
          <w:rFonts w:ascii="Times New Roman" w:hAnsi="Times New Roman"/>
          <w:sz w:val="28"/>
          <w:szCs w:val="28"/>
          <w:lang w:val="uk-UA"/>
        </w:rPr>
        <w:t>резидентами</w:t>
      </w:r>
      <w:r w:rsidR="00ED6646">
        <w:rPr>
          <w:rFonts w:ascii="Times New Roman" w:hAnsi="Times New Roman"/>
          <w:sz w:val="28"/>
          <w:szCs w:val="28"/>
          <w:lang w:val="uk-UA"/>
        </w:rPr>
        <w:t>»</w:t>
      </w:r>
      <w:r w:rsidRPr="00ED6646">
        <w:rPr>
          <w:rFonts w:ascii="Times New Roman" w:hAnsi="Times New Roman"/>
          <w:sz w:val="28"/>
          <w:szCs w:val="28"/>
          <w:lang w:val="uk-UA"/>
        </w:rPr>
        <w:t xml:space="preserve"> і </w:t>
      </w:r>
      <w:r w:rsidR="00ED6646">
        <w:rPr>
          <w:rFonts w:ascii="Times New Roman" w:hAnsi="Times New Roman"/>
          <w:sz w:val="28"/>
          <w:szCs w:val="28"/>
          <w:lang w:val="uk-UA"/>
        </w:rPr>
        <w:t>«</w:t>
      </w:r>
      <w:r w:rsidRPr="00ED6646">
        <w:rPr>
          <w:rFonts w:ascii="Times New Roman" w:hAnsi="Times New Roman"/>
          <w:sz w:val="28"/>
          <w:szCs w:val="28"/>
          <w:lang w:val="uk-UA"/>
        </w:rPr>
        <w:t>нерезидентами</w:t>
      </w:r>
      <w:r w:rsidR="00ED6646">
        <w:rPr>
          <w:rFonts w:ascii="Times New Roman" w:hAnsi="Times New Roman"/>
          <w:sz w:val="28"/>
          <w:szCs w:val="28"/>
          <w:lang w:val="uk-UA"/>
        </w:rPr>
        <w:t>»</w:t>
      </w:r>
      <w:r w:rsidRPr="00ED6646">
        <w:rPr>
          <w:rFonts w:ascii="Times New Roman" w:hAnsi="Times New Roman"/>
          <w:sz w:val="28"/>
          <w:szCs w:val="28"/>
          <w:lang w:val="uk-UA"/>
        </w:rPr>
        <w:t xml:space="preserve"> відповідно до валютного законодавства України?</w:t>
      </w:r>
    </w:p>
    <w:p w14:paraId="5A02E53C"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6. Які операції з іноземною валютою можуть здійснювати фізичні особи?</w:t>
      </w:r>
    </w:p>
    <w:p w14:paraId="3C21129A"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7. Що таке валютне регулювання?</w:t>
      </w:r>
    </w:p>
    <w:p w14:paraId="5BD375AF"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8. Назвіть основні повноваження Національного банку України у сфері валютного регулювання.</w:t>
      </w:r>
    </w:p>
    <w:p w14:paraId="5A56AF50"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9. Назвіть систему органів валютного контролю в Україні.</w:t>
      </w:r>
    </w:p>
    <w:p w14:paraId="4A9069C0"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10. Назвіть види відповідальності за порушення валютного законодавства.</w:t>
      </w:r>
    </w:p>
    <w:p w14:paraId="2135D4DA" w14:textId="77777777" w:rsidR="00246D45" w:rsidRPr="00ED6646" w:rsidRDefault="00246D45" w:rsidP="00246D45">
      <w:pPr>
        <w:pStyle w:val="21"/>
        <w:spacing w:after="0" w:line="240" w:lineRule="auto"/>
        <w:ind w:left="0" w:firstLine="550"/>
        <w:contextualSpacing/>
        <w:jc w:val="center"/>
        <w:rPr>
          <w:rFonts w:ascii="Times New Roman" w:hAnsi="Times New Roman"/>
          <w:b/>
          <w:i/>
          <w:sz w:val="28"/>
          <w:szCs w:val="28"/>
          <w:lang w:val="uk-UA"/>
        </w:rPr>
      </w:pPr>
      <w:r w:rsidRPr="00ED6646">
        <w:rPr>
          <w:rFonts w:ascii="Times New Roman" w:hAnsi="Times New Roman"/>
          <w:b/>
          <w:i/>
          <w:sz w:val="28"/>
          <w:szCs w:val="28"/>
          <w:lang w:val="uk-UA"/>
        </w:rPr>
        <w:t>Практичні завдання</w:t>
      </w:r>
    </w:p>
    <w:p w14:paraId="29336A77"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1. Підприємство </w:t>
      </w:r>
      <w:r w:rsidR="00ED6646">
        <w:rPr>
          <w:rFonts w:ascii="Times New Roman" w:hAnsi="Times New Roman"/>
          <w:sz w:val="28"/>
          <w:szCs w:val="28"/>
          <w:lang w:val="uk-UA"/>
        </w:rPr>
        <w:t>«</w:t>
      </w:r>
      <w:r w:rsidRPr="00ED6646">
        <w:rPr>
          <w:rFonts w:ascii="Times New Roman" w:hAnsi="Times New Roman"/>
          <w:sz w:val="28"/>
          <w:szCs w:val="28"/>
          <w:lang w:val="uk-UA"/>
        </w:rPr>
        <w:t>Альфа</w:t>
      </w:r>
      <w:r w:rsidR="00ED6646">
        <w:rPr>
          <w:rFonts w:ascii="Times New Roman" w:hAnsi="Times New Roman"/>
          <w:sz w:val="28"/>
          <w:szCs w:val="28"/>
          <w:lang w:val="uk-UA"/>
        </w:rPr>
        <w:t>»</w:t>
      </w:r>
      <w:r w:rsidRPr="00ED6646">
        <w:rPr>
          <w:rFonts w:ascii="Times New Roman" w:hAnsi="Times New Roman"/>
          <w:sz w:val="28"/>
          <w:szCs w:val="28"/>
          <w:lang w:val="uk-UA"/>
        </w:rPr>
        <w:t xml:space="preserve"> уклало договір з компанією </w:t>
      </w:r>
      <w:r w:rsidR="00ED6646">
        <w:rPr>
          <w:rFonts w:ascii="Times New Roman" w:hAnsi="Times New Roman"/>
          <w:sz w:val="28"/>
          <w:szCs w:val="28"/>
          <w:lang w:val="uk-UA"/>
        </w:rPr>
        <w:t>«</w:t>
      </w:r>
      <w:r w:rsidRPr="00ED6646">
        <w:rPr>
          <w:rFonts w:ascii="Times New Roman" w:hAnsi="Times New Roman"/>
          <w:sz w:val="28"/>
          <w:szCs w:val="28"/>
          <w:lang w:val="uk-UA"/>
        </w:rPr>
        <w:t>Sieme</w:t>
      </w:r>
      <w:r w:rsidR="00ED6646">
        <w:rPr>
          <w:rFonts w:ascii="Times New Roman" w:hAnsi="Times New Roman"/>
          <w:sz w:val="28"/>
          <w:szCs w:val="28"/>
          <w:lang w:val="uk-UA"/>
        </w:rPr>
        <w:t>№</w:t>
      </w:r>
      <w:r w:rsidRPr="00ED6646">
        <w:rPr>
          <w:rFonts w:ascii="Times New Roman" w:hAnsi="Times New Roman"/>
          <w:sz w:val="28"/>
          <w:szCs w:val="28"/>
          <w:lang w:val="uk-UA"/>
        </w:rPr>
        <w:t>s</w:t>
      </w:r>
      <w:r w:rsidR="00ED6646">
        <w:rPr>
          <w:rFonts w:ascii="Times New Roman" w:hAnsi="Times New Roman"/>
          <w:sz w:val="28"/>
          <w:szCs w:val="28"/>
          <w:lang w:val="uk-UA"/>
        </w:rPr>
        <w:t>»</w:t>
      </w:r>
      <w:r w:rsidRPr="00ED6646">
        <w:rPr>
          <w:rFonts w:ascii="Times New Roman" w:hAnsi="Times New Roman"/>
          <w:sz w:val="28"/>
          <w:szCs w:val="28"/>
          <w:lang w:val="uk-UA"/>
        </w:rPr>
        <w:t xml:space="preserve"> на поставку медичного обладнання на суму 80 тис. євро. За дорученням підприємства </w:t>
      </w:r>
      <w:r w:rsidR="00ED6646">
        <w:rPr>
          <w:rFonts w:ascii="Times New Roman" w:hAnsi="Times New Roman"/>
          <w:sz w:val="28"/>
          <w:szCs w:val="28"/>
          <w:lang w:val="uk-UA"/>
        </w:rPr>
        <w:t>«</w:t>
      </w:r>
      <w:r w:rsidRPr="00ED6646">
        <w:rPr>
          <w:rFonts w:ascii="Times New Roman" w:hAnsi="Times New Roman"/>
          <w:sz w:val="28"/>
          <w:szCs w:val="28"/>
          <w:lang w:val="uk-UA"/>
        </w:rPr>
        <w:t>Альфа</w:t>
      </w:r>
      <w:r w:rsidR="00ED6646">
        <w:rPr>
          <w:rFonts w:ascii="Times New Roman" w:hAnsi="Times New Roman"/>
          <w:sz w:val="28"/>
          <w:szCs w:val="28"/>
          <w:lang w:val="uk-UA"/>
        </w:rPr>
        <w:t>»</w:t>
      </w:r>
      <w:r w:rsidRPr="00ED6646">
        <w:rPr>
          <w:rFonts w:ascii="Times New Roman" w:hAnsi="Times New Roman"/>
          <w:sz w:val="28"/>
          <w:szCs w:val="28"/>
          <w:lang w:val="uk-UA"/>
        </w:rPr>
        <w:t xml:space="preserve"> комерційний банк </w:t>
      </w:r>
      <w:r w:rsidR="00ED6646">
        <w:rPr>
          <w:rFonts w:ascii="Times New Roman" w:hAnsi="Times New Roman"/>
          <w:sz w:val="28"/>
          <w:szCs w:val="28"/>
          <w:lang w:val="uk-UA"/>
        </w:rPr>
        <w:t>«</w:t>
      </w:r>
      <w:r w:rsidRPr="00ED6646">
        <w:rPr>
          <w:rFonts w:ascii="Times New Roman" w:hAnsi="Times New Roman"/>
          <w:sz w:val="28"/>
          <w:szCs w:val="28"/>
          <w:lang w:val="uk-UA"/>
        </w:rPr>
        <w:t>ЕХІМ</w:t>
      </w:r>
      <w:r w:rsidR="00ED6646">
        <w:rPr>
          <w:rFonts w:ascii="Times New Roman" w:hAnsi="Times New Roman"/>
          <w:sz w:val="28"/>
          <w:szCs w:val="28"/>
          <w:lang w:val="uk-UA"/>
        </w:rPr>
        <w:t>»</w:t>
      </w:r>
      <w:r w:rsidRPr="00ED6646">
        <w:rPr>
          <w:rFonts w:ascii="Times New Roman" w:hAnsi="Times New Roman"/>
          <w:sz w:val="28"/>
          <w:szCs w:val="28"/>
          <w:lang w:val="uk-UA"/>
        </w:rPr>
        <w:t xml:space="preserve"> придбав зазначену суму на міжбанківському валютному ринку і заніс її на валютний рахунок підприємства </w:t>
      </w:r>
      <w:r w:rsidR="00ED6646">
        <w:rPr>
          <w:rFonts w:ascii="Times New Roman" w:hAnsi="Times New Roman"/>
          <w:sz w:val="28"/>
          <w:szCs w:val="28"/>
          <w:lang w:val="uk-UA"/>
        </w:rPr>
        <w:t>«</w:t>
      </w:r>
      <w:r w:rsidRPr="00ED6646">
        <w:rPr>
          <w:rFonts w:ascii="Times New Roman" w:hAnsi="Times New Roman"/>
          <w:sz w:val="28"/>
          <w:szCs w:val="28"/>
          <w:lang w:val="uk-UA"/>
        </w:rPr>
        <w:t>Альфа</w:t>
      </w:r>
      <w:r w:rsidR="00ED6646">
        <w:rPr>
          <w:rFonts w:ascii="Times New Roman" w:hAnsi="Times New Roman"/>
          <w:sz w:val="28"/>
          <w:szCs w:val="28"/>
          <w:lang w:val="uk-UA"/>
        </w:rPr>
        <w:t>»</w:t>
      </w:r>
      <w:r w:rsidRPr="00ED6646">
        <w:rPr>
          <w:rFonts w:ascii="Times New Roman" w:hAnsi="Times New Roman"/>
          <w:sz w:val="28"/>
          <w:szCs w:val="28"/>
          <w:lang w:val="uk-UA"/>
        </w:rPr>
        <w:t xml:space="preserve">, але протягом двох тижнів в комерційний банк </w:t>
      </w:r>
      <w:r w:rsidR="00ED6646">
        <w:rPr>
          <w:rFonts w:ascii="Times New Roman" w:hAnsi="Times New Roman"/>
          <w:sz w:val="28"/>
          <w:szCs w:val="28"/>
          <w:lang w:val="uk-UA"/>
        </w:rPr>
        <w:t>«</w:t>
      </w:r>
      <w:r w:rsidRPr="00ED6646">
        <w:rPr>
          <w:rFonts w:ascii="Times New Roman" w:hAnsi="Times New Roman"/>
          <w:sz w:val="28"/>
          <w:szCs w:val="28"/>
          <w:lang w:val="uk-UA"/>
        </w:rPr>
        <w:t>ЕХІМ</w:t>
      </w:r>
      <w:r w:rsidR="00ED6646">
        <w:rPr>
          <w:rFonts w:ascii="Times New Roman" w:hAnsi="Times New Roman"/>
          <w:sz w:val="28"/>
          <w:szCs w:val="28"/>
          <w:lang w:val="uk-UA"/>
        </w:rPr>
        <w:t>»</w:t>
      </w:r>
      <w:r w:rsidRPr="00ED6646">
        <w:rPr>
          <w:rFonts w:ascii="Times New Roman" w:hAnsi="Times New Roman"/>
          <w:sz w:val="28"/>
          <w:szCs w:val="28"/>
          <w:lang w:val="uk-UA"/>
        </w:rPr>
        <w:t xml:space="preserve"> не надійшло платіжне доручення про перерахування коштів на рахунок компанії </w:t>
      </w:r>
      <w:r w:rsidR="00ED6646">
        <w:rPr>
          <w:rFonts w:ascii="Times New Roman" w:hAnsi="Times New Roman"/>
          <w:sz w:val="28"/>
          <w:szCs w:val="28"/>
          <w:lang w:val="uk-UA"/>
        </w:rPr>
        <w:t>«</w:t>
      </w:r>
      <w:r w:rsidRPr="00ED6646">
        <w:rPr>
          <w:rFonts w:ascii="Times New Roman" w:hAnsi="Times New Roman"/>
          <w:sz w:val="28"/>
          <w:szCs w:val="28"/>
          <w:lang w:val="uk-UA"/>
        </w:rPr>
        <w:t>Sieme</w:t>
      </w:r>
      <w:r w:rsidR="00ED6646">
        <w:rPr>
          <w:rFonts w:ascii="Times New Roman" w:hAnsi="Times New Roman"/>
          <w:sz w:val="28"/>
          <w:szCs w:val="28"/>
          <w:lang w:val="uk-UA"/>
        </w:rPr>
        <w:t>№</w:t>
      </w:r>
      <w:r w:rsidRPr="00ED6646">
        <w:rPr>
          <w:rFonts w:ascii="Times New Roman" w:hAnsi="Times New Roman"/>
          <w:sz w:val="28"/>
          <w:szCs w:val="28"/>
          <w:lang w:val="uk-UA"/>
        </w:rPr>
        <w:t>s</w:t>
      </w:r>
      <w:r w:rsidR="00ED6646">
        <w:rPr>
          <w:rFonts w:ascii="Times New Roman" w:hAnsi="Times New Roman"/>
          <w:sz w:val="28"/>
          <w:szCs w:val="28"/>
          <w:lang w:val="uk-UA"/>
        </w:rPr>
        <w:t>»</w:t>
      </w:r>
      <w:r w:rsidRPr="00ED6646">
        <w:rPr>
          <w:rFonts w:ascii="Times New Roman" w:hAnsi="Times New Roman"/>
          <w:sz w:val="28"/>
          <w:szCs w:val="28"/>
          <w:lang w:val="uk-UA"/>
        </w:rPr>
        <w:t>.</w:t>
      </w:r>
    </w:p>
    <w:p w14:paraId="348824B5"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Якими у цій ситуації повинні бути дії комерційного банку?</w:t>
      </w:r>
    </w:p>
    <w:p w14:paraId="65F5068C"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2. Під час проведення документальної податкової перевірки ПАТ </w:t>
      </w:r>
      <w:r w:rsidR="00ED6646">
        <w:rPr>
          <w:rFonts w:ascii="Times New Roman" w:hAnsi="Times New Roman"/>
          <w:sz w:val="28"/>
          <w:szCs w:val="28"/>
          <w:lang w:val="uk-UA"/>
        </w:rPr>
        <w:t>«</w:t>
      </w:r>
      <w:r w:rsidRPr="00ED6646">
        <w:rPr>
          <w:rFonts w:ascii="Times New Roman" w:hAnsi="Times New Roman"/>
          <w:sz w:val="28"/>
          <w:szCs w:val="28"/>
          <w:lang w:val="uk-UA"/>
        </w:rPr>
        <w:t>Барс</w:t>
      </w:r>
      <w:r w:rsidR="00ED6646">
        <w:rPr>
          <w:rFonts w:ascii="Times New Roman" w:hAnsi="Times New Roman"/>
          <w:sz w:val="28"/>
          <w:szCs w:val="28"/>
          <w:lang w:val="uk-UA"/>
        </w:rPr>
        <w:t>»</w:t>
      </w:r>
      <w:r w:rsidRPr="00ED6646">
        <w:rPr>
          <w:rFonts w:ascii="Times New Roman" w:hAnsi="Times New Roman"/>
          <w:sz w:val="28"/>
          <w:szCs w:val="28"/>
          <w:lang w:val="uk-UA"/>
        </w:rPr>
        <w:t xml:space="preserve"> було встановлено, що в березні в 2009 р. був укладений кредитний договір між ним та іноземним банком на суму 50 тис. доларів США. Кошти за договором були вчасно отримані і зараховані уповноваженим банком </w:t>
      </w:r>
      <w:r w:rsidR="00ED6646">
        <w:rPr>
          <w:rFonts w:ascii="Times New Roman" w:hAnsi="Times New Roman"/>
          <w:sz w:val="28"/>
          <w:szCs w:val="28"/>
          <w:lang w:val="uk-UA"/>
        </w:rPr>
        <w:t>«</w:t>
      </w:r>
      <w:r w:rsidRPr="00ED6646">
        <w:rPr>
          <w:rFonts w:ascii="Times New Roman" w:hAnsi="Times New Roman"/>
          <w:sz w:val="28"/>
          <w:szCs w:val="28"/>
          <w:lang w:val="uk-UA"/>
        </w:rPr>
        <w:t>Омега</w:t>
      </w:r>
      <w:r w:rsidR="00ED6646">
        <w:rPr>
          <w:rFonts w:ascii="Times New Roman" w:hAnsi="Times New Roman"/>
          <w:sz w:val="28"/>
          <w:szCs w:val="28"/>
          <w:lang w:val="uk-UA"/>
        </w:rPr>
        <w:t>»</w:t>
      </w:r>
      <w:r w:rsidRPr="00ED6646">
        <w:rPr>
          <w:rFonts w:ascii="Times New Roman" w:hAnsi="Times New Roman"/>
          <w:sz w:val="28"/>
          <w:szCs w:val="28"/>
          <w:lang w:val="uk-UA"/>
        </w:rPr>
        <w:t xml:space="preserve"> на рахунок ПАТ </w:t>
      </w:r>
      <w:r w:rsidR="00ED6646">
        <w:rPr>
          <w:rFonts w:ascii="Times New Roman" w:hAnsi="Times New Roman"/>
          <w:sz w:val="28"/>
          <w:szCs w:val="28"/>
          <w:lang w:val="uk-UA"/>
        </w:rPr>
        <w:t>«</w:t>
      </w:r>
      <w:r w:rsidRPr="00ED6646">
        <w:rPr>
          <w:rFonts w:ascii="Times New Roman" w:hAnsi="Times New Roman"/>
          <w:sz w:val="28"/>
          <w:szCs w:val="28"/>
          <w:lang w:val="uk-UA"/>
        </w:rPr>
        <w:t>Барс</w:t>
      </w:r>
      <w:r w:rsidR="00ED6646">
        <w:rPr>
          <w:rFonts w:ascii="Times New Roman" w:hAnsi="Times New Roman"/>
          <w:sz w:val="28"/>
          <w:szCs w:val="28"/>
          <w:lang w:val="uk-UA"/>
        </w:rPr>
        <w:t>»</w:t>
      </w:r>
      <w:r w:rsidRPr="00ED6646">
        <w:rPr>
          <w:rFonts w:ascii="Times New Roman" w:hAnsi="Times New Roman"/>
          <w:sz w:val="28"/>
          <w:szCs w:val="28"/>
          <w:lang w:val="uk-UA"/>
        </w:rPr>
        <w:t xml:space="preserve">, але документи, які свідчать про правомірність одержання кредитних коштів ПАТ </w:t>
      </w:r>
      <w:r w:rsidR="00ED6646">
        <w:rPr>
          <w:rFonts w:ascii="Times New Roman" w:hAnsi="Times New Roman"/>
          <w:sz w:val="28"/>
          <w:szCs w:val="28"/>
          <w:lang w:val="uk-UA"/>
        </w:rPr>
        <w:t>«</w:t>
      </w:r>
      <w:r w:rsidRPr="00ED6646">
        <w:rPr>
          <w:rFonts w:ascii="Times New Roman" w:hAnsi="Times New Roman"/>
          <w:sz w:val="28"/>
          <w:szCs w:val="28"/>
          <w:lang w:val="uk-UA"/>
        </w:rPr>
        <w:t>Барс</w:t>
      </w:r>
      <w:r w:rsidR="00ED6646">
        <w:rPr>
          <w:rFonts w:ascii="Times New Roman" w:hAnsi="Times New Roman"/>
          <w:sz w:val="28"/>
          <w:szCs w:val="28"/>
          <w:lang w:val="uk-UA"/>
        </w:rPr>
        <w:t>»</w:t>
      </w:r>
      <w:r w:rsidRPr="00ED6646">
        <w:rPr>
          <w:rFonts w:ascii="Times New Roman" w:hAnsi="Times New Roman"/>
          <w:sz w:val="28"/>
          <w:szCs w:val="28"/>
          <w:lang w:val="uk-UA"/>
        </w:rPr>
        <w:t xml:space="preserve"> у банк не надійшли.</w:t>
      </w:r>
    </w:p>
    <w:p w14:paraId="04091E0D"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Якими мають бути дії комерційного банку </w:t>
      </w:r>
      <w:r w:rsidR="00ED6646">
        <w:rPr>
          <w:rFonts w:ascii="Times New Roman" w:hAnsi="Times New Roman"/>
          <w:sz w:val="28"/>
          <w:szCs w:val="28"/>
          <w:lang w:val="uk-UA"/>
        </w:rPr>
        <w:t>«</w:t>
      </w:r>
      <w:r w:rsidRPr="00ED6646">
        <w:rPr>
          <w:rFonts w:ascii="Times New Roman" w:hAnsi="Times New Roman"/>
          <w:sz w:val="28"/>
          <w:szCs w:val="28"/>
          <w:lang w:val="uk-UA"/>
        </w:rPr>
        <w:t>Омега</w:t>
      </w:r>
      <w:r w:rsidR="00ED6646">
        <w:rPr>
          <w:rFonts w:ascii="Times New Roman" w:hAnsi="Times New Roman"/>
          <w:sz w:val="28"/>
          <w:szCs w:val="28"/>
          <w:lang w:val="uk-UA"/>
        </w:rPr>
        <w:t>»</w:t>
      </w:r>
      <w:r w:rsidRPr="00ED6646">
        <w:rPr>
          <w:rFonts w:ascii="Times New Roman" w:hAnsi="Times New Roman"/>
          <w:sz w:val="28"/>
          <w:szCs w:val="28"/>
          <w:lang w:val="uk-UA"/>
        </w:rPr>
        <w:t>? Які наслідки передбачені чинним законодавством у випадку, якщо уповноважений банк не повідомляє в орган державної податкової служби про отримання кредиту резидентом від нерезидента?</w:t>
      </w:r>
    </w:p>
    <w:p w14:paraId="6CD28F7E"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3. Громадяни України Іванов і Петров уклали договір позики на суму 60 тис. доларів США.</w:t>
      </w:r>
    </w:p>
    <w:p w14:paraId="64D7CC82"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Чи є дійсною ця угода? Чи потрібно в такому випадку отримувати індивідуальну ліцензію Національного банку України?</w:t>
      </w:r>
    </w:p>
    <w:p w14:paraId="45CD7B41"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4. Під час попереднього розслідування у кримінальній справі, слідчим відповідно до ст.1541 КПК України було обрано запобіжний захід до підозрюваного у вигляді застави. В якості застави слідчим було прийнято від підозрюваного 5 тис. доларів США, про що був складений </w:t>
      </w:r>
      <w:r w:rsidR="00ED6646">
        <w:rPr>
          <w:rFonts w:ascii="Times New Roman" w:hAnsi="Times New Roman"/>
          <w:sz w:val="28"/>
          <w:szCs w:val="28"/>
          <w:lang w:val="uk-UA"/>
        </w:rPr>
        <w:t>«</w:t>
      </w:r>
      <w:r w:rsidRPr="00ED6646">
        <w:rPr>
          <w:rFonts w:ascii="Times New Roman" w:hAnsi="Times New Roman"/>
          <w:sz w:val="28"/>
          <w:szCs w:val="28"/>
          <w:lang w:val="uk-UA"/>
        </w:rPr>
        <w:t>протокол прийняття застави</w:t>
      </w:r>
      <w:r w:rsidR="00ED6646">
        <w:rPr>
          <w:rFonts w:ascii="Times New Roman" w:hAnsi="Times New Roman"/>
          <w:sz w:val="28"/>
          <w:szCs w:val="28"/>
          <w:lang w:val="uk-UA"/>
        </w:rPr>
        <w:t>»</w:t>
      </w:r>
      <w:r w:rsidRPr="00ED6646">
        <w:rPr>
          <w:rFonts w:ascii="Times New Roman" w:hAnsi="Times New Roman"/>
          <w:sz w:val="28"/>
          <w:szCs w:val="28"/>
          <w:lang w:val="uk-UA"/>
        </w:rPr>
        <w:t>.</w:t>
      </w:r>
    </w:p>
    <w:p w14:paraId="76FE5942"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Чи є правомірними дії слідчого?</w:t>
      </w:r>
    </w:p>
    <w:p w14:paraId="16B3215B" w14:textId="77777777" w:rsidR="00246D45" w:rsidRPr="00ED6646" w:rsidRDefault="00246D45" w:rsidP="00246D45">
      <w:pPr>
        <w:pStyle w:val="21"/>
        <w:spacing w:after="0" w:line="240" w:lineRule="auto"/>
        <w:ind w:left="0" w:firstLine="550"/>
        <w:jc w:val="center"/>
        <w:rPr>
          <w:rFonts w:ascii="Times New Roman" w:hAnsi="Times New Roman"/>
          <w:b/>
          <w:i/>
          <w:sz w:val="28"/>
          <w:szCs w:val="28"/>
          <w:lang w:val="uk-UA"/>
        </w:rPr>
      </w:pPr>
      <w:r w:rsidRPr="00ED6646">
        <w:rPr>
          <w:rFonts w:ascii="Times New Roman" w:hAnsi="Times New Roman"/>
          <w:b/>
          <w:i/>
          <w:sz w:val="28"/>
          <w:szCs w:val="28"/>
          <w:lang w:val="uk-UA"/>
        </w:rPr>
        <w:t>Нормативно-правові акти та література по темі</w:t>
      </w:r>
    </w:p>
    <w:p w14:paraId="71135495"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1. Про Національний банк України: Закон України від 20.05.1999 р. № 679 // Відомості Верховної Ради України. – 1999. – № 29. – Ст.238.</w:t>
      </w:r>
    </w:p>
    <w:p w14:paraId="0DA0BEA2"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2. Про банки і банківську діяльність: Закон України</w:t>
      </w:r>
      <w:r w:rsidR="00A15B3D">
        <w:rPr>
          <w:sz w:val="28"/>
          <w:szCs w:val="28"/>
          <w:lang w:val="uk-UA"/>
        </w:rPr>
        <w:t xml:space="preserve"> </w:t>
      </w:r>
      <w:r w:rsidRPr="00ED6646">
        <w:rPr>
          <w:sz w:val="28"/>
          <w:szCs w:val="28"/>
          <w:lang w:val="uk-UA"/>
        </w:rPr>
        <w:t>від 07.12.2000 р. № 2121-III</w:t>
      </w:r>
      <w:r w:rsidR="00A15B3D">
        <w:rPr>
          <w:sz w:val="28"/>
          <w:szCs w:val="28"/>
          <w:lang w:val="uk-UA"/>
        </w:rPr>
        <w:t xml:space="preserve"> </w:t>
      </w:r>
      <w:r w:rsidRPr="00ED6646">
        <w:rPr>
          <w:sz w:val="28"/>
          <w:szCs w:val="28"/>
          <w:lang w:val="uk-UA"/>
        </w:rPr>
        <w:t>// Відомості Верховної Ради України. – 2001. – № 5-6. – Ст.30.</w:t>
      </w:r>
    </w:p>
    <w:p w14:paraId="6ABE12E8"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lastRenderedPageBreak/>
        <w:t>3. Про основи національної безпеки України: Закон України від 19.06.2003 р. // Відомості Верховної Ради України. – 2003. – № 39. – Ст. 351.</w:t>
      </w:r>
    </w:p>
    <w:p w14:paraId="18E8481E" w14:textId="77777777" w:rsidR="00246D45" w:rsidRPr="00ED6646" w:rsidRDefault="00246D45" w:rsidP="00246D45">
      <w:pPr>
        <w:tabs>
          <w:tab w:val="num" w:pos="0"/>
        </w:tabs>
        <w:ind w:firstLine="550"/>
        <w:jc w:val="both"/>
        <w:rPr>
          <w:bCs/>
          <w:sz w:val="28"/>
          <w:szCs w:val="28"/>
          <w:lang w:val="uk-UA"/>
        </w:rPr>
      </w:pPr>
      <w:r w:rsidRPr="00ED6646">
        <w:rPr>
          <w:sz w:val="28"/>
          <w:szCs w:val="28"/>
          <w:lang w:val="uk-UA"/>
        </w:rPr>
        <w:t>4. Про зовнішньоекономічну діяльність: Закон України від</w:t>
      </w:r>
      <w:r w:rsidR="00A15B3D">
        <w:rPr>
          <w:sz w:val="28"/>
          <w:szCs w:val="28"/>
          <w:lang w:val="uk-UA"/>
        </w:rPr>
        <w:t xml:space="preserve"> </w:t>
      </w:r>
      <w:r w:rsidRPr="00ED6646">
        <w:rPr>
          <w:bCs/>
          <w:sz w:val="28"/>
          <w:szCs w:val="28"/>
          <w:lang w:val="uk-UA"/>
        </w:rPr>
        <w:t xml:space="preserve">16.04. 1991 р. </w:t>
      </w:r>
      <w:r w:rsidR="00ED6646">
        <w:rPr>
          <w:bCs/>
          <w:sz w:val="28"/>
          <w:szCs w:val="28"/>
          <w:lang w:val="uk-UA"/>
        </w:rPr>
        <w:t>№</w:t>
      </w:r>
      <w:r w:rsidRPr="00ED6646">
        <w:rPr>
          <w:bCs/>
          <w:sz w:val="28"/>
          <w:szCs w:val="28"/>
          <w:lang w:val="uk-UA"/>
        </w:rPr>
        <w:t xml:space="preserve"> 959-XII // ВВР УРСР. – 1991. - № 29. – ст. 377</w:t>
      </w:r>
    </w:p>
    <w:p w14:paraId="222367B7" w14:textId="77777777" w:rsidR="00246D45" w:rsidRPr="00ED6646" w:rsidRDefault="00246D45" w:rsidP="00246D45">
      <w:pPr>
        <w:tabs>
          <w:tab w:val="num" w:pos="0"/>
        </w:tabs>
        <w:ind w:firstLine="550"/>
        <w:jc w:val="both"/>
        <w:rPr>
          <w:sz w:val="28"/>
          <w:szCs w:val="28"/>
          <w:lang w:val="uk-UA"/>
        </w:rPr>
      </w:pPr>
      <w:r w:rsidRPr="00ED6646">
        <w:rPr>
          <w:bCs/>
          <w:sz w:val="28"/>
          <w:szCs w:val="28"/>
          <w:lang w:val="uk-UA"/>
        </w:rPr>
        <w:t xml:space="preserve">5. </w:t>
      </w:r>
      <w:r w:rsidRPr="00ED6646">
        <w:rPr>
          <w:sz w:val="28"/>
          <w:szCs w:val="28"/>
          <w:lang w:val="uk-UA"/>
        </w:rPr>
        <w:t>Про порядок здійснення розрахунків в іноземній валюті: Закон України від 23.09.1994 р. № 185 //</w:t>
      </w:r>
      <w:r w:rsidRPr="00ED6646">
        <w:rPr>
          <w:bCs/>
          <w:sz w:val="28"/>
          <w:szCs w:val="28"/>
          <w:lang w:val="uk-UA"/>
        </w:rPr>
        <w:t xml:space="preserve"> ВВР України . – 1994. - № 40- ст. 364</w:t>
      </w:r>
    </w:p>
    <w:p w14:paraId="434E8F87"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6. Про систему валютного регулювання і валютного контролю: Декрет КМ України від 19.02.1993 р. № 15-93 // Відомості Верховної Ради України. – 1993. – №17. – Ст.184.</w:t>
      </w:r>
    </w:p>
    <w:p w14:paraId="37E502CA"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7. Інструкція про переміщення готівки і банківських металів через митний кордон України: Постанова Правління НБУ від 27.05.2008 р. № 148 // Офіційний вісник України. – 2008. - № 43. – Ст. 1430.</w:t>
      </w:r>
    </w:p>
    <w:p w14:paraId="67A8C391"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8. Про затвердження Класифікатора іноземних валют: Постанова Правління НБУ від 04.02.98 р. № 34</w:t>
      </w:r>
      <w:r w:rsidR="00A15B3D">
        <w:rPr>
          <w:sz w:val="28"/>
          <w:szCs w:val="28"/>
          <w:lang w:val="uk-UA"/>
        </w:rPr>
        <w:t xml:space="preserve"> </w:t>
      </w:r>
      <w:r w:rsidRPr="00ED6646">
        <w:rPr>
          <w:sz w:val="28"/>
          <w:szCs w:val="28"/>
          <w:lang w:val="uk-UA"/>
        </w:rPr>
        <w:t>в ред. Постанови НБУ</w:t>
      </w:r>
      <w:r w:rsidR="00A15B3D">
        <w:rPr>
          <w:sz w:val="28"/>
          <w:szCs w:val="28"/>
          <w:lang w:val="uk-UA"/>
        </w:rPr>
        <w:t xml:space="preserve"> </w:t>
      </w:r>
      <w:r w:rsidRPr="00ED6646">
        <w:rPr>
          <w:sz w:val="28"/>
          <w:szCs w:val="28"/>
          <w:lang w:val="uk-UA"/>
        </w:rPr>
        <w:t>від</w:t>
      </w:r>
      <w:r w:rsidR="00A15B3D">
        <w:rPr>
          <w:sz w:val="28"/>
          <w:szCs w:val="28"/>
          <w:lang w:val="uk-UA"/>
        </w:rPr>
        <w:t xml:space="preserve"> </w:t>
      </w:r>
      <w:r w:rsidRPr="00ED6646">
        <w:rPr>
          <w:sz w:val="28"/>
          <w:szCs w:val="28"/>
          <w:lang w:val="uk-UA"/>
        </w:rPr>
        <w:t>02.10.02 р.</w:t>
      </w:r>
      <w:r w:rsidR="00A15B3D">
        <w:rPr>
          <w:sz w:val="28"/>
          <w:szCs w:val="28"/>
          <w:lang w:val="uk-UA"/>
        </w:rPr>
        <w:t xml:space="preserve"> </w:t>
      </w:r>
      <w:r w:rsidR="00ED6646">
        <w:rPr>
          <w:sz w:val="28"/>
          <w:szCs w:val="28"/>
          <w:lang w:val="uk-UA"/>
        </w:rPr>
        <w:t>№</w:t>
      </w:r>
      <w:r w:rsidRPr="00ED6646">
        <w:rPr>
          <w:sz w:val="28"/>
          <w:szCs w:val="28"/>
          <w:lang w:val="uk-UA"/>
        </w:rPr>
        <w:t xml:space="preserve"> 378 // Бухгалтерія. – 2002. - № 44. – С.27. // Бюлетень законодавства і юридичної практики України. – 2006. - № 9</w:t>
      </w:r>
    </w:p>
    <w:p w14:paraId="506376C1"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 xml:space="preserve">9. Про затвердження Положення про валютний контроль: Постанова Правління Національного банку України від 08.02.00 р. </w:t>
      </w:r>
      <w:r w:rsidR="00ED6646">
        <w:rPr>
          <w:sz w:val="28"/>
          <w:szCs w:val="28"/>
          <w:lang w:val="uk-UA"/>
        </w:rPr>
        <w:t>№</w:t>
      </w:r>
      <w:r w:rsidRPr="00ED6646">
        <w:rPr>
          <w:sz w:val="28"/>
          <w:szCs w:val="28"/>
          <w:lang w:val="uk-UA"/>
        </w:rPr>
        <w:t xml:space="preserve"> 49 // Офіційний вісник України. – 2000. - № 14. – ст. 573</w:t>
      </w:r>
    </w:p>
    <w:p w14:paraId="12CFA53B" w14:textId="77777777" w:rsidR="00ED6646" w:rsidRDefault="00246D45" w:rsidP="00246D45">
      <w:pPr>
        <w:tabs>
          <w:tab w:val="num" w:pos="0"/>
        </w:tabs>
        <w:ind w:firstLine="550"/>
        <w:jc w:val="both"/>
        <w:rPr>
          <w:sz w:val="28"/>
          <w:szCs w:val="28"/>
          <w:lang w:val="uk-UA"/>
        </w:rPr>
      </w:pPr>
      <w:r w:rsidRPr="00ED6646">
        <w:rPr>
          <w:sz w:val="28"/>
          <w:szCs w:val="28"/>
          <w:lang w:val="uk-UA"/>
        </w:rPr>
        <w:t>10. Про затвердження Положення про порядок надання небанківським фінансовим установам, національному оператору поштового зв</w:t>
      </w:r>
      <w:r w:rsidR="00A15B3D">
        <w:rPr>
          <w:sz w:val="28"/>
          <w:szCs w:val="28"/>
          <w:lang w:val="uk-UA"/>
        </w:rPr>
        <w:t>’</w:t>
      </w:r>
      <w:r w:rsidRPr="00ED6646">
        <w:rPr>
          <w:sz w:val="28"/>
          <w:szCs w:val="28"/>
          <w:lang w:val="uk-UA"/>
        </w:rPr>
        <w:t>язку генеральних ліцензій на здійснення валютних операцій: Постанова Правління Національного банку України</w:t>
      </w:r>
    </w:p>
    <w:p w14:paraId="4302771D"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 xml:space="preserve">від 09.08.02 р. </w:t>
      </w:r>
      <w:r w:rsidR="00ED6646">
        <w:rPr>
          <w:sz w:val="28"/>
          <w:szCs w:val="28"/>
          <w:lang w:val="uk-UA"/>
        </w:rPr>
        <w:t>№</w:t>
      </w:r>
      <w:r w:rsidRPr="00ED6646">
        <w:rPr>
          <w:sz w:val="28"/>
          <w:szCs w:val="28"/>
          <w:lang w:val="uk-UA"/>
        </w:rPr>
        <w:t xml:space="preserve"> 297 (назва у редакції постанови Правління</w:t>
      </w:r>
      <w:r w:rsidR="00ED6646">
        <w:rPr>
          <w:sz w:val="28"/>
          <w:szCs w:val="28"/>
          <w:lang w:val="uk-UA"/>
        </w:rPr>
        <w:t xml:space="preserve"> </w:t>
      </w:r>
      <w:r w:rsidRPr="00ED6646">
        <w:rPr>
          <w:sz w:val="28"/>
          <w:szCs w:val="28"/>
          <w:lang w:val="uk-UA"/>
        </w:rPr>
        <w:t xml:space="preserve">Національного банку України від 27.02.2008 р. </w:t>
      </w:r>
      <w:r w:rsidR="00ED6646">
        <w:rPr>
          <w:sz w:val="28"/>
          <w:szCs w:val="28"/>
          <w:lang w:val="uk-UA"/>
        </w:rPr>
        <w:t>№</w:t>
      </w:r>
      <w:r w:rsidRPr="00ED6646">
        <w:rPr>
          <w:sz w:val="28"/>
          <w:szCs w:val="28"/>
          <w:lang w:val="uk-UA"/>
        </w:rPr>
        <w:t xml:space="preserve"> 45) // Офіційний вісник України. – 2002. - № 36. – ст. 1711</w:t>
      </w:r>
    </w:p>
    <w:p w14:paraId="50A07398"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 xml:space="preserve">11. Про затвердження Правил здійснення за межі України та в Україні переказів фізичних осіб за поточними валютними неторговельними операціями та їх виплати в Україні та внесення змін до деяких нормативно-правових актів: Постанова Правління Національного банку України від 29.12.07 р. </w:t>
      </w:r>
      <w:r w:rsidR="00ED6646">
        <w:rPr>
          <w:sz w:val="28"/>
          <w:szCs w:val="28"/>
          <w:lang w:val="uk-UA"/>
        </w:rPr>
        <w:t>№</w:t>
      </w:r>
      <w:r w:rsidRPr="00ED6646">
        <w:rPr>
          <w:sz w:val="28"/>
          <w:szCs w:val="28"/>
          <w:lang w:val="uk-UA"/>
        </w:rPr>
        <w:t xml:space="preserve"> 496 // Офіційний вісник України. – 2008. - № 9. – ст. 223</w:t>
      </w:r>
    </w:p>
    <w:p w14:paraId="367F62D0" w14:textId="77777777" w:rsidR="00ED6646" w:rsidRDefault="00246D45" w:rsidP="00246D45">
      <w:pPr>
        <w:tabs>
          <w:tab w:val="num" w:pos="0"/>
        </w:tabs>
        <w:ind w:firstLine="550"/>
        <w:jc w:val="both"/>
        <w:rPr>
          <w:sz w:val="28"/>
          <w:szCs w:val="28"/>
          <w:lang w:val="uk-UA"/>
        </w:rPr>
      </w:pPr>
      <w:r w:rsidRPr="00ED6646">
        <w:rPr>
          <w:sz w:val="28"/>
          <w:szCs w:val="28"/>
          <w:lang w:val="uk-UA"/>
        </w:rPr>
        <w:t>12. Про затвердження Інструкції про порядок організації та здійснення валютно-обмінних операцій на території України та змін до деяких нормативно-правових актів Національного банку України: Постанова Правління Національного банку України</w:t>
      </w:r>
    </w:p>
    <w:p w14:paraId="4FFEA22C"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 xml:space="preserve">від 12.12.02 р. </w:t>
      </w:r>
      <w:r w:rsidR="00ED6646">
        <w:rPr>
          <w:sz w:val="28"/>
          <w:szCs w:val="28"/>
          <w:lang w:val="uk-UA"/>
        </w:rPr>
        <w:t>№</w:t>
      </w:r>
      <w:r w:rsidRPr="00ED6646">
        <w:rPr>
          <w:sz w:val="28"/>
          <w:szCs w:val="28"/>
          <w:lang w:val="uk-UA"/>
        </w:rPr>
        <w:t xml:space="preserve"> 502 </w:t>
      </w:r>
    </w:p>
    <w:p w14:paraId="76A05F4D"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13. Инструкция о порядке открытия, использования и закрытия счетов в национальной и иностранной валютах: Постановление Правления НБУ от 17.12.03 г. № 1172/8493 // Бухгалтерия. – 2006. - № 6. – С. 8-27.</w:t>
      </w:r>
    </w:p>
    <w:p w14:paraId="01750DB4"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14. Щодо відкриття та ведення фізичними особами валютних рахунків: Лист Національного Банку України від 11.05.2007 р. № 18-213/1776 // Бухгалтерская газета. – 2007. - № 32.</w:t>
      </w:r>
    </w:p>
    <w:p w14:paraId="029B6845"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15. Роз</w:t>
      </w:r>
      <w:r w:rsidR="00A15B3D">
        <w:rPr>
          <w:sz w:val="28"/>
          <w:szCs w:val="28"/>
          <w:lang w:val="uk-UA"/>
        </w:rPr>
        <w:t>’</w:t>
      </w:r>
      <w:r w:rsidRPr="00ED6646">
        <w:rPr>
          <w:sz w:val="28"/>
          <w:szCs w:val="28"/>
          <w:lang w:val="uk-UA"/>
        </w:rPr>
        <w:t>яснення для банківської системи щодо порядку проведення працівниками НБУ перевірок банків на предмет дотримання валютного законодавства, інспекційних перевірок, а також стосовно деяких положень ст. 71 Закону України „Про банки і банківську діяльність” від 18.10.2002 р. № 28-211/3989, надане Департаментом валютного контролю та ліцензування Національного банку України // Офіційний вісник нормативно-правових актів з митної справи, фінансів, податків та бухгалтерського обліку. – 2001. - № 43 – 44.</w:t>
      </w:r>
    </w:p>
    <w:p w14:paraId="1EFBC32F"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 xml:space="preserve">16. Положення про порядок проведення виїзних перевірок щодо дотримання банками та фінансовими установами вимог валютного законодавства України: </w:t>
      </w:r>
      <w:r w:rsidRPr="00ED6646">
        <w:rPr>
          <w:sz w:val="28"/>
          <w:szCs w:val="28"/>
          <w:lang w:val="uk-UA"/>
        </w:rPr>
        <w:lastRenderedPageBreak/>
        <w:t>Постанова Правління Національного банку України від 20.09.2002 р. № 352</w:t>
      </w:r>
      <w:r w:rsidR="00A15B3D">
        <w:rPr>
          <w:sz w:val="28"/>
          <w:szCs w:val="28"/>
          <w:lang w:val="uk-UA"/>
        </w:rPr>
        <w:t xml:space="preserve"> </w:t>
      </w:r>
      <w:r w:rsidRPr="00ED6646">
        <w:rPr>
          <w:sz w:val="28"/>
          <w:szCs w:val="28"/>
          <w:lang w:val="uk-UA"/>
        </w:rPr>
        <w:t>// Офіційний вісник України. – 2002. - № 41. – Ст. 1910.</w:t>
      </w:r>
    </w:p>
    <w:p w14:paraId="3B7BB62E"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17. Про затвердження Положення про порядок проведення виїзних, невиїзних (камеральних) перевірок щодо дотримання банками, іншими фінансовими установами, національним оператором поштового зв</w:t>
      </w:r>
      <w:r w:rsidR="00A15B3D">
        <w:rPr>
          <w:sz w:val="28"/>
          <w:szCs w:val="28"/>
          <w:lang w:val="uk-UA"/>
        </w:rPr>
        <w:t>’</w:t>
      </w:r>
      <w:r w:rsidRPr="00ED6646">
        <w:rPr>
          <w:sz w:val="28"/>
          <w:szCs w:val="28"/>
          <w:lang w:val="uk-UA"/>
        </w:rPr>
        <w:t xml:space="preserve">язку вимог валютного законодавства України та перевірок пунктів обміну іноземної валюти на території України: Постанова Правління Національного банку України від 21.09.07 р. </w:t>
      </w:r>
      <w:r w:rsidR="00ED6646">
        <w:rPr>
          <w:sz w:val="28"/>
          <w:szCs w:val="28"/>
          <w:lang w:val="uk-UA"/>
        </w:rPr>
        <w:t>№</w:t>
      </w:r>
      <w:r w:rsidRPr="00ED6646">
        <w:rPr>
          <w:sz w:val="28"/>
          <w:szCs w:val="28"/>
          <w:lang w:val="uk-UA"/>
        </w:rPr>
        <w:t xml:space="preserve"> 338 // Офіційний вісник України. – 2007.- № 82. – ст. 3055</w:t>
      </w:r>
    </w:p>
    <w:p w14:paraId="1408D493"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18. Положення про порядок проведення аудиту щодо дотримання банками та фінансовими установами вимог валютного законодавства України: Постанова Правління Національного банку України від 13.10.2008 р. № 187</w:t>
      </w:r>
      <w:r w:rsidR="00A15B3D">
        <w:rPr>
          <w:sz w:val="28"/>
          <w:szCs w:val="28"/>
          <w:lang w:val="uk-UA"/>
        </w:rPr>
        <w:t xml:space="preserve"> </w:t>
      </w:r>
      <w:r w:rsidRPr="00ED6646">
        <w:rPr>
          <w:sz w:val="28"/>
          <w:szCs w:val="28"/>
          <w:lang w:val="uk-UA"/>
        </w:rPr>
        <w:t>// Офіційний вісник України. – 2008. - № 46. – Ст. 27</w:t>
      </w:r>
    </w:p>
    <w:p w14:paraId="31CFBCB5"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19. Орлюк О.П. Банківське право: навч. посібник О.П. Орлюк. – К.: Юрінком Інтер, 2005. – 376 с.</w:t>
      </w:r>
    </w:p>
    <w:p w14:paraId="0987332A"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20. Симионов Ю.Ф., Носко Б.П. Валютные отношения: учебное пособие /</w:t>
      </w:r>
      <w:r w:rsidR="00A15B3D">
        <w:rPr>
          <w:sz w:val="28"/>
          <w:szCs w:val="28"/>
          <w:lang w:val="uk-UA"/>
        </w:rPr>
        <w:t xml:space="preserve"> </w:t>
      </w:r>
      <w:r w:rsidRPr="00ED6646">
        <w:rPr>
          <w:sz w:val="28"/>
          <w:szCs w:val="28"/>
          <w:lang w:val="uk-UA"/>
        </w:rPr>
        <w:t>Ю.Ф. Симионов, Б.П. Носко</w:t>
      </w:r>
      <w:r w:rsidR="00A15B3D">
        <w:rPr>
          <w:sz w:val="28"/>
          <w:szCs w:val="28"/>
          <w:lang w:val="uk-UA"/>
        </w:rPr>
        <w:t xml:space="preserve"> </w:t>
      </w:r>
      <w:r w:rsidRPr="00ED6646">
        <w:rPr>
          <w:sz w:val="28"/>
          <w:szCs w:val="28"/>
          <w:lang w:val="uk-UA"/>
        </w:rPr>
        <w:t>– Ростов н/Д: Феникс, 2007. – 320 с.</w:t>
      </w:r>
    </w:p>
    <w:p w14:paraId="22C289B5"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21. Козырин А.Н. Валютный контроль внешнеторговой деятельности А.Н. Козірин – М. : Новый юрист, 2008. - 157 с.</w:t>
      </w:r>
    </w:p>
    <w:p w14:paraId="1C29A81E"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22. Кравченко Л.М., Шапошников О.О. Валютне регулювання і валютний контроль в Україні: навч. посіб. / Л.М. Кравченко, О.О. Шапошников – К. : Київ. нац. торг.–екон. ун-т, 2007. – 102 с.</w:t>
      </w:r>
    </w:p>
    <w:p w14:paraId="052345B1" w14:textId="77777777" w:rsidR="00246D45" w:rsidRPr="00ED6646" w:rsidRDefault="00246D45" w:rsidP="00246D45">
      <w:pPr>
        <w:tabs>
          <w:tab w:val="num" w:pos="0"/>
        </w:tabs>
        <w:ind w:firstLine="550"/>
        <w:jc w:val="both"/>
        <w:rPr>
          <w:sz w:val="28"/>
          <w:szCs w:val="28"/>
          <w:lang w:val="uk-UA"/>
        </w:rPr>
      </w:pPr>
      <w:r w:rsidRPr="00ED6646">
        <w:rPr>
          <w:sz w:val="28"/>
          <w:szCs w:val="28"/>
          <w:lang w:val="uk-UA"/>
        </w:rPr>
        <w:t>23. Дорофеев Б.Ю. Валютное право России : учебник / Б.Ю. Дорофеев. – М.: Норма, 2008. – 240 с.</w:t>
      </w:r>
    </w:p>
    <w:p w14:paraId="35355305" w14:textId="77777777" w:rsidR="00246D45" w:rsidRPr="00ED6646" w:rsidRDefault="00246D45" w:rsidP="00246D45">
      <w:pPr>
        <w:pStyle w:val="21"/>
        <w:spacing w:after="0" w:line="240" w:lineRule="auto"/>
        <w:ind w:left="0"/>
        <w:contextualSpacing/>
        <w:jc w:val="both"/>
        <w:rPr>
          <w:rFonts w:ascii="Times New Roman" w:hAnsi="Times New Roman"/>
          <w:sz w:val="28"/>
          <w:szCs w:val="28"/>
          <w:lang w:val="uk-UA"/>
        </w:rPr>
      </w:pPr>
    </w:p>
    <w:p w14:paraId="59BEB7BD" w14:textId="77777777" w:rsidR="00246D45" w:rsidRPr="00ED6646" w:rsidRDefault="00246D45" w:rsidP="00246D45">
      <w:pPr>
        <w:pStyle w:val="21"/>
        <w:spacing w:after="0" w:line="240" w:lineRule="auto"/>
        <w:ind w:left="0" w:firstLine="550"/>
        <w:contextualSpacing/>
        <w:jc w:val="center"/>
        <w:rPr>
          <w:rFonts w:ascii="Times New Roman" w:hAnsi="Times New Roman"/>
          <w:b/>
          <w:sz w:val="28"/>
          <w:szCs w:val="28"/>
          <w:lang w:val="uk-UA"/>
        </w:rPr>
      </w:pPr>
      <w:r w:rsidRPr="00ED6646">
        <w:rPr>
          <w:rFonts w:ascii="Times New Roman" w:hAnsi="Times New Roman"/>
          <w:b/>
          <w:sz w:val="28"/>
          <w:szCs w:val="28"/>
          <w:lang w:val="uk-UA"/>
        </w:rPr>
        <w:t>3. МЕТОДИЧНІ РЕКОМЕНДАЦІЇ</w:t>
      </w:r>
    </w:p>
    <w:p w14:paraId="049BAE19" w14:textId="77777777" w:rsidR="00246D45" w:rsidRPr="00ED6646" w:rsidRDefault="00246D45" w:rsidP="00246D45">
      <w:pPr>
        <w:pStyle w:val="21"/>
        <w:spacing w:after="0" w:line="240" w:lineRule="auto"/>
        <w:ind w:left="0" w:firstLine="550"/>
        <w:contextualSpacing/>
        <w:jc w:val="center"/>
        <w:rPr>
          <w:rFonts w:ascii="Times New Roman" w:hAnsi="Times New Roman"/>
          <w:b/>
          <w:sz w:val="28"/>
          <w:szCs w:val="28"/>
          <w:lang w:val="uk-UA"/>
        </w:rPr>
      </w:pPr>
      <w:r w:rsidRPr="00ED6646">
        <w:rPr>
          <w:rFonts w:ascii="Times New Roman" w:hAnsi="Times New Roman"/>
          <w:b/>
          <w:sz w:val="28"/>
          <w:szCs w:val="28"/>
          <w:lang w:val="uk-UA"/>
        </w:rPr>
        <w:t>ДЛЯ САМОСТІЙНОЇ РОБОТИ СТУДЕНТІВ</w:t>
      </w:r>
    </w:p>
    <w:p w14:paraId="63729FCA" w14:textId="77777777" w:rsidR="00246D45" w:rsidRPr="00ED6646" w:rsidRDefault="00246D45" w:rsidP="00246D45">
      <w:pPr>
        <w:pStyle w:val="21"/>
        <w:spacing w:after="0" w:line="240" w:lineRule="auto"/>
        <w:ind w:left="0" w:firstLine="550"/>
        <w:contextualSpacing/>
        <w:jc w:val="both"/>
        <w:rPr>
          <w:rFonts w:ascii="Times New Roman" w:hAnsi="Times New Roman"/>
          <w:sz w:val="28"/>
          <w:szCs w:val="28"/>
          <w:lang w:val="uk-UA"/>
        </w:rPr>
      </w:pPr>
      <w:r w:rsidRPr="00ED6646">
        <w:rPr>
          <w:rFonts w:ascii="Times New Roman" w:hAnsi="Times New Roman"/>
          <w:sz w:val="28"/>
          <w:szCs w:val="28"/>
          <w:lang w:val="uk-UA"/>
        </w:rPr>
        <w:t xml:space="preserve">Головною умовою успішного оволодіння змістом дисципліни </w:t>
      </w:r>
      <w:r w:rsidR="00ED6646">
        <w:rPr>
          <w:rFonts w:ascii="Times New Roman" w:hAnsi="Times New Roman"/>
          <w:sz w:val="28"/>
          <w:szCs w:val="28"/>
          <w:lang w:val="uk-UA"/>
        </w:rPr>
        <w:t>«</w:t>
      </w:r>
      <w:r w:rsidRPr="00ED6646">
        <w:rPr>
          <w:rFonts w:ascii="Times New Roman" w:hAnsi="Times New Roman"/>
          <w:sz w:val="28"/>
          <w:szCs w:val="28"/>
          <w:lang w:val="uk-UA"/>
        </w:rPr>
        <w:t>Фінансове право</w:t>
      </w:r>
      <w:r w:rsidR="00ED6646">
        <w:rPr>
          <w:rFonts w:ascii="Times New Roman" w:hAnsi="Times New Roman"/>
          <w:sz w:val="28"/>
          <w:szCs w:val="28"/>
          <w:lang w:val="uk-UA"/>
        </w:rPr>
        <w:t>»</w:t>
      </w:r>
      <w:r w:rsidRPr="00ED6646">
        <w:rPr>
          <w:rFonts w:ascii="Times New Roman" w:hAnsi="Times New Roman"/>
          <w:sz w:val="28"/>
          <w:szCs w:val="28"/>
          <w:lang w:val="uk-UA"/>
        </w:rPr>
        <w:t xml:space="preserve"> є систематична робота студентів.</w:t>
      </w:r>
    </w:p>
    <w:p w14:paraId="3F68F6C1"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Після прослуховування навчальних лекцій, які розкривають основні проблеми фінансово-правової теорії та практики, студентам необхідно продовжити самостійний аналіз шляхом вивчення відповідних розділів Конституції України, законів України та інших нормативних актів, які регламентують фінансову діяльність. Слід враховувати, що навчально-методичні матеріали не можуть детально відобразити систему чинних нормативно-правових актів, яка постійно змінюється. Студенти самостійно повинні слідкувати за розвитком і оновленням фінансового законодавства. Саме тому кожному студенту доцільно завести словник основних фінансово-правових понять і термінів, також необхідно мати особистий конспект фінансово-правових законів та інших нормативних актів. Для повного оволодіння теоретичним і нормативним матеріалом з відповідної теми необхідно також опрацьовувати додаткові матеріали з фінансового права, які публікуються в періодичних виданнях.</w:t>
      </w:r>
    </w:p>
    <w:p w14:paraId="38CF12F2"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За навчальним планом юридичної освіти вивчення фінансового права проводиться шляхом лекційних занять, семінарських занять, а також самостійної роботи (аудиторної та позааудиторної) студентів.</w:t>
      </w:r>
    </w:p>
    <w:p w14:paraId="7B1696AB"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Аудиторна самостійна робота з дисципліни здійснюється на навчальних заняттях під безпосереднім керівництвом викладача і за його завданням. Позааудиторна самостійна робота виконується студентами за завданням викладача, але без його особистої участі.</w:t>
      </w:r>
    </w:p>
    <w:p w14:paraId="2C9F0646"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Самостійна робота проводиться з метою:</w:t>
      </w:r>
    </w:p>
    <w:p w14:paraId="6BC0717C"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lastRenderedPageBreak/>
        <w:t>• систематизації та закріплення отриманих теоретичних знань і практичних умінь студентів;</w:t>
      </w:r>
    </w:p>
    <w:p w14:paraId="50CE9BE1"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поглиблення і розширення теоретичних знань;</w:t>
      </w:r>
    </w:p>
    <w:p w14:paraId="213EEE11"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формування умінь використовувати нормативну, правову, довідкову документацію і спеціальну літературу;</w:t>
      </w:r>
    </w:p>
    <w:p w14:paraId="063FC82A"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розвитку пізнавальних здібностей та активності студентів: творчої ініціативи, самостійності, відповідальності та організованості;</w:t>
      </w:r>
    </w:p>
    <w:p w14:paraId="57EE9965"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формування самостійного мислення, здатності до саморозвитку, самовдосконалення та самореалізації;</w:t>
      </w:r>
    </w:p>
    <w:p w14:paraId="777FA2FC"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розвитку дослідницьких умінь.</w:t>
      </w:r>
    </w:p>
    <w:p w14:paraId="769CA1F1"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xml:space="preserve">Самостійна робота з навчальної дисципліни </w:t>
      </w:r>
      <w:r w:rsidR="00ED6646">
        <w:rPr>
          <w:rFonts w:ascii="Times New Roman" w:hAnsi="Times New Roman"/>
          <w:sz w:val="28"/>
          <w:szCs w:val="28"/>
          <w:lang w:val="uk-UA"/>
        </w:rPr>
        <w:t>«</w:t>
      </w:r>
      <w:r w:rsidRPr="00ED6646">
        <w:rPr>
          <w:rFonts w:ascii="Times New Roman" w:hAnsi="Times New Roman"/>
          <w:sz w:val="28"/>
          <w:szCs w:val="28"/>
          <w:lang w:val="uk-UA"/>
        </w:rPr>
        <w:t>Фінансове право</w:t>
      </w:r>
      <w:r w:rsidR="00ED6646">
        <w:rPr>
          <w:rFonts w:ascii="Times New Roman" w:hAnsi="Times New Roman"/>
          <w:sz w:val="28"/>
          <w:szCs w:val="28"/>
          <w:lang w:val="uk-UA"/>
        </w:rPr>
        <w:t>»</w:t>
      </w:r>
      <w:r w:rsidRPr="00ED6646">
        <w:rPr>
          <w:rFonts w:ascii="Times New Roman" w:hAnsi="Times New Roman"/>
          <w:sz w:val="28"/>
          <w:szCs w:val="28"/>
          <w:lang w:val="uk-UA"/>
        </w:rPr>
        <w:t xml:space="preserve"> включає:</w:t>
      </w:r>
    </w:p>
    <w:p w14:paraId="71FD9940"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опрацювання теоретичних основ прослуханого лекційного матеріалу;</w:t>
      </w:r>
    </w:p>
    <w:p w14:paraId="28ED3273"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вивчення окремих тем або питань, які винесені на самостійну роботу;</w:t>
      </w:r>
    </w:p>
    <w:p w14:paraId="2EB5258B"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підготовку до виступу на семінарському занятті;</w:t>
      </w:r>
    </w:p>
    <w:p w14:paraId="766E0F13"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рішення і письмове оформлення задач;</w:t>
      </w:r>
    </w:p>
    <w:p w14:paraId="774533FA"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підготовку конспектів навчальних чи наукових текстів;</w:t>
      </w:r>
    </w:p>
    <w:p w14:paraId="34E7E333"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систематизацію вивченого матеріалу перед модульним контролем;</w:t>
      </w:r>
    </w:p>
    <w:p w14:paraId="3F03EC3A"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виконання індивідуальних завдань тощо.</w:t>
      </w:r>
    </w:p>
    <w:p w14:paraId="148A389A"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Підготовка до семінарських занять повинна починатися з вивчення відповідної навчальної та спеціальної літератури, а також нормативного матеріалу з відповідної теми, далі вже необхідно переходити до виконання теоретичних завдань (тестів) і завершуватися рішенням практичних задач.</w:t>
      </w:r>
    </w:p>
    <w:p w14:paraId="15AA2305"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Ознайомившись з навчальною і спеціальною літературою, студенти повинні перевірити свої знання, відповівши на контрольні питання, які наводяться в кінці кожної теми.</w:t>
      </w:r>
    </w:p>
    <w:p w14:paraId="3B0E3DB3"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При вирішенні тестів потрібно мати на увазі, що кожен тест допускає тільки один правильний варіант відповіді. Тести сформульовані таким чином, щоб перевірити розуміння студентами тонких юридичних відмінностей між різними категоріями і оцінити рівень засвоєння теоретичного матеріалу.</w:t>
      </w:r>
    </w:p>
    <w:p w14:paraId="2C61CF6D"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Наведені в планах семінарських занять практичні завдання складені на основі реальних ситуацій, які виникають у житті. Умови завдань включають всі фактичні обставини, необхідні для винесення відповідного рішення зі спірного питання, сформульованому в тексті завдання. Приступаючи до вирішення завдання, студент повинен, в першу чергу, зрозуміти зміст завдання, сутність спору і всі обставини справи. Далі необхідно уважно проаналізувати доводи сторін і дати їм оцінку з точки зору чинного законодавства. Якщо в задачі вже приведено рішення суду або іншого органу, потрібно оцінити його обґрунтованість і законність. Крім того, необхідно відповісти на теоретичні питання, поставлені в задачі відповідно до запропонованої ситуації. Всі висновки, які містяться в рішенні, повинні підкріплюватися посиланнями на конкретні правові норми (першоджерела). При виконанні завдання на практичному занятті студенти повинні вміти коротко усно викласти обставини справи, пояснити до чого зводиться суперечка, дати юридичну оцінку доводам сторін і обґрунтувати з обов</w:t>
      </w:r>
      <w:r w:rsidR="00A15B3D">
        <w:rPr>
          <w:rFonts w:ascii="Times New Roman" w:hAnsi="Times New Roman"/>
          <w:sz w:val="28"/>
          <w:szCs w:val="28"/>
          <w:lang w:val="uk-UA"/>
        </w:rPr>
        <w:t>’</w:t>
      </w:r>
      <w:r w:rsidRPr="00ED6646">
        <w:rPr>
          <w:rFonts w:ascii="Times New Roman" w:hAnsi="Times New Roman"/>
          <w:sz w:val="28"/>
          <w:szCs w:val="28"/>
          <w:lang w:val="uk-UA"/>
        </w:rPr>
        <w:t>язковим посиланням на конкретні норми закону чи іншого правового акта, своє рішення у справі.</w:t>
      </w:r>
    </w:p>
    <w:p w14:paraId="3F5F4271"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xml:space="preserve">Слід підкреслити, що види завдань для позааудиторної самостійної роботи, їх зміст і характер повинні носити варіативний і диференційований характер, враховувати специфіку спеціальності та індивідуальні особливості студентів. Безумовно, основними видами самостійної роботи слід вважати практичні та тестові завдання. Однак викладач </w:t>
      </w:r>
      <w:r w:rsidRPr="00ED6646">
        <w:rPr>
          <w:rFonts w:ascii="Times New Roman" w:hAnsi="Times New Roman"/>
          <w:sz w:val="28"/>
          <w:szCs w:val="28"/>
          <w:lang w:val="uk-UA"/>
        </w:rPr>
        <w:lastRenderedPageBreak/>
        <w:t>може самостійно обирати і додаткові види самостійної роботи, такі як: підготовка повідомлень до виступу на семінарі, конференції, підготовка рефератів і складання бібліографії, тематичних кросвордів, підготовка до ділових (тренінгових) ігор.</w:t>
      </w:r>
    </w:p>
    <w:p w14:paraId="4484CB95"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Завдання для індивідуальної самостійної роботи вибираються кожним студентом на першому семінарському занятті і виконуються на підставі аналізу наукової літератури, нормативних актів, публікацій в наукових журналах, матеріалів правозастосовчої практики (судових органів, органів ДПС України та ін.) Результати виконання самостійної роботи оформляються студентом у вигляді реферату, правового аналізу спорів обсягом до 10 сторінок. Термін здачі виконаних завдань з самостійної роботи - не пізніше дати проведення відповідного семінарського заняття, по темі за якою виконується самостійна робота.</w:t>
      </w:r>
    </w:p>
    <w:p w14:paraId="3582E780" w14:textId="77777777" w:rsidR="00246D45" w:rsidRPr="00ED6646" w:rsidRDefault="00246D45" w:rsidP="00246D45">
      <w:pPr>
        <w:pStyle w:val="21"/>
        <w:spacing w:after="0" w:line="240" w:lineRule="auto"/>
        <w:ind w:left="0" w:firstLine="550"/>
        <w:jc w:val="center"/>
        <w:rPr>
          <w:rFonts w:ascii="Times New Roman" w:hAnsi="Times New Roman"/>
          <w:b/>
          <w:sz w:val="28"/>
          <w:szCs w:val="28"/>
          <w:lang w:val="uk-UA"/>
        </w:rPr>
      </w:pPr>
      <w:r w:rsidRPr="00ED6646">
        <w:rPr>
          <w:rFonts w:ascii="Times New Roman" w:hAnsi="Times New Roman"/>
          <w:b/>
          <w:sz w:val="28"/>
          <w:szCs w:val="28"/>
          <w:lang w:val="uk-UA"/>
        </w:rPr>
        <w:t>Інформаційні самостійні роботи</w:t>
      </w:r>
    </w:p>
    <w:p w14:paraId="79F7E134"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 Зробіть огляд наукових публікацій у друкованих засобах масової інформації з Особливої частини фінансового права (індивідуальні завдання для кожного студента визначає викладач), огляд Інтернет-сайтів за проблематикою дисципліни.</w:t>
      </w:r>
    </w:p>
    <w:p w14:paraId="35878193"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p>
    <w:p w14:paraId="2A82BDA5" w14:textId="77777777" w:rsidR="00246D45" w:rsidRPr="00ED6646" w:rsidRDefault="00246D45" w:rsidP="00246D45">
      <w:pPr>
        <w:pStyle w:val="21"/>
        <w:spacing w:after="0" w:line="240" w:lineRule="auto"/>
        <w:ind w:left="0" w:firstLine="550"/>
        <w:rPr>
          <w:rFonts w:ascii="Times New Roman" w:hAnsi="Times New Roman"/>
          <w:b/>
          <w:sz w:val="28"/>
          <w:szCs w:val="28"/>
          <w:lang w:val="uk-UA"/>
        </w:rPr>
      </w:pPr>
    </w:p>
    <w:p w14:paraId="74B2233A" w14:textId="77777777" w:rsidR="00ED6646" w:rsidRDefault="00ED6646">
      <w:pPr>
        <w:rPr>
          <w:b/>
          <w:sz w:val="28"/>
          <w:szCs w:val="28"/>
          <w:lang w:val="uk-UA"/>
        </w:rPr>
      </w:pPr>
      <w:r>
        <w:rPr>
          <w:b/>
          <w:sz w:val="28"/>
          <w:szCs w:val="28"/>
          <w:lang w:val="uk-UA"/>
        </w:rPr>
        <w:br w:type="page"/>
      </w:r>
    </w:p>
    <w:p w14:paraId="70FE626D" w14:textId="77777777" w:rsidR="00246D45" w:rsidRPr="00ED6646" w:rsidRDefault="00500757" w:rsidP="00500757">
      <w:pPr>
        <w:pStyle w:val="21"/>
        <w:spacing w:after="0" w:line="240" w:lineRule="auto"/>
        <w:ind w:left="0" w:firstLine="550"/>
        <w:jc w:val="both"/>
        <w:rPr>
          <w:rFonts w:ascii="Times New Roman" w:hAnsi="Times New Roman"/>
          <w:b/>
          <w:sz w:val="28"/>
          <w:szCs w:val="28"/>
          <w:lang w:val="uk-UA"/>
        </w:rPr>
      </w:pPr>
      <w:r>
        <w:rPr>
          <w:rFonts w:ascii="Times New Roman" w:hAnsi="Times New Roman"/>
          <w:b/>
          <w:sz w:val="28"/>
          <w:szCs w:val="28"/>
          <w:lang w:val="uk-UA"/>
        </w:rPr>
        <w:lastRenderedPageBreak/>
        <w:t>5</w:t>
      </w:r>
      <w:r w:rsidRPr="00ED6646">
        <w:rPr>
          <w:rFonts w:ascii="Times New Roman" w:hAnsi="Times New Roman"/>
          <w:b/>
          <w:sz w:val="28"/>
          <w:szCs w:val="28"/>
          <w:lang w:val="uk-UA"/>
        </w:rPr>
        <w:t>. Індивідуальні завдання</w:t>
      </w:r>
    </w:p>
    <w:p w14:paraId="6A12E143"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 Складіть структурно-логічну схему взаємозв</w:t>
      </w:r>
      <w:r w:rsidR="00A15B3D">
        <w:rPr>
          <w:rFonts w:ascii="Times New Roman" w:hAnsi="Times New Roman"/>
          <w:sz w:val="28"/>
          <w:szCs w:val="28"/>
          <w:lang w:val="uk-UA"/>
        </w:rPr>
        <w:t>’</w:t>
      </w:r>
      <w:r w:rsidRPr="00ED6646">
        <w:rPr>
          <w:rFonts w:ascii="Times New Roman" w:hAnsi="Times New Roman"/>
          <w:sz w:val="28"/>
          <w:szCs w:val="28"/>
          <w:lang w:val="uk-UA"/>
        </w:rPr>
        <w:t>язків фінансового права з іншими галузями права України.</w:t>
      </w:r>
    </w:p>
    <w:p w14:paraId="7158B64E"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xml:space="preserve">2. Знайдіть прогалини у Бюджетному кодексі України, Законі України </w:t>
      </w:r>
      <w:r w:rsidR="00ED6646">
        <w:rPr>
          <w:rFonts w:ascii="Times New Roman" w:hAnsi="Times New Roman"/>
          <w:sz w:val="28"/>
          <w:szCs w:val="28"/>
          <w:lang w:val="uk-UA"/>
        </w:rPr>
        <w:t>«</w:t>
      </w:r>
      <w:r w:rsidRPr="00ED6646">
        <w:rPr>
          <w:rFonts w:ascii="Times New Roman" w:hAnsi="Times New Roman"/>
          <w:sz w:val="28"/>
          <w:szCs w:val="28"/>
          <w:lang w:val="uk-UA"/>
        </w:rPr>
        <w:t>Про систему оподаткування</w:t>
      </w:r>
      <w:r w:rsidR="00ED6646">
        <w:rPr>
          <w:rFonts w:ascii="Times New Roman" w:hAnsi="Times New Roman"/>
          <w:sz w:val="28"/>
          <w:szCs w:val="28"/>
          <w:lang w:val="uk-UA"/>
        </w:rPr>
        <w:t>»</w:t>
      </w:r>
      <w:r w:rsidRPr="00ED6646">
        <w:rPr>
          <w:rFonts w:ascii="Times New Roman" w:hAnsi="Times New Roman"/>
          <w:sz w:val="28"/>
          <w:szCs w:val="28"/>
          <w:lang w:val="uk-UA"/>
        </w:rPr>
        <w:t xml:space="preserve">, Законі України </w:t>
      </w:r>
      <w:r w:rsidR="00ED6646">
        <w:rPr>
          <w:rFonts w:ascii="Times New Roman" w:hAnsi="Times New Roman"/>
          <w:sz w:val="28"/>
          <w:szCs w:val="28"/>
          <w:lang w:val="uk-UA"/>
        </w:rPr>
        <w:t>«</w:t>
      </w:r>
      <w:r w:rsidRPr="00ED6646">
        <w:rPr>
          <w:rFonts w:ascii="Times New Roman" w:hAnsi="Times New Roman"/>
          <w:sz w:val="28"/>
          <w:szCs w:val="28"/>
          <w:lang w:val="uk-UA"/>
        </w:rPr>
        <w:t>Про порядок погашення зобов</w:t>
      </w:r>
      <w:r w:rsidR="00A15B3D">
        <w:rPr>
          <w:rFonts w:ascii="Times New Roman" w:hAnsi="Times New Roman"/>
          <w:sz w:val="28"/>
          <w:szCs w:val="28"/>
          <w:lang w:val="uk-UA"/>
        </w:rPr>
        <w:t>’</w:t>
      </w:r>
      <w:r w:rsidRPr="00ED6646">
        <w:rPr>
          <w:rFonts w:ascii="Times New Roman" w:hAnsi="Times New Roman"/>
          <w:sz w:val="28"/>
          <w:szCs w:val="28"/>
          <w:lang w:val="uk-UA"/>
        </w:rPr>
        <w:t>язань перед бюджетами та державними цільовими фондами</w:t>
      </w:r>
      <w:r w:rsidR="00ED6646">
        <w:rPr>
          <w:rFonts w:ascii="Times New Roman" w:hAnsi="Times New Roman"/>
          <w:sz w:val="28"/>
          <w:szCs w:val="28"/>
          <w:lang w:val="uk-UA"/>
        </w:rPr>
        <w:t>»</w:t>
      </w:r>
      <w:r w:rsidRPr="00ED6646">
        <w:rPr>
          <w:rFonts w:ascii="Times New Roman" w:hAnsi="Times New Roman"/>
          <w:sz w:val="28"/>
          <w:szCs w:val="28"/>
          <w:lang w:val="uk-UA"/>
        </w:rPr>
        <w:t xml:space="preserve"> та розробіть пропозиції щодо їх усунення.</w:t>
      </w:r>
    </w:p>
    <w:p w14:paraId="7356CEE9"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3. Під основні поняття фінансового права знайдіть в нормативно-правових актах норми їх застосування (індивідуальні завдання для кожного студента визначає викладач).</w:t>
      </w:r>
    </w:p>
    <w:p w14:paraId="644CB528"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4. Підготуйте реферат з проблемних питань фінансового права.</w:t>
      </w:r>
    </w:p>
    <w:p w14:paraId="6DCEAAC0"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p>
    <w:p w14:paraId="2C79852E" w14:textId="77777777" w:rsidR="00500757" w:rsidRDefault="00500757">
      <w:pPr>
        <w:rPr>
          <w:b/>
          <w:sz w:val="28"/>
          <w:szCs w:val="28"/>
          <w:lang w:val="uk-UA"/>
        </w:rPr>
      </w:pPr>
      <w:r>
        <w:rPr>
          <w:b/>
          <w:sz w:val="28"/>
          <w:szCs w:val="28"/>
          <w:lang w:val="uk-UA"/>
        </w:rPr>
        <w:br w:type="page"/>
      </w:r>
    </w:p>
    <w:p w14:paraId="4CF7123F" w14:textId="77777777" w:rsidR="00246D45" w:rsidRPr="00ED6646" w:rsidRDefault="00500757" w:rsidP="00500757">
      <w:pPr>
        <w:pStyle w:val="21"/>
        <w:spacing w:after="0" w:line="240" w:lineRule="auto"/>
        <w:ind w:left="0" w:firstLine="550"/>
        <w:rPr>
          <w:rFonts w:ascii="Times New Roman" w:hAnsi="Times New Roman"/>
          <w:b/>
          <w:sz w:val="28"/>
          <w:szCs w:val="28"/>
          <w:lang w:val="uk-UA"/>
        </w:rPr>
      </w:pPr>
      <w:r>
        <w:rPr>
          <w:rFonts w:ascii="Times New Roman" w:hAnsi="Times New Roman"/>
          <w:b/>
          <w:sz w:val="28"/>
          <w:szCs w:val="28"/>
          <w:lang w:val="uk-UA"/>
        </w:rPr>
        <w:lastRenderedPageBreak/>
        <w:t xml:space="preserve">6. </w:t>
      </w:r>
      <w:r w:rsidR="00246D45" w:rsidRPr="00ED6646">
        <w:rPr>
          <w:rFonts w:ascii="Times New Roman" w:hAnsi="Times New Roman"/>
          <w:b/>
          <w:sz w:val="28"/>
          <w:szCs w:val="28"/>
          <w:lang w:val="uk-UA"/>
        </w:rPr>
        <w:t>Тематика рефератів</w:t>
      </w:r>
    </w:p>
    <w:p w14:paraId="3D83E13D" w14:textId="77777777" w:rsidR="00246D45" w:rsidRPr="00ED6646" w:rsidRDefault="00246D45" w:rsidP="00246D45">
      <w:pPr>
        <w:pStyle w:val="21"/>
        <w:spacing w:after="0" w:line="240" w:lineRule="auto"/>
        <w:ind w:left="0" w:firstLine="550"/>
        <w:jc w:val="center"/>
        <w:rPr>
          <w:rFonts w:ascii="Times New Roman" w:hAnsi="Times New Roman"/>
          <w:b/>
          <w:sz w:val="28"/>
          <w:szCs w:val="28"/>
          <w:lang w:val="uk-UA"/>
        </w:rPr>
      </w:pPr>
      <w:r w:rsidRPr="00ED6646">
        <w:rPr>
          <w:rFonts w:ascii="Times New Roman" w:hAnsi="Times New Roman"/>
          <w:b/>
          <w:sz w:val="28"/>
          <w:szCs w:val="28"/>
          <w:lang w:val="uk-UA"/>
        </w:rPr>
        <w:t>Варіант 1.</w:t>
      </w:r>
    </w:p>
    <w:p w14:paraId="0764BFA6"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 Особливості правового статусу податкової поліції.</w:t>
      </w:r>
    </w:p>
    <w:p w14:paraId="3F18F8A7"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 Правові підстави вилучення документів під час здійснення податкового контролю.</w:t>
      </w:r>
    </w:p>
    <w:p w14:paraId="3C080518"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3. Особливості проведення ревізій за ініціативи органів внутрішніх справ України.</w:t>
      </w:r>
    </w:p>
    <w:p w14:paraId="1AB84F2D"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4. Нецільове використання бюджетних коштів.</w:t>
      </w:r>
    </w:p>
    <w:p w14:paraId="2BC22294"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5. Порівняльна характеристика бюджетної системи України та Російської Федерації.</w:t>
      </w:r>
    </w:p>
    <w:p w14:paraId="51B54834"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6. Бюджетні права органів місцевого самоврядування.</w:t>
      </w:r>
    </w:p>
    <w:p w14:paraId="329FD4D3"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7. Причини утворення і способи подолання бюджетного дефіциту.</w:t>
      </w:r>
    </w:p>
    <w:p w14:paraId="38B465A4"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8. Розпорядники бюджетних коштів: поняття, види, компетенція.</w:t>
      </w:r>
    </w:p>
    <w:p w14:paraId="7BAC06E3"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9. Проблеми систематизації податкового законодавства України.</w:t>
      </w:r>
    </w:p>
    <w:p w14:paraId="11912928"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10. Проблеми неплатежів в сучасній економіці.</w:t>
      </w:r>
    </w:p>
    <w:p w14:paraId="08E48C39"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11. Боротьба з відмиванням доходів, отриманих злочинним шляхом.</w:t>
      </w:r>
    </w:p>
    <w:p w14:paraId="42E40C05"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12. Актуальні проблеми оподаткування майна в Україну.</w:t>
      </w:r>
    </w:p>
    <w:p w14:paraId="41AE0730"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13. Податкова застава.</w:t>
      </w:r>
    </w:p>
    <w:p w14:paraId="4C56A171"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14. Правові принципи розрахунків за допомогою векселів.</w:t>
      </w:r>
    </w:p>
    <w:p w14:paraId="327C4032"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15. Правові принципи розрахунків за допомогою акредитивів.</w:t>
      </w:r>
    </w:p>
    <w:p w14:paraId="63B79754" w14:textId="77777777" w:rsidR="00246D45" w:rsidRPr="00ED6646" w:rsidRDefault="00246D45" w:rsidP="00246D45">
      <w:pPr>
        <w:pStyle w:val="21"/>
        <w:spacing w:after="0" w:line="240" w:lineRule="auto"/>
        <w:ind w:left="0" w:firstLine="550"/>
        <w:jc w:val="center"/>
        <w:rPr>
          <w:rFonts w:ascii="Times New Roman" w:hAnsi="Times New Roman"/>
          <w:b/>
          <w:sz w:val="28"/>
          <w:szCs w:val="28"/>
          <w:lang w:val="uk-UA"/>
        </w:rPr>
      </w:pPr>
      <w:r w:rsidRPr="00ED6646">
        <w:rPr>
          <w:rFonts w:ascii="Times New Roman" w:hAnsi="Times New Roman"/>
          <w:b/>
          <w:sz w:val="28"/>
          <w:szCs w:val="28"/>
          <w:lang w:val="uk-UA"/>
        </w:rPr>
        <w:t>Варіант 2.</w:t>
      </w:r>
    </w:p>
    <w:p w14:paraId="15355134"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 Фінансова система України.</w:t>
      </w:r>
    </w:p>
    <w:p w14:paraId="3978E9A5"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 Виникнення, розвиток і становлення фінансового права.</w:t>
      </w:r>
    </w:p>
    <w:p w14:paraId="6EA829CB"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3. Система органів державного фінансового контролю в Україні.</w:t>
      </w:r>
    </w:p>
    <w:p w14:paraId="44583C31"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4. Організаційно-правові засади державного фінансового контролю в зарубіжних країнах.</w:t>
      </w:r>
    </w:p>
    <w:p w14:paraId="080A0FED"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5. Правова природа фінансових санкцій.</w:t>
      </w:r>
    </w:p>
    <w:p w14:paraId="0511AEB3"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6. Відповідальність за фінансові правопорушення.</w:t>
      </w:r>
    </w:p>
    <w:p w14:paraId="1267B3F7"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7. Бюджет як об</w:t>
      </w:r>
      <w:r w:rsidR="00A15B3D">
        <w:rPr>
          <w:rFonts w:ascii="Times New Roman" w:hAnsi="Times New Roman"/>
          <w:sz w:val="28"/>
          <w:szCs w:val="28"/>
          <w:lang w:val="uk-UA"/>
        </w:rPr>
        <w:t>’</w:t>
      </w:r>
      <w:r w:rsidRPr="00ED6646">
        <w:rPr>
          <w:rFonts w:ascii="Times New Roman" w:hAnsi="Times New Roman"/>
          <w:sz w:val="28"/>
          <w:szCs w:val="28"/>
          <w:lang w:val="uk-UA"/>
        </w:rPr>
        <w:t>єкт економічної безпеки держави.</w:t>
      </w:r>
    </w:p>
    <w:p w14:paraId="2F6FC148"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8. Бюджетна система Російської Федерації.</w:t>
      </w:r>
    </w:p>
    <w:p w14:paraId="6D56A39F"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9. Правове регулювання бюджетної системи України.</w:t>
      </w:r>
    </w:p>
    <w:p w14:paraId="2FCFFB01"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10. Правове регулювання міжбюджетних відносин.</w:t>
      </w:r>
    </w:p>
    <w:p w14:paraId="58DD3319"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11. Походження податків і податкових систем.</w:t>
      </w:r>
    </w:p>
    <w:p w14:paraId="38FE28D7"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12. Джерела податкового права в Україні.</w:t>
      </w:r>
    </w:p>
    <w:p w14:paraId="09718305"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13. Податкове право як підгалузь фінансового права.</w:t>
      </w:r>
    </w:p>
    <w:p w14:paraId="62BC1228"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14. Правове регулювання малого підприємництва.</w:t>
      </w:r>
    </w:p>
    <w:p w14:paraId="64118356"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15. Правове регулювання оподаткування суб</w:t>
      </w:r>
      <w:r w:rsidR="00A15B3D">
        <w:rPr>
          <w:rFonts w:ascii="Times New Roman" w:hAnsi="Times New Roman"/>
          <w:sz w:val="28"/>
          <w:szCs w:val="28"/>
          <w:lang w:val="uk-UA"/>
        </w:rPr>
        <w:t>’</w:t>
      </w:r>
      <w:r w:rsidRPr="00ED6646">
        <w:rPr>
          <w:rFonts w:ascii="Times New Roman" w:hAnsi="Times New Roman"/>
          <w:sz w:val="28"/>
          <w:szCs w:val="28"/>
          <w:lang w:val="uk-UA"/>
        </w:rPr>
        <w:t>єктів малого підприємництва.</w:t>
      </w:r>
    </w:p>
    <w:p w14:paraId="0EE86F49"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16. Становлення і розвиток податкової системи України.</w:t>
      </w:r>
    </w:p>
    <w:p w14:paraId="0601EC5C"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17. Правове регулювання оподаткування доходів фізичних осіб в Україні.</w:t>
      </w:r>
    </w:p>
    <w:p w14:paraId="12D538AD"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18. Правове регулювання непрямих податків в Україні.</w:t>
      </w:r>
    </w:p>
    <w:p w14:paraId="18EC019E"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19. Місце майнових податків у податковій системі України.</w:t>
      </w:r>
    </w:p>
    <w:p w14:paraId="3106C9CA"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20. Прямі податки в податковій системі України.</w:t>
      </w:r>
    </w:p>
    <w:p w14:paraId="6C78177B"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21. Правове регулювання забезпечення виконання податкових обов</w:t>
      </w:r>
      <w:r w:rsidR="00A15B3D">
        <w:rPr>
          <w:rFonts w:ascii="Times New Roman" w:hAnsi="Times New Roman"/>
          <w:sz w:val="28"/>
          <w:szCs w:val="28"/>
          <w:lang w:val="uk-UA"/>
        </w:rPr>
        <w:t>’</w:t>
      </w:r>
      <w:r w:rsidRPr="00ED6646">
        <w:rPr>
          <w:rFonts w:ascii="Times New Roman" w:hAnsi="Times New Roman"/>
          <w:sz w:val="28"/>
          <w:szCs w:val="28"/>
          <w:lang w:val="uk-UA"/>
        </w:rPr>
        <w:t>язків.</w:t>
      </w:r>
    </w:p>
    <w:p w14:paraId="5629C65D"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22. Мито в системі державних доходів.</w:t>
      </w:r>
    </w:p>
    <w:p w14:paraId="1BABC138"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23. Організаційно - правові засади митного режиму в Україні.</w:t>
      </w:r>
    </w:p>
    <w:p w14:paraId="2720363F"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24. Правове регулювання відносин в галузі державного кредитування.</w:t>
      </w:r>
    </w:p>
    <w:p w14:paraId="19CDCB82"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25. Правове регулювання банківської діяльності.</w:t>
      </w:r>
    </w:p>
    <w:p w14:paraId="0704EBAF"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26. Правове регулювання грошової системи України.</w:t>
      </w:r>
    </w:p>
    <w:p w14:paraId="62D2478D"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27. Форми грошового обігу та їх правове регулювання.</w:t>
      </w:r>
    </w:p>
    <w:p w14:paraId="380FE828"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lastRenderedPageBreak/>
        <w:t>28. Правові принципи організації банківського нагляду в Україні.</w:t>
      </w:r>
    </w:p>
    <w:p w14:paraId="554A0AA4"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29. Правовий статус НБУ.</w:t>
      </w:r>
    </w:p>
    <w:p w14:paraId="148713B1"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30. Правові принципи організації валютного контролю в Україні.</w:t>
      </w:r>
    </w:p>
    <w:p w14:paraId="1D0B262C" w14:textId="77777777" w:rsidR="00246D45" w:rsidRPr="00ED6646" w:rsidRDefault="00246D45" w:rsidP="00246D45">
      <w:pPr>
        <w:pStyle w:val="21"/>
        <w:spacing w:after="0" w:line="240" w:lineRule="auto"/>
        <w:ind w:left="0" w:firstLine="550"/>
        <w:jc w:val="center"/>
        <w:rPr>
          <w:rFonts w:ascii="Times New Roman" w:hAnsi="Times New Roman"/>
          <w:b/>
          <w:sz w:val="28"/>
          <w:szCs w:val="28"/>
          <w:lang w:val="uk-UA"/>
        </w:rPr>
      </w:pPr>
      <w:r w:rsidRPr="00ED6646">
        <w:rPr>
          <w:rFonts w:ascii="Times New Roman" w:hAnsi="Times New Roman"/>
          <w:b/>
          <w:sz w:val="28"/>
          <w:szCs w:val="28"/>
          <w:lang w:val="uk-UA"/>
        </w:rPr>
        <w:t>Варіант 3.</w:t>
      </w:r>
    </w:p>
    <w:p w14:paraId="4FC43AA7"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 Правові основи державного фінансового контролю в Україні.</w:t>
      </w:r>
    </w:p>
    <w:p w14:paraId="360AFC40"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 Правове регулювання податкового контролю в Україні.</w:t>
      </w:r>
    </w:p>
    <w:p w14:paraId="5E7BE616"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3. Правове регулювання аудиторського контролю в Україні.</w:t>
      </w:r>
    </w:p>
    <w:p w14:paraId="5236B4BB"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4. Правове регулювання оподаткування фізичних осіб в Україну.</w:t>
      </w:r>
    </w:p>
    <w:p w14:paraId="17C04280"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5. Правове регулювання непрямих податків в Україні.</w:t>
      </w:r>
    </w:p>
    <w:p w14:paraId="45C3F6CD"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6. Особливості оподаткування суб</w:t>
      </w:r>
      <w:r w:rsidR="00A15B3D">
        <w:rPr>
          <w:rFonts w:ascii="Times New Roman" w:hAnsi="Times New Roman"/>
          <w:sz w:val="28"/>
          <w:szCs w:val="28"/>
          <w:lang w:val="uk-UA"/>
        </w:rPr>
        <w:t>’</w:t>
      </w:r>
      <w:r w:rsidRPr="00ED6646">
        <w:rPr>
          <w:rFonts w:ascii="Times New Roman" w:hAnsi="Times New Roman"/>
          <w:sz w:val="28"/>
          <w:szCs w:val="28"/>
          <w:lang w:val="uk-UA"/>
        </w:rPr>
        <w:t>єктів малого підприємництва в Україні.</w:t>
      </w:r>
    </w:p>
    <w:p w14:paraId="09DFE932"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7. Спеціальні податкові режими.</w:t>
      </w:r>
    </w:p>
    <w:p w14:paraId="6E01EB05"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8. Майнові податки в податковій системи України.</w:t>
      </w:r>
    </w:p>
    <w:p w14:paraId="5AA20012"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9. Правове регулювання грошової системи України.</w:t>
      </w:r>
    </w:p>
    <w:p w14:paraId="13E9AA0D"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10. Банківські операції з цінними паперами.</w:t>
      </w:r>
    </w:p>
    <w:p w14:paraId="062D83B3"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11. Становлення і розвиток банківської системи України.</w:t>
      </w:r>
    </w:p>
    <w:p w14:paraId="1B222EBD"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12. Правові принципи безготівкового грошового обігу.</w:t>
      </w:r>
    </w:p>
    <w:p w14:paraId="0967D1CB"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13. Правовий режим валютних операцій.</w:t>
      </w:r>
    </w:p>
    <w:p w14:paraId="6EE81702"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14. Правові основи кошторисно - бюджетного фінансування.</w:t>
      </w:r>
    </w:p>
    <w:p w14:paraId="58C7A5C1"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15. Відповідальність за порушення фінансового законодавства України.</w:t>
      </w:r>
    </w:p>
    <w:p w14:paraId="7E2ECB08"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16. Способи забезпечення виконання податкового зобов</w:t>
      </w:r>
      <w:r w:rsidR="00A15B3D">
        <w:rPr>
          <w:rFonts w:ascii="Times New Roman" w:hAnsi="Times New Roman"/>
          <w:sz w:val="28"/>
          <w:szCs w:val="28"/>
          <w:lang w:val="uk-UA"/>
        </w:rPr>
        <w:t>’</w:t>
      </w:r>
      <w:r w:rsidRPr="00ED6646">
        <w:rPr>
          <w:rFonts w:ascii="Times New Roman" w:hAnsi="Times New Roman"/>
          <w:sz w:val="28"/>
          <w:szCs w:val="28"/>
          <w:lang w:val="uk-UA"/>
        </w:rPr>
        <w:t>язання.</w:t>
      </w:r>
    </w:p>
    <w:p w14:paraId="642FDDA7"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17. Правове регулювання державного боргу.</w:t>
      </w:r>
    </w:p>
    <w:p w14:paraId="1B57314D"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18. Правове регулювання митних платежів в Україні.</w:t>
      </w:r>
    </w:p>
    <w:p w14:paraId="7B0B2472"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19. Правове регулювання бюджетної системи України.</w:t>
      </w:r>
    </w:p>
    <w:p w14:paraId="75822292"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20. Правове регулювання загальнодержавних зборів в Україні.</w:t>
      </w:r>
    </w:p>
    <w:p w14:paraId="1C75304E"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p>
    <w:p w14:paraId="56CADE27" w14:textId="77777777" w:rsidR="00246D45" w:rsidRPr="00ED6646" w:rsidRDefault="00246D45" w:rsidP="00246D45">
      <w:pPr>
        <w:pStyle w:val="21"/>
        <w:spacing w:after="0" w:line="240" w:lineRule="auto"/>
        <w:ind w:firstLine="550"/>
        <w:jc w:val="center"/>
        <w:rPr>
          <w:rFonts w:ascii="Times New Roman" w:hAnsi="Times New Roman"/>
          <w:b/>
          <w:sz w:val="28"/>
          <w:szCs w:val="28"/>
          <w:lang w:val="uk-UA"/>
        </w:rPr>
      </w:pPr>
      <w:r w:rsidRPr="00ED6646">
        <w:rPr>
          <w:rFonts w:ascii="Times New Roman" w:hAnsi="Times New Roman"/>
          <w:b/>
          <w:sz w:val="28"/>
          <w:szCs w:val="28"/>
          <w:lang w:val="uk-UA"/>
        </w:rPr>
        <w:t>5. МЕТОДИ КОНТРОЛЮ</w:t>
      </w:r>
    </w:p>
    <w:p w14:paraId="3FB95263"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Протягом навчального процесу використовуються наступні методи контролю: тестування, іспит.</w:t>
      </w:r>
    </w:p>
    <w:p w14:paraId="439A8019" w14:textId="77777777" w:rsidR="00246D45" w:rsidRPr="00ED6646" w:rsidRDefault="00246D45" w:rsidP="00246D45">
      <w:pPr>
        <w:pStyle w:val="21"/>
        <w:spacing w:after="0" w:line="240" w:lineRule="auto"/>
        <w:ind w:left="0" w:firstLine="550"/>
        <w:jc w:val="both"/>
        <w:rPr>
          <w:rFonts w:ascii="Times New Roman" w:hAnsi="Times New Roman"/>
          <w:sz w:val="28"/>
          <w:szCs w:val="28"/>
          <w:lang w:val="uk-UA"/>
        </w:rPr>
      </w:pPr>
      <w:r w:rsidRPr="00ED6646">
        <w:rPr>
          <w:rFonts w:ascii="Times New Roman" w:hAnsi="Times New Roman"/>
          <w:sz w:val="28"/>
          <w:szCs w:val="28"/>
          <w:lang w:val="uk-UA"/>
        </w:rPr>
        <w:t xml:space="preserve">Поточний модульний контроль проводиться за тестами перелік яких наведено в навчально-методичних матеріалах з курсу </w:t>
      </w:r>
      <w:r w:rsidR="00ED6646">
        <w:rPr>
          <w:rFonts w:ascii="Times New Roman" w:hAnsi="Times New Roman"/>
          <w:sz w:val="28"/>
          <w:szCs w:val="28"/>
          <w:lang w:val="uk-UA"/>
        </w:rPr>
        <w:t>«</w:t>
      </w:r>
      <w:r w:rsidRPr="00ED6646">
        <w:rPr>
          <w:rFonts w:ascii="Times New Roman" w:hAnsi="Times New Roman"/>
          <w:sz w:val="28"/>
          <w:szCs w:val="28"/>
          <w:lang w:val="uk-UA"/>
        </w:rPr>
        <w:t>Фінансове право</w:t>
      </w:r>
      <w:r w:rsidR="00ED6646">
        <w:rPr>
          <w:rFonts w:ascii="Times New Roman" w:hAnsi="Times New Roman"/>
          <w:sz w:val="28"/>
          <w:szCs w:val="28"/>
          <w:lang w:val="uk-UA"/>
        </w:rPr>
        <w:t>»</w:t>
      </w:r>
      <w:r w:rsidRPr="00ED6646">
        <w:rPr>
          <w:rFonts w:ascii="Times New Roman" w:hAnsi="Times New Roman"/>
          <w:sz w:val="28"/>
          <w:szCs w:val="28"/>
          <w:lang w:val="uk-UA"/>
        </w:rPr>
        <w:t>.</w:t>
      </w:r>
    </w:p>
    <w:p w14:paraId="19311AA6" w14:textId="77777777" w:rsidR="00246D45" w:rsidRPr="00ED6646" w:rsidRDefault="00246D45" w:rsidP="00246D45">
      <w:pPr>
        <w:ind w:firstLine="550"/>
        <w:jc w:val="center"/>
        <w:rPr>
          <w:b/>
          <w:sz w:val="28"/>
          <w:szCs w:val="28"/>
          <w:lang w:val="uk-UA"/>
        </w:rPr>
      </w:pPr>
    </w:p>
    <w:p w14:paraId="0BD8046F" w14:textId="77777777" w:rsidR="00246D45" w:rsidRPr="00ED6646" w:rsidRDefault="00246D45" w:rsidP="00246D45">
      <w:pPr>
        <w:ind w:firstLine="550"/>
        <w:contextualSpacing/>
        <w:jc w:val="both"/>
        <w:rPr>
          <w:rStyle w:val="longtext"/>
          <w:rFonts w:eastAsia="Courier New"/>
          <w:sz w:val="28"/>
          <w:szCs w:val="28"/>
          <w:shd w:val="clear" w:color="auto" w:fill="FFFFFF"/>
          <w:lang w:val="uk-UA"/>
        </w:rPr>
      </w:pPr>
    </w:p>
    <w:p w14:paraId="792EDDA7" w14:textId="77777777" w:rsidR="00ED6646" w:rsidRDefault="00ED6646">
      <w:pPr>
        <w:rPr>
          <w:rStyle w:val="longtext"/>
          <w:rFonts w:eastAsia="Courier New"/>
          <w:b/>
          <w:sz w:val="28"/>
          <w:szCs w:val="28"/>
          <w:lang w:val="uk-UA"/>
        </w:rPr>
      </w:pPr>
      <w:r>
        <w:rPr>
          <w:rStyle w:val="longtext"/>
          <w:rFonts w:eastAsia="Courier New"/>
          <w:b/>
          <w:sz w:val="28"/>
          <w:szCs w:val="28"/>
          <w:lang w:val="uk-UA"/>
        </w:rPr>
        <w:br w:type="page"/>
      </w:r>
    </w:p>
    <w:p w14:paraId="15FA4CE0" w14:textId="77777777" w:rsidR="00246D45" w:rsidRPr="00500757" w:rsidRDefault="00500757" w:rsidP="00500757">
      <w:pPr>
        <w:ind w:firstLine="550"/>
        <w:jc w:val="both"/>
        <w:rPr>
          <w:rStyle w:val="longtext"/>
          <w:rFonts w:eastAsia="Courier New"/>
          <w:b/>
          <w:sz w:val="28"/>
          <w:szCs w:val="28"/>
          <w:lang w:val="uk-UA"/>
        </w:rPr>
      </w:pPr>
      <w:r w:rsidRPr="00500757">
        <w:rPr>
          <w:rStyle w:val="longtext"/>
          <w:rFonts w:eastAsia="Courier New"/>
          <w:b/>
          <w:sz w:val="28"/>
          <w:szCs w:val="28"/>
          <w:lang w:val="uk-UA"/>
        </w:rPr>
        <w:lastRenderedPageBreak/>
        <w:t>7</w:t>
      </w:r>
      <w:r w:rsidR="00246D45" w:rsidRPr="00500757">
        <w:rPr>
          <w:rStyle w:val="longtext"/>
          <w:rFonts w:eastAsia="Courier New"/>
          <w:b/>
          <w:sz w:val="28"/>
          <w:szCs w:val="28"/>
          <w:lang w:val="uk-UA"/>
        </w:rPr>
        <w:t xml:space="preserve">. </w:t>
      </w:r>
      <w:r w:rsidRPr="00500757">
        <w:rPr>
          <w:b/>
          <w:sz w:val="28"/>
          <w:szCs w:val="28"/>
          <w:lang w:val="uk-UA"/>
        </w:rPr>
        <w:t>Питання на самостійну роботу</w:t>
      </w:r>
    </w:p>
    <w:p w14:paraId="3E63F4EF"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1. Поняття фінансів, їх значення та функції. </w:t>
      </w:r>
    </w:p>
    <w:p w14:paraId="1BB83A36"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2. Зміст, методи і форми здійснення фінансової діяльності держави. </w:t>
      </w:r>
    </w:p>
    <w:p w14:paraId="059DE4BD"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3. Фінансова система України. </w:t>
      </w:r>
    </w:p>
    <w:p w14:paraId="155CE634"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4. Державні органи, що здійснюють фінансову діяльність. </w:t>
      </w:r>
    </w:p>
    <w:p w14:paraId="27F80D91"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5. Правовий статус Міністерства фінансів України. </w:t>
      </w:r>
    </w:p>
    <w:p w14:paraId="722D41C0"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6. Поняття, предмет, метод фінансового права. </w:t>
      </w:r>
    </w:p>
    <w:p w14:paraId="4D4046EE"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7. Місце фінансового права в системі права. </w:t>
      </w:r>
    </w:p>
    <w:p w14:paraId="35EDECC2"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8. </w:t>
      </w:r>
      <w:r w:rsidRPr="00ED6646">
        <w:rPr>
          <w:rStyle w:val="longtext"/>
          <w:rFonts w:eastAsia="Courier New"/>
          <w:sz w:val="28"/>
          <w:szCs w:val="28"/>
          <w:shd w:val="clear" w:color="auto" w:fill="FFFFFF"/>
          <w:lang w:val="uk-UA"/>
        </w:rPr>
        <w:t xml:space="preserve">Система і джерела фінансового права. </w:t>
      </w:r>
    </w:p>
    <w:p w14:paraId="03A08F38"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9. Наука фінансового права. </w:t>
      </w:r>
    </w:p>
    <w:p w14:paraId="41A3086C"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10. Поняття, види, особливості та зміст фінансово-правової норми. </w:t>
      </w:r>
    </w:p>
    <w:p w14:paraId="2686F01A"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11. Поняття, значення та особливості фінансово-правових відносин. </w:t>
      </w:r>
    </w:p>
    <w:p w14:paraId="21B5D942"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12. Суб</w:t>
      </w:r>
      <w:r w:rsidR="00A15B3D">
        <w:rPr>
          <w:rStyle w:val="longtext"/>
          <w:rFonts w:eastAsia="Courier New"/>
          <w:sz w:val="28"/>
          <w:szCs w:val="28"/>
          <w:lang w:val="uk-UA"/>
        </w:rPr>
        <w:t>’</w:t>
      </w:r>
      <w:r w:rsidRPr="00ED6646">
        <w:rPr>
          <w:rStyle w:val="longtext"/>
          <w:rFonts w:eastAsia="Courier New"/>
          <w:sz w:val="28"/>
          <w:szCs w:val="28"/>
          <w:lang w:val="uk-UA"/>
        </w:rPr>
        <w:t xml:space="preserve">єкти фінансових правовідносин. </w:t>
      </w:r>
    </w:p>
    <w:p w14:paraId="585C7B36"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13. </w:t>
      </w:r>
      <w:r w:rsidRPr="00ED6646">
        <w:rPr>
          <w:rStyle w:val="longtext"/>
          <w:rFonts w:eastAsia="Courier New"/>
          <w:sz w:val="28"/>
          <w:szCs w:val="28"/>
          <w:shd w:val="clear" w:color="auto" w:fill="FFFFFF"/>
          <w:lang w:val="uk-UA"/>
        </w:rPr>
        <w:t xml:space="preserve">Поняття і значення фінансового контролю. </w:t>
      </w:r>
    </w:p>
    <w:p w14:paraId="6EEFB655"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14. Органи, що здійснюють фінансовий контроль. </w:t>
      </w:r>
    </w:p>
    <w:p w14:paraId="7D32D469"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15. Правовий статус ДПС України. </w:t>
      </w:r>
    </w:p>
    <w:p w14:paraId="220BB1F6"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16. Правовий статус Державної фінансової інспекції. </w:t>
      </w:r>
    </w:p>
    <w:p w14:paraId="35B700E9"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17. </w:t>
      </w:r>
      <w:r w:rsidRPr="00ED6646">
        <w:rPr>
          <w:rStyle w:val="longtext"/>
          <w:rFonts w:eastAsia="Courier New"/>
          <w:sz w:val="28"/>
          <w:szCs w:val="28"/>
          <w:shd w:val="clear" w:color="auto" w:fill="FFFFFF"/>
          <w:lang w:val="uk-UA"/>
        </w:rPr>
        <w:t xml:space="preserve">Види, методи фінансового контролю. </w:t>
      </w:r>
    </w:p>
    <w:p w14:paraId="48AABC9E"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18. Податковий контроль: поняття, органи, що його здійснюють. </w:t>
      </w:r>
    </w:p>
    <w:p w14:paraId="5912C84C"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19. Поняття, види і порядок проведення податкових перевірок. </w:t>
      </w:r>
    </w:p>
    <w:p w14:paraId="409AEFB7"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20. Порядок оформлення результатів податкових перевірок. </w:t>
      </w:r>
    </w:p>
    <w:p w14:paraId="12EB0CBC"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21. </w:t>
      </w:r>
      <w:r w:rsidRPr="00ED6646">
        <w:rPr>
          <w:rStyle w:val="longtext"/>
          <w:rFonts w:eastAsia="Courier New"/>
          <w:sz w:val="28"/>
          <w:szCs w:val="28"/>
          <w:shd w:val="clear" w:color="auto" w:fill="FFFFFF"/>
          <w:lang w:val="uk-UA"/>
        </w:rPr>
        <w:t xml:space="preserve">Поняття, порядок застосування податкової застави. </w:t>
      </w:r>
    </w:p>
    <w:p w14:paraId="5E544630"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22. Поняття, порядок застосування адміністративного арешту майна платника податків. </w:t>
      </w:r>
    </w:p>
    <w:p w14:paraId="62157AA0"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23. Порядок оскарження рішень податкового органу. </w:t>
      </w:r>
    </w:p>
    <w:p w14:paraId="6D0E2822"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24. </w:t>
      </w:r>
      <w:r w:rsidRPr="00ED6646">
        <w:rPr>
          <w:rStyle w:val="longtext"/>
          <w:rFonts w:eastAsia="Courier New"/>
          <w:sz w:val="28"/>
          <w:szCs w:val="28"/>
          <w:shd w:val="clear" w:color="auto" w:fill="FFFFFF"/>
          <w:lang w:val="uk-UA"/>
        </w:rPr>
        <w:t xml:space="preserve">Види і порядок проведення інспектування органами Державної фінансової інспекції. </w:t>
      </w:r>
    </w:p>
    <w:p w14:paraId="5326A2A7"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25. Оформлення результатів інспекції. </w:t>
      </w:r>
    </w:p>
    <w:p w14:paraId="0C3AB5B7"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26. Поняття, види і порядок застосування незалежного аудиту. </w:t>
      </w:r>
    </w:p>
    <w:p w14:paraId="4359E72D"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27. </w:t>
      </w:r>
      <w:r w:rsidRPr="00ED6646">
        <w:rPr>
          <w:rStyle w:val="longtext"/>
          <w:rFonts w:eastAsia="Courier New"/>
          <w:sz w:val="28"/>
          <w:szCs w:val="28"/>
          <w:shd w:val="clear" w:color="auto" w:fill="FFFFFF"/>
          <w:lang w:val="uk-UA"/>
        </w:rPr>
        <w:t xml:space="preserve">Контроль за здійсненням незалежної аудиторської діяльності в Україні. </w:t>
      </w:r>
    </w:p>
    <w:p w14:paraId="6B067DF0"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28. Поняття, види державного аудиту. </w:t>
      </w:r>
    </w:p>
    <w:p w14:paraId="731A6329"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29. Поняття бюджетного права. </w:t>
      </w:r>
    </w:p>
    <w:p w14:paraId="565B0937"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30. Поняття бюджетного устрою і бюджетної системи. </w:t>
      </w:r>
    </w:p>
    <w:p w14:paraId="7D7D5D6A"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31. </w:t>
      </w:r>
      <w:r w:rsidRPr="00ED6646">
        <w:rPr>
          <w:rStyle w:val="longtext"/>
          <w:rFonts w:eastAsia="Courier New"/>
          <w:sz w:val="28"/>
          <w:szCs w:val="28"/>
          <w:shd w:val="clear" w:color="auto" w:fill="FFFFFF"/>
          <w:lang w:val="uk-UA"/>
        </w:rPr>
        <w:t xml:space="preserve">Поняття і значення державного бюджету. </w:t>
      </w:r>
    </w:p>
    <w:p w14:paraId="4D75B4ED"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32. Поняття бюджетної класифікації, її елементи. </w:t>
      </w:r>
    </w:p>
    <w:p w14:paraId="37AAC708"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33. Принципи реорганізації доходів між окремими видами бюджетів. Джерела державного бюджету. </w:t>
      </w:r>
    </w:p>
    <w:p w14:paraId="2DA25D11"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34. </w:t>
      </w:r>
      <w:r w:rsidRPr="00ED6646">
        <w:rPr>
          <w:rStyle w:val="longtext"/>
          <w:rFonts w:eastAsia="Courier New"/>
          <w:sz w:val="28"/>
          <w:szCs w:val="28"/>
          <w:shd w:val="clear" w:color="auto" w:fill="FFFFFF"/>
          <w:lang w:val="uk-UA"/>
        </w:rPr>
        <w:t xml:space="preserve">Бюджетне регулювання, порядок розподілу витрат між окремими видами бюджетів. </w:t>
      </w:r>
    </w:p>
    <w:p w14:paraId="48D922E0"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35. Поняття і зміст бюджетного процесу. </w:t>
      </w:r>
    </w:p>
    <w:p w14:paraId="4D1BD313"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36. Порядок складання, розгляду і затвердження бюджетів в Україну. </w:t>
      </w:r>
    </w:p>
    <w:p w14:paraId="3F7D68BA"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37. </w:t>
      </w:r>
      <w:r w:rsidRPr="00ED6646">
        <w:rPr>
          <w:rStyle w:val="longtext"/>
          <w:rFonts w:eastAsia="Courier New"/>
          <w:sz w:val="28"/>
          <w:szCs w:val="28"/>
          <w:shd w:val="clear" w:color="auto" w:fill="FFFFFF"/>
          <w:lang w:val="uk-UA"/>
        </w:rPr>
        <w:t xml:space="preserve">Зміст правових актів про бюджет. </w:t>
      </w:r>
    </w:p>
    <w:p w14:paraId="492785D4"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38. Порядок виконання Державного бюджету України. </w:t>
      </w:r>
    </w:p>
    <w:p w14:paraId="0C460331"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39. Контроль ВРУ за виконанням бюджету. </w:t>
      </w:r>
    </w:p>
    <w:p w14:paraId="74F514DD"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40. Звіт про виконання державного бюджету. </w:t>
      </w:r>
    </w:p>
    <w:p w14:paraId="792E469C"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41. </w:t>
      </w:r>
      <w:r w:rsidRPr="00ED6646">
        <w:rPr>
          <w:rStyle w:val="longtext"/>
          <w:rFonts w:eastAsia="Courier New"/>
          <w:sz w:val="28"/>
          <w:szCs w:val="28"/>
          <w:shd w:val="clear" w:color="auto" w:fill="FFFFFF"/>
          <w:lang w:val="uk-UA"/>
        </w:rPr>
        <w:t xml:space="preserve">Поняття та види міжбюджетних трансфертів. </w:t>
      </w:r>
    </w:p>
    <w:p w14:paraId="7F57D743"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42. Поняття та види державних доходів. </w:t>
      </w:r>
    </w:p>
    <w:p w14:paraId="67EA2AA3"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43. Поняття, види обов</w:t>
      </w:r>
      <w:r w:rsidR="00A15B3D">
        <w:rPr>
          <w:rStyle w:val="longtext"/>
          <w:rFonts w:eastAsia="Courier New"/>
          <w:sz w:val="28"/>
          <w:szCs w:val="28"/>
          <w:lang w:val="uk-UA"/>
        </w:rPr>
        <w:t>’</w:t>
      </w:r>
      <w:r w:rsidRPr="00ED6646">
        <w:rPr>
          <w:rStyle w:val="longtext"/>
          <w:rFonts w:eastAsia="Courier New"/>
          <w:sz w:val="28"/>
          <w:szCs w:val="28"/>
          <w:lang w:val="uk-UA"/>
        </w:rPr>
        <w:t xml:space="preserve">язкових платежів. </w:t>
      </w:r>
    </w:p>
    <w:p w14:paraId="1D728E73"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lastRenderedPageBreak/>
        <w:t xml:space="preserve">44. </w:t>
      </w:r>
      <w:r w:rsidRPr="00ED6646">
        <w:rPr>
          <w:rStyle w:val="longtext"/>
          <w:rFonts w:eastAsia="Courier New"/>
          <w:sz w:val="28"/>
          <w:szCs w:val="28"/>
          <w:shd w:val="clear" w:color="auto" w:fill="FFFFFF"/>
          <w:lang w:val="uk-UA"/>
        </w:rPr>
        <w:t xml:space="preserve">Поняття і походження податків. </w:t>
      </w:r>
    </w:p>
    <w:p w14:paraId="4ECFA672"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45. Класифікація податків. </w:t>
      </w:r>
    </w:p>
    <w:p w14:paraId="0F3146FF"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46. Поняття і елементи правового механізму податку. </w:t>
      </w:r>
    </w:p>
    <w:p w14:paraId="707D6778"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47. Податкова система України. </w:t>
      </w:r>
    </w:p>
    <w:p w14:paraId="15F767B3"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48. </w:t>
      </w:r>
      <w:r w:rsidRPr="00ED6646">
        <w:rPr>
          <w:rStyle w:val="longtext"/>
          <w:rFonts w:eastAsia="Courier New"/>
          <w:sz w:val="28"/>
          <w:szCs w:val="28"/>
          <w:shd w:val="clear" w:color="auto" w:fill="FFFFFF"/>
          <w:lang w:val="uk-UA"/>
        </w:rPr>
        <w:t xml:space="preserve">Податкове право і податкові правовідносини. </w:t>
      </w:r>
    </w:p>
    <w:p w14:paraId="4F51F04E"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49. Поняття платника податків і податкового агента. </w:t>
      </w:r>
    </w:p>
    <w:p w14:paraId="157CB59B"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50. Представництво в податковому праві. </w:t>
      </w:r>
    </w:p>
    <w:p w14:paraId="6C4FC9E8"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51. Непрямі податки. </w:t>
      </w:r>
    </w:p>
    <w:p w14:paraId="4C01B7E0"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52. </w:t>
      </w:r>
      <w:r w:rsidRPr="00ED6646">
        <w:rPr>
          <w:rStyle w:val="longtext"/>
          <w:rFonts w:eastAsia="Courier New"/>
          <w:sz w:val="28"/>
          <w:szCs w:val="28"/>
          <w:shd w:val="clear" w:color="auto" w:fill="FFFFFF"/>
          <w:lang w:val="uk-UA"/>
        </w:rPr>
        <w:t xml:space="preserve">Податок на прибуток підприємств. </w:t>
      </w:r>
    </w:p>
    <w:p w14:paraId="78F7EA1B"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53. Податок на доходи фізичних осіб. </w:t>
      </w:r>
    </w:p>
    <w:p w14:paraId="59DD16ED"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54. Збір за першу реєстрацію транспортного засобу. </w:t>
      </w:r>
    </w:p>
    <w:p w14:paraId="11C56B86"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55. Спеціальні податкові режими. </w:t>
      </w:r>
    </w:p>
    <w:p w14:paraId="5DBABCF5"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56. </w:t>
      </w:r>
      <w:r w:rsidRPr="00ED6646">
        <w:rPr>
          <w:rStyle w:val="longtext"/>
          <w:rFonts w:eastAsia="Courier New"/>
          <w:sz w:val="28"/>
          <w:szCs w:val="28"/>
          <w:shd w:val="clear" w:color="auto" w:fill="FFFFFF"/>
          <w:lang w:val="uk-UA"/>
        </w:rPr>
        <w:t xml:space="preserve">Плата за землю. </w:t>
      </w:r>
    </w:p>
    <w:p w14:paraId="5FEFF591"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57. Місцеві податки і збори. </w:t>
      </w:r>
    </w:p>
    <w:p w14:paraId="13ACB177"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58. Податкове правопорушення, відповідальність за порушення податкового законодавства. </w:t>
      </w:r>
    </w:p>
    <w:p w14:paraId="6320EA62"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59. </w:t>
      </w:r>
      <w:r w:rsidRPr="00ED6646">
        <w:rPr>
          <w:rStyle w:val="longtext"/>
          <w:rFonts w:eastAsia="Courier New"/>
          <w:sz w:val="28"/>
          <w:szCs w:val="28"/>
          <w:shd w:val="clear" w:color="auto" w:fill="FFFFFF"/>
          <w:lang w:val="uk-UA"/>
        </w:rPr>
        <w:t xml:space="preserve">Поняття державного кредиту та державного боргу. </w:t>
      </w:r>
    </w:p>
    <w:p w14:paraId="00CCAEBC"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60. Правові основи державної позики. </w:t>
      </w:r>
    </w:p>
    <w:p w14:paraId="475822CF"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61. Форми державного кредиту. </w:t>
      </w:r>
    </w:p>
    <w:p w14:paraId="1B3C481A"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62. Порядок здійснення позик в місцеві бюджети. </w:t>
      </w:r>
    </w:p>
    <w:p w14:paraId="72A6D7C5"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63. </w:t>
      </w:r>
      <w:r w:rsidRPr="00ED6646">
        <w:rPr>
          <w:rStyle w:val="longtext"/>
          <w:rFonts w:eastAsia="Courier New"/>
          <w:sz w:val="28"/>
          <w:szCs w:val="28"/>
          <w:shd w:val="clear" w:color="auto" w:fill="FFFFFF"/>
          <w:lang w:val="uk-UA"/>
        </w:rPr>
        <w:t>Суб</w:t>
      </w:r>
      <w:r w:rsidR="00A15B3D">
        <w:rPr>
          <w:rStyle w:val="longtext"/>
          <w:rFonts w:eastAsia="Courier New"/>
          <w:sz w:val="28"/>
          <w:szCs w:val="28"/>
          <w:shd w:val="clear" w:color="auto" w:fill="FFFFFF"/>
          <w:lang w:val="uk-UA"/>
        </w:rPr>
        <w:t>’</w:t>
      </w:r>
      <w:r w:rsidRPr="00ED6646">
        <w:rPr>
          <w:rStyle w:val="longtext"/>
          <w:rFonts w:eastAsia="Courier New"/>
          <w:sz w:val="28"/>
          <w:szCs w:val="28"/>
          <w:shd w:val="clear" w:color="auto" w:fill="FFFFFF"/>
          <w:lang w:val="uk-UA"/>
        </w:rPr>
        <w:t xml:space="preserve">єкти відносин у сфері державного боргу. </w:t>
      </w:r>
    </w:p>
    <w:p w14:paraId="05B0A7F7"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64. Поняття, сутність і функції страхування. </w:t>
      </w:r>
    </w:p>
    <w:p w14:paraId="65286AE5"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65. Організація страхування та відносин у цій сфері, які регулюються фінансовим правом. </w:t>
      </w:r>
    </w:p>
    <w:p w14:paraId="5A99CDEC"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66. </w:t>
      </w:r>
      <w:r w:rsidRPr="00ED6646">
        <w:rPr>
          <w:rStyle w:val="longtext"/>
          <w:rFonts w:eastAsia="Courier New"/>
          <w:sz w:val="28"/>
          <w:szCs w:val="28"/>
          <w:shd w:val="clear" w:color="auto" w:fill="FFFFFF"/>
          <w:lang w:val="uk-UA"/>
        </w:rPr>
        <w:t xml:space="preserve">Правовий статус фондів соціального страхування. </w:t>
      </w:r>
    </w:p>
    <w:p w14:paraId="597DC4CE"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67. Загальні умови гарантування вкладів фізичних осіб. </w:t>
      </w:r>
    </w:p>
    <w:p w14:paraId="48F3E628"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68. Сторони відносин при справлянні єдиного внеску на обов</w:t>
      </w:r>
      <w:r w:rsidR="00A15B3D">
        <w:rPr>
          <w:rStyle w:val="longtext"/>
          <w:rFonts w:eastAsia="Courier New"/>
          <w:sz w:val="28"/>
          <w:szCs w:val="28"/>
          <w:lang w:val="uk-UA"/>
        </w:rPr>
        <w:t>’</w:t>
      </w:r>
      <w:r w:rsidRPr="00ED6646">
        <w:rPr>
          <w:rStyle w:val="longtext"/>
          <w:rFonts w:eastAsia="Courier New"/>
          <w:sz w:val="28"/>
          <w:szCs w:val="28"/>
          <w:lang w:val="uk-UA"/>
        </w:rPr>
        <w:t xml:space="preserve">язкове державне соціальне страхування. </w:t>
      </w:r>
    </w:p>
    <w:p w14:paraId="4FD165C5"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69. </w:t>
      </w:r>
      <w:r w:rsidRPr="00ED6646">
        <w:rPr>
          <w:rStyle w:val="longtext"/>
          <w:rFonts w:eastAsia="Courier New"/>
          <w:sz w:val="28"/>
          <w:szCs w:val="28"/>
          <w:shd w:val="clear" w:color="auto" w:fill="FFFFFF"/>
          <w:lang w:val="uk-UA"/>
        </w:rPr>
        <w:t xml:space="preserve">Поняття державних видатків, їх характеристика. </w:t>
      </w:r>
      <w:r w:rsidRPr="00ED6646">
        <w:rPr>
          <w:rStyle w:val="longtext"/>
          <w:rFonts w:eastAsia="Courier New"/>
          <w:sz w:val="28"/>
          <w:szCs w:val="28"/>
          <w:lang w:val="uk-UA"/>
        </w:rPr>
        <w:t xml:space="preserve">Особливості та принципи бюджетного фінансування. </w:t>
      </w:r>
    </w:p>
    <w:p w14:paraId="2F3A1D38"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70. Поняття бюджетного фінансування, його принципи. </w:t>
      </w:r>
    </w:p>
    <w:p w14:paraId="637FC156"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71. Учасники бюджетного процесу. </w:t>
      </w:r>
    </w:p>
    <w:p w14:paraId="3728F1D6"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72. </w:t>
      </w:r>
      <w:r w:rsidRPr="00ED6646">
        <w:rPr>
          <w:rStyle w:val="longtext"/>
          <w:rFonts w:eastAsia="Courier New"/>
          <w:sz w:val="28"/>
          <w:szCs w:val="28"/>
          <w:shd w:val="clear" w:color="auto" w:fill="FFFFFF"/>
          <w:lang w:val="uk-UA"/>
        </w:rPr>
        <w:t xml:space="preserve">Бюджетні розпорядники: поняття, види. </w:t>
      </w:r>
    </w:p>
    <w:p w14:paraId="38D2604E"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73. </w:t>
      </w:r>
      <w:r w:rsidRPr="00ED6646">
        <w:rPr>
          <w:rStyle w:val="longtext"/>
          <w:rFonts w:eastAsia="Courier New"/>
          <w:sz w:val="28"/>
          <w:szCs w:val="28"/>
          <w:shd w:val="clear" w:color="auto" w:fill="FFFFFF"/>
          <w:lang w:val="uk-UA"/>
        </w:rPr>
        <w:t xml:space="preserve">Поняття бюджетного правопорушення. </w:t>
      </w:r>
    </w:p>
    <w:p w14:paraId="79C567B3"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74. </w:t>
      </w:r>
      <w:r w:rsidRPr="00ED6646">
        <w:rPr>
          <w:rStyle w:val="longtext"/>
          <w:rFonts w:eastAsia="Courier New"/>
          <w:sz w:val="28"/>
          <w:szCs w:val="28"/>
          <w:shd w:val="clear" w:color="auto" w:fill="FFFFFF"/>
          <w:lang w:val="uk-UA"/>
        </w:rPr>
        <w:t xml:space="preserve">Порядок внесення змін, доповнень до Закону України </w:t>
      </w:r>
      <w:r w:rsidR="00ED6646">
        <w:rPr>
          <w:rStyle w:val="longtext"/>
          <w:rFonts w:eastAsia="Courier New"/>
          <w:sz w:val="28"/>
          <w:szCs w:val="28"/>
          <w:shd w:val="clear" w:color="auto" w:fill="FFFFFF"/>
          <w:lang w:val="uk-UA"/>
        </w:rPr>
        <w:t>«</w:t>
      </w:r>
      <w:r w:rsidRPr="00ED6646">
        <w:rPr>
          <w:rStyle w:val="longtext"/>
          <w:rFonts w:eastAsia="Courier New"/>
          <w:sz w:val="28"/>
          <w:szCs w:val="28"/>
          <w:shd w:val="clear" w:color="auto" w:fill="FFFFFF"/>
          <w:lang w:val="uk-UA"/>
        </w:rPr>
        <w:t>Про Державний бюджет</w:t>
      </w:r>
      <w:r w:rsidR="00ED6646">
        <w:rPr>
          <w:rStyle w:val="longtext"/>
          <w:rFonts w:eastAsia="Courier New"/>
          <w:sz w:val="28"/>
          <w:szCs w:val="28"/>
          <w:shd w:val="clear" w:color="auto" w:fill="FFFFFF"/>
          <w:lang w:val="uk-UA"/>
        </w:rPr>
        <w:t>»</w:t>
      </w:r>
      <w:r w:rsidRPr="00ED6646">
        <w:rPr>
          <w:rStyle w:val="longtext"/>
          <w:rFonts w:eastAsia="Courier New"/>
          <w:sz w:val="28"/>
          <w:szCs w:val="28"/>
          <w:shd w:val="clear" w:color="auto" w:fill="FFFFFF"/>
          <w:lang w:val="uk-UA"/>
        </w:rPr>
        <w:t xml:space="preserve"> </w:t>
      </w:r>
    </w:p>
    <w:p w14:paraId="2528364A"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75. </w:t>
      </w:r>
      <w:r w:rsidRPr="00ED6646">
        <w:rPr>
          <w:rStyle w:val="longtext"/>
          <w:rFonts w:eastAsia="Courier New"/>
          <w:sz w:val="28"/>
          <w:szCs w:val="28"/>
          <w:shd w:val="clear" w:color="auto" w:fill="FFFFFF"/>
          <w:lang w:val="uk-UA"/>
        </w:rPr>
        <w:t>Поняття кошторисно-бюджетного фінансування, його принципи та об</w:t>
      </w:r>
      <w:r w:rsidR="00A15B3D">
        <w:rPr>
          <w:rStyle w:val="longtext"/>
          <w:rFonts w:eastAsia="Courier New"/>
          <w:sz w:val="28"/>
          <w:szCs w:val="28"/>
          <w:shd w:val="clear" w:color="auto" w:fill="FFFFFF"/>
          <w:lang w:val="uk-UA"/>
        </w:rPr>
        <w:t>’</w:t>
      </w:r>
      <w:r w:rsidRPr="00ED6646">
        <w:rPr>
          <w:rStyle w:val="longtext"/>
          <w:rFonts w:eastAsia="Courier New"/>
          <w:sz w:val="28"/>
          <w:szCs w:val="28"/>
          <w:shd w:val="clear" w:color="auto" w:fill="FFFFFF"/>
          <w:lang w:val="uk-UA"/>
        </w:rPr>
        <w:t xml:space="preserve">єкти фінансування. </w:t>
      </w:r>
    </w:p>
    <w:p w14:paraId="12B77CE4"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76. </w:t>
      </w:r>
      <w:r w:rsidRPr="00ED6646">
        <w:rPr>
          <w:rStyle w:val="longtext"/>
          <w:rFonts w:eastAsia="Courier New"/>
          <w:sz w:val="28"/>
          <w:szCs w:val="28"/>
          <w:shd w:val="clear" w:color="auto" w:fill="FFFFFF"/>
          <w:lang w:val="uk-UA"/>
        </w:rPr>
        <w:t xml:space="preserve">Банківська система України: поняття, види банків. </w:t>
      </w:r>
    </w:p>
    <w:p w14:paraId="243EFFA9"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77. </w:t>
      </w:r>
      <w:r w:rsidRPr="00ED6646">
        <w:rPr>
          <w:rStyle w:val="longtext"/>
          <w:rFonts w:eastAsia="Courier New"/>
          <w:sz w:val="28"/>
          <w:szCs w:val="28"/>
          <w:shd w:val="clear" w:color="auto" w:fill="FFFFFF"/>
          <w:lang w:val="uk-UA"/>
        </w:rPr>
        <w:t xml:space="preserve">Правове регулювання грошового обігу в Україні. </w:t>
      </w:r>
    </w:p>
    <w:p w14:paraId="1FE2BF27"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78. </w:t>
      </w:r>
      <w:r w:rsidRPr="00ED6646">
        <w:rPr>
          <w:rStyle w:val="longtext"/>
          <w:rFonts w:eastAsia="Courier New"/>
          <w:sz w:val="28"/>
          <w:szCs w:val="28"/>
          <w:shd w:val="clear" w:color="auto" w:fill="FFFFFF"/>
          <w:lang w:val="uk-UA"/>
        </w:rPr>
        <w:t xml:space="preserve">Контроль НБУ за веденням касових операцій. </w:t>
      </w:r>
    </w:p>
    <w:p w14:paraId="58CBFCF4"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79. </w:t>
      </w:r>
      <w:r w:rsidRPr="00ED6646">
        <w:rPr>
          <w:rStyle w:val="longtext"/>
          <w:rFonts w:eastAsia="Courier New"/>
          <w:sz w:val="28"/>
          <w:szCs w:val="28"/>
          <w:shd w:val="clear" w:color="auto" w:fill="FFFFFF"/>
          <w:lang w:val="uk-UA"/>
        </w:rPr>
        <w:t xml:space="preserve">Правова природа взаємовідносин комерційного банку і клієнта. </w:t>
      </w:r>
    </w:p>
    <w:p w14:paraId="24B408EA"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80. </w:t>
      </w:r>
      <w:r w:rsidRPr="00ED6646">
        <w:rPr>
          <w:rStyle w:val="longtext"/>
          <w:rFonts w:eastAsia="Courier New"/>
          <w:sz w:val="28"/>
          <w:szCs w:val="28"/>
          <w:shd w:val="clear" w:color="auto" w:fill="FFFFFF"/>
          <w:lang w:val="uk-UA"/>
        </w:rPr>
        <w:t xml:space="preserve">Порядок створення комерційного банку. </w:t>
      </w:r>
    </w:p>
    <w:p w14:paraId="29C6BE8B" w14:textId="77777777" w:rsidR="00ED6646" w:rsidRDefault="00246D45" w:rsidP="00ED6646">
      <w:pPr>
        <w:ind w:firstLine="567"/>
        <w:jc w:val="both"/>
        <w:rPr>
          <w:sz w:val="28"/>
          <w:szCs w:val="28"/>
          <w:lang w:val="uk-UA"/>
        </w:rPr>
      </w:pPr>
      <w:r w:rsidRPr="00ED6646">
        <w:rPr>
          <w:rStyle w:val="longtext"/>
          <w:rFonts w:eastAsia="Courier New"/>
          <w:sz w:val="28"/>
          <w:szCs w:val="28"/>
          <w:lang w:val="uk-UA"/>
        </w:rPr>
        <w:t xml:space="preserve">81. Компетенція НБУ. </w:t>
      </w:r>
    </w:p>
    <w:p w14:paraId="4888A38D"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82. </w:t>
      </w:r>
      <w:r w:rsidRPr="00ED6646">
        <w:rPr>
          <w:rStyle w:val="longtext"/>
          <w:rFonts w:eastAsia="Courier New"/>
          <w:sz w:val="28"/>
          <w:szCs w:val="28"/>
          <w:shd w:val="clear" w:color="auto" w:fill="FFFFFF"/>
          <w:lang w:val="uk-UA"/>
        </w:rPr>
        <w:t xml:space="preserve">Порядок відкриття рахунків у кредитних установах. </w:t>
      </w:r>
    </w:p>
    <w:p w14:paraId="3CF735E2"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83. </w:t>
      </w:r>
      <w:r w:rsidRPr="00ED6646">
        <w:rPr>
          <w:rStyle w:val="longtext"/>
          <w:rFonts w:eastAsia="Courier New"/>
          <w:sz w:val="28"/>
          <w:szCs w:val="28"/>
          <w:shd w:val="clear" w:color="auto" w:fill="FFFFFF"/>
          <w:lang w:val="uk-UA"/>
        </w:rPr>
        <w:t xml:space="preserve">Правові форми безготівкових розрахунків. </w:t>
      </w:r>
    </w:p>
    <w:p w14:paraId="72DAFAE3"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84. </w:t>
      </w:r>
      <w:r w:rsidRPr="00ED6646">
        <w:rPr>
          <w:rStyle w:val="longtext"/>
          <w:rFonts w:eastAsia="Courier New"/>
          <w:sz w:val="28"/>
          <w:szCs w:val="28"/>
          <w:shd w:val="clear" w:color="auto" w:fill="FFFFFF"/>
          <w:lang w:val="uk-UA"/>
        </w:rPr>
        <w:t xml:space="preserve">Державна комісія з регулювання ринку фінансових послуг як державний регулятор на ринку фінансових послуг. </w:t>
      </w:r>
    </w:p>
    <w:p w14:paraId="55D7C3DC"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lastRenderedPageBreak/>
        <w:t xml:space="preserve">85. </w:t>
      </w:r>
      <w:r w:rsidRPr="00ED6646">
        <w:rPr>
          <w:rStyle w:val="longtext"/>
          <w:rFonts w:eastAsia="Courier New"/>
          <w:sz w:val="28"/>
          <w:szCs w:val="28"/>
          <w:shd w:val="clear" w:color="auto" w:fill="FFFFFF"/>
          <w:lang w:val="uk-UA"/>
        </w:rPr>
        <w:t xml:space="preserve">Правовий режим валютних операцій. </w:t>
      </w:r>
    </w:p>
    <w:p w14:paraId="5181B041"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86. </w:t>
      </w:r>
      <w:r w:rsidRPr="00ED6646">
        <w:rPr>
          <w:rStyle w:val="longtext"/>
          <w:rFonts w:eastAsia="Courier New"/>
          <w:sz w:val="28"/>
          <w:szCs w:val="28"/>
          <w:shd w:val="clear" w:color="auto" w:fill="FFFFFF"/>
          <w:lang w:val="uk-UA"/>
        </w:rPr>
        <w:t xml:space="preserve">Порядок видачі ліцензій Національним банком України на здійснення операцій з валютними цінностями. </w:t>
      </w:r>
    </w:p>
    <w:p w14:paraId="77538593"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87. </w:t>
      </w:r>
      <w:r w:rsidRPr="00ED6646">
        <w:rPr>
          <w:rStyle w:val="longtext"/>
          <w:rFonts w:eastAsia="Courier New"/>
          <w:sz w:val="28"/>
          <w:szCs w:val="28"/>
          <w:shd w:val="clear" w:color="auto" w:fill="FFFFFF"/>
          <w:lang w:val="uk-UA"/>
        </w:rPr>
        <w:t xml:space="preserve">Правила здійснення операцій по скупці і продажу іноземної валюти. </w:t>
      </w:r>
    </w:p>
    <w:p w14:paraId="5A38620B"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88. </w:t>
      </w:r>
      <w:r w:rsidRPr="00ED6646">
        <w:rPr>
          <w:rStyle w:val="longtext"/>
          <w:rFonts w:eastAsia="Courier New"/>
          <w:sz w:val="28"/>
          <w:szCs w:val="28"/>
          <w:shd w:val="clear" w:color="auto" w:fill="FFFFFF"/>
          <w:lang w:val="uk-UA"/>
        </w:rPr>
        <w:t xml:space="preserve">Загальні положення про рахунки в іноземній валютою. </w:t>
      </w:r>
    </w:p>
    <w:p w14:paraId="401633C3" w14:textId="77777777" w:rsidR="00ED6646" w:rsidRDefault="00246D45" w:rsidP="00ED6646">
      <w:pPr>
        <w:ind w:firstLine="567"/>
        <w:jc w:val="both"/>
        <w:rPr>
          <w:sz w:val="28"/>
          <w:szCs w:val="28"/>
          <w:shd w:val="clear" w:color="auto" w:fill="FFFFFF"/>
          <w:lang w:val="uk-UA"/>
        </w:rPr>
      </w:pPr>
      <w:r w:rsidRPr="00ED6646">
        <w:rPr>
          <w:rStyle w:val="longtext"/>
          <w:rFonts w:eastAsia="Courier New"/>
          <w:sz w:val="28"/>
          <w:szCs w:val="28"/>
          <w:lang w:val="uk-UA"/>
        </w:rPr>
        <w:t xml:space="preserve">89. </w:t>
      </w:r>
      <w:r w:rsidRPr="00ED6646">
        <w:rPr>
          <w:rStyle w:val="longtext"/>
          <w:rFonts w:eastAsia="Courier New"/>
          <w:sz w:val="28"/>
          <w:szCs w:val="28"/>
          <w:shd w:val="clear" w:color="auto" w:fill="FFFFFF"/>
          <w:lang w:val="uk-UA"/>
        </w:rPr>
        <w:t xml:space="preserve">Банківський нагляд </w:t>
      </w:r>
    </w:p>
    <w:p w14:paraId="2ECC8BAB" w14:textId="77777777" w:rsidR="00246D45" w:rsidRPr="00ED6646" w:rsidRDefault="00246D45" w:rsidP="00ED6646">
      <w:pPr>
        <w:ind w:firstLine="567"/>
        <w:jc w:val="both"/>
        <w:rPr>
          <w:rStyle w:val="longtext"/>
          <w:rFonts w:eastAsia="Courier New"/>
          <w:sz w:val="28"/>
          <w:szCs w:val="28"/>
          <w:shd w:val="clear" w:color="auto" w:fill="FFFFFF"/>
          <w:lang w:val="uk-UA"/>
        </w:rPr>
      </w:pPr>
      <w:r w:rsidRPr="00ED6646">
        <w:rPr>
          <w:rStyle w:val="longtext"/>
          <w:rFonts w:eastAsia="Courier New"/>
          <w:sz w:val="28"/>
          <w:szCs w:val="28"/>
          <w:lang w:val="uk-UA"/>
        </w:rPr>
        <w:t xml:space="preserve">90. </w:t>
      </w:r>
      <w:r w:rsidRPr="00ED6646">
        <w:rPr>
          <w:rStyle w:val="longtext"/>
          <w:rFonts w:eastAsia="Courier New"/>
          <w:sz w:val="28"/>
          <w:szCs w:val="28"/>
          <w:shd w:val="clear" w:color="auto" w:fill="FFFFFF"/>
          <w:lang w:val="uk-UA"/>
        </w:rPr>
        <w:t>Відповідальність за порушення валютного законодавства.</w:t>
      </w:r>
    </w:p>
    <w:p w14:paraId="7816F210" w14:textId="77777777" w:rsidR="00246D45" w:rsidRPr="00ED6646" w:rsidRDefault="00246D45" w:rsidP="00246D45">
      <w:pPr>
        <w:rPr>
          <w:rStyle w:val="longtext"/>
          <w:rFonts w:eastAsia="Courier New"/>
          <w:b/>
          <w:sz w:val="28"/>
          <w:szCs w:val="28"/>
          <w:lang w:val="uk-UA"/>
        </w:rPr>
      </w:pPr>
    </w:p>
    <w:p w14:paraId="235152F0" w14:textId="77777777" w:rsidR="00246D45" w:rsidRPr="00ED6646" w:rsidRDefault="00246D45" w:rsidP="00246D45">
      <w:pPr>
        <w:rPr>
          <w:rStyle w:val="longtext"/>
          <w:rFonts w:eastAsia="Courier New"/>
          <w:b/>
          <w:sz w:val="28"/>
          <w:szCs w:val="28"/>
          <w:lang w:val="uk-UA"/>
        </w:rPr>
      </w:pPr>
      <w:r w:rsidRPr="00ED6646">
        <w:rPr>
          <w:rStyle w:val="longtext"/>
          <w:rFonts w:eastAsia="Courier New"/>
          <w:b/>
          <w:sz w:val="28"/>
          <w:szCs w:val="28"/>
          <w:lang w:val="uk-UA"/>
        </w:rPr>
        <w:br w:type="page"/>
      </w:r>
    </w:p>
    <w:p w14:paraId="01E7963C" w14:textId="77777777" w:rsidR="00246D45" w:rsidRPr="00ED6646" w:rsidRDefault="00500757" w:rsidP="00500757">
      <w:pPr>
        <w:ind w:firstLine="550"/>
        <w:jc w:val="both"/>
        <w:rPr>
          <w:rStyle w:val="longtext"/>
          <w:rFonts w:eastAsia="Courier New"/>
          <w:b/>
          <w:sz w:val="28"/>
          <w:szCs w:val="28"/>
          <w:lang w:val="uk-UA"/>
        </w:rPr>
      </w:pPr>
      <w:r>
        <w:rPr>
          <w:rStyle w:val="longtext"/>
          <w:rFonts w:eastAsia="Courier New"/>
          <w:b/>
          <w:sz w:val="28"/>
          <w:szCs w:val="28"/>
          <w:lang w:val="uk-UA"/>
        </w:rPr>
        <w:lastRenderedPageBreak/>
        <w:t>8</w:t>
      </w:r>
      <w:r w:rsidR="00246D45" w:rsidRPr="00ED6646">
        <w:rPr>
          <w:rStyle w:val="longtext"/>
          <w:rFonts w:eastAsia="Courier New"/>
          <w:b/>
          <w:sz w:val="28"/>
          <w:szCs w:val="28"/>
          <w:lang w:val="uk-UA"/>
        </w:rPr>
        <w:t xml:space="preserve">. </w:t>
      </w:r>
      <w:r w:rsidRPr="00ED6646">
        <w:rPr>
          <w:rStyle w:val="longtext"/>
          <w:rFonts w:eastAsia="Courier New"/>
          <w:b/>
          <w:sz w:val="28"/>
          <w:szCs w:val="28"/>
          <w:lang w:val="uk-UA"/>
        </w:rPr>
        <w:t>Організація поточного модульного та підсумкового</w:t>
      </w:r>
      <w:r>
        <w:rPr>
          <w:rStyle w:val="longtext"/>
          <w:rFonts w:eastAsia="Courier New"/>
          <w:b/>
          <w:sz w:val="28"/>
          <w:szCs w:val="28"/>
          <w:lang w:val="uk-UA"/>
        </w:rPr>
        <w:t xml:space="preserve"> </w:t>
      </w:r>
      <w:r w:rsidRPr="00ED6646">
        <w:rPr>
          <w:rStyle w:val="longtext"/>
          <w:rFonts w:eastAsia="Courier New"/>
          <w:b/>
          <w:sz w:val="28"/>
          <w:szCs w:val="28"/>
          <w:lang w:val="uk-UA"/>
        </w:rPr>
        <w:t>контролю знань</w:t>
      </w:r>
    </w:p>
    <w:p w14:paraId="2C7B357E" w14:textId="77777777" w:rsidR="00500757" w:rsidRDefault="00500757" w:rsidP="00246D45">
      <w:pPr>
        <w:ind w:firstLine="550"/>
        <w:jc w:val="center"/>
        <w:rPr>
          <w:rStyle w:val="longtext"/>
          <w:rFonts w:eastAsia="Courier New"/>
          <w:b/>
          <w:sz w:val="28"/>
          <w:szCs w:val="28"/>
          <w:lang w:val="uk-UA"/>
        </w:rPr>
      </w:pPr>
    </w:p>
    <w:p w14:paraId="0DBFF760" w14:textId="77777777" w:rsidR="00246D45" w:rsidRPr="00ED6646" w:rsidRDefault="00500757" w:rsidP="00246D45">
      <w:pPr>
        <w:ind w:firstLine="550"/>
        <w:jc w:val="center"/>
        <w:rPr>
          <w:rStyle w:val="longtext"/>
          <w:rFonts w:eastAsia="Courier New"/>
          <w:b/>
          <w:sz w:val="28"/>
          <w:szCs w:val="28"/>
          <w:lang w:val="uk-UA"/>
        </w:rPr>
      </w:pPr>
      <w:r>
        <w:rPr>
          <w:rStyle w:val="longtext"/>
          <w:rFonts w:eastAsia="Courier New"/>
          <w:b/>
          <w:sz w:val="28"/>
          <w:szCs w:val="28"/>
          <w:lang w:val="uk-UA"/>
        </w:rPr>
        <w:t>8.</w:t>
      </w:r>
      <w:r w:rsidR="00246D45" w:rsidRPr="00ED6646">
        <w:rPr>
          <w:rStyle w:val="longtext"/>
          <w:rFonts w:eastAsia="Courier New"/>
          <w:b/>
          <w:sz w:val="28"/>
          <w:szCs w:val="28"/>
          <w:lang w:val="uk-UA"/>
        </w:rPr>
        <w:t xml:space="preserve">1. Система оцінювання знань з дисципліни </w:t>
      </w:r>
      <w:r w:rsidR="00ED6646">
        <w:rPr>
          <w:rStyle w:val="longtext"/>
          <w:rFonts w:eastAsia="Courier New"/>
          <w:b/>
          <w:sz w:val="28"/>
          <w:szCs w:val="28"/>
          <w:lang w:val="uk-UA"/>
        </w:rPr>
        <w:t>«</w:t>
      </w:r>
      <w:r w:rsidR="00246D45" w:rsidRPr="00ED6646">
        <w:rPr>
          <w:rStyle w:val="longtext"/>
          <w:rFonts w:eastAsia="Courier New"/>
          <w:b/>
          <w:sz w:val="28"/>
          <w:szCs w:val="28"/>
          <w:lang w:val="uk-UA"/>
        </w:rPr>
        <w:t>Фінансове право</w:t>
      </w:r>
      <w:r w:rsidR="00ED6646">
        <w:rPr>
          <w:rStyle w:val="longtext"/>
          <w:rFonts w:eastAsia="Courier New"/>
          <w:b/>
          <w:sz w:val="28"/>
          <w:szCs w:val="28"/>
          <w:lang w:val="uk-UA"/>
        </w:rPr>
        <w:t>»</w:t>
      </w:r>
      <w:r w:rsidR="00246D45" w:rsidRPr="00ED6646">
        <w:rPr>
          <w:rStyle w:val="longtext"/>
          <w:rFonts w:eastAsia="Courier New"/>
          <w:b/>
          <w:sz w:val="28"/>
          <w:szCs w:val="28"/>
          <w:lang w:val="uk-UA"/>
        </w:rPr>
        <w:t xml:space="preserve"> за 100-бальною шкалою для здачі іспиту</w:t>
      </w:r>
    </w:p>
    <w:p w14:paraId="1881C4C4" w14:textId="77777777" w:rsidR="00246D45" w:rsidRPr="00ED6646" w:rsidRDefault="00246D45" w:rsidP="00246D45">
      <w:pPr>
        <w:ind w:firstLine="550"/>
        <w:jc w:val="center"/>
        <w:rPr>
          <w:rStyle w:val="longtext"/>
          <w:rFonts w:eastAsia="Courier New"/>
          <w:b/>
          <w:sz w:val="28"/>
          <w:szCs w:val="28"/>
          <w:lang w:val="uk-UA"/>
        </w:rPr>
      </w:pPr>
    </w:p>
    <w:tbl>
      <w:tblPr>
        <w:tblW w:w="105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709"/>
        <w:gridCol w:w="425"/>
        <w:gridCol w:w="360"/>
        <w:gridCol w:w="540"/>
        <w:gridCol w:w="1080"/>
        <w:gridCol w:w="540"/>
        <w:gridCol w:w="720"/>
        <w:gridCol w:w="720"/>
        <w:gridCol w:w="636"/>
        <w:gridCol w:w="916"/>
        <w:gridCol w:w="608"/>
        <w:gridCol w:w="540"/>
        <w:gridCol w:w="720"/>
        <w:gridCol w:w="992"/>
      </w:tblGrid>
      <w:tr w:rsidR="00246D45" w:rsidRPr="00ED6646" w14:paraId="340F8536" w14:textId="77777777" w:rsidTr="00ED6646">
        <w:trPr>
          <w:trHeight w:val="1597"/>
        </w:trPr>
        <w:tc>
          <w:tcPr>
            <w:tcW w:w="6734" w:type="dxa"/>
            <w:gridSpan w:val="10"/>
          </w:tcPr>
          <w:p w14:paraId="45665118" w14:textId="77777777" w:rsidR="00ED6646" w:rsidRDefault="00ED6646" w:rsidP="00ED6646">
            <w:pPr>
              <w:ind w:firstLine="34"/>
              <w:jc w:val="center"/>
              <w:rPr>
                <w:sz w:val="28"/>
                <w:szCs w:val="28"/>
                <w:lang w:val="uk-UA"/>
              </w:rPr>
            </w:pPr>
          </w:p>
          <w:p w14:paraId="0141E0E9" w14:textId="77777777" w:rsidR="00246D45" w:rsidRPr="00ED6646" w:rsidRDefault="00246D45" w:rsidP="00ED6646">
            <w:pPr>
              <w:ind w:firstLine="34"/>
              <w:jc w:val="center"/>
              <w:rPr>
                <w:sz w:val="28"/>
                <w:szCs w:val="28"/>
                <w:lang w:val="uk-UA"/>
              </w:rPr>
            </w:pPr>
            <w:r w:rsidRPr="00ED6646">
              <w:rPr>
                <w:rStyle w:val="longtext"/>
                <w:rFonts w:eastAsia="Courier New"/>
                <w:sz w:val="28"/>
                <w:szCs w:val="28"/>
                <w:lang w:val="uk-UA"/>
              </w:rPr>
              <w:t>Поточний контроль (max 50 балів)</w:t>
            </w:r>
          </w:p>
          <w:p w14:paraId="575E004B" w14:textId="77777777" w:rsidR="00246D45" w:rsidRPr="00ED6646" w:rsidRDefault="00246D45" w:rsidP="00ED6646">
            <w:pPr>
              <w:ind w:firstLine="34"/>
              <w:jc w:val="center"/>
              <w:rPr>
                <w:sz w:val="28"/>
                <w:szCs w:val="28"/>
                <w:lang w:val="uk-UA"/>
              </w:rPr>
            </w:pPr>
          </w:p>
        </w:tc>
        <w:tc>
          <w:tcPr>
            <w:tcW w:w="916" w:type="dxa"/>
            <w:textDirection w:val="btLr"/>
          </w:tcPr>
          <w:p w14:paraId="4C3E192F" w14:textId="77777777" w:rsidR="00246D45" w:rsidRPr="00ED6646" w:rsidRDefault="00246D45" w:rsidP="00ED6646">
            <w:pPr>
              <w:ind w:right="113" w:firstLine="34"/>
              <w:jc w:val="center"/>
              <w:rPr>
                <w:sz w:val="28"/>
                <w:szCs w:val="28"/>
                <w:lang w:val="uk-UA"/>
              </w:rPr>
            </w:pPr>
          </w:p>
        </w:tc>
        <w:tc>
          <w:tcPr>
            <w:tcW w:w="1148" w:type="dxa"/>
            <w:gridSpan w:val="2"/>
          </w:tcPr>
          <w:p w14:paraId="05590083" w14:textId="77777777" w:rsidR="00246D45" w:rsidRPr="00ED6646" w:rsidRDefault="00246D45" w:rsidP="00ED6646">
            <w:pPr>
              <w:ind w:firstLine="34"/>
              <w:jc w:val="center"/>
              <w:rPr>
                <w:sz w:val="28"/>
                <w:szCs w:val="28"/>
                <w:lang w:val="uk-UA"/>
              </w:rPr>
            </w:pPr>
            <w:r w:rsidRPr="00ED6646">
              <w:rPr>
                <w:rStyle w:val="longtext"/>
                <w:rFonts w:eastAsia="Courier New"/>
                <w:sz w:val="28"/>
                <w:szCs w:val="28"/>
                <w:lang w:val="uk-UA"/>
              </w:rPr>
              <w:t>Підсумок контр (max 50 бал)</w:t>
            </w:r>
          </w:p>
        </w:tc>
        <w:tc>
          <w:tcPr>
            <w:tcW w:w="720" w:type="dxa"/>
            <w:vMerge w:val="restart"/>
            <w:textDirection w:val="btLr"/>
          </w:tcPr>
          <w:p w14:paraId="42754C4D" w14:textId="77777777" w:rsidR="00246D45" w:rsidRPr="00ED6646" w:rsidRDefault="00246D45" w:rsidP="00ED6646">
            <w:pPr>
              <w:ind w:right="113" w:firstLine="34"/>
              <w:jc w:val="center"/>
              <w:rPr>
                <w:sz w:val="28"/>
                <w:szCs w:val="28"/>
                <w:lang w:val="uk-UA"/>
              </w:rPr>
            </w:pPr>
            <w:r w:rsidRPr="00ED6646">
              <w:rPr>
                <w:rStyle w:val="longtext"/>
                <w:rFonts w:eastAsia="Courier New"/>
                <w:sz w:val="28"/>
                <w:szCs w:val="28"/>
                <w:lang w:val="uk-UA"/>
              </w:rPr>
              <w:t>Кількість балів за результатами підсумкового контролю</w:t>
            </w:r>
          </w:p>
        </w:tc>
        <w:tc>
          <w:tcPr>
            <w:tcW w:w="992" w:type="dxa"/>
            <w:vMerge w:val="restart"/>
            <w:textDirection w:val="btLr"/>
          </w:tcPr>
          <w:p w14:paraId="28FCEDFB" w14:textId="77777777" w:rsidR="00ED6646" w:rsidRDefault="00246D45" w:rsidP="00ED6646">
            <w:pPr>
              <w:ind w:right="113" w:firstLine="34"/>
              <w:jc w:val="center"/>
              <w:rPr>
                <w:sz w:val="28"/>
                <w:szCs w:val="28"/>
                <w:lang w:val="uk-UA"/>
              </w:rPr>
            </w:pPr>
            <w:r w:rsidRPr="00ED6646">
              <w:rPr>
                <w:rStyle w:val="longtext"/>
                <w:rFonts w:eastAsia="Courier New"/>
                <w:sz w:val="28"/>
                <w:szCs w:val="28"/>
                <w:lang w:val="uk-UA"/>
              </w:rPr>
              <w:t>Загальна кількість балів (п.11 + п.14)</w:t>
            </w:r>
          </w:p>
          <w:p w14:paraId="0A427F04" w14:textId="77777777" w:rsidR="00246D45" w:rsidRPr="00ED6646" w:rsidRDefault="00246D45" w:rsidP="00ED6646">
            <w:pPr>
              <w:ind w:right="113" w:firstLine="34"/>
              <w:jc w:val="center"/>
              <w:rPr>
                <w:sz w:val="28"/>
                <w:szCs w:val="28"/>
                <w:lang w:val="uk-UA"/>
              </w:rPr>
            </w:pPr>
          </w:p>
        </w:tc>
      </w:tr>
      <w:tr w:rsidR="00246D45" w:rsidRPr="00ED6646" w14:paraId="4184F579" w14:textId="77777777" w:rsidTr="00ED6646">
        <w:trPr>
          <w:trHeight w:val="389"/>
        </w:trPr>
        <w:tc>
          <w:tcPr>
            <w:tcW w:w="2498" w:type="dxa"/>
            <w:gridSpan w:val="4"/>
          </w:tcPr>
          <w:p w14:paraId="52762A67" w14:textId="77777777" w:rsidR="00246D45" w:rsidRPr="00ED6646" w:rsidRDefault="00246D45" w:rsidP="00ED6646">
            <w:pPr>
              <w:ind w:firstLine="34"/>
              <w:jc w:val="center"/>
              <w:rPr>
                <w:sz w:val="28"/>
                <w:szCs w:val="28"/>
                <w:lang w:val="uk-UA"/>
              </w:rPr>
            </w:pPr>
            <w:r w:rsidRPr="00ED6646">
              <w:rPr>
                <w:rStyle w:val="longtext"/>
                <w:rFonts w:eastAsia="Courier New"/>
                <w:sz w:val="28"/>
                <w:szCs w:val="28"/>
                <w:lang w:val="uk-UA"/>
              </w:rPr>
              <w:t>Заліковий модуль 1</w:t>
            </w:r>
          </w:p>
        </w:tc>
        <w:tc>
          <w:tcPr>
            <w:tcW w:w="540" w:type="dxa"/>
            <w:vMerge w:val="restart"/>
            <w:textDirection w:val="btLr"/>
          </w:tcPr>
          <w:p w14:paraId="1A459DB1" w14:textId="77777777" w:rsidR="00246D45" w:rsidRPr="00ED6646" w:rsidRDefault="00246D45" w:rsidP="00ED6646">
            <w:pPr>
              <w:ind w:right="113" w:firstLine="34"/>
              <w:jc w:val="center"/>
              <w:rPr>
                <w:sz w:val="28"/>
                <w:szCs w:val="28"/>
                <w:lang w:val="uk-UA"/>
              </w:rPr>
            </w:pPr>
            <w:r w:rsidRPr="00ED6646">
              <w:rPr>
                <w:rStyle w:val="longtext"/>
                <w:rFonts w:eastAsia="Courier New"/>
                <w:sz w:val="28"/>
                <w:szCs w:val="28"/>
                <w:lang w:val="uk-UA"/>
              </w:rPr>
              <w:t>Заліковий модуль 1</w:t>
            </w:r>
          </w:p>
        </w:tc>
        <w:tc>
          <w:tcPr>
            <w:tcW w:w="3060" w:type="dxa"/>
            <w:gridSpan w:val="4"/>
          </w:tcPr>
          <w:p w14:paraId="7BBF54D5" w14:textId="77777777" w:rsidR="00246D45" w:rsidRPr="00ED6646" w:rsidRDefault="00246D45" w:rsidP="00ED6646">
            <w:pPr>
              <w:ind w:firstLine="34"/>
              <w:jc w:val="center"/>
              <w:rPr>
                <w:sz w:val="28"/>
                <w:szCs w:val="28"/>
                <w:lang w:val="uk-UA"/>
              </w:rPr>
            </w:pPr>
            <w:r w:rsidRPr="00ED6646">
              <w:rPr>
                <w:rStyle w:val="longtext"/>
                <w:rFonts w:eastAsia="Courier New"/>
                <w:sz w:val="28"/>
                <w:szCs w:val="28"/>
                <w:lang w:val="uk-UA"/>
              </w:rPr>
              <w:t>Заліковий модуль 2</w:t>
            </w:r>
          </w:p>
        </w:tc>
        <w:tc>
          <w:tcPr>
            <w:tcW w:w="636" w:type="dxa"/>
            <w:vMerge w:val="restart"/>
            <w:textDirection w:val="btLr"/>
          </w:tcPr>
          <w:p w14:paraId="76265ECB" w14:textId="77777777" w:rsidR="00246D45" w:rsidRPr="00ED6646" w:rsidRDefault="00246D45" w:rsidP="00ED6646">
            <w:pPr>
              <w:ind w:right="113" w:firstLine="34"/>
              <w:jc w:val="center"/>
              <w:rPr>
                <w:sz w:val="28"/>
                <w:szCs w:val="28"/>
                <w:lang w:val="uk-UA"/>
              </w:rPr>
            </w:pPr>
            <w:r w:rsidRPr="00ED6646">
              <w:rPr>
                <w:rStyle w:val="longtext"/>
                <w:rFonts w:eastAsia="Courier New"/>
                <w:sz w:val="28"/>
                <w:szCs w:val="28"/>
                <w:lang w:val="uk-UA"/>
              </w:rPr>
              <w:t>Заліковий модуль 2</w:t>
            </w:r>
          </w:p>
        </w:tc>
        <w:tc>
          <w:tcPr>
            <w:tcW w:w="916" w:type="dxa"/>
            <w:vMerge w:val="restart"/>
            <w:textDirection w:val="btLr"/>
          </w:tcPr>
          <w:p w14:paraId="390F95D8" w14:textId="77777777" w:rsidR="00246D45" w:rsidRPr="00ED6646" w:rsidRDefault="00246D45" w:rsidP="00ED6646">
            <w:pPr>
              <w:ind w:right="113" w:firstLine="34"/>
              <w:jc w:val="center"/>
              <w:rPr>
                <w:sz w:val="28"/>
                <w:szCs w:val="28"/>
                <w:lang w:val="uk-UA"/>
              </w:rPr>
            </w:pPr>
            <w:r w:rsidRPr="00ED6646">
              <w:rPr>
                <w:rStyle w:val="longtext"/>
                <w:rFonts w:eastAsia="Courier New"/>
                <w:sz w:val="28"/>
                <w:szCs w:val="28"/>
                <w:lang w:val="uk-UA"/>
              </w:rPr>
              <w:t>Кількість балів за результатами поточного контролю</w:t>
            </w:r>
          </w:p>
        </w:tc>
        <w:tc>
          <w:tcPr>
            <w:tcW w:w="608" w:type="dxa"/>
            <w:vMerge w:val="restart"/>
            <w:textDirection w:val="btLr"/>
          </w:tcPr>
          <w:p w14:paraId="25F4624D" w14:textId="77777777" w:rsidR="00246D45" w:rsidRPr="00ED6646" w:rsidRDefault="00246D45" w:rsidP="00ED6646">
            <w:pPr>
              <w:ind w:right="113" w:firstLine="34"/>
              <w:jc w:val="center"/>
              <w:rPr>
                <w:sz w:val="28"/>
                <w:szCs w:val="28"/>
                <w:lang w:val="uk-UA"/>
              </w:rPr>
            </w:pPr>
            <w:r w:rsidRPr="00ED6646">
              <w:rPr>
                <w:rStyle w:val="longtext"/>
                <w:rFonts w:eastAsia="Courier New"/>
                <w:sz w:val="28"/>
                <w:szCs w:val="28"/>
                <w:lang w:val="uk-UA"/>
              </w:rPr>
              <w:t>Індивідуальне творче завдання</w:t>
            </w:r>
          </w:p>
        </w:tc>
        <w:tc>
          <w:tcPr>
            <w:tcW w:w="540" w:type="dxa"/>
            <w:vMerge w:val="restart"/>
            <w:textDirection w:val="btLr"/>
          </w:tcPr>
          <w:p w14:paraId="2B6BEDDB" w14:textId="77777777" w:rsidR="00246D45" w:rsidRPr="00ED6646" w:rsidRDefault="00246D45" w:rsidP="00ED6646">
            <w:pPr>
              <w:ind w:right="113" w:firstLine="34"/>
              <w:jc w:val="center"/>
              <w:rPr>
                <w:sz w:val="28"/>
                <w:szCs w:val="28"/>
                <w:lang w:val="uk-UA"/>
              </w:rPr>
            </w:pPr>
            <w:r w:rsidRPr="00ED6646">
              <w:rPr>
                <w:sz w:val="28"/>
                <w:szCs w:val="28"/>
                <w:lang w:val="uk-UA"/>
              </w:rPr>
              <w:t>Іспит</w:t>
            </w:r>
          </w:p>
        </w:tc>
        <w:tc>
          <w:tcPr>
            <w:tcW w:w="720" w:type="dxa"/>
            <w:vMerge/>
          </w:tcPr>
          <w:p w14:paraId="6690A1C7" w14:textId="77777777" w:rsidR="00246D45" w:rsidRPr="00ED6646" w:rsidRDefault="00246D45" w:rsidP="00ED6646">
            <w:pPr>
              <w:ind w:firstLine="34"/>
              <w:jc w:val="center"/>
              <w:rPr>
                <w:sz w:val="28"/>
                <w:szCs w:val="28"/>
                <w:lang w:val="uk-UA"/>
              </w:rPr>
            </w:pPr>
          </w:p>
        </w:tc>
        <w:tc>
          <w:tcPr>
            <w:tcW w:w="992" w:type="dxa"/>
            <w:vMerge/>
          </w:tcPr>
          <w:p w14:paraId="559B4A79" w14:textId="77777777" w:rsidR="00246D45" w:rsidRPr="00ED6646" w:rsidRDefault="00246D45" w:rsidP="00ED6646">
            <w:pPr>
              <w:ind w:firstLine="34"/>
              <w:jc w:val="center"/>
              <w:rPr>
                <w:sz w:val="28"/>
                <w:szCs w:val="28"/>
                <w:lang w:val="uk-UA"/>
              </w:rPr>
            </w:pPr>
          </w:p>
        </w:tc>
      </w:tr>
      <w:tr w:rsidR="00246D45" w:rsidRPr="00ED6646" w14:paraId="4C1C8A72" w14:textId="77777777" w:rsidTr="00ED6646">
        <w:trPr>
          <w:cantSplit/>
          <w:trHeight w:val="2486"/>
        </w:trPr>
        <w:tc>
          <w:tcPr>
            <w:tcW w:w="1004" w:type="dxa"/>
            <w:textDirection w:val="btLr"/>
          </w:tcPr>
          <w:p w14:paraId="24CA03EB" w14:textId="77777777" w:rsidR="00246D45" w:rsidRPr="00ED6646" w:rsidRDefault="00246D45" w:rsidP="00ED6646">
            <w:pPr>
              <w:ind w:firstLine="34"/>
              <w:jc w:val="center"/>
              <w:rPr>
                <w:sz w:val="28"/>
                <w:szCs w:val="28"/>
                <w:lang w:val="uk-UA"/>
              </w:rPr>
            </w:pPr>
            <w:r w:rsidRPr="00ED6646">
              <w:rPr>
                <w:rStyle w:val="longtext"/>
                <w:rFonts w:eastAsia="Courier New"/>
                <w:sz w:val="28"/>
                <w:szCs w:val="28"/>
                <w:lang w:val="uk-UA"/>
              </w:rPr>
              <w:t>Організаційно-навчальна робота студентів в аудиторії</w:t>
            </w:r>
          </w:p>
        </w:tc>
        <w:tc>
          <w:tcPr>
            <w:tcW w:w="709" w:type="dxa"/>
            <w:textDirection w:val="btLr"/>
          </w:tcPr>
          <w:p w14:paraId="7505037E" w14:textId="77777777" w:rsidR="00246D45" w:rsidRPr="00ED6646" w:rsidRDefault="00246D45" w:rsidP="00ED6646">
            <w:pPr>
              <w:ind w:firstLine="34"/>
              <w:jc w:val="center"/>
              <w:rPr>
                <w:sz w:val="28"/>
                <w:szCs w:val="28"/>
                <w:lang w:val="uk-UA"/>
              </w:rPr>
            </w:pPr>
            <w:r w:rsidRPr="00ED6646">
              <w:rPr>
                <w:rStyle w:val="longtext"/>
                <w:rFonts w:eastAsia="Courier New"/>
                <w:sz w:val="28"/>
                <w:szCs w:val="28"/>
                <w:lang w:val="uk-UA"/>
              </w:rPr>
              <w:t>Індивідуальна робота</w:t>
            </w:r>
          </w:p>
        </w:tc>
        <w:tc>
          <w:tcPr>
            <w:tcW w:w="425" w:type="dxa"/>
            <w:textDirection w:val="btLr"/>
          </w:tcPr>
          <w:p w14:paraId="5C63F0A8" w14:textId="77777777" w:rsidR="00246D45" w:rsidRPr="00ED6646" w:rsidRDefault="00246D45" w:rsidP="00ED6646">
            <w:pPr>
              <w:ind w:firstLine="34"/>
              <w:jc w:val="center"/>
              <w:rPr>
                <w:sz w:val="28"/>
                <w:szCs w:val="28"/>
                <w:lang w:val="uk-UA"/>
              </w:rPr>
            </w:pPr>
            <w:r w:rsidRPr="00ED6646">
              <w:rPr>
                <w:rStyle w:val="longtext"/>
                <w:rFonts w:eastAsia="Courier New"/>
                <w:sz w:val="28"/>
                <w:szCs w:val="28"/>
                <w:lang w:val="uk-UA"/>
              </w:rPr>
              <w:t>Самостійна робота</w:t>
            </w:r>
          </w:p>
        </w:tc>
        <w:tc>
          <w:tcPr>
            <w:tcW w:w="360" w:type="dxa"/>
            <w:textDirection w:val="btLr"/>
          </w:tcPr>
          <w:p w14:paraId="01144EDA" w14:textId="77777777" w:rsidR="00246D45" w:rsidRPr="00ED6646" w:rsidRDefault="00246D45" w:rsidP="00ED6646">
            <w:pPr>
              <w:ind w:firstLine="34"/>
              <w:jc w:val="center"/>
              <w:rPr>
                <w:sz w:val="28"/>
                <w:szCs w:val="28"/>
                <w:lang w:val="uk-UA"/>
              </w:rPr>
            </w:pPr>
            <w:r w:rsidRPr="00ED6646">
              <w:rPr>
                <w:rStyle w:val="longtext"/>
                <w:rFonts w:eastAsia="Courier New"/>
                <w:sz w:val="28"/>
                <w:szCs w:val="28"/>
                <w:lang w:val="uk-UA"/>
              </w:rPr>
              <w:t>Залікова модульна робота</w:t>
            </w:r>
          </w:p>
        </w:tc>
        <w:tc>
          <w:tcPr>
            <w:tcW w:w="540" w:type="dxa"/>
            <w:vMerge/>
            <w:textDirection w:val="btLr"/>
          </w:tcPr>
          <w:p w14:paraId="0321B14E" w14:textId="77777777" w:rsidR="00246D45" w:rsidRPr="00ED6646" w:rsidRDefault="00246D45" w:rsidP="00ED6646">
            <w:pPr>
              <w:ind w:firstLine="34"/>
              <w:jc w:val="center"/>
              <w:rPr>
                <w:sz w:val="28"/>
                <w:szCs w:val="28"/>
                <w:lang w:val="uk-UA"/>
              </w:rPr>
            </w:pPr>
          </w:p>
        </w:tc>
        <w:tc>
          <w:tcPr>
            <w:tcW w:w="1080" w:type="dxa"/>
            <w:textDirection w:val="btLr"/>
          </w:tcPr>
          <w:p w14:paraId="3E9BA1FA" w14:textId="77777777" w:rsidR="00246D45" w:rsidRPr="00ED6646" w:rsidRDefault="00246D45" w:rsidP="00ED6646">
            <w:pPr>
              <w:ind w:firstLine="34"/>
              <w:jc w:val="center"/>
              <w:rPr>
                <w:sz w:val="28"/>
                <w:szCs w:val="28"/>
                <w:lang w:val="uk-UA"/>
              </w:rPr>
            </w:pPr>
            <w:r w:rsidRPr="00ED6646">
              <w:rPr>
                <w:rStyle w:val="longtext"/>
                <w:rFonts w:eastAsia="Courier New"/>
                <w:sz w:val="28"/>
                <w:szCs w:val="28"/>
                <w:lang w:val="uk-UA"/>
              </w:rPr>
              <w:t>Організаційно-навчальна робота студентів в аудиторії</w:t>
            </w:r>
          </w:p>
        </w:tc>
        <w:tc>
          <w:tcPr>
            <w:tcW w:w="540" w:type="dxa"/>
            <w:textDirection w:val="btLr"/>
          </w:tcPr>
          <w:p w14:paraId="73A1D256" w14:textId="77777777" w:rsidR="00246D45" w:rsidRPr="00ED6646" w:rsidRDefault="00246D45" w:rsidP="00ED6646">
            <w:pPr>
              <w:ind w:firstLine="34"/>
              <w:jc w:val="center"/>
              <w:rPr>
                <w:sz w:val="28"/>
                <w:szCs w:val="28"/>
                <w:lang w:val="uk-UA"/>
              </w:rPr>
            </w:pPr>
            <w:r w:rsidRPr="00ED6646">
              <w:rPr>
                <w:rStyle w:val="longtext"/>
                <w:rFonts w:eastAsia="Courier New"/>
                <w:sz w:val="28"/>
                <w:szCs w:val="28"/>
                <w:lang w:val="uk-UA"/>
              </w:rPr>
              <w:t>Індивідуальна робота</w:t>
            </w:r>
          </w:p>
        </w:tc>
        <w:tc>
          <w:tcPr>
            <w:tcW w:w="720" w:type="dxa"/>
            <w:textDirection w:val="btLr"/>
          </w:tcPr>
          <w:p w14:paraId="220F2F05" w14:textId="77777777" w:rsidR="00246D45" w:rsidRPr="00ED6646" w:rsidRDefault="00246D45" w:rsidP="00ED6646">
            <w:pPr>
              <w:ind w:firstLine="34"/>
              <w:jc w:val="center"/>
              <w:rPr>
                <w:sz w:val="28"/>
                <w:szCs w:val="28"/>
                <w:lang w:val="uk-UA"/>
              </w:rPr>
            </w:pPr>
            <w:r w:rsidRPr="00ED6646">
              <w:rPr>
                <w:rStyle w:val="longtext"/>
                <w:rFonts w:eastAsia="Courier New"/>
                <w:sz w:val="28"/>
                <w:szCs w:val="28"/>
                <w:lang w:val="uk-UA"/>
              </w:rPr>
              <w:t>Самостійна робота</w:t>
            </w:r>
          </w:p>
        </w:tc>
        <w:tc>
          <w:tcPr>
            <w:tcW w:w="720" w:type="dxa"/>
            <w:textDirection w:val="btLr"/>
          </w:tcPr>
          <w:p w14:paraId="3B8B9D5F" w14:textId="77777777" w:rsidR="00246D45" w:rsidRPr="00ED6646" w:rsidRDefault="00246D45" w:rsidP="00ED6646">
            <w:pPr>
              <w:ind w:firstLine="34"/>
              <w:jc w:val="center"/>
              <w:rPr>
                <w:sz w:val="28"/>
                <w:szCs w:val="28"/>
                <w:lang w:val="uk-UA"/>
              </w:rPr>
            </w:pPr>
            <w:r w:rsidRPr="00ED6646">
              <w:rPr>
                <w:rStyle w:val="longtext"/>
                <w:rFonts w:eastAsia="Courier New"/>
                <w:sz w:val="28"/>
                <w:szCs w:val="28"/>
                <w:lang w:val="uk-UA"/>
              </w:rPr>
              <w:t>Залікова модульна</w:t>
            </w:r>
          </w:p>
        </w:tc>
        <w:tc>
          <w:tcPr>
            <w:tcW w:w="636" w:type="dxa"/>
            <w:vMerge/>
            <w:textDirection w:val="btLr"/>
          </w:tcPr>
          <w:p w14:paraId="76211515" w14:textId="77777777" w:rsidR="00246D45" w:rsidRPr="00ED6646" w:rsidRDefault="00246D45" w:rsidP="00ED6646">
            <w:pPr>
              <w:ind w:right="113" w:firstLine="34"/>
              <w:jc w:val="center"/>
              <w:rPr>
                <w:sz w:val="28"/>
                <w:szCs w:val="28"/>
                <w:lang w:val="uk-UA"/>
              </w:rPr>
            </w:pPr>
          </w:p>
        </w:tc>
        <w:tc>
          <w:tcPr>
            <w:tcW w:w="916" w:type="dxa"/>
            <w:vMerge/>
            <w:textDirection w:val="btLr"/>
          </w:tcPr>
          <w:p w14:paraId="6E32C315" w14:textId="77777777" w:rsidR="00246D45" w:rsidRPr="00ED6646" w:rsidRDefault="00246D45" w:rsidP="00ED6646">
            <w:pPr>
              <w:ind w:right="113" w:firstLine="34"/>
              <w:jc w:val="center"/>
              <w:rPr>
                <w:sz w:val="28"/>
                <w:szCs w:val="28"/>
                <w:lang w:val="uk-UA"/>
              </w:rPr>
            </w:pPr>
          </w:p>
        </w:tc>
        <w:tc>
          <w:tcPr>
            <w:tcW w:w="608" w:type="dxa"/>
            <w:vMerge/>
            <w:textDirection w:val="btLr"/>
          </w:tcPr>
          <w:p w14:paraId="2C72F198" w14:textId="77777777" w:rsidR="00246D45" w:rsidRPr="00ED6646" w:rsidRDefault="00246D45" w:rsidP="00ED6646">
            <w:pPr>
              <w:ind w:right="113" w:firstLine="34"/>
              <w:jc w:val="center"/>
              <w:rPr>
                <w:sz w:val="28"/>
                <w:szCs w:val="28"/>
                <w:lang w:val="uk-UA"/>
              </w:rPr>
            </w:pPr>
          </w:p>
        </w:tc>
        <w:tc>
          <w:tcPr>
            <w:tcW w:w="540" w:type="dxa"/>
            <w:vMerge/>
            <w:textDirection w:val="btLr"/>
          </w:tcPr>
          <w:p w14:paraId="50AB1C86" w14:textId="77777777" w:rsidR="00246D45" w:rsidRPr="00ED6646" w:rsidRDefault="00246D45" w:rsidP="00ED6646">
            <w:pPr>
              <w:ind w:right="113" w:firstLine="34"/>
              <w:jc w:val="center"/>
              <w:rPr>
                <w:sz w:val="28"/>
                <w:szCs w:val="28"/>
                <w:lang w:val="uk-UA"/>
              </w:rPr>
            </w:pPr>
          </w:p>
        </w:tc>
        <w:tc>
          <w:tcPr>
            <w:tcW w:w="720" w:type="dxa"/>
            <w:vMerge/>
            <w:textDirection w:val="btLr"/>
          </w:tcPr>
          <w:p w14:paraId="4F722562" w14:textId="77777777" w:rsidR="00246D45" w:rsidRPr="00ED6646" w:rsidRDefault="00246D45" w:rsidP="00ED6646">
            <w:pPr>
              <w:ind w:right="113" w:firstLine="34"/>
              <w:jc w:val="center"/>
              <w:rPr>
                <w:sz w:val="28"/>
                <w:szCs w:val="28"/>
                <w:lang w:val="uk-UA"/>
              </w:rPr>
            </w:pPr>
          </w:p>
        </w:tc>
        <w:tc>
          <w:tcPr>
            <w:tcW w:w="992" w:type="dxa"/>
            <w:vMerge/>
            <w:textDirection w:val="btLr"/>
          </w:tcPr>
          <w:p w14:paraId="6910FF3C" w14:textId="77777777" w:rsidR="00246D45" w:rsidRPr="00ED6646" w:rsidRDefault="00246D45" w:rsidP="00ED6646">
            <w:pPr>
              <w:ind w:right="113" w:firstLine="34"/>
              <w:jc w:val="center"/>
              <w:rPr>
                <w:sz w:val="28"/>
                <w:szCs w:val="28"/>
                <w:lang w:val="uk-UA"/>
              </w:rPr>
            </w:pPr>
          </w:p>
        </w:tc>
      </w:tr>
      <w:tr w:rsidR="00246D45" w:rsidRPr="00ED6646" w14:paraId="02EF1F82" w14:textId="77777777" w:rsidTr="00ED6646">
        <w:trPr>
          <w:trHeight w:val="316"/>
        </w:trPr>
        <w:tc>
          <w:tcPr>
            <w:tcW w:w="1004" w:type="dxa"/>
          </w:tcPr>
          <w:p w14:paraId="7DF81598" w14:textId="77777777" w:rsidR="00246D45" w:rsidRPr="00ED6646" w:rsidRDefault="00246D45" w:rsidP="00ED6646">
            <w:pPr>
              <w:ind w:firstLine="34"/>
              <w:jc w:val="center"/>
              <w:rPr>
                <w:sz w:val="28"/>
                <w:szCs w:val="28"/>
                <w:lang w:val="uk-UA"/>
              </w:rPr>
            </w:pPr>
            <w:r w:rsidRPr="00ED6646">
              <w:rPr>
                <w:sz w:val="28"/>
                <w:szCs w:val="28"/>
                <w:lang w:val="uk-UA"/>
              </w:rPr>
              <w:t>1</w:t>
            </w:r>
          </w:p>
        </w:tc>
        <w:tc>
          <w:tcPr>
            <w:tcW w:w="709" w:type="dxa"/>
          </w:tcPr>
          <w:p w14:paraId="316174C9" w14:textId="77777777" w:rsidR="00246D45" w:rsidRPr="00ED6646" w:rsidRDefault="00246D45" w:rsidP="00ED6646">
            <w:pPr>
              <w:ind w:firstLine="34"/>
              <w:jc w:val="center"/>
              <w:rPr>
                <w:sz w:val="28"/>
                <w:szCs w:val="28"/>
                <w:lang w:val="uk-UA"/>
              </w:rPr>
            </w:pPr>
            <w:r w:rsidRPr="00ED6646">
              <w:rPr>
                <w:sz w:val="28"/>
                <w:szCs w:val="28"/>
                <w:lang w:val="uk-UA"/>
              </w:rPr>
              <w:t>2</w:t>
            </w:r>
          </w:p>
        </w:tc>
        <w:tc>
          <w:tcPr>
            <w:tcW w:w="425" w:type="dxa"/>
          </w:tcPr>
          <w:p w14:paraId="02CA1392" w14:textId="77777777" w:rsidR="00246D45" w:rsidRPr="00ED6646" w:rsidRDefault="00246D45" w:rsidP="00ED6646">
            <w:pPr>
              <w:ind w:firstLine="34"/>
              <w:jc w:val="center"/>
              <w:rPr>
                <w:sz w:val="28"/>
                <w:szCs w:val="28"/>
                <w:lang w:val="uk-UA"/>
              </w:rPr>
            </w:pPr>
            <w:r w:rsidRPr="00ED6646">
              <w:rPr>
                <w:sz w:val="28"/>
                <w:szCs w:val="28"/>
                <w:lang w:val="uk-UA"/>
              </w:rPr>
              <w:t>3</w:t>
            </w:r>
          </w:p>
        </w:tc>
        <w:tc>
          <w:tcPr>
            <w:tcW w:w="360" w:type="dxa"/>
          </w:tcPr>
          <w:p w14:paraId="1D5D85A2" w14:textId="77777777" w:rsidR="00246D45" w:rsidRPr="00ED6646" w:rsidRDefault="00246D45" w:rsidP="00ED6646">
            <w:pPr>
              <w:ind w:firstLine="34"/>
              <w:jc w:val="center"/>
              <w:rPr>
                <w:sz w:val="28"/>
                <w:szCs w:val="28"/>
                <w:lang w:val="uk-UA"/>
              </w:rPr>
            </w:pPr>
            <w:r w:rsidRPr="00ED6646">
              <w:rPr>
                <w:sz w:val="28"/>
                <w:szCs w:val="28"/>
                <w:lang w:val="uk-UA"/>
              </w:rPr>
              <w:t>4</w:t>
            </w:r>
          </w:p>
        </w:tc>
        <w:tc>
          <w:tcPr>
            <w:tcW w:w="540" w:type="dxa"/>
          </w:tcPr>
          <w:p w14:paraId="27DC572C" w14:textId="77777777" w:rsidR="00246D45" w:rsidRPr="00ED6646" w:rsidRDefault="00246D45" w:rsidP="00ED6646">
            <w:pPr>
              <w:ind w:firstLine="34"/>
              <w:jc w:val="center"/>
              <w:rPr>
                <w:sz w:val="28"/>
                <w:szCs w:val="28"/>
                <w:lang w:val="uk-UA"/>
              </w:rPr>
            </w:pPr>
            <w:r w:rsidRPr="00ED6646">
              <w:rPr>
                <w:sz w:val="28"/>
                <w:szCs w:val="28"/>
                <w:lang w:val="uk-UA"/>
              </w:rPr>
              <w:t>5</w:t>
            </w:r>
          </w:p>
        </w:tc>
        <w:tc>
          <w:tcPr>
            <w:tcW w:w="1080" w:type="dxa"/>
          </w:tcPr>
          <w:p w14:paraId="4B08E9C2" w14:textId="77777777" w:rsidR="00246D45" w:rsidRPr="00ED6646" w:rsidRDefault="00246D45" w:rsidP="00ED6646">
            <w:pPr>
              <w:ind w:firstLine="34"/>
              <w:jc w:val="center"/>
              <w:rPr>
                <w:sz w:val="28"/>
                <w:szCs w:val="28"/>
                <w:lang w:val="uk-UA"/>
              </w:rPr>
            </w:pPr>
            <w:r w:rsidRPr="00ED6646">
              <w:rPr>
                <w:sz w:val="28"/>
                <w:szCs w:val="28"/>
                <w:lang w:val="uk-UA"/>
              </w:rPr>
              <w:t>6</w:t>
            </w:r>
          </w:p>
        </w:tc>
        <w:tc>
          <w:tcPr>
            <w:tcW w:w="540" w:type="dxa"/>
          </w:tcPr>
          <w:p w14:paraId="2FFC88DA" w14:textId="77777777" w:rsidR="00246D45" w:rsidRPr="00ED6646" w:rsidRDefault="00246D45" w:rsidP="00ED6646">
            <w:pPr>
              <w:ind w:firstLine="34"/>
              <w:jc w:val="center"/>
              <w:rPr>
                <w:sz w:val="28"/>
                <w:szCs w:val="28"/>
                <w:lang w:val="uk-UA"/>
              </w:rPr>
            </w:pPr>
            <w:r w:rsidRPr="00ED6646">
              <w:rPr>
                <w:sz w:val="28"/>
                <w:szCs w:val="28"/>
                <w:lang w:val="uk-UA"/>
              </w:rPr>
              <w:t>7</w:t>
            </w:r>
          </w:p>
        </w:tc>
        <w:tc>
          <w:tcPr>
            <w:tcW w:w="720" w:type="dxa"/>
          </w:tcPr>
          <w:p w14:paraId="061AD0B7" w14:textId="77777777" w:rsidR="00246D45" w:rsidRPr="00ED6646" w:rsidRDefault="00246D45" w:rsidP="00ED6646">
            <w:pPr>
              <w:ind w:firstLine="34"/>
              <w:jc w:val="center"/>
              <w:rPr>
                <w:sz w:val="28"/>
                <w:szCs w:val="28"/>
                <w:lang w:val="uk-UA"/>
              </w:rPr>
            </w:pPr>
            <w:r w:rsidRPr="00ED6646">
              <w:rPr>
                <w:sz w:val="28"/>
                <w:szCs w:val="28"/>
                <w:lang w:val="uk-UA"/>
              </w:rPr>
              <w:t>8</w:t>
            </w:r>
          </w:p>
        </w:tc>
        <w:tc>
          <w:tcPr>
            <w:tcW w:w="720" w:type="dxa"/>
          </w:tcPr>
          <w:p w14:paraId="4DC5B4D3" w14:textId="77777777" w:rsidR="00246D45" w:rsidRPr="00ED6646" w:rsidRDefault="00246D45" w:rsidP="00ED6646">
            <w:pPr>
              <w:ind w:firstLine="34"/>
              <w:jc w:val="center"/>
              <w:rPr>
                <w:sz w:val="28"/>
                <w:szCs w:val="28"/>
                <w:lang w:val="uk-UA"/>
              </w:rPr>
            </w:pPr>
            <w:r w:rsidRPr="00ED6646">
              <w:rPr>
                <w:sz w:val="28"/>
                <w:szCs w:val="28"/>
                <w:lang w:val="uk-UA"/>
              </w:rPr>
              <w:t>9</w:t>
            </w:r>
          </w:p>
        </w:tc>
        <w:tc>
          <w:tcPr>
            <w:tcW w:w="636" w:type="dxa"/>
          </w:tcPr>
          <w:p w14:paraId="34B6F345" w14:textId="77777777" w:rsidR="00246D45" w:rsidRPr="00ED6646" w:rsidRDefault="00246D45" w:rsidP="00ED6646">
            <w:pPr>
              <w:ind w:firstLine="34"/>
              <w:jc w:val="center"/>
              <w:rPr>
                <w:sz w:val="28"/>
                <w:szCs w:val="28"/>
                <w:lang w:val="uk-UA"/>
              </w:rPr>
            </w:pPr>
            <w:r w:rsidRPr="00ED6646">
              <w:rPr>
                <w:sz w:val="28"/>
                <w:szCs w:val="28"/>
                <w:lang w:val="uk-UA"/>
              </w:rPr>
              <w:t>10</w:t>
            </w:r>
          </w:p>
        </w:tc>
        <w:tc>
          <w:tcPr>
            <w:tcW w:w="916" w:type="dxa"/>
          </w:tcPr>
          <w:p w14:paraId="699F7821" w14:textId="77777777" w:rsidR="00246D45" w:rsidRPr="00ED6646" w:rsidRDefault="00246D45" w:rsidP="00ED6646">
            <w:pPr>
              <w:ind w:firstLine="34"/>
              <w:jc w:val="center"/>
              <w:rPr>
                <w:sz w:val="28"/>
                <w:szCs w:val="28"/>
                <w:lang w:val="uk-UA"/>
              </w:rPr>
            </w:pPr>
            <w:r w:rsidRPr="00ED6646">
              <w:rPr>
                <w:sz w:val="28"/>
                <w:szCs w:val="28"/>
                <w:lang w:val="uk-UA"/>
              </w:rPr>
              <w:t>11</w:t>
            </w:r>
          </w:p>
        </w:tc>
        <w:tc>
          <w:tcPr>
            <w:tcW w:w="608" w:type="dxa"/>
          </w:tcPr>
          <w:p w14:paraId="25D07091" w14:textId="77777777" w:rsidR="00246D45" w:rsidRPr="00ED6646" w:rsidRDefault="00246D45" w:rsidP="00ED6646">
            <w:pPr>
              <w:ind w:firstLine="34"/>
              <w:jc w:val="center"/>
              <w:rPr>
                <w:sz w:val="28"/>
                <w:szCs w:val="28"/>
                <w:lang w:val="uk-UA"/>
              </w:rPr>
            </w:pPr>
            <w:r w:rsidRPr="00ED6646">
              <w:rPr>
                <w:sz w:val="28"/>
                <w:szCs w:val="28"/>
                <w:lang w:val="uk-UA"/>
              </w:rPr>
              <w:t>12</w:t>
            </w:r>
          </w:p>
        </w:tc>
        <w:tc>
          <w:tcPr>
            <w:tcW w:w="540" w:type="dxa"/>
          </w:tcPr>
          <w:p w14:paraId="487B37B4" w14:textId="77777777" w:rsidR="00246D45" w:rsidRPr="00ED6646" w:rsidRDefault="00246D45" w:rsidP="00ED6646">
            <w:pPr>
              <w:ind w:firstLine="34"/>
              <w:jc w:val="center"/>
              <w:rPr>
                <w:sz w:val="28"/>
                <w:szCs w:val="28"/>
                <w:lang w:val="uk-UA"/>
              </w:rPr>
            </w:pPr>
            <w:r w:rsidRPr="00ED6646">
              <w:rPr>
                <w:sz w:val="28"/>
                <w:szCs w:val="28"/>
                <w:lang w:val="uk-UA"/>
              </w:rPr>
              <w:t>13</w:t>
            </w:r>
          </w:p>
        </w:tc>
        <w:tc>
          <w:tcPr>
            <w:tcW w:w="720" w:type="dxa"/>
          </w:tcPr>
          <w:p w14:paraId="3A14C3BE" w14:textId="77777777" w:rsidR="00246D45" w:rsidRPr="00ED6646" w:rsidRDefault="00246D45" w:rsidP="00ED6646">
            <w:pPr>
              <w:ind w:firstLine="34"/>
              <w:jc w:val="center"/>
              <w:rPr>
                <w:sz w:val="28"/>
                <w:szCs w:val="28"/>
                <w:lang w:val="uk-UA"/>
              </w:rPr>
            </w:pPr>
            <w:r w:rsidRPr="00ED6646">
              <w:rPr>
                <w:sz w:val="28"/>
                <w:szCs w:val="28"/>
                <w:lang w:val="uk-UA"/>
              </w:rPr>
              <w:t>14</w:t>
            </w:r>
          </w:p>
        </w:tc>
        <w:tc>
          <w:tcPr>
            <w:tcW w:w="992" w:type="dxa"/>
          </w:tcPr>
          <w:p w14:paraId="49A61136" w14:textId="77777777" w:rsidR="00246D45" w:rsidRPr="00ED6646" w:rsidRDefault="00246D45" w:rsidP="00ED6646">
            <w:pPr>
              <w:ind w:firstLine="34"/>
              <w:jc w:val="center"/>
              <w:rPr>
                <w:sz w:val="28"/>
                <w:szCs w:val="28"/>
                <w:lang w:val="uk-UA"/>
              </w:rPr>
            </w:pPr>
            <w:r w:rsidRPr="00ED6646">
              <w:rPr>
                <w:sz w:val="28"/>
                <w:szCs w:val="28"/>
                <w:lang w:val="uk-UA"/>
              </w:rPr>
              <w:t>15</w:t>
            </w:r>
          </w:p>
        </w:tc>
      </w:tr>
      <w:tr w:rsidR="00246D45" w:rsidRPr="00ED6646" w14:paraId="498B7FBE" w14:textId="77777777" w:rsidTr="00ED6646">
        <w:trPr>
          <w:trHeight w:val="984"/>
        </w:trPr>
        <w:tc>
          <w:tcPr>
            <w:tcW w:w="1004" w:type="dxa"/>
          </w:tcPr>
          <w:p w14:paraId="2A987E5E" w14:textId="77777777" w:rsidR="00246D45" w:rsidRPr="00ED6646" w:rsidRDefault="00246D45" w:rsidP="00ED6646">
            <w:pPr>
              <w:ind w:firstLine="34"/>
              <w:jc w:val="center"/>
              <w:rPr>
                <w:sz w:val="28"/>
                <w:szCs w:val="28"/>
                <w:lang w:val="uk-UA"/>
              </w:rPr>
            </w:pPr>
            <w:r w:rsidRPr="00ED6646">
              <w:rPr>
                <w:sz w:val="28"/>
                <w:szCs w:val="28"/>
                <w:lang w:val="uk-UA"/>
              </w:rPr>
              <w:t>20</w:t>
            </w:r>
          </w:p>
        </w:tc>
        <w:tc>
          <w:tcPr>
            <w:tcW w:w="709" w:type="dxa"/>
          </w:tcPr>
          <w:p w14:paraId="3734A236" w14:textId="77777777" w:rsidR="00246D45" w:rsidRPr="00ED6646" w:rsidRDefault="00246D45" w:rsidP="00ED6646">
            <w:pPr>
              <w:ind w:firstLine="34"/>
              <w:jc w:val="center"/>
              <w:rPr>
                <w:sz w:val="28"/>
                <w:szCs w:val="28"/>
                <w:lang w:val="uk-UA"/>
              </w:rPr>
            </w:pPr>
            <w:r w:rsidRPr="00ED6646">
              <w:rPr>
                <w:sz w:val="28"/>
                <w:szCs w:val="28"/>
                <w:lang w:val="uk-UA"/>
              </w:rPr>
              <w:t>-</w:t>
            </w:r>
          </w:p>
        </w:tc>
        <w:tc>
          <w:tcPr>
            <w:tcW w:w="425" w:type="dxa"/>
          </w:tcPr>
          <w:p w14:paraId="793FB5B9" w14:textId="77777777" w:rsidR="00246D45" w:rsidRPr="00ED6646" w:rsidRDefault="00246D45" w:rsidP="00ED6646">
            <w:pPr>
              <w:ind w:firstLine="34"/>
              <w:jc w:val="center"/>
              <w:rPr>
                <w:sz w:val="28"/>
                <w:szCs w:val="28"/>
                <w:lang w:val="uk-UA"/>
              </w:rPr>
            </w:pPr>
            <w:r w:rsidRPr="00ED6646">
              <w:rPr>
                <w:sz w:val="28"/>
                <w:szCs w:val="28"/>
                <w:lang w:val="uk-UA"/>
              </w:rPr>
              <w:t>0</w:t>
            </w:r>
          </w:p>
        </w:tc>
        <w:tc>
          <w:tcPr>
            <w:tcW w:w="360" w:type="dxa"/>
          </w:tcPr>
          <w:p w14:paraId="1C2B7EAF" w14:textId="77777777" w:rsidR="00246D45" w:rsidRPr="00ED6646" w:rsidRDefault="00246D45" w:rsidP="00ED6646">
            <w:pPr>
              <w:ind w:firstLine="34"/>
              <w:jc w:val="center"/>
              <w:rPr>
                <w:sz w:val="28"/>
                <w:szCs w:val="28"/>
                <w:lang w:val="uk-UA"/>
              </w:rPr>
            </w:pPr>
            <w:r w:rsidRPr="00ED6646">
              <w:rPr>
                <w:sz w:val="28"/>
                <w:szCs w:val="28"/>
                <w:lang w:val="uk-UA"/>
              </w:rPr>
              <w:t>5</w:t>
            </w:r>
          </w:p>
        </w:tc>
        <w:tc>
          <w:tcPr>
            <w:tcW w:w="540" w:type="dxa"/>
          </w:tcPr>
          <w:p w14:paraId="4BA7B872" w14:textId="77777777" w:rsidR="00246D45" w:rsidRPr="00ED6646" w:rsidRDefault="00246D45" w:rsidP="00ED6646">
            <w:pPr>
              <w:ind w:firstLine="34"/>
              <w:jc w:val="center"/>
              <w:rPr>
                <w:sz w:val="28"/>
                <w:szCs w:val="28"/>
                <w:lang w:val="uk-UA"/>
              </w:rPr>
            </w:pPr>
            <w:r w:rsidRPr="00ED6646">
              <w:rPr>
                <w:sz w:val="28"/>
                <w:szCs w:val="28"/>
                <w:lang w:val="uk-UA"/>
              </w:rPr>
              <w:t>25</w:t>
            </w:r>
          </w:p>
        </w:tc>
        <w:tc>
          <w:tcPr>
            <w:tcW w:w="1080" w:type="dxa"/>
          </w:tcPr>
          <w:p w14:paraId="7C5BC214" w14:textId="77777777" w:rsidR="00246D45" w:rsidRPr="00ED6646" w:rsidRDefault="00246D45" w:rsidP="00ED6646">
            <w:pPr>
              <w:ind w:firstLine="34"/>
              <w:jc w:val="center"/>
              <w:rPr>
                <w:sz w:val="28"/>
                <w:szCs w:val="28"/>
                <w:lang w:val="uk-UA"/>
              </w:rPr>
            </w:pPr>
            <w:r w:rsidRPr="00ED6646">
              <w:rPr>
                <w:sz w:val="28"/>
                <w:szCs w:val="28"/>
                <w:lang w:val="uk-UA"/>
              </w:rPr>
              <w:t>15</w:t>
            </w:r>
          </w:p>
        </w:tc>
        <w:tc>
          <w:tcPr>
            <w:tcW w:w="540" w:type="dxa"/>
          </w:tcPr>
          <w:p w14:paraId="67318335" w14:textId="77777777" w:rsidR="00246D45" w:rsidRPr="00ED6646" w:rsidRDefault="00246D45" w:rsidP="00ED6646">
            <w:pPr>
              <w:ind w:firstLine="34"/>
              <w:jc w:val="center"/>
              <w:rPr>
                <w:sz w:val="28"/>
                <w:szCs w:val="28"/>
                <w:lang w:val="uk-UA"/>
              </w:rPr>
            </w:pPr>
            <w:r w:rsidRPr="00ED6646">
              <w:rPr>
                <w:sz w:val="28"/>
                <w:szCs w:val="28"/>
                <w:lang w:val="uk-UA"/>
              </w:rPr>
              <w:t>5</w:t>
            </w:r>
          </w:p>
        </w:tc>
        <w:tc>
          <w:tcPr>
            <w:tcW w:w="720" w:type="dxa"/>
          </w:tcPr>
          <w:p w14:paraId="71837187" w14:textId="77777777" w:rsidR="00246D45" w:rsidRPr="00ED6646" w:rsidRDefault="00246D45" w:rsidP="00ED6646">
            <w:pPr>
              <w:ind w:firstLine="34"/>
              <w:jc w:val="center"/>
              <w:rPr>
                <w:sz w:val="28"/>
                <w:szCs w:val="28"/>
                <w:lang w:val="uk-UA"/>
              </w:rPr>
            </w:pPr>
            <w:r w:rsidRPr="00ED6646">
              <w:rPr>
                <w:sz w:val="28"/>
                <w:szCs w:val="28"/>
                <w:lang w:val="uk-UA"/>
              </w:rPr>
              <w:t>5</w:t>
            </w:r>
          </w:p>
        </w:tc>
        <w:tc>
          <w:tcPr>
            <w:tcW w:w="720" w:type="dxa"/>
          </w:tcPr>
          <w:p w14:paraId="5AA729C0" w14:textId="77777777" w:rsidR="00246D45" w:rsidRPr="00ED6646" w:rsidRDefault="00246D45" w:rsidP="00ED6646">
            <w:pPr>
              <w:ind w:firstLine="34"/>
              <w:jc w:val="center"/>
              <w:rPr>
                <w:sz w:val="28"/>
                <w:szCs w:val="28"/>
                <w:lang w:val="uk-UA"/>
              </w:rPr>
            </w:pPr>
            <w:r w:rsidRPr="00ED6646">
              <w:rPr>
                <w:sz w:val="28"/>
                <w:szCs w:val="28"/>
                <w:lang w:val="uk-UA"/>
              </w:rPr>
              <w:t>5</w:t>
            </w:r>
          </w:p>
        </w:tc>
        <w:tc>
          <w:tcPr>
            <w:tcW w:w="636" w:type="dxa"/>
          </w:tcPr>
          <w:p w14:paraId="59F97F31" w14:textId="77777777" w:rsidR="00246D45" w:rsidRPr="00ED6646" w:rsidRDefault="00246D45" w:rsidP="00ED6646">
            <w:pPr>
              <w:ind w:firstLine="34"/>
              <w:jc w:val="center"/>
              <w:rPr>
                <w:sz w:val="28"/>
                <w:szCs w:val="28"/>
                <w:lang w:val="uk-UA"/>
              </w:rPr>
            </w:pPr>
            <w:r w:rsidRPr="00ED6646">
              <w:rPr>
                <w:sz w:val="28"/>
                <w:szCs w:val="28"/>
                <w:lang w:val="uk-UA"/>
              </w:rPr>
              <w:t>25</w:t>
            </w:r>
          </w:p>
        </w:tc>
        <w:tc>
          <w:tcPr>
            <w:tcW w:w="916" w:type="dxa"/>
          </w:tcPr>
          <w:p w14:paraId="53916FD7" w14:textId="77777777" w:rsidR="00246D45" w:rsidRPr="00ED6646" w:rsidRDefault="00246D45" w:rsidP="00ED6646">
            <w:pPr>
              <w:ind w:firstLine="34"/>
              <w:jc w:val="center"/>
              <w:rPr>
                <w:sz w:val="28"/>
                <w:szCs w:val="28"/>
                <w:lang w:val="uk-UA"/>
              </w:rPr>
            </w:pPr>
            <w:r w:rsidRPr="00ED6646">
              <w:rPr>
                <w:sz w:val="28"/>
                <w:szCs w:val="28"/>
                <w:lang w:val="uk-UA"/>
              </w:rPr>
              <w:t>50</w:t>
            </w:r>
          </w:p>
        </w:tc>
        <w:tc>
          <w:tcPr>
            <w:tcW w:w="608" w:type="dxa"/>
          </w:tcPr>
          <w:p w14:paraId="0D7C5A4F" w14:textId="77777777" w:rsidR="00246D45" w:rsidRPr="00ED6646" w:rsidRDefault="00246D45" w:rsidP="00ED6646">
            <w:pPr>
              <w:ind w:firstLine="34"/>
              <w:jc w:val="center"/>
              <w:rPr>
                <w:sz w:val="28"/>
                <w:szCs w:val="28"/>
                <w:lang w:val="uk-UA"/>
              </w:rPr>
            </w:pPr>
            <w:r w:rsidRPr="00ED6646">
              <w:rPr>
                <w:sz w:val="28"/>
                <w:szCs w:val="28"/>
                <w:lang w:val="uk-UA"/>
              </w:rPr>
              <w:t>0</w:t>
            </w:r>
          </w:p>
        </w:tc>
        <w:tc>
          <w:tcPr>
            <w:tcW w:w="540" w:type="dxa"/>
          </w:tcPr>
          <w:p w14:paraId="76A13BF2" w14:textId="77777777" w:rsidR="00246D45" w:rsidRPr="00ED6646" w:rsidRDefault="00246D45" w:rsidP="00ED6646">
            <w:pPr>
              <w:ind w:firstLine="34"/>
              <w:jc w:val="center"/>
              <w:rPr>
                <w:sz w:val="28"/>
                <w:szCs w:val="28"/>
                <w:lang w:val="uk-UA"/>
              </w:rPr>
            </w:pPr>
            <w:r w:rsidRPr="00ED6646">
              <w:rPr>
                <w:sz w:val="28"/>
                <w:szCs w:val="28"/>
                <w:lang w:val="uk-UA"/>
              </w:rPr>
              <w:t>50</w:t>
            </w:r>
          </w:p>
        </w:tc>
        <w:tc>
          <w:tcPr>
            <w:tcW w:w="720" w:type="dxa"/>
          </w:tcPr>
          <w:p w14:paraId="2285BC69" w14:textId="77777777" w:rsidR="00246D45" w:rsidRPr="00ED6646" w:rsidRDefault="00246D45" w:rsidP="00ED6646">
            <w:pPr>
              <w:ind w:firstLine="34"/>
              <w:jc w:val="center"/>
              <w:rPr>
                <w:sz w:val="28"/>
                <w:szCs w:val="28"/>
                <w:lang w:val="uk-UA"/>
              </w:rPr>
            </w:pPr>
            <w:r w:rsidRPr="00ED6646">
              <w:rPr>
                <w:sz w:val="28"/>
                <w:szCs w:val="28"/>
                <w:lang w:val="uk-UA"/>
              </w:rPr>
              <w:t>50</w:t>
            </w:r>
          </w:p>
        </w:tc>
        <w:tc>
          <w:tcPr>
            <w:tcW w:w="992" w:type="dxa"/>
          </w:tcPr>
          <w:p w14:paraId="7F99C79B" w14:textId="77777777" w:rsidR="00246D45" w:rsidRPr="00ED6646" w:rsidRDefault="00246D45" w:rsidP="00ED6646">
            <w:pPr>
              <w:ind w:firstLine="34"/>
              <w:jc w:val="center"/>
              <w:rPr>
                <w:sz w:val="28"/>
                <w:szCs w:val="28"/>
                <w:lang w:val="uk-UA"/>
              </w:rPr>
            </w:pPr>
            <w:r w:rsidRPr="00ED6646">
              <w:rPr>
                <w:sz w:val="28"/>
                <w:szCs w:val="28"/>
                <w:lang w:val="uk-UA"/>
              </w:rPr>
              <w:t>100</w:t>
            </w:r>
          </w:p>
        </w:tc>
      </w:tr>
    </w:tbl>
    <w:p w14:paraId="07B06E60" w14:textId="77777777" w:rsidR="00246D45" w:rsidRPr="00ED6646" w:rsidRDefault="00246D45" w:rsidP="00246D45">
      <w:pPr>
        <w:ind w:firstLine="550"/>
        <w:rPr>
          <w:rStyle w:val="longtext"/>
          <w:rFonts w:eastAsia="Courier New"/>
          <w:sz w:val="28"/>
          <w:szCs w:val="28"/>
          <w:lang w:val="uk-UA"/>
        </w:rPr>
      </w:pPr>
    </w:p>
    <w:p w14:paraId="1686FDE4" w14:textId="77777777" w:rsidR="00246D45" w:rsidRPr="00ED6646" w:rsidRDefault="00500757" w:rsidP="00246D45">
      <w:pPr>
        <w:ind w:firstLine="550"/>
        <w:jc w:val="both"/>
        <w:rPr>
          <w:rStyle w:val="longtext"/>
          <w:rFonts w:eastAsia="Courier New"/>
          <w:b/>
          <w:sz w:val="28"/>
          <w:szCs w:val="28"/>
          <w:lang w:val="uk-UA"/>
        </w:rPr>
      </w:pPr>
      <w:r>
        <w:rPr>
          <w:rStyle w:val="longtext"/>
          <w:rFonts w:eastAsia="Courier New"/>
          <w:b/>
          <w:sz w:val="28"/>
          <w:szCs w:val="28"/>
          <w:lang w:val="uk-UA"/>
        </w:rPr>
        <w:t>8.</w:t>
      </w:r>
      <w:r w:rsidR="00246D45" w:rsidRPr="00ED6646">
        <w:rPr>
          <w:rStyle w:val="longtext"/>
          <w:rFonts w:eastAsia="Courier New"/>
          <w:b/>
          <w:sz w:val="28"/>
          <w:szCs w:val="28"/>
          <w:lang w:val="uk-UA"/>
        </w:rPr>
        <w:t>2. Критерії оцінювання знань</w:t>
      </w:r>
    </w:p>
    <w:p w14:paraId="53C6E353"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i/>
          <w:sz w:val="28"/>
          <w:szCs w:val="28"/>
          <w:u w:val="single"/>
          <w:lang w:val="uk-UA"/>
        </w:rPr>
        <w:t>Поточний контроль</w:t>
      </w:r>
      <w:r w:rsidRPr="00ED6646">
        <w:rPr>
          <w:rStyle w:val="longtext"/>
          <w:rFonts w:eastAsia="Courier New"/>
          <w:sz w:val="28"/>
          <w:szCs w:val="28"/>
          <w:lang w:val="uk-UA"/>
        </w:rPr>
        <w:t xml:space="preserve"> оцінюється максимально в 50 балів. Складається з залікового модуля 1 і залікового модуля 2.</w:t>
      </w:r>
    </w:p>
    <w:p w14:paraId="100BDCA5"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u w:val="single"/>
          <w:lang w:val="uk-UA"/>
        </w:rPr>
        <w:t>Заліковий модуль 1</w:t>
      </w:r>
      <w:r w:rsidRPr="00ED6646">
        <w:rPr>
          <w:rStyle w:val="longtext"/>
          <w:rFonts w:eastAsia="Courier New"/>
          <w:sz w:val="28"/>
          <w:szCs w:val="28"/>
          <w:lang w:val="uk-UA"/>
        </w:rPr>
        <w:t xml:space="preserve"> оцінюється за такими показниками:</w:t>
      </w:r>
    </w:p>
    <w:p w14:paraId="321C523A"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Організаційно-учбова робота студентів в аудиторії;</w:t>
      </w:r>
    </w:p>
    <w:p w14:paraId="038B3BF6"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Залікова модульні робота 1.</w:t>
      </w:r>
    </w:p>
    <w:p w14:paraId="0F880B63"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Максимальна кількість балів, яку може набрати студент за заліковий модуль 1, становить 25 балів, з яких:</w:t>
      </w:r>
    </w:p>
    <w:p w14:paraId="71297F39"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За організаційно навчальну роботу студентів в аудиторії - 20 балів максимально;</w:t>
      </w:r>
    </w:p>
    <w:p w14:paraId="600298A1" w14:textId="77777777" w:rsidR="00ED6646" w:rsidRDefault="00246D45" w:rsidP="00246D45">
      <w:pPr>
        <w:ind w:firstLine="550"/>
        <w:jc w:val="both"/>
        <w:rPr>
          <w:sz w:val="28"/>
          <w:szCs w:val="28"/>
          <w:lang w:val="uk-UA"/>
        </w:rPr>
      </w:pPr>
      <w:r w:rsidRPr="00ED6646">
        <w:rPr>
          <w:rStyle w:val="longtext"/>
          <w:rFonts w:eastAsia="Courier New"/>
          <w:sz w:val="28"/>
          <w:szCs w:val="28"/>
          <w:lang w:val="uk-UA"/>
        </w:rPr>
        <w:t>- За залікову модульну роботу 1 - 5 балів максимально.</w:t>
      </w:r>
    </w:p>
    <w:p w14:paraId="5EA63A1E"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У заліковій модульної роботі 1 наводяться по 10 тестових завдань в кожному з варіантів. При правильній відповіді на тест студент отримує 0,5 балу</w:t>
      </w:r>
    </w:p>
    <w:p w14:paraId="2A1084BD"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u w:val="single"/>
          <w:lang w:val="uk-UA"/>
        </w:rPr>
        <w:t>Заліковий модуль 2</w:t>
      </w:r>
      <w:r w:rsidRPr="00ED6646">
        <w:rPr>
          <w:rStyle w:val="longtext"/>
          <w:rFonts w:eastAsia="Courier New"/>
          <w:sz w:val="28"/>
          <w:szCs w:val="28"/>
          <w:lang w:val="uk-UA"/>
        </w:rPr>
        <w:t xml:space="preserve"> оцінюється за такими показниками:</w:t>
      </w:r>
    </w:p>
    <w:p w14:paraId="56C11974"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Організаційно-навчальна робота студентів в аудиторії;</w:t>
      </w:r>
    </w:p>
    <w:p w14:paraId="48FA6C54"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Індивідуальна робота;</w:t>
      </w:r>
    </w:p>
    <w:p w14:paraId="4A1AAFA7"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Залікова модульні робота 2.</w:t>
      </w:r>
    </w:p>
    <w:p w14:paraId="7CD16B09"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Максимальна кількість балів, яку може набрати студент за заліковий модуль 2, становить 25 балів, з яких:</w:t>
      </w:r>
    </w:p>
    <w:p w14:paraId="09044284"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За організаційно-навчальну роботу студентів в аудиторії - 15 балів максимально;</w:t>
      </w:r>
    </w:p>
    <w:p w14:paraId="03787A61"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За індивідуальну роботу - 5 балів максимально;</w:t>
      </w:r>
    </w:p>
    <w:p w14:paraId="3FFB8619"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За залікову модульну роботу 2 - 5 балів максимально.</w:t>
      </w:r>
    </w:p>
    <w:p w14:paraId="2F544307"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У заліковій модульної роботі 2 наводяться по 10 тестових завдань в кожному з варіантів. При правильній відповіді на тест студент отримує 0,5 бала.</w:t>
      </w:r>
    </w:p>
    <w:p w14:paraId="4E9C2421"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i/>
          <w:sz w:val="28"/>
          <w:szCs w:val="28"/>
          <w:lang w:val="uk-UA"/>
        </w:rPr>
        <w:lastRenderedPageBreak/>
        <w:t>Організаційно-навчальна робота студентів</w:t>
      </w:r>
      <w:r w:rsidRPr="00ED6646">
        <w:rPr>
          <w:rStyle w:val="longtext"/>
          <w:rFonts w:eastAsia="Courier New"/>
          <w:sz w:val="28"/>
          <w:szCs w:val="28"/>
          <w:lang w:val="uk-UA"/>
        </w:rPr>
        <w:t xml:space="preserve"> в аудиторії повинна оцінюватися з урахуванням таких критеріїв:</w:t>
      </w:r>
    </w:p>
    <w:p w14:paraId="5722F5DB"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Участь у семінарських заняттях (виступи, доповнення, доповіді, реферати, вирішення практичних завдань);</w:t>
      </w:r>
    </w:p>
    <w:p w14:paraId="733EB3AA"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Відвідування лекційних занять.</w:t>
      </w:r>
    </w:p>
    <w:p w14:paraId="477F6A2F"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Оцінювання організаційно-навчальної роботи студентів в аудиторії за семінарське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827"/>
      </w:tblGrid>
      <w:tr w:rsidR="00246D45" w:rsidRPr="00ED6646" w14:paraId="2ED41CCE" w14:textId="77777777" w:rsidTr="00ED6646">
        <w:trPr>
          <w:jc w:val="center"/>
        </w:trPr>
        <w:tc>
          <w:tcPr>
            <w:tcW w:w="3794" w:type="dxa"/>
          </w:tcPr>
          <w:p w14:paraId="7E19566D" w14:textId="77777777" w:rsidR="00246D45" w:rsidRPr="00ED6646" w:rsidRDefault="00246D45" w:rsidP="00D01D8E">
            <w:pPr>
              <w:ind w:firstLine="550"/>
              <w:jc w:val="center"/>
              <w:rPr>
                <w:sz w:val="28"/>
                <w:szCs w:val="28"/>
                <w:lang w:val="uk-UA"/>
              </w:rPr>
            </w:pPr>
            <w:r w:rsidRPr="00ED6646">
              <w:rPr>
                <w:sz w:val="28"/>
                <w:szCs w:val="28"/>
                <w:lang w:val="uk-UA"/>
              </w:rPr>
              <w:t>Бали</w:t>
            </w:r>
          </w:p>
        </w:tc>
        <w:tc>
          <w:tcPr>
            <w:tcW w:w="3827" w:type="dxa"/>
          </w:tcPr>
          <w:p w14:paraId="2D158D22" w14:textId="77777777" w:rsidR="00246D45" w:rsidRPr="00ED6646" w:rsidRDefault="00246D45" w:rsidP="00D01D8E">
            <w:pPr>
              <w:ind w:firstLine="550"/>
              <w:jc w:val="center"/>
              <w:rPr>
                <w:sz w:val="28"/>
                <w:szCs w:val="28"/>
                <w:lang w:val="uk-UA"/>
              </w:rPr>
            </w:pPr>
            <w:r w:rsidRPr="00ED6646">
              <w:rPr>
                <w:sz w:val="28"/>
                <w:szCs w:val="28"/>
                <w:lang w:val="uk-UA"/>
              </w:rPr>
              <w:t>Оцінка</w:t>
            </w:r>
          </w:p>
        </w:tc>
      </w:tr>
      <w:tr w:rsidR="00246D45" w:rsidRPr="00ED6646" w14:paraId="6E3734A0" w14:textId="77777777" w:rsidTr="00ED6646">
        <w:trPr>
          <w:jc w:val="center"/>
        </w:trPr>
        <w:tc>
          <w:tcPr>
            <w:tcW w:w="3794" w:type="dxa"/>
          </w:tcPr>
          <w:p w14:paraId="1A61E14E" w14:textId="77777777" w:rsidR="00246D45" w:rsidRPr="00ED6646" w:rsidRDefault="00EA02AD" w:rsidP="00D01D8E">
            <w:pPr>
              <w:ind w:firstLine="550"/>
              <w:jc w:val="center"/>
              <w:rPr>
                <w:sz w:val="28"/>
                <w:szCs w:val="28"/>
                <w:lang w:val="uk-UA"/>
              </w:rPr>
            </w:pPr>
            <w:r>
              <w:rPr>
                <w:sz w:val="28"/>
                <w:szCs w:val="28"/>
                <w:lang w:val="uk-UA"/>
              </w:rPr>
              <w:t>–</w:t>
            </w:r>
            <w:r w:rsidRPr="00ED6646">
              <w:rPr>
                <w:sz w:val="28"/>
                <w:szCs w:val="28"/>
                <w:lang w:val="uk-UA"/>
              </w:rPr>
              <w:t xml:space="preserve"> </w:t>
            </w:r>
            <w:r w:rsidR="00246D45" w:rsidRPr="00ED6646">
              <w:rPr>
                <w:sz w:val="28"/>
                <w:szCs w:val="28"/>
                <w:lang w:val="uk-UA"/>
              </w:rPr>
              <w:t>5 балів</w:t>
            </w:r>
          </w:p>
        </w:tc>
        <w:tc>
          <w:tcPr>
            <w:tcW w:w="3827" w:type="dxa"/>
          </w:tcPr>
          <w:p w14:paraId="380D3857" w14:textId="77777777" w:rsidR="00246D45" w:rsidRPr="00ED6646" w:rsidRDefault="00246D45" w:rsidP="00D01D8E">
            <w:pPr>
              <w:ind w:firstLine="550"/>
              <w:jc w:val="center"/>
              <w:rPr>
                <w:sz w:val="28"/>
                <w:szCs w:val="28"/>
                <w:lang w:val="uk-UA"/>
              </w:rPr>
            </w:pPr>
            <w:r w:rsidRPr="00ED6646">
              <w:rPr>
                <w:sz w:val="28"/>
                <w:szCs w:val="28"/>
                <w:lang w:val="uk-UA"/>
              </w:rPr>
              <w:t>5</w:t>
            </w:r>
          </w:p>
        </w:tc>
      </w:tr>
      <w:tr w:rsidR="00246D45" w:rsidRPr="00ED6646" w14:paraId="4E8AD23F" w14:textId="77777777" w:rsidTr="00ED6646">
        <w:trPr>
          <w:jc w:val="center"/>
        </w:trPr>
        <w:tc>
          <w:tcPr>
            <w:tcW w:w="3794" w:type="dxa"/>
          </w:tcPr>
          <w:p w14:paraId="56EAC1DA" w14:textId="77777777" w:rsidR="00246D45" w:rsidRPr="00ED6646" w:rsidRDefault="00EA02AD" w:rsidP="00D01D8E">
            <w:pPr>
              <w:ind w:firstLine="550"/>
              <w:jc w:val="center"/>
              <w:rPr>
                <w:sz w:val="28"/>
                <w:szCs w:val="28"/>
                <w:lang w:val="uk-UA"/>
              </w:rPr>
            </w:pPr>
            <w:r>
              <w:rPr>
                <w:sz w:val="28"/>
                <w:szCs w:val="28"/>
                <w:lang w:val="uk-UA"/>
              </w:rPr>
              <w:t>–</w:t>
            </w:r>
            <w:r w:rsidRPr="00ED6646">
              <w:rPr>
                <w:sz w:val="28"/>
                <w:szCs w:val="28"/>
                <w:lang w:val="uk-UA"/>
              </w:rPr>
              <w:t xml:space="preserve"> </w:t>
            </w:r>
            <w:r w:rsidR="00246D45" w:rsidRPr="00ED6646">
              <w:rPr>
                <w:sz w:val="28"/>
                <w:szCs w:val="28"/>
                <w:lang w:val="uk-UA"/>
              </w:rPr>
              <w:t>4 бали</w:t>
            </w:r>
          </w:p>
        </w:tc>
        <w:tc>
          <w:tcPr>
            <w:tcW w:w="3827" w:type="dxa"/>
          </w:tcPr>
          <w:p w14:paraId="071BBF69" w14:textId="77777777" w:rsidR="00246D45" w:rsidRPr="00ED6646" w:rsidRDefault="00246D45" w:rsidP="00D01D8E">
            <w:pPr>
              <w:ind w:firstLine="550"/>
              <w:jc w:val="center"/>
              <w:rPr>
                <w:sz w:val="28"/>
                <w:szCs w:val="28"/>
                <w:lang w:val="uk-UA"/>
              </w:rPr>
            </w:pPr>
            <w:r w:rsidRPr="00ED6646">
              <w:rPr>
                <w:sz w:val="28"/>
                <w:szCs w:val="28"/>
                <w:lang w:val="uk-UA"/>
              </w:rPr>
              <w:t>4</w:t>
            </w:r>
          </w:p>
        </w:tc>
      </w:tr>
      <w:tr w:rsidR="00246D45" w:rsidRPr="00ED6646" w14:paraId="4FFEFFB1" w14:textId="77777777" w:rsidTr="00ED6646">
        <w:trPr>
          <w:jc w:val="center"/>
        </w:trPr>
        <w:tc>
          <w:tcPr>
            <w:tcW w:w="3794" w:type="dxa"/>
          </w:tcPr>
          <w:p w14:paraId="3EB09015" w14:textId="77777777" w:rsidR="00246D45" w:rsidRPr="00ED6646" w:rsidRDefault="00EA02AD" w:rsidP="00D01D8E">
            <w:pPr>
              <w:ind w:firstLine="550"/>
              <w:jc w:val="center"/>
              <w:rPr>
                <w:sz w:val="28"/>
                <w:szCs w:val="28"/>
                <w:lang w:val="uk-UA"/>
              </w:rPr>
            </w:pPr>
            <w:r>
              <w:rPr>
                <w:sz w:val="28"/>
                <w:szCs w:val="28"/>
                <w:lang w:val="uk-UA"/>
              </w:rPr>
              <w:t>–</w:t>
            </w:r>
            <w:r w:rsidRPr="00ED6646">
              <w:rPr>
                <w:sz w:val="28"/>
                <w:szCs w:val="28"/>
                <w:lang w:val="uk-UA"/>
              </w:rPr>
              <w:t xml:space="preserve"> </w:t>
            </w:r>
            <w:r w:rsidR="00246D45" w:rsidRPr="00ED6646">
              <w:rPr>
                <w:sz w:val="28"/>
                <w:szCs w:val="28"/>
                <w:lang w:val="uk-UA"/>
              </w:rPr>
              <w:t>3 бали</w:t>
            </w:r>
          </w:p>
        </w:tc>
        <w:tc>
          <w:tcPr>
            <w:tcW w:w="3827" w:type="dxa"/>
          </w:tcPr>
          <w:p w14:paraId="16943D43" w14:textId="77777777" w:rsidR="00246D45" w:rsidRPr="00ED6646" w:rsidRDefault="00246D45" w:rsidP="00D01D8E">
            <w:pPr>
              <w:ind w:firstLine="550"/>
              <w:jc w:val="center"/>
              <w:rPr>
                <w:sz w:val="28"/>
                <w:szCs w:val="28"/>
                <w:lang w:val="uk-UA"/>
              </w:rPr>
            </w:pPr>
            <w:r w:rsidRPr="00ED6646">
              <w:rPr>
                <w:sz w:val="28"/>
                <w:szCs w:val="28"/>
                <w:lang w:val="uk-UA"/>
              </w:rPr>
              <w:t>3</w:t>
            </w:r>
          </w:p>
        </w:tc>
      </w:tr>
      <w:tr w:rsidR="00246D45" w:rsidRPr="00ED6646" w14:paraId="5BB60900" w14:textId="77777777" w:rsidTr="00ED6646">
        <w:trPr>
          <w:jc w:val="center"/>
        </w:trPr>
        <w:tc>
          <w:tcPr>
            <w:tcW w:w="3794" w:type="dxa"/>
          </w:tcPr>
          <w:p w14:paraId="04A406AA" w14:textId="77777777" w:rsidR="00246D45" w:rsidRPr="00ED6646" w:rsidRDefault="00EA02AD" w:rsidP="00D01D8E">
            <w:pPr>
              <w:ind w:firstLine="550"/>
              <w:jc w:val="center"/>
              <w:rPr>
                <w:sz w:val="28"/>
                <w:szCs w:val="28"/>
                <w:lang w:val="uk-UA"/>
              </w:rPr>
            </w:pPr>
            <w:r>
              <w:rPr>
                <w:sz w:val="28"/>
                <w:szCs w:val="28"/>
                <w:lang w:val="uk-UA"/>
              </w:rPr>
              <w:t>–</w:t>
            </w:r>
            <w:r w:rsidR="00246D45" w:rsidRPr="00ED6646">
              <w:rPr>
                <w:sz w:val="28"/>
                <w:szCs w:val="28"/>
                <w:lang w:val="uk-UA"/>
              </w:rPr>
              <w:t xml:space="preserve"> 2 бали</w:t>
            </w:r>
          </w:p>
        </w:tc>
        <w:tc>
          <w:tcPr>
            <w:tcW w:w="3827" w:type="dxa"/>
          </w:tcPr>
          <w:p w14:paraId="23A067AC" w14:textId="77777777" w:rsidR="00246D45" w:rsidRPr="00ED6646" w:rsidRDefault="00246D45" w:rsidP="00D01D8E">
            <w:pPr>
              <w:ind w:firstLine="550"/>
              <w:jc w:val="center"/>
              <w:rPr>
                <w:sz w:val="28"/>
                <w:szCs w:val="28"/>
                <w:lang w:val="uk-UA"/>
              </w:rPr>
            </w:pPr>
            <w:r w:rsidRPr="00ED6646">
              <w:rPr>
                <w:sz w:val="28"/>
                <w:szCs w:val="28"/>
                <w:lang w:val="uk-UA"/>
              </w:rPr>
              <w:t>2</w:t>
            </w:r>
          </w:p>
        </w:tc>
      </w:tr>
    </w:tbl>
    <w:p w14:paraId="718424D5"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Оцінка </w:t>
      </w:r>
      <w:r w:rsidR="00ED6646">
        <w:rPr>
          <w:rStyle w:val="longtext"/>
          <w:rFonts w:eastAsia="Courier New"/>
          <w:sz w:val="28"/>
          <w:szCs w:val="28"/>
          <w:lang w:val="uk-UA"/>
        </w:rPr>
        <w:t>«</w:t>
      </w:r>
      <w:r w:rsidRPr="00ED6646">
        <w:rPr>
          <w:rStyle w:val="longtext"/>
          <w:rFonts w:eastAsia="Courier New"/>
          <w:sz w:val="28"/>
          <w:szCs w:val="28"/>
          <w:lang w:val="uk-UA"/>
        </w:rPr>
        <w:t>5</w:t>
      </w:r>
      <w:r w:rsidR="00ED6646">
        <w:rPr>
          <w:rStyle w:val="longtext"/>
          <w:rFonts w:eastAsia="Courier New"/>
          <w:sz w:val="28"/>
          <w:szCs w:val="28"/>
          <w:lang w:val="uk-UA"/>
        </w:rPr>
        <w:t>»</w:t>
      </w:r>
      <w:r w:rsidRPr="00ED6646">
        <w:rPr>
          <w:rStyle w:val="longtext"/>
          <w:rFonts w:eastAsia="Courier New"/>
          <w:sz w:val="28"/>
          <w:szCs w:val="28"/>
          <w:lang w:val="uk-UA"/>
        </w:rPr>
        <w:t xml:space="preserve"> балів виставляється студенту, який показав всебічні і глибокі знання передбаченого програмою матеріалу, законодавства, додаткової літератури, яка передбачена програмою курсу, проявив творчі здібності в розумінні, викладі, використанні програмного матеріалу, правильному вирішенні практичних завдань.</w:t>
      </w:r>
    </w:p>
    <w:p w14:paraId="7585E56E"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Оцінка </w:t>
      </w:r>
      <w:r w:rsidR="00ED6646">
        <w:rPr>
          <w:rStyle w:val="longtext"/>
          <w:rFonts w:eastAsia="Courier New"/>
          <w:sz w:val="28"/>
          <w:szCs w:val="28"/>
          <w:lang w:val="uk-UA"/>
        </w:rPr>
        <w:t>«</w:t>
      </w:r>
      <w:r w:rsidRPr="00ED6646">
        <w:rPr>
          <w:rStyle w:val="longtext"/>
          <w:rFonts w:eastAsia="Courier New"/>
          <w:sz w:val="28"/>
          <w:szCs w:val="28"/>
          <w:lang w:val="uk-UA"/>
        </w:rPr>
        <w:t>4</w:t>
      </w:r>
      <w:r w:rsidR="00ED6646">
        <w:rPr>
          <w:rStyle w:val="longtext"/>
          <w:rFonts w:eastAsia="Courier New"/>
          <w:sz w:val="28"/>
          <w:szCs w:val="28"/>
          <w:lang w:val="uk-UA"/>
        </w:rPr>
        <w:t>»</w:t>
      </w:r>
      <w:r w:rsidRPr="00ED6646">
        <w:rPr>
          <w:rStyle w:val="longtext"/>
          <w:rFonts w:eastAsia="Courier New"/>
          <w:sz w:val="28"/>
          <w:szCs w:val="28"/>
          <w:lang w:val="uk-UA"/>
        </w:rPr>
        <w:t xml:space="preserve"> бали виставляється студенту, який показав повне знання передбаченого програмою матеріалу, засвоїв основну літературу, яка передбачена програмою курсу, продемонстрував стабільний характер знань, проте, мали місце незначні неточності у відповідях протягом заняття.</w:t>
      </w:r>
    </w:p>
    <w:p w14:paraId="2CBF9616"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Оцінка </w:t>
      </w:r>
      <w:r w:rsidR="00ED6646">
        <w:rPr>
          <w:rStyle w:val="longtext"/>
          <w:rFonts w:eastAsia="Courier New"/>
          <w:sz w:val="28"/>
          <w:szCs w:val="28"/>
          <w:lang w:val="uk-UA"/>
        </w:rPr>
        <w:t>«</w:t>
      </w:r>
      <w:r w:rsidRPr="00ED6646">
        <w:rPr>
          <w:rStyle w:val="longtext"/>
          <w:rFonts w:eastAsia="Courier New"/>
          <w:sz w:val="28"/>
          <w:szCs w:val="28"/>
          <w:lang w:val="uk-UA"/>
        </w:rPr>
        <w:t>3</w:t>
      </w:r>
      <w:r w:rsidR="00ED6646">
        <w:rPr>
          <w:rStyle w:val="longtext"/>
          <w:rFonts w:eastAsia="Courier New"/>
          <w:sz w:val="28"/>
          <w:szCs w:val="28"/>
          <w:lang w:val="uk-UA"/>
        </w:rPr>
        <w:t>»</w:t>
      </w:r>
      <w:r w:rsidRPr="00ED6646">
        <w:rPr>
          <w:rStyle w:val="longtext"/>
          <w:rFonts w:eastAsia="Courier New"/>
          <w:sz w:val="28"/>
          <w:szCs w:val="28"/>
          <w:lang w:val="uk-UA"/>
        </w:rPr>
        <w:t xml:space="preserve"> бали виставляється студенту, який показав знання основного матеріалу в обсязі навчальної програми, знайомий з основною літературою, яка передбачена програмою курсу, однак, допустив неточності у відповіді на занятті (неточність формулювань окремих понять, поверхневе знання питань семінарського заняття або контрольних питань ). Ця оцінка виставляється і в випадку недостатньо аргументованого викладу матеріалу, за відсутності чітких і послідовних відповідей.</w:t>
      </w:r>
    </w:p>
    <w:p w14:paraId="4CED9DD6"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Оцінка </w:t>
      </w:r>
      <w:r w:rsidR="00ED6646">
        <w:rPr>
          <w:rStyle w:val="longtext"/>
          <w:rFonts w:eastAsia="Courier New"/>
          <w:sz w:val="28"/>
          <w:szCs w:val="28"/>
          <w:lang w:val="uk-UA"/>
        </w:rPr>
        <w:t>«</w:t>
      </w:r>
      <w:r w:rsidRPr="00ED6646">
        <w:rPr>
          <w:rStyle w:val="longtext"/>
          <w:rFonts w:eastAsia="Courier New"/>
          <w:sz w:val="28"/>
          <w:szCs w:val="28"/>
          <w:lang w:val="uk-UA"/>
        </w:rPr>
        <w:t>2</w:t>
      </w:r>
      <w:r w:rsidR="00ED6646">
        <w:rPr>
          <w:rStyle w:val="longtext"/>
          <w:rFonts w:eastAsia="Courier New"/>
          <w:sz w:val="28"/>
          <w:szCs w:val="28"/>
          <w:lang w:val="uk-UA"/>
        </w:rPr>
        <w:t>»</w:t>
      </w:r>
      <w:r w:rsidRPr="00ED6646">
        <w:rPr>
          <w:rStyle w:val="longtext"/>
          <w:rFonts w:eastAsia="Courier New"/>
          <w:sz w:val="28"/>
          <w:szCs w:val="28"/>
          <w:lang w:val="uk-UA"/>
        </w:rPr>
        <w:t xml:space="preserve"> бали виставляється студенту, який продемонстрував суттєві прогалини в знанні основного програмного матеріалу, що виражається в незнанні основних понять і положень навчального курсу, в невмінні пов</w:t>
      </w:r>
      <w:r w:rsidR="00A15B3D">
        <w:rPr>
          <w:rStyle w:val="longtext"/>
          <w:rFonts w:eastAsia="Courier New"/>
          <w:sz w:val="28"/>
          <w:szCs w:val="28"/>
          <w:lang w:val="uk-UA"/>
        </w:rPr>
        <w:t>’</w:t>
      </w:r>
      <w:r w:rsidRPr="00ED6646">
        <w:rPr>
          <w:rStyle w:val="longtext"/>
          <w:rFonts w:eastAsia="Courier New"/>
          <w:sz w:val="28"/>
          <w:szCs w:val="28"/>
          <w:lang w:val="uk-UA"/>
        </w:rPr>
        <w:t xml:space="preserve">язати теоретичний матеріал із прикладами з чинного законодавства, юридичної практики, що і свідчить про непідготовленість студента до професійної діяльності за спеціальністю </w:t>
      </w:r>
      <w:r w:rsidR="00ED6646">
        <w:rPr>
          <w:rStyle w:val="longtext"/>
          <w:rFonts w:eastAsia="Courier New"/>
          <w:sz w:val="28"/>
          <w:szCs w:val="28"/>
          <w:lang w:val="uk-UA"/>
        </w:rPr>
        <w:t>«</w:t>
      </w:r>
      <w:r w:rsidRPr="00ED6646">
        <w:rPr>
          <w:rStyle w:val="longtext"/>
          <w:rFonts w:eastAsia="Courier New"/>
          <w:sz w:val="28"/>
          <w:szCs w:val="28"/>
          <w:lang w:val="uk-UA"/>
        </w:rPr>
        <w:t>Правознавство</w:t>
      </w:r>
      <w:r w:rsidR="00ED6646">
        <w:rPr>
          <w:rStyle w:val="longtext"/>
          <w:rFonts w:eastAsia="Courier New"/>
          <w:sz w:val="28"/>
          <w:szCs w:val="28"/>
          <w:lang w:val="uk-UA"/>
        </w:rPr>
        <w:t>»</w:t>
      </w:r>
      <w:r w:rsidRPr="00ED6646">
        <w:rPr>
          <w:rStyle w:val="longtext"/>
          <w:rFonts w:eastAsia="Courier New"/>
          <w:sz w:val="28"/>
          <w:szCs w:val="28"/>
          <w:lang w:val="uk-UA"/>
        </w:rPr>
        <w:t>.</w:t>
      </w:r>
    </w:p>
    <w:p w14:paraId="52CCFE65"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Оцінювання організаційно-навчальної роботи студентів в аудиторії по модулю 1 здійснюється за формулою 1:</w:t>
      </w:r>
    </w:p>
    <w:p w14:paraId="1D4858DD" w14:textId="77777777" w:rsidR="00246D45" w:rsidRPr="00ED6646" w:rsidRDefault="00246D45" w:rsidP="00246D45">
      <w:pPr>
        <w:ind w:firstLine="550"/>
        <w:jc w:val="both"/>
        <w:rPr>
          <w:rStyle w:val="longtext"/>
          <w:rFonts w:eastAsia="Courier New"/>
          <w:b/>
          <w:sz w:val="28"/>
          <w:szCs w:val="28"/>
          <w:lang w:val="uk-UA"/>
        </w:rPr>
      </w:pPr>
      <w:r w:rsidRPr="00ED6646">
        <w:rPr>
          <w:rStyle w:val="longtext"/>
          <w:rFonts w:eastAsia="Courier New"/>
          <w:b/>
          <w:sz w:val="28"/>
          <w:szCs w:val="28"/>
          <w:lang w:val="uk-UA"/>
        </w:rPr>
        <w:t xml:space="preserve">Бал = S / D </w:t>
      </w:r>
      <w:r w:rsidR="00EA02AD">
        <w:rPr>
          <w:rStyle w:val="longtext"/>
          <w:rFonts w:eastAsia="Courier New"/>
          <w:b/>
          <w:sz w:val="28"/>
          <w:szCs w:val="28"/>
          <w:lang w:val="uk-UA"/>
        </w:rPr>
        <w:t>×</w:t>
      </w:r>
      <w:r w:rsidRPr="00ED6646">
        <w:rPr>
          <w:rStyle w:val="longtext"/>
          <w:rFonts w:eastAsia="Courier New"/>
          <w:b/>
          <w:sz w:val="28"/>
          <w:szCs w:val="28"/>
          <w:lang w:val="uk-UA"/>
        </w:rPr>
        <w:t xml:space="preserve"> K, де</w:t>
      </w:r>
    </w:p>
    <w:p w14:paraId="7B85C689"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b/>
          <w:sz w:val="28"/>
          <w:szCs w:val="28"/>
          <w:lang w:val="uk-UA"/>
        </w:rPr>
        <w:t>S</w:t>
      </w:r>
      <w:r w:rsidRPr="00ED6646">
        <w:rPr>
          <w:rStyle w:val="longtext"/>
          <w:rFonts w:eastAsia="Courier New"/>
          <w:sz w:val="28"/>
          <w:szCs w:val="28"/>
          <w:lang w:val="uk-UA"/>
        </w:rPr>
        <w:t xml:space="preserve"> </w:t>
      </w:r>
      <w:r w:rsidR="00EA02AD">
        <w:rPr>
          <w:rStyle w:val="longtext"/>
          <w:rFonts w:eastAsia="Courier New"/>
          <w:sz w:val="28"/>
          <w:szCs w:val="28"/>
          <w:lang w:val="uk-UA"/>
        </w:rPr>
        <w:t>—</w:t>
      </w:r>
      <w:r w:rsidRPr="00ED6646">
        <w:rPr>
          <w:rStyle w:val="longtext"/>
          <w:rFonts w:eastAsia="Courier New"/>
          <w:sz w:val="28"/>
          <w:szCs w:val="28"/>
          <w:lang w:val="uk-UA"/>
        </w:rPr>
        <w:t xml:space="preserve"> це підсумовані оцінки за семінарські заняття;</w:t>
      </w:r>
    </w:p>
    <w:p w14:paraId="561E7512"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b/>
          <w:sz w:val="28"/>
          <w:szCs w:val="28"/>
          <w:lang w:val="uk-UA"/>
        </w:rPr>
        <w:t>D</w:t>
      </w:r>
      <w:r w:rsidRPr="00ED6646">
        <w:rPr>
          <w:rStyle w:val="longtext"/>
          <w:rFonts w:eastAsia="Courier New"/>
          <w:sz w:val="28"/>
          <w:szCs w:val="28"/>
          <w:lang w:val="uk-UA"/>
        </w:rPr>
        <w:t xml:space="preserve"> </w:t>
      </w:r>
      <w:r w:rsidR="00EA02AD">
        <w:rPr>
          <w:rStyle w:val="longtext"/>
          <w:rFonts w:eastAsia="Courier New"/>
          <w:sz w:val="28"/>
          <w:szCs w:val="28"/>
          <w:lang w:val="uk-UA"/>
        </w:rPr>
        <w:t>—</w:t>
      </w:r>
      <w:r w:rsidRPr="00ED6646">
        <w:rPr>
          <w:rStyle w:val="longtext"/>
          <w:rFonts w:eastAsia="Courier New"/>
          <w:sz w:val="28"/>
          <w:szCs w:val="28"/>
          <w:lang w:val="uk-UA"/>
        </w:rPr>
        <w:t xml:space="preserve"> це кількість семінарських занять, на яких були отримані оцінки;</w:t>
      </w:r>
    </w:p>
    <w:p w14:paraId="697E24C1"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b/>
          <w:sz w:val="28"/>
          <w:szCs w:val="28"/>
          <w:lang w:val="uk-UA"/>
        </w:rPr>
        <w:t>K</w:t>
      </w:r>
      <w:r w:rsidRPr="00ED6646">
        <w:rPr>
          <w:rStyle w:val="longtext"/>
          <w:rFonts w:eastAsia="Courier New"/>
          <w:sz w:val="28"/>
          <w:szCs w:val="28"/>
          <w:lang w:val="uk-UA"/>
        </w:rPr>
        <w:t xml:space="preserve"> </w:t>
      </w:r>
      <w:r w:rsidR="00EA02AD">
        <w:rPr>
          <w:rStyle w:val="longtext"/>
          <w:rFonts w:eastAsia="Courier New"/>
          <w:sz w:val="28"/>
          <w:szCs w:val="28"/>
          <w:lang w:val="uk-UA"/>
        </w:rPr>
        <w:t>—</w:t>
      </w:r>
      <w:r w:rsidRPr="00ED6646">
        <w:rPr>
          <w:rStyle w:val="longtext"/>
          <w:rFonts w:eastAsia="Courier New"/>
          <w:sz w:val="28"/>
          <w:szCs w:val="28"/>
          <w:lang w:val="uk-UA"/>
        </w:rPr>
        <w:t xml:space="preserve"> це коефіцієнт, що дорівнює 4.</w:t>
      </w:r>
    </w:p>
    <w:p w14:paraId="2754EB90"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Наприклад, за модуль студент До отримав наступні оцінки 5,4,4,4. Відповідно до зазначеної формули його бали складуть: (5 +4 +4 +4) / 4 * 4 = 17 балів.</w:t>
      </w:r>
    </w:p>
    <w:p w14:paraId="7FDDB8EB"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Оцінювання організаційно-навчальної роботи студентів в аудиторії за модуль 2 здійснюється за формулою 2:</w:t>
      </w:r>
    </w:p>
    <w:p w14:paraId="780C05C1" w14:textId="77777777" w:rsidR="00246D45" w:rsidRPr="00ED6646" w:rsidRDefault="00246D45" w:rsidP="00246D45">
      <w:pPr>
        <w:ind w:firstLine="550"/>
        <w:jc w:val="both"/>
        <w:rPr>
          <w:rStyle w:val="longtext"/>
          <w:rFonts w:eastAsia="Courier New"/>
          <w:b/>
          <w:sz w:val="28"/>
          <w:szCs w:val="28"/>
          <w:lang w:val="uk-UA"/>
        </w:rPr>
      </w:pPr>
      <w:r w:rsidRPr="00ED6646">
        <w:rPr>
          <w:rStyle w:val="longtext"/>
          <w:rFonts w:eastAsia="Courier New"/>
          <w:b/>
          <w:sz w:val="28"/>
          <w:szCs w:val="28"/>
          <w:lang w:val="uk-UA"/>
        </w:rPr>
        <w:t xml:space="preserve">Бал = S / D </w:t>
      </w:r>
      <w:r w:rsidR="00EA02AD">
        <w:rPr>
          <w:rStyle w:val="longtext"/>
          <w:rFonts w:eastAsia="Courier New"/>
          <w:b/>
          <w:sz w:val="28"/>
          <w:szCs w:val="28"/>
          <w:lang w:val="uk-UA"/>
        </w:rPr>
        <w:t>×</w:t>
      </w:r>
      <w:r w:rsidRPr="00ED6646">
        <w:rPr>
          <w:rStyle w:val="longtext"/>
          <w:rFonts w:eastAsia="Courier New"/>
          <w:b/>
          <w:sz w:val="28"/>
          <w:szCs w:val="28"/>
          <w:lang w:val="uk-UA"/>
        </w:rPr>
        <w:t xml:space="preserve"> K, де</w:t>
      </w:r>
    </w:p>
    <w:p w14:paraId="0045BD05"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b/>
          <w:sz w:val="28"/>
          <w:szCs w:val="28"/>
          <w:lang w:val="uk-UA"/>
        </w:rPr>
        <w:t>S</w:t>
      </w:r>
      <w:r w:rsidRPr="00ED6646">
        <w:rPr>
          <w:rStyle w:val="longtext"/>
          <w:rFonts w:eastAsia="Courier New"/>
          <w:sz w:val="28"/>
          <w:szCs w:val="28"/>
          <w:lang w:val="uk-UA"/>
        </w:rPr>
        <w:t xml:space="preserve"> </w:t>
      </w:r>
      <w:r w:rsidR="00EA02AD">
        <w:rPr>
          <w:rStyle w:val="longtext"/>
          <w:rFonts w:eastAsia="Courier New"/>
          <w:sz w:val="28"/>
          <w:szCs w:val="28"/>
          <w:lang w:val="uk-UA"/>
        </w:rPr>
        <w:t>—</w:t>
      </w:r>
      <w:r w:rsidRPr="00ED6646">
        <w:rPr>
          <w:rStyle w:val="longtext"/>
          <w:rFonts w:eastAsia="Courier New"/>
          <w:sz w:val="28"/>
          <w:szCs w:val="28"/>
          <w:lang w:val="uk-UA"/>
        </w:rPr>
        <w:t xml:space="preserve"> це підсумовані оцінки за семінарські заняття;</w:t>
      </w:r>
    </w:p>
    <w:p w14:paraId="0E711EB1"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b/>
          <w:sz w:val="28"/>
          <w:szCs w:val="28"/>
          <w:lang w:val="uk-UA"/>
        </w:rPr>
        <w:t>D</w:t>
      </w:r>
      <w:r w:rsidRPr="00ED6646">
        <w:rPr>
          <w:rStyle w:val="longtext"/>
          <w:rFonts w:eastAsia="Courier New"/>
          <w:sz w:val="28"/>
          <w:szCs w:val="28"/>
          <w:lang w:val="uk-UA"/>
        </w:rPr>
        <w:t xml:space="preserve"> </w:t>
      </w:r>
      <w:r w:rsidR="00EA02AD">
        <w:rPr>
          <w:rStyle w:val="longtext"/>
          <w:rFonts w:eastAsia="Courier New"/>
          <w:sz w:val="28"/>
          <w:szCs w:val="28"/>
          <w:lang w:val="uk-UA"/>
        </w:rPr>
        <w:t>—</w:t>
      </w:r>
      <w:r w:rsidRPr="00ED6646">
        <w:rPr>
          <w:rStyle w:val="longtext"/>
          <w:rFonts w:eastAsia="Courier New"/>
          <w:sz w:val="28"/>
          <w:szCs w:val="28"/>
          <w:lang w:val="uk-UA"/>
        </w:rPr>
        <w:t xml:space="preserve"> це кількість семінарських занять, на яких були отримані оцінки;</w:t>
      </w:r>
    </w:p>
    <w:p w14:paraId="24B336C8"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b/>
          <w:sz w:val="28"/>
          <w:szCs w:val="28"/>
          <w:lang w:val="uk-UA"/>
        </w:rPr>
        <w:t>K</w:t>
      </w:r>
      <w:r w:rsidRPr="00ED6646">
        <w:rPr>
          <w:rStyle w:val="longtext"/>
          <w:rFonts w:eastAsia="Courier New"/>
          <w:sz w:val="28"/>
          <w:szCs w:val="28"/>
          <w:lang w:val="uk-UA"/>
        </w:rPr>
        <w:t xml:space="preserve"> </w:t>
      </w:r>
      <w:r w:rsidR="00EA02AD">
        <w:rPr>
          <w:rStyle w:val="longtext"/>
          <w:rFonts w:eastAsia="Courier New"/>
          <w:sz w:val="28"/>
          <w:szCs w:val="28"/>
          <w:lang w:val="uk-UA"/>
        </w:rPr>
        <w:t>—</w:t>
      </w:r>
      <w:r w:rsidRPr="00ED6646">
        <w:rPr>
          <w:rStyle w:val="longtext"/>
          <w:rFonts w:eastAsia="Courier New"/>
          <w:sz w:val="28"/>
          <w:szCs w:val="28"/>
          <w:lang w:val="uk-UA"/>
        </w:rPr>
        <w:t xml:space="preserve"> це коефіцієнт, що дорівнює 3.</w:t>
      </w:r>
    </w:p>
    <w:p w14:paraId="0A496DA2"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Наприклад, за модуль студент До отримав наступні оцінки 5,4,4,4,5. Відповідно до зазначеної формули його бали складуть: (5 +4 +4 +4 +5) / 5 * 3 = 13,2 балів.</w:t>
      </w:r>
    </w:p>
    <w:p w14:paraId="3DFF96C6"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lastRenderedPageBreak/>
        <w:t>Крім того, на розсуд викладача можуть бути передбачені додаткові бали (наприклад: одне доповнення - 1 бал, три напрацьованих поспіль додатки за роботу на семінарі - 5 балів).</w:t>
      </w:r>
    </w:p>
    <w:p w14:paraId="1148093E"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Порядок оцінювання роботи (знань) студентів у разі пропусків семінарського заняття:</w:t>
      </w:r>
    </w:p>
    <w:p w14:paraId="139744CD" w14:textId="77777777" w:rsidR="00246D45" w:rsidRPr="00ED6646" w:rsidRDefault="00EA02AD" w:rsidP="00246D45">
      <w:pPr>
        <w:ind w:firstLine="550"/>
        <w:jc w:val="both"/>
        <w:rPr>
          <w:rStyle w:val="longtext"/>
          <w:rFonts w:eastAsia="Courier New"/>
          <w:sz w:val="28"/>
          <w:szCs w:val="28"/>
          <w:lang w:val="uk-UA"/>
        </w:rPr>
      </w:pPr>
      <w:r>
        <w:rPr>
          <w:rStyle w:val="longtext"/>
          <w:rFonts w:eastAsia="Courier New"/>
          <w:sz w:val="28"/>
          <w:szCs w:val="28"/>
          <w:lang w:val="uk-UA"/>
        </w:rPr>
        <w:t>–</w:t>
      </w:r>
      <w:r w:rsidR="00246D45" w:rsidRPr="00ED6646">
        <w:rPr>
          <w:rStyle w:val="longtext"/>
          <w:rFonts w:eastAsia="Courier New"/>
          <w:sz w:val="28"/>
          <w:szCs w:val="28"/>
          <w:lang w:val="uk-UA"/>
        </w:rPr>
        <w:t xml:space="preserve"> </w:t>
      </w:r>
      <w:r w:rsidRPr="00ED6646">
        <w:rPr>
          <w:rStyle w:val="longtext"/>
          <w:rFonts w:eastAsia="Courier New"/>
          <w:sz w:val="28"/>
          <w:szCs w:val="28"/>
          <w:lang w:val="uk-UA"/>
        </w:rPr>
        <w:t xml:space="preserve">неявка </w:t>
      </w:r>
      <w:r w:rsidR="00246D45" w:rsidRPr="00ED6646">
        <w:rPr>
          <w:rStyle w:val="longtext"/>
          <w:rFonts w:eastAsia="Courier New"/>
          <w:sz w:val="28"/>
          <w:szCs w:val="28"/>
          <w:lang w:val="uk-UA"/>
        </w:rPr>
        <w:t>без поважної причини - (-2 бали);</w:t>
      </w:r>
    </w:p>
    <w:p w14:paraId="2D372592" w14:textId="77777777" w:rsidR="00246D45" w:rsidRPr="00ED6646" w:rsidRDefault="00EA02AD" w:rsidP="00246D45">
      <w:pPr>
        <w:ind w:firstLine="550"/>
        <w:jc w:val="both"/>
        <w:rPr>
          <w:rStyle w:val="longtext"/>
          <w:rFonts w:eastAsia="Courier New"/>
          <w:sz w:val="28"/>
          <w:szCs w:val="28"/>
          <w:lang w:val="uk-UA"/>
        </w:rPr>
      </w:pPr>
      <w:r>
        <w:rPr>
          <w:rStyle w:val="longtext"/>
          <w:rFonts w:eastAsia="Courier New"/>
          <w:sz w:val="28"/>
          <w:szCs w:val="28"/>
          <w:lang w:val="uk-UA"/>
        </w:rPr>
        <w:t>–</w:t>
      </w:r>
      <w:r w:rsidR="00246D45" w:rsidRPr="00ED6646">
        <w:rPr>
          <w:rStyle w:val="longtext"/>
          <w:rFonts w:eastAsia="Courier New"/>
          <w:sz w:val="28"/>
          <w:szCs w:val="28"/>
          <w:lang w:val="uk-UA"/>
        </w:rPr>
        <w:t xml:space="preserve"> </w:t>
      </w:r>
      <w:r w:rsidRPr="00ED6646">
        <w:rPr>
          <w:rStyle w:val="longtext"/>
          <w:rFonts w:eastAsia="Courier New"/>
          <w:sz w:val="28"/>
          <w:szCs w:val="28"/>
          <w:lang w:val="uk-UA"/>
        </w:rPr>
        <w:t xml:space="preserve">неявка </w:t>
      </w:r>
      <w:r w:rsidR="00246D45" w:rsidRPr="00ED6646">
        <w:rPr>
          <w:rStyle w:val="longtext"/>
          <w:rFonts w:eastAsia="Courier New"/>
          <w:sz w:val="28"/>
          <w:szCs w:val="28"/>
          <w:lang w:val="uk-UA"/>
        </w:rPr>
        <w:t>з поважної причини - (0 балів) (поважна причина: хвороба, яка підтверджується відповідною медичною довідкою; участь у науковій конференції, науково-практичному семінарі).</w:t>
      </w:r>
    </w:p>
    <w:p w14:paraId="37A91540"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Порядок оцінювання роботи (знань) студентів у разі пропусків лекційного заняття:</w:t>
      </w:r>
    </w:p>
    <w:p w14:paraId="6CA10F77" w14:textId="77777777" w:rsidR="00246D45" w:rsidRPr="00ED6646" w:rsidRDefault="00EA02AD" w:rsidP="00246D45">
      <w:pPr>
        <w:ind w:firstLine="550"/>
        <w:jc w:val="both"/>
        <w:rPr>
          <w:rStyle w:val="longtext"/>
          <w:rFonts w:eastAsia="Courier New"/>
          <w:sz w:val="28"/>
          <w:szCs w:val="28"/>
          <w:lang w:val="uk-UA"/>
        </w:rPr>
      </w:pPr>
      <w:r>
        <w:rPr>
          <w:rStyle w:val="longtext"/>
          <w:rFonts w:eastAsia="Courier New"/>
          <w:sz w:val="28"/>
          <w:szCs w:val="28"/>
          <w:lang w:val="uk-UA"/>
        </w:rPr>
        <w:t>–</w:t>
      </w:r>
      <w:r w:rsidR="00246D45" w:rsidRPr="00ED6646">
        <w:rPr>
          <w:rStyle w:val="longtext"/>
          <w:rFonts w:eastAsia="Courier New"/>
          <w:sz w:val="28"/>
          <w:szCs w:val="28"/>
          <w:lang w:val="uk-UA"/>
        </w:rPr>
        <w:t xml:space="preserve"> </w:t>
      </w:r>
      <w:r w:rsidRPr="00ED6646">
        <w:rPr>
          <w:rStyle w:val="longtext"/>
          <w:rFonts w:eastAsia="Courier New"/>
          <w:sz w:val="28"/>
          <w:szCs w:val="28"/>
          <w:lang w:val="uk-UA"/>
        </w:rPr>
        <w:t xml:space="preserve">неявка </w:t>
      </w:r>
      <w:r w:rsidR="00246D45" w:rsidRPr="00ED6646">
        <w:rPr>
          <w:rStyle w:val="longtext"/>
          <w:rFonts w:eastAsia="Courier New"/>
          <w:sz w:val="28"/>
          <w:szCs w:val="28"/>
          <w:lang w:val="uk-UA"/>
        </w:rPr>
        <w:t>без поважної причини - (-1 бал);</w:t>
      </w:r>
    </w:p>
    <w:p w14:paraId="79DB328D" w14:textId="77777777" w:rsidR="00246D45" w:rsidRPr="00ED6646" w:rsidRDefault="00EA02AD" w:rsidP="00246D45">
      <w:pPr>
        <w:ind w:firstLine="550"/>
        <w:jc w:val="both"/>
        <w:rPr>
          <w:rStyle w:val="longtext"/>
          <w:rFonts w:eastAsia="Courier New"/>
          <w:sz w:val="28"/>
          <w:szCs w:val="28"/>
          <w:lang w:val="uk-UA"/>
        </w:rPr>
      </w:pPr>
      <w:r>
        <w:rPr>
          <w:rStyle w:val="longtext"/>
          <w:rFonts w:eastAsia="Courier New"/>
          <w:sz w:val="28"/>
          <w:szCs w:val="28"/>
          <w:lang w:val="uk-UA"/>
        </w:rPr>
        <w:t>–</w:t>
      </w:r>
      <w:r w:rsidR="00246D45" w:rsidRPr="00ED6646">
        <w:rPr>
          <w:rStyle w:val="longtext"/>
          <w:rFonts w:eastAsia="Courier New"/>
          <w:sz w:val="28"/>
          <w:szCs w:val="28"/>
          <w:lang w:val="uk-UA"/>
        </w:rPr>
        <w:t xml:space="preserve"> </w:t>
      </w:r>
      <w:r w:rsidRPr="00ED6646">
        <w:rPr>
          <w:rStyle w:val="longtext"/>
          <w:rFonts w:eastAsia="Courier New"/>
          <w:sz w:val="28"/>
          <w:szCs w:val="28"/>
          <w:lang w:val="uk-UA"/>
        </w:rPr>
        <w:t xml:space="preserve">неявка </w:t>
      </w:r>
      <w:r w:rsidR="00246D45" w:rsidRPr="00ED6646">
        <w:rPr>
          <w:rStyle w:val="longtext"/>
          <w:rFonts w:eastAsia="Courier New"/>
          <w:sz w:val="28"/>
          <w:szCs w:val="28"/>
          <w:lang w:val="uk-UA"/>
        </w:rPr>
        <w:t>з поважної причини - (0 балів) (поважна причина: хвороба, яка підтверджується відповідною медичною довідкою; участь у науковій конференції, науково-практичному семінарі).</w:t>
      </w:r>
    </w:p>
    <w:p w14:paraId="692F41D5"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i/>
          <w:sz w:val="28"/>
          <w:szCs w:val="28"/>
          <w:lang w:val="uk-UA"/>
        </w:rPr>
        <w:t>Індивідуальна (самостійна) робота включає три види робіт</w:t>
      </w:r>
      <w:r w:rsidRPr="00ED6646">
        <w:rPr>
          <w:rStyle w:val="longtext"/>
          <w:rFonts w:eastAsia="Courier New"/>
          <w:sz w:val="28"/>
          <w:szCs w:val="28"/>
          <w:lang w:val="uk-UA"/>
        </w:rPr>
        <w:t xml:space="preserve"> (види робіт пропонує викладач):</w:t>
      </w:r>
    </w:p>
    <w:p w14:paraId="54FD76E6" w14:textId="77777777" w:rsidR="00246D45" w:rsidRPr="00ED6646" w:rsidRDefault="00EA02AD" w:rsidP="00246D45">
      <w:pPr>
        <w:ind w:firstLine="550"/>
        <w:jc w:val="both"/>
        <w:rPr>
          <w:rStyle w:val="longtext"/>
          <w:rFonts w:eastAsia="Courier New"/>
          <w:sz w:val="28"/>
          <w:szCs w:val="28"/>
          <w:lang w:val="uk-UA"/>
        </w:rPr>
      </w:pPr>
      <w:r>
        <w:rPr>
          <w:rStyle w:val="longtext"/>
          <w:rFonts w:eastAsia="Courier New"/>
          <w:sz w:val="28"/>
          <w:szCs w:val="28"/>
          <w:lang w:val="uk-UA"/>
        </w:rPr>
        <w:t>–</w:t>
      </w:r>
      <w:r w:rsidR="00246D45" w:rsidRPr="00ED6646">
        <w:rPr>
          <w:rStyle w:val="longtext"/>
          <w:rFonts w:eastAsia="Courier New"/>
          <w:sz w:val="28"/>
          <w:szCs w:val="28"/>
          <w:lang w:val="uk-UA"/>
        </w:rPr>
        <w:t xml:space="preserve"> Теоретичні завдання, які пропонуються в кінці кожної теми з дисципліни;</w:t>
      </w:r>
    </w:p>
    <w:p w14:paraId="1AC72C53" w14:textId="77777777" w:rsidR="00246D45" w:rsidRPr="00ED6646" w:rsidRDefault="00EA02AD" w:rsidP="00246D45">
      <w:pPr>
        <w:ind w:firstLine="550"/>
        <w:jc w:val="both"/>
        <w:rPr>
          <w:rStyle w:val="longtext"/>
          <w:rFonts w:eastAsia="Courier New"/>
          <w:sz w:val="28"/>
          <w:szCs w:val="28"/>
          <w:lang w:val="uk-UA"/>
        </w:rPr>
      </w:pPr>
      <w:r>
        <w:rPr>
          <w:rStyle w:val="longtext"/>
          <w:rFonts w:eastAsia="Courier New"/>
          <w:sz w:val="28"/>
          <w:szCs w:val="28"/>
          <w:lang w:val="uk-UA"/>
        </w:rPr>
        <w:t>–</w:t>
      </w:r>
      <w:r w:rsidR="00246D45" w:rsidRPr="00ED6646">
        <w:rPr>
          <w:rStyle w:val="longtext"/>
          <w:rFonts w:eastAsia="Courier New"/>
          <w:sz w:val="28"/>
          <w:szCs w:val="28"/>
          <w:lang w:val="uk-UA"/>
        </w:rPr>
        <w:t xml:space="preserve"> Ведення юридичної словника основних термінів з дисципліни;</w:t>
      </w:r>
    </w:p>
    <w:p w14:paraId="65FC2CAA" w14:textId="77777777" w:rsidR="00246D45" w:rsidRPr="00ED6646" w:rsidRDefault="00EA02AD" w:rsidP="00246D45">
      <w:pPr>
        <w:ind w:firstLine="550"/>
        <w:jc w:val="both"/>
        <w:rPr>
          <w:rStyle w:val="longtext"/>
          <w:rFonts w:eastAsia="Courier New"/>
          <w:sz w:val="28"/>
          <w:szCs w:val="28"/>
          <w:lang w:val="uk-UA"/>
        </w:rPr>
      </w:pPr>
      <w:r>
        <w:rPr>
          <w:rStyle w:val="longtext"/>
          <w:rFonts w:eastAsia="Courier New"/>
          <w:sz w:val="28"/>
          <w:szCs w:val="28"/>
          <w:lang w:val="uk-UA"/>
        </w:rPr>
        <w:t>–</w:t>
      </w:r>
      <w:r w:rsidR="00246D45" w:rsidRPr="00ED6646">
        <w:rPr>
          <w:rStyle w:val="longtext"/>
          <w:rFonts w:eastAsia="Courier New"/>
          <w:sz w:val="28"/>
          <w:szCs w:val="28"/>
          <w:lang w:val="uk-UA"/>
        </w:rPr>
        <w:t xml:space="preserve"> Робота з періодичними юридичними та економічними виданнями з відповідної тематики (напр.: Фінанси і право, Право України, Юридичний журнал тощо);</w:t>
      </w:r>
    </w:p>
    <w:p w14:paraId="164A5EA9"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Складання фабул, кросвордів по певній категорії справ на підставі аналізу правозастосовної практики.</w:t>
      </w:r>
    </w:p>
    <w:p w14:paraId="3E1E3843"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Індивідуальна (самостійна) робота студентів повинна оцінюватися з урахуванням повноти виконаного завдання, своєчасного його надання до перевірки.</w:t>
      </w:r>
    </w:p>
    <w:p w14:paraId="28612507"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Максимальна кількість балів - 5 виставляється при повному розкритті змісту обраного завдання, критичному аналізі чинного законодавства і практики його застосування, приведення власної точки зору щодо вирішення досліджуваної проблематики. 4 бали отримує студент, який розкрив зміст певного питання, проте, допустив окремі неточності при викладі матеріалу, не відобразив власне бачення щодо вирішення конкретної проблеми. Викладач має право виставити 3 бали у разі поверхневого виконання самостійного завдання, порушення строків здачі роботи або неналежного оформлення.</w:t>
      </w:r>
    </w:p>
    <w:p w14:paraId="31D64A58"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Таким чином, студент за поточний контроль може максимально отримати 50 балів.</w:t>
      </w:r>
    </w:p>
    <w:p w14:paraId="04EEF2C8"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i/>
          <w:sz w:val="28"/>
          <w:szCs w:val="28"/>
          <w:lang w:val="uk-UA"/>
        </w:rPr>
        <w:t>Підсумковий контроль</w:t>
      </w:r>
      <w:r w:rsidRPr="00ED6646">
        <w:rPr>
          <w:rStyle w:val="longtext"/>
          <w:rFonts w:eastAsia="Courier New"/>
          <w:sz w:val="28"/>
          <w:szCs w:val="28"/>
          <w:lang w:val="uk-UA"/>
        </w:rPr>
        <w:t xml:space="preserve"> оцінюється максимально в 50 балів. Екзаменаційний квиток містить 3 теоретичних питання, кожен з яких оцінюються в 15 балів і тестове завдання, яке оцінюється в 5 балів при правильному його рішенні.</w:t>
      </w:r>
    </w:p>
    <w:p w14:paraId="5DE489D8"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Повторна здача іспиту з дисципліни дозволяється двічі: перший раз </w:t>
      </w:r>
      <w:r w:rsidR="00EA02AD">
        <w:rPr>
          <w:rStyle w:val="longtext"/>
          <w:rFonts w:eastAsia="Courier New"/>
          <w:sz w:val="28"/>
          <w:szCs w:val="28"/>
          <w:lang w:val="uk-UA"/>
        </w:rPr>
        <w:t>—</w:t>
      </w:r>
      <w:r w:rsidRPr="00ED6646">
        <w:rPr>
          <w:rStyle w:val="longtext"/>
          <w:rFonts w:eastAsia="Courier New"/>
          <w:sz w:val="28"/>
          <w:szCs w:val="28"/>
          <w:lang w:val="uk-UA"/>
        </w:rPr>
        <w:t xml:space="preserve"> викладачеві, другий </w:t>
      </w:r>
      <w:r w:rsidR="00EA02AD">
        <w:rPr>
          <w:rStyle w:val="longtext"/>
          <w:rFonts w:eastAsia="Courier New"/>
          <w:sz w:val="28"/>
          <w:szCs w:val="28"/>
          <w:lang w:val="uk-UA"/>
        </w:rPr>
        <w:t>—</w:t>
      </w:r>
      <w:r w:rsidRPr="00ED6646">
        <w:rPr>
          <w:rStyle w:val="longtext"/>
          <w:rFonts w:eastAsia="Courier New"/>
          <w:sz w:val="28"/>
          <w:szCs w:val="28"/>
          <w:lang w:val="uk-UA"/>
        </w:rPr>
        <w:t xml:space="preserve"> комісії.</w:t>
      </w:r>
    </w:p>
    <w:p w14:paraId="2388FD3C"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i/>
          <w:sz w:val="28"/>
          <w:szCs w:val="28"/>
          <w:lang w:val="uk-UA"/>
        </w:rPr>
        <w:t>Загальна кількість балів</w:t>
      </w:r>
      <w:r w:rsidRPr="00ED6646">
        <w:rPr>
          <w:rStyle w:val="longtext"/>
          <w:rFonts w:eastAsia="Courier New"/>
          <w:sz w:val="28"/>
          <w:szCs w:val="28"/>
          <w:lang w:val="uk-UA"/>
        </w:rPr>
        <w:t xml:space="preserve"> з дисципліни </w:t>
      </w:r>
      <w:r w:rsidR="00ED6646">
        <w:rPr>
          <w:rStyle w:val="longtext"/>
          <w:rFonts w:eastAsia="Courier New"/>
          <w:sz w:val="28"/>
          <w:szCs w:val="28"/>
          <w:lang w:val="uk-UA"/>
        </w:rPr>
        <w:t>«</w:t>
      </w:r>
      <w:r w:rsidRPr="00ED6646">
        <w:rPr>
          <w:rStyle w:val="longtext"/>
          <w:rFonts w:eastAsia="Courier New"/>
          <w:sz w:val="28"/>
          <w:szCs w:val="28"/>
          <w:lang w:val="uk-UA"/>
        </w:rPr>
        <w:t>Фінансове право</w:t>
      </w:r>
      <w:r w:rsidR="00ED6646">
        <w:rPr>
          <w:rStyle w:val="longtext"/>
          <w:rFonts w:eastAsia="Courier New"/>
          <w:sz w:val="28"/>
          <w:szCs w:val="28"/>
          <w:lang w:val="uk-UA"/>
        </w:rPr>
        <w:t>»</w:t>
      </w:r>
      <w:r w:rsidRPr="00ED6646">
        <w:rPr>
          <w:rStyle w:val="longtext"/>
          <w:rFonts w:eastAsia="Courier New"/>
          <w:sz w:val="28"/>
          <w:szCs w:val="28"/>
          <w:lang w:val="uk-UA"/>
        </w:rPr>
        <w:t xml:space="preserve"> складається з суми балів, отриманих за поточний і підсумковий контролі.</w:t>
      </w:r>
    </w:p>
    <w:p w14:paraId="5967B180" w14:textId="77777777" w:rsidR="00ED6646" w:rsidRDefault="00ED6646" w:rsidP="00246D45">
      <w:pPr>
        <w:widowControl w:val="0"/>
        <w:autoSpaceDE w:val="0"/>
        <w:autoSpaceDN w:val="0"/>
        <w:adjustRightInd w:val="0"/>
        <w:jc w:val="center"/>
        <w:rPr>
          <w:b/>
          <w:bCs/>
          <w:sz w:val="28"/>
          <w:szCs w:val="28"/>
          <w:lang w:val="uk-UA"/>
        </w:rPr>
      </w:pPr>
    </w:p>
    <w:p w14:paraId="7A115902" w14:textId="77777777" w:rsidR="00246D45" w:rsidRPr="00ED6646" w:rsidRDefault="00246D45" w:rsidP="00246D45">
      <w:pPr>
        <w:widowControl w:val="0"/>
        <w:autoSpaceDE w:val="0"/>
        <w:autoSpaceDN w:val="0"/>
        <w:adjustRightInd w:val="0"/>
        <w:jc w:val="center"/>
        <w:rPr>
          <w:b/>
          <w:bCs/>
          <w:sz w:val="28"/>
          <w:szCs w:val="28"/>
          <w:lang w:val="uk-UA"/>
        </w:rPr>
      </w:pPr>
      <w:r w:rsidRPr="00ED6646">
        <w:rPr>
          <w:b/>
          <w:bCs/>
          <w:sz w:val="28"/>
          <w:szCs w:val="28"/>
          <w:lang w:val="uk-UA"/>
        </w:rPr>
        <w:t>Шкала оцінювання: національна та ECTS</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357"/>
        <w:gridCol w:w="3604"/>
        <w:gridCol w:w="2977"/>
      </w:tblGrid>
      <w:tr w:rsidR="00246D45" w:rsidRPr="00ED6646" w14:paraId="73409ED8" w14:textId="77777777" w:rsidTr="00EA02AD">
        <w:trPr>
          <w:trHeight w:val="45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69095F2" w14:textId="77777777" w:rsidR="00246D45" w:rsidRPr="00ED6646" w:rsidRDefault="00246D45" w:rsidP="00D01D8E">
            <w:pPr>
              <w:widowControl w:val="0"/>
              <w:autoSpaceDE w:val="0"/>
              <w:autoSpaceDN w:val="0"/>
              <w:adjustRightInd w:val="0"/>
              <w:jc w:val="center"/>
              <w:rPr>
                <w:sz w:val="28"/>
                <w:szCs w:val="28"/>
                <w:lang w:val="uk-UA" w:eastAsia="en-US"/>
              </w:rPr>
            </w:pPr>
            <w:r w:rsidRPr="00ED6646">
              <w:rPr>
                <w:sz w:val="28"/>
                <w:szCs w:val="28"/>
                <w:lang w:val="uk-UA" w:eastAsia="en-US"/>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14:paraId="73D50DE6" w14:textId="77777777" w:rsidR="00246D45" w:rsidRPr="00ED6646" w:rsidRDefault="00246D45" w:rsidP="00D01D8E">
            <w:pPr>
              <w:widowControl w:val="0"/>
              <w:autoSpaceDE w:val="0"/>
              <w:autoSpaceDN w:val="0"/>
              <w:adjustRightInd w:val="0"/>
              <w:jc w:val="center"/>
              <w:rPr>
                <w:sz w:val="28"/>
                <w:szCs w:val="28"/>
                <w:lang w:val="uk-UA" w:eastAsia="en-US"/>
              </w:rPr>
            </w:pPr>
            <w:r w:rsidRPr="00ED6646">
              <w:rPr>
                <w:sz w:val="28"/>
                <w:szCs w:val="28"/>
                <w:lang w:val="uk-UA" w:eastAsia="en-US"/>
              </w:rPr>
              <w:t>Оцінка</w:t>
            </w:r>
            <w:r w:rsidRPr="00ED6646">
              <w:rPr>
                <w:b/>
                <w:sz w:val="28"/>
                <w:szCs w:val="28"/>
                <w:lang w:val="uk-UA" w:eastAsia="en-US"/>
              </w:rPr>
              <w:t xml:space="preserve"> </w:t>
            </w:r>
            <w:r w:rsidRPr="00ED6646">
              <w:rPr>
                <w:sz w:val="28"/>
                <w:szCs w:val="28"/>
                <w:lang w:val="uk-UA" w:eastAsia="en-US"/>
              </w:rPr>
              <w:t>ECTS</w:t>
            </w:r>
          </w:p>
        </w:tc>
        <w:tc>
          <w:tcPr>
            <w:tcW w:w="6581" w:type="dxa"/>
            <w:gridSpan w:val="2"/>
            <w:tcBorders>
              <w:top w:val="single" w:sz="4" w:space="0" w:color="auto"/>
              <w:left w:val="single" w:sz="4" w:space="0" w:color="auto"/>
              <w:bottom w:val="single" w:sz="4" w:space="0" w:color="auto"/>
              <w:right w:val="single" w:sz="4" w:space="0" w:color="auto"/>
            </w:tcBorders>
            <w:vAlign w:val="center"/>
            <w:hideMark/>
          </w:tcPr>
          <w:p w14:paraId="4F83181B" w14:textId="77777777" w:rsidR="00246D45" w:rsidRPr="00ED6646" w:rsidRDefault="00246D45" w:rsidP="00D01D8E">
            <w:pPr>
              <w:widowControl w:val="0"/>
              <w:autoSpaceDE w:val="0"/>
              <w:autoSpaceDN w:val="0"/>
              <w:adjustRightInd w:val="0"/>
              <w:jc w:val="center"/>
              <w:rPr>
                <w:sz w:val="28"/>
                <w:szCs w:val="28"/>
                <w:lang w:val="uk-UA" w:eastAsia="en-US"/>
              </w:rPr>
            </w:pPr>
            <w:r w:rsidRPr="00ED6646">
              <w:rPr>
                <w:sz w:val="28"/>
                <w:szCs w:val="28"/>
                <w:lang w:val="uk-UA" w:eastAsia="en-US"/>
              </w:rPr>
              <w:t>Оцінка за національною шкалою</w:t>
            </w:r>
          </w:p>
        </w:tc>
      </w:tr>
      <w:tr w:rsidR="00246D45" w:rsidRPr="00ED6646" w14:paraId="5DC49EAB" w14:textId="77777777" w:rsidTr="00EA02AD">
        <w:trPr>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11AB8E9" w14:textId="77777777" w:rsidR="00246D45" w:rsidRPr="00ED6646" w:rsidRDefault="00246D45" w:rsidP="00D01D8E">
            <w:pPr>
              <w:rPr>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34809C" w14:textId="77777777" w:rsidR="00246D45" w:rsidRPr="00ED6646" w:rsidRDefault="00246D45" w:rsidP="00D01D8E">
            <w:pPr>
              <w:rPr>
                <w:sz w:val="28"/>
                <w:szCs w:val="28"/>
                <w:lang w:val="uk-UA" w:eastAsia="en-US"/>
              </w:rPr>
            </w:pPr>
          </w:p>
        </w:tc>
        <w:tc>
          <w:tcPr>
            <w:tcW w:w="3604" w:type="dxa"/>
            <w:tcBorders>
              <w:top w:val="single" w:sz="4" w:space="0" w:color="auto"/>
              <w:left w:val="single" w:sz="4" w:space="0" w:color="auto"/>
              <w:bottom w:val="single" w:sz="4" w:space="0" w:color="auto"/>
              <w:right w:val="single" w:sz="4" w:space="0" w:color="auto"/>
            </w:tcBorders>
            <w:vAlign w:val="center"/>
            <w:hideMark/>
          </w:tcPr>
          <w:p w14:paraId="7E36C2D3" w14:textId="77777777" w:rsidR="00246D45" w:rsidRPr="00ED6646" w:rsidRDefault="00246D45" w:rsidP="00D01D8E">
            <w:pPr>
              <w:widowControl w:val="0"/>
              <w:autoSpaceDE w:val="0"/>
              <w:autoSpaceDN w:val="0"/>
              <w:adjustRightInd w:val="0"/>
              <w:ind w:right="-144"/>
              <w:rPr>
                <w:sz w:val="28"/>
                <w:szCs w:val="28"/>
                <w:lang w:val="uk-UA" w:eastAsia="en-US"/>
              </w:rPr>
            </w:pPr>
            <w:r w:rsidRPr="00ED6646">
              <w:rPr>
                <w:sz w:val="28"/>
                <w:szCs w:val="28"/>
                <w:lang w:val="uk-UA" w:eastAsia="en-US"/>
              </w:rPr>
              <w:t>для екзамену, курсового проекту (роботи), практики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5DD16E9" w14:textId="77777777" w:rsidR="00246D45" w:rsidRPr="00ED6646" w:rsidRDefault="00246D45" w:rsidP="00EA02AD">
            <w:pPr>
              <w:widowControl w:val="0"/>
              <w:autoSpaceDE w:val="0"/>
              <w:autoSpaceDN w:val="0"/>
              <w:adjustRightInd w:val="0"/>
              <w:jc w:val="center"/>
              <w:rPr>
                <w:sz w:val="28"/>
                <w:szCs w:val="28"/>
                <w:lang w:val="uk-UA" w:eastAsia="en-US"/>
              </w:rPr>
            </w:pPr>
            <w:r w:rsidRPr="00ED6646">
              <w:rPr>
                <w:sz w:val="28"/>
                <w:szCs w:val="28"/>
                <w:lang w:val="uk-UA" w:eastAsia="en-US"/>
              </w:rPr>
              <w:t>Для заліку</w:t>
            </w:r>
          </w:p>
        </w:tc>
      </w:tr>
      <w:tr w:rsidR="00246D45" w:rsidRPr="00ED6646" w14:paraId="28AE2486" w14:textId="77777777" w:rsidTr="00EA02AD">
        <w:tc>
          <w:tcPr>
            <w:tcW w:w="2410" w:type="dxa"/>
            <w:tcBorders>
              <w:top w:val="single" w:sz="4" w:space="0" w:color="auto"/>
              <w:left w:val="single" w:sz="4" w:space="0" w:color="auto"/>
              <w:bottom w:val="single" w:sz="4" w:space="0" w:color="auto"/>
              <w:right w:val="single" w:sz="4" w:space="0" w:color="auto"/>
            </w:tcBorders>
            <w:vAlign w:val="center"/>
            <w:hideMark/>
          </w:tcPr>
          <w:p w14:paraId="5B07DE89" w14:textId="77777777" w:rsidR="00246D45" w:rsidRPr="00ED6646" w:rsidRDefault="00246D45" w:rsidP="00D01D8E">
            <w:pPr>
              <w:widowControl w:val="0"/>
              <w:autoSpaceDE w:val="0"/>
              <w:autoSpaceDN w:val="0"/>
              <w:adjustRightInd w:val="0"/>
              <w:ind w:left="180"/>
              <w:jc w:val="center"/>
              <w:rPr>
                <w:b/>
                <w:sz w:val="28"/>
                <w:szCs w:val="28"/>
                <w:lang w:val="uk-UA" w:eastAsia="en-US"/>
              </w:rPr>
            </w:pPr>
            <w:r w:rsidRPr="00ED6646">
              <w:rPr>
                <w:sz w:val="28"/>
                <w:szCs w:val="28"/>
                <w:lang w:val="uk-UA" w:eastAsia="en-US"/>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14:paraId="57F1147F" w14:textId="77777777" w:rsidR="00246D45" w:rsidRPr="00ED6646" w:rsidRDefault="00246D45" w:rsidP="00D01D8E">
            <w:pPr>
              <w:widowControl w:val="0"/>
              <w:autoSpaceDE w:val="0"/>
              <w:autoSpaceDN w:val="0"/>
              <w:adjustRightInd w:val="0"/>
              <w:jc w:val="center"/>
              <w:rPr>
                <w:b/>
                <w:sz w:val="28"/>
                <w:szCs w:val="28"/>
                <w:lang w:val="uk-UA" w:eastAsia="en-US"/>
              </w:rPr>
            </w:pPr>
            <w:r w:rsidRPr="00ED6646">
              <w:rPr>
                <w:b/>
                <w:sz w:val="28"/>
                <w:szCs w:val="28"/>
                <w:lang w:val="uk-UA" w:eastAsia="en-US"/>
              </w:rPr>
              <w:t>А</w:t>
            </w:r>
          </w:p>
        </w:tc>
        <w:tc>
          <w:tcPr>
            <w:tcW w:w="3604" w:type="dxa"/>
            <w:tcBorders>
              <w:top w:val="single" w:sz="4" w:space="0" w:color="auto"/>
              <w:left w:val="single" w:sz="4" w:space="0" w:color="auto"/>
              <w:bottom w:val="single" w:sz="4" w:space="0" w:color="auto"/>
              <w:right w:val="single" w:sz="4" w:space="0" w:color="auto"/>
            </w:tcBorders>
            <w:vAlign w:val="center"/>
            <w:hideMark/>
          </w:tcPr>
          <w:p w14:paraId="56AC2719" w14:textId="77777777" w:rsidR="00246D45" w:rsidRPr="00ED6646" w:rsidRDefault="00246D45" w:rsidP="00D01D8E">
            <w:pPr>
              <w:widowControl w:val="0"/>
              <w:autoSpaceDE w:val="0"/>
              <w:autoSpaceDN w:val="0"/>
              <w:adjustRightInd w:val="0"/>
              <w:jc w:val="center"/>
              <w:rPr>
                <w:sz w:val="28"/>
                <w:szCs w:val="28"/>
                <w:lang w:val="uk-UA" w:eastAsia="en-US"/>
              </w:rPr>
            </w:pPr>
            <w:r w:rsidRPr="00ED6646">
              <w:rPr>
                <w:sz w:val="28"/>
                <w:szCs w:val="28"/>
                <w:lang w:val="uk-UA" w:eastAsia="en-US"/>
              </w:rPr>
              <w:t>відмінно</w:t>
            </w:r>
            <w:r w:rsidR="00A15B3D">
              <w:rPr>
                <w:sz w:val="28"/>
                <w:szCs w:val="28"/>
                <w:lang w:val="uk-UA" w:eastAsia="en-US"/>
              </w:rPr>
              <w:t xml:space="preserve"> </w:t>
            </w:r>
          </w:p>
        </w:tc>
        <w:tc>
          <w:tcPr>
            <w:tcW w:w="2977" w:type="dxa"/>
            <w:vMerge w:val="restart"/>
            <w:tcBorders>
              <w:top w:val="single" w:sz="4" w:space="0" w:color="auto"/>
              <w:left w:val="single" w:sz="4" w:space="0" w:color="auto"/>
              <w:bottom w:val="single" w:sz="4" w:space="0" w:color="auto"/>
              <w:right w:val="single" w:sz="4" w:space="0" w:color="auto"/>
            </w:tcBorders>
          </w:tcPr>
          <w:p w14:paraId="2564D78E" w14:textId="77777777" w:rsidR="00246D45" w:rsidRPr="00ED6646" w:rsidRDefault="00246D45" w:rsidP="00D01D8E">
            <w:pPr>
              <w:widowControl w:val="0"/>
              <w:autoSpaceDE w:val="0"/>
              <w:autoSpaceDN w:val="0"/>
              <w:adjustRightInd w:val="0"/>
              <w:jc w:val="center"/>
              <w:rPr>
                <w:sz w:val="28"/>
                <w:szCs w:val="28"/>
                <w:lang w:val="uk-UA" w:eastAsia="en-US"/>
              </w:rPr>
            </w:pPr>
            <w:r w:rsidRPr="00ED6646">
              <w:rPr>
                <w:sz w:val="28"/>
                <w:szCs w:val="28"/>
                <w:lang w:val="uk-UA" w:eastAsia="en-US"/>
              </w:rPr>
              <w:t>Зараховано</w:t>
            </w:r>
          </w:p>
        </w:tc>
      </w:tr>
      <w:tr w:rsidR="00246D45" w:rsidRPr="00ED6646" w14:paraId="02B292C4" w14:textId="77777777" w:rsidTr="00EA02AD">
        <w:trPr>
          <w:trHeight w:val="194"/>
        </w:trPr>
        <w:tc>
          <w:tcPr>
            <w:tcW w:w="2410" w:type="dxa"/>
            <w:tcBorders>
              <w:top w:val="single" w:sz="4" w:space="0" w:color="auto"/>
              <w:left w:val="single" w:sz="4" w:space="0" w:color="auto"/>
              <w:bottom w:val="single" w:sz="4" w:space="0" w:color="auto"/>
              <w:right w:val="single" w:sz="4" w:space="0" w:color="auto"/>
            </w:tcBorders>
            <w:vAlign w:val="center"/>
            <w:hideMark/>
          </w:tcPr>
          <w:p w14:paraId="3BBBFC86" w14:textId="77777777" w:rsidR="00246D45" w:rsidRPr="00ED6646" w:rsidRDefault="00246D45" w:rsidP="00D01D8E">
            <w:pPr>
              <w:widowControl w:val="0"/>
              <w:autoSpaceDE w:val="0"/>
              <w:autoSpaceDN w:val="0"/>
              <w:adjustRightInd w:val="0"/>
              <w:ind w:left="180"/>
              <w:jc w:val="center"/>
              <w:rPr>
                <w:sz w:val="28"/>
                <w:szCs w:val="28"/>
                <w:lang w:val="uk-UA" w:eastAsia="en-US"/>
              </w:rPr>
            </w:pPr>
            <w:r w:rsidRPr="00ED6646">
              <w:rPr>
                <w:sz w:val="28"/>
                <w:szCs w:val="28"/>
                <w:lang w:val="uk-UA" w:eastAsia="en-US"/>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14:paraId="35D38456" w14:textId="77777777" w:rsidR="00246D45" w:rsidRPr="00ED6646" w:rsidRDefault="00246D45" w:rsidP="00D01D8E">
            <w:pPr>
              <w:widowControl w:val="0"/>
              <w:autoSpaceDE w:val="0"/>
              <w:autoSpaceDN w:val="0"/>
              <w:adjustRightInd w:val="0"/>
              <w:jc w:val="center"/>
              <w:rPr>
                <w:b/>
                <w:sz w:val="28"/>
                <w:szCs w:val="28"/>
                <w:lang w:val="uk-UA" w:eastAsia="en-US"/>
              </w:rPr>
            </w:pPr>
            <w:r w:rsidRPr="00ED6646">
              <w:rPr>
                <w:b/>
                <w:sz w:val="28"/>
                <w:szCs w:val="28"/>
                <w:lang w:val="uk-UA" w:eastAsia="en-US"/>
              </w:rPr>
              <w:t>В</w:t>
            </w:r>
          </w:p>
        </w:tc>
        <w:tc>
          <w:tcPr>
            <w:tcW w:w="3604" w:type="dxa"/>
            <w:vMerge w:val="restart"/>
            <w:tcBorders>
              <w:top w:val="single" w:sz="4" w:space="0" w:color="auto"/>
              <w:left w:val="single" w:sz="4" w:space="0" w:color="auto"/>
              <w:bottom w:val="single" w:sz="4" w:space="0" w:color="auto"/>
              <w:right w:val="single" w:sz="4" w:space="0" w:color="auto"/>
            </w:tcBorders>
            <w:vAlign w:val="center"/>
            <w:hideMark/>
          </w:tcPr>
          <w:p w14:paraId="0E88A10D" w14:textId="77777777" w:rsidR="00246D45" w:rsidRPr="00ED6646" w:rsidRDefault="00246D45" w:rsidP="00D01D8E">
            <w:pPr>
              <w:widowControl w:val="0"/>
              <w:autoSpaceDE w:val="0"/>
              <w:autoSpaceDN w:val="0"/>
              <w:adjustRightInd w:val="0"/>
              <w:jc w:val="center"/>
              <w:rPr>
                <w:sz w:val="28"/>
                <w:szCs w:val="28"/>
                <w:lang w:val="uk-UA" w:eastAsia="en-US"/>
              </w:rPr>
            </w:pPr>
            <w:r w:rsidRPr="00ED6646">
              <w:rPr>
                <w:sz w:val="28"/>
                <w:szCs w:val="28"/>
                <w:lang w:val="uk-UA" w:eastAsia="en-US"/>
              </w:rPr>
              <w:t xml:space="preserve">добре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A971FFA" w14:textId="77777777" w:rsidR="00246D45" w:rsidRPr="00ED6646" w:rsidRDefault="00246D45" w:rsidP="00D01D8E">
            <w:pPr>
              <w:rPr>
                <w:sz w:val="28"/>
                <w:szCs w:val="28"/>
                <w:lang w:val="uk-UA" w:eastAsia="en-US"/>
              </w:rPr>
            </w:pPr>
          </w:p>
        </w:tc>
      </w:tr>
      <w:tr w:rsidR="00246D45" w:rsidRPr="00ED6646" w14:paraId="20A29E05" w14:textId="77777777" w:rsidTr="00EA02AD">
        <w:tc>
          <w:tcPr>
            <w:tcW w:w="2410" w:type="dxa"/>
            <w:tcBorders>
              <w:top w:val="single" w:sz="4" w:space="0" w:color="auto"/>
              <w:left w:val="single" w:sz="4" w:space="0" w:color="auto"/>
              <w:bottom w:val="single" w:sz="4" w:space="0" w:color="auto"/>
              <w:right w:val="single" w:sz="4" w:space="0" w:color="auto"/>
            </w:tcBorders>
            <w:vAlign w:val="center"/>
            <w:hideMark/>
          </w:tcPr>
          <w:p w14:paraId="17B50D9F" w14:textId="77777777" w:rsidR="00246D45" w:rsidRPr="00ED6646" w:rsidRDefault="00246D45" w:rsidP="00D01D8E">
            <w:pPr>
              <w:widowControl w:val="0"/>
              <w:autoSpaceDE w:val="0"/>
              <w:autoSpaceDN w:val="0"/>
              <w:adjustRightInd w:val="0"/>
              <w:ind w:left="180"/>
              <w:jc w:val="center"/>
              <w:rPr>
                <w:sz w:val="28"/>
                <w:szCs w:val="28"/>
                <w:lang w:val="uk-UA" w:eastAsia="en-US"/>
              </w:rPr>
            </w:pPr>
            <w:r w:rsidRPr="00ED6646">
              <w:rPr>
                <w:sz w:val="28"/>
                <w:szCs w:val="28"/>
                <w:lang w:val="uk-UA" w:eastAsia="en-US"/>
              </w:rPr>
              <w:t>75-81</w:t>
            </w:r>
          </w:p>
        </w:tc>
        <w:tc>
          <w:tcPr>
            <w:tcW w:w="1357" w:type="dxa"/>
            <w:tcBorders>
              <w:top w:val="single" w:sz="4" w:space="0" w:color="auto"/>
              <w:left w:val="single" w:sz="4" w:space="0" w:color="auto"/>
              <w:bottom w:val="single" w:sz="4" w:space="0" w:color="auto"/>
              <w:right w:val="single" w:sz="4" w:space="0" w:color="auto"/>
            </w:tcBorders>
            <w:vAlign w:val="center"/>
            <w:hideMark/>
          </w:tcPr>
          <w:p w14:paraId="17D84AE2" w14:textId="77777777" w:rsidR="00246D45" w:rsidRPr="00ED6646" w:rsidRDefault="00246D45" w:rsidP="00D01D8E">
            <w:pPr>
              <w:widowControl w:val="0"/>
              <w:autoSpaceDE w:val="0"/>
              <w:autoSpaceDN w:val="0"/>
              <w:adjustRightInd w:val="0"/>
              <w:jc w:val="center"/>
              <w:rPr>
                <w:b/>
                <w:sz w:val="28"/>
                <w:szCs w:val="28"/>
                <w:lang w:val="uk-UA" w:eastAsia="en-US"/>
              </w:rPr>
            </w:pPr>
            <w:r w:rsidRPr="00ED6646">
              <w:rPr>
                <w:b/>
                <w:sz w:val="28"/>
                <w:szCs w:val="28"/>
                <w:lang w:val="uk-UA" w:eastAsia="en-US"/>
              </w:rPr>
              <w:t>С</w:t>
            </w:r>
          </w:p>
        </w:tc>
        <w:tc>
          <w:tcPr>
            <w:tcW w:w="3604" w:type="dxa"/>
            <w:vMerge/>
            <w:tcBorders>
              <w:top w:val="single" w:sz="4" w:space="0" w:color="auto"/>
              <w:left w:val="single" w:sz="4" w:space="0" w:color="auto"/>
              <w:bottom w:val="single" w:sz="4" w:space="0" w:color="auto"/>
              <w:right w:val="single" w:sz="4" w:space="0" w:color="auto"/>
            </w:tcBorders>
            <w:vAlign w:val="center"/>
            <w:hideMark/>
          </w:tcPr>
          <w:p w14:paraId="5FBD7A78" w14:textId="77777777" w:rsidR="00246D45" w:rsidRPr="00ED6646" w:rsidRDefault="00246D45" w:rsidP="00D01D8E">
            <w:pPr>
              <w:rPr>
                <w:sz w:val="28"/>
                <w:szCs w:val="28"/>
                <w:lang w:val="uk-UA"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3103A8B" w14:textId="77777777" w:rsidR="00246D45" w:rsidRPr="00ED6646" w:rsidRDefault="00246D45" w:rsidP="00D01D8E">
            <w:pPr>
              <w:rPr>
                <w:sz w:val="28"/>
                <w:szCs w:val="28"/>
                <w:lang w:val="uk-UA" w:eastAsia="en-US"/>
              </w:rPr>
            </w:pPr>
          </w:p>
        </w:tc>
      </w:tr>
      <w:tr w:rsidR="00246D45" w:rsidRPr="00ED6646" w14:paraId="174BBEBA" w14:textId="77777777" w:rsidTr="00EA02AD">
        <w:tc>
          <w:tcPr>
            <w:tcW w:w="2410" w:type="dxa"/>
            <w:tcBorders>
              <w:top w:val="single" w:sz="4" w:space="0" w:color="auto"/>
              <w:left w:val="single" w:sz="4" w:space="0" w:color="auto"/>
              <w:bottom w:val="single" w:sz="4" w:space="0" w:color="auto"/>
              <w:right w:val="single" w:sz="4" w:space="0" w:color="auto"/>
            </w:tcBorders>
            <w:vAlign w:val="center"/>
            <w:hideMark/>
          </w:tcPr>
          <w:p w14:paraId="1994F026" w14:textId="77777777" w:rsidR="00246D45" w:rsidRPr="00ED6646" w:rsidRDefault="00246D45" w:rsidP="00D01D8E">
            <w:pPr>
              <w:widowControl w:val="0"/>
              <w:autoSpaceDE w:val="0"/>
              <w:autoSpaceDN w:val="0"/>
              <w:adjustRightInd w:val="0"/>
              <w:ind w:left="180"/>
              <w:jc w:val="center"/>
              <w:rPr>
                <w:sz w:val="28"/>
                <w:szCs w:val="28"/>
                <w:lang w:val="uk-UA" w:eastAsia="en-US"/>
              </w:rPr>
            </w:pPr>
            <w:r w:rsidRPr="00ED6646">
              <w:rPr>
                <w:sz w:val="28"/>
                <w:szCs w:val="28"/>
                <w:lang w:val="uk-UA" w:eastAsia="en-US"/>
              </w:rPr>
              <w:lastRenderedPageBreak/>
              <w:t>67-74</w:t>
            </w:r>
          </w:p>
        </w:tc>
        <w:tc>
          <w:tcPr>
            <w:tcW w:w="1357" w:type="dxa"/>
            <w:tcBorders>
              <w:top w:val="single" w:sz="4" w:space="0" w:color="auto"/>
              <w:left w:val="single" w:sz="4" w:space="0" w:color="auto"/>
              <w:bottom w:val="single" w:sz="4" w:space="0" w:color="auto"/>
              <w:right w:val="single" w:sz="4" w:space="0" w:color="auto"/>
            </w:tcBorders>
            <w:vAlign w:val="center"/>
            <w:hideMark/>
          </w:tcPr>
          <w:p w14:paraId="01CDB37B" w14:textId="77777777" w:rsidR="00246D45" w:rsidRPr="00ED6646" w:rsidRDefault="00246D45" w:rsidP="00D01D8E">
            <w:pPr>
              <w:widowControl w:val="0"/>
              <w:autoSpaceDE w:val="0"/>
              <w:autoSpaceDN w:val="0"/>
              <w:adjustRightInd w:val="0"/>
              <w:jc w:val="center"/>
              <w:rPr>
                <w:b/>
                <w:sz w:val="28"/>
                <w:szCs w:val="28"/>
                <w:lang w:val="uk-UA" w:eastAsia="en-US"/>
              </w:rPr>
            </w:pPr>
            <w:r w:rsidRPr="00ED6646">
              <w:rPr>
                <w:b/>
                <w:sz w:val="28"/>
                <w:szCs w:val="28"/>
                <w:lang w:val="uk-UA" w:eastAsia="en-US"/>
              </w:rPr>
              <w:t>D</w:t>
            </w:r>
          </w:p>
        </w:tc>
        <w:tc>
          <w:tcPr>
            <w:tcW w:w="3604" w:type="dxa"/>
            <w:vMerge w:val="restart"/>
            <w:tcBorders>
              <w:top w:val="single" w:sz="4" w:space="0" w:color="auto"/>
              <w:left w:val="single" w:sz="4" w:space="0" w:color="auto"/>
              <w:bottom w:val="single" w:sz="4" w:space="0" w:color="auto"/>
              <w:right w:val="single" w:sz="4" w:space="0" w:color="auto"/>
            </w:tcBorders>
            <w:vAlign w:val="center"/>
            <w:hideMark/>
          </w:tcPr>
          <w:p w14:paraId="4B6B28B6" w14:textId="77777777" w:rsidR="00246D45" w:rsidRPr="00ED6646" w:rsidRDefault="00246D45" w:rsidP="00D01D8E">
            <w:pPr>
              <w:widowControl w:val="0"/>
              <w:autoSpaceDE w:val="0"/>
              <w:autoSpaceDN w:val="0"/>
              <w:adjustRightInd w:val="0"/>
              <w:jc w:val="center"/>
              <w:rPr>
                <w:sz w:val="28"/>
                <w:szCs w:val="28"/>
                <w:lang w:val="uk-UA" w:eastAsia="en-US"/>
              </w:rPr>
            </w:pPr>
            <w:r w:rsidRPr="00ED6646">
              <w:rPr>
                <w:sz w:val="28"/>
                <w:szCs w:val="28"/>
                <w:lang w:val="uk-UA" w:eastAsia="en-US"/>
              </w:rPr>
              <w:t xml:space="preserve">задовільно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9059C58" w14:textId="77777777" w:rsidR="00246D45" w:rsidRPr="00ED6646" w:rsidRDefault="00246D45" w:rsidP="00D01D8E">
            <w:pPr>
              <w:rPr>
                <w:sz w:val="28"/>
                <w:szCs w:val="28"/>
                <w:lang w:val="uk-UA" w:eastAsia="en-US"/>
              </w:rPr>
            </w:pPr>
          </w:p>
        </w:tc>
      </w:tr>
      <w:tr w:rsidR="00246D45" w:rsidRPr="00ED6646" w14:paraId="51354361" w14:textId="77777777" w:rsidTr="00EA02AD">
        <w:tc>
          <w:tcPr>
            <w:tcW w:w="2410" w:type="dxa"/>
            <w:tcBorders>
              <w:top w:val="single" w:sz="4" w:space="0" w:color="auto"/>
              <w:left w:val="single" w:sz="4" w:space="0" w:color="auto"/>
              <w:bottom w:val="single" w:sz="4" w:space="0" w:color="auto"/>
              <w:right w:val="single" w:sz="4" w:space="0" w:color="auto"/>
            </w:tcBorders>
            <w:vAlign w:val="center"/>
            <w:hideMark/>
          </w:tcPr>
          <w:p w14:paraId="4FE0A87B" w14:textId="77777777" w:rsidR="00246D45" w:rsidRPr="00ED6646" w:rsidRDefault="00246D45" w:rsidP="00D01D8E">
            <w:pPr>
              <w:widowControl w:val="0"/>
              <w:autoSpaceDE w:val="0"/>
              <w:autoSpaceDN w:val="0"/>
              <w:adjustRightInd w:val="0"/>
              <w:ind w:left="180"/>
              <w:jc w:val="center"/>
              <w:rPr>
                <w:sz w:val="28"/>
                <w:szCs w:val="28"/>
                <w:lang w:val="uk-UA" w:eastAsia="en-US"/>
              </w:rPr>
            </w:pPr>
            <w:r w:rsidRPr="00ED6646">
              <w:rPr>
                <w:sz w:val="28"/>
                <w:szCs w:val="28"/>
                <w:lang w:val="uk-UA" w:eastAsia="en-US"/>
              </w:rPr>
              <w:t>60-66</w:t>
            </w:r>
          </w:p>
        </w:tc>
        <w:tc>
          <w:tcPr>
            <w:tcW w:w="1357" w:type="dxa"/>
            <w:tcBorders>
              <w:top w:val="single" w:sz="4" w:space="0" w:color="auto"/>
              <w:left w:val="single" w:sz="4" w:space="0" w:color="auto"/>
              <w:bottom w:val="single" w:sz="4" w:space="0" w:color="auto"/>
              <w:right w:val="single" w:sz="4" w:space="0" w:color="auto"/>
            </w:tcBorders>
            <w:vAlign w:val="center"/>
            <w:hideMark/>
          </w:tcPr>
          <w:p w14:paraId="78AC5863" w14:textId="77777777" w:rsidR="00246D45" w:rsidRPr="00ED6646" w:rsidRDefault="00246D45" w:rsidP="00D01D8E">
            <w:pPr>
              <w:widowControl w:val="0"/>
              <w:autoSpaceDE w:val="0"/>
              <w:autoSpaceDN w:val="0"/>
              <w:adjustRightInd w:val="0"/>
              <w:jc w:val="center"/>
              <w:rPr>
                <w:b/>
                <w:sz w:val="28"/>
                <w:szCs w:val="28"/>
                <w:lang w:val="uk-UA" w:eastAsia="en-US"/>
              </w:rPr>
            </w:pPr>
            <w:r w:rsidRPr="00ED6646">
              <w:rPr>
                <w:b/>
                <w:sz w:val="28"/>
                <w:szCs w:val="28"/>
                <w:lang w:val="uk-UA" w:eastAsia="en-US"/>
              </w:rPr>
              <w:t xml:space="preserve">Е </w:t>
            </w:r>
          </w:p>
        </w:tc>
        <w:tc>
          <w:tcPr>
            <w:tcW w:w="3604" w:type="dxa"/>
            <w:vMerge/>
            <w:tcBorders>
              <w:top w:val="single" w:sz="4" w:space="0" w:color="auto"/>
              <w:left w:val="single" w:sz="4" w:space="0" w:color="auto"/>
              <w:bottom w:val="single" w:sz="4" w:space="0" w:color="auto"/>
              <w:right w:val="single" w:sz="4" w:space="0" w:color="auto"/>
            </w:tcBorders>
            <w:vAlign w:val="center"/>
            <w:hideMark/>
          </w:tcPr>
          <w:p w14:paraId="06C7C8C7" w14:textId="77777777" w:rsidR="00246D45" w:rsidRPr="00ED6646" w:rsidRDefault="00246D45" w:rsidP="00D01D8E">
            <w:pPr>
              <w:rPr>
                <w:sz w:val="28"/>
                <w:szCs w:val="28"/>
                <w:lang w:val="uk-UA"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96E22AE" w14:textId="77777777" w:rsidR="00246D45" w:rsidRPr="00ED6646" w:rsidRDefault="00246D45" w:rsidP="00D01D8E">
            <w:pPr>
              <w:rPr>
                <w:sz w:val="28"/>
                <w:szCs w:val="28"/>
                <w:lang w:val="uk-UA" w:eastAsia="en-US"/>
              </w:rPr>
            </w:pPr>
          </w:p>
        </w:tc>
      </w:tr>
      <w:tr w:rsidR="00246D45" w:rsidRPr="00ED6646" w14:paraId="681F799F" w14:textId="77777777" w:rsidTr="00EA02AD">
        <w:tc>
          <w:tcPr>
            <w:tcW w:w="2410" w:type="dxa"/>
            <w:tcBorders>
              <w:top w:val="single" w:sz="4" w:space="0" w:color="auto"/>
              <w:left w:val="single" w:sz="4" w:space="0" w:color="auto"/>
              <w:bottom w:val="single" w:sz="4" w:space="0" w:color="auto"/>
              <w:right w:val="single" w:sz="4" w:space="0" w:color="auto"/>
            </w:tcBorders>
            <w:vAlign w:val="center"/>
            <w:hideMark/>
          </w:tcPr>
          <w:p w14:paraId="0366B5BC" w14:textId="77777777" w:rsidR="00246D45" w:rsidRPr="00ED6646" w:rsidRDefault="00246D45" w:rsidP="00D01D8E">
            <w:pPr>
              <w:widowControl w:val="0"/>
              <w:autoSpaceDE w:val="0"/>
              <w:autoSpaceDN w:val="0"/>
              <w:adjustRightInd w:val="0"/>
              <w:ind w:left="180"/>
              <w:jc w:val="center"/>
              <w:rPr>
                <w:sz w:val="28"/>
                <w:szCs w:val="28"/>
                <w:lang w:val="uk-UA" w:eastAsia="en-US"/>
              </w:rPr>
            </w:pPr>
            <w:r w:rsidRPr="00ED6646">
              <w:rPr>
                <w:sz w:val="28"/>
                <w:szCs w:val="28"/>
                <w:lang w:val="uk-UA" w:eastAsia="en-US"/>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14:paraId="1656AA71" w14:textId="77777777" w:rsidR="00246D45" w:rsidRPr="00ED6646" w:rsidRDefault="00246D45" w:rsidP="00D01D8E">
            <w:pPr>
              <w:widowControl w:val="0"/>
              <w:autoSpaceDE w:val="0"/>
              <w:autoSpaceDN w:val="0"/>
              <w:adjustRightInd w:val="0"/>
              <w:jc w:val="center"/>
              <w:rPr>
                <w:b/>
                <w:sz w:val="28"/>
                <w:szCs w:val="28"/>
                <w:lang w:val="uk-UA" w:eastAsia="en-US"/>
              </w:rPr>
            </w:pPr>
            <w:r w:rsidRPr="00ED6646">
              <w:rPr>
                <w:b/>
                <w:sz w:val="28"/>
                <w:szCs w:val="28"/>
                <w:lang w:val="uk-UA" w:eastAsia="en-US"/>
              </w:rPr>
              <w:t>FX</w:t>
            </w:r>
          </w:p>
        </w:tc>
        <w:tc>
          <w:tcPr>
            <w:tcW w:w="3604" w:type="dxa"/>
            <w:tcBorders>
              <w:top w:val="single" w:sz="4" w:space="0" w:color="auto"/>
              <w:left w:val="single" w:sz="4" w:space="0" w:color="auto"/>
              <w:bottom w:val="single" w:sz="4" w:space="0" w:color="auto"/>
              <w:right w:val="single" w:sz="4" w:space="0" w:color="auto"/>
            </w:tcBorders>
            <w:vAlign w:val="center"/>
            <w:hideMark/>
          </w:tcPr>
          <w:p w14:paraId="15D56CEC" w14:textId="77777777" w:rsidR="00246D45" w:rsidRPr="00ED6646" w:rsidRDefault="00246D45" w:rsidP="00D01D8E">
            <w:pPr>
              <w:widowControl w:val="0"/>
              <w:autoSpaceDE w:val="0"/>
              <w:autoSpaceDN w:val="0"/>
              <w:adjustRightInd w:val="0"/>
              <w:jc w:val="center"/>
              <w:rPr>
                <w:sz w:val="28"/>
                <w:szCs w:val="28"/>
                <w:lang w:val="uk-UA" w:eastAsia="en-US"/>
              </w:rPr>
            </w:pPr>
            <w:r w:rsidRPr="00ED6646">
              <w:rPr>
                <w:sz w:val="28"/>
                <w:szCs w:val="28"/>
                <w:lang w:val="uk-UA" w:eastAsia="en-US"/>
              </w:rPr>
              <w:t>незадовільно з можливістю повторного складання</w:t>
            </w:r>
          </w:p>
        </w:tc>
        <w:tc>
          <w:tcPr>
            <w:tcW w:w="2977" w:type="dxa"/>
            <w:tcBorders>
              <w:top w:val="single" w:sz="4" w:space="0" w:color="auto"/>
              <w:left w:val="single" w:sz="4" w:space="0" w:color="auto"/>
              <w:bottom w:val="single" w:sz="4" w:space="0" w:color="auto"/>
              <w:right w:val="single" w:sz="4" w:space="0" w:color="auto"/>
            </w:tcBorders>
            <w:hideMark/>
          </w:tcPr>
          <w:p w14:paraId="37C0523B" w14:textId="77777777" w:rsidR="00246D45" w:rsidRPr="00ED6646" w:rsidRDefault="00246D45" w:rsidP="00D01D8E">
            <w:pPr>
              <w:widowControl w:val="0"/>
              <w:autoSpaceDE w:val="0"/>
              <w:autoSpaceDN w:val="0"/>
              <w:adjustRightInd w:val="0"/>
              <w:jc w:val="center"/>
              <w:rPr>
                <w:sz w:val="28"/>
                <w:szCs w:val="28"/>
                <w:lang w:val="uk-UA" w:eastAsia="en-US"/>
              </w:rPr>
            </w:pPr>
            <w:r w:rsidRPr="00ED6646">
              <w:rPr>
                <w:sz w:val="28"/>
                <w:szCs w:val="28"/>
                <w:lang w:val="uk-UA" w:eastAsia="en-US"/>
              </w:rPr>
              <w:t>не зараховано з можливістю повторного складання</w:t>
            </w:r>
          </w:p>
        </w:tc>
      </w:tr>
      <w:tr w:rsidR="00246D45" w:rsidRPr="00ED6646" w14:paraId="37D2BCDE" w14:textId="77777777" w:rsidTr="00EA02AD">
        <w:trPr>
          <w:trHeight w:val="708"/>
        </w:trPr>
        <w:tc>
          <w:tcPr>
            <w:tcW w:w="2410" w:type="dxa"/>
            <w:tcBorders>
              <w:top w:val="single" w:sz="4" w:space="0" w:color="auto"/>
              <w:left w:val="single" w:sz="4" w:space="0" w:color="auto"/>
              <w:bottom w:val="single" w:sz="4" w:space="0" w:color="auto"/>
              <w:right w:val="single" w:sz="4" w:space="0" w:color="auto"/>
            </w:tcBorders>
            <w:vAlign w:val="center"/>
            <w:hideMark/>
          </w:tcPr>
          <w:p w14:paraId="1A89C0F3" w14:textId="77777777" w:rsidR="00246D45" w:rsidRPr="00ED6646" w:rsidRDefault="00246D45" w:rsidP="00D01D8E">
            <w:pPr>
              <w:widowControl w:val="0"/>
              <w:autoSpaceDE w:val="0"/>
              <w:autoSpaceDN w:val="0"/>
              <w:adjustRightInd w:val="0"/>
              <w:ind w:left="180"/>
              <w:jc w:val="center"/>
              <w:rPr>
                <w:sz w:val="28"/>
                <w:szCs w:val="28"/>
                <w:lang w:val="uk-UA" w:eastAsia="en-US"/>
              </w:rPr>
            </w:pPr>
            <w:r w:rsidRPr="00ED6646">
              <w:rPr>
                <w:sz w:val="28"/>
                <w:szCs w:val="28"/>
                <w:lang w:val="uk-UA" w:eastAsia="en-US"/>
              </w:rPr>
              <w:t>1-34</w:t>
            </w:r>
          </w:p>
        </w:tc>
        <w:tc>
          <w:tcPr>
            <w:tcW w:w="1357" w:type="dxa"/>
            <w:tcBorders>
              <w:top w:val="single" w:sz="4" w:space="0" w:color="auto"/>
              <w:left w:val="single" w:sz="4" w:space="0" w:color="auto"/>
              <w:bottom w:val="single" w:sz="4" w:space="0" w:color="auto"/>
              <w:right w:val="single" w:sz="4" w:space="0" w:color="auto"/>
            </w:tcBorders>
            <w:vAlign w:val="center"/>
            <w:hideMark/>
          </w:tcPr>
          <w:p w14:paraId="31BBEB3E" w14:textId="77777777" w:rsidR="00246D45" w:rsidRPr="00ED6646" w:rsidRDefault="00246D45" w:rsidP="00D01D8E">
            <w:pPr>
              <w:widowControl w:val="0"/>
              <w:autoSpaceDE w:val="0"/>
              <w:autoSpaceDN w:val="0"/>
              <w:adjustRightInd w:val="0"/>
              <w:jc w:val="center"/>
              <w:rPr>
                <w:b/>
                <w:sz w:val="28"/>
                <w:szCs w:val="28"/>
                <w:lang w:val="uk-UA" w:eastAsia="en-US"/>
              </w:rPr>
            </w:pPr>
            <w:r w:rsidRPr="00ED6646">
              <w:rPr>
                <w:b/>
                <w:sz w:val="28"/>
                <w:szCs w:val="28"/>
                <w:lang w:val="uk-UA" w:eastAsia="en-US"/>
              </w:rPr>
              <w:t>F</w:t>
            </w:r>
          </w:p>
        </w:tc>
        <w:tc>
          <w:tcPr>
            <w:tcW w:w="3604" w:type="dxa"/>
            <w:tcBorders>
              <w:top w:val="single" w:sz="4" w:space="0" w:color="auto"/>
              <w:left w:val="single" w:sz="4" w:space="0" w:color="auto"/>
              <w:bottom w:val="single" w:sz="4" w:space="0" w:color="auto"/>
              <w:right w:val="single" w:sz="4" w:space="0" w:color="auto"/>
            </w:tcBorders>
            <w:vAlign w:val="center"/>
            <w:hideMark/>
          </w:tcPr>
          <w:p w14:paraId="113C6F82" w14:textId="77777777" w:rsidR="00246D45" w:rsidRPr="00ED6646" w:rsidRDefault="00246D45" w:rsidP="00D01D8E">
            <w:pPr>
              <w:widowControl w:val="0"/>
              <w:autoSpaceDE w:val="0"/>
              <w:autoSpaceDN w:val="0"/>
              <w:adjustRightInd w:val="0"/>
              <w:jc w:val="center"/>
              <w:rPr>
                <w:sz w:val="28"/>
                <w:szCs w:val="28"/>
                <w:lang w:val="uk-UA" w:eastAsia="en-US"/>
              </w:rPr>
            </w:pPr>
            <w:r w:rsidRPr="00ED6646">
              <w:rPr>
                <w:sz w:val="28"/>
                <w:szCs w:val="28"/>
                <w:lang w:val="uk-UA" w:eastAsia="en-US"/>
              </w:rPr>
              <w:t>незадовільно з обов</w:t>
            </w:r>
            <w:r w:rsidR="00A15B3D">
              <w:rPr>
                <w:sz w:val="28"/>
                <w:szCs w:val="28"/>
                <w:lang w:val="uk-UA" w:eastAsia="en-US"/>
              </w:rPr>
              <w:t>’</w:t>
            </w:r>
            <w:r w:rsidRPr="00ED6646">
              <w:rPr>
                <w:sz w:val="28"/>
                <w:szCs w:val="28"/>
                <w:lang w:val="uk-UA" w:eastAsia="en-US"/>
              </w:rPr>
              <w:t>язковим повторним вивченням дисципліни</w:t>
            </w:r>
          </w:p>
        </w:tc>
        <w:tc>
          <w:tcPr>
            <w:tcW w:w="2977" w:type="dxa"/>
            <w:tcBorders>
              <w:top w:val="single" w:sz="4" w:space="0" w:color="auto"/>
              <w:left w:val="single" w:sz="4" w:space="0" w:color="auto"/>
              <w:bottom w:val="single" w:sz="4" w:space="0" w:color="auto"/>
              <w:right w:val="single" w:sz="4" w:space="0" w:color="auto"/>
            </w:tcBorders>
            <w:hideMark/>
          </w:tcPr>
          <w:p w14:paraId="568E9ABA" w14:textId="77777777" w:rsidR="00246D45" w:rsidRPr="00ED6646" w:rsidRDefault="00246D45" w:rsidP="00D01D8E">
            <w:pPr>
              <w:widowControl w:val="0"/>
              <w:autoSpaceDE w:val="0"/>
              <w:autoSpaceDN w:val="0"/>
              <w:adjustRightInd w:val="0"/>
              <w:jc w:val="center"/>
              <w:rPr>
                <w:sz w:val="28"/>
                <w:szCs w:val="28"/>
                <w:lang w:val="uk-UA" w:eastAsia="en-US"/>
              </w:rPr>
            </w:pPr>
            <w:r w:rsidRPr="00ED6646">
              <w:rPr>
                <w:sz w:val="28"/>
                <w:szCs w:val="28"/>
                <w:lang w:val="uk-UA" w:eastAsia="en-US"/>
              </w:rPr>
              <w:t>не зараховано з обов</w:t>
            </w:r>
            <w:r w:rsidR="00A15B3D">
              <w:rPr>
                <w:sz w:val="28"/>
                <w:szCs w:val="28"/>
                <w:lang w:val="uk-UA" w:eastAsia="en-US"/>
              </w:rPr>
              <w:t>’</w:t>
            </w:r>
            <w:r w:rsidRPr="00ED6646">
              <w:rPr>
                <w:sz w:val="28"/>
                <w:szCs w:val="28"/>
                <w:lang w:val="uk-UA" w:eastAsia="en-US"/>
              </w:rPr>
              <w:t>язковим повторним вивченням дисципліни</w:t>
            </w:r>
          </w:p>
        </w:tc>
      </w:tr>
    </w:tbl>
    <w:p w14:paraId="2AA46EAF" w14:textId="77777777" w:rsidR="00246D45" w:rsidRPr="00ED6646" w:rsidRDefault="00246D45" w:rsidP="00246D45">
      <w:pPr>
        <w:widowControl w:val="0"/>
        <w:shd w:val="clear" w:color="auto" w:fill="FFFFFF"/>
        <w:autoSpaceDE w:val="0"/>
        <w:autoSpaceDN w:val="0"/>
        <w:adjustRightInd w:val="0"/>
        <w:jc w:val="both"/>
        <w:rPr>
          <w:b/>
          <w:bCs/>
          <w:spacing w:val="-2"/>
          <w:sz w:val="28"/>
          <w:szCs w:val="28"/>
          <w:lang w:val="uk-UA"/>
        </w:rPr>
      </w:pPr>
    </w:p>
    <w:p w14:paraId="013707D8" w14:textId="77777777" w:rsidR="00246D45" w:rsidRPr="00ED6646" w:rsidRDefault="00246D45" w:rsidP="00246D45">
      <w:pPr>
        <w:rPr>
          <w:rStyle w:val="longtext"/>
          <w:rFonts w:eastAsia="Courier New"/>
          <w:b/>
          <w:sz w:val="28"/>
          <w:szCs w:val="28"/>
          <w:lang w:val="uk-UA"/>
        </w:rPr>
      </w:pPr>
      <w:r w:rsidRPr="00ED6646">
        <w:rPr>
          <w:rStyle w:val="longtext"/>
          <w:rFonts w:eastAsia="Courier New"/>
          <w:b/>
          <w:sz w:val="28"/>
          <w:szCs w:val="28"/>
          <w:lang w:val="uk-UA"/>
        </w:rPr>
        <w:br w:type="page"/>
      </w:r>
    </w:p>
    <w:p w14:paraId="37349BE5" w14:textId="77777777" w:rsidR="00246D45" w:rsidRPr="00ED6646" w:rsidRDefault="00500757" w:rsidP="00500757">
      <w:pPr>
        <w:ind w:firstLine="550"/>
        <w:jc w:val="both"/>
        <w:rPr>
          <w:b/>
          <w:sz w:val="28"/>
          <w:szCs w:val="28"/>
          <w:shd w:val="clear" w:color="auto" w:fill="EBEFF9"/>
          <w:lang w:val="uk-UA"/>
        </w:rPr>
      </w:pPr>
      <w:r>
        <w:rPr>
          <w:rStyle w:val="longtext"/>
          <w:rFonts w:eastAsia="Courier New"/>
          <w:b/>
          <w:sz w:val="28"/>
          <w:szCs w:val="28"/>
          <w:lang w:val="uk-UA"/>
        </w:rPr>
        <w:lastRenderedPageBreak/>
        <w:t>9</w:t>
      </w:r>
      <w:r w:rsidR="00246D45" w:rsidRPr="00ED6646">
        <w:rPr>
          <w:rStyle w:val="longtext"/>
          <w:rFonts w:eastAsia="Courier New"/>
          <w:b/>
          <w:sz w:val="28"/>
          <w:szCs w:val="28"/>
          <w:lang w:val="uk-UA"/>
        </w:rPr>
        <w:t xml:space="preserve">. </w:t>
      </w:r>
      <w:r w:rsidRPr="00ED6646">
        <w:rPr>
          <w:rStyle w:val="longtext"/>
          <w:rFonts w:eastAsia="Courier New"/>
          <w:b/>
          <w:sz w:val="28"/>
          <w:szCs w:val="28"/>
          <w:lang w:val="uk-UA"/>
        </w:rPr>
        <w:t>Додаткова література та нормативно-правові акти</w:t>
      </w:r>
    </w:p>
    <w:p w14:paraId="784D8365" w14:textId="77777777" w:rsidR="00246D45" w:rsidRPr="00ED6646" w:rsidRDefault="00ED6646" w:rsidP="00246D45">
      <w:pPr>
        <w:ind w:firstLine="550"/>
        <w:jc w:val="both"/>
        <w:rPr>
          <w:rStyle w:val="longtext"/>
          <w:rFonts w:eastAsia="Courier New"/>
          <w:sz w:val="28"/>
          <w:szCs w:val="28"/>
          <w:lang w:val="uk-UA"/>
        </w:rPr>
      </w:pPr>
      <w:r>
        <w:rPr>
          <w:rStyle w:val="longtext"/>
          <w:rFonts w:eastAsia="Courier New"/>
          <w:sz w:val="28"/>
          <w:szCs w:val="28"/>
          <w:shd w:val="clear" w:color="auto" w:fill="FFFFFF"/>
          <w:lang w:val="uk-UA"/>
        </w:rPr>
        <w:t xml:space="preserve"> </w:t>
      </w:r>
      <w:r w:rsidR="00246D45" w:rsidRPr="00ED6646">
        <w:rPr>
          <w:rStyle w:val="longtext"/>
          <w:rFonts w:eastAsia="Courier New"/>
          <w:sz w:val="28"/>
          <w:szCs w:val="28"/>
          <w:shd w:val="clear" w:color="auto" w:fill="FFFFFF"/>
          <w:lang w:val="uk-UA"/>
        </w:rPr>
        <w:t xml:space="preserve">1. </w:t>
      </w:r>
      <w:r w:rsidR="00246D45" w:rsidRPr="00ED6646">
        <w:rPr>
          <w:rStyle w:val="longtext"/>
          <w:rFonts w:eastAsia="Courier New"/>
          <w:sz w:val="28"/>
          <w:szCs w:val="28"/>
          <w:lang w:val="uk-UA"/>
        </w:rPr>
        <w:t xml:space="preserve">Про Єдиний митний тариф: Закон України от 05.02. 1992 р.. </w:t>
      </w:r>
      <w:r w:rsidR="00246D45" w:rsidRPr="00ED6646">
        <w:rPr>
          <w:rStyle w:val="longtext"/>
          <w:rFonts w:eastAsia="Courier New"/>
          <w:sz w:val="28"/>
          <w:szCs w:val="28"/>
          <w:shd w:val="clear" w:color="auto" w:fill="FFFFFF"/>
          <w:lang w:val="uk-UA"/>
        </w:rPr>
        <w:t xml:space="preserve">№ 2097 / / Відомості Верховної Ради України - 1992. </w:t>
      </w:r>
      <w:r w:rsidR="00246D45" w:rsidRPr="00ED6646">
        <w:rPr>
          <w:rStyle w:val="longtext"/>
          <w:rFonts w:eastAsia="Courier New"/>
          <w:sz w:val="28"/>
          <w:szCs w:val="28"/>
          <w:lang w:val="uk-UA"/>
        </w:rPr>
        <w:t>- № 19. - Ст.259.</w:t>
      </w:r>
    </w:p>
    <w:p w14:paraId="50B6B1E0"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2. </w:t>
      </w:r>
      <w:r w:rsidRPr="00ED6646">
        <w:rPr>
          <w:rStyle w:val="longtext"/>
          <w:rFonts w:eastAsia="Courier New"/>
          <w:sz w:val="28"/>
          <w:szCs w:val="28"/>
          <w:shd w:val="clear" w:color="auto" w:fill="FFFFFF"/>
          <w:lang w:val="uk-UA"/>
        </w:rPr>
        <w:t xml:space="preserve">Про джерела фінансування дорожнього господарства: Закон України в ред. від 16.12.1997 р. </w:t>
      </w:r>
      <w:r w:rsidRPr="00ED6646">
        <w:rPr>
          <w:rStyle w:val="longtext"/>
          <w:rFonts w:eastAsia="Courier New"/>
          <w:sz w:val="28"/>
          <w:szCs w:val="28"/>
          <w:lang w:val="uk-UA"/>
        </w:rPr>
        <w:t xml:space="preserve">/ / Відомості Верховної Ради України. - 1997. - № 37. - Ст.237. </w:t>
      </w:r>
    </w:p>
    <w:p w14:paraId="0BD2C5B4"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3. </w:t>
      </w:r>
      <w:r w:rsidRPr="00ED6646">
        <w:rPr>
          <w:rStyle w:val="longtext"/>
          <w:rFonts w:eastAsia="Courier New"/>
          <w:sz w:val="28"/>
          <w:szCs w:val="28"/>
          <w:shd w:val="clear" w:color="auto" w:fill="FFFFFF"/>
          <w:lang w:val="uk-UA"/>
        </w:rPr>
        <w:t xml:space="preserve">Про єдиний Збір, який справляється у пунктах пропуску через Державний кордон України: Закон України от 04.11.1999 р. № 1212 / / Відомості Верховної Ради України - 1999. </w:t>
      </w:r>
      <w:r w:rsidRPr="00ED6646">
        <w:rPr>
          <w:rStyle w:val="longtext"/>
          <w:rFonts w:eastAsia="Courier New"/>
          <w:sz w:val="28"/>
          <w:szCs w:val="28"/>
          <w:lang w:val="uk-UA"/>
        </w:rPr>
        <w:t xml:space="preserve">- № 51. - Ст.454. </w:t>
      </w:r>
    </w:p>
    <w:p w14:paraId="2FF75060" w14:textId="77777777" w:rsidR="00246D45" w:rsidRPr="00ED6646" w:rsidRDefault="00ED6646" w:rsidP="00246D45">
      <w:pPr>
        <w:ind w:firstLine="550"/>
        <w:jc w:val="both"/>
        <w:rPr>
          <w:rStyle w:val="longtext"/>
          <w:rFonts w:eastAsia="Courier New"/>
          <w:sz w:val="28"/>
          <w:szCs w:val="28"/>
          <w:lang w:val="uk-UA"/>
        </w:rPr>
      </w:pPr>
      <w:r>
        <w:rPr>
          <w:rStyle w:val="longtext"/>
          <w:rFonts w:eastAsia="Courier New"/>
          <w:sz w:val="28"/>
          <w:szCs w:val="28"/>
          <w:lang w:val="uk-UA"/>
        </w:rPr>
        <w:t xml:space="preserve"> </w:t>
      </w:r>
      <w:r w:rsidR="00246D45" w:rsidRPr="00ED6646">
        <w:rPr>
          <w:rStyle w:val="longtext"/>
          <w:rFonts w:eastAsia="Courier New"/>
          <w:sz w:val="28"/>
          <w:szCs w:val="28"/>
          <w:lang w:val="uk-UA"/>
        </w:rPr>
        <w:t xml:space="preserve">4. </w:t>
      </w:r>
      <w:r w:rsidR="00246D45" w:rsidRPr="00ED6646">
        <w:rPr>
          <w:rStyle w:val="longtext"/>
          <w:rFonts w:eastAsia="Courier New"/>
          <w:sz w:val="28"/>
          <w:szCs w:val="28"/>
          <w:shd w:val="clear" w:color="auto" w:fill="FFFFFF"/>
          <w:lang w:val="uk-UA"/>
        </w:rPr>
        <w:t xml:space="preserve">Про державну підтримку малого підприємництва: Закон України от 19.10.00 р. № 2063-III / / Відомості Верховної Ради України. </w:t>
      </w:r>
      <w:r w:rsidR="00246D45" w:rsidRPr="00ED6646">
        <w:rPr>
          <w:rStyle w:val="longtext"/>
          <w:rFonts w:eastAsia="Courier New"/>
          <w:sz w:val="28"/>
          <w:szCs w:val="28"/>
          <w:lang w:val="uk-UA"/>
        </w:rPr>
        <w:t xml:space="preserve">- 2000. - № 47. - Ст.737. </w:t>
      </w:r>
    </w:p>
    <w:p w14:paraId="3DD33F61"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5. </w:t>
      </w:r>
      <w:r w:rsidRPr="00ED6646">
        <w:rPr>
          <w:rStyle w:val="longtext"/>
          <w:rFonts w:eastAsia="Courier New"/>
          <w:sz w:val="28"/>
          <w:szCs w:val="28"/>
          <w:shd w:val="clear" w:color="auto" w:fill="FFFFFF"/>
          <w:lang w:val="uk-UA"/>
        </w:rPr>
        <w:t xml:space="preserve">Про національну валюту України: Постанова Президії ВРУ від 14.10.1991 р. </w:t>
      </w:r>
      <w:r w:rsidRPr="00ED6646">
        <w:rPr>
          <w:rStyle w:val="longtext"/>
          <w:rFonts w:eastAsia="Courier New"/>
          <w:sz w:val="28"/>
          <w:szCs w:val="28"/>
          <w:lang w:val="uk-UA"/>
        </w:rPr>
        <w:t xml:space="preserve">№ 1809 / / Відомості Верховної Ради України. - 1992. - № 4. - Ст.23. </w:t>
      </w:r>
    </w:p>
    <w:p w14:paraId="6C33312C"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6. </w:t>
      </w:r>
      <w:r w:rsidRPr="00ED6646">
        <w:rPr>
          <w:rStyle w:val="longtext"/>
          <w:rFonts w:eastAsia="Courier New"/>
          <w:sz w:val="28"/>
          <w:szCs w:val="28"/>
          <w:shd w:val="clear" w:color="auto" w:fill="FFFFFF"/>
          <w:lang w:val="uk-UA"/>
        </w:rPr>
        <w:t xml:space="preserve">Про затвердження Порядку застосування штрафних санкцій за Порушення валютного законодавства: Наказ ДПА України от 04.10.99 р. </w:t>
      </w:r>
      <w:r w:rsidRPr="00ED6646">
        <w:rPr>
          <w:rStyle w:val="longtext"/>
          <w:rFonts w:eastAsia="Courier New"/>
          <w:sz w:val="28"/>
          <w:szCs w:val="28"/>
          <w:lang w:val="uk-UA"/>
        </w:rPr>
        <w:t>№ 542 / / Офіційний вісник України. - 1999. - № 42. - Ст.2114</w:t>
      </w:r>
    </w:p>
    <w:p w14:paraId="02F24306" w14:textId="77777777" w:rsidR="00246D45" w:rsidRPr="00ED6646" w:rsidRDefault="00246D45" w:rsidP="00ED6646">
      <w:pPr>
        <w:ind w:firstLine="550"/>
        <w:jc w:val="both"/>
        <w:rPr>
          <w:rStyle w:val="longtext"/>
          <w:sz w:val="28"/>
          <w:szCs w:val="28"/>
          <w:lang w:val="uk-UA"/>
        </w:rPr>
      </w:pPr>
      <w:r w:rsidRPr="00ED6646">
        <w:rPr>
          <w:rStyle w:val="longtext"/>
          <w:rFonts w:eastAsia="Courier New"/>
          <w:sz w:val="28"/>
          <w:szCs w:val="28"/>
          <w:lang w:val="uk-UA"/>
        </w:rPr>
        <w:t xml:space="preserve">7. Про затвердження Інструкції з організації перевезення валютних цінностей та інкасації коштів у Банківських установах в Україні: Постанова Правління НБУ </w:t>
      </w:r>
      <w:r w:rsidRPr="00ED6646">
        <w:rPr>
          <w:rStyle w:val="longtext"/>
          <w:rFonts w:eastAsia="Courier New"/>
          <w:sz w:val="28"/>
          <w:szCs w:val="28"/>
          <w:shd w:val="clear" w:color="auto" w:fill="FFFFFF"/>
          <w:lang w:val="uk-UA"/>
        </w:rPr>
        <w:t xml:space="preserve">від 14.02.2007 року </w:t>
      </w:r>
      <w:r w:rsidR="00ED6646">
        <w:rPr>
          <w:rStyle w:val="longtext"/>
          <w:rFonts w:eastAsia="Courier New"/>
          <w:sz w:val="28"/>
          <w:szCs w:val="28"/>
          <w:shd w:val="clear" w:color="auto" w:fill="FFFFFF"/>
          <w:lang w:val="uk-UA"/>
        </w:rPr>
        <w:t>№</w:t>
      </w:r>
      <w:r w:rsidRPr="00ED6646">
        <w:rPr>
          <w:rStyle w:val="longtext"/>
          <w:rFonts w:eastAsia="Courier New"/>
          <w:sz w:val="28"/>
          <w:szCs w:val="28"/>
          <w:shd w:val="clear" w:color="auto" w:fill="FFFFFF"/>
          <w:lang w:val="uk-UA"/>
        </w:rPr>
        <w:t xml:space="preserve"> 45 / / Офіційний вісник України. </w:t>
      </w:r>
      <w:r w:rsidRPr="00ED6646">
        <w:rPr>
          <w:rStyle w:val="longtext"/>
          <w:rFonts w:eastAsia="Courier New"/>
          <w:sz w:val="28"/>
          <w:szCs w:val="28"/>
          <w:lang w:val="uk-UA"/>
        </w:rPr>
        <w:t xml:space="preserve">- 2007. - № 17. - Ст.668 </w:t>
      </w:r>
    </w:p>
    <w:p w14:paraId="2301EF29"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8. Про затвердження Правил використання готівкової іноземної валюти на території України та внесення змін до деяких нормативно-правових актів Національного банку України: Постанова Правління Національного банку України от 30.05.2007 р. </w:t>
      </w:r>
      <w:r w:rsidR="00ED6646">
        <w:rPr>
          <w:rStyle w:val="longtext"/>
          <w:rFonts w:eastAsia="Courier New"/>
          <w:sz w:val="28"/>
          <w:szCs w:val="28"/>
          <w:shd w:val="clear" w:color="auto" w:fill="FFFFFF"/>
          <w:lang w:val="uk-UA"/>
        </w:rPr>
        <w:t>№</w:t>
      </w:r>
      <w:r w:rsidRPr="00ED6646">
        <w:rPr>
          <w:rStyle w:val="longtext"/>
          <w:rFonts w:eastAsia="Courier New"/>
          <w:sz w:val="28"/>
          <w:szCs w:val="28"/>
          <w:shd w:val="clear" w:color="auto" w:fill="FFFFFF"/>
          <w:lang w:val="uk-UA"/>
        </w:rPr>
        <w:t xml:space="preserve"> 200 / / Офіційний вісник України. </w:t>
      </w:r>
      <w:r w:rsidRPr="00ED6646">
        <w:rPr>
          <w:rStyle w:val="longtext"/>
          <w:rFonts w:eastAsia="Courier New"/>
          <w:sz w:val="28"/>
          <w:szCs w:val="28"/>
          <w:lang w:val="uk-UA"/>
        </w:rPr>
        <w:t xml:space="preserve">- 2007. - № 46. - Ст. 1894 </w:t>
      </w:r>
    </w:p>
    <w:p w14:paraId="1C40B14B"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9. </w:t>
      </w:r>
      <w:r w:rsidRPr="00ED6646">
        <w:rPr>
          <w:rStyle w:val="longtext"/>
          <w:rFonts w:eastAsia="Courier New"/>
          <w:sz w:val="28"/>
          <w:szCs w:val="28"/>
          <w:shd w:val="clear" w:color="auto" w:fill="FFFFFF"/>
          <w:lang w:val="uk-UA"/>
        </w:rPr>
        <w:t xml:space="preserve">Правила Функціонування Системи підтвердження угідь на міжбанківському валютному ринку України Національного банку України та перерахування (зарахування) коштів за Конвенцію Ради Європи операціями з іноземною валютою и банківськіми металами: Постанова Правління НБУ від 10.08.05 р. </w:t>
      </w:r>
      <w:r w:rsidRPr="00ED6646">
        <w:rPr>
          <w:rStyle w:val="longtext"/>
          <w:rFonts w:eastAsia="Courier New"/>
          <w:sz w:val="28"/>
          <w:szCs w:val="28"/>
          <w:lang w:val="uk-UA"/>
        </w:rPr>
        <w:t>№ 281 / / Офіційний вісник України. - 2005. - № 35. - Ст. 2133</w:t>
      </w:r>
    </w:p>
    <w:p w14:paraId="78DE59F7" w14:textId="77777777" w:rsidR="00246D45" w:rsidRPr="00ED6646" w:rsidRDefault="00246D45" w:rsidP="00ED6646">
      <w:pPr>
        <w:ind w:firstLine="550"/>
        <w:jc w:val="both"/>
        <w:rPr>
          <w:rStyle w:val="longtext"/>
          <w:sz w:val="28"/>
          <w:szCs w:val="28"/>
          <w:lang w:val="uk-UA"/>
        </w:rPr>
      </w:pPr>
      <w:r w:rsidRPr="00ED6646">
        <w:rPr>
          <w:rStyle w:val="longtext"/>
          <w:rFonts w:eastAsia="Courier New"/>
          <w:sz w:val="28"/>
          <w:szCs w:val="28"/>
          <w:lang w:val="uk-UA"/>
        </w:rPr>
        <w:t xml:space="preserve">10. Про переміщення готівки и банківських металів через митний кордон України: Постанова Правління Національного банку України від 27.05.08 р. </w:t>
      </w:r>
      <w:r w:rsidR="00ED6646">
        <w:rPr>
          <w:rStyle w:val="longtext"/>
          <w:rFonts w:eastAsia="Courier New"/>
          <w:sz w:val="28"/>
          <w:szCs w:val="28"/>
          <w:lang w:val="uk-UA"/>
        </w:rPr>
        <w:t>№</w:t>
      </w:r>
      <w:r w:rsidRPr="00ED6646">
        <w:rPr>
          <w:rStyle w:val="longtext"/>
          <w:rFonts w:eastAsia="Courier New"/>
          <w:sz w:val="28"/>
          <w:szCs w:val="28"/>
          <w:lang w:val="uk-UA"/>
        </w:rPr>
        <w:t xml:space="preserve"> 148 / / Офіційний вісник України. - 2008. - № 43. - Ст. 1430 </w:t>
      </w:r>
    </w:p>
    <w:p w14:paraId="052E6320" w14:textId="77777777" w:rsidR="00246D45" w:rsidRPr="00ED6646" w:rsidRDefault="00246D45" w:rsidP="00ED6646">
      <w:pPr>
        <w:ind w:firstLine="550"/>
        <w:jc w:val="both"/>
        <w:rPr>
          <w:rStyle w:val="longtext"/>
          <w:sz w:val="28"/>
          <w:szCs w:val="28"/>
          <w:lang w:val="uk-UA"/>
        </w:rPr>
      </w:pPr>
      <w:r w:rsidRPr="00ED6646">
        <w:rPr>
          <w:rStyle w:val="longtext"/>
          <w:rFonts w:eastAsia="Courier New"/>
          <w:sz w:val="28"/>
          <w:szCs w:val="28"/>
          <w:lang w:val="uk-UA"/>
        </w:rPr>
        <w:t xml:space="preserve">11. Про переміщення готівки и Банківських металів через митний кордон України: Постанова Правління Національного банку України від 27.05.08 р. </w:t>
      </w:r>
      <w:r w:rsidR="00ED6646">
        <w:rPr>
          <w:rStyle w:val="longtext"/>
          <w:rFonts w:eastAsia="Courier New"/>
          <w:sz w:val="28"/>
          <w:szCs w:val="28"/>
          <w:lang w:val="uk-UA"/>
        </w:rPr>
        <w:t>№</w:t>
      </w:r>
      <w:r w:rsidRPr="00ED6646">
        <w:rPr>
          <w:rStyle w:val="longtext"/>
          <w:rFonts w:eastAsia="Courier New"/>
          <w:sz w:val="28"/>
          <w:szCs w:val="28"/>
          <w:lang w:val="uk-UA"/>
        </w:rPr>
        <w:t xml:space="preserve"> 148 / / Офіційний вісник України. - 2008. - № 43. - Ст. 1430 </w:t>
      </w:r>
    </w:p>
    <w:p w14:paraId="5F9D88FB"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12. </w:t>
      </w:r>
      <w:r w:rsidRPr="00ED6646">
        <w:rPr>
          <w:rStyle w:val="longtext"/>
          <w:rFonts w:eastAsia="Courier New"/>
          <w:sz w:val="28"/>
          <w:szCs w:val="28"/>
          <w:shd w:val="clear" w:color="auto" w:fill="FFFFFF"/>
          <w:lang w:val="uk-UA"/>
        </w:rPr>
        <w:t xml:space="preserve">Про затвердження Правил здійснення за межі України та в Україні переказів фізичних осіб за поточними валютними неторговельними операціями та їх виплати в Україні та внесення змін до деяких нормативно-правових актів: Постанова Правління Національного банку України от 29.12.07 р. </w:t>
      </w:r>
      <w:r w:rsidR="00ED6646">
        <w:rPr>
          <w:rStyle w:val="longtext"/>
          <w:rFonts w:eastAsia="Courier New"/>
          <w:sz w:val="28"/>
          <w:szCs w:val="28"/>
          <w:lang w:val="uk-UA"/>
        </w:rPr>
        <w:t>№</w:t>
      </w:r>
      <w:r w:rsidRPr="00ED6646">
        <w:rPr>
          <w:rStyle w:val="longtext"/>
          <w:rFonts w:eastAsia="Courier New"/>
          <w:sz w:val="28"/>
          <w:szCs w:val="28"/>
          <w:lang w:val="uk-UA"/>
        </w:rPr>
        <w:t xml:space="preserve"> 496 / / Офіційний вісник України. - 2008. - № 9. - Ст. 223 </w:t>
      </w:r>
    </w:p>
    <w:p w14:paraId="399CF487" w14:textId="77777777" w:rsidR="00246D45" w:rsidRPr="00ED6646" w:rsidRDefault="00246D45" w:rsidP="00ED6646">
      <w:pPr>
        <w:ind w:firstLine="550"/>
        <w:jc w:val="both"/>
        <w:rPr>
          <w:rStyle w:val="longtext"/>
          <w:sz w:val="28"/>
          <w:szCs w:val="28"/>
          <w:shd w:val="clear" w:color="auto" w:fill="FFFFFF"/>
          <w:lang w:val="uk-UA"/>
        </w:rPr>
      </w:pPr>
      <w:r w:rsidRPr="00ED6646">
        <w:rPr>
          <w:rStyle w:val="longtext"/>
          <w:rFonts w:eastAsia="Courier New"/>
          <w:sz w:val="28"/>
          <w:szCs w:val="28"/>
          <w:lang w:val="uk-UA"/>
        </w:rPr>
        <w:t xml:space="preserve">13. </w:t>
      </w:r>
      <w:r w:rsidRPr="00ED6646">
        <w:rPr>
          <w:rStyle w:val="longtext"/>
          <w:rFonts w:eastAsia="Courier New"/>
          <w:sz w:val="28"/>
          <w:szCs w:val="28"/>
          <w:shd w:val="clear" w:color="auto" w:fill="FFFFFF"/>
          <w:lang w:val="uk-UA"/>
        </w:rPr>
        <w:t xml:space="preserve">Про затвердження Інструкції про порядок організації та здійснення валютно-обмінних операцій на території України та змін до деяких нормативно-правових актів Національного банку України: Постанова Правління Національного банку України </w:t>
      </w:r>
      <w:r w:rsidRPr="00ED6646">
        <w:rPr>
          <w:rStyle w:val="longtext"/>
          <w:rFonts w:eastAsia="Courier New"/>
          <w:sz w:val="28"/>
          <w:szCs w:val="28"/>
          <w:lang w:val="uk-UA"/>
        </w:rPr>
        <w:t xml:space="preserve">від 12.12.02 р. </w:t>
      </w:r>
      <w:r w:rsidR="00ED6646">
        <w:rPr>
          <w:rStyle w:val="longtext"/>
          <w:rFonts w:eastAsia="Courier New"/>
          <w:sz w:val="28"/>
          <w:szCs w:val="28"/>
          <w:lang w:val="uk-UA"/>
        </w:rPr>
        <w:t>№</w:t>
      </w:r>
      <w:r w:rsidRPr="00ED6646">
        <w:rPr>
          <w:rStyle w:val="longtext"/>
          <w:rFonts w:eastAsia="Courier New"/>
          <w:sz w:val="28"/>
          <w:szCs w:val="28"/>
          <w:lang w:val="uk-UA"/>
        </w:rPr>
        <w:t xml:space="preserve"> 502 </w:t>
      </w:r>
    </w:p>
    <w:p w14:paraId="555DB5BC" w14:textId="77777777" w:rsidR="00246D45" w:rsidRPr="00ED6646" w:rsidRDefault="00246D45" w:rsidP="00ED6646">
      <w:pPr>
        <w:ind w:firstLine="550"/>
        <w:jc w:val="both"/>
        <w:rPr>
          <w:rStyle w:val="longtext"/>
          <w:sz w:val="28"/>
          <w:szCs w:val="28"/>
          <w:lang w:val="uk-UA"/>
        </w:rPr>
      </w:pPr>
      <w:r w:rsidRPr="00ED6646">
        <w:rPr>
          <w:rStyle w:val="longtext"/>
          <w:rFonts w:eastAsia="Courier New"/>
          <w:sz w:val="28"/>
          <w:szCs w:val="28"/>
          <w:lang w:val="uk-UA"/>
        </w:rPr>
        <w:t>14. Про затвердження Положення про порядок надання небанківськім фінансовім установам, національному оператору поштового зв</w:t>
      </w:r>
      <w:r w:rsidR="00A15B3D">
        <w:rPr>
          <w:rStyle w:val="longtext"/>
          <w:rFonts w:eastAsia="Courier New"/>
          <w:sz w:val="28"/>
          <w:szCs w:val="28"/>
          <w:lang w:val="uk-UA"/>
        </w:rPr>
        <w:t>’</w:t>
      </w:r>
      <w:r w:rsidRPr="00ED6646">
        <w:rPr>
          <w:rStyle w:val="longtext"/>
          <w:rFonts w:eastAsia="Courier New"/>
          <w:sz w:val="28"/>
          <w:szCs w:val="28"/>
          <w:lang w:val="uk-UA"/>
        </w:rPr>
        <w:t xml:space="preserve">язку генеральних ліцензій на здійснення валютних операцій: Постанова Правління Національного банку України </w:t>
      </w:r>
      <w:r w:rsidRPr="00ED6646">
        <w:rPr>
          <w:rStyle w:val="longtext"/>
          <w:rFonts w:eastAsia="Courier New"/>
          <w:sz w:val="28"/>
          <w:szCs w:val="28"/>
          <w:shd w:val="clear" w:color="auto" w:fill="FFFFFF"/>
          <w:lang w:val="uk-UA"/>
        </w:rPr>
        <w:t xml:space="preserve">від 09.08.02 р. </w:t>
      </w:r>
      <w:r w:rsidR="00ED6646">
        <w:rPr>
          <w:rStyle w:val="longtext"/>
          <w:rFonts w:eastAsia="Courier New"/>
          <w:sz w:val="28"/>
          <w:szCs w:val="28"/>
          <w:lang w:val="uk-UA"/>
        </w:rPr>
        <w:t>№</w:t>
      </w:r>
      <w:r w:rsidRPr="00ED6646">
        <w:rPr>
          <w:rStyle w:val="longtext"/>
          <w:rFonts w:eastAsia="Courier New"/>
          <w:sz w:val="28"/>
          <w:szCs w:val="28"/>
          <w:lang w:val="uk-UA"/>
        </w:rPr>
        <w:t xml:space="preserve"> 297 (назва у редакції постанови Правління Національного банку України от 27.02.2008 р. </w:t>
      </w:r>
      <w:r w:rsidR="00ED6646">
        <w:rPr>
          <w:rStyle w:val="longtext"/>
          <w:rFonts w:eastAsia="Courier New"/>
          <w:sz w:val="28"/>
          <w:szCs w:val="28"/>
          <w:lang w:val="uk-UA"/>
        </w:rPr>
        <w:t>№</w:t>
      </w:r>
      <w:r w:rsidRPr="00ED6646">
        <w:rPr>
          <w:rStyle w:val="longtext"/>
          <w:rFonts w:eastAsia="Courier New"/>
          <w:sz w:val="28"/>
          <w:szCs w:val="28"/>
          <w:lang w:val="uk-UA"/>
        </w:rPr>
        <w:t xml:space="preserve"> 45) / / Офіційний вісник України. - 2002. - № 36. - Ст. 1711 </w:t>
      </w:r>
    </w:p>
    <w:p w14:paraId="0711CD35"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lastRenderedPageBreak/>
        <w:t xml:space="preserve">15. Про затвердження Положення про валютний контроль: Постанова Правління Національного банку України від 08.02.00 р. </w:t>
      </w:r>
      <w:r w:rsidR="00ED6646">
        <w:rPr>
          <w:rStyle w:val="longtext"/>
          <w:rFonts w:eastAsia="Courier New"/>
          <w:sz w:val="28"/>
          <w:szCs w:val="28"/>
          <w:lang w:val="uk-UA"/>
        </w:rPr>
        <w:t>№</w:t>
      </w:r>
      <w:r w:rsidRPr="00ED6646">
        <w:rPr>
          <w:rStyle w:val="longtext"/>
          <w:rFonts w:eastAsia="Courier New"/>
          <w:sz w:val="28"/>
          <w:szCs w:val="28"/>
          <w:lang w:val="uk-UA"/>
        </w:rPr>
        <w:t xml:space="preserve"> 49 / / Офіційний вісник України. - 2000. - № 14. - Ст. 573 </w:t>
      </w:r>
    </w:p>
    <w:p w14:paraId="50FA30E9"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16. </w:t>
      </w:r>
      <w:r w:rsidRPr="00ED6646">
        <w:rPr>
          <w:rStyle w:val="longtext"/>
          <w:rFonts w:eastAsia="Courier New"/>
          <w:sz w:val="28"/>
          <w:szCs w:val="28"/>
          <w:shd w:val="clear" w:color="auto" w:fill="FFFFFF"/>
          <w:lang w:val="uk-UA"/>
        </w:rPr>
        <w:t>Про затвердження Положення про порядок проведення виїзних, невиїзних (камеральних) перевірок Щодо дотримання банками, іншими фінансовими установами, національнім оператором поштового зв</w:t>
      </w:r>
      <w:r w:rsidR="00A15B3D">
        <w:rPr>
          <w:rStyle w:val="longtext"/>
          <w:rFonts w:eastAsia="Courier New"/>
          <w:sz w:val="28"/>
          <w:szCs w:val="28"/>
          <w:shd w:val="clear" w:color="auto" w:fill="FFFFFF"/>
          <w:lang w:val="uk-UA"/>
        </w:rPr>
        <w:t>’</w:t>
      </w:r>
      <w:r w:rsidRPr="00ED6646">
        <w:rPr>
          <w:rStyle w:val="longtext"/>
          <w:rFonts w:eastAsia="Courier New"/>
          <w:sz w:val="28"/>
          <w:szCs w:val="28"/>
          <w:shd w:val="clear" w:color="auto" w:fill="FFFFFF"/>
          <w:lang w:val="uk-UA"/>
        </w:rPr>
        <w:t xml:space="preserve">язку Вимоги валютного законодавства України та перевірок пунктів обміну іноземної валюти на території України: Постанова Правління Національного банку України от 21.09.07 </w:t>
      </w:r>
      <w:r w:rsidRPr="00ED6646">
        <w:rPr>
          <w:rStyle w:val="longtext"/>
          <w:rFonts w:eastAsia="Courier New"/>
          <w:sz w:val="28"/>
          <w:szCs w:val="28"/>
          <w:lang w:val="uk-UA"/>
        </w:rPr>
        <w:t xml:space="preserve">р. </w:t>
      </w:r>
      <w:r w:rsidR="00ED6646">
        <w:rPr>
          <w:rStyle w:val="longtext"/>
          <w:rFonts w:eastAsia="Courier New"/>
          <w:sz w:val="28"/>
          <w:szCs w:val="28"/>
          <w:lang w:val="uk-UA"/>
        </w:rPr>
        <w:t>№</w:t>
      </w:r>
      <w:r w:rsidRPr="00ED6646">
        <w:rPr>
          <w:rStyle w:val="longtext"/>
          <w:rFonts w:eastAsia="Courier New"/>
          <w:sz w:val="28"/>
          <w:szCs w:val="28"/>
          <w:lang w:val="uk-UA"/>
        </w:rPr>
        <w:t xml:space="preserve"> 338 / / Офіційний вісник України. - 2007 .- № 82. - Ст. 3055 </w:t>
      </w:r>
    </w:p>
    <w:p w14:paraId="29333F80"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17. Про порядок здійснення розрахунків в іноземній валюті: Закон України от 23.09.94 р. № 185 / / ВВР України. - 1994. - № 40 - ст. 364 </w:t>
      </w:r>
    </w:p>
    <w:p w14:paraId="2E17D7B6"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18. Про затвердження Порядку проведення аукціонів з продажу цільових майна платника податків, яке перебуває у податковій заставі: Наказ ДПА України от 12.03.11 р., № 138 / / Офіційний вісник України. - № 40. - Ст. 1653 </w:t>
      </w:r>
    </w:p>
    <w:p w14:paraId="63BB1C29"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19. Щодо окремих питань стосовно перевірок: Лист ДПА України от 31.01.11 р. </w:t>
      </w:r>
      <w:r w:rsidR="00ED6646">
        <w:rPr>
          <w:rStyle w:val="longtext"/>
          <w:rFonts w:eastAsia="Courier New"/>
          <w:sz w:val="28"/>
          <w:szCs w:val="28"/>
          <w:shd w:val="clear" w:color="auto" w:fill="FFFFFF"/>
          <w:lang w:val="uk-UA"/>
        </w:rPr>
        <w:t>№</w:t>
      </w:r>
      <w:r w:rsidRPr="00ED6646">
        <w:rPr>
          <w:rStyle w:val="longtext"/>
          <w:rFonts w:eastAsia="Courier New"/>
          <w:sz w:val="28"/>
          <w:szCs w:val="28"/>
          <w:shd w:val="clear" w:color="auto" w:fill="FFFFFF"/>
          <w:lang w:val="uk-UA"/>
        </w:rPr>
        <w:t xml:space="preserve"> 2518/7/23-4017/89 / / Вісник податкової служби України. </w:t>
      </w:r>
      <w:r w:rsidRPr="00ED6646">
        <w:rPr>
          <w:rStyle w:val="longtext"/>
          <w:rFonts w:eastAsia="Courier New"/>
          <w:sz w:val="28"/>
          <w:szCs w:val="28"/>
          <w:lang w:val="uk-UA"/>
        </w:rPr>
        <w:t xml:space="preserve">- 2011. - № 10. </w:t>
      </w:r>
    </w:p>
    <w:p w14:paraId="1C342FD5"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20. Про затвердження Методичних рекомендацій щодо порядку організації та проведення перевірок платників податків та внесення змін до наказу ДПА України от 27.05.2008 </w:t>
      </w:r>
      <w:r w:rsidR="00ED6646">
        <w:rPr>
          <w:rStyle w:val="longtext"/>
          <w:rFonts w:eastAsia="Courier New"/>
          <w:sz w:val="28"/>
          <w:szCs w:val="28"/>
          <w:lang w:val="uk-UA"/>
        </w:rPr>
        <w:t>№</w:t>
      </w:r>
      <w:r w:rsidRPr="00ED6646">
        <w:rPr>
          <w:rStyle w:val="longtext"/>
          <w:rFonts w:eastAsia="Courier New"/>
          <w:sz w:val="28"/>
          <w:szCs w:val="28"/>
          <w:lang w:val="uk-UA"/>
        </w:rPr>
        <w:t xml:space="preserve"> 355: Наказ ДПА України от 14.04.11 р. № 213 / / Вісник податкової служби України. - 2011. - № 20 </w:t>
      </w:r>
    </w:p>
    <w:p w14:paraId="191BB72D"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21. Про окремі питання проведення фактичних перевірок: Лист ДПА України от від 28.01.2011 р. </w:t>
      </w:r>
      <w:r w:rsidR="00ED6646">
        <w:rPr>
          <w:rStyle w:val="longtext"/>
          <w:rFonts w:eastAsia="Courier New"/>
          <w:sz w:val="28"/>
          <w:szCs w:val="28"/>
          <w:lang w:val="uk-UA"/>
        </w:rPr>
        <w:t>№</w:t>
      </w:r>
      <w:r w:rsidRPr="00ED6646">
        <w:rPr>
          <w:rStyle w:val="longtext"/>
          <w:rFonts w:eastAsia="Courier New"/>
          <w:sz w:val="28"/>
          <w:szCs w:val="28"/>
          <w:lang w:val="uk-UA"/>
        </w:rPr>
        <w:t xml:space="preserve"> 2337/7/23-7017/125, лист Міністерства юстиції України від 28.04.11 р. </w:t>
      </w:r>
      <w:r w:rsidR="00ED6646">
        <w:rPr>
          <w:rStyle w:val="longtext"/>
          <w:rFonts w:eastAsia="Courier New"/>
          <w:sz w:val="28"/>
          <w:szCs w:val="28"/>
          <w:lang w:val="uk-UA"/>
        </w:rPr>
        <w:t>№</w:t>
      </w:r>
      <w:r w:rsidRPr="00ED6646">
        <w:rPr>
          <w:rStyle w:val="longtext"/>
          <w:rFonts w:eastAsia="Courier New"/>
          <w:sz w:val="28"/>
          <w:szCs w:val="28"/>
          <w:lang w:val="uk-UA"/>
        </w:rPr>
        <w:t xml:space="preserve"> 3915-0-4-11/101 / / Вісник податкової служби України. - 2011. - № 9 </w:t>
      </w:r>
    </w:p>
    <w:p w14:paraId="574F070C"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22. Щодо порядку застосування фінансових (штрафних) санкцій: Лист ДПА України от 14.02.2011 р. </w:t>
      </w:r>
      <w:r w:rsidR="00ED6646">
        <w:rPr>
          <w:rStyle w:val="longtext"/>
          <w:rFonts w:eastAsia="Courier New"/>
          <w:sz w:val="28"/>
          <w:szCs w:val="28"/>
          <w:lang w:val="uk-UA"/>
        </w:rPr>
        <w:t>№</w:t>
      </w:r>
      <w:r w:rsidRPr="00ED6646">
        <w:rPr>
          <w:rStyle w:val="longtext"/>
          <w:rFonts w:eastAsia="Courier New"/>
          <w:sz w:val="28"/>
          <w:szCs w:val="28"/>
          <w:lang w:val="uk-UA"/>
        </w:rPr>
        <w:t xml:space="preserve"> 4091/7/23-4017/131 / / Вісник податкової служби України. - 2011. - № 9</w:t>
      </w:r>
    </w:p>
    <w:p w14:paraId="0DCE3F10" w14:textId="3D16D8FB"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23. Кримінальний кодекс України от 05.04.2001р. № 2341: Кодекс відповідальності: ВСІ санкції в господарській діяльності / Уклад. Ф. Федорченко, О. Піроженко. </w:t>
      </w:r>
      <w:bookmarkStart w:id="1" w:name="_GoBack"/>
      <w:bookmarkEnd w:id="1"/>
      <w:r w:rsidRPr="00ED6646">
        <w:rPr>
          <w:rStyle w:val="longtext"/>
          <w:rFonts w:eastAsia="Courier New"/>
          <w:sz w:val="28"/>
          <w:szCs w:val="28"/>
          <w:lang w:val="uk-UA"/>
        </w:rPr>
        <w:t xml:space="preserve">Х: Фактор, 2005. - 692 с. </w:t>
      </w:r>
    </w:p>
    <w:p w14:paraId="3C560B46" w14:textId="200345C3"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24. Кодекс України про адміністративні правопорушення від 07.12.1984 р. / / Кодекси України. 1999. № 5. </w:t>
      </w:r>
    </w:p>
    <w:p w14:paraId="4BFB5AB0" w14:textId="4DC517B8"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25. Науково-практичний коментар ГК України / Під ред. В.К. Мамутова. - К.: Юрінком Інтер, 2004. 688 с.</w:t>
      </w:r>
    </w:p>
    <w:p w14:paraId="04D2FF1D"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26. Кротюк В.Л. Національний банк - центр банківської системи України. Організаційно-правовий аналіз. - К.: Ін Юре, 2000. - 248 с. </w:t>
      </w:r>
    </w:p>
    <w:p w14:paraId="2D91A19A"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27. Фінансове право: Підручник / Відп. ред. Н.І. Химичева. - М.: МАУП, 2008. - 600 с. </w:t>
      </w:r>
    </w:p>
    <w:p w14:paraId="46F14EE9" w14:textId="36BCCBFC"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28. Алісов Є.О. </w:t>
      </w:r>
      <w:r w:rsidRPr="00ED6646">
        <w:rPr>
          <w:rStyle w:val="longtext"/>
          <w:rFonts w:eastAsia="Courier New"/>
          <w:sz w:val="28"/>
          <w:szCs w:val="28"/>
          <w:shd w:val="clear" w:color="auto" w:fill="FFFFFF"/>
          <w:lang w:val="uk-UA"/>
        </w:rPr>
        <w:t xml:space="preserve">Теоретичні проблеми правового регулювання грошового обігу в Україні. </w:t>
      </w:r>
      <w:r w:rsidRPr="00ED6646">
        <w:rPr>
          <w:rStyle w:val="longtext"/>
          <w:rFonts w:eastAsia="Courier New"/>
          <w:sz w:val="28"/>
          <w:szCs w:val="28"/>
          <w:lang w:val="uk-UA"/>
        </w:rPr>
        <w:t xml:space="preserve">- Х.: Фоліо, 2004. 288 с. </w:t>
      </w:r>
    </w:p>
    <w:p w14:paraId="326D22CD"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29. Алісов Є.О. Гроші и грошовий обіг: теоретичні засади та стан правового регулювання в Україні: Монографія. - Х.: </w:t>
      </w:r>
      <w:r w:rsidR="00ED6646">
        <w:rPr>
          <w:rStyle w:val="longtext"/>
          <w:rFonts w:eastAsia="Courier New"/>
          <w:sz w:val="28"/>
          <w:szCs w:val="28"/>
          <w:lang w:val="uk-UA"/>
        </w:rPr>
        <w:t>«</w:t>
      </w:r>
      <w:r w:rsidRPr="00ED6646">
        <w:rPr>
          <w:rStyle w:val="longtext"/>
          <w:rFonts w:eastAsia="Courier New"/>
          <w:sz w:val="28"/>
          <w:szCs w:val="28"/>
          <w:lang w:val="uk-UA"/>
        </w:rPr>
        <w:t>Ксилон</w:t>
      </w:r>
      <w:r w:rsidR="00ED6646">
        <w:rPr>
          <w:rStyle w:val="longtext"/>
          <w:rFonts w:eastAsia="Courier New"/>
          <w:sz w:val="28"/>
          <w:szCs w:val="28"/>
          <w:lang w:val="uk-UA"/>
        </w:rPr>
        <w:t>»</w:t>
      </w:r>
      <w:r w:rsidRPr="00ED6646">
        <w:rPr>
          <w:rStyle w:val="longtext"/>
          <w:rFonts w:eastAsia="Courier New"/>
          <w:sz w:val="28"/>
          <w:szCs w:val="28"/>
          <w:lang w:val="uk-UA"/>
        </w:rPr>
        <w:t xml:space="preserve">, 2004. - 326 с. </w:t>
      </w:r>
    </w:p>
    <w:p w14:paraId="1FDCEA5E" w14:textId="44931EF6"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30. Кучерявенко М.П. Податкові процедури: правова природа и Класифікація: Монографія. - К.: Алерт, 2009. 460 с. </w:t>
      </w:r>
    </w:p>
    <w:p w14:paraId="7917CE18" w14:textId="77777777" w:rsidR="00246D45" w:rsidRPr="00ED6646" w:rsidRDefault="00246D45" w:rsidP="00246D45">
      <w:pPr>
        <w:ind w:firstLine="550"/>
        <w:jc w:val="both"/>
        <w:rPr>
          <w:rStyle w:val="longtext"/>
          <w:rFonts w:eastAsia="Courier New"/>
          <w:sz w:val="28"/>
          <w:szCs w:val="28"/>
          <w:lang w:val="uk-UA"/>
        </w:rPr>
      </w:pPr>
      <w:r w:rsidRPr="00ED6646">
        <w:rPr>
          <w:rStyle w:val="longtext"/>
          <w:rFonts w:eastAsia="Courier New"/>
          <w:sz w:val="28"/>
          <w:szCs w:val="28"/>
          <w:lang w:val="uk-UA"/>
        </w:rPr>
        <w:t xml:space="preserve">31. Податкові спори: виникнення, природа, засоби врегулювання: навч. посіб. / С.В. Буряк, П.В. Мельник, Ф.О. Ярошенко - К.: Юрінком Інтер, 2009. - 800 с. </w:t>
      </w:r>
    </w:p>
    <w:p w14:paraId="214A6688" w14:textId="77777777" w:rsidR="00246D45" w:rsidRPr="00ED6646" w:rsidRDefault="00246D45" w:rsidP="00246D45">
      <w:pPr>
        <w:widowControl w:val="0"/>
        <w:shd w:val="clear" w:color="auto" w:fill="FFFFFF"/>
        <w:autoSpaceDE w:val="0"/>
        <w:autoSpaceDN w:val="0"/>
        <w:adjustRightInd w:val="0"/>
        <w:jc w:val="both"/>
        <w:rPr>
          <w:bCs/>
          <w:spacing w:val="-2"/>
          <w:sz w:val="28"/>
          <w:szCs w:val="28"/>
          <w:lang w:val="uk-UA"/>
        </w:rPr>
      </w:pPr>
    </w:p>
    <w:p w14:paraId="3E4C33F7" w14:textId="77777777" w:rsidR="00ED6646" w:rsidRDefault="00ED6646">
      <w:pPr>
        <w:rPr>
          <w:b/>
          <w:bCs/>
          <w:spacing w:val="-2"/>
          <w:sz w:val="28"/>
          <w:szCs w:val="28"/>
          <w:lang w:val="uk-UA"/>
        </w:rPr>
      </w:pPr>
      <w:r>
        <w:rPr>
          <w:b/>
          <w:bCs/>
          <w:spacing w:val="-2"/>
          <w:sz w:val="28"/>
          <w:szCs w:val="28"/>
          <w:lang w:val="uk-UA"/>
        </w:rPr>
        <w:br w:type="page"/>
      </w:r>
    </w:p>
    <w:p w14:paraId="0C726C4A" w14:textId="77777777" w:rsidR="00246D45" w:rsidRPr="00ED6646" w:rsidRDefault="00246D45" w:rsidP="00246D45">
      <w:pPr>
        <w:widowControl w:val="0"/>
        <w:shd w:val="clear" w:color="auto" w:fill="FFFFFF"/>
        <w:autoSpaceDE w:val="0"/>
        <w:autoSpaceDN w:val="0"/>
        <w:adjustRightInd w:val="0"/>
        <w:jc w:val="center"/>
        <w:rPr>
          <w:b/>
          <w:bCs/>
          <w:spacing w:val="-2"/>
          <w:sz w:val="28"/>
          <w:szCs w:val="28"/>
          <w:lang w:val="uk-UA"/>
        </w:rPr>
      </w:pPr>
      <w:r w:rsidRPr="00ED6646">
        <w:rPr>
          <w:b/>
          <w:bCs/>
          <w:spacing w:val="-2"/>
          <w:sz w:val="28"/>
          <w:szCs w:val="28"/>
          <w:lang w:val="uk-UA"/>
        </w:rPr>
        <w:lastRenderedPageBreak/>
        <w:t>9. Ресурси Інтернет</w:t>
      </w:r>
    </w:p>
    <w:p w14:paraId="1CB11965" w14:textId="77777777" w:rsidR="00246D45" w:rsidRPr="00ED6646" w:rsidRDefault="00246D45" w:rsidP="00ED6646">
      <w:pPr>
        <w:widowControl w:val="0"/>
        <w:shd w:val="clear" w:color="auto" w:fill="FFFFFF"/>
        <w:autoSpaceDE w:val="0"/>
        <w:autoSpaceDN w:val="0"/>
        <w:adjustRightInd w:val="0"/>
        <w:ind w:firstLine="567"/>
        <w:jc w:val="both"/>
        <w:rPr>
          <w:bCs/>
          <w:spacing w:val="-2"/>
          <w:sz w:val="28"/>
          <w:szCs w:val="28"/>
          <w:lang w:val="uk-UA"/>
        </w:rPr>
      </w:pPr>
      <w:r w:rsidRPr="00ED6646">
        <w:rPr>
          <w:bCs/>
          <w:spacing w:val="-2"/>
          <w:sz w:val="28"/>
          <w:szCs w:val="28"/>
          <w:lang w:val="uk-UA"/>
        </w:rPr>
        <w:t>Сайт Верховного Суду України http://www.scourt.gov.ua</w:t>
      </w:r>
    </w:p>
    <w:p w14:paraId="5127E83F" w14:textId="77777777" w:rsidR="00246D45" w:rsidRPr="00ED6646" w:rsidRDefault="00246D45" w:rsidP="00ED6646">
      <w:pPr>
        <w:widowControl w:val="0"/>
        <w:shd w:val="clear" w:color="auto" w:fill="FFFFFF"/>
        <w:autoSpaceDE w:val="0"/>
        <w:autoSpaceDN w:val="0"/>
        <w:adjustRightInd w:val="0"/>
        <w:ind w:firstLine="567"/>
        <w:jc w:val="both"/>
        <w:rPr>
          <w:bCs/>
          <w:spacing w:val="-2"/>
          <w:sz w:val="28"/>
          <w:szCs w:val="28"/>
          <w:lang w:val="uk-UA"/>
        </w:rPr>
      </w:pPr>
      <w:r w:rsidRPr="00ED6646">
        <w:rPr>
          <w:bCs/>
          <w:spacing w:val="-2"/>
          <w:sz w:val="28"/>
          <w:szCs w:val="28"/>
          <w:lang w:val="uk-UA"/>
        </w:rPr>
        <w:t>Українсько-європейський консультативний центр з питань законодавства http://www.ueplac.kiev.ua</w:t>
      </w:r>
    </w:p>
    <w:p w14:paraId="03058757" w14:textId="77777777" w:rsidR="00246D45" w:rsidRPr="00ED6646" w:rsidRDefault="00246D45" w:rsidP="00ED6646">
      <w:pPr>
        <w:widowControl w:val="0"/>
        <w:shd w:val="clear" w:color="auto" w:fill="FFFFFF"/>
        <w:autoSpaceDE w:val="0"/>
        <w:autoSpaceDN w:val="0"/>
        <w:adjustRightInd w:val="0"/>
        <w:ind w:firstLine="567"/>
        <w:jc w:val="both"/>
        <w:rPr>
          <w:bCs/>
          <w:spacing w:val="-2"/>
          <w:sz w:val="28"/>
          <w:szCs w:val="28"/>
          <w:lang w:val="uk-UA"/>
        </w:rPr>
      </w:pPr>
      <w:r w:rsidRPr="00ED6646">
        <w:rPr>
          <w:bCs/>
          <w:spacing w:val="-2"/>
          <w:sz w:val="28"/>
          <w:szCs w:val="28"/>
          <w:lang w:val="uk-UA"/>
        </w:rPr>
        <w:t>Інститут порівняльного права http://www.comparativelaw.kiev.ua</w:t>
      </w:r>
    </w:p>
    <w:p w14:paraId="0625CEE7" w14:textId="77777777" w:rsidR="00246D45" w:rsidRPr="00ED6646" w:rsidRDefault="00246D45" w:rsidP="00ED6646">
      <w:pPr>
        <w:widowControl w:val="0"/>
        <w:shd w:val="clear" w:color="auto" w:fill="FFFFFF"/>
        <w:autoSpaceDE w:val="0"/>
        <w:autoSpaceDN w:val="0"/>
        <w:adjustRightInd w:val="0"/>
        <w:ind w:firstLine="567"/>
        <w:jc w:val="both"/>
        <w:rPr>
          <w:bCs/>
          <w:spacing w:val="-2"/>
          <w:sz w:val="28"/>
          <w:szCs w:val="28"/>
          <w:lang w:val="uk-UA"/>
        </w:rPr>
      </w:pPr>
      <w:r w:rsidRPr="00ED6646">
        <w:rPr>
          <w:bCs/>
          <w:spacing w:val="-2"/>
          <w:sz w:val="28"/>
          <w:szCs w:val="28"/>
          <w:lang w:val="uk-UA"/>
        </w:rPr>
        <w:t xml:space="preserve">Інтернет-видання </w:t>
      </w:r>
      <w:r w:rsidR="00ED6646">
        <w:rPr>
          <w:bCs/>
          <w:spacing w:val="-2"/>
          <w:sz w:val="28"/>
          <w:szCs w:val="28"/>
          <w:lang w:val="uk-UA"/>
        </w:rPr>
        <w:t>«</w:t>
      </w:r>
      <w:r w:rsidRPr="00ED6646">
        <w:rPr>
          <w:bCs/>
          <w:spacing w:val="-2"/>
          <w:sz w:val="28"/>
          <w:szCs w:val="28"/>
          <w:lang w:val="uk-UA"/>
        </w:rPr>
        <w:t>ЮРИСПРУДЕНЦІЯ он-лайн</w:t>
      </w:r>
      <w:r w:rsidR="00ED6646">
        <w:rPr>
          <w:bCs/>
          <w:spacing w:val="-2"/>
          <w:sz w:val="28"/>
          <w:szCs w:val="28"/>
          <w:lang w:val="uk-UA"/>
        </w:rPr>
        <w:t>»</w:t>
      </w:r>
      <w:r w:rsidRPr="00ED6646">
        <w:rPr>
          <w:bCs/>
          <w:spacing w:val="-2"/>
          <w:sz w:val="28"/>
          <w:szCs w:val="28"/>
          <w:lang w:val="uk-UA"/>
        </w:rPr>
        <w:t xml:space="preserve"> http://www.lawyer.org.ua</w:t>
      </w:r>
    </w:p>
    <w:p w14:paraId="737F3388" w14:textId="77777777" w:rsidR="00246D45" w:rsidRPr="00ED6646" w:rsidRDefault="00246D45" w:rsidP="00ED6646">
      <w:pPr>
        <w:widowControl w:val="0"/>
        <w:shd w:val="clear" w:color="auto" w:fill="FFFFFF"/>
        <w:autoSpaceDE w:val="0"/>
        <w:autoSpaceDN w:val="0"/>
        <w:adjustRightInd w:val="0"/>
        <w:ind w:firstLine="567"/>
        <w:jc w:val="both"/>
        <w:rPr>
          <w:bCs/>
          <w:spacing w:val="-2"/>
          <w:sz w:val="28"/>
          <w:szCs w:val="28"/>
          <w:lang w:val="uk-UA"/>
        </w:rPr>
      </w:pPr>
      <w:r w:rsidRPr="00ED6646">
        <w:rPr>
          <w:bCs/>
          <w:spacing w:val="-2"/>
          <w:sz w:val="28"/>
          <w:szCs w:val="28"/>
          <w:lang w:val="uk-UA"/>
        </w:rPr>
        <w:t>Офіційний сайт Президента України http://www.preside</w:t>
      </w:r>
      <w:r w:rsidR="00ED6646">
        <w:rPr>
          <w:bCs/>
          <w:spacing w:val="-2"/>
          <w:sz w:val="28"/>
          <w:szCs w:val="28"/>
          <w:lang w:val="uk-UA"/>
        </w:rPr>
        <w:t>№</w:t>
      </w:r>
      <w:r w:rsidRPr="00ED6646">
        <w:rPr>
          <w:bCs/>
          <w:spacing w:val="-2"/>
          <w:sz w:val="28"/>
          <w:szCs w:val="28"/>
          <w:lang w:val="uk-UA"/>
        </w:rPr>
        <w:t>t.gov.ua/</w:t>
      </w:r>
    </w:p>
    <w:p w14:paraId="71E8E167" w14:textId="77777777" w:rsidR="00246D45" w:rsidRPr="00ED6646" w:rsidRDefault="00246D45" w:rsidP="00ED6646">
      <w:pPr>
        <w:widowControl w:val="0"/>
        <w:shd w:val="clear" w:color="auto" w:fill="FFFFFF"/>
        <w:autoSpaceDE w:val="0"/>
        <w:autoSpaceDN w:val="0"/>
        <w:adjustRightInd w:val="0"/>
        <w:ind w:firstLine="567"/>
        <w:jc w:val="both"/>
        <w:rPr>
          <w:bCs/>
          <w:spacing w:val="-2"/>
          <w:sz w:val="28"/>
          <w:szCs w:val="28"/>
          <w:lang w:val="uk-UA"/>
        </w:rPr>
      </w:pPr>
      <w:r w:rsidRPr="00ED6646">
        <w:rPr>
          <w:bCs/>
          <w:spacing w:val="-2"/>
          <w:sz w:val="28"/>
          <w:szCs w:val="28"/>
          <w:lang w:val="uk-UA"/>
        </w:rPr>
        <w:t>Сайт Верховної Ради України http://rada.gov.ua/</w:t>
      </w:r>
    </w:p>
    <w:p w14:paraId="0E1C2AD3" w14:textId="77777777" w:rsidR="00246D45" w:rsidRPr="00ED6646" w:rsidRDefault="00246D45" w:rsidP="00ED6646">
      <w:pPr>
        <w:widowControl w:val="0"/>
        <w:shd w:val="clear" w:color="auto" w:fill="FFFFFF"/>
        <w:autoSpaceDE w:val="0"/>
        <w:autoSpaceDN w:val="0"/>
        <w:adjustRightInd w:val="0"/>
        <w:ind w:firstLine="567"/>
        <w:jc w:val="both"/>
        <w:rPr>
          <w:bCs/>
          <w:spacing w:val="-2"/>
          <w:sz w:val="28"/>
          <w:szCs w:val="28"/>
          <w:lang w:val="uk-UA"/>
        </w:rPr>
      </w:pPr>
      <w:r w:rsidRPr="00ED6646">
        <w:rPr>
          <w:bCs/>
          <w:spacing w:val="-2"/>
          <w:sz w:val="28"/>
          <w:szCs w:val="28"/>
          <w:lang w:val="uk-UA"/>
        </w:rPr>
        <w:t>Сайт МВС України http://mvd.gov.ua/</w:t>
      </w:r>
    </w:p>
    <w:p w14:paraId="69A3A49C" w14:textId="77777777" w:rsidR="00246D45" w:rsidRPr="00ED6646" w:rsidRDefault="00246D45" w:rsidP="00ED6646">
      <w:pPr>
        <w:widowControl w:val="0"/>
        <w:shd w:val="clear" w:color="auto" w:fill="FFFFFF"/>
        <w:autoSpaceDE w:val="0"/>
        <w:autoSpaceDN w:val="0"/>
        <w:adjustRightInd w:val="0"/>
        <w:ind w:firstLine="567"/>
        <w:jc w:val="both"/>
        <w:rPr>
          <w:bCs/>
          <w:spacing w:val="-2"/>
          <w:sz w:val="28"/>
          <w:szCs w:val="28"/>
          <w:lang w:val="uk-UA"/>
        </w:rPr>
      </w:pPr>
      <w:r w:rsidRPr="00ED6646">
        <w:rPr>
          <w:bCs/>
          <w:spacing w:val="-2"/>
          <w:sz w:val="28"/>
          <w:szCs w:val="28"/>
          <w:lang w:val="uk-UA"/>
        </w:rPr>
        <w:t>Національна бібліотека ім. Вернадського http://www.</w:t>
      </w:r>
      <w:r w:rsidR="00ED6646">
        <w:rPr>
          <w:bCs/>
          <w:spacing w:val="-2"/>
          <w:sz w:val="28"/>
          <w:szCs w:val="28"/>
          <w:lang w:val="uk-UA"/>
        </w:rPr>
        <w:t>№</w:t>
      </w:r>
      <w:r w:rsidRPr="00ED6646">
        <w:rPr>
          <w:bCs/>
          <w:spacing w:val="-2"/>
          <w:sz w:val="28"/>
          <w:szCs w:val="28"/>
          <w:lang w:val="uk-UA"/>
        </w:rPr>
        <w:t>buv.gov.ua/</w:t>
      </w:r>
    </w:p>
    <w:p w14:paraId="45EEEB35" w14:textId="77777777" w:rsidR="00246D45" w:rsidRPr="00ED6646" w:rsidRDefault="00246D45" w:rsidP="00ED6646">
      <w:pPr>
        <w:widowControl w:val="0"/>
        <w:shd w:val="clear" w:color="auto" w:fill="FFFFFF"/>
        <w:autoSpaceDE w:val="0"/>
        <w:autoSpaceDN w:val="0"/>
        <w:adjustRightInd w:val="0"/>
        <w:ind w:firstLine="567"/>
        <w:jc w:val="both"/>
        <w:rPr>
          <w:bCs/>
          <w:spacing w:val="-2"/>
          <w:sz w:val="28"/>
          <w:szCs w:val="28"/>
          <w:lang w:val="uk-UA"/>
        </w:rPr>
      </w:pPr>
      <w:r w:rsidRPr="00ED6646">
        <w:rPr>
          <w:bCs/>
          <w:spacing w:val="-2"/>
          <w:sz w:val="28"/>
          <w:szCs w:val="28"/>
          <w:lang w:val="uk-UA"/>
        </w:rPr>
        <w:t>Міністерство фінансів України</w:t>
      </w:r>
      <w:r w:rsidR="00A15B3D">
        <w:rPr>
          <w:bCs/>
          <w:spacing w:val="-2"/>
          <w:sz w:val="28"/>
          <w:szCs w:val="28"/>
          <w:lang w:val="uk-UA"/>
        </w:rPr>
        <w:t xml:space="preserve"> </w:t>
      </w:r>
      <w:r w:rsidRPr="00ED6646">
        <w:rPr>
          <w:bCs/>
          <w:spacing w:val="-2"/>
          <w:sz w:val="28"/>
          <w:szCs w:val="28"/>
          <w:lang w:val="uk-UA"/>
        </w:rPr>
        <w:t>http://www.mi</w:t>
      </w:r>
      <w:r w:rsidR="00ED6646">
        <w:rPr>
          <w:bCs/>
          <w:spacing w:val="-2"/>
          <w:sz w:val="28"/>
          <w:szCs w:val="28"/>
          <w:lang w:val="uk-UA"/>
        </w:rPr>
        <w:t>№</w:t>
      </w:r>
      <w:r w:rsidRPr="00ED6646">
        <w:rPr>
          <w:bCs/>
          <w:spacing w:val="-2"/>
          <w:sz w:val="28"/>
          <w:szCs w:val="28"/>
          <w:lang w:val="uk-UA"/>
        </w:rPr>
        <w:t>fi</w:t>
      </w:r>
      <w:r w:rsidR="00ED6646">
        <w:rPr>
          <w:bCs/>
          <w:spacing w:val="-2"/>
          <w:sz w:val="28"/>
          <w:szCs w:val="28"/>
          <w:lang w:val="uk-UA"/>
        </w:rPr>
        <w:t>№</w:t>
      </w:r>
      <w:r w:rsidRPr="00ED6646">
        <w:rPr>
          <w:bCs/>
          <w:spacing w:val="-2"/>
          <w:sz w:val="28"/>
          <w:szCs w:val="28"/>
          <w:lang w:val="uk-UA"/>
        </w:rPr>
        <w:t>.gov.ua</w:t>
      </w:r>
    </w:p>
    <w:p w14:paraId="79C237BA" w14:textId="77777777" w:rsidR="00246D45" w:rsidRPr="00ED6646" w:rsidRDefault="00246D45" w:rsidP="00ED6646">
      <w:pPr>
        <w:widowControl w:val="0"/>
        <w:shd w:val="clear" w:color="auto" w:fill="FFFFFF"/>
        <w:autoSpaceDE w:val="0"/>
        <w:autoSpaceDN w:val="0"/>
        <w:adjustRightInd w:val="0"/>
        <w:ind w:firstLine="567"/>
        <w:jc w:val="both"/>
        <w:rPr>
          <w:bCs/>
          <w:spacing w:val="-2"/>
          <w:sz w:val="28"/>
          <w:szCs w:val="28"/>
          <w:lang w:val="uk-UA"/>
        </w:rPr>
      </w:pPr>
      <w:r w:rsidRPr="00ED6646">
        <w:rPr>
          <w:bCs/>
          <w:spacing w:val="-2"/>
          <w:sz w:val="28"/>
          <w:szCs w:val="28"/>
          <w:lang w:val="uk-UA"/>
        </w:rPr>
        <w:t>Національний банк України http://www.ba</w:t>
      </w:r>
      <w:r w:rsidR="00ED6646">
        <w:rPr>
          <w:bCs/>
          <w:spacing w:val="-2"/>
          <w:sz w:val="28"/>
          <w:szCs w:val="28"/>
          <w:lang w:val="uk-UA"/>
        </w:rPr>
        <w:t>№</w:t>
      </w:r>
      <w:r w:rsidRPr="00ED6646">
        <w:rPr>
          <w:bCs/>
          <w:spacing w:val="-2"/>
          <w:sz w:val="28"/>
          <w:szCs w:val="28"/>
          <w:lang w:val="uk-UA"/>
        </w:rPr>
        <w:t>k.gov.ua</w:t>
      </w:r>
    </w:p>
    <w:p w14:paraId="2AE0D4DB" w14:textId="77777777" w:rsidR="00246D45" w:rsidRPr="00ED6646" w:rsidRDefault="00246D45" w:rsidP="00246D45">
      <w:pPr>
        <w:pStyle w:val="af3"/>
        <w:tabs>
          <w:tab w:val="left" w:pos="-142"/>
        </w:tabs>
        <w:spacing w:after="0"/>
        <w:ind w:firstLine="709"/>
        <w:jc w:val="center"/>
        <w:rPr>
          <w:i/>
          <w:sz w:val="28"/>
          <w:szCs w:val="28"/>
          <w:lang w:val="uk-UA"/>
        </w:rPr>
      </w:pPr>
    </w:p>
    <w:p w14:paraId="0E5299D2" w14:textId="77777777" w:rsidR="00DB21DC" w:rsidRPr="00ED6646" w:rsidRDefault="00DB21DC" w:rsidP="005D15BF">
      <w:pPr>
        <w:rPr>
          <w:sz w:val="28"/>
          <w:szCs w:val="28"/>
          <w:lang w:val="uk-UA"/>
        </w:rPr>
      </w:pPr>
    </w:p>
    <w:sectPr w:rsidR="00DB21DC" w:rsidRPr="00ED6646" w:rsidSect="00EB12FA">
      <w:headerReference w:type="even" r:id="rId11"/>
      <w:headerReference w:type="default" r:id="rId12"/>
      <w:pgSz w:w="11907" w:h="16839" w:code="9"/>
      <w:pgMar w:top="684" w:right="510" w:bottom="510" w:left="851" w:header="284" w:footer="258"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AF389" w14:textId="77777777" w:rsidR="00DA0A33" w:rsidRDefault="00DA0A33">
      <w:r>
        <w:separator/>
      </w:r>
    </w:p>
  </w:endnote>
  <w:endnote w:type="continuationSeparator" w:id="0">
    <w:p w14:paraId="1C8F32FE" w14:textId="77777777" w:rsidR="00DA0A33" w:rsidRDefault="00DA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4ACBF" w14:textId="77777777" w:rsidR="00DA0A33" w:rsidRDefault="00DA0A33">
      <w:r>
        <w:separator/>
      </w:r>
    </w:p>
  </w:footnote>
  <w:footnote w:type="continuationSeparator" w:id="0">
    <w:p w14:paraId="2AE362B6" w14:textId="77777777" w:rsidR="00DA0A33" w:rsidRDefault="00DA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F8DC" w14:textId="77777777" w:rsidR="004B5FCC" w:rsidRDefault="004B5FCC" w:rsidP="005E7B4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C47E856" w14:textId="77777777" w:rsidR="004B5FCC" w:rsidRDefault="004B5FCC" w:rsidP="00B12E3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3221" w14:textId="77777777" w:rsidR="004B5FCC" w:rsidRPr="00A23817" w:rsidRDefault="004B5FCC" w:rsidP="00F0537B">
    <w:pPr>
      <w:pStyle w:val="a6"/>
      <w:framePr w:w="860" w:h="292" w:hRule="exact" w:wrap="around" w:vAnchor="text" w:hAnchor="page" w:x="10737" w:y="-47"/>
      <w:jc w:val="center"/>
      <w:rPr>
        <w:rStyle w:val="a8"/>
      </w:rPr>
    </w:pPr>
    <w:r w:rsidRPr="00A23817">
      <w:rPr>
        <w:rStyle w:val="a8"/>
      </w:rPr>
      <w:fldChar w:fldCharType="begin"/>
    </w:r>
    <w:r w:rsidRPr="00A23817">
      <w:rPr>
        <w:rStyle w:val="a8"/>
      </w:rPr>
      <w:instrText xml:space="preserve">PAGE  </w:instrText>
    </w:r>
    <w:r w:rsidRPr="00A23817">
      <w:rPr>
        <w:rStyle w:val="a8"/>
      </w:rPr>
      <w:fldChar w:fldCharType="separate"/>
    </w:r>
    <w:r w:rsidR="009C4C08">
      <w:rPr>
        <w:rStyle w:val="a8"/>
        <w:noProof/>
      </w:rPr>
      <w:t>- 1 -</w:t>
    </w:r>
    <w:r w:rsidRPr="00A23817">
      <w:rPr>
        <w:rStyle w:val="a8"/>
      </w:rPr>
      <w:fldChar w:fldCharType="end"/>
    </w:r>
  </w:p>
  <w:p w14:paraId="3347106E" w14:textId="77777777" w:rsidR="004B5FCC" w:rsidRPr="001204BE" w:rsidRDefault="004B5FCC" w:rsidP="00706449">
    <w:pPr>
      <w:rPr>
        <w:sz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E797061"/>
    <w:multiLevelType w:val="hybridMultilevel"/>
    <w:tmpl w:val="715A1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A6423"/>
    <w:multiLevelType w:val="multilevel"/>
    <w:tmpl w:val="DD4E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300B3"/>
    <w:multiLevelType w:val="multilevel"/>
    <w:tmpl w:val="E6D4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36137"/>
    <w:multiLevelType w:val="hybridMultilevel"/>
    <w:tmpl w:val="3F9A75BE"/>
    <w:lvl w:ilvl="0" w:tplc="977AA5F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46DF0C88"/>
    <w:multiLevelType w:val="hybridMultilevel"/>
    <w:tmpl w:val="BDFE2A90"/>
    <w:lvl w:ilvl="0" w:tplc="64F2F2E4">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8994A04"/>
    <w:multiLevelType w:val="hybridMultilevel"/>
    <w:tmpl w:val="70469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E71AAD"/>
    <w:multiLevelType w:val="multilevel"/>
    <w:tmpl w:val="1350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9"/>
  </w:num>
  <w:num w:numId="5">
    <w:abstractNumId w:val="3"/>
  </w:num>
  <w:num w:numId="6">
    <w:abstractNumId w:val="4"/>
  </w:num>
  <w:num w:numId="7">
    <w:abstractNumId w:val="5"/>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D8"/>
    <w:rsid w:val="00000230"/>
    <w:rsid w:val="00005CF0"/>
    <w:rsid w:val="0000712B"/>
    <w:rsid w:val="00007603"/>
    <w:rsid w:val="000114D3"/>
    <w:rsid w:val="00013446"/>
    <w:rsid w:val="00014243"/>
    <w:rsid w:val="00016ADC"/>
    <w:rsid w:val="00023F65"/>
    <w:rsid w:val="00025D61"/>
    <w:rsid w:val="00025E0C"/>
    <w:rsid w:val="00030507"/>
    <w:rsid w:val="0003182E"/>
    <w:rsid w:val="0003688A"/>
    <w:rsid w:val="00036A30"/>
    <w:rsid w:val="00041506"/>
    <w:rsid w:val="0004399E"/>
    <w:rsid w:val="00047025"/>
    <w:rsid w:val="00055D3F"/>
    <w:rsid w:val="0006288C"/>
    <w:rsid w:val="00062EB3"/>
    <w:rsid w:val="00064307"/>
    <w:rsid w:val="000651E7"/>
    <w:rsid w:val="0006591C"/>
    <w:rsid w:val="00066D5E"/>
    <w:rsid w:val="00067FA3"/>
    <w:rsid w:val="0007135E"/>
    <w:rsid w:val="000718D9"/>
    <w:rsid w:val="00071EB6"/>
    <w:rsid w:val="000819F8"/>
    <w:rsid w:val="00083068"/>
    <w:rsid w:val="0008497A"/>
    <w:rsid w:val="00085CE5"/>
    <w:rsid w:val="00086B78"/>
    <w:rsid w:val="000961B9"/>
    <w:rsid w:val="000A0261"/>
    <w:rsid w:val="000A219D"/>
    <w:rsid w:val="000A33D2"/>
    <w:rsid w:val="000A3E0D"/>
    <w:rsid w:val="000A4BFA"/>
    <w:rsid w:val="000A4D1C"/>
    <w:rsid w:val="000A5C2B"/>
    <w:rsid w:val="000A7461"/>
    <w:rsid w:val="000B3B31"/>
    <w:rsid w:val="000B7BE4"/>
    <w:rsid w:val="000C3013"/>
    <w:rsid w:val="000C3807"/>
    <w:rsid w:val="000C3EB6"/>
    <w:rsid w:val="000C4255"/>
    <w:rsid w:val="000C4BA3"/>
    <w:rsid w:val="000C6029"/>
    <w:rsid w:val="000C6FBC"/>
    <w:rsid w:val="000C73E5"/>
    <w:rsid w:val="000D0FAD"/>
    <w:rsid w:val="000D24B3"/>
    <w:rsid w:val="000D524F"/>
    <w:rsid w:val="000D58AD"/>
    <w:rsid w:val="000D7603"/>
    <w:rsid w:val="000E0FBF"/>
    <w:rsid w:val="000E132F"/>
    <w:rsid w:val="000E148B"/>
    <w:rsid w:val="000E564F"/>
    <w:rsid w:val="000F26F5"/>
    <w:rsid w:val="000F4007"/>
    <w:rsid w:val="000F4144"/>
    <w:rsid w:val="000F5F89"/>
    <w:rsid w:val="00100963"/>
    <w:rsid w:val="00105E05"/>
    <w:rsid w:val="00106842"/>
    <w:rsid w:val="00106A68"/>
    <w:rsid w:val="00106F72"/>
    <w:rsid w:val="001079D7"/>
    <w:rsid w:val="00107E39"/>
    <w:rsid w:val="00110CA0"/>
    <w:rsid w:val="00110D2E"/>
    <w:rsid w:val="00113F05"/>
    <w:rsid w:val="001204BE"/>
    <w:rsid w:val="0012157C"/>
    <w:rsid w:val="00121ECF"/>
    <w:rsid w:val="0012270A"/>
    <w:rsid w:val="001274F8"/>
    <w:rsid w:val="001304DD"/>
    <w:rsid w:val="0013539C"/>
    <w:rsid w:val="00135B27"/>
    <w:rsid w:val="00137206"/>
    <w:rsid w:val="00141869"/>
    <w:rsid w:val="001455AE"/>
    <w:rsid w:val="0014623C"/>
    <w:rsid w:val="00156875"/>
    <w:rsid w:val="00166462"/>
    <w:rsid w:val="00167D8C"/>
    <w:rsid w:val="0017351C"/>
    <w:rsid w:val="0017558C"/>
    <w:rsid w:val="00182A0D"/>
    <w:rsid w:val="001858BA"/>
    <w:rsid w:val="00185BFF"/>
    <w:rsid w:val="00190148"/>
    <w:rsid w:val="00191FAC"/>
    <w:rsid w:val="00193525"/>
    <w:rsid w:val="00193CFA"/>
    <w:rsid w:val="00194B56"/>
    <w:rsid w:val="001A358B"/>
    <w:rsid w:val="001A6BFC"/>
    <w:rsid w:val="001B01D7"/>
    <w:rsid w:val="001B0B12"/>
    <w:rsid w:val="001B4332"/>
    <w:rsid w:val="001B4FD9"/>
    <w:rsid w:val="001B51E0"/>
    <w:rsid w:val="001B5F11"/>
    <w:rsid w:val="001B7C9B"/>
    <w:rsid w:val="001C244F"/>
    <w:rsid w:val="001C4819"/>
    <w:rsid w:val="001C4EB0"/>
    <w:rsid w:val="001C5B45"/>
    <w:rsid w:val="001C6A4B"/>
    <w:rsid w:val="001D1BD7"/>
    <w:rsid w:val="001D2964"/>
    <w:rsid w:val="001D33BA"/>
    <w:rsid w:val="001D4DB6"/>
    <w:rsid w:val="001D644F"/>
    <w:rsid w:val="001E041F"/>
    <w:rsid w:val="001E2F6F"/>
    <w:rsid w:val="001F2E44"/>
    <w:rsid w:val="001F3DB1"/>
    <w:rsid w:val="001F5BBC"/>
    <w:rsid w:val="00200195"/>
    <w:rsid w:val="00200344"/>
    <w:rsid w:val="0020641F"/>
    <w:rsid w:val="00210D51"/>
    <w:rsid w:val="002119F9"/>
    <w:rsid w:val="002120F1"/>
    <w:rsid w:val="0021621E"/>
    <w:rsid w:val="00216BA4"/>
    <w:rsid w:val="00220DAB"/>
    <w:rsid w:val="00223299"/>
    <w:rsid w:val="002242A0"/>
    <w:rsid w:val="00226617"/>
    <w:rsid w:val="00231065"/>
    <w:rsid w:val="002319F7"/>
    <w:rsid w:val="002321F7"/>
    <w:rsid w:val="00232C3D"/>
    <w:rsid w:val="00235BE4"/>
    <w:rsid w:val="00236732"/>
    <w:rsid w:val="00237F68"/>
    <w:rsid w:val="00241A2C"/>
    <w:rsid w:val="00245FC7"/>
    <w:rsid w:val="00246D45"/>
    <w:rsid w:val="00247947"/>
    <w:rsid w:val="0025067B"/>
    <w:rsid w:val="002521ED"/>
    <w:rsid w:val="0025480D"/>
    <w:rsid w:val="0025491F"/>
    <w:rsid w:val="00254F3D"/>
    <w:rsid w:val="00255338"/>
    <w:rsid w:val="00260A66"/>
    <w:rsid w:val="00261F6E"/>
    <w:rsid w:val="0026298C"/>
    <w:rsid w:val="002630C5"/>
    <w:rsid w:val="00264311"/>
    <w:rsid w:val="00264422"/>
    <w:rsid w:val="00264720"/>
    <w:rsid w:val="00266880"/>
    <w:rsid w:val="00266C21"/>
    <w:rsid w:val="00266CFA"/>
    <w:rsid w:val="00267353"/>
    <w:rsid w:val="00270C49"/>
    <w:rsid w:val="002716E8"/>
    <w:rsid w:val="002762EF"/>
    <w:rsid w:val="002774BE"/>
    <w:rsid w:val="00280C4A"/>
    <w:rsid w:val="00284C0C"/>
    <w:rsid w:val="00291451"/>
    <w:rsid w:val="002A72E8"/>
    <w:rsid w:val="002B252A"/>
    <w:rsid w:val="002B2584"/>
    <w:rsid w:val="002B3B19"/>
    <w:rsid w:val="002B4F82"/>
    <w:rsid w:val="002B5113"/>
    <w:rsid w:val="002C4F93"/>
    <w:rsid w:val="002C7EE7"/>
    <w:rsid w:val="002D1631"/>
    <w:rsid w:val="002D214A"/>
    <w:rsid w:val="002D45E6"/>
    <w:rsid w:val="002D727A"/>
    <w:rsid w:val="002D73FD"/>
    <w:rsid w:val="002D7479"/>
    <w:rsid w:val="002E0318"/>
    <w:rsid w:val="002E1FB7"/>
    <w:rsid w:val="002E5685"/>
    <w:rsid w:val="002E782E"/>
    <w:rsid w:val="002F3A83"/>
    <w:rsid w:val="002F3BDB"/>
    <w:rsid w:val="002F47A8"/>
    <w:rsid w:val="002F4BBB"/>
    <w:rsid w:val="002F63A5"/>
    <w:rsid w:val="002F681A"/>
    <w:rsid w:val="003011F9"/>
    <w:rsid w:val="00302A5E"/>
    <w:rsid w:val="00303D3C"/>
    <w:rsid w:val="0030575E"/>
    <w:rsid w:val="00306060"/>
    <w:rsid w:val="00306988"/>
    <w:rsid w:val="00306A09"/>
    <w:rsid w:val="00307D0D"/>
    <w:rsid w:val="0031497F"/>
    <w:rsid w:val="003164BA"/>
    <w:rsid w:val="003229C1"/>
    <w:rsid w:val="003244BD"/>
    <w:rsid w:val="003246B1"/>
    <w:rsid w:val="00331022"/>
    <w:rsid w:val="00336F3F"/>
    <w:rsid w:val="00341447"/>
    <w:rsid w:val="00341BAA"/>
    <w:rsid w:val="00342F00"/>
    <w:rsid w:val="00343566"/>
    <w:rsid w:val="00345098"/>
    <w:rsid w:val="003459C2"/>
    <w:rsid w:val="003459FE"/>
    <w:rsid w:val="00346099"/>
    <w:rsid w:val="00347E80"/>
    <w:rsid w:val="00352665"/>
    <w:rsid w:val="0035317C"/>
    <w:rsid w:val="00353F5A"/>
    <w:rsid w:val="003543F2"/>
    <w:rsid w:val="00357828"/>
    <w:rsid w:val="003605AE"/>
    <w:rsid w:val="0036077A"/>
    <w:rsid w:val="0036328F"/>
    <w:rsid w:val="00365161"/>
    <w:rsid w:val="003669DD"/>
    <w:rsid w:val="0037517B"/>
    <w:rsid w:val="00380855"/>
    <w:rsid w:val="003821A2"/>
    <w:rsid w:val="0038304B"/>
    <w:rsid w:val="00383063"/>
    <w:rsid w:val="00383878"/>
    <w:rsid w:val="00383A19"/>
    <w:rsid w:val="003840D8"/>
    <w:rsid w:val="00385145"/>
    <w:rsid w:val="00385F8F"/>
    <w:rsid w:val="0038691C"/>
    <w:rsid w:val="00390651"/>
    <w:rsid w:val="00392520"/>
    <w:rsid w:val="00392B66"/>
    <w:rsid w:val="003951CA"/>
    <w:rsid w:val="003960B5"/>
    <w:rsid w:val="00396A07"/>
    <w:rsid w:val="003A1DDD"/>
    <w:rsid w:val="003A6C1B"/>
    <w:rsid w:val="003B08E2"/>
    <w:rsid w:val="003B3595"/>
    <w:rsid w:val="003B7240"/>
    <w:rsid w:val="003C029D"/>
    <w:rsid w:val="003C1A2D"/>
    <w:rsid w:val="003C1B70"/>
    <w:rsid w:val="003C3C29"/>
    <w:rsid w:val="003C3ECC"/>
    <w:rsid w:val="003D1689"/>
    <w:rsid w:val="003D1818"/>
    <w:rsid w:val="003D2DFD"/>
    <w:rsid w:val="003D2ECF"/>
    <w:rsid w:val="003D3CA1"/>
    <w:rsid w:val="003D3ED0"/>
    <w:rsid w:val="003D42BE"/>
    <w:rsid w:val="003D4A29"/>
    <w:rsid w:val="003E1356"/>
    <w:rsid w:val="003E7163"/>
    <w:rsid w:val="003E795A"/>
    <w:rsid w:val="003F18F2"/>
    <w:rsid w:val="003F2111"/>
    <w:rsid w:val="003F57CA"/>
    <w:rsid w:val="003F68E7"/>
    <w:rsid w:val="003F6DE6"/>
    <w:rsid w:val="003F7EE3"/>
    <w:rsid w:val="004004B9"/>
    <w:rsid w:val="00401541"/>
    <w:rsid w:val="00403A4B"/>
    <w:rsid w:val="0040651D"/>
    <w:rsid w:val="0041114C"/>
    <w:rsid w:val="004138A1"/>
    <w:rsid w:val="004142EE"/>
    <w:rsid w:val="00421456"/>
    <w:rsid w:val="004255A0"/>
    <w:rsid w:val="004267B7"/>
    <w:rsid w:val="00431F10"/>
    <w:rsid w:val="00433088"/>
    <w:rsid w:val="00434B84"/>
    <w:rsid w:val="00436C4B"/>
    <w:rsid w:val="00440037"/>
    <w:rsid w:val="004424E1"/>
    <w:rsid w:val="00443EF3"/>
    <w:rsid w:val="00445EAC"/>
    <w:rsid w:val="004535FE"/>
    <w:rsid w:val="00454C80"/>
    <w:rsid w:val="004559FA"/>
    <w:rsid w:val="00457758"/>
    <w:rsid w:val="0046010A"/>
    <w:rsid w:val="004634B6"/>
    <w:rsid w:val="004634FC"/>
    <w:rsid w:val="00463AD8"/>
    <w:rsid w:val="00465CB1"/>
    <w:rsid w:val="00470441"/>
    <w:rsid w:val="004704EB"/>
    <w:rsid w:val="00472481"/>
    <w:rsid w:val="00473762"/>
    <w:rsid w:val="00473D30"/>
    <w:rsid w:val="00474BAC"/>
    <w:rsid w:val="0048299B"/>
    <w:rsid w:val="004839DF"/>
    <w:rsid w:val="004864EC"/>
    <w:rsid w:val="004868C9"/>
    <w:rsid w:val="00491EB8"/>
    <w:rsid w:val="004A1015"/>
    <w:rsid w:val="004A2808"/>
    <w:rsid w:val="004A395A"/>
    <w:rsid w:val="004A3E89"/>
    <w:rsid w:val="004B13B6"/>
    <w:rsid w:val="004B344A"/>
    <w:rsid w:val="004B5FCC"/>
    <w:rsid w:val="004C6523"/>
    <w:rsid w:val="004C7096"/>
    <w:rsid w:val="004D0BAD"/>
    <w:rsid w:val="004D2054"/>
    <w:rsid w:val="004E2E62"/>
    <w:rsid w:val="004E34D1"/>
    <w:rsid w:val="004E4204"/>
    <w:rsid w:val="004E67AD"/>
    <w:rsid w:val="004E719C"/>
    <w:rsid w:val="004F4468"/>
    <w:rsid w:val="004F4F7C"/>
    <w:rsid w:val="004F726F"/>
    <w:rsid w:val="004F7676"/>
    <w:rsid w:val="00500198"/>
    <w:rsid w:val="00500757"/>
    <w:rsid w:val="00502F07"/>
    <w:rsid w:val="00505A2B"/>
    <w:rsid w:val="00512C35"/>
    <w:rsid w:val="00513539"/>
    <w:rsid w:val="00520252"/>
    <w:rsid w:val="00520AAB"/>
    <w:rsid w:val="005215D5"/>
    <w:rsid w:val="00521BF3"/>
    <w:rsid w:val="00522A9E"/>
    <w:rsid w:val="005236BB"/>
    <w:rsid w:val="005238F9"/>
    <w:rsid w:val="00523E8C"/>
    <w:rsid w:val="005240A3"/>
    <w:rsid w:val="00532D52"/>
    <w:rsid w:val="005349D3"/>
    <w:rsid w:val="00543056"/>
    <w:rsid w:val="00543F4E"/>
    <w:rsid w:val="00547163"/>
    <w:rsid w:val="00550408"/>
    <w:rsid w:val="005536ED"/>
    <w:rsid w:val="00553965"/>
    <w:rsid w:val="005606EE"/>
    <w:rsid w:val="00561B5E"/>
    <w:rsid w:val="00563237"/>
    <w:rsid w:val="00564DC8"/>
    <w:rsid w:val="005662E9"/>
    <w:rsid w:val="0056698B"/>
    <w:rsid w:val="00571EAB"/>
    <w:rsid w:val="00573ADF"/>
    <w:rsid w:val="00573D5E"/>
    <w:rsid w:val="0057691F"/>
    <w:rsid w:val="005820A0"/>
    <w:rsid w:val="005832A0"/>
    <w:rsid w:val="00583414"/>
    <w:rsid w:val="00586787"/>
    <w:rsid w:val="00593D6D"/>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C1B19"/>
    <w:rsid w:val="005C317D"/>
    <w:rsid w:val="005C3345"/>
    <w:rsid w:val="005C5CCA"/>
    <w:rsid w:val="005C5DE3"/>
    <w:rsid w:val="005D15BF"/>
    <w:rsid w:val="005D2740"/>
    <w:rsid w:val="005D404A"/>
    <w:rsid w:val="005D4F6E"/>
    <w:rsid w:val="005E634C"/>
    <w:rsid w:val="005E68E6"/>
    <w:rsid w:val="005E7B4B"/>
    <w:rsid w:val="005E7F2F"/>
    <w:rsid w:val="005F0646"/>
    <w:rsid w:val="005F35B0"/>
    <w:rsid w:val="005F3D06"/>
    <w:rsid w:val="005F4FB1"/>
    <w:rsid w:val="005F61DE"/>
    <w:rsid w:val="006000AD"/>
    <w:rsid w:val="0060608B"/>
    <w:rsid w:val="006073D8"/>
    <w:rsid w:val="006075C0"/>
    <w:rsid w:val="00607DCC"/>
    <w:rsid w:val="00613641"/>
    <w:rsid w:val="006172FA"/>
    <w:rsid w:val="00621355"/>
    <w:rsid w:val="006230BD"/>
    <w:rsid w:val="006243C0"/>
    <w:rsid w:val="00625404"/>
    <w:rsid w:val="00626150"/>
    <w:rsid w:val="00626283"/>
    <w:rsid w:val="00626827"/>
    <w:rsid w:val="00626A8F"/>
    <w:rsid w:val="0063016C"/>
    <w:rsid w:val="006301E1"/>
    <w:rsid w:val="00630EBF"/>
    <w:rsid w:val="00635E76"/>
    <w:rsid w:val="00643C55"/>
    <w:rsid w:val="00651670"/>
    <w:rsid w:val="00652EC2"/>
    <w:rsid w:val="0066202C"/>
    <w:rsid w:val="006635E1"/>
    <w:rsid w:val="00665917"/>
    <w:rsid w:val="00666271"/>
    <w:rsid w:val="006665B4"/>
    <w:rsid w:val="00672811"/>
    <w:rsid w:val="006728F9"/>
    <w:rsid w:val="006777D3"/>
    <w:rsid w:val="006802FE"/>
    <w:rsid w:val="00681D81"/>
    <w:rsid w:val="0069120B"/>
    <w:rsid w:val="0069181C"/>
    <w:rsid w:val="00692AD0"/>
    <w:rsid w:val="00696258"/>
    <w:rsid w:val="006A401A"/>
    <w:rsid w:val="006A50D1"/>
    <w:rsid w:val="006A5DA4"/>
    <w:rsid w:val="006A66E3"/>
    <w:rsid w:val="006B05F9"/>
    <w:rsid w:val="006B2213"/>
    <w:rsid w:val="006B2DB6"/>
    <w:rsid w:val="006B48AC"/>
    <w:rsid w:val="006B5640"/>
    <w:rsid w:val="006C153D"/>
    <w:rsid w:val="006C1FC9"/>
    <w:rsid w:val="006C25C0"/>
    <w:rsid w:val="006C5304"/>
    <w:rsid w:val="006C7E6B"/>
    <w:rsid w:val="006D1FF8"/>
    <w:rsid w:val="006D2F9D"/>
    <w:rsid w:val="006D4D36"/>
    <w:rsid w:val="006D4D58"/>
    <w:rsid w:val="006D7610"/>
    <w:rsid w:val="006E1DFE"/>
    <w:rsid w:val="006E56B8"/>
    <w:rsid w:val="006E5866"/>
    <w:rsid w:val="006E61EC"/>
    <w:rsid w:val="006F3DD8"/>
    <w:rsid w:val="006F7B10"/>
    <w:rsid w:val="00701EB7"/>
    <w:rsid w:val="007029C2"/>
    <w:rsid w:val="00704258"/>
    <w:rsid w:val="00704CDE"/>
    <w:rsid w:val="00705340"/>
    <w:rsid w:val="00705F6F"/>
    <w:rsid w:val="00706449"/>
    <w:rsid w:val="0070733A"/>
    <w:rsid w:val="00710223"/>
    <w:rsid w:val="007158BD"/>
    <w:rsid w:val="007158C2"/>
    <w:rsid w:val="00716E8B"/>
    <w:rsid w:val="00720045"/>
    <w:rsid w:val="00720D40"/>
    <w:rsid w:val="007210BF"/>
    <w:rsid w:val="007224F5"/>
    <w:rsid w:val="00722CE4"/>
    <w:rsid w:val="00725255"/>
    <w:rsid w:val="007271F9"/>
    <w:rsid w:val="00727812"/>
    <w:rsid w:val="0073412E"/>
    <w:rsid w:val="00736DE9"/>
    <w:rsid w:val="00737C1B"/>
    <w:rsid w:val="007438E7"/>
    <w:rsid w:val="00746E82"/>
    <w:rsid w:val="00750F68"/>
    <w:rsid w:val="00754D16"/>
    <w:rsid w:val="00755043"/>
    <w:rsid w:val="00763FF3"/>
    <w:rsid w:val="00765A96"/>
    <w:rsid w:val="007667B9"/>
    <w:rsid w:val="0077032E"/>
    <w:rsid w:val="007703BB"/>
    <w:rsid w:val="007718E7"/>
    <w:rsid w:val="00773128"/>
    <w:rsid w:val="00780844"/>
    <w:rsid w:val="00780BF6"/>
    <w:rsid w:val="007840F8"/>
    <w:rsid w:val="007843F8"/>
    <w:rsid w:val="00791818"/>
    <w:rsid w:val="00794FE9"/>
    <w:rsid w:val="00797C3D"/>
    <w:rsid w:val="007A14B5"/>
    <w:rsid w:val="007A1579"/>
    <w:rsid w:val="007A1D3A"/>
    <w:rsid w:val="007A2C5D"/>
    <w:rsid w:val="007A3C28"/>
    <w:rsid w:val="007A7EFF"/>
    <w:rsid w:val="007B171F"/>
    <w:rsid w:val="007B196D"/>
    <w:rsid w:val="007B31AD"/>
    <w:rsid w:val="007B72D3"/>
    <w:rsid w:val="007C1287"/>
    <w:rsid w:val="007C2FC1"/>
    <w:rsid w:val="007C3229"/>
    <w:rsid w:val="007C34E9"/>
    <w:rsid w:val="007C3531"/>
    <w:rsid w:val="007C3A36"/>
    <w:rsid w:val="007C725A"/>
    <w:rsid w:val="007D2C01"/>
    <w:rsid w:val="007D693E"/>
    <w:rsid w:val="007D711C"/>
    <w:rsid w:val="007D77F9"/>
    <w:rsid w:val="007E113A"/>
    <w:rsid w:val="007E1A3A"/>
    <w:rsid w:val="007E1FD1"/>
    <w:rsid w:val="007E34B4"/>
    <w:rsid w:val="007E4477"/>
    <w:rsid w:val="007E59D8"/>
    <w:rsid w:val="007E6EC3"/>
    <w:rsid w:val="007F4495"/>
    <w:rsid w:val="007F4AEA"/>
    <w:rsid w:val="007F7F59"/>
    <w:rsid w:val="00800C91"/>
    <w:rsid w:val="0080163B"/>
    <w:rsid w:val="00804A48"/>
    <w:rsid w:val="00810CB8"/>
    <w:rsid w:val="00811EB6"/>
    <w:rsid w:val="008135DA"/>
    <w:rsid w:val="008137A5"/>
    <w:rsid w:val="00815576"/>
    <w:rsid w:val="00815B0E"/>
    <w:rsid w:val="00815B98"/>
    <w:rsid w:val="00815DC9"/>
    <w:rsid w:val="00820681"/>
    <w:rsid w:val="0082070A"/>
    <w:rsid w:val="008255B5"/>
    <w:rsid w:val="008274D8"/>
    <w:rsid w:val="00831619"/>
    <w:rsid w:val="00832269"/>
    <w:rsid w:val="00832980"/>
    <w:rsid w:val="00833CBC"/>
    <w:rsid w:val="00833FBA"/>
    <w:rsid w:val="00837892"/>
    <w:rsid w:val="008418A3"/>
    <w:rsid w:val="00842349"/>
    <w:rsid w:val="00844EAD"/>
    <w:rsid w:val="00847BC1"/>
    <w:rsid w:val="008504E2"/>
    <w:rsid w:val="00851B9B"/>
    <w:rsid w:val="00854649"/>
    <w:rsid w:val="00854DF1"/>
    <w:rsid w:val="008630EC"/>
    <w:rsid w:val="0086559D"/>
    <w:rsid w:val="008717E7"/>
    <w:rsid w:val="008718C9"/>
    <w:rsid w:val="008732CF"/>
    <w:rsid w:val="008800D4"/>
    <w:rsid w:val="008807F8"/>
    <w:rsid w:val="008812DC"/>
    <w:rsid w:val="00881DE3"/>
    <w:rsid w:val="00886087"/>
    <w:rsid w:val="0088644C"/>
    <w:rsid w:val="008913B1"/>
    <w:rsid w:val="00897C77"/>
    <w:rsid w:val="008A0A91"/>
    <w:rsid w:val="008A5580"/>
    <w:rsid w:val="008A778C"/>
    <w:rsid w:val="008B26AD"/>
    <w:rsid w:val="008B2F47"/>
    <w:rsid w:val="008B37D2"/>
    <w:rsid w:val="008B5283"/>
    <w:rsid w:val="008B7B8A"/>
    <w:rsid w:val="008C338A"/>
    <w:rsid w:val="008C52DF"/>
    <w:rsid w:val="008C7F15"/>
    <w:rsid w:val="008D2374"/>
    <w:rsid w:val="008D76B1"/>
    <w:rsid w:val="008E1C4D"/>
    <w:rsid w:val="008E3A98"/>
    <w:rsid w:val="008E3AD2"/>
    <w:rsid w:val="008E5E89"/>
    <w:rsid w:val="008E7989"/>
    <w:rsid w:val="008F0863"/>
    <w:rsid w:val="008F1FB5"/>
    <w:rsid w:val="008F6FF0"/>
    <w:rsid w:val="008F729E"/>
    <w:rsid w:val="00900F31"/>
    <w:rsid w:val="00903FF1"/>
    <w:rsid w:val="00904BB8"/>
    <w:rsid w:val="00910DF3"/>
    <w:rsid w:val="00913B1E"/>
    <w:rsid w:val="00914412"/>
    <w:rsid w:val="00915422"/>
    <w:rsid w:val="009228E8"/>
    <w:rsid w:val="0092312C"/>
    <w:rsid w:val="009246AC"/>
    <w:rsid w:val="00926A65"/>
    <w:rsid w:val="00931497"/>
    <w:rsid w:val="00931C50"/>
    <w:rsid w:val="0093276A"/>
    <w:rsid w:val="00932ED4"/>
    <w:rsid w:val="0093331D"/>
    <w:rsid w:val="009333FC"/>
    <w:rsid w:val="00935567"/>
    <w:rsid w:val="00940AE2"/>
    <w:rsid w:val="00941FDF"/>
    <w:rsid w:val="00942182"/>
    <w:rsid w:val="0094420E"/>
    <w:rsid w:val="00947225"/>
    <w:rsid w:val="00951841"/>
    <w:rsid w:val="00952ACB"/>
    <w:rsid w:val="00957727"/>
    <w:rsid w:val="00964ADC"/>
    <w:rsid w:val="009676B7"/>
    <w:rsid w:val="009706A6"/>
    <w:rsid w:val="00970CCB"/>
    <w:rsid w:val="00972312"/>
    <w:rsid w:val="00973338"/>
    <w:rsid w:val="0097361C"/>
    <w:rsid w:val="00975E62"/>
    <w:rsid w:val="009769E4"/>
    <w:rsid w:val="00977E37"/>
    <w:rsid w:val="009800AD"/>
    <w:rsid w:val="00981229"/>
    <w:rsid w:val="00984013"/>
    <w:rsid w:val="0098653C"/>
    <w:rsid w:val="0099260E"/>
    <w:rsid w:val="0099275A"/>
    <w:rsid w:val="00995C68"/>
    <w:rsid w:val="00996821"/>
    <w:rsid w:val="009A096D"/>
    <w:rsid w:val="009A3AF3"/>
    <w:rsid w:val="009A5414"/>
    <w:rsid w:val="009A63FD"/>
    <w:rsid w:val="009B146B"/>
    <w:rsid w:val="009B2E2B"/>
    <w:rsid w:val="009B3C3C"/>
    <w:rsid w:val="009C08B3"/>
    <w:rsid w:val="009C1731"/>
    <w:rsid w:val="009C2C51"/>
    <w:rsid w:val="009C4C08"/>
    <w:rsid w:val="009D01CE"/>
    <w:rsid w:val="009D5081"/>
    <w:rsid w:val="009D722A"/>
    <w:rsid w:val="009E178C"/>
    <w:rsid w:val="009E19A1"/>
    <w:rsid w:val="009E263D"/>
    <w:rsid w:val="009E361B"/>
    <w:rsid w:val="009E3BD2"/>
    <w:rsid w:val="009F08F9"/>
    <w:rsid w:val="009F3BBE"/>
    <w:rsid w:val="009F500C"/>
    <w:rsid w:val="009F6265"/>
    <w:rsid w:val="009F6C0C"/>
    <w:rsid w:val="009F7B78"/>
    <w:rsid w:val="00A01E84"/>
    <w:rsid w:val="00A03301"/>
    <w:rsid w:val="00A0452E"/>
    <w:rsid w:val="00A045E9"/>
    <w:rsid w:val="00A04F39"/>
    <w:rsid w:val="00A06805"/>
    <w:rsid w:val="00A140F7"/>
    <w:rsid w:val="00A14591"/>
    <w:rsid w:val="00A14C7C"/>
    <w:rsid w:val="00A15B3D"/>
    <w:rsid w:val="00A16D78"/>
    <w:rsid w:val="00A17DBA"/>
    <w:rsid w:val="00A21668"/>
    <w:rsid w:val="00A21EBD"/>
    <w:rsid w:val="00A228AE"/>
    <w:rsid w:val="00A231BB"/>
    <w:rsid w:val="00A23817"/>
    <w:rsid w:val="00A3030F"/>
    <w:rsid w:val="00A366F8"/>
    <w:rsid w:val="00A41D61"/>
    <w:rsid w:val="00A4493E"/>
    <w:rsid w:val="00A44A9B"/>
    <w:rsid w:val="00A46647"/>
    <w:rsid w:val="00A5350F"/>
    <w:rsid w:val="00A614B6"/>
    <w:rsid w:val="00A625AD"/>
    <w:rsid w:val="00A627EC"/>
    <w:rsid w:val="00A64EA1"/>
    <w:rsid w:val="00A71CBD"/>
    <w:rsid w:val="00A71E03"/>
    <w:rsid w:val="00A7434E"/>
    <w:rsid w:val="00A76D59"/>
    <w:rsid w:val="00A7780E"/>
    <w:rsid w:val="00A84084"/>
    <w:rsid w:val="00A859F4"/>
    <w:rsid w:val="00A87F0B"/>
    <w:rsid w:val="00A90C7B"/>
    <w:rsid w:val="00A91470"/>
    <w:rsid w:val="00A93822"/>
    <w:rsid w:val="00A95954"/>
    <w:rsid w:val="00A967B3"/>
    <w:rsid w:val="00A96C02"/>
    <w:rsid w:val="00AA11E6"/>
    <w:rsid w:val="00AA423F"/>
    <w:rsid w:val="00AA489E"/>
    <w:rsid w:val="00AA5607"/>
    <w:rsid w:val="00AB2665"/>
    <w:rsid w:val="00AB3A5A"/>
    <w:rsid w:val="00AB465A"/>
    <w:rsid w:val="00AC35D1"/>
    <w:rsid w:val="00AC44D2"/>
    <w:rsid w:val="00AD0774"/>
    <w:rsid w:val="00AD0F68"/>
    <w:rsid w:val="00AD25B1"/>
    <w:rsid w:val="00AD2D97"/>
    <w:rsid w:val="00AD39F0"/>
    <w:rsid w:val="00AD7194"/>
    <w:rsid w:val="00AE0B60"/>
    <w:rsid w:val="00AE0C09"/>
    <w:rsid w:val="00AE7879"/>
    <w:rsid w:val="00AF2188"/>
    <w:rsid w:val="00AF3DC6"/>
    <w:rsid w:val="00AF49F8"/>
    <w:rsid w:val="00AF4B12"/>
    <w:rsid w:val="00B00704"/>
    <w:rsid w:val="00B03CFD"/>
    <w:rsid w:val="00B044BA"/>
    <w:rsid w:val="00B07EBE"/>
    <w:rsid w:val="00B12E34"/>
    <w:rsid w:val="00B16B42"/>
    <w:rsid w:val="00B20BD9"/>
    <w:rsid w:val="00B20C6A"/>
    <w:rsid w:val="00B21566"/>
    <w:rsid w:val="00B21C4E"/>
    <w:rsid w:val="00B301DE"/>
    <w:rsid w:val="00B32BC6"/>
    <w:rsid w:val="00B37C2C"/>
    <w:rsid w:val="00B41DD3"/>
    <w:rsid w:val="00B42E57"/>
    <w:rsid w:val="00B42F8A"/>
    <w:rsid w:val="00B44538"/>
    <w:rsid w:val="00B53936"/>
    <w:rsid w:val="00B543C3"/>
    <w:rsid w:val="00B62153"/>
    <w:rsid w:val="00B62905"/>
    <w:rsid w:val="00B65783"/>
    <w:rsid w:val="00B659B6"/>
    <w:rsid w:val="00B7472E"/>
    <w:rsid w:val="00B859EF"/>
    <w:rsid w:val="00B85BB4"/>
    <w:rsid w:val="00B90394"/>
    <w:rsid w:val="00B906FF"/>
    <w:rsid w:val="00B90921"/>
    <w:rsid w:val="00B9644F"/>
    <w:rsid w:val="00BA2A2E"/>
    <w:rsid w:val="00BA32ED"/>
    <w:rsid w:val="00BA3C9A"/>
    <w:rsid w:val="00BA4163"/>
    <w:rsid w:val="00BA4AD3"/>
    <w:rsid w:val="00BB1FDB"/>
    <w:rsid w:val="00BB3A57"/>
    <w:rsid w:val="00BB4296"/>
    <w:rsid w:val="00BB4580"/>
    <w:rsid w:val="00BB6CF6"/>
    <w:rsid w:val="00BC218A"/>
    <w:rsid w:val="00BC486A"/>
    <w:rsid w:val="00BC67EE"/>
    <w:rsid w:val="00BC6BC3"/>
    <w:rsid w:val="00BD00B4"/>
    <w:rsid w:val="00BD11E6"/>
    <w:rsid w:val="00BD1F9F"/>
    <w:rsid w:val="00BD3716"/>
    <w:rsid w:val="00BD3E4D"/>
    <w:rsid w:val="00BD5526"/>
    <w:rsid w:val="00BD62D1"/>
    <w:rsid w:val="00BD6946"/>
    <w:rsid w:val="00BE0E64"/>
    <w:rsid w:val="00BE2A60"/>
    <w:rsid w:val="00BE438F"/>
    <w:rsid w:val="00BE50F8"/>
    <w:rsid w:val="00BE7EAA"/>
    <w:rsid w:val="00BF4F13"/>
    <w:rsid w:val="00BF5487"/>
    <w:rsid w:val="00C00D65"/>
    <w:rsid w:val="00C0127E"/>
    <w:rsid w:val="00C039BC"/>
    <w:rsid w:val="00C03D25"/>
    <w:rsid w:val="00C051F7"/>
    <w:rsid w:val="00C11E7F"/>
    <w:rsid w:val="00C17EE8"/>
    <w:rsid w:val="00C201F9"/>
    <w:rsid w:val="00C216C2"/>
    <w:rsid w:val="00C21951"/>
    <w:rsid w:val="00C27DD8"/>
    <w:rsid w:val="00C30499"/>
    <w:rsid w:val="00C3084F"/>
    <w:rsid w:val="00C345C9"/>
    <w:rsid w:val="00C3648D"/>
    <w:rsid w:val="00C37DA4"/>
    <w:rsid w:val="00C417EC"/>
    <w:rsid w:val="00C44572"/>
    <w:rsid w:val="00C44F8D"/>
    <w:rsid w:val="00C45C42"/>
    <w:rsid w:val="00C4621B"/>
    <w:rsid w:val="00C47717"/>
    <w:rsid w:val="00C47DD3"/>
    <w:rsid w:val="00C47EAD"/>
    <w:rsid w:val="00C5153C"/>
    <w:rsid w:val="00C54AD9"/>
    <w:rsid w:val="00C5634B"/>
    <w:rsid w:val="00C56969"/>
    <w:rsid w:val="00C608F6"/>
    <w:rsid w:val="00C6105C"/>
    <w:rsid w:val="00C650F4"/>
    <w:rsid w:val="00C66066"/>
    <w:rsid w:val="00C665B2"/>
    <w:rsid w:val="00C737D6"/>
    <w:rsid w:val="00C74778"/>
    <w:rsid w:val="00C76483"/>
    <w:rsid w:val="00C8291A"/>
    <w:rsid w:val="00C83EEF"/>
    <w:rsid w:val="00C8561C"/>
    <w:rsid w:val="00C87D9A"/>
    <w:rsid w:val="00C92244"/>
    <w:rsid w:val="00C93D59"/>
    <w:rsid w:val="00C97C65"/>
    <w:rsid w:val="00CA2A92"/>
    <w:rsid w:val="00CA5CFE"/>
    <w:rsid w:val="00CA73E9"/>
    <w:rsid w:val="00CB0598"/>
    <w:rsid w:val="00CB58B8"/>
    <w:rsid w:val="00CB7684"/>
    <w:rsid w:val="00CC32C6"/>
    <w:rsid w:val="00CC588D"/>
    <w:rsid w:val="00CC7C33"/>
    <w:rsid w:val="00CD369F"/>
    <w:rsid w:val="00CD5DAD"/>
    <w:rsid w:val="00CE056D"/>
    <w:rsid w:val="00CE2973"/>
    <w:rsid w:val="00CE3607"/>
    <w:rsid w:val="00CE4065"/>
    <w:rsid w:val="00CE4697"/>
    <w:rsid w:val="00CE6476"/>
    <w:rsid w:val="00CE674D"/>
    <w:rsid w:val="00CF0378"/>
    <w:rsid w:val="00CF24FE"/>
    <w:rsid w:val="00CF270D"/>
    <w:rsid w:val="00CF3975"/>
    <w:rsid w:val="00CF43A0"/>
    <w:rsid w:val="00D02A7F"/>
    <w:rsid w:val="00D04915"/>
    <w:rsid w:val="00D11FC4"/>
    <w:rsid w:val="00D14E30"/>
    <w:rsid w:val="00D150C7"/>
    <w:rsid w:val="00D153B0"/>
    <w:rsid w:val="00D15670"/>
    <w:rsid w:val="00D17EAA"/>
    <w:rsid w:val="00D204BC"/>
    <w:rsid w:val="00D2296F"/>
    <w:rsid w:val="00D24266"/>
    <w:rsid w:val="00D3106E"/>
    <w:rsid w:val="00D32D63"/>
    <w:rsid w:val="00D3490E"/>
    <w:rsid w:val="00D41A19"/>
    <w:rsid w:val="00D42C21"/>
    <w:rsid w:val="00D43DA5"/>
    <w:rsid w:val="00D4615E"/>
    <w:rsid w:val="00D47CC3"/>
    <w:rsid w:val="00D50604"/>
    <w:rsid w:val="00D53048"/>
    <w:rsid w:val="00D55D6C"/>
    <w:rsid w:val="00D563F7"/>
    <w:rsid w:val="00D57D80"/>
    <w:rsid w:val="00D60F42"/>
    <w:rsid w:val="00D639BF"/>
    <w:rsid w:val="00D6449D"/>
    <w:rsid w:val="00D66E99"/>
    <w:rsid w:val="00D676EE"/>
    <w:rsid w:val="00D67C34"/>
    <w:rsid w:val="00D7044D"/>
    <w:rsid w:val="00D71308"/>
    <w:rsid w:val="00D74557"/>
    <w:rsid w:val="00D76727"/>
    <w:rsid w:val="00D776DE"/>
    <w:rsid w:val="00D80CF7"/>
    <w:rsid w:val="00D83EDA"/>
    <w:rsid w:val="00D8406C"/>
    <w:rsid w:val="00D86647"/>
    <w:rsid w:val="00D86E0C"/>
    <w:rsid w:val="00D95F6A"/>
    <w:rsid w:val="00D96744"/>
    <w:rsid w:val="00D96882"/>
    <w:rsid w:val="00DA001C"/>
    <w:rsid w:val="00DA08C5"/>
    <w:rsid w:val="00DA0A33"/>
    <w:rsid w:val="00DA11FA"/>
    <w:rsid w:val="00DA150E"/>
    <w:rsid w:val="00DB21DC"/>
    <w:rsid w:val="00DB3039"/>
    <w:rsid w:val="00DB3F0B"/>
    <w:rsid w:val="00DB4B44"/>
    <w:rsid w:val="00DB60C2"/>
    <w:rsid w:val="00DB6484"/>
    <w:rsid w:val="00DC32D4"/>
    <w:rsid w:val="00DC679F"/>
    <w:rsid w:val="00DD0DF4"/>
    <w:rsid w:val="00DD17DE"/>
    <w:rsid w:val="00DD1CB9"/>
    <w:rsid w:val="00DD5F89"/>
    <w:rsid w:val="00DD7665"/>
    <w:rsid w:val="00DE0034"/>
    <w:rsid w:val="00DE0763"/>
    <w:rsid w:val="00DE1152"/>
    <w:rsid w:val="00DE1E52"/>
    <w:rsid w:val="00DE29A0"/>
    <w:rsid w:val="00DE2AAB"/>
    <w:rsid w:val="00DE2D07"/>
    <w:rsid w:val="00DE5338"/>
    <w:rsid w:val="00DF1B83"/>
    <w:rsid w:val="00DF213A"/>
    <w:rsid w:val="00DF5294"/>
    <w:rsid w:val="00DF6244"/>
    <w:rsid w:val="00E01DF0"/>
    <w:rsid w:val="00E030A0"/>
    <w:rsid w:val="00E05E2F"/>
    <w:rsid w:val="00E12D82"/>
    <w:rsid w:val="00E17247"/>
    <w:rsid w:val="00E20B37"/>
    <w:rsid w:val="00E2748E"/>
    <w:rsid w:val="00E34648"/>
    <w:rsid w:val="00E36250"/>
    <w:rsid w:val="00E43F85"/>
    <w:rsid w:val="00E447B4"/>
    <w:rsid w:val="00E456B9"/>
    <w:rsid w:val="00E54DF7"/>
    <w:rsid w:val="00E62FE2"/>
    <w:rsid w:val="00E63747"/>
    <w:rsid w:val="00E700C1"/>
    <w:rsid w:val="00E74904"/>
    <w:rsid w:val="00E75EE2"/>
    <w:rsid w:val="00E80B5C"/>
    <w:rsid w:val="00E830DF"/>
    <w:rsid w:val="00E857E1"/>
    <w:rsid w:val="00E86EBC"/>
    <w:rsid w:val="00E87A84"/>
    <w:rsid w:val="00EA02AD"/>
    <w:rsid w:val="00EA037F"/>
    <w:rsid w:val="00EA4A57"/>
    <w:rsid w:val="00EB12FA"/>
    <w:rsid w:val="00EB1559"/>
    <w:rsid w:val="00EB583C"/>
    <w:rsid w:val="00EB7F7D"/>
    <w:rsid w:val="00EC3EFC"/>
    <w:rsid w:val="00ED11B7"/>
    <w:rsid w:val="00ED1C71"/>
    <w:rsid w:val="00ED1DB5"/>
    <w:rsid w:val="00ED6646"/>
    <w:rsid w:val="00ED7CCA"/>
    <w:rsid w:val="00EE1452"/>
    <w:rsid w:val="00EE5621"/>
    <w:rsid w:val="00EE7061"/>
    <w:rsid w:val="00EF403A"/>
    <w:rsid w:val="00EF4C69"/>
    <w:rsid w:val="00EF5839"/>
    <w:rsid w:val="00F01523"/>
    <w:rsid w:val="00F02BA5"/>
    <w:rsid w:val="00F0537B"/>
    <w:rsid w:val="00F060DD"/>
    <w:rsid w:val="00F06904"/>
    <w:rsid w:val="00F0697F"/>
    <w:rsid w:val="00F06ED6"/>
    <w:rsid w:val="00F110CB"/>
    <w:rsid w:val="00F1287A"/>
    <w:rsid w:val="00F20199"/>
    <w:rsid w:val="00F22960"/>
    <w:rsid w:val="00F24BC4"/>
    <w:rsid w:val="00F2626A"/>
    <w:rsid w:val="00F26DBC"/>
    <w:rsid w:val="00F3790B"/>
    <w:rsid w:val="00F403C1"/>
    <w:rsid w:val="00F43E58"/>
    <w:rsid w:val="00F442BF"/>
    <w:rsid w:val="00F50188"/>
    <w:rsid w:val="00F506E8"/>
    <w:rsid w:val="00F52AC0"/>
    <w:rsid w:val="00F537E9"/>
    <w:rsid w:val="00F5797A"/>
    <w:rsid w:val="00F6415A"/>
    <w:rsid w:val="00F658E2"/>
    <w:rsid w:val="00F65BC7"/>
    <w:rsid w:val="00F65CFE"/>
    <w:rsid w:val="00F66484"/>
    <w:rsid w:val="00F66BE1"/>
    <w:rsid w:val="00F67ABD"/>
    <w:rsid w:val="00F67FA2"/>
    <w:rsid w:val="00F80905"/>
    <w:rsid w:val="00F81DE3"/>
    <w:rsid w:val="00F82BCA"/>
    <w:rsid w:val="00F8370D"/>
    <w:rsid w:val="00F8587D"/>
    <w:rsid w:val="00F871C4"/>
    <w:rsid w:val="00F8795E"/>
    <w:rsid w:val="00F95678"/>
    <w:rsid w:val="00F971BA"/>
    <w:rsid w:val="00F97D37"/>
    <w:rsid w:val="00FA11AF"/>
    <w:rsid w:val="00FA317F"/>
    <w:rsid w:val="00FA4A84"/>
    <w:rsid w:val="00FA6D84"/>
    <w:rsid w:val="00FA7D27"/>
    <w:rsid w:val="00FB65FD"/>
    <w:rsid w:val="00FC34F7"/>
    <w:rsid w:val="00FC535F"/>
    <w:rsid w:val="00FC5481"/>
    <w:rsid w:val="00FC5F35"/>
    <w:rsid w:val="00FC64E4"/>
    <w:rsid w:val="00FC73E7"/>
    <w:rsid w:val="00FC7B7A"/>
    <w:rsid w:val="00FC7FB7"/>
    <w:rsid w:val="00FD1794"/>
    <w:rsid w:val="00FD5B77"/>
    <w:rsid w:val="00FD783B"/>
    <w:rsid w:val="00FE01AF"/>
    <w:rsid w:val="00FE1148"/>
    <w:rsid w:val="00FE122D"/>
    <w:rsid w:val="00FE133B"/>
    <w:rsid w:val="00FE4AE2"/>
    <w:rsid w:val="00FF1137"/>
    <w:rsid w:val="00FF16E8"/>
    <w:rsid w:val="00FF5F22"/>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E9540"/>
  <w15:docId w15:val="{8A605709-21C6-47B6-BC47-3BE7150C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qFormat/>
    <w:rsid w:val="006075C0"/>
    <w:pPr>
      <w:spacing w:before="100" w:beforeAutospacing="1" w:after="100" w:afterAutospacing="1"/>
      <w:outlineLvl w:val="1"/>
    </w:pPr>
    <w:rPr>
      <w:b/>
      <w:bCs/>
      <w:sz w:val="36"/>
      <w:szCs w:val="36"/>
    </w:rPr>
  </w:style>
  <w:style w:type="paragraph" w:styleId="4">
    <w:name w:val="heading 4"/>
    <w:basedOn w:val="a"/>
    <w:next w:val="a"/>
    <w:link w:val="40"/>
    <w:uiPriority w:val="99"/>
    <w:qFormat/>
    <w:rsid w:val="00246D45"/>
    <w:pPr>
      <w:keepNext/>
      <w:jc w:val="center"/>
      <w:outlineLvl w:val="3"/>
    </w:pPr>
    <w:rPr>
      <w:b/>
      <w:sz w:val="28"/>
      <w:szCs w:val="20"/>
      <w:lang w:val="uk-UA" w:eastAsia="uk-UA"/>
    </w:rPr>
  </w:style>
  <w:style w:type="paragraph" w:styleId="9">
    <w:name w:val="heading 9"/>
    <w:basedOn w:val="a"/>
    <w:next w:val="a"/>
    <w:link w:val="90"/>
    <w:uiPriority w:val="99"/>
    <w:qFormat/>
    <w:rsid w:val="00246D45"/>
    <w:pPr>
      <w:keepNext/>
      <w:spacing w:before="60"/>
      <w:ind w:firstLine="567"/>
      <w:jc w:val="both"/>
      <w:outlineLvl w:val="8"/>
    </w:pPr>
    <w:rPr>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pPr>
      <w:spacing w:before="100" w:beforeAutospacing="1" w:after="100" w:afterAutospacing="1"/>
    </w:pPr>
    <w:rPr>
      <w:color w:val="003366"/>
      <w:lang w:val="uk-UA" w:eastAsia="uk-UA"/>
    </w:rPr>
  </w:style>
  <w:style w:type="paragraph" w:customStyle="1" w:styleId="smhead">
    <w:name w:val="smhead"/>
    <w:basedOn w:val="a"/>
    <w:pPr>
      <w:spacing w:before="100" w:beforeAutospacing="1" w:after="100" w:afterAutospacing="1"/>
      <w:jc w:val="center"/>
    </w:pPr>
    <w:rPr>
      <w:rFonts w:ascii="Arial" w:hAnsi="Arial" w:cs="Arial"/>
      <w:color w:val="003366"/>
      <w:sz w:val="20"/>
      <w:szCs w:val="20"/>
    </w:rPr>
  </w:style>
  <w:style w:type="paragraph" w:customStyle="1" w:styleId="podpis">
    <w:name w:val="podpis"/>
    <w:basedOn w:val="a"/>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pPr>
      <w:spacing w:before="100" w:beforeAutospacing="1" w:after="100" w:afterAutospacing="1"/>
      <w:jc w:val="right"/>
    </w:pPr>
    <w:rPr>
      <w:rFonts w:ascii="Arial" w:hAnsi="Arial" w:cs="Arial"/>
      <w:b/>
      <w:bCs/>
      <w:color w:val="003366"/>
    </w:rPr>
  </w:style>
  <w:style w:type="paragraph" w:styleId="a4">
    <w:name w:val="Body Text"/>
    <w:basedOn w:val="a"/>
    <w:link w:val="a5"/>
    <w:uiPriority w:val="99"/>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6">
    <w:name w:val="header"/>
    <w:basedOn w:val="a"/>
    <w:link w:val="a7"/>
    <w:uiPriority w:val="99"/>
    <w:rsid w:val="00B12E34"/>
    <w:pPr>
      <w:tabs>
        <w:tab w:val="center" w:pos="4819"/>
        <w:tab w:val="right" w:pos="9639"/>
      </w:tabs>
    </w:pPr>
  </w:style>
  <w:style w:type="character" w:styleId="a8">
    <w:name w:val="page number"/>
    <w:basedOn w:val="a0"/>
    <w:uiPriority w:val="99"/>
    <w:rsid w:val="00B12E34"/>
  </w:style>
  <w:style w:type="paragraph" w:styleId="a9">
    <w:name w:val="footer"/>
    <w:basedOn w:val="a"/>
    <w:link w:val="aa"/>
    <w:uiPriority w:val="99"/>
    <w:rsid w:val="00B12E34"/>
    <w:pPr>
      <w:tabs>
        <w:tab w:val="center" w:pos="4819"/>
        <w:tab w:val="right" w:pos="9639"/>
      </w:tabs>
    </w:pPr>
  </w:style>
  <w:style w:type="paragraph" w:styleId="ab">
    <w:name w:val="Balloon Text"/>
    <w:basedOn w:val="a"/>
    <w:link w:val="ac"/>
    <w:uiPriority w:val="99"/>
    <w:semiHidden/>
    <w:rsid w:val="00401541"/>
    <w:rPr>
      <w:rFonts w:ascii="Tahoma" w:hAnsi="Tahoma" w:cs="Tahoma"/>
      <w:sz w:val="16"/>
      <w:szCs w:val="16"/>
    </w:rPr>
  </w:style>
  <w:style w:type="character" w:customStyle="1" w:styleId="s2">
    <w:name w:val="s2"/>
    <w:basedOn w:val="a0"/>
    <w:rsid w:val="00BB3A57"/>
  </w:style>
  <w:style w:type="table" w:styleId="ad">
    <w:name w:val="Table Grid"/>
    <w:basedOn w:val="a1"/>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4B13B6"/>
    <w:rPr>
      <w:color w:val="0000FF"/>
      <w:u w:val="single"/>
    </w:rPr>
  </w:style>
  <w:style w:type="paragraph" w:customStyle="1" w:styleId="11">
    <w:name w:val="Абзац списка1"/>
    <w:basedOn w:val="a"/>
    <w:rsid w:val="006777D3"/>
    <w:pPr>
      <w:ind w:left="720"/>
      <w:contextualSpacing/>
    </w:pPr>
  </w:style>
  <w:style w:type="character" w:customStyle="1" w:styleId="20">
    <w:name w:val="Заголовок 2 Знак"/>
    <w:link w:val="2"/>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0">
    <w:name w:val="Title"/>
    <w:basedOn w:val="a"/>
    <w:link w:val="af1"/>
    <w:qFormat/>
    <w:rsid w:val="002B252A"/>
    <w:pPr>
      <w:jc w:val="center"/>
    </w:pPr>
    <w:rPr>
      <w:b/>
      <w:sz w:val="28"/>
      <w:szCs w:val="20"/>
    </w:rPr>
  </w:style>
  <w:style w:type="character" w:customStyle="1" w:styleId="af1">
    <w:name w:val="Заголовок Знак"/>
    <w:link w:val="af0"/>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styleId="af2">
    <w:name w:val="Strong"/>
    <w:basedOn w:val="a0"/>
    <w:uiPriority w:val="99"/>
    <w:qFormat/>
    <w:rsid w:val="00346099"/>
    <w:rPr>
      <w:b/>
      <w:bCs/>
    </w:rPr>
  </w:style>
  <w:style w:type="character" w:customStyle="1" w:styleId="rvts0">
    <w:name w:val="rvts0"/>
    <w:basedOn w:val="a0"/>
    <w:rsid w:val="00716E8B"/>
  </w:style>
  <w:style w:type="paragraph" w:customStyle="1" w:styleId="rvps7">
    <w:name w:val="rvps7"/>
    <w:basedOn w:val="a"/>
    <w:rsid w:val="00716E8B"/>
    <w:pPr>
      <w:spacing w:before="100" w:beforeAutospacing="1" w:after="100" w:afterAutospacing="1"/>
    </w:pPr>
  </w:style>
  <w:style w:type="paragraph" w:customStyle="1" w:styleId="rvps17">
    <w:name w:val="rvps17"/>
    <w:basedOn w:val="a"/>
    <w:rsid w:val="00716E8B"/>
    <w:pPr>
      <w:spacing w:before="100" w:beforeAutospacing="1" w:after="100" w:afterAutospacing="1"/>
    </w:pPr>
  </w:style>
  <w:style w:type="character" w:customStyle="1" w:styleId="rvts78">
    <w:name w:val="rvts78"/>
    <w:basedOn w:val="a0"/>
    <w:rsid w:val="00716E8B"/>
  </w:style>
  <w:style w:type="paragraph" w:customStyle="1" w:styleId="rvps6">
    <w:name w:val="rvps6"/>
    <w:basedOn w:val="a"/>
    <w:rsid w:val="00716E8B"/>
    <w:pPr>
      <w:spacing w:before="100" w:beforeAutospacing="1" w:after="100" w:afterAutospacing="1"/>
    </w:pPr>
  </w:style>
  <w:style w:type="character" w:customStyle="1" w:styleId="rvts23">
    <w:name w:val="rvts23"/>
    <w:basedOn w:val="a0"/>
    <w:uiPriority w:val="99"/>
    <w:rsid w:val="00716E8B"/>
  </w:style>
  <w:style w:type="character" w:customStyle="1" w:styleId="rvts15">
    <w:name w:val="rvts15"/>
    <w:basedOn w:val="a0"/>
    <w:rsid w:val="00716E8B"/>
  </w:style>
  <w:style w:type="character" w:customStyle="1" w:styleId="rvts37">
    <w:name w:val="rvts37"/>
    <w:basedOn w:val="a0"/>
    <w:rsid w:val="00716E8B"/>
  </w:style>
  <w:style w:type="paragraph" w:customStyle="1" w:styleId="rvps4">
    <w:name w:val="rvps4"/>
    <w:basedOn w:val="a"/>
    <w:rsid w:val="00716E8B"/>
    <w:pPr>
      <w:spacing w:before="100" w:beforeAutospacing="1" w:after="100" w:afterAutospacing="1"/>
    </w:pPr>
  </w:style>
  <w:style w:type="character" w:customStyle="1" w:styleId="rvts44">
    <w:name w:val="rvts44"/>
    <w:basedOn w:val="a0"/>
    <w:rsid w:val="00716E8B"/>
  </w:style>
  <w:style w:type="paragraph" w:customStyle="1" w:styleId="rvps15">
    <w:name w:val="rvps15"/>
    <w:basedOn w:val="a"/>
    <w:rsid w:val="00716E8B"/>
    <w:pPr>
      <w:spacing w:before="100" w:beforeAutospacing="1" w:after="100" w:afterAutospacing="1"/>
    </w:pPr>
  </w:style>
  <w:style w:type="paragraph" w:customStyle="1" w:styleId="rvps1">
    <w:name w:val="rvps1"/>
    <w:basedOn w:val="a"/>
    <w:rsid w:val="005D15BF"/>
    <w:pPr>
      <w:spacing w:before="100" w:beforeAutospacing="1" w:after="100" w:afterAutospacing="1"/>
    </w:pPr>
  </w:style>
  <w:style w:type="paragraph" w:customStyle="1" w:styleId="rvps14">
    <w:name w:val="rvps14"/>
    <w:basedOn w:val="a"/>
    <w:rsid w:val="005D15BF"/>
    <w:pPr>
      <w:spacing w:before="100" w:beforeAutospacing="1" w:after="100" w:afterAutospacing="1"/>
    </w:pPr>
  </w:style>
  <w:style w:type="paragraph" w:customStyle="1" w:styleId="rvps18">
    <w:name w:val="rvps18"/>
    <w:basedOn w:val="a"/>
    <w:rsid w:val="005D15BF"/>
    <w:pPr>
      <w:spacing w:before="100" w:beforeAutospacing="1" w:after="100" w:afterAutospacing="1"/>
    </w:pPr>
  </w:style>
  <w:style w:type="character" w:customStyle="1" w:styleId="rvts52">
    <w:name w:val="rvts52"/>
    <w:basedOn w:val="a0"/>
    <w:rsid w:val="005D15BF"/>
  </w:style>
  <w:style w:type="paragraph" w:customStyle="1" w:styleId="rvps11">
    <w:name w:val="rvps11"/>
    <w:basedOn w:val="a"/>
    <w:rsid w:val="005D15BF"/>
    <w:pPr>
      <w:spacing w:before="100" w:beforeAutospacing="1" w:after="100" w:afterAutospacing="1"/>
    </w:pPr>
  </w:style>
  <w:style w:type="paragraph" w:customStyle="1" w:styleId="rvps8">
    <w:name w:val="rvps8"/>
    <w:basedOn w:val="a"/>
    <w:rsid w:val="005D15BF"/>
    <w:pPr>
      <w:spacing w:before="100" w:beforeAutospacing="1" w:after="100" w:afterAutospacing="1"/>
    </w:pPr>
  </w:style>
  <w:style w:type="paragraph" w:customStyle="1" w:styleId="rvps12">
    <w:name w:val="rvps12"/>
    <w:basedOn w:val="a"/>
    <w:rsid w:val="005D15BF"/>
    <w:pPr>
      <w:spacing w:before="100" w:beforeAutospacing="1" w:after="100" w:afterAutospacing="1"/>
    </w:pPr>
  </w:style>
  <w:style w:type="character" w:customStyle="1" w:styleId="rvts82">
    <w:name w:val="rvts82"/>
    <w:basedOn w:val="a0"/>
    <w:rsid w:val="005D15BF"/>
  </w:style>
  <w:style w:type="character" w:customStyle="1" w:styleId="rvts11">
    <w:name w:val="rvts11"/>
    <w:basedOn w:val="a0"/>
    <w:rsid w:val="005D15BF"/>
  </w:style>
  <w:style w:type="character" w:customStyle="1" w:styleId="rvts90">
    <w:name w:val="rvts90"/>
    <w:basedOn w:val="a0"/>
    <w:rsid w:val="005D15BF"/>
  </w:style>
  <w:style w:type="character" w:styleId="HTML1">
    <w:name w:val="HTML Keyboard"/>
    <w:basedOn w:val="a0"/>
    <w:uiPriority w:val="99"/>
    <w:unhideWhenUsed/>
    <w:rsid w:val="005D15BF"/>
    <w:rPr>
      <w:rFonts w:ascii="Courier New" w:eastAsia="Times New Roman" w:hAnsi="Courier New" w:cs="Courier New"/>
      <w:sz w:val="20"/>
      <w:szCs w:val="20"/>
    </w:rPr>
  </w:style>
  <w:style w:type="paragraph" w:styleId="af3">
    <w:name w:val="Body Text Indent"/>
    <w:basedOn w:val="a"/>
    <w:link w:val="af4"/>
    <w:uiPriority w:val="99"/>
    <w:rsid w:val="00246D45"/>
    <w:pPr>
      <w:spacing w:after="120"/>
      <w:ind w:left="283"/>
    </w:pPr>
  </w:style>
  <w:style w:type="character" w:customStyle="1" w:styleId="af4">
    <w:name w:val="Основной текст с отступом Знак"/>
    <w:basedOn w:val="a0"/>
    <w:link w:val="af3"/>
    <w:uiPriority w:val="99"/>
    <w:rsid w:val="00246D45"/>
    <w:rPr>
      <w:sz w:val="24"/>
      <w:szCs w:val="24"/>
    </w:rPr>
  </w:style>
  <w:style w:type="character" w:customStyle="1" w:styleId="40">
    <w:name w:val="Заголовок 4 Знак"/>
    <w:basedOn w:val="a0"/>
    <w:link w:val="4"/>
    <w:uiPriority w:val="99"/>
    <w:rsid w:val="00246D45"/>
    <w:rPr>
      <w:b/>
      <w:sz w:val="28"/>
      <w:lang w:val="uk-UA" w:eastAsia="uk-UA"/>
    </w:rPr>
  </w:style>
  <w:style w:type="character" w:customStyle="1" w:styleId="90">
    <w:name w:val="Заголовок 9 Знак"/>
    <w:basedOn w:val="a0"/>
    <w:link w:val="9"/>
    <w:uiPriority w:val="99"/>
    <w:rsid w:val="00246D45"/>
    <w:rPr>
      <w:sz w:val="28"/>
      <w:lang w:val="uk-UA" w:eastAsia="uk-UA"/>
    </w:rPr>
  </w:style>
  <w:style w:type="character" w:customStyle="1" w:styleId="10">
    <w:name w:val="Заголовок 1 Знак"/>
    <w:link w:val="1"/>
    <w:uiPriority w:val="99"/>
    <w:locked/>
    <w:rsid w:val="00246D45"/>
    <w:rPr>
      <w:rFonts w:ascii="Arial" w:hAnsi="Arial"/>
      <w:b/>
      <w:bCs/>
      <w:color w:val="000000"/>
      <w:sz w:val="34"/>
      <w:szCs w:val="34"/>
      <w:shd w:val="clear" w:color="auto" w:fill="FFFFFF"/>
      <w:lang w:val="uk-UA"/>
    </w:rPr>
  </w:style>
  <w:style w:type="character" w:customStyle="1" w:styleId="a7">
    <w:name w:val="Верхний колонтитул Знак"/>
    <w:link w:val="a6"/>
    <w:uiPriority w:val="99"/>
    <w:locked/>
    <w:rsid w:val="00246D45"/>
    <w:rPr>
      <w:sz w:val="24"/>
      <w:szCs w:val="24"/>
    </w:rPr>
  </w:style>
  <w:style w:type="character" w:customStyle="1" w:styleId="aa">
    <w:name w:val="Нижний колонтитул Знак"/>
    <w:link w:val="a9"/>
    <w:uiPriority w:val="99"/>
    <w:locked/>
    <w:rsid w:val="00246D45"/>
    <w:rPr>
      <w:sz w:val="24"/>
      <w:szCs w:val="24"/>
    </w:rPr>
  </w:style>
  <w:style w:type="paragraph" w:styleId="21">
    <w:name w:val="Body Text Indent 2"/>
    <w:basedOn w:val="a"/>
    <w:link w:val="22"/>
    <w:uiPriority w:val="99"/>
    <w:rsid w:val="00246D45"/>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246D45"/>
    <w:rPr>
      <w:rFonts w:ascii="Calibri" w:hAnsi="Calibri"/>
      <w:sz w:val="22"/>
      <w:szCs w:val="22"/>
    </w:rPr>
  </w:style>
  <w:style w:type="paragraph" w:styleId="af5">
    <w:name w:val="List Paragraph"/>
    <w:basedOn w:val="a"/>
    <w:uiPriority w:val="99"/>
    <w:qFormat/>
    <w:rsid w:val="00246D45"/>
    <w:pPr>
      <w:spacing w:after="200" w:line="276" w:lineRule="auto"/>
      <w:ind w:left="720"/>
      <w:contextualSpacing/>
    </w:pPr>
    <w:rPr>
      <w:rFonts w:ascii="Calibri" w:hAnsi="Calibri"/>
      <w:sz w:val="22"/>
      <w:szCs w:val="22"/>
    </w:rPr>
  </w:style>
  <w:style w:type="paragraph" w:styleId="3">
    <w:name w:val="Body Text Indent 3"/>
    <w:basedOn w:val="a"/>
    <w:link w:val="30"/>
    <w:uiPriority w:val="99"/>
    <w:rsid w:val="00246D4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rsid w:val="00246D45"/>
    <w:rPr>
      <w:rFonts w:ascii="Calibri" w:hAnsi="Calibri"/>
      <w:sz w:val="16"/>
      <w:szCs w:val="16"/>
    </w:rPr>
  </w:style>
  <w:style w:type="character" w:customStyle="1" w:styleId="ac">
    <w:name w:val="Текст выноски Знак"/>
    <w:link w:val="ab"/>
    <w:uiPriority w:val="99"/>
    <w:semiHidden/>
    <w:locked/>
    <w:rsid w:val="00246D45"/>
    <w:rPr>
      <w:rFonts w:ascii="Tahoma" w:hAnsi="Tahoma" w:cs="Tahoma"/>
      <w:sz w:val="16"/>
      <w:szCs w:val="16"/>
    </w:rPr>
  </w:style>
  <w:style w:type="character" w:customStyle="1" w:styleId="BodyText2Char">
    <w:name w:val="Body Text 2 Char"/>
    <w:uiPriority w:val="99"/>
    <w:locked/>
    <w:rsid w:val="00246D45"/>
    <w:rPr>
      <w:rFonts w:ascii="Times New Roman" w:hAnsi="Times New Roman"/>
      <w:b/>
      <w:sz w:val="20"/>
      <w:lang w:val="uk-UA" w:eastAsia="uk-UA"/>
    </w:rPr>
  </w:style>
  <w:style w:type="paragraph" w:styleId="23">
    <w:name w:val="Body Text 2"/>
    <w:basedOn w:val="a"/>
    <w:link w:val="24"/>
    <w:uiPriority w:val="99"/>
    <w:rsid w:val="00246D45"/>
    <w:pPr>
      <w:jc w:val="center"/>
    </w:pPr>
    <w:rPr>
      <w:b/>
      <w:sz w:val="20"/>
      <w:szCs w:val="20"/>
      <w:lang w:val="uk-UA" w:eastAsia="uk-UA"/>
    </w:rPr>
  </w:style>
  <w:style w:type="character" w:customStyle="1" w:styleId="24">
    <w:name w:val="Основной текст 2 Знак"/>
    <w:basedOn w:val="a0"/>
    <w:link w:val="23"/>
    <w:uiPriority w:val="99"/>
    <w:rsid w:val="00246D45"/>
    <w:rPr>
      <w:b/>
      <w:lang w:val="uk-UA" w:eastAsia="uk-UA"/>
    </w:rPr>
  </w:style>
  <w:style w:type="character" w:customStyle="1" w:styleId="longtext">
    <w:name w:val="long_text"/>
    <w:uiPriority w:val="99"/>
    <w:rsid w:val="00246D45"/>
    <w:rPr>
      <w:rFonts w:cs="Times New Roman"/>
    </w:rPr>
  </w:style>
  <w:style w:type="character" w:customStyle="1" w:styleId="hps">
    <w:name w:val="hps"/>
    <w:uiPriority w:val="99"/>
    <w:rsid w:val="00246D45"/>
    <w:rPr>
      <w:rFonts w:cs="Times New Roman"/>
    </w:rPr>
  </w:style>
  <w:style w:type="character" w:customStyle="1" w:styleId="atn">
    <w:name w:val="atn"/>
    <w:uiPriority w:val="99"/>
    <w:rsid w:val="00246D45"/>
    <w:rPr>
      <w:rFonts w:cs="Times New Roman"/>
    </w:rPr>
  </w:style>
  <w:style w:type="character" w:customStyle="1" w:styleId="a5">
    <w:name w:val="Основной текст Знак"/>
    <w:basedOn w:val="a0"/>
    <w:link w:val="a4"/>
    <w:uiPriority w:val="99"/>
    <w:rsid w:val="00246D45"/>
    <w:rPr>
      <w:rFonts w:ascii="Arial" w:hAnsi="Arial" w:cs="Arial"/>
      <w:color w:val="000000"/>
      <w:sz w:val="22"/>
      <w:szCs w:val="22"/>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540702131">
      <w:bodyDiv w:val="1"/>
      <w:marLeft w:val="0"/>
      <w:marRight w:val="0"/>
      <w:marTop w:val="0"/>
      <w:marBottom w:val="0"/>
      <w:divBdr>
        <w:top w:val="none" w:sz="0" w:space="0" w:color="auto"/>
        <w:left w:val="none" w:sz="0" w:space="0" w:color="auto"/>
        <w:bottom w:val="none" w:sz="0" w:space="0" w:color="auto"/>
        <w:right w:val="none" w:sz="0" w:space="0" w:color="auto"/>
      </w:divBdr>
      <w:divsChild>
        <w:div w:id="1726098378">
          <w:marLeft w:val="0"/>
          <w:marRight w:val="0"/>
          <w:marTop w:val="0"/>
          <w:marBottom w:val="0"/>
          <w:divBdr>
            <w:top w:val="none" w:sz="0" w:space="0" w:color="auto"/>
            <w:left w:val="none" w:sz="0" w:space="0" w:color="auto"/>
            <w:bottom w:val="none" w:sz="0" w:space="0" w:color="auto"/>
            <w:right w:val="none" w:sz="0" w:space="0" w:color="auto"/>
          </w:divBdr>
          <w:divsChild>
            <w:div w:id="159539279">
              <w:marLeft w:val="0"/>
              <w:marRight w:val="0"/>
              <w:marTop w:val="0"/>
              <w:marBottom w:val="0"/>
              <w:divBdr>
                <w:top w:val="none" w:sz="0" w:space="0" w:color="auto"/>
                <w:left w:val="none" w:sz="0" w:space="0" w:color="auto"/>
                <w:bottom w:val="none" w:sz="0" w:space="0" w:color="auto"/>
                <w:right w:val="none" w:sz="0" w:space="0" w:color="auto"/>
              </w:divBdr>
              <w:divsChild>
                <w:div w:id="1117410057">
                  <w:marLeft w:val="0"/>
                  <w:marRight w:val="0"/>
                  <w:marTop w:val="0"/>
                  <w:marBottom w:val="150"/>
                  <w:divBdr>
                    <w:top w:val="none" w:sz="0" w:space="0" w:color="auto"/>
                    <w:left w:val="none" w:sz="0" w:space="0" w:color="auto"/>
                    <w:bottom w:val="none" w:sz="0" w:space="0" w:color="auto"/>
                    <w:right w:val="none" w:sz="0" w:space="0" w:color="auto"/>
                  </w:divBdr>
                </w:div>
                <w:div w:id="9534431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6261713">
          <w:marLeft w:val="0"/>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dn.ua/s/126/14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pa.dn.ua/s/126/1465" TargetMode="External"/><Relationship Id="rId4" Type="http://schemas.openxmlformats.org/officeDocument/2006/relationships/settings" Target="settings.xml"/><Relationship Id="rId9" Type="http://schemas.openxmlformats.org/officeDocument/2006/relationships/hyperlink" Target="http://www.dpa.dn.ua/s/126/18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FF95-0E8C-420A-9236-CA40E146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43</Pages>
  <Words>13880</Words>
  <Characters>79122</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1111</vt:lpstr>
      <vt:lpstr>    </vt:lpstr>
      <vt:lpstr>    РОБОЧА ПРОГРАМА </vt:lpstr>
      <vt:lpstr>    навчальна дисципліна</vt:lpstr>
    </vt:vector>
  </TitlesOfParts>
  <Company>Slava</Company>
  <LinksUpToDate>false</LinksUpToDate>
  <CharactersWithSpaces>92817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23</cp:revision>
  <cp:lastPrinted>2018-01-20T08:47:00Z</cp:lastPrinted>
  <dcterms:created xsi:type="dcterms:W3CDTF">2018-03-13T18:16:00Z</dcterms:created>
  <dcterms:modified xsi:type="dcterms:W3CDTF">2024-04-30T17:14:00Z</dcterms:modified>
</cp:coreProperties>
</file>