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6E18EA" w:rsidRDefault="00076587" w:rsidP="00CC2E3A">
      <w:pPr>
        <w:widowControl w:val="0"/>
        <w:ind w:right="-6"/>
        <w:jc w:val="center"/>
        <w:rPr>
          <w:bCs/>
          <w:snapToGrid w:val="0"/>
          <w:sz w:val="28"/>
          <w:szCs w:val="28"/>
          <w:lang w:val="uk-UA"/>
        </w:rPr>
      </w:pPr>
      <w:r w:rsidRPr="006E18EA">
        <w:rPr>
          <w:bCs/>
          <w:snapToGrid w:val="0"/>
          <w:sz w:val="28"/>
          <w:szCs w:val="28"/>
          <w:lang w:val="uk-UA"/>
        </w:rPr>
        <w:t>ПЛАН</w:t>
      </w:r>
    </w:p>
    <w:p w14:paraId="53DB470A" w14:textId="5C434BFC" w:rsidR="006E18EA" w:rsidRPr="006E18EA" w:rsidRDefault="006E18EA" w:rsidP="006E18EA">
      <w:pPr>
        <w:pStyle w:val="af5"/>
        <w:numPr>
          <w:ilvl w:val="0"/>
          <w:numId w:val="20"/>
        </w:numPr>
        <w:ind w:left="567"/>
        <w:rPr>
          <w:sz w:val="28"/>
          <w:szCs w:val="28"/>
          <w:lang w:val="uk-UA"/>
        </w:rPr>
      </w:pPr>
      <w:r w:rsidRPr="006E18EA">
        <w:rPr>
          <w:sz w:val="28"/>
          <w:szCs w:val="28"/>
          <w:lang w:val="uk-UA"/>
        </w:rPr>
        <w:t>Поняття, види та правовий статус учасників справи.</w:t>
      </w:r>
    </w:p>
    <w:p w14:paraId="1E413E66" w14:textId="25CF80E5" w:rsidR="006E18EA" w:rsidRPr="006E18EA" w:rsidRDefault="006E18EA" w:rsidP="006E18EA">
      <w:pPr>
        <w:pStyle w:val="af5"/>
        <w:numPr>
          <w:ilvl w:val="0"/>
          <w:numId w:val="20"/>
        </w:numPr>
        <w:ind w:left="567"/>
        <w:rPr>
          <w:sz w:val="28"/>
          <w:szCs w:val="28"/>
          <w:lang w:val="uk-UA"/>
        </w:rPr>
      </w:pPr>
      <w:r w:rsidRPr="006E18EA">
        <w:rPr>
          <w:sz w:val="28"/>
          <w:szCs w:val="28"/>
          <w:lang w:val="uk-UA"/>
        </w:rPr>
        <w:t>Представництво в адміністративному судочинстві.</w:t>
      </w:r>
    </w:p>
    <w:p w14:paraId="48039AE2" w14:textId="6E5FAEB7" w:rsidR="006E18EA" w:rsidRPr="006E18EA" w:rsidRDefault="006E18EA" w:rsidP="006E18EA">
      <w:pPr>
        <w:pStyle w:val="af5"/>
        <w:numPr>
          <w:ilvl w:val="0"/>
          <w:numId w:val="20"/>
        </w:numPr>
        <w:ind w:left="567"/>
        <w:rPr>
          <w:sz w:val="28"/>
          <w:szCs w:val="28"/>
          <w:lang w:val="uk-UA"/>
        </w:rPr>
      </w:pPr>
      <w:r w:rsidRPr="006E18EA">
        <w:rPr>
          <w:sz w:val="28"/>
          <w:szCs w:val="28"/>
          <w:lang w:val="uk-UA"/>
        </w:rPr>
        <w:t xml:space="preserve">Участь в адміністративному процесі органів та </w:t>
      </w:r>
      <w:r w:rsidR="00E05C55">
        <w:rPr>
          <w:sz w:val="28"/>
          <w:szCs w:val="28"/>
          <w:lang w:val="uk-UA"/>
        </w:rPr>
        <w:t xml:space="preserve">уповноважених </w:t>
      </w:r>
      <w:r w:rsidRPr="006E18EA">
        <w:rPr>
          <w:sz w:val="28"/>
          <w:szCs w:val="28"/>
          <w:lang w:val="uk-UA"/>
        </w:rPr>
        <w:t>осіб.</w:t>
      </w:r>
    </w:p>
    <w:p w14:paraId="5064A2BE" w14:textId="7E1BC637" w:rsidR="00E77566" w:rsidRPr="006E18EA" w:rsidRDefault="006E18EA" w:rsidP="006E18EA">
      <w:pPr>
        <w:pStyle w:val="af5"/>
        <w:numPr>
          <w:ilvl w:val="0"/>
          <w:numId w:val="20"/>
        </w:numPr>
        <w:ind w:left="567"/>
        <w:rPr>
          <w:sz w:val="28"/>
          <w:szCs w:val="28"/>
          <w:lang w:val="uk-UA"/>
        </w:rPr>
      </w:pPr>
      <w:r w:rsidRPr="006E18EA">
        <w:rPr>
          <w:sz w:val="28"/>
          <w:szCs w:val="28"/>
          <w:lang w:val="uk-UA"/>
        </w:rPr>
        <w:t>Інші учасники адміністративного судочинства.</w:t>
      </w:r>
    </w:p>
    <w:p w14:paraId="1E8D2A5F" w14:textId="77777777" w:rsidR="00287368" w:rsidRPr="006E18EA" w:rsidRDefault="00287368" w:rsidP="00CC2E3A">
      <w:pPr>
        <w:jc w:val="both"/>
        <w:rPr>
          <w:sz w:val="28"/>
          <w:szCs w:val="28"/>
          <w:lang w:val="uk-UA"/>
        </w:rPr>
      </w:pPr>
      <w:r w:rsidRPr="006E18EA">
        <w:rPr>
          <w:sz w:val="28"/>
          <w:szCs w:val="28"/>
          <w:lang w:val="uk-UA"/>
        </w:rPr>
        <w:t>ПИТАННЯ ДЛЯ КОНТРОЛЮ ЗНАНЬ</w:t>
      </w:r>
    </w:p>
    <w:p w14:paraId="5817108A" w14:textId="77777777" w:rsidR="00BF610F" w:rsidRPr="006E18EA" w:rsidRDefault="00BF610F" w:rsidP="00CC2E3A">
      <w:pPr>
        <w:pStyle w:val="rvps2"/>
        <w:shd w:val="clear" w:color="auto" w:fill="FFFFFF"/>
        <w:spacing w:before="0" w:beforeAutospacing="0" w:after="0" w:afterAutospacing="0"/>
        <w:ind w:firstLine="567"/>
        <w:jc w:val="both"/>
        <w:rPr>
          <w:color w:val="333333"/>
          <w:sz w:val="28"/>
          <w:szCs w:val="28"/>
          <w:lang w:val="uk-UA"/>
        </w:rPr>
      </w:pPr>
    </w:p>
    <w:p w14:paraId="41C7F973" w14:textId="5A5D2E7E" w:rsidR="00531B19" w:rsidRPr="006E18EA" w:rsidRDefault="00531B19" w:rsidP="00E63682">
      <w:pPr>
        <w:shd w:val="clear" w:color="auto" w:fill="FFFFFF"/>
        <w:rPr>
          <w:b/>
          <w:sz w:val="28"/>
          <w:szCs w:val="28"/>
          <w:lang w:val="uk-UA"/>
        </w:rPr>
      </w:pPr>
      <w:r w:rsidRPr="006E18EA">
        <w:rPr>
          <w:b/>
          <w:color w:val="000000"/>
          <w:sz w:val="28"/>
          <w:szCs w:val="28"/>
          <w:lang w:val="uk-UA"/>
        </w:rPr>
        <w:t xml:space="preserve">1. </w:t>
      </w:r>
      <w:r w:rsidR="006E18EA" w:rsidRPr="006E18EA">
        <w:rPr>
          <w:b/>
          <w:sz w:val="28"/>
          <w:szCs w:val="28"/>
          <w:lang w:val="uk-UA"/>
        </w:rPr>
        <w:t>Поняття, види та правовий статус учасників справи</w:t>
      </w:r>
    </w:p>
    <w:p w14:paraId="3803A938" w14:textId="3CA84D73"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Одним із найважливіших питань організації адміністративного судочинства є встановлення складу та процесуального положення учасників адміністративного судочинства. Розв’язання цього питання дасть змогу визначити роль кожного учасника процесу в розгляді адміністративної справи судом та реальний обсяг їхніх процесуальних прав та обов’язків.</w:t>
      </w:r>
    </w:p>
    <w:p w14:paraId="7F7F9372" w14:textId="2933309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b/>
          <w:bCs/>
          <w:i/>
          <w:iCs/>
          <w:sz w:val="28"/>
          <w:szCs w:val="28"/>
        </w:rPr>
        <w:t>Учасниками адміністративного судочинства</w:t>
      </w:r>
      <w:r w:rsidRPr="00E05C55">
        <w:rPr>
          <w:rFonts w:ascii="Times New Roman" w:hAnsi="Times New Roman" w:cs="Times New Roman"/>
          <w:sz w:val="28"/>
          <w:szCs w:val="28"/>
        </w:rPr>
        <w:t xml:space="preserve"> є особи, яких чинним законодавством України наділено процесуальними правами та обов’язками у сфері розгляду адміністративних справ адміністративними судами. Інакше кажучи, це особи, які можуть вчиняти процесуальні дії, спрямовані на досягнення мети процесу, хоча б на одній із стадій судового процесу. З аналізу положень КАС України можна зробити висновок, що законодавець поділяє всіх осіб, що беруть </w:t>
      </w:r>
      <w:r w:rsidRPr="00E05C55">
        <w:rPr>
          <w:rFonts w:ascii="Times New Roman" w:hAnsi="Times New Roman" w:cs="Times New Roman"/>
          <w:sz w:val="28"/>
          <w:szCs w:val="28"/>
          <w:lang w:val="ru-RU" w:bidi="ru-RU"/>
        </w:rPr>
        <w:t>участь</w:t>
      </w:r>
      <w:r w:rsidRPr="00E05C55">
        <w:rPr>
          <w:rFonts w:ascii="Times New Roman" w:hAnsi="Times New Roman" w:cs="Times New Roman"/>
          <w:sz w:val="28"/>
          <w:szCs w:val="28"/>
        </w:rPr>
        <w:t xml:space="preserve"> у судовому процесі, на групи на підставі наявності у них юридичної зацікавленості в результатах розгляду адміністративної справи.</w:t>
      </w:r>
    </w:p>
    <w:p w14:paraId="5C486EE7" w14:textId="2BDC1003"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Традиційно суд не відносять до кола учасників процесу, оскільки він здійснює судочинство.</w:t>
      </w:r>
    </w:p>
    <w:p w14:paraId="61D382BC" w14:textId="7777777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Так, відповідно до положень КАСУ всіх осіб, які беруть участь у розгляді адміністративної справи, поділяють на два види залежно від зацікавленості:</w:t>
      </w:r>
    </w:p>
    <w:p w14:paraId="0A4B58F1" w14:textId="3EFFB27B" w:rsidR="00E05C55" w:rsidRPr="00E05C55" w:rsidRDefault="00E05C55" w:rsidP="00545E5E">
      <w:pPr>
        <w:pStyle w:val="a5"/>
        <w:widowControl w:val="0"/>
        <w:numPr>
          <w:ilvl w:val="0"/>
          <w:numId w:val="21"/>
        </w:numPr>
        <w:shd w:val="clear" w:color="auto" w:fill="auto"/>
        <w:tabs>
          <w:tab w:val="left" w:pos="706"/>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заінтересовані особи (ними є особи - учасники справи: сторони і треті особи, а також органи й особи, відповідно до закону наділені правом звертатися до суду в інтересах інших осіб);</w:t>
      </w:r>
    </w:p>
    <w:p w14:paraId="079FC595" w14:textId="726EE27C" w:rsidR="00E05C55" w:rsidRPr="00E05C55" w:rsidRDefault="00E05C55" w:rsidP="00545E5E">
      <w:pPr>
        <w:pStyle w:val="a5"/>
        <w:widowControl w:val="0"/>
        <w:numPr>
          <w:ilvl w:val="0"/>
          <w:numId w:val="21"/>
        </w:numPr>
        <w:shd w:val="clear" w:color="auto" w:fill="auto"/>
        <w:tabs>
          <w:tab w:val="left" w:pos="702"/>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незаінтересовані особи (інші учасники судового процесу: помічник судді, експерт з питань права, секретар судового засідання, судовий розпорядник, свідок, експерт, спеціаліст, перекладач).</w:t>
      </w:r>
    </w:p>
    <w:p w14:paraId="176BA92B" w14:textId="2A779CD4"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Зазначимо, що особи, які беруть участь у справі, мають рівні процесуальні права й обов’язки та зобов’язані добросовісно користуватися процесуальними правами, що їм належать, і неухильно виконувати процесуальні обов’язки.</w:t>
      </w:r>
    </w:p>
    <w:p w14:paraId="18458767" w14:textId="1FCAB4D3"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При цьому набуття процесуально-правового статусу відповідними учасниками правовідносин відбувається лише у разі, якщо їх наділено правосуб’єктністю. Традиційно правосуб’єктність учасників правовідносин складається із двох елементів: правоздатності та дієздатності.</w:t>
      </w:r>
    </w:p>
    <w:p w14:paraId="3E683769" w14:textId="3E87CA0F"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i/>
          <w:iCs/>
          <w:sz w:val="28"/>
          <w:szCs w:val="28"/>
        </w:rPr>
        <w:t>Правоздатність</w:t>
      </w:r>
      <w:r w:rsidRPr="00E05C55">
        <w:rPr>
          <w:rFonts w:ascii="Times New Roman" w:hAnsi="Times New Roman" w:cs="Times New Roman"/>
          <w:sz w:val="28"/>
          <w:szCs w:val="28"/>
        </w:rPr>
        <w:t xml:space="preserve"> учасників адміністративного процесу означає їх здатність мати процесуальні права та обов’язки в адміністративному судочинстві (ч. 1 ст. 43 КАС України).</w:t>
      </w:r>
    </w:p>
    <w:p w14:paraId="3F228B70" w14:textId="2B9BE842"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i/>
          <w:iCs/>
          <w:sz w:val="28"/>
          <w:szCs w:val="28"/>
        </w:rPr>
        <w:t>Адміністративна процесуальна дієздатність</w:t>
      </w:r>
      <w:r w:rsidRPr="00E05C55">
        <w:rPr>
          <w:rFonts w:ascii="Times New Roman" w:hAnsi="Times New Roman" w:cs="Times New Roman"/>
          <w:sz w:val="28"/>
          <w:szCs w:val="28"/>
        </w:rPr>
        <w:t xml:space="preserve"> учасників адміністративного процесу полягає у здатності особисто здійснювати свої адміністративні процесуальні права та обов’язки, у тому числі доручати ведення справи представникові, належить фізичним особам, які досягли повноліття і не визнані судом недієздатними, а також фізичним особам до досягнення цього віку у спорах з приводу публічно- правових </w:t>
      </w:r>
      <w:r w:rsidRPr="00E05C55">
        <w:rPr>
          <w:rFonts w:ascii="Times New Roman" w:hAnsi="Times New Roman" w:cs="Times New Roman"/>
          <w:sz w:val="28"/>
          <w:szCs w:val="28"/>
        </w:rPr>
        <w:lastRenderedPageBreak/>
        <w:t>відносин, у яких вони відповідно до законодавства можуть самостійно брати участь (ч. 2 ст. 43 КАС України).</w:t>
      </w:r>
    </w:p>
    <w:p w14:paraId="2B4C2ECA" w14:textId="1729EEA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Стаття 44 КАСУ визначає права та обов’язки осіб, які беруть </w:t>
      </w:r>
      <w:r w:rsidRPr="00E05C55">
        <w:rPr>
          <w:rFonts w:ascii="Times New Roman" w:hAnsi="Times New Roman" w:cs="Times New Roman"/>
          <w:sz w:val="28"/>
          <w:szCs w:val="28"/>
          <w:lang w:val="ru-RU" w:bidi="ru-RU"/>
        </w:rPr>
        <w:t>участь</w:t>
      </w:r>
      <w:r w:rsidRPr="00E05C55">
        <w:rPr>
          <w:rFonts w:ascii="Times New Roman" w:hAnsi="Times New Roman" w:cs="Times New Roman"/>
          <w:sz w:val="28"/>
          <w:szCs w:val="28"/>
        </w:rPr>
        <w:t xml:space="preserve"> у справі. До прав віднесено такі:</w:t>
      </w:r>
    </w:p>
    <w:p w14:paraId="24ABD2D3" w14:textId="77777777" w:rsidR="00E05C55" w:rsidRPr="00E05C55" w:rsidRDefault="00E05C55" w:rsidP="00545E5E">
      <w:pPr>
        <w:pStyle w:val="a5"/>
        <w:widowControl w:val="0"/>
        <w:numPr>
          <w:ilvl w:val="0"/>
          <w:numId w:val="22"/>
        </w:numPr>
        <w:shd w:val="clear" w:color="auto" w:fill="auto"/>
        <w:tabs>
          <w:tab w:val="left" w:pos="702"/>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ознайомлюватися з матеріалами справи, робити з них витяги, копії, одержувати копії судових рішень;</w:t>
      </w:r>
    </w:p>
    <w:p w14:paraId="6EC3C184" w14:textId="3EB5BC8F" w:rsidR="00E05C55" w:rsidRPr="00E05C55" w:rsidRDefault="00E05C55" w:rsidP="00545E5E">
      <w:pPr>
        <w:pStyle w:val="a5"/>
        <w:widowControl w:val="0"/>
        <w:numPr>
          <w:ilvl w:val="0"/>
          <w:numId w:val="22"/>
        </w:numPr>
        <w:shd w:val="clear" w:color="auto" w:fill="auto"/>
        <w:tabs>
          <w:tab w:val="left" w:pos="706"/>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і спеціалістам;</w:t>
      </w:r>
    </w:p>
    <w:p w14:paraId="66E3CF20" w14:textId="3AB0D207" w:rsidR="00E05C55" w:rsidRPr="00E05C55" w:rsidRDefault="00E05C55" w:rsidP="00545E5E">
      <w:pPr>
        <w:pStyle w:val="a5"/>
        <w:widowControl w:val="0"/>
        <w:numPr>
          <w:ilvl w:val="0"/>
          <w:numId w:val="22"/>
        </w:numPr>
        <w:shd w:val="clear" w:color="auto" w:fill="auto"/>
        <w:tabs>
          <w:tab w:val="left" w:pos="711"/>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подавати заяви та клопотання, надавати пояснення суду, наводити свої доводи й міркування щодо питань, які виникають під час судового розгляду, і заперечення проти заяв, клопотань, доводів і міркувань інших осіб;</w:t>
      </w:r>
    </w:p>
    <w:p w14:paraId="4C8DE74D" w14:textId="77777777" w:rsidR="00E05C55" w:rsidRPr="00E05C55" w:rsidRDefault="00E05C55" w:rsidP="00545E5E">
      <w:pPr>
        <w:pStyle w:val="a5"/>
        <w:widowControl w:val="0"/>
        <w:numPr>
          <w:ilvl w:val="0"/>
          <w:numId w:val="22"/>
        </w:numPr>
        <w:shd w:val="clear" w:color="auto" w:fill="auto"/>
        <w:tabs>
          <w:tab w:val="left" w:pos="702"/>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w:t>
      </w:r>
    </w:p>
    <w:p w14:paraId="7AEF454B" w14:textId="77777777" w:rsidR="00E05C55" w:rsidRPr="00E05C55" w:rsidRDefault="00E05C55" w:rsidP="00545E5E">
      <w:pPr>
        <w:pStyle w:val="a5"/>
        <w:widowControl w:val="0"/>
        <w:numPr>
          <w:ilvl w:val="0"/>
          <w:numId w:val="22"/>
        </w:numPr>
        <w:shd w:val="clear" w:color="auto" w:fill="auto"/>
        <w:tabs>
          <w:tab w:val="left" w:pos="723"/>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оскаржувати судові рішення у визначених законом випадках;</w:t>
      </w:r>
    </w:p>
    <w:p w14:paraId="484243A9" w14:textId="2C76304F" w:rsidR="00E05C55" w:rsidRPr="00E05C55" w:rsidRDefault="00E05C55" w:rsidP="00545E5E">
      <w:pPr>
        <w:pStyle w:val="a5"/>
        <w:widowControl w:val="0"/>
        <w:numPr>
          <w:ilvl w:val="0"/>
          <w:numId w:val="22"/>
        </w:numPr>
        <w:shd w:val="clear" w:color="auto" w:fill="auto"/>
        <w:tabs>
          <w:tab w:val="left" w:pos="706"/>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користуватися іншими визначеними законом процесуальними правами.</w:t>
      </w:r>
    </w:p>
    <w:p w14:paraId="312A7626" w14:textId="4D28116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Також учасники справи можуть за власний рахунок додатково замовити та отримати в суді засвідчені копії документів і витяги з них.</w:t>
      </w:r>
    </w:p>
    <w:p w14:paraId="45035BC8" w14:textId="153079EE"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Разом із тим, учасники справи зобов’язані неухильно виконувати свої процесуальні обов’язки, до яких слід віднести такі:</w:t>
      </w:r>
    </w:p>
    <w:p w14:paraId="2CE4E88A" w14:textId="7FC26D4F" w:rsidR="00E05C55" w:rsidRPr="00E05C55" w:rsidRDefault="00E05C55" w:rsidP="00545E5E">
      <w:pPr>
        <w:pStyle w:val="a5"/>
        <w:widowControl w:val="0"/>
        <w:numPr>
          <w:ilvl w:val="0"/>
          <w:numId w:val="23"/>
        </w:numPr>
        <w:shd w:val="clear" w:color="auto" w:fill="auto"/>
        <w:tabs>
          <w:tab w:val="left" w:pos="702"/>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виявляти повагу до суду та до інших учасників судового процесу;</w:t>
      </w:r>
    </w:p>
    <w:p w14:paraId="64B9CAA6" w14:textId="77777777" w:rsidR="00E05C55" w:rsidRPr="00E05C55" w:rsidRDefault="00E05C55" w:rsidP="00545E5E">
      <w:pPr>
        <w:pStyle w:val="a5"/>
        <w:widowControl w:val="0"/>
        <w:numPr>
          <w:ilvl w:val="0"/>
          <w:numId w:val="23"/>
        </w:numPr>
        <w:shd w:val="clear" w:color="auto" w:fill="auto"/>
        <w:tabs>
          <w:tab w:val="left" w:pos="702"/>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сприяти своєчасному, всебічному, повному й об’єктивному встановленню всіх обставин справи;</w:t>
      </w:r>
    </w:p>
    <w:p w14:paraId="46A03E50" w14:textId="77777777" w:rsidR="00E05C55" w:rsidRPr="00E05C55" w:rsidRDefault="00E05C55" w:rsidP="00545E5E">
      <w:pPr>
        <w:pStyle w:val="a5"/>
        <w:widowControl w:val="0"/>
        <w:numPr>
          <w:ilvl w:val="0"/>
          <w:numId w:val="23"/>
        </w:numPr>
        <w:shd w:val="clear" w:color="auto" w:fill="auto"/>
        <w:tabs>
          <w:tab w:val="left" w:pos="706"/>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з’являтися в судове засідання за викликом суду, якщо їх явка визнана судом обов’язковою;</w:t>
      </w:r>
    </w:p>
    <w:p w14:paraId="0C834E25" w14:textId="60E86556" w:rsidR="00E05C55" w:rsidRPr="00E05C55" w:rsidRDefault="00E05C55" w:rsidP="00545E5E">
      <w:pPr>
        <w:pStyle w:val="a5"/>
        <w:widowControl w:val="0"/>
        <w:numPr>
          <w:ilvl w:val="0"/>
          <w:numId w:val="23"/>
        </w:numPr>
        <w:shd w:val="clear" w:color="auto" w:fill="auto"/>
        <w:tabs>
          <w:tab w:val="left" w:pos="706"/>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подавати наявні у них докази в порядку та строки, встановлені законом або судом, не приховувати докази;</w:t>
      </w:r>
    </w:p>
    <w:p w14:paraId="24599512" w14:textId="4E8474F9" w:rsidR="00E05C55" w:rsidRPr="00E05C55" w:rsidRDefault="00E05C55" w:rsidP="00545E5E">
      <w:pPr>
        <w:pStyle w:val="a5"/>
        <w:widowControl w:val="0"/>
        <w:numPr>
          <w:ilvl w:val="0"/>
          <w:numId w:val="23"/>
        </w:numPr>
        <w:shd w:val="clear" w:color="auto" w:fill="auto"/>
        <w:tabs>
          <w:tab w:val="left" w:pos="707"/>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надавати суду повні й достовірні пояснення з питань, які ставляться судом, а також учасниками справи в судовому засіданні;</w:t>
      </w:r>
    </w:p>
    <w:p w14:paraId="1BB88CC9" w14:textId="77777777" w:rsidR="00E05C55" w:rsidRPr="00E05C55" w:rsidRDefault="00E05C55" w:rsidP="00545E5E">
      <w:pPr>
        <w:pStyle w:val="a5"/>
        <w:widowControl w:val="0"/>
        <w:numPr>
          <w:ilvl w:val="0"/>
          <w:numId w:val="23"/>
        </w:numPr>
        <w:shd w:val="clear" w:color="auto" w:fill="auto"/>
        <w:tabs>
          <w:tab w:val="left" w:pos="707"/>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виконувати процесуальні дії у встановлені законом або судом строки;</w:t>
      </w:r>
    </w:p>
    <w:p w14:paraId="11FDCC2C" w14:textId="77777777" w:rsidR="00E05C55" w:rsidRPr="00E05C55" w:rsidRDefault="00E05C55" w:rsidP="00545E5E">
      <w:pPr>
        <w:pStyle w:val="a5"/>
        <w:widowControl w:val="0"/>
        <w:numPr>
          <w:ilvl w:val="0"/>
          <w:numId w:val="23"/>
        </w:numPr>
        <w:shd w:val="clear" w:color="auto" w:fill="auto"/>
        <w:tabs>
          <w:tab w:val="left" w:pos="707"/>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виконувати інші процесуальні обов’язки, визначені законом або судом.</w:t>
      </w:r>
    </w:p>
    <w:p w14:paraId="508E5C98" w14:textId="6D0D8A4D"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Інакше кажучи, зазначений перелік не є вичерпним і залежить від процесуального статусу кожного учасника адміністративного процесу. Учасники судового процесу та їхні представники повинні добросовісно користуватися процесуальними правами. Зловживання процесуальними правами не допускається. Так, зловживанням процесуальними правами можуть бути визнані такі дії, що суперечать завданню адміністративного судочинства (ст. 45 КАС України):</w:t>
      </w:r>
    </w:p>
    <w:p w14:paraId="00831E4C" w14:textId="3B7F9CAA" w:rsidR="00E05C55" w:rsidRPr="00E05C55" w:rsidRDefault="00E05C55" w:rsidP="00545E5E">
      <w:pPr>
        <w:pStyle w:val="a5"/>
        <w:widowControl w:val="0"/>
        <w:numPr>
          <w:ilvl w:val="0"/>
          <w:numId w:val="24"/>
        </w:numPr>
        <w:shd w:val="clear" w:color="auto" w:fill="auto"/>
        <w:tabs>
          <w:tab w:val="left" w:pos="711"/>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подання скарги на судове рішення, яке не підлягає оскарженню, не є чинним або дія якого закінчилася (вичерпана);</w:t>
      </w:r>
    </w:p>
    <w:p w14:paraId="412DEC60" w14:textId="77777777" w:rsidR="00E05C55" w:rsidRPr="00E05C55" w:rsidRDefault="00E05C55" w:rsidP="00545E5E">
      <w:pPr>
        <w:pStyle w:val="a5"/>
        <w:widowControl w:val="0"/>
        <w:numPr>
          <w:ilvl w:val="0"/>
          <w:numId w:val="24"/>
        </w:numPr>
        <w:shd w:val="clear" w:color="auto" w:fill="auto"/>
        <w:tabs>
          <w:tab w:val="left" w:pos="707"/>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подання клопотання (заяви) для вирішення питання, яке вже вирішено судом, за відсутності інших підстав або нових обставин;</w:t>
      </w:r>
    </w:p>
    <w:p w14:paraId="19D20382" w14:textId="77777777" w:rsidR="00E05C55" w:rsidRPr="00E05C55" w:rsidRDefault="00E05C55" w:rsidP="00545E5E">
      <w:pPr>
        <w:pStyle w:val="a5"/>
        <w:widowControl w:val="0"/>
        <w:numPr>
          <w:ilvl w:val="0"/>
          <w:numId w:val="24"/>
        </w:numPr>
        <w:shd w:val="clear" w:color="auto" w:fill="auto"/>
        <w:tabs>
          <w:tab w:val="left" w:pos="718"/>
        </w:tabs>
        <w:autoSpaceDE/>
        <w:autoSpaceDN/>
        <w:adjustRightInd/>
        <w:ind w:left="567" w:hanging="425"/>
        <w:rPr>
          <w:rFonts w:ascii="Times New Roman" w:hAnsi="Times New Roman" w:cs="Times New Roman"/>
          <w:sz w:val="28"/>
          <w:szCs w:val="28"/>
        </w:rPr>
      </w:pPr>
      <w:proofErr w:type="spellStart"/>
      <w:r w:rsidRPr="00E05C55">
        <w:rPr>
          <w:rFonts w:ascii="Times New Roman" w:hAnsi="Times New Roman" w:cs="Times New Roman"/>
          <w:sz w:val="28"/>
          <w:szCs w:val="28"/>
        </w:rPr>
        <w:t>заявлення</w:t>
      </w:r>
      <w:proofErr w:type="spellEnd"/>
      <w:r w:rsidRPr="00E05C55">
        <w:rPr>
          <w:rFonts w:ascii="Times New Roman" w:hAnsi="Times New Roman" w:cs="Times New Roman"/>
          <w:sz w:val="28"/>
          <w:szCs w:val="28"/>
        </w:rPr>
        <w:t xml:space="preserve"> завідомо безпідставного відводу;</w:t>
      </w:r>
    </w:p>
    <w:p w14:paraId="28DD4EFF" w14:textId="7AD355D6" w:rsidR="00E05C55" w:rsidRPr="00E05C55" w:rsidRDefault="00E05C55" w:rsidP="00545E5E">
      <w:pPr>
        <w:pStyle w:val="a5"/>
        <w:widowControl w:val="0"/>
        <w:numPr>
          <w:ilvl w:val="0"/>
          <w:numId w:val="24"/>
        </w:numPr>
        <w:shd w:val="clear" w:color="auto" w:fill="auto"/>
        <w:tabs>
          <w:tab w:val="left" w:pos="707"/>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вчинення інших аналогічних дій, які спрямовано на безпідставне затягування чи перешкоджання розгляду справи чи виконання судового рішення;</w:t>
      </w:r>
    </w:p>
    <w:p w14:paraId="4D2C4C07" w14:textId="1890E682" w:rsidR="00E05C55" w:rsidRPr="00E05C55" w:rsidRDefault="00E05C55" w:rsidP="00545E5E">
      <w:pPr>
        <w:pStyle w:val="a5"/>
        <w:widowControl w:val="0"/>
        <w:numPr>
          <w:ilvl w:val="0"/>
          <w:numId w:val="24"/>
        </w:numPr>
        <w:shd w:val="clear" w:color="auto" w:fill="auto"/>
        <w:tabs>
          <w:tab w:val="left" w:pos="707"/>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подання декількох позовів до того ж самого відповідача (відповідачів) з тим самим предметом та з тих самих підстав;</w:t>
      </w:r>
    </w:p>
    <w:p w14:paraId="376D75A5" w14:textId="09E7D522" w:rsidR="00E05C55" w:rsidRPr="00E05C55" w:rsidRDefault="00E05C55" w:rsidP="00545E5E">
      <w:pPr>
        <w:pStyle w:val="a5"/>
        <w:widowControl w:val="0"/>
        <w:numPr>
          <w:ilvl w:val="0"/>
          <w:numId w:val="24"/>
        </w:numPr>
        <w:shd w:val="clear" w:color="auto" w:fill="auto"/>
        <w:tabs>
          <w:tab w:val="left" w:pos="711"/>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lastRenderedPageBreak/>
        <w:t>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14:paraId="7D471141" w14:textId="1DE82CE8" w:rsidR="00E05C55" w:rsidRPr="00E05C55" w:rsidRDefault="00E05C55" w:rsidP="00545E5E">
      <w:pPr>
        <w:pStyle w:val="a5"/>
        <w:widowControl w:val="0"/>
        <w:numPr>
          <w:ilvl w:val="0"/>
          <w:numId w:val="24"/>
        </w:numPr>
        <w:shd w:val="clear" w:color="auto" w:fill="auto"/>
        <w:tabs>
          <w:tab w:val="left" w:pos="707"/>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подання завідомо безпідставного позову, позову за відсутності предмета спору або у спорі, який має очевидно штучний характер;</w:t>
      </w:r>
    </w:p>
    <w:p w14:paraId="2A6DF468" w14:textId="6F0F728E" w:rsidR="00E05C55" w:rsidRPr="00E05C55" w:rsidRDefault="00E05C55" w:rsidP="00545E5E">
      <w:pPr>
        <w:pStyle w:val="a5"/>
        <w:widowControl w:val="0"/>
        <w:numPr>
          <w:ilvl w:val="0"/>
          <w:numId w:val="24"/>
        </w:numPr>
        <w:shd w:val="clear" w:color="auto" w:fill="auto"/>
        <w:tabs>
          <w:tab w:val="left" w:pos="707"/>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необґрунтоване або штучне об’єднання позовних вимог з метою зміни підсудності справи;</w:t>
      </w:r>
    </w:p>
    <w:p w14:paraId="5746151E" w14:textId="3EAAAD38" w:rsidR="00E05C55" w:rsidRPr="00E05C55" w:rsidRDefault="00E05C55" w:rsidP="00545E5E">
      <w:pPr>
        <w:pStyle w:val="a5"/>
        <w:widowControl w:val="0"/>
        <w:numPr>
          <w:ilvl w:val="0"/>
          <w:numId w:val="24"/>
        </w:numPr>
        <w:shd w:val="clear" w:color="auto" w:fill="auto"/>
        <w:tabs>
          <w:tab w:val="left" w:pos="707"/>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завідомо безпідставне залучення особи як відповідача (співвідповідача) з тією самою метою;</w:t>
      </w:r>
    </w:p>
    <w:p w14:paraId="36A509D9" w14:textId="34C40C18" w:rsidR="00E05C55" w:rsidRPr="00E05C55" w:rsidRDefault="00E05C55" w:rsidP="00545E5E">
      <w:pPr>
        <w:pStyle w:val="a5"/>
        <w:widowControl w:val="0"/>
        <w:numPr>
          <w:ilvl w:val="0"/>
          <w:numId w:val="24"/>
        </w:numPr>
        <w:shd w:val="clear" w:color="auto" w:fill="auto"/>
        <w:tabs>
          <w:tab w:val="left" w:pos="812"/>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узгодження умов примирення, спрямованих на шкоду правам третіх осіб;</w:t>
      </w:r>
    </w:p>
    <w:p w14:paraId="74779D86" w14:textId="77777777" w:rsidR="00E05C55" w:rsidRPr="00E05C55" w:rsidRDefault="00E05C55" w:rsidP="00545E5E">
      <w:pPr>
        <w:pStyle w:val="a5"/>
        <w:widowControl w:val="0"/>
        <w:numPr>
          <w:ilvl w:val="0"/>
          <w:numId w:val="24"/>
        </w:numPr>
        <w:shd w:val="clear" w:color="auto" w:fill="auto"/>
        <w:tabs>
          <w:tab w:val="left" w:pos="822"/>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умисне неповідомлення про осіб, які мають бути залучені до участі у справі.</w:t>
      </w:r>
    </w:p>
    <w:p w14:paraId="2BE319C3" w14:textId="7F443BF4"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Якщо подання скарги, заяви чи клопотання визнається зловживанням процесуальними правами, суд з урахуванням обставин справи має право </w:t>
      </w:r>
      <w:r w:rsidRPr="00E05C55">
        <w:rPr>
          <w:rFonts w:ascii="Times New Roman" w:hAnsi="Times New Roman" w:cs="Times New Roman"/>
          <w:b/>
          <w:bCs/>
          <w:i/>
          <w:iCs/>
          <w:sz w:val="28"/>
          <w:szCs w:val="28"/>
        </w:rPr>
        <w:t>залишити без розгляду або повернути скаргу, заяву чи клопотання.</w:t>
      </w:r>
      <w:r w:rsidRPr="00E05C55">
        <w:rPr>
          <w:rFonts w:ascii="Times New Roman" w:hAnsi="Times New Roman" w:cs="Times New Roman"/>
          <w:sz w:val="28"/>
          <w:szCs w:val="28"/>
        </w:rPr>
        <w:t xml:space="preserve"> Суд зобов’язаний уживати заходів для запобігання зловживанню процесуальними правами.</w:t>
      </w:r>
    </w:p>
    <w:p w14:paraId="42601FE3" w14:textId="7D3E44D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Одну із провідних ролей в адміністративному процесі, безперечно, відіграють такі його учасники, як сторони. Поняття </w:t>
      </w:r>
      <w:r w:rsidRPr="00E05C55">
        <w:rPr>
          <w:rFonts w:ascii="Times New Roman" w:hAnsi="Times New Roman" w:cs="Times New Roman"/>
          <w:b/>
          <w:bCs/>
          <w:i/>
          <w:iCs/>
          <w:sz w:val="28"/>
          <w:szCs w:val="28"/>
        </w:rPr>
        <w:t>сторін</w:t>
      </w:r>
      <w:r w:rsidRPr="00E05C55">
        <w:rPr>
          <w:rFonts w:ascii="Times New Roman" w:hAnsi="Times New Roman" w:cs="Times New Roman"/>
          <w:sz w:val="28"/>
          <w:szCs w:val="28"/>
        </w:rPr>
        <w:t xml:space="preserve"> у теорії юридичного процесу є узагальнюючим і водночас охоплює поняття «позивач» і «відповідач». Такий само зміст поняття «сторони», тобто його поділ на позивача і відповідача, отримав відповідне закріплення у ст. 46 КАС України.</w:t>
      </w:r>
    </w:p>
    <w:p w14:paraId="7CB41D54" w14:textId="58E4068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Слід зазначити, що </w:t>
      </w:r>
      <w:r w:rsidRPr="00E05C55">
        <w:rPr>
          <w:rFonts w:ascii="Times New Roman" w:hAnsi="Times New Roman" w:cs="Times New Roman"/>
          <w:b/>
          <w:bCs/>
          <w:sz w:val="28"/>
          <w:szCs w:val="28"/>
        </w:rPr>
        <w:t xml:space="preserve">суб'єктивні права сторін </w:t>
      </w:r>
      <w:r w:rsidRPr="00E05C55">
        <w:rPr>
          <w:rFonts w:ascii="Times New Roman" w:hAnsi="Times New Roman" w:cs="Times New Roman"/>
          <w:sz w:val="28"/>
          <w:szCs w:val="28"/>
        </w:rPr>
        <w:t>в адміністративному процесі можуть бути охарактеризовані такими особливостями:</w:t>
      </w:r>
    </w:p>
    <w:p w14:paraId="24D625DD" w14:textId="77777777" w:rsidR="00E05C55" w:rsidRPr="00E05C55" w:rsidRDefault="00E05C55" w:rsidP="00545E5E">
      <w:pPr>
        <w:pStyle w:val="a5"/>
        <w:widowControl w:val="0"/>
        <w:numPr>
          <w:ilvl w:val="0"/>
          <w:numId w:val="25"/>
        </w:numPr>
        <w:shd w:val="clear" w:color="auto" w:fill="auto"/>
        <w:tabs>
          <w:tab w:val="left" w:pos="718"/>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суб’єктивні права - це можливість певної поведінки;</w:t>
      </w:r>
    </w:p>
    <w:p w14:paraId="46775CFC" w14:textId="04780F82" w:rsidR="00E05C55" w:rsidRPr="00E05C55" w:rsidRDefault="00E05C55" w:rsidP="00545E5E">
      <w:pPr>
        <w:pStyle w:val="a5"/>
        <w:widowControl w:val="0"/>
        <w:numPr>
          <w:ilvl w:val="0"/>
          <w:numId w:val="25"/>
        </w:numPr>
        <w:shd w:val="clear" w:color="auto" w:fill="auto"/>
        <w:tabs>
          <w:tab w:val="left" w:pos="702"/>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цю можливість надано особі, яка має адміністративну процесуальну правоздатність та адміністративну процесуальну дієздатність;</w:t>
      </w:r>
    </w:p>
    <w:p w14:paraId="6C37173F" w14:textId="0CF7A201" w:rsidR="00E05C55" w:rsidRPr="00E05C55" w:rsidRDefault="00E05C55" w:rsidP="00545E5E">
      <w:pPr>
        <w:pStyle w:val="a5"/>
        <w:widowControl w:val="0"/>
        <w:numPr>
          <w:ilvl w:val="0"/>
          <w:numId w:val="25"/>
        </w:numPr>
        <w:shd w:val="clear" w:color="auto" w:fill="auto"/>
        <w:tabs>
          <w:tab w:val="left" w:pos="706"/>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 xml:space="preserve">ця можливість надається: а) з метою захисту законних прав, свобод та інтересів суб’єкта, який перебуває у правовідносинах з </w:t>
      </w:r>
      <w:r w:rsidRPr="00E05C55">
        <w:rPr>
          <w:rFonts w:ascii="Times New Roman" w:hAnsi="Times New Roman" w:cs="Times New Roman"/>
          <w:sz w:val="28"/>
          <w:szCs w:val="28"/>
          <w:lang w:val="ru-RU" w:bidi="ru-RU"/>
        </w:rPr>
        <w:t>органами</w:t>
      </w:r>
      <w:r w:rsidRPr="00E05C55">
        <w:rPr>
          <w:rFonts w:ascii="Times New Roman" w:hAnsi="Times New Roman" w:cs="Times New Roman"/>
          <w:sz w:val="28"/>
          <w:szCs w:val="28"/>
        </w:rPr>
        <w:t xml:space="preserve"> державної влади або органами місцевого самоврядування;</w:t>
      </w:r>
    </w:p>
    <w:p w14:paraId="1883B4B7" w14:textId="77777777" w:rsidR="00E05C55" w:rsidRPr="00E05C55" w:rsidRDefault="00E05C55" w:rsidP="00545E5E">
      <w:pPr>
        <w:pStyle w:val="a5"/>
        <w:shd w:val="clear" w:color="auto" w:fill="auto"/>
        <w:tabs>
          <w:tab w:val="left" w:pos="298"/>
          <w:tab w:val="left" w:pos="638"/>
        </w:tabs>
        <w:ind w:left="567" w:hanging="425"/>
        <w:rPr>
          <w:rFonts w:ascii="Times New Roman" w:hAnsi="Times New Roman" w:cs="Times New Roman"/>
          <w:sz w:val="28"/>
          <w:szCs w:val="28"/>
        </w:rPr>
      </w:pPr>
      <w:r w:rsidRPr="00E05C55">
        <w:rPr>
          <w:rFonts w:ascii="Times New Roman" w:hAnsi="Times New Roman" w:cs="Times New Roman"/>
          <w:sz w:val="28"/>
          <w:szCs w:val="28"/>
        </w:rPr>
        <w:t>б)</w:t>
      </w:r>
      <w:r w:rsidRPr="00E05C55">
        <w:rPr>
          <w:rFonts w:ascii="Times New Roman" w:hAnsi="Times New Roman" w:cs="Times New Roman"/>
          <w:sz w:val="28"/>
          <w:szCs w:val="28"/>
        </w:rPr>
        <w:tab/>
        <w:t>для вирішення у судовому порядку публічно-правових спорів, які виникають із таких правовідносин;</w:t>
      </w:r>
    </w:p>
    <w:p w14:paraId="0FB88875" w14:textId="77777777" w:rsidR="00E05C55" w:rsidRPr="00E05C55" w:rsidRDefault="00E05C55" w:rsidP="00545E5E">
      <w:pPr>
        <w:pStyle w:val="a5"/>
        <w:widowControl w:val="0"/>
        <w:numPr>
          <w:ilvl w:val="0"/>
          <w:numId w:val="25"/>
        </w:numPr>
        <w:shd w:val="clear" w:color="auto" w:fill="auto"/>
        <w:tabs>
          <w:tab w:val="left" w:pos="702"/>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поведінка сторін адміністративного процесу реалізується в адміністративно-процесуальних правовідносинах;</w:t>
      </w:r>
    </w:p>
    <w:p w14:paraId="355797EB" w14:textId="390A0EC4" w:rsidR="00E05C55" w:rsidRPr="00E05C55" w:rsidRDefault="00E05C55" w:rsidP="00545E5E">
      <w:pPr>
        <w:pStyle w:val="a5"/>
        <w:widowControl w:val="0"/>
        <w:numPr>
          <w:ilvl w:val="0"/>
          <w:numId w:val="25"/>
        </w:numPr>
        <w:shd w:val="clear" w:color="auto" w:fill="auto"/>
        <w:tabs>
          <w:tab w:val="left" w:pos="706"/>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поведінка сторін адміністративного процесу нормативно обмежується; порушення цих меж (міри можливої поведінки) визнається зловживанням правом;</w:t>
      </w:r>
    </w:p>
    <w:p w14:paraId="7C6BDAAC" w14:textId="51E544ED" w:rsidR="00E05C55" w:rsidRPr="00E05C55" w:rsidRDefault="00E05C55" w:rsidP="00545E5E">
      <w:pPr>
        <w:pStyle w:val="a5"/>
        <w:widowControl w:val="0"/>
        <w:numPr>
          <w:ilvl w:val="0"/>
          <w:numId w:val="25"/>
        </w:numPr>
        <w:shd w:val="clear" w:color="auto" w:fill="auto"/>
        <w:tabs>
          <w:tab w:val="left" w:pos="702"/>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процесуальні права сторін існують лише у зв’язку з наявністю відповідних юридичних обов’язків з боку іншого учасника правовідносин і без виконання цих обов’язків не можуть бути реалізовані;</w:t>
      </w:r>
    </w:p>
    <w:p w14:paraId="50B1038D" w14:textId="63921C20" w:rsidR="00E05C55" w:rsidRPr="00E05C55" w:rsidRDefault="00E05C55" w:rsidP="00545E5E">
      <w:pPr>
        <w:pStyle w:val="a5"/>
        <w:widowControl w:val="0"/>
        <w:numPr>
          <w:ilvl w:val="0"/>
          <w:numId w:val="25"/>
        </w:numPr>
        <w:shd w:val="clear" w:color="auto" w:fill="auto"/>
        <w:tabs>
          <w:tab w:val="left" w:pos="721"/>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реалізація прав гарантується державним примусом або осудом щодо носія кореспондуючого обов’язку;</w:t>
      </w:r>
    </w:p>
    <w:p w14:paraId="31E216DC" w14:textId="023B1372" w:rsidR="00E05C55" w:rsidRPr="00E05C55" w:rsidRDefault="00E05C55" w:rsidP="00545E5E">
      <w:pPr>
        <w:pStyle w:val="a5"/>
        <w:widowControl w:val="0"/>
        <w:numPr>
          <w:ilvl w:val="0"/>
          <w:numId w:val="25"/>
        </w:numPr>
        <w:shd w:val="clear" w:color="auto" w:fill="auto"/>
        <w:tabs>
          <w:tab w:val="left" w:pos="706"/>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процесуальні права сторін мають юридичну природу, оскільки надаються адміністративними процесуальними нормами і гарантуються державою.</w:t>
      </w:r>
    </w:p>
    <w:p w14:paraId="4993B935" w14:textId="567CDC5C"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Отже, під </w:t>
      </w:r>
      <w:r w:rsidRPr="00E05C55">
        <w:rPr>
          <w:rFonts w:ascii="Times New Roman" w:hAnsi="Times New Roman" w:cs="Times New Roman"/>
          <w:b/>
          <w:bCs/>
          <w:sz w:val="28"/>
          <w:szCs w:val="28"/>
        </w:rPr>
        <w:t xml:space="preserve">правами сторін </w:t>
      </w:r>
      <w:r w:rsidRPr="00E05C55">
        <w:rPr>
          <w:rFonts w:ascii="Times New Roman" w:hAnsi="Times New Roman" w:cs="Times New Roman"/>
          <w:sz w:val="28"/>
          <w:szCs w:val="28"/>
        </w:rPr>
        <w:t xml:space="preserve">в адміністративному процесі можна розуміти надану й гарантовану процесуальним законодавством </w:t>
      </w:r>
      <w:r w:rsidRPr="00E05C55">
        <w:rPr>
          <w:rFonts w:ascii="Times New Roman" w:hAnsi="Times New Roman" w:cs="Times New Roman"/>
          <w:sz w:val="28"/>
          <w:szCs w:val="28"/>
          <w:lang w:val="ru-RU" w:bidi="ru-RU"/>
        </w:rPr>
        <w:t>свободу</w:t>
      </w:r>
      <w:r w:rsidRPr="00E05C55">
        <w:rPr>
          <w:rFonts w:ascii="Times New Roman" w:hAnsi="Times New Roman" w:cs="Times New Roman"/>
          <w:sz w:val="28"/>
          <w:szCs w:val="28"/>
        </w:rPr>
        <w:t xml:space="preserve"> обирати вид поведінки, яка впливатиме на інших учасників адміністративних процесуальних правовідносин з метою забезпечення процесуальних інтересів позивача та відповідача у конкретній адміністративній справі.</w:t>
      </w:r>
    </w:p>
    <w:p w14:paraId="43350470" w14:textId="234BE5CE"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lastRenderedPageBreak/>
        <w:t xml:space="preserve">Так </w:t>
      </w:r>
      <w:r w:rsidRPr="00E05C55">
        <w:rPr>
          <w:rFonts w:ascii="Times New Roman" w:hAnsi="Times New Roman" w:cs="Times New Roman"/>
          <w:i/>
          <w:iCs/>
          <w:sz w:val="28"/>
          <w:szCs w:val="28"/>
        </w:rPr>
        <w:t>позивачем</w:t>
      </w:r>
      <w:r w:rsidRPr="00E05C55">
        <w:rPr>
          <w:rFonts w:ascii="Times New Roman" w:hAnsi="Times New Roman" w:cs="Times New Roman"/>
          <w:sz w:val="28"/>
          <w:szCs w:val="28"/>
        </w:rPr>
        <w:t xml:space="preserve"> в адміністративній справі можуть бути громадяни України, іноземці чи особи без громадянства, підприємства, </w:t>
      </w:r>
      <w:r w:rsidRPr="00E05C55">
        <w:rPr>
          <w:rFonts w:ascii="Times New Roman" w:hAnsi="Times New Roman" w:cs="Times New Roman"/>
          <w:sz w:val="28"/>
          <w:szCs w:val="28"/>
          <w:lang w:bidi="ru-RU"/>
        </w:rPr>
        <w:t>установи,</w:t>
      </w:r>
      <w:r w:rsidRPr="00E05C55">
        <w:rPr>
          <w:rFonts w:ascii="Times New Roman" w:hAnsi="Times New Roman" w:cs="Times New Roman"/>
          <w:sz w:val="28"/>
          <w:szCs w:val="28"/>
        </w:rPr>
        <w:t xml:space="preserve"> організації (юридичні особи) та суб’єкти владних повноважень, а </w:t>
      </w:r>
      <w:r w:rsidRPr="00E05C55">
        <w:rPr>
          <w:rFonts w:ascii="Times New Roman" w:hAnsi="Times New Roman" w:cs="Times New Roman"/>
          <w:i/>
          <w:iCs/>
          <w:sz w:val="28"/>
          <w:szCs w:val="28"/>
        </w:rPr>
        <w:t>відповідачем</w:t>
      </w:r>
      <w:r w:rsidRPr="00E05C55">
        <w:rPr>
          <w:rFonts w:ascii="Times New Roman" w:hAnsi="Times New Roman" w:cs="Times New Roman"/>
          <w:sz w:val="28"/>
          <w:szCs w:val="28"/>
        </w:rPr>
        <w:t xml:space="preserve"> в адміністративній справі зазвичай є суб’єкт владних повноважень, якщо інше не встановлено КАС України.</w:t>
      </w:r>
    </w:p>
    <w:p w14:paraId="63F822E3" w14:textId="4B6E493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Зауважимо, що громадяни України, іноземці чи особи без громадянства, їх об’єднання та юридичні особи, які не є суб’єктами владних повноважень, можуть бути відповідачами лише за адміністративним позовом суб’єкта владних повноважень у таких випадках:</w:t>
      </w:r>
    </w:p>
    <w:p w14:paraId="415F5560" w14:textId="77777777" w:rsidR="00E05C55" w:rsidRPr="00E05C55" w:rsidRDefault="00E05C55" w:rsidP="00545E5E">
      <w:pPr>
        <w:pStyle w:val="a5"/>
        <w:widowControl w:val="0"/>
        <w:numPr>
          <w:ilvl w:val="0"/>
          <w:numId w:val="26"/>
        </w:numPr>
        <w:shd w:val="clear" w:color="auto" w:fill="auto"/>
        <w:tabs>
          <w:tab w:val="left" w:pos="706"/>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про тимчасову заборону (зупинення) окремих видів або всієї діяльності об’єднань громадян;</w:t>
      </w:r>
    </w:p>
    <w:p w14:paraId="015B27D5" w14:textId="77777777" w:rsidR="00E05C55" w:rsidRPr="00E05C55" w:rsidRDefault="00E05C55" w:rsidP="00545E5E">
      <w:pPr>
        <w:pStyle w:val="a5"/>
        <w:widowControl w:val="0"/>
        <w:numPr>
          <w:ilvl w:val="0"/>
          <w:numId w:val="26"/>
        </w:numPr>
        <w:shd w:val="clear" w:color="auto" w:fill="auto"/>
        <w:tabs>
          <w:tab w:val="left" w:pos="723"/>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про примусовий розпуск (ліквідацію) об’єднань громадян;</w:t>
      </w:r>
    </w:p>
    <w:p w14:paraId="2113D5B2" w14:textId="60FBA55C" w:rsidR="00E05C55" w:rsidRPr="00E05C55" w:rsidRDefault="00E05C55" w:rsidP="00545E5E">
      <w:pPr>
        <w:pStyle w:val="a5"/>
        <w:widowControl w:val="0"/>
        <w:numPr>
          <w:ilvl w:val="0"/>
          <w:numId w:val="26"/>
        </w:numPr>
        <w:shd w:val="clear" w:color="auto" w:fill="auto"/>
        <w:tabs>
          <w:tab w:val="left" w:pos="706"/>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про затримання іноземця або особи без громадянства чи примусове видворення за межі території України;</w:t>
      </w:r>
    </w:p>
    <w:p w14:paraId="10F9D3CD" w14:textId="3103A738" w:rsidR="00E05C55" w:rsidRPr="00E05C55" w:rsidRDefault="00E05C55" w:rsidP="00545E5E">
      <w:pPr>
        <w:pStyle w:val="a5"/>
        <w:widowControl w:val="0"/>
        <w:numPr>
          <w:ilvl w:val="0"/>
          <w:numId w:val="26"/>
        </w:numPr>
        <w:shd w:val="clear" w:color="auto" w:fill="auto"/>
        <w:tabs>
          <w:tab w:val="left" w:pos="711"/>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про обмеження щодо реалізації права на свободу мирних зібрань (збори, мітинги, походи, демонстрації тощо) та інших випадках, установлених законом.</w:t>
      </w:r>
    </w:p>
    <w:p w14:paraId="5B3F1F0C" w14:textId="7432DF4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Крім загальних прав, якими наділено учасників справи, сторони мають і спеціальні права, які випливають з їх процесуального </w:t>
      </w:r>
      <w:r w:rsidRPr="00E05C55">
        <w:rPr>
          <w:rFonts w:ascii="Times New Roman" w:hAnsi="Times New Roman" w:cs="Times New Roman"/>
          <w:sz w:val="28"/>
          <w:szCs w:val="28"/>
          <w:lang w:val="ru-RU" w:bidi="ru-RU"/>
        </w:rPr>
        <w:t>статусу,</w:t>
      </w:r>
      <w:r w:rsidRPr="00E05C55">
        <w:rPr>
          <w:rFonts w:ascii="Times New Roman" w:hAnsi="Times New Roman" w:cs="Times New Roman"/>
          <w:sz w:val="28"/>
          <w:szCs w:val="28"/>
        </w:rPr>
        <w:t xml:space="preserve"> а саме:</w:t>
      </w:r>
    </w:p>
    <w:p w14:paraId="1F970111" w14:textId="30B7BC5C" w:rsidR="00E05C55" w:rsidRPr="00E05C55" w:rsidRDefault="00E05C55" w:rsidP="00545E5E">
      <w:pPr>
        <w:pStyle w:val="a5"/>
        <w:widowControl w:val="0"/>
        <w:numPr>
          <w:ilvl w:val="0"/>
          <w:numId w:val="27"/>
        </w:numPr>
        <w:shd w:val="clear" w:color="auto" w:fill="auto"/>
        <w:tabs>
          <w:tab w:val="left" w:pos="706"/>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позивач має право змінити підставу або предмет адміністративного позову, збільшити або зменшити розмір позовних вимог шляхом подання письмової заяви до закінчення підготовчого провадження або не пізніше ніж за 5 днів до першого судового засідання.</w:t>
      </w:r>
    </w:p>
    <w:p w14:paraId="7F10A1F8" w14:textId="77777777" w:rsidR="00E05C55" w:rsidRPr="00E05C55" w:rsidRDefault="00E05C55" w:rsidP="00545E5E">
      <w:pPr>
        <w:pStyle w:val="a5"/>
        <w:widowControl w:val="0"/>
        <w:numPr>
          <w:ilvl w:val="0"/>
          <w:numId w:val="27"/>
        </w:numPr>
        <w:shd w:val="clear" w:color="auto" w:fill="auto"/>
        <w:tabs>
          <w:tab w:val="left" w:pos="702"/>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позивач має право відмовитися від адміністративного позову на будь-якій стадії судового процесу;</w:t>
      </w:r>
    </w:p>
    <w:p w14:paraId="3C229B29" w14:textId="7777777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У свою чергу, відповідач має право визнати адміністративний позов повністю або частково та подати відзив на позовну заяву.</w:t>
      </w:r>
    </w:p>
    <w:p w14:paraId="16A7354F" w14:textId="123B9830"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Крім того, сторони можуть досягти </w:t>
      </w:r>
      <w:r w:rsidRPr="00E05C55">
        <w:rPr>
          <w:rFonts w:ascii="Times New Roman" w:hAnsi="Times New Roman" w:cs="Times New Roman"/>
          <w:i/>
          <w:iCs/>
          <w:sz w:val="28"/>
          <w:szCs w:val="28"/>
        </w:rPr>
        <w:t>примирення</w:t>
      </w:r>
      <w:r w:rsidRPr="00E05C55">
        <w:rPr>
          <w:rFonts w:ascii="Times New Roman" w:hAnsi="Times New Roman" w:cs="Times New Roman"/>
          <w:sz w:val="28"/>
          <w:szCs w:val="28"/>
        </w:rPr>
        <w:t xml:space="preserve"> на будь-якій стадії судового процесу, що є підставою для закриття провадження в адміністративній справі. Проте суд не приймає відмови позивача від адміністративного позову, визнання адміністративного позову відповідачем і не визнає умов примирення сторін, якщо ці дії суперечать закону або порушують чиїсь права, свободи чи інтереси.</w:t>
      </w:r>
    </w:p>
    <w:p w14:paraId="27B4E121" w14:textId="134A2B4D"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Особливістю участі в адміністративному процесі сторін є те, що саме завдяки їм та їхній поведінці, волевиявленню виникає і розвивається вказаний процес. Однак важливо наголосити, що позивачем і відповідачем є не будь-які особи, а лише ті, між якими виник правовий спір. Також сторони адміністративного процесу є особами, які беруть участь у справі з метою захисту власних прав, свобод та інтересів.</w:t>
      </w:r>
    </w:p>
    <w:p w14:paraId="612D8920" w14:textId="4112BCC6"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Разом із тим, як свідчить судова практика, суб’єктний склад учасників публічно-правового спору до моменту постановлення рішення по суті не завжди залишається незмінним. Сторони судового процесу можуть бути не постійними його учасниками. Зміна учасників адміністративного спору може обумовлюватись цілою низкою життєвих обставин, які заважають тій чи іншій стороні публічно- правового спору завершити конкретну адміністративну справу. </w:t>
      </w:r>
      <w:r w:rsidRPr="00E05C55">
        <w:rPr>
          <w:rFonts w:ascii="Times New Roman" w:hAnsi="Times New Roman" w:cs="Times New Roman"/>
          <w:sz w:val="28"/>
          <w:szCs w:val="28"/>
          <w:lang w:bidi="ru-RU"/>
        </w:rPr>
        <w:t>Прикладом</w:t>
      </w:r>
      <w:r w:rsidRPr="00E05C55">
        <w:rPr>
          <w:rFonts w:ascii="Times New Roman" w:hAnsi="Times New Roman" w:cs="Times New Roman"/>
          <w:sz w:val="28"/>
          <w:szCs w:val="28"/>
        </w:rPr>
        <w:t xml:space="preserve"> таких життєвих обставин, які перешкоджають участі конкретної сторони в адміністративній справі, можуть бути смерть позивача або відповідача та ліквідація або реорганізація юридичної особи, яка була стороною адміністративного процесу. Разом із тим вибуття за таких обставин із процесу однієї із сторін не означає, що має припинятись розгляд публічно-правового спору взагалі, оскільки права та обов’язки сторони, яка вибула, можуть бути </w:t>
      </w:r>
      <w:r w:rsidRPr="00E05C55">
        <w:rPr>
          <w:rFonts w:ascii="Times New Roman" w:hAnsi="Times New Roman" w:cs="Times New Roman"/>
          <w:sz w:val="28"/>
          <w:szCs w:val="28"/>
        </w:rPr>
        <w:lastRenderedPageBreak/>
        <w:t>успадковані її правонаступниками. У таких випадках застосовуються правила процесуального правонаступництва, регламентованого ст. 52 КАС України.</w:t>
      </w:r>
    </w:p>
    <w:p w14:paraId="2AF27E2C" w14:textId="06E0BE3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Передбачено дві дії, за наявності яких може виникати процесуальне правонаступництво:</w:t>
      </w:r>
    </w:p>
    <w:p w14:paraId="33DF26E4" w14:textId="76EE05FD" w:rsidR="00E05C55" w:rsidRPr="00E05C55" w:rsidRDefault="00E05C55" w:rsidP="00545E5E">
      <w:pPr>
        <w:pStyle w:val="a5"/>
        <w:widowControl w:val="0"/>
        <w:numPr>
          <w:ilvl w:val="0"/>
          <w:numId w:val="28"/>
        </w:numPr>
        <w:shd w:val="clear" w:color="auto" w:fill="auto"/>
        <w:tabs>
          <w:tab w:val="left" w:pos="702"/>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вибуття сторони чи третьої особи із відносин, щодо яких виник спір;</w:t>
      </w:r>
    </w:p>
    <w:p w14:paraId="12E3C88E" w14:textId="77777777" w:rsidR="00E05C55" w:rsidRPr="00E05C55" w:rsidRDefault="00E05C55" w:rsidP="00545E5E">
      <w:pPr>
        <w:pStyle w:val="a5"/>
        <w:widowControl w:val="0"/>
        <w:numPr>
          <w:ilvl w:val="0"/>
          <w:numId w:val="28"/>
        </w:numPr>
        <w:shd w:val="clear" w:color="auto" w:fill="auto"/>
        <w:tabs>
          <w:tab w:val="left" w:pos="711"/>
        </w:tabs>
        <w:autoSpaceDE/>
        <w:autoSpaceDN/>
        <w:adjustRightInd/>
        <w:ind w:left="567" w:hanging="425"/>
        <w:rPr>
          <w:rFonts w:ascii="Times New Roman" w:hAnsi="Times New Roman" w:cs="Times New Roman"/>
          <w:sz w:val="28"/>
          <w:szCs w:val="28"/>
        </w:rPr>
      </w:pPr>
      <w:r w:rsidRPr="00E05C55">
        <w:rPr>
          <w:rFonts w:ascii="Times New Roman" w:hAnsi="Times New Roman" w:cs="Times New Roman"/>
          <w:sz w:val="28"/>
          <w:szCs w:val="28"/>
        </w:rPr>
        <w:t>заміна сторони чи третьої особи у відносинах, з приводу яких виник спір.</w:t>
      </w:r>
    </w:p>
    <w:p w14:paraId="4791AD40" w14:textId="1E2E9DCE"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Оскільки процесуальне правонаступництво - процедура тривала, на час, потрібний для встановлення правонаступника, суд зобов’язаний зупинити провадження у справі в разі смерті або оголошення в установленому законом порядку померлою особи, яка була стороною у справі, якщо спірні правовідносини допускають </w:t>
      </w:r>
      <w:proofErr w:type="spellStart"/>
      <w:r w:rsidRPr="00E05C55">
        <w:rPr>
          <w:rFonts w:ascii="Times New Roman" w:hAnsi="Times New Roman" w:cs="Times New Roman"/>
          <w:sz w:val="28"/>
          <w:szCs w:val="28"/>
        </w:rPr>
        <w:t>правона</w:t>
      </w:r>
      <w:proofErr w:type="spellEnd"/>
      <w:r w:rsidRPr="00E05C55">
        <w:rPr>
          <w:rFonts w:ascii="Times New Roman" w:hAnsi="Times New Roman" w:cs="Times New Roman"/>
          <w:sz w:val="28"/>
          <w:szCs w:val="28"/>
        </w:rPr>
        <w:t xml:space="preserve">- </w:t>
      </w:r>
      <w:proofErr w:type="spellStart"/>
      <w:r w:rsidRPr="00E05C55">
        <w:rPr>
          <w:rFonts w:ascii="Times New Roman" w:hAnsi="Times New Roman" w:cs="Times New Roman"/>
          <w:sz w:val="28"/>
          <w:szCs w:val="28"/>
        </w:rPr>
        <w:t>ступництво</w:t>
      </w:r>
      <w:proofErr w:type="spellEnd"/>
      <w:r w:rsidRPr="00E05C55">
        <w:rPr>
          <w:rFonts w:ascii="Times New Roman" w:hAnsi="Times New Roman" w:cs="Times New Roman"/>
          <w:sz w:val="28"/>
          <w:szCs w:val="28"/>
        </w:rPr>
        <w:t>, а також ліквідації органу, злиття, приєднання, поділу чи перетворення юридичної особи, які були стороною у справі (ст. 236 КАС України). Здійснення процесуального правонаступництва у часі не обмежено, тобто може статись на будь-якій стадії адміністративного процесу й у межах будь-якого провадження адміністративного процесу.</w:t>
      </w:r>
    </w:p>
    <w:p w14:paraId="3AB05CE6" w14:textId="2B9421A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Із здійсненням процесуального правонаступництва адміністративний процес у принципі не припиняється, він закономірно продовжує розвиватися. Вступ в адміністративну справу правонаступника не перешкоджає здійсненню адміністративного правосуддя, поста- </w:t>
      </w:r>
      <w:proofErr w:type="spellStart"/>
      <w:r w:rsidRPr="00E05C55">
        <w:rPr>
          <w:rFonts w:ascii="Times New Roman" w:hAnsi="Times New Roman" w:cs="Times New Roman"/>
          <w:sz w:val="28"/>
          <w:szCs w:val="28"/>
        </w:rPr>
        <w:t>новленню</w:t>
      </w:r>
      <w:proofErr w:type="spellEnd"/>
      <w:r w:rsidRPr="00E05C55">
        <w:rPr>
          <w:rFonts w:ascii="Times New Roman" w:hAnsi="Times New Roman" w:cs="Times New Roman"/>
          <w:sz w:val="28"/>
          <w:szCs w:val="28"/>
        </w:rPr>
        <w:t xml:space="preserve"> рішення у справі чи підставою припинення адміністративної справи взагалі. Тобто в разі процесуального правонаступництва розгляд адміністративної справи триває за загальними правилами адміністративного процесу. Цією обставиною процесуальне право- наступництво принципово відрізняється від процедури заміни неналежної сторони, після здійснення якої розгляд адміністративної справи починається спочатку.</w:t>
      </w:r>
    </w:p>
    <w:p w14:paraId="1AE8A592" w14:textId="79A3BAC5"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Важливо, що не всі спірні публічно-правові відносини допускають настання процесуального правонаступництва, оскільки правовідносини можуть мати виключно індивідуальний характер, тобто стосуватись лише конкретних осіб. У такому разі ніхто, крім сторони, яка вибула або була замінена, не може продовжити розвиток адміністративної справи, для якої характерні ознаки виключної індивідуальності. Це стосується лише тих правовідносин, де з’ясовується питання про можливість правонаступництва від громадянина до громадянина, оскільки якщо ліквідується фізична особа, завжди є правонаступник. Так, наприклад, не може бути правонаступництва у справі про поновлення на державній службі чи у справі про відмову у прийнятті скарги щодо накладення на особу дисциплінарного стягнення.</w:t>
      </w:r>
    </w:p>
    <w:p w14:paraId="6A24867D" w14:textId="19411D04"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Отже, </w:t>
      </w:r>
      <w:r w:rsidRPr="00E05C55">
        <w:rPr>
          <w:rFonts w:ascii="Times New Roman" w:hAnsi="Times New Roman" w:cs="Times New Roman"/>
          <w:b/>
          <w:bCs/>
          <w:sz w:val="28"/>
          <w:szCs w:val="28"/>
        </w:rPr>
        <w:t xml:space="preserve">процесуальне правонаступництво </w:t>
      </w:r>
      <w:r w:rsidRPr="00E05C55">
        <w:rPr>
          <w:rFonts w:ascii="Times New Roman" w:hAnsi="Times New Roman" w:cs="Times New Roman"/>
          <w:sz w:val="28"/>
          <w:szCs w:val="28"/>
        </w:rPr>
        <w:t>- це обумовлена вибуттям або заміною сторони процедура її заміщення особою-право- наступником, яка може успадковувати права або обов’язки сторони, що вибула чи була замінена.</w:t>
      </w:r>
    </w:p>
    <w:p w14:paraId="164848F2" w14:textId="5787F28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Разом із тим законодавець дозволяє здійснити заміну неналежної сторони (як позивача, так і відповідача) виключно в суді першої інстанції. Замінити неналежного позивача можна за згодою особи, що звернулася з позовом до суду, за умови, що це не тягне за собою зміну підсудності адміністративної справи. Якщо позивач не погоджується на заміну, то в такому разі ця особа вступає до справи як третя особа, яка заявляє самостійні вимоги на предмет спору. Однак у разі відмови такої особи в участі в судовому розгляді справи суд постановляє ухвалу про залишення позовної заяви без розгляду.</w:t>
      </w:r>
    </w:p>
    <w:p w14:paraId="6E233617" w14:textId="0B93A514"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У тих випадках, коли позов подано до неналежного відповідача, суд може за згодою позивача змінити первісного відповідача на іншого (належного відповідача), не </w:t>
      </w:r>
      <w:r w:rsidRPr="00E05C55">
        <w:rPr>
          <w:rFonts w:ascii="Times New Roman" w:hAnsi="Times New Roman" w:cs="Times New Roman"/>
          <w:sz w:val="28"/>
          <w:szCs w:val="28"/>
        </w:rPr>
        <w:lastRenderedPageBreak/>
        <w:t>закриваючи справи. Проте за відсутності такої згоди суд може залучити цю особу як другого відповідача.</w:t>
      </w:r>
    </w:p>
    <w:p w14:paraId="57DF09D0" w14:textId="559D4975"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Слід зауважити, що заміна позивача допускається до початку </w:t>
      </w:r>
      <w:r w:rsidRPr="00E05C55">
        <w:rPr>
          <w:rFonts w:ascii="Times New Roman" w:hAnsi="Times New Roman" w:cs="Times New Roman"/>
          <w:sz w:val="28"/>
          <w:szCs w:val="28"/>
          <w:lang w:bidi="ru-RU"/>
        </w:rPr>
        <w:t>судового</w:t>
      </w:r>
      <w:r w:rsidRPr="00E05C55">
        <w:rPr>
          <w:rFonts w:ascii="Times New Roman" w:hAnsi="Times New Roman" w:cs="Times New Roman"/>
          <w:sz w:val="28"/>
          <w:szCs w:val="28"/>
        </w:rPr>
        <w:t xml:space="preserve"> розгляду у справі, а заміна відповідача є можливою до ухвалення рішення судом першої інстанції. При цьому після заміни сторони в справі її розгляд починається наново.</w:t>
      </w:r>
    </w:p>
    <w:p w14:paraId="22885B56" w14:textId="02BD390E"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Поряд із такими основними суб’єктами адміністративного судочинства, як сторони, в адміністративну справу можуть вступати так звані </w:t>
      </w:r>
      <w:r w:rsidRPr="00E05C55">
        <w:rPr>
          <w:rFonts w:ascii="Times New Roman" w:hAnsi="Times New Roman" w:cs="Times New Roman"/>
          <w:b/>
          <w:bCs/>
          <w:sz w:val="28"/>
          <w:szCs w:val="28"/>
        </w:rPr>
        <w:t>треті особи</w:t>
      </w:r>
      <w:r w:rsidRPr="00E05C55">
        <w:rPr>
          <w:rFonts w:ascii="Times New Roman" w:hAnsi="Times New Roman" w:cs="Times New Roman"/>
          <w:sz w:val="28"/>
          <w:szCs w:val="28"/>
        </w:rPr>
        <w:t xml:space="preserve">. Відрізняє третіх осіб від решти учасників адміністративної справи й водночас поєднує із сторонами наявність у цих осіб специфічної правової зацікавленості у результатах вирішення публічно-правового спору. За загальним визначенням </w:t>
      </w:r>
      <w:r w:rsidRPr="00E05C55">
        <w:rPr>
          <w:rFonts w:ascii="Times New Roman" w:hAnsi="Times New Roman" w:cs="Times New Roman"/>
          <w:b/>
          <w:bCs/>
          <w:i/>
          <w:iCs/>
          <w:sz w:val="28"/>
          <w:szCs w:val="28"/>
        </w:rPr>
        <w:t>треті особи в адміністративному судочинстві</w:t>
      </w:r>
      <w:r w:rsidRPr="00E05C55">
        <w:rPr>
          <w:rFonts w:ascii="Times New Roman" w:hAnsi="Times New Roman" w:cs="Times New Roman"/>
          <w:sz w:val="28"/>
          <w:szCs w:val="28"/>
        </w:rPr>
        <w:t xml:space="preserve"> - це учасники адміністративного процесу, які вступають чи залучаються до справи до закінчення підготовчого провадження або до початку першого судового засідання, якщо справа розглядається в порядку спрощеного позовного провадження з метою реалізації власних специфічних інтересів, повністю або частково відмінних від інтересів сторін.</w:t>
      </w:r>
    </w:p>
    <w:p w14:paraId="6424C5DC" w14:textId="5D79EB8E"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Особи, які вступають у вже порушену справу за власною ініціативою, подаючи адміністративний позов до однієї чи водночас до двох сторін справи отримали назву </w:t>
      </w:r>
      <w:r w:rsidRPr="00E05C55">
        <w:rPr>
          <w:rFonts w:ascii="Times New Roman" w:hAnsi="Times New Roman" w:cs="Times New Roman"/>
          <w:b/>
          <w:bCs/>
          <w:i/>
          <w:iCs/>
          <w:sz w:val="28"/>
          <w:szCs w:val="28"/>
        </w:rPr>
        <w:t>третіх осіб, які заявляють самостійні вимоги на предмет спору.</w:t>
      </w:r>
      <w:r w:rsidRPr="00E05C55">
        <w:rPr>
          <w:rFonts w:ascii="Times New Roman" w:hAnsi="Times New Roman" w:cs="Times New Roman"/>
          <w:sz w:val="28"/>
          <w:szCs w:val="28"/>
        </w:rPr>
        <w:t xml:space="preserve"> Так, процесуальний статус </w:t>
      </w:r>
      <w:r w:rsidRPr="00E05C55">
        <w:rPr>
          <w:rFonts w:ascii="Times New Roman" w:hAnsi="Times New Roman" w:cs="Times New Roman"/>
          <w:i/>
          <w:iCs/>
          <w:sz w:val="28"/>
          <w:szCs w:val="28"/>
        </w:rPr>
        <w:t>третьої особи, яка заявляє самостійні вимоги на предмет спору,</w:t>
      </w:r>
      <w:r w:rsidRPr="00E05C55">
        <w:rPr>
          <w:rFonts w:ascii="Times New Roman" w:hAnsi="Times New Roman" w:cs="Times New Roman"/>
          <w:sz w:val="28"/>
          <w:szCs w:val="28"/>
        </w:rPr>
        <w:t xml:space="preserve"> можна набути за наявності таких двох умов:</w:t>
      </w:r>
    </w:p>
    <w:p w14:paraId="71C77E08" w14:textId="77777777" w:rsidR="00E05C55" w:rsidRPr="00E05C55" w:rsidRDefault="00E05C55" w:rsidP="00E05C55">
      <w:pPr>
        <w:pStyle w:val="a5"/>
        <w:widowControl w:val="0"/>
        <w:numPr>
          <w:ilvl w:val="0"/>
          <w:numId w:val="29"/>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наявність в особи, яка вступає у процес, самостійних вимог, відмінних від претензій та доводів сторін адміністративної справи;</w:t>
      </w:r>
    </w:p>
    <w:p w14:paraId="0D3AF571" w14:textId="77777777" w:rsidR="00E05C55" w:rsidRPr="00E05C55" w:rsidRDefault="00E05C55" w:rsidP="00E05C55">
      <w:pPr>
        <w:pStyle w:val="a5"/>
        <w:widowControl w:val="0"/>
        <w:numPr>
          <w:ilvl w:val="0"/>
          <w:numId w:val="29"/>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 xml:space="preserve">наявність об’єктивного (дійсного) зв’язку самостійних вимог особи із спірною </w:t>
      </w:r>
      <w:proofErr w:type="spellStart"/>
      <w:r w:rsidRPr="00E05C55">
        <w:rPr>
          <w:rFonts w:ascii="Times New Roman" w:hAnsi="Times New Roman" w:cs="Times New Roman"/>
          <w:sz w:val="28"/>
          <w:szCs w:val="28"/>
        </w:rPr>
        <w:t>правовідносиною</w:t>
      </w:r>
      <w:proofErr w:type="spellEnd"/>
      <w:r w:rsidRPr="00E05C55">
        <w:rPr>
          <w:rFonts w:ascii="Times New Roman" w:hAnsi="Times New Roman" w:cs="Times New Roman"/>
          <w:sz w:val="28"/>
          <w:szCs w:val="28"/>
        </w:rPr>
        <w:t>.</w:t>
      </w:r>
    </w:p>
    <w:p w14:paraId="29E69F55" w14:textId="62AA1C59"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Процесуальні права третьої особи, яка заявляє самостійні вимоги на предмет спору, є такими ж само, як і в позивача (див. ст. 49 КАСУ). Вона розпоряджається диспозитивними правами на предмет спору лише в межах своїх вимог. При цьому до </w:t>
      </w:r>
      <w:r w:rsidRPr="00E05C55">
        <w:rPr>
          <w:rFonts w:ascii="Times New Roman" w:hAnsi="Times New Roman" w:cs="Times New Roman"/>
          <w:b/>
          <w:bCs/>
          <w:i/>
          <w:iCs/>
          <w:sz w:val="28"/>
          <w:szCs w:val="28"/>
        </w:rPr>
        <w:t>особливостей третіх осіб</w:t>
      </w:r>
      <w:r w:rsidRPr="00E05C55">
        <w:rPr>
          <w:rFonts w:ascii="Times New Roman" w:hAnsi="Times New Roman" w:cs="Times New Roman"/>
          <w:sz w:val="28"/>
          <w:szCs w:val="28"/>
        </w:rPr>
        <w:t xml:space="preserve">, які заявляють самостійні вимоги на предмет спору, належить те, що вони можуть вступати в адміністративну справу, </w:t>
      </w:r>
      <w:r w:rsidRPr="00E05C55">
        <w:rPr>
          <w:rFonts w:ascii="Times New Roman" w:hAnsi="Times New Roman" w:cs="Times New Roman"/>
          <w:sz w:val="28"/>
          <w:szCs w:val="28"/>
          <w:lang w:val="ru-RU" w:bidi="ru-RU"/>
        </w:rPr>
        <w:t>подавши</w:t>
      </w:r>
      <w:r w:rsidRPr="00E05C55">
        <w:rPr>
          <w:rFonts w:ascii="Times New Roman" w:hAnsi="Times New Roman" w:cs="Times New Roman"/>
          <w:sz w:val="28"/>
          <w:szCs w:val="28"/>
        </w:rPr>
        <w:t xml:space="preserve"> адміністративний позов не лише до однієї, але й водночас і до декількох сторін. При цьому вступ у справу таких осіб за їх клопотанням передбачає розгляд адміністративної справи спочатку.</w:t>
      </w:r>
    </w:p>
    <w:p w14:paraId="0F7B4AF6" w14:textId="330E5C52"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Поряд із третіми особами, які заявляють самостійні вимоги на предмет спору, п. 2 ст. 49 КАС України закріплює інший вид третіх осіб - </w:t>
      </w:r>
      <w:r w:rsidRPr="00E05C55">
        <w:rPr>
          <w:rFonts w:ascii="Times New Roman" w:hAnsi="Times New Roman" w:cs="Times New Roman"/>
          <w:b/>
          <w:bCs/>
          <w:i/>
          <w:iCs/>
          <w:sz w:val="28"/>
          <w:szCs w:val="28"/>
        </w:rPr>
        <w:t xml:space="preserve">треті особи, які не заявляють самостійних вимог на </w:t>
      </w:r>
      <w:r w:rsidRPr="00E05C55">
        <w:rPr>
          <w:rFonts w:ascii="Times New Roman" w:hAnsi="Times New Roman" w:cs="Times New Roman"/>
          <w:b/>
          <w:bCs/>
          <w:i/>
          <w:iCs/>
          <w:sz w:val="28"/>
          <w:szCs w:val="28"/>
          <w:lang w:val="ru-RU" w:bidi="ru-RU"/>
        </w:rPr>
        <w:t>предмет</w:t>
      </w:r>
      <w:r w:rsidRPr="00E05C55">
        <w:rPr>
          <w:rFonts w:ascii="Times New Roman" w:hAnsi="Times New Roman" w:cs="Times New Roman"/>
          <w:b/>
          <w:bCs/>
          <w:i/>
          <w:iCs/>
          <w:sz w:val="28"/>
          <w:szCs w:val="28"/>
        </w:rPr>
        <w:t xml:space="preserve"> спору.</w:t>
      </w:r>
    </w:p>
    <w:p w14:paraId="07F772FF" w14:textId="7777777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На відміну від третіх осіб, які заявляють самостійні вимоги на предмет спору, </w:t>
      </w:r>
      <w:r w:rsidRPr="00E05C55">
        <w:rPr>
          <w:rFonts w:ascii="Times New Roman" w:hAnsi="Times New Roman" w:cs="Times New Roman"/>
          <w:i/>
          <w:iCs/>
          <w:sz w:val="28"/>
          <w:szCs w:val="28"/>
        </w:rPr>
        <w:t>треті особи, які не заявляють самостійних вимог на предмет спору</w:t>
      </w:r>
      <w:r w:rsidRPr="00E05C55">
        <w:rPr>
          <w:rFonts w:ascii="Times New Roman" w:hAnsi="Times New Roman" w:cs="Times New Roman"/>
          <w:sz w:val="28"/>
          <w:szCs w:val="28"/>
        </w:rPr>
        <w:t>, крім того, що можуть уступити в адміністративну справу на боці однієї із сторін за клопотанням учасниками справи чи з власної ініціативи, залучаються до справи ухвалою суду, яка не може бути оскаржена. Заперечення на ухвалене рішення може бути включене до апеляційної чи касаційної скарги.</w:t>
      </w:r>
    </w:p>
    <w:p w14:paraId="3B0359E2" w14:textId="48F89566"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Так, треті особи, які не заявляють самостійних вимог на предмет спору, можуть бути залучені до участі у справі також: а) за клопотанням осіб, які беруть участь у справі; б) з ініціативи суду.</w:t>
      </w:r>
    </w:p>
    <w:p w14:paraId="3E2F3814" w14:textId="77777777" w:rsidR="00E05C55" w:rsidRDefault="00E05C55" w:rsidP="00E05C55">
      <w:pPr>
        <w:pStyle w:val="Heading30"/>
        <w:keepNext/>
        <w:keepLines/>
        <w:shd w:val="clear" w:color="auto" w:fill="auto"/>
        <w:spacing w:after="0"/>
        <w:jc w:val="both"/>
        <w:rPr>
          <w:rFonts w:eastAsia="Arial"/>
          <w:b w:val="0"/>
          <w:bCs w:val="0"/>
          <w:i/>
          <w:iCs/>
          <w:sz w:val="28"/>
          <w:szCs w:val="28"/>
        </w:rPr>
      </w:pPr>
      <w:bookmarkStart w:id="0" w:name="bookmark361"/>
      <w:bookmarkStart w:id="1" w:name="bookmark362"/>
      <w:bookmarkStart w:id="2" w:name="bookmark360"/>
    </w:p>
    <w:p w14:paraId="0A9C0441" w14:textId="6FCD9DE4" w:rsidR="00E05C55" w:rsidRPr="00E05C55" w:rsidRDefault="00E05C55" w:rsidP="00E05C55">
      <w:pPr>
        <w:pStyle w:val="Heading30"/>
        <w:keepNext/>
        <w:keepLines/>
        <w:shd w:val="clear" w:color="auto" w:fill="auto"/>
        <w:spacing w:after="0"/>
        <w:jc w:val="both"/>
        <w:rPr>
          <w:sz w:val="28"/>
          <w:szCs w:val="28"/>
        </w:rPr>
      </w:pPr>
      <w:r w:rsidRPr="00E05C55">
        <w:rPr>
          <w:sz w:val="28"/>
          <w:szCs w:val="28"/>
        </w:rPr>
        <w:t xml:space="preserve">2. </w:t>
      </w:r>
      <w:proofErr w:type="spellStart"/>
      <w:r w:rsidRPr="00E05C55">
        <w:rPr>
          <w:sz w:val="28"/>
          <w:szCs w:val="28"/>
        </w:rPr>
        <w:t>Представництво</w:t>
      </w:r>
      <w:proofErr w:type="spellEnd"/>
      <w:r w:rsidRPr="00E05C55">
        <w:rPr>
          <w:sz w:val="28"/>
          <w:szCs w:val="28"/>
        </w:rPr>
        <w:t xml:space="preserve"> в </w:t>
      </w:r>
      <w:proofErr w:type="spellStart"/>
      <w:r w:rsidRPr="00E05C55">
        <w:rPr>
          <w:sz w:val="28"/>
          <w:szCs w:val="28"/>
        </w:rPr>
        <w:t>адміністративному</w:t>
      </w:r>
      <w:proofErr w:type="spellEnd"/>
      <w:r w:rsidRPr="00E05C55">
        <w:rPr>
          <w:sz w:val="28"/>
          <w:szCs w:val="28"/>
        </w:rPr>
        <w:t xml:space="preserve"> </w:t>
      </w:r>
      <w:proofErr w:type="spellStart"/>
      <w:r w:rsidRPr="00E05C55">
        <w:rPr>
          <w:sz w:val="28"/>
          <w:szCs w:val="28"/>
        </w:rPr>
        <w:t>судочинстві</w:t>
      </w:r>
      <w:bookmarkEnd w:id="0"/>
      <w:bookmarkEnd w:id="1"/>
      <w:bookmarkEnd w:id="2"/>
      <w:proofErr w:type="spellEnd"/>
    </w:p>
    <w:p w14:paraId="1E5BDA3A" w14:textId="3C2348D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Суттєвою гарантією щодо забезпечення суб’єктивних прав громадян та організацій є </w:t>
      </w:r>
      <w:r w:rsidRPr="00E05C55">
        <w:rPr>
          <w:rFonts w:ascii="Times New Roman" w:hAnsi="Times New Roman" w:cs="Times New Roman"/>
          <w:b/>
          <w:bCs/>
          <w:sz w:val="28"/>
          <w:szCs w:val="28"/>
        </w:rPr>
        <w:t>судове представництво</w:t>
      </w:r>
      <w:r w:rsidRPr="00E05C55">
        <w:rPr>
          <w:rFonts w:ascii="Times New Roman" w:hAnsi="Times New Roman" w:cs="Times New Roman"/>
          <w:sz w:val="28"/>
          <w:szCs w:val="28"/>
        </w:rPr>
        <w:t xml:space="preserve">. Практичне значення процесуального представництва полягає, по-перше, у наданні сторонам і третім особам, які беруть участь у розгляді та вирішенні адміністративної справи, кваліфікованої юридичної допомоги. </w:t>
      </w:r>
      <w:r w:rsidRPr="00E05C55">
        <w:rPr>
          <w:rFonts w:ascii="Times New Roman" w:hAnsi="Times New Roman" w:cs="Times New Roman"/>
          <w:sz w:val="28"/>
          <w:szCs w:val="28"/>
          <w:lang w:val="ru-RU" w:bidi="ru-RU"/>
        </w:rPr>
        <w:t>Подруге,</w:t>
      </w:r>
      <w:r w:rsidRPr="00E05C55">
        <w:rPr>
          <w:rFonts w:ascii="Times New Roman" w:hAnsi="Times New Roman" w:cs="Times New Roman"/>
          <w:sz w:val="28"/>
          <w:szCs w:val="28"/>
        </w:rPr>
        <w:t xml:space="preserve"> процесуальний представник як особа, що має спеціальні знання у галузі права, здатна </w:t>
      </w:r>
      <w:proofErr w:type="spellStart"/>
      <w:r w:rsidRPr="00E05C55">
        <w:rPr>
          <w:rFonts w:ascii="Times New Roman" w:hAnsi="Times New Roman" w:cs="Times New Roman"/>
          <w:sz w:val="28"/>
          <w:szCs w:val="28"/>
        </w:rPr>
        <w:t>професійно</w:t>
      </w:r>
      <w:proofErr w:type="spellEnd"/>
      <w:r w:rsidRPr="00E05C55">
        <w:rPr>
          <w:rFonts w:ascii="Times New Roman" w:hAnsi="Times New Roman" w:cs="Times New Roman"/>
          <w:sz w:val="28"/>
          <w:szCs w:val="28"/>
        </w:rPr>
        <w:t xml:space="preserve"> захистити у конкретній адміністративній справі суб'єктивні інтереси зацікавлених </w:t>
      </w:r>
      <w:proofErr w:type="gramStart"/>
      <w:r w:rsidRPr="00E05C55">
        <w:rPr>
          <w:rFonts w:ascii="Times New Roman" w:hAnsi="Times New Roman" w:cs="Times New Roman"/>
          <w:sz w:val="28"/>
          <w:szCs w:val="28"/>
        </w:rPr>
        <w:t xml:space="preserve">у </w:t>
      </w:r>
      <w:r w:rsidRPr="00E05C55">
        <w:rPr>
          <w:rFonts w:ascii="Times New Roman" w:hAnsi="Times New Roman" w:cs="Times New Roman"/>
          <w:sz w:val="28"/>
          <w:szCs w:val="28"/>
          <w:lang w:val="ru-RU" w:bidi="ru-RU"/>
        </w:rPr>
        <w:t>результатах</w:t>
      </w:r>
      <w:proofErr w:type="gramEnd"/>
      <w:r w:rsidRPr="00E05C55">
        <w:rPr>
          <w:rFonts w:ascii="Times New Roman" w:hAnsi="Times New Roman" w:cs="Times New Roman"/>
          <w:sz w:val="28"/>
          <w:szCs w:val="28"/>
        </w:rPr>
        <w:t xml:space="preserve"> справи осіб.</w:t>
      </w:r>
    </w:p>
    <w:p w14:paraId="44CFA7C8" w14:textId="4D770F1C"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Основоположні засади інституту процесуального представництва закріплено у ст. 59 Конституції України, яка гарантує, що кожен має право на правову допомогу, й що у випадках, передбачених </w:t>
      </w:r>
      <w:r w:rsidRPr="00E05C55">
        <w:rPr>
          <w:rFonts w:ascii="Times New Roman" w:hAnsi="Times New Roman" w:cs="Times New Roman"/>
          <w:sz w:val="28"/>
          <w:szCs w:val="28"/>
          <w:lang w:val="ru-RU" w:bidi="ru-RU"/>
        </w:rPr>
        <w:t>законом,</w:t>
      </w:r>
      <w:r w:rsidRPr="00E05C55">
        <w:rPr>
          <w:rFonts w:ascii="Times New Roman" w:hAnsi="Times New Roman" w:cs="Times New Roman"/>
          <w:sz w:val="28"/>
          <w:szCs w:val="28"/>
        </w:rPr>
        <w:t xml:space="preserve"> ця допомога надається безоплатно, кожен є вільним у виборі захисника своїх прав.</w:t>
      </w:r>
    </w:p>
    <w:p w14:paraId="6D646CC9" w14:textId="63F5CC5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Згідно з ч. 1 ст. 55 КАСУ сторона, а також третя особа в адміністративній справі можуть брати участь в адміністративному процесі особисто та/або через представника. Представником може бути </w:t>
      </w:r>
      <w:r w:rsidRPr="00E05C55">
        <w:rPr>
          <w:rFonts w:ascii="Times New Roman" w:hAnsi="Times New Roman" w:cs="Times New Roman"/>
          <w:sz w:val="28"/>
          <w:szCs w:val="28"/>
          <w:lang w:val="ru-RU" w:bidi="ru-RU"/>
        </w:rPr>
        <w:t>адвокат</w:t>
      </w:r>
      <w:r w:rsidRPr="00E05C55">
        <w:rPr>
          <w:rFonts w:ascii="Times New Roman" w:hAnsi="Times New Roman" w:cs="Times New Roman"/>
          <w:sz w:val="28"/>
          <w:szCs w:val="28"/>
        </w:rPr>
        <w:t xml:space="preserve"> або законний представник.</w:t>
      </w:r>
    </w:p>
    <w:p w14:paraId="40AE3FA6" w14:textId="10F06329"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Сторони і треті особи можуть брати участь у процесі самостійно або разом з представниками чи лише через них. Процесуальні права й обов'язки представників є похідними від процесуальних прав та обов'язків сторін і третіх осіб, їх обсяг залежить від уповноваження представника довірителем (стороною або третьою особою), якщо представник діє на підставі договору, або від встановлених законом меж, якщо представник діє на підставі закону (наприклад батьки як законні представники неповнолітніх, керівники як законні представники органів, підприємств, установ та організацій, органи й особи, яким законом надано право захищати права, свободи та інтереси інших осіб тощо). Повноваження на ведення справи в суді дає представникові право на вчинення від імені особи, яку він представляє, усіх процесуальних дій, які може вчинити ця особа.</w:t>
      </w:r>
    </w:p>
    <w:p w14:paraId="516918CA" w14:textId="77777777" w:rsidR="00545E5E" w:rsidRDefault="00E05C55" w:rsidP="00545E5E">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Виходячи з положень КАСУ, представники в адміністративному судочинстві беруть участь на основі договору або закону.</w:t>
      </w:r>
    </w:p>
    <w:p w14:paraId="7F64E9BB" w14:textId="7C972CB1" w:rsidR="00E05C55" w:rsidRPr="00E05C55" w:rsidRDefault="00545E5E" w:rsidP="00545E5E">
      <w:pPr>
        <w:pStyle w:val="a5"/>
        <w:shd w:val="clear" w:color="auto" w:fill="auto"/>
        <w:ind w:firstLine="567"/>
        <w:rPr>
          <w:rFonts w:ascii="Times New Roman" w:hAnsi="Times New Roman" w:cs="Times New Roman"/>
          <w:sz w:val="28"/>
          <w:szCs w:val="28"/>
        </w:rPr>
      </w:pPr>
      <w:r w:rsidRPr="00545E5E">
        <w:rPr>
          <w:rFonts w:ascii="Times New Roman" w:hAnsi="Times New Roman" w:cs="Times New Roman"/>
          <w:b/>
          <w:bCs/>
          <w:sz w:val="28"/>
          <w:szCs w:val="28"/>
        </w:rPr>
        <w:t xml:space="preserve">1. </w:t>
      </w:r>
      <w:r w:rsidR="00E05C55" w:rsidRPr="00545E5E">
        <w:rPr>
          <w:rFonts w:ascii="Times New Roman" w:hAnsi="Times New Roman" w:cs="Times New Roman"/>
          <w:b/>
          <w:bCs/>
          <w:sz w:val="28"/>
          <w:szCs w:val="28"/>
        </w:rPr>
        <w:t>Договірне</w:t>
      </w:r>
      <w:r w:rsidR="00E05C55" w:rsidRPr="00E05C55">
        <w:rPr>
          <w:rFonts w:ascii="Times New Roman" w:hAnsi="Times New Roman" w:cs="Times New Roman"/>
          <w:b/>
          <w:bCs/>
          <w:sz w:val="28"/>
          <w:szCs w:val="28"/>
        </w:rPr>
        <w:t xml:space="preserve"> процесуальне представництво. </w:t>
      </w:r>
      <w:r w:rsidR="00E05C55" w:rsidRPr="00E05C55">
        <w:rPr>
          <w:rFonts w:ascii="Times New Roman" w:hAnsi="Times New Roman" w:cs="Times New Roman"/>
          <w:sz w:val="28"/>
          <w:szCs w:val="28"/>
        </w:rPr>
        <w:t xml:space="preserve">Цей вид представництва виникає внаслідок домовленості між особою, яка бере </w:t>
      </w:r>
      <w:r w:rsidR="00E05C55" w:rsidRPr="00E05C55">
        <w:rPr>
          <w:rFonts w:ascii="Times New Roman" w:hAnsi="Times New Roman" w:cs="Times New Roman"/>
          <w:sz w:val="28"/>
          <w:szCs w:val="28"/>
          <w:lang w:bidi="ru-RU"/>
        </w:rPr>
        <w:t>участь</w:t>
      </w:r>
      <w:r w:rsidR="00E05C55" w:rsidRPr="00E05C55">
        <w:rPr>
          <w:rFonts w:ascii="Times New Roman" w:hAnsi="Times New Roman" w:cs="Times New Roman"/>
          <w:sz w:val="28"/>
          <w:szCs w:val="28"/>
        </w:rPr>
        <w:t xml:space="preserve"> у розгляді адміністративним судом справи як сторона або третя особа, та особою, яка є фахівцем у галузі права і має необхідні професійні знання.</w:t>
      </w:r>
    </w:p>
    <w:p w14:paraId="5D67AB22" w14:textId="60D7FFF2"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Правовідносини між процесуальним представником та особою, яка бере участь в адміністративній справі (сторона, третя особа), урегульовано виключно диспозитивним методом, оскільки такі відносини формуються лише за взаємною згодою цих осіб і можуть виникати, змінюватись або бути припинені у будь-який момент часу.</w:t>
      </w:r>
    </w:p>
    <w:p w14:paraId="6D1D2F76" w14:textId="0940513F"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b/>
          <w:bCs/>
          <w:sz w:val="28"/>
          <w:szCs w:val="28"/>
        </w:rPr>
        <w:t>2. Законне представництво</w:t>
      </w:r>
      <w:r w:rsidRPr="00E05C55">
        <w:rPr>
          <w:rFonts w:ascii="Times New Roman" w:hAnsi="Times New Roman" w:cs="Times New Roman"/>
          <w:sz w:val="28"/>
          <w:szCs w:val="28"/>
        </w:rPr>
        <w:t>, на відміну від договірного, виникає не на підставі договору, а внаслідок законодавчо закріпленого обов’язку конкретної особи здійснювати в адміністративному процесі в інтересах інших представницькі функції.</w:t>
      </w:r>
    </w:p>
    <w:p w14:paraId="13B2A23A" w14:textId="33E37D9B"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Так, у ст. 56 КАС України закріплено перелік суб’єктів, які можуть виступати в адміністративній справі законними представниками, та визначено осіб, щодо яких може здійснюватися такий вид процесуального представництва. Це можуть бути батьки, опікуни, піклувальники і спеціальні суб’єкти, яким законом надано право представляти інтереси інших осіб. Законний представник самостійно здійснює процесуальні права та обов’язки сторони чи третьої особи, яку він представляє, діючи в її інтересах. При цьому законні представники можуть доручати ведення справи в суді іншим особам, які </w:t>
      </w:r>
      <w:r w:rsidRPr="00E05C55">
        <w:rPr>
          <w:rFonts w:ascii="Times New Roman" w:hAnsi="Times New Roman" w:cs="Times New Roman"/>
          <w:sz w:val="28"/>
          <w:szCs w:val="28"/>
        </w:rPr>
        <w:lastRenderedPageBreak/>
        <w:t>відповідно до закону мають право здійснювати представництво в суді. Проте якщо дії законного представника суперечать інтересам особи, яку він представляє, суд може залучити до участі у справі відповідний орган чи особу, яким законом надано право звертатися до суду в інтересах інших осіб.</w:t>
      </w:r>
    </w:p>
    <w:p w14:paraId="47065553" w14:textId="39567A14"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Та ж сама особа може бути водночас представником або декількох позивачів, або декількох відповідачів, або декількох третіх осіб на одній стороні, за умови відсутності конфлікту інтересів між ними.</w:t>
      </w:r>
    </w:p>
    <w:p w14:paraId="59042B37" w14:textId="7448469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Відповідно до ст. 58 КАС України документами, що підтверджують повноваження представників, є довіреність фізичної чи юридичної особи, ордер адвоката, свідоцтво про народження дитини чи документи, які засвідчують право опіки чи піклування. Обмеження в повноваженнях адвоката мають бути вказані в довіреності. Про припинення представництва має бути письмово повідомлено суд.</w:t>
      </w:r>
    </w:p>
    <w:p w14:paraId="0FFAC390" w14:textId="13C9022C"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Разом із тим КАС України визначає осіб, які не можуть бути представниками:</w:t>
      </w:r>
    </w:p>
    <w:p w14:paraId="222D11FA" w14:textId="21651A71" w:rsidR="00E05C55" w:rsidRPr="00E05C55" w:rsidRDefault="00E05C55" w:rsidP="00545E5E">
      <w:pPr>
        <w:pStyle w:val="a5"/>
        <w:widowControl w:val="0"/>
        <w:numPr>
          <w:ilvl w:val="0"/>
          <w:numId w:val="31"/>
        </w:numPr>
        <w:shd w:val="clear" w:color="auto" w:fill="auto"/>
        <w:tabs>
          <w:tab w:val="left" w:pos="706"/>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не може бути представником у суді особа, яка бере участь у справі як секретар судового засідання, експерт, спеціаліст, перекладач та свідок або є помічником судді, що розглядає справу;</w:t>
      </w:r>
    </w:p>
    <w:p w14:paraId="3617732C" w14:textId="77777777" w:rsidR="00E05C55" w:rsidRPr="00E05C55" w:rsidRDefault="00E05C55" w:rsidP="00545E5E">
      <w:pPr>
        <w:pStyle w:val="a5"/>
        <w:widowControl w:val="0"/>
        <w:numPr>
          <w:ilvl w:val="0"/>
          <w:numId w:val="31"/>
        </w:numPr>
        <w:shd w:val="clear" w:color="auto" w:fill="auto"/>
        <w:tabs>
          <w:tab w:val="left" w:pos="702"/>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особа не може бути представником, якщо вона у цій справі представляє або представляла іншу особу, інтереси якої у цій справі суперечать інтересам її довірителя.</w:t>
      </w:r>
    </w:p>
    <w:p w14:paraId="3CAA202C" w14:textId="213BC5E9" w:rsidR="00E05C55" w:rsidRPr="00E05C55" w:rsidRDefault="00E05C55" w:rsidP="00545E5E">
      <w:pPr>
        <w:pStyle w:val="a5"/>
        <w:widowControl w:val="0"/>
        <w:numPr>
          <w:ilvl w:val="0"/>
          <w:numId w:val="31"/>
        </w:numPr>
        <w:shd w:val="clear" w:color="auto" w:fill="auto"/>
        <w:tabs>
          <w:tab w:val="left" w:pos="706"/>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судді, прокурори, слідчі та працівники підрозділів, що здійснюють оперативно-розшукову діяльність, не можуть бути представниками в суді, крім випадків, коли вони діють від імені відповідних органів, що є стороною або третьою особою у справі, чи як законні представники сторони чи третьої особи.</w:t>
      </w:r>
    </w:p>
    <w:p w14:paraId="21412411" w14:textId="77777777" w:rsidR="00E05C55" w:rsidRPr="00545E5E" w:rsidRDefault="00E05C55" w:rsidP="00E05C55">
      <w:pPr>
        <w:pStyle w:val="Heading30"/>
        <w:keepNext/>
        <w:keepLines/>
        <w:shd w:val="clear" w:color="auto" w:fill="auto"/>
        <w:spacing w:after="0"/>
        <w:jc w:val="left"/>
        <w:rPr>
          <w:b w:val="0"/>
          <w:bCs w:val="0"/>
          <w:i/>
          <w:iCs/>
          <w:sz w:val="28"/>
          <w:szCs w:val="28"/>
          <w:lang w:val="uk-UA"/>
        </w:rPr>
      </w:pPr>
      <w:bookmarkStart w:id="3" w:name="bookmark364"/>
      <w:bookmarkStart w:id="4" w:name="bookmark365"/>
      <w:bookmarkStart w:id="5" w:name="bookmark363"/>
    </w:p>
    <w:p w14:paraId="65A112DF" w14:textId="772E958C" w:rsidR="00E05C55" w:rsidRPr="00E05C55" w:rsidRDefault="00E05C55" w:rsidP="00E05C55">
      <w:pPr>
        <w:pStyle w:val="Heading30"/>
        <w:keepNext/>
        <w:keepLines/>
        <w:shd w:val="clear" w:color="auto" w:fill="auto"/>
        <w:spacing w:after="0"/>
        <w:jc w:val="left"/>
        <w:rPr>
          <w:sz w:val="28"/>
          <w:szCs w:val="28"/>
          <w:lang w:val="uk-UA"/>
        </w:rPr>
      </w:pPr>
      <w:r w:rsidRPr="00E05C55">
        <w:rPr>
          <w:sz w:val="28"/>
          <w:szCs w:val="28"/>
        </w:rPr>
        <w:t xml:space="preserve">3. Участь в </w:t>
      </w:r>
      <w:proofErr w:type="spellStart"/>
      <w:r w:rsidRPr="00E05C55">
        <w:rPr>
          <w:sz w:val="28"/>
          <w:szCs w:val="28"/>
        </w:rPr>
        <w:t>адміністративному</w:t>
      </w:r>
      <w:proofErr w:type="spellEnd"/>
      <w:r w:rsidRPr="00E05C55">
        <w:rPr>
          <w:sz w:val="28"/>
          <w:szCs w:val="28"/>
        </w:rPr>
        <w:t xml:space="preserve"> </w:t>
      </w:r>
      <w:proofErr w:type="spellStart"/>
      <w:r w:rsidRPr="00E05C55">
        <w:rPr>
          <w:sz w:val="28"/>
          <w:szCs w:val="28"/>
        </w:rPr>
        <w:t>процесі</w:t>
      </w:r>
      <w:proofErr w:type="spellEnd"/>
      <w:r w:rsidRPr="00E05C55">
        <w:rPr>
          <w:sz w:val="28"/>
          <w:szCs w:val="28"/>
        </w:rPr>
        <w:t xml:space="preserve"> </w:t>
      </w:r>
      <w:proofErr w:type="spellStart"/>
      <w:r w:rsidRPr="00E05C55">
        <w:rPr>
          <w:sz w:val="28"/>
          <w:szCs w:val="28"/>
        </w:rPr>
        <w:t>органів</w:t>
      </w:r>
      <w:proofErr w:type="spellEnd"/>
      <w:r w:rsidRPr="00E05C55">
        <w:rPr>
          <w:b w:val="0"/>
          <w:bCs w:val="0"/>
          <w:i/>
          <w:iCs/>
          <w:sz w:val="28"/>
          <w:szCs w:val="28"/>
        </w:rPr>
        <w:t xml:space="preserve"> </w:t>
      </w:r>
      <w:r w:rsidRPr="00E05C55">
        <w:rPr>
          <w:sz w:val="28"/>
          <w:szCs w:val="28"/>
        </w:rPr>
        <w:t>та</w:t>
      </w:r>
      <w:bookmarkEnd w:id="3"/>
      <w:bookmarkEnd w:id="4"/>
      <w:bookmarkEnd w:id="5"/>
      <w:r>
        <w:rPr>
          <w:sz w:val="28"/>
          <w:szCs w:val="28"/>
          <w:lang w:val="uk-UA"/>
        </w:rPr>
        <w:t xml:space="preserve"> уповноважених осіб</w:t>
      </w:r>
    </w:p>
    <w:p w14:paraId="6F5DDB83" w14:textId="7DB9D33C"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У випадках, установлених законом, Уповноважений </w:t>
      </w:r>
      <w:proofErr w:type="spellStart"/>
      <w:r w:rsidR="00545E5E">
        <w:rPr>
          <w:rFonts w:ascii="Times New Roman" w:hAnsi="Times New Roman" w:cs="Times New Roman"/>
          <w:sz w:val="28"/>
          <w:szCs w:val="28"/>
        </w:rPr>
        <w:t>ВРУ</w:t>
      </w:r>
      <w:proofErr w:type="spellEnd"/>
      <w:r w:rsidRPr="00E05C55">
        <w:rPr>
          <w:rFonts w:ascii="Times New Roman" w:hAnsi="Times New Roman" w:cs="Times New Roman"/>
          <w:sz w:val="28"/>
          <w:szCs w:val="28"/>
        </w:rPr>
        <w:t xml:space="preserve"> з прав людини, державні органи, органи місцевого самоврядування, фізичні та юридичні особи можуть звертатися до адміністративного суду із позовними заявами в інтересах інших осіб і брати участь у цих справах. При цьому Уповноважений </w:t>
      </w:r>
      <w:proofErr w:type="spellStart"/>
      <w:r w:rsidR="00545E5E">
        <w:rPr>
          <w:rFonts w:ascii="Times New Roman" w:hAnsi="Times New Roman" w:cs="Times New Roman"/>
          <w:sz w:val="28"/>
          <w:szCs w:val="28"/>
        </w:rPr>
        <w:t>ВРУ</w:t>
      </w:r>
      <w:proofErr w:type="spellEnd"/>
      <w:r w:rsidRPr="00E05C55">
        <w:rPr>
          <w:rFonts w:ascii="Times New Roman" w:hAnsi="Times New Roman" w:cs="Times New Roman"/>
          <w:sz w:val="28"/>
          <w:szCs w:val="28"/>
        </w:rPr>
        <w:t xml:space="preserve"> з прав людини, державні органи й органи місцевого самоврядування повинні надати адміністративному суду документи та інші докази, які підтверджують наявність визначених законом підстав для звернення до суду в інтересах інших осіб.</w:t>
      </w:r>
    </w:p>
    <w:p w14:paraId="7EBB1D02" w14:textId="0F8F6505"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З метою захисту прав і свобод людини та громадянина у випадках, установлених законом, Уповноважений </w:t>
      </w:r>
      <w:proofErr w:type="spellStart"/>
      <w:r w:rsidR="00545E5E">
        <w:rPr>
          <w:rFonts w:ascii="Times New Roman" w:hAnsi="Times New Roman" w:cs="Times New Roman"/>
          <w:sz w:val="28"/>
          <w:szCs w:val="28"/>
        </w:rPr>
        <w:t>ВРУ</w:t>
      </w:r>
      <w:proofErr w:type="spellEnd"/>
      <w:r w:rsidRPr="00E05C55">
        <w:rPr>
          <w:rFonts w:ascii="Times New Roman" w:hAnsi="Times New Roman" w:cs="Times New Roman"/>
          <w:sz w:val="28"/>
          <w:szCs w:val="28"/>
        </w:rPr>
        <w:t xml:space="preserve"> з прав людини може особисто або через свого представника звертатися до адміністративного суду з позовом, брати участь у розгляді справ за його позовом (заявою), а також на будь-якій стадії розгляду вступати у справу, провадження в якій відкрито за позовами (заявами) інших осіб, подавати апеляційну, касаційну скаргу чи заяву про перегляд судового рішення за нововиявленими або виключними обставинами, зокрема у справі, провадження в якій відкрито за позовом (заявою) іншої особи. При цьому Уповноважений </w:t>
      </w:r>
      <w:proofErr w:type="spellStart"/>
      <w:r w:rsidR="00545E5E">
        <w:rPr>
          <w:rFonts w:ascii="Times New Roman" w:hAnsi="Times New Roman" w:cs="Times New Roman"/>
          <w:sz w:val="28"/>
          <w:szCs w:val="28"/>
        </w:rPr>
        <w:t>ВРУ</w:t>
      </w:r>
      <w:proofErr w:type="spellEnd"/>
      <w:r w:rsidRPr="00E05C55">
        <w:rPr>
          <w:rFonts w:ascii="Times New Roman" w:hAnsi="Times New Roman" w:cs="Times New Roman"/>
          <w:sz w:val="28"/>
          <w:szCs w:val="28"/>
        </w:rPr>
        <w:t xml:space="preserve"> з прав людини повинен обґрунтувати адміністративному суду неможливість особи самостійно здійснювати захист своїх інтересів. Невиконання Уповноваженим </w:t>
      </w:r>
      <w:proofErr w:type="spellStart"/>
      <w:r w:rsidR="00545E5E">
        <w:rPr>
          <w:rFonts w:ascii="Times New Roman" w:hAnsi="Times New Roman" w:cs="Times New Roman"/>
          <w:sz w:val="28"/>
          <w:szCs w:val="28"/>
        </w:rPr>
        <w:t>ВРУ</w:t>
      </w:r>
      <w:proofErr w:type="spellEnd"/>
      <w:r w:rsidRPr="00E05C55">
        <w:rPr>
          <w:rFonts w:ascii="Times New Roman" w:hAnsi="Times New Roman" w:cs="Times New Roman"/>
          <w:sz w:val="28"/>
          <w:szCs w:val="28"/>
        </w:rPr>
        <w:t xml:space="preserve"> з прав людини вимог щодо надання зазначеного обґрунтування має наслідком застосування положень, визначених ст. 169 КАСУ.</w:t>
      </w:r>
    </w:p>
    <w:p w14:paraId="6B54CFA2" w14:textId="0558A6B3"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У визначених законом випадках прокурор звертається до суду з позовною заявою, бере участь у розгляді справ за його позовами, вступає за своєю ініціативою у справу, провадження у якій відкрито за позовом іншої особи, до початку розгляду справи по </w:t>
      </w:r>
      <w:r w:rsidRPr="00E05C55">
        <w:rPr>
          <w:rFonts w:ascii="Times New Roman" w:hAnsi="Times New Roman" w:cs="Times New Roman"/>
          <w:sz w:val="28"/>
          <w:szCs w:val="28"/>
        </w:rPr>
        <w:lastRenderedPageBreak/>
        <w:t>суті, подає апеляційну чи касаційну скаргу або заяву про перегляд судового рішення за нововиявленими або виключними обставинами.</w:t>
      </w:r>
    </w:p>
    <w:p w14:paraId="2FAE6813" w14:textId="19C404D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Прокурор, який звертається до суду в інтересах держави в позовній чи іншій заяві чи скарзі обґрунтовує, в чому полягає порушення інтересів держави, необхідність їх захисту, визначені законом підстави для звернення до суду прокурора, а також зазначає орган, уповноважений державою здійснювати відповідні функції у спірних правовідносинах. Невиконання цих вимог має наслідком застосування положень, визначени</w:t>
      </w:r>
      <w:hyperlink r:id="rId8" w:history="1">
        <w:r w:rsidRPr="00E05C55">
          <w:rPr>
            <w:rFonts w:ascii="Times New Roman" w:hAnsi="Times New Roman" w:cs="Times New Roman"/>
            <w:sz w:val="28"/>
            <w:szCs w:val="28"/>
          </w:rPr>
          <w:t xml:space="preserve">х ст. 169 </w:t>
        </w:r>
      </w:hyperlink>
      <w:r w:rsidRPr="00E05C55">
        <w:rPr>
          <w:rFonts w:ascii="Times New Roman" w:hAnsi="Times New Roman" w:cs="Times New Roman"/>
          <w:sz w:val="28"/>
          <w:szCs w:val="28"/>
        </w:rPr>
        <w:t>КАСУ.</w:t>
      </w:r>
    </w:p>
    <w:p w14:paraId="50DB5BDF" w14:textId="686114D3"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й у такому разі він набуває статусу позивача.</w:t>
      </w:r>
    </w:p>
    <w:p w14:paraId="0A6051FB" w14:textId="0C2DEB62"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Органи й особи, визначені у</w:t>
      </w:r>
      <w:hyperlink r:id="rId9" w:history="1">
        <w:r w:rsidRPr="00E05C55">
          <w:rPr>
            <w:rFonts w:ascii="Times New Roman" w:hAnsi="Times New Roman" w:cs="Times New Roman"/>
            <w:sz w:val="28"/>
            <w:szCs w:val="28"/>
          </w:rPr>
          <w:t xml:space="preserve"> ст. 53 </w:t>
        </w:r>
      </w:hyperlink>
      <w:r w:rsidRPr="00E05C55">
        <w:rPr>
          <w:rFonts w:ascii="Times New Roman" w:hAnsi="Times New Roman" w:cs="Times New Roman"/>
          <w:sz w:val="28"/>
          <w:szCs w:val="28"/>
        </w:rPr>
        <w:t>КАСУ, що звертаються до адміністративного суду в інтересах інших осіб, мають процесуальні права й обов’язки особи, в інтересах якої вони діють, за винятком права закінчувати справу примиренням. Відмова органів та осіб, визначених у ст. 53 КАСУ, від позову або зміна позовних вимог не позбавляє особу, в інтересах якої подано позовну заяву, права вимагати у суду розгляду справи та вирішення позову в попередньому обсязі.</w:t>
      </w:r>
    </w:p>
    <w:p w14:paraId="2C35C71A" w14:textId="5B04B45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Якщо фізична особа, яка має адміністративну процесуальну дієздатність і в інтересах якої подано позовну заяву, не підтримує заявлені позовні вимоги, суд залишає позовну заяву без розгляду. Відмова органу, уповноваженого здійснювати відповідні функції у спірних правовідносинах, від позову, поданого прокурором в інтересах держави, не позбавляє прокурора права підтримувати позов і вимагати вирішення спору по суті.</w:t>
      </w:r>
    </w:p>
    <w:p w14:paraId="2623FDC6" w14:textId="5F8D602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Органи та особи, визначені у</w:t>
      </w:r>
      <w:hyperlink r:id="rId10" w:history="1">
        <w:r w:rsidRPr="00E05C55">
          <w:rPr>
            <w:rFonts w:ascii="Times New Roman" w:hAnsi="Times New Roman" w:cs="Times New Roman"/>
            <w:sz w:val="28"/>
            <w:szCs w:val="28"/>
          </w:rPr>
          <w:t xml:space="preserve"> ст. 53 </w:t>
        </w:r>
      </w:hyperlink>
      <w:r w:rsidRPr="00E05C55">
        <w:rPr>
          <w:rFonts w:ascii="Times New Roman" w:hAnsi="Times New Roman" w:cs="Times New Roman"/>
          <w:sz w:val="28"/>
          <w:szCs w:val="28"/>
        </w:rPr>
        <w:t>КАСУ, які не брали участі у справі, з метою вирішення питання про наявність підстав для подання апеляційної чи касаційної скарги або заяви про перегляд рішення за нововиявленими або виключними обставинами, вступу в розгляд справи за позовом (заявою) іншої особи мають право ознайомлюватися з матеріалами справи в адміністративному суді та робити їх копії.</w:t>
      </w:r>
    </w:p>
    <w:p w14:paraId="6F81057F" w14:textId="77777777" w:rsidR="00545E5E" w:rsidRDefault="00E05C55" w:rsidP="00E05C55">
      <w:pPr>
        <w:pStyle w:val="a5"/>
        <w:shd w:val="clear" w:color="auto" w:fill="auto"/>
        <w:ind w:firstLine="567"/>
        <w:rPr>
          <w:rFonts w:ascii="Times New Roman" w:eastAsia="Arial" w:hAnsi="Times New Roman" w:cs="Times New Roman"/>
          <w:sz w:val="28"/>
          <w:szCs w:val="28"/>
        </w:rPr>
      </w:pPr>
      <w:bookmarkStart w:id="6" w:name="bookmark366"/>
      <w:r w:rsidRPr="00E05C55">
        <w:rPr>
          <w:rFonts w:ascii="Times New Roman" w:hAnsi="Times New Roman" w:cs="Times New Roman"/>
          <w:sz w:val="28"/>
          <w:szCs w:val="28"/>
        </w:rPr>
        <w:t xml:space="preserve">Прокурор користується таким самим правом з метою вирішення питання про вступ у справу за позовом (заявою) іншої особи. </w:t>
      </w:r>
    </w:p>
    <w:p w14:paraId="3D35C403" w14:textId="77777777" w:rsidR="00545E5E" w:rsidRDefault="00545E5E" w:rsidP="00545E5E">
      <w:pPr>
        <w:pStyle w:val="a5"/>
        <w:shd w:val="clear" w:color="auto" w:fill="auto"/>
        <w:rPr>
          <w:rFonts w:ascii="Times New Roman" w:eastAsia="Arial" w:hAnsi="Times New Roman" w:cs="Times New Roman"/>
          <w:sz w:val="28"/>
          <w:szCs w:val="28"/>
        </w:rPr>
      </w:pPr>
    </w:p>
    <w:p w14:paraId="4DCB59CA" w14:textId="43BCCDF3" w:rsidR="00E05C55" w:rsidRPr="00545E5E" w:rsidRDefault="00E05C55" w:rsidP="00545E5E">
      <w:pPr>
        <w:pStyle w:val="a5"/>
        <w:shd w:val="clear" w:color="auto" w:fill="auto"/>
        <w:rPr>
          <w:rFonts w:ascii="Times New Roman" w:hAnsi="Times New Roman" w:cs="Times New Roman"/>
          <w:sz w:val="28"/>
          <w:szCs w:val="28"/>
        </w:rPr>
      </w:pPr>
      <w:bookmarkStart w:id="7" w:name="_GoBack"/>
      <w:r w:rsidRPr="00545E5E">
        <w:rPr>
          <w:rFonts w:ascii="Times New Roman" w:hAnsi="Times New Roman" w:cs="Times New Roman"/>
          <w:b/>
          <w:bCs/>
          <w:sz w:val="28"/>
          <w:szCs w:val="28"/>
        </w:rPr>
        <w:t>4. Інші учасники адміністративного судочинства</w:t>
      </w:r>
      <w:bookmarkEnd w:id="6"/>
    </w:p>
    <w:p w14:paraId="0D407174" w14:textId="08E7C4AD" w:rsidR="00E05C55" w:rsidRPr="00E05C55" w:rsidRDefault="00E05C55" w:rsidP="00E05C55">
      <w:pPr>
        <w:pStyle w:val="a5"/>
        <w:shd w:val="clear" w:color="auto" w:fill="auto"/>
        <w:ind w:firstLine="567"/>
        <w:rPr>
          <w:rFonts w:ascii="Times New Roman" w:hAnsi="Times New Roman" w:cs="Times New Roman"/>
          <w:sz w:val="28"/>
          <w:szCs w:val="28"/>
        </w:rPr>
      </w:pPr>
      <w:bookmarkStart w:id="8" w:name="bookmark367"/>
      <w:bookmarkEnd w:id="7"/>
      <w:r w:rsidRPr="00E05C55">
        <w:rPr>
          <w:rFonts w:ascii="Times New Roman" w:hAnsi="Times New Roman" w:cs="Times New Roman"/>
          <w:sz w:val="28"/>
          <w:szCs w:val="28"/>
        </w:rPr>
        <w:t xml:space="preserve">У процесі розгляду адміністративної справи, крім ключових постатей (учасників справи та їх представників), значна роль відводиться і особам, які є </w:t>
      </w:r>
      <w:r w:rsidRPr="00E05C55">
        <w:rPr>
          <w:rFonts w:ascii="Times New Roman" w:hAnsi="Times New Roman" w:cs="Times New Roman"/>
          <w:b/>
          <w:bCs/>
          <w:i/>
          <w:iCs/>
          <w:sz w:val="28"/>
          <w:szCs w:val="28"/>
        </w:rPr>
        <w:t>іншими учасниками адміністративного процесу</w:t>
      </w:r>
      <w:r w:rsidRPr="00E05C55">
        <w:rPr>
          <w:rFonts w:ascii="Times New Roman" w:hAnsi="Times New Roman" w:cs="Times New Roman"/>
          <w:sz w:val="28"/>
          <w:szCs w:val="28"/>
        </w:rPr>
        <w:t>. Такими особами, як визначено у процесуальному законодавстві, є помічник судді, секретар судового засідання, судовий розпорядник, свідок, експерт, експерт з питань права, перекладач і спеціаліст (ст. 61 КАС України).</w:t>
      </w:r>
      <w:bookmarkEnd w:id="8"/>
    </w:p>
    <w:p w14:paraId="7C4D2529" w14:textId="5A51289C"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Головною особливістю адміністративної процесуальної право- суб’єктності вказаних учасників є те, що їх участь в адміністративній справі обумовлюється, по-перше, необхідністю виконання покладених на них законодавством обов’язків, по-друге, вони абсолютно не мають юридичної зацікавленості у результатах вирішення адміністративної справи, а тому, по-третє, ці учасники виступають нейтральними, пасивними суб’єктами адміністративного процесу.</w:t>
      </w:r>
    </w:p>
    <w:p w14:paraId="369794AD" w14:textId="768FDF21"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Також цих так званих інших учасників адміністративного процесу цілком обґрунтовано поділено на такі дві групи:</w:t>
      </w:r>
    </w:p>
    <w:p w14:paraId="702F7135" w14:textId="77777777" w:rsidR="00E05C55" w:rsidRPr="00E05C55" w:rsidRDefault="00E05C55" w:rsidP="00E05C55">
      <w:pPr>
        <w:pStyle w:val="a5"/>
        <w:widowControl w:val="0"/>
        <w:numPr>
          <w:ilvl w:val="0"/>
          <w:numId w:val="32"/>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lastRenderedPageBreak/>
        <w:t>Особи які обслуговують адміністративний процес (помічник судді, секретар судового засідання, судовий розпорядник, спеціаліст, перекладач);</w:t>
      </w:r>
    </w:p>
    <w:p w14:paraId="6716FF94" w14:textId="086FFBDD" w:rsidR="00E05C55" w:rsidRPr="00E05C55" w:rsidRDefault="00E05C55" w:rsidP="00E05C55">
      <w:pPr>
        <w:pStyle w:val="a5"/>
        <w:widowControl w:val="0"/>
        <w:numPr>
          <w:ilvl w:val="0"/>
          <w:numId w:val="32"/>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особи, що сприяють розгляду адміністративної справи (свідок, експерт, експерт з питань права).</w:t>
      </w:r>
    </w:p>
    <w:p w14:paraId="7857BE62" w14:textId="28ED320B"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Першу групу осіб, які є іншими учасниками адміністративного процесу, утворюють особи, що обслуговують адміністративне судочинство: секретар судового засідання, судовий розпорядник і перекладач. Ці учасники виконують функції, які не вважаються процесуальними діями, спрямованими на розв’язання публічно-правового спору. Обов’язок цих учасників зводиться лише до вчинення дій обслуговуючого характеру, які спрощують процедуру розгляду та вирішення адміністративної справи або ж забезпечують її нормальний перебіг.</w:t>
      </w:r>
    </w:p>
    <w:p w14:paraId="592FABD6" w14:textId="77E2B276"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Так, </w:t>
      </w:r>
      <w:r w:rsidRPr="00E05C55">
        <w:rPr>
          <w:rFonts w:ascii="Times New Roman" w:hAnsi="Times New Roman" w:cs="Times New Roman"/>
          <w:b/>
          <w:bCs/>
          <w:sz w:val="28"/>
          <w:szCs w:val="28"/>
        </w:rPr>
        <w:t xml:space="preserve">на помічника судді </w:t>
      </w:r>
      <w:r w:rsidRPr="00E05C55">
        <w:rPr>
          <w:rFonts w:ascii="Times New Roman" w:hAnsi="Times New Roman" w:cs="Times New Roman"/>
          <w:sz w:val="28"/>
          <w:szCs w:val="28"/>
        </w:rPr>
        <w:t xml:space="preserve">покладено обов’язок забезпечення підготовки та організаційного забезпечення судового процесу (ст. 62 КАС України). Крім того, </w:t>
      </w:r>
      <w:proofErr w:type="spellStart"/>
      <w:r w:rsidRPr="00E05C55">
        <w:rPr>
          <w:rFonts w:ascii="Times New Roman" w:hAnsi="Times New Roman" w:cs="Times New Roman"/>
          <w:sz w:val="28"/>
          <w:szCs w:val="28"/>
        </w:rPr>
        <w:t>він:1</w:t>
      </w:r>
      <w:proofErr w:type="spellEnd"/>
      <w:r w:rsidRPr="00E05C55">
        <w:rPr>
          <w:rFonts w:ascii="Times New Roman" w:hAnsi="Times New Roman" w:cs="Times New Roman"/>
          <w:sz w:val="28"/>
          <w:szCs w:val="28"/>
        </w:rPr>
        <w:t xml:space="preserve">) бере участь в оформленні судових справ, за дорученням судді готує </w:t>
      </w:r>
      <w:proofErr w:type="spellStart"/>
      <w:r w:rsidRPr="00E05C55">
        <w:rPr>
          <w:rFonts w:ascii="Times New Roman" w:hAnsi="Times New Roman" w:cs="Times New Roman"/>
          <w:sz w:val="28"/>
          <w:szCs w:val="28"/>
        </w:rPr>
        <w:t>проєкти</w:t>
      </w:r>
      <w:proofErr w:type="spellEnd"/>
      <w:r w:rsidRPr="00E05C55">
        <w:rPr>
          <w:rFonts w:ascii="Times New Roman" w:hAnsi="Times New Roman" w:cs="Times New Roman"/>
          <w:sz w:val="28"/>
          <w:szCs w:val="28"/>
        </w:rPr>
        <w:t xml:space="preserve"> запитів, листів та інших матеріалів, пов’язаних із розглядом конкретної справи, й виконавчих документів; 2) здійснює оформлення копій судових рішень для направлення сторонам у справі та іншим учасникам справи відповідно до вимог процесуального законодавства, контролює своєчасність надсилання копій судових рішень; 3) виконує інші доручення судді, що стосуються організації розгляду судових справ.</w:t>
      </w:r>
    </w:p>
    <w:p w14:paraId="14E022DC" w14:textId="4EAF73BC"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Помічник судді за дорученням судді (головуючого у судовій колегії) може за відсутності секретаря судового засідання здійснювати його повноваження. Під час здійснення таких повноважень помічнику судді може бути заявлено відвід із підстав, визначених КАСУ для відводу секретаря судового засідання.</w:t>
      </w:r>
    </w:p>
    <w:p w14:paraId="75A61DE5" w14:textId="3BF7C99D"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b/>
          <w:bCs/>
          <w:sz w:val="28"/>
          <w:szCs w:val="28"/>
        </w:rPr>
        <w:t xml:space="preserve">Секретар судового засідання </w:t>
      </w:r>
      <w:r w:rsidRPr="00E05C55">
        <w:rPr>
          <w:rFonts w:ascii="Times New Roman" w:hAnsi="Times New Roman" w:cs="Times New Roman"/>
          <w:sz w:val="28"/>
          <w:szCs w:val="28"/>
        </w:rPr>
        <w:t>(ст. 63 КАС України) в адміністративному процесі виконує такі завдання:</w:t>
      </w:r>
    </w:p>
    <w:p w14:paraId="00D5E171" w14:textId="77777777" w:rsidR="00E05C55" w:rsidRPr="00E05C55" w:rsidRDefault="00E05C55" w:rsidP="00E05C55">
      <w:pPr>
        <w:pStyle w:val="a5"/>
        <w:widowControl w:val="0"/>
        <w:numPr>
          <w:ilvl w:val="0"/>
          <w:numId w:val="33"/>
        </w:numPr>
        <w:shd w:val="clear" w:color="auto" w:fill="auto"/>
        <w:tabs>
          <w:tab w:val="left" w:pos="718"/>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здійснює судові виклики і повідомлення;</w:t>
      </w:r>
    </w:p>
    <w:p w14:paraId="28365A49" w14:textId="77777777" w:rsidR="00E05C55" w:rsidRPr="00E05C55" w:rsidRDefault="00E05C55" w:rsidP="00E05C55">
      <w:pPr>
        <w:pStyle w:val="a5"/>
        <w:widowControl w:val="0"/>
        <w:numPr>
          <w:ilvl w:val="0"/>
          <w:numId w:val="33"/>
        </w:numPr>
        <w:shd w:val="clear" w:color="auto" w:fill="auto"/>
        <w:tabs>
          <w:tab w:val="left" w:pos="697"/>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перевіряє наявність та з’ясовує причини відсутності осіб, яких було викликано до суду, і доповідає про це головуючому;</w:t>
      </w:r>
    </w:p>
    <w:p w14:paraId="483258C5" w14:textId="2BFE6F77" w:rsidR="00E05C55" w:rsidRPr="00E05C55" w:rsidRDefault="00E05C55" w:rsidP="00E05C55">
      <w:pPr>
        <w:pStyle w:val="a5"/>
        <w:widowControl w:val="0"/>
        <w:numPr>
          <w:ilvl w:val="0"/>
          <w:numId w:val="33"/>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забезпечує контроль за повним фіксуванням судового засідання технічними засобами;</w:t>
      </w:r>
    </w:p>
    <w:p w14:paraId="4E845006" w14:textId="77777777" w:rsidR="00E05C55" w:rsidRPr="00E05C55" w:rsidRDefault="00E05C55" w:rsidP="00E05C55">
      <w:pPr>
        <w:pStyle w:val="a5"/>
        <w:widowControl w:val="0"/>
        <w:numPr>
          <w:ilvl w:val="0"/>
          <w:numId w:val="33"/>
        </w:numPr>
        <w:shd w:val="clear" w:color="auto" w:fill="auto"/>
        <w:tabs>
          <w:tab w:val="left" w:pos="733"/>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веде протокол судового засідання;</w:t>
      </w:r>
    </w:p>
    <w:p w14:paraId="44FEDF3B" w14:textId="77777777" w:rsidR="00E05C55" w:rsidRPr="00E05C55" w:rsidRDefault="00E05C55" w:rsidP="00E05C55">
      <w:pPr>
        <w:pStyle w:val="a5"/>
        <w:widowControl w:val="0"/>
        <w:numPr>
          <w:ilvl w:val="0"/>
          <w:numId w:val="33"/>
        </w:numPr>
        <w:shd w:val="clear" w:color="auto" w:fill="auto"/>
        <w:tabs>
          <w:tab w:val="left" w:pos="733"/>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оформляє матеріали адміністративної справи;</w:t>
      </w:r>
    </w:p>
    <w:p w14:paraId="00C6A73D" w14:textId="77777777" w:rsidR="00E05C55" w:rsidRPr="00E05C55" w:rsidRDefault="00E05C55" w:rsidP="00E05C55">
      <w:pPr>
        <w:pStyle w:val="a5"/>
        <w:widowControl w:val="0"/>
        <w:numPr>
          <w:ilvl w:val="0"/>
          <w:numId w:val="33"/>
        </w:numPr>
        <w:shd w:val="clear" w:color="auto" w:fill="auto"/>
        <w:tabs>
          <w:tab w:val="left" w:pos="733"/>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виконує інші доручення головуючого у справі.</w:t>
      </w:r>
    </w:p>
    <w:p w14:paraId="600A899A" w14:textId="626E49CD"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b/>
          <w:bCs/>
          <w:sz w:val="28"/>
          <w:szCs w:val="28"/>
        </w:rPr>
        <w:t xml:space="preserve">Судовий розпорядник </w:t>
      </w:r>
      <w:r w:rsidRPr="00E05C55">
        <w:rPr>
          <w:rFonts w:ascii="Times New Roman" w:hAnsi="Times New Roman" w:cs="Times New Roman"/>
          <w:sz w:val="28"/>
          <w:szCs w:val="28"/>
        </w:rPr>
        <w:t xml:space="preserve">(ст. 64 КАС України), на відміну від </w:t>
      </w:r>
      <w:r w:rsidRPr="00E05C55">
        <w:rPr>
          <w:rFonts w:ascii="Times New Roman" w:hAnsi="Times New Roman" w:cs="Times New Roman"/>
          <w:sz w:val="28"/>
          <w:szCs w:val="28"/>
          <w:lang w:val="ru-RU" w:bidi="ru-RU"/>
        </w:rPr>
        <w:t>секретаря</w:t>
      </w:r>
      <w:r w:rsidRPr="00E05C55">
        <w:rPr>
          <w:rFonts w:ascii="Times New Roman" w:hAnsi="Times New Roman" w:cs="Times New Roman"/>
          <w:sz w:val="28"/>
          <w:szCs w:val="28"/>
        </w:rPr>
        <w:t xml:space="preserve"> судового засідання, який обов’язково присутній під час розгляду адміністративним судом будь-якого публічно-правового спору, може залучатися до участі в адміністративному процесі головуючим у судовому засіданні. Тобто його участь у розгляді та вирішенні адміністративної справи не є обов’язковою (факультативна). Відповідно до ст. 64 КАС України у разі відсутності в судовому засіданні розпорядника його функції виконує секретар судового засідання.</w:t>
      </w:r>
    </w:p>
    <w:p w14:paraId="0F4DCCDD" w14:textId="3C12396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На судового розпорядника покладається виконання таких обов’язків:</w:t>
      </w:r>
    </w:p>
    <w:p w14:paraId="36B8F927" w14:textId="22310EE5" w:rsidR="00E05C55" w:rsidRPr="00E05C55" w:rsidRDefault="00E05C55" w:rsidP="00E05C55">
      <w:pPr>
        <w:pStyle w:val="a5"/>
        <w:widowControl w:val="0"/>
        <w:numPr>
          <w:ilvl w:val="0"/>
          <w:numId w:val="34"/>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забезпечувати належний стан зали судового засідання і запрошувати до неї учасників адміністративного процесу;</w:t>
      </w:r>
    </w:p>
    <w:p w14:paraId="713B0FDA" w14:textId="77777777" w:rsidR="00E05C55" w:rsidRPr="00E05C55" w:rsidRDefault="00E05C55" w:rsidP="00E05C55">
      <w:pPr>
        <w:pStyle w:val="a5"/>
        <w:widowControl w:val="0"/>
        <w:numPr>
          <w:ilvl w:val="0"/>
          <w:numId w:val="34"/>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оголошувати про вхід суду до зали судового засідання і вихід суду із неї;</w:t>
      </w:r>
    </w:p>
    <w:p w14:paraId="01DC115D" w14:textId="77777777" w:rsidR="00E05C55" w:rsidRPr="00E05C55" w:rsidRDefault="00E05C55" w:rsidP="00E05C55">
      <w:pPr>
        <w:pStyle w:val="a5"/>
        <w:widowControl w:val="0"/>
        <w:numPr>
          <w:ilvl w:val="0"/>
          <w:numId w:val="34"/>
        </w:numPr>
        <w:shd w:val="clear" w:color="auto" w:fill="auto"/>
        <w:tabs>
          <w:tab w:val="left" w:pos="71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слідкувати за дотриманням порядку особами, присутніми у залі судового засідання;</w:t>
      </w:r>
    </w:p>
    <w:p w14:paraId="7292D74D" w14:textId="4F151EF0" w:rsidR="00E05C55" w:rsidRPr="00E05C55" w:rsidRDefault="00E05C55" w:rsidP="00E05C55">
      <w:pPr>
        <w:pStyle w:val="a5"/>
        <w:widowControl w:val="0"/>
        <w:numPr>
          <w:ilvl w:val="0"/>
          <w:numId w:val="34"/>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 xml:space="preserve">приймати від учасників адміністративного процесу та передавати </w:t>
      </w:r>
      <w:r w:rsidRPr="00E05C55">
        <w:rPr>
          <w:rFonts w:ascii="Times New Roman" w:hAnsi="Times New Roman" w:cs="Times New Roman"/>
          <w:sz w:val="28"/>
          <w:szCs w:val="28"/>
        </w:rPr>
        <w:lastRenderedPageBreak/>
        <w:t>документи і матеріали суду під час судового засідання;</w:t>
      </w:r>
    </w:p>
    <w:p w14:paraId="065A9FDC" w14:textId="77777777" w:rsidR="00E05C55" w:rsidRPr="00E05C55" w:rsidRDefault="00E05C55" w:rsidP="00E05C55">
      <w:pPr>
        <w:pStyle w:val="a5"/>
        <w:widowControl w:val="0"/>
        <w:numPr>
          <w:ilvl w:val="0"/>
          <w:numId w:val="34"/>
        </w:numPr>
        <w:shd w:val="clear" w:color="auto" w:fill="auto"/>
        <w:tabs>
          <w:tab w:val="left" w:pos="71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виконувати розпорядження головуючого про приведення до присяги перекладача й експерта;</w:t>
      </w:r>
    </w:p>
    <w:p w14:paraId="5DB38147" w14:textId="7850BC6B" w:rsidR="00E05C55" w:rsidRPr="00E05C55" w:rsidRDefault="00E05C55" w:rsidP="00E05C55">
      <w:pPr>
        <w:pStyle w:val="a5"/>
        <w:widowControl w:val="0"/>
        <w:numPr>
          <w:ilvl w:val="0"/>
          <w:numId w:val="34"/>
        </w:numPr>
        <w:shd w:val="clear" w:color="auto" w:fill="auto"/>
        <w:tabs>
          <w:tab w:val="left" w:pos="71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запрошувати до зали судового засідання свідків та виконувати розпорядження головуючого про приведення їх до присяги;</w:t>
      </w:r>
    </w:p>
    <w:p w14:paraId="4A737023" w14:textId="4C594FE7" w:rsidR="00E05C55" w:rsidRPr="00E05C55" w:rsidRDefault="00E05C55" w:rsidP="00E05C55">
      <w:pPr>
        <w:pStyle w:val="a5"/>
        <w:widowControl w:val="0"/>
        <w:numPr>
          <w:ilvl w:val="0"/>
          <w:numId w:val="34"/>
        </w:numPr>
        <w:shd w:val="clear" w:color="auto" w:fill="auto"/>
        <w:tabs>
          <w:tab w:val="left" w:pos="697"/>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виконувати інші розпорядження головуючого, пов’язані із забезпеченням умов, необхідних для розгляду адміністративної справи.</w:t>
      </w:r>
    </w:p>
    <w:p w14:paraId="49A1C568" w14:textId="179BFC2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З метою проведення доступного і зрозумілого для всіх учасників публічно-правового спору судового засідання КАС України передбачено можливість участі у розгляді та вирішенні адміністративної справи </w:t>
      </w:r>
      <w:r w:rsidRPr="00E05C55">
        <w:rPr>
          <w:rFonts w:ascii="Times New Roman" w:hAnsi="Times New Roman" w:cs="Times New Roman"/>
          <w:b/>
          <w:bCs/>
          <w:sz w:val="28"/>
          <w:szCs w:val="28"/>
        </w:rPr>
        <w:t xml:space="preserve">перекладача. </w:t>
      </w:r>
      <w:r w:rsidRPr="00E05C55">
        <w:rPr>
          <w:rFonts w:ascii="Times New Roman" w:hAnsi="Times New Roman" w:cs="Times New Roman"/>
          <w:sz w:val="28"/>
          <w:szCs w:val="28"/>
        </w:rPr>
        <w:t>Статтею 68 КАС України закріплено, що перекладачем є особа, яка вільно володіє мовою, якою здійснюється адміністративне судочинство, та іншою мовою, знання якої потрібне для усного або письмового перекладу з однієї мови на іншу, а також особа, яка опанувала технікою спілкування з глухими, німими чи глухонімими.</w:t>
      </w:r>
    </w:p>
    <w:p w14:paraId="5E1F06B0" w14:textId="70BF8241"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Зазвичай перекладач вступає у справу за ініціативою особи, яка бере участь у справі, або призначається з ініціативи суду. Суд забезпечує особі перекладача, якщо дійде висновку, що особа внаслідок неспроможності оплатити послуги перекладача буде позбавлена </w:t>
      </w:r>
      <w:r w:rsidRPr="00E05C55">
        <w:rPr>
          <w:rFonts w:ascii="Times New Roman" w:hAnsi="Times New Roman" w:cs="Times New Roman"/>
          <w:sz w:val="28"/>
          <w:szCs w:val="28"/>
          <w:lang w:val="ru-RU" w:bidi="ru-RU"/>
        </w:rPr>
        <w:t>судового</w:t>
      </w:r>
      <w:r w:rsidRPr="00E05C55">
        <w:rPr>
          <w:rFonts w:ascii="Times New Roman" w:hAnsi="Times New Roman" w:cs="Times New Roman"/>
          <w:sz w:val="28"/>
          <w:szCs w:val="28"/>
        </w:rPr>
        <w:t xml:space="preserve"> захисту.</w:t>
      </w:r>
    </w:p>
    <w:p w14:paraId="67507AF5" w14:textId="7DF4E993"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Повноваження перекладача, які характеризують його як учасника адміністративного процесу є такими:</w:t>
      </w:r>
    </w:p>
    <w:p w14:paraId="1589EDDC" w14:textId="37CFB5B1" w:rsidR="00E05C55" w:rsidRPr="00E05C55" w:rsidRDefault="00E05C55" w:rsidP="00E05C55">
      <w:pPr>
        <w:pStyle w:val="a5"/>
        <w:widowControl w:val="0"/>
        <w:numPr>
          <w:ilvl w:val="0"/>
          <w:numId w:val="35"/>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 xml:space="preserve">перекладач має право відмовитися від участі в адміністративному судочинстві, якщо він не володіє мовою в обсязі, необхідному для перекладу, право задавати питання з метою уточнення </w:t>
      </w:r>
      <w:r w:rsidRPr="00E05C55">
        <w:rPr>
          <w:rFonts w:ascii="Times New Roman" w:hAnsi="Times New Roman" w:cs="Times New Roman"/>
          <w:sz w:val="28"/>
          <w:szCs w:val="28"/>
          <w:lang w:val="ru-RU" w:bidi="ru-RU"/>
        </w:rPr>
        <w:t>перекладу,</w:t>
      </w:r>
      <w:r w:rsidRPr="00E05C55">
        <w:rPr>
          <w:rFonts w:ascii="Times New Roman" w:hAnsi="Times New Roman" w:cs="Times New Roman"/>
          <w:sz w:val="28"/>
          <w:szCs w:val="28"/>
        </w:rPr>
        <w:t xml:space="preserve"> а також право на оплату виконаної роботи та на компенсацію витрат, пов'язаних з викликом до суду.</w:t>
      </w:r>
    </w:p>
    <w:p w14:paraId="6776D721" w14:textId="367A1DEB" w:rsidR="00E05C55" w:rsidRPr="00E05C55" w:rsidRDefault="00E05C55" w:rsidP="00E05C55">
      <w:pPr>
        <w:pStyle w:val="a5"/>
        <w:widowControl w:val="0"/>
        <w:numPr>
          <w:ilvl w:val="0"/>
          <w:numId w:val="35"/>
        </w:numPr>
        <w:shd w:val="clear" w:color="auto" w:fill="auto"/>
        <w:tabs>
          <w:tab w:val="left" w:pos="711"/>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перекладач зобов'язаний з'являтися за викликом до суду, здійснювати повний і правильний переклад, своїм підписом посвідчувати правильність перекладу в процесуальних документах, що вручаються особам, які беруть участь у справі, в перекладі мовою, якою вони володіють.</w:t>
      </w:r>
    </w:p>
    <w:p w14:paraId="5527EE65" w14:textId="434E8896"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 За злісне ухилення перекладача від явки в суд ч. 3 ст. 185-3 Кодексу України про адміністративні правопорушення передбачено адміністративну відповідальність.</w:t>
      </w:r>
    </w:p>
    <w:p w14:paraId="77F1779F" w14:textId="7E0DD65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Ще однією особою, яка належить до кола інших учасників адміністративного процесу, є </w:t>
      </w:r>
      <w:r w:rsidRPr="00E05C55">
        <w:rPr>
          <w:rFonts w:ascii="Times New Roman" w:hAnsi="Times New Roman" w:cs="Times New Roman"/>
          <w:b/>
          <w:bCs/>
          <w:sz w:val="28"/>
          <w:szCs w:val="28"/>
        </w:rPr>
        <w:t>спеціаліст</w:t>
      </w:r>
      <w:r w:rsidRPr="00E05C55">
        <w:rPr>
          <w:rFonts w:ascii="Times New Roman" w:hAnsi="Times New Roman" w:cs="Times New Roman"/>
          <w:sz w:val="28"/>
          <w:szCs w:val="28"/>
        </w:rPr>
        <w:t>, тобто особа, яка володіє спеціальними знаннями та навичками застосування технічних засобів і може надавати консультації під час вчинення процесуальних дій з питань, що потребують відповідних спеціальних знань і навичок (ст. 70 КАС України).</w:t>
      </w:r>
    </w:p>
    <w:p w14:paraId="0587144A" w14:textId="3C8CF5D1"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Крім того, спеціаліст до участі в адміністративному процесі може бути залучений за ухвалою суду для надання безпосередньої технічної допомоги (фотографування, складення схем, планів, креслень, відбір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висновок експерта.</w:t>
      </w:r>
    </w:p>
    <w:p w14:paraId="2A22025F" w14:textId="7777777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Відповідно до ч. 3 ст. 70 КАС України спеціаліст зобов'язаний:</w:t>
      </w:r>
    </w:p>
    <w:p w14:paraId="75C1C5C8" w14:textId="77777777" w:rsidR="00E05C55" w:rsidRPr="00E05C55" w:rsidRDefault="00E05C55" w:rsidP="00E05C55">
      <w:pPr>
        <w:pStyle w:val="a5"/>
        <w:widowControl w:val="0"/>
        <w:numPr>
          <w:ilvl w:val="0"/>
          <w:numId w:val="36"/>
        </w:numPr>
        <w:shd w:val="clear" w:color="auto" w:fill="auto"/>
        <w:tabs>
          <w:tab w:val="left" w:pos="718"/>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прибути за викликом суду;</w:t>
      </w:r>
    </w:p>
    <w:p w14:paraId="25CD909B" w14:textId="77777777" w:rsidR="00E05C55" w:rsidRPr="00E05C55" w:rsidRDefault="00E05C55" w:rsidP="00E05C55">
      <w:pPr>
        <w:pStyle w:val="a5"/>
        <w:widowControl w:val="0"/>
        <w:numPr>
          <w:ilvl w:val="0"/>
          <w:numId w:val="36"/>
        </w:numPr>
        <w:shd w:val="clear" w:color="auto" w:fill="auto"/>
        <w:tabs>
          <w:tab w:val="left" w:pos="733"/>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відповідати на задані судом питання;</w:t>
      </w:r>
    </w:p>
    <w:p w14:paraId="5A314307" w14:textId="77777777" w:rsidR="00E05C55" w:rsidRPr="00E05C55" w:rsidRDefault="00E05C55" w:rsidP="00E05C55">
      <w:pPr>
        <w:pStyle w:val="a5"/>
        <w:widowControl w:val="0"/>
        <w:numPr>
          <w:ilvl w:val="0"/>
          <w:numId w:val="36"/>
        </w:numPr>
        <w:shd w:val="clear" w:color="auto" w:fill="auto"/>
        <w:tabs>
          <w:tab w:val="left" w:pos="733"/>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давати усні консультації та письмові роз'яснення;</w:t>
      </w:r>
    </w:p>
    <w:p w14:paraId="2EE550A4" w14:textId="77777777" w:rsidR="00E05C55" w:rsidRPr="00E05C55" w:rsidRDefault="00E05C55" w:rsidP="00E05C55">
      <w:pPr>
        <w:pStyle w:val="a5"/>
        <w:widowControl w:val="0"/>
        <w:numPr>
          <w:ilvl w:val="0"/>
          <w:numId w:val="36"/>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lastRenderedPageBreak/>
        <w:t>звертати увагу суду на характерні обставини чи особливості доказів, у разі потреби - надавати суду технічну допомогу.</w:t>
      </w:r>
    </w:p>
    <w:p w14:paraId="2E53690A" w14:textId="293E4C7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Однак у будь-якому разі допомога спеціаліста не може стосуватись правових питань. Окрім зазначеного обмеження, спеціаліст не може брати участі в адміністративному процесі та відводиться за такими підставами: якщо він прямо чи побічно зацікавлений у результатах розгляду справи, якщо він є членом сім’ї або близьким </w:t>
      </w:r>
      <w:proofErr w:type="spellStart"/>
      <w:r w:rsidRPr="00E05C55">
        <w:rPr>
          <w:rFonts w:ascii="Times New Roman" w:hAnsi="Times New Roman" w:cs="Times New Roman"/>
          <w:sz w:val="28"/>
          <w:szCs w:val="28"/>
        </w:rPr>
        <w:t>родичем</w:t>
      </w:r>
      <w:proofErr w:type="spellEnd"/>
      <w:r w:rsidRPr="00E05C55">
        <w:rPr>
          <w:rFonts w:ascii="Times New Roman" w:hAnsi="Times New Roman" w:cs="Times New Roman"/>
          <w:sz w:val="28"/>
          <w:szCs w:val="28"/>
        </w:rPr>
        <w:t xml:space="preserve"> (чоловік, дружина, батько, мати, вітчим, мачуха, син, дочка, пасинок, падчерка, брат, сестра, дід, баба, внук, внучка, </w:t>
      </w:r>
      <w:proofErr w:type="spellStart"/>
      <w:r w:rsidRPr="00E05C55">
        <w:rPr>
          <w:rFonts w:ascii="Times New Roman" w:hAnsi="Times New Roman" w:cs="Times New Roman"/>
          <w:sz w:val="28"/>
          <w:szCs w:val="28"/>
        </w:rPr>
        <w:t>усиновлювач</w:t>
      </w:r>
      <w:proofErr w:type="spellEnd"/>
      <w:r w:rsidRPr="00E05C55">
        <w:rPr>
          <w:rFonts w:ascii="Times New Roman" w:hAnsi="Times New Roman" w:cs="Times New Roman"/>
          <w:sz w:val="28"/>
          <w:szCs w:val="28"/>
        </w:rPr>
        <w:t xml:space="preserve"> чи усиновлений, опікун чи піклувальник, член сім’ї або близький родич цих осіб) сторони або інших осіб, які беруть участь у справі; за наявності інших обставин, які викликають сумнів у неупередженості експерта; спеціаліст, крім того, не може брати участі в адміністративному процесі, якщо він перебував або перебуває в службовій або в іншій залежності від осіб, які беруть участь у справі; проводив ревізію, перевірку тощо, матеріали яких використовуються під час розгляду цієї справи, та якщо з’ясування обставин, які мають значення для справи, виходить за межі сфери його спеціальних знань.</w:t>
      </w:r>
    </w:p>
    <w:p w14:paraId="50F166B8" w14:textId="7777777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У свою чергу, спеціаліст має право:</w:t>
      </w:r>
    </w:p>
    <w:p w14:paraId="57FE82A0" w14:textId="77777777" w:rsidR="00E05C55" w:rsidRPr="00E05C55" w:rsidRDefault="00E05C55" w:rsidP="00E05C55">
      <w:pPr>
        <w:pStyle w:val="a5"/>
        <w:widowControl w:val="0"/>
        <w:numPr>
          <w:ilvl w:val="0"/>
          <w:numId w:val="37"/>
        </w:numPr>
        <w:shd w:val="clear" w:color="auto" w:fill="auto"/>
        <w:tabs>
          <w:tab w:val="left" w:pos="718"/>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знати мету свого виклику до суду;</w:t>
      </w:r>
    </w:p>
    <w:p w14:paraId="59E60F89" w14:textId="77777777" w:rsidR="00E05C55" w:rsidRPr="00E05C55" w:rsidRDefault="00E05C55" w:rsidP="00E05C55">
      <w:pPr>
        <w:pStyle w:val="a5"/>
        <w:widowControl w:val="0"/>
        <w:numPr>
          <w:ilvl w:val="0"/>
          <w:numId w:val="37"/>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відмовитися від участі в адміністративному процесі, якщо він не володіє відповідними знаннями та навичками;</w:t>
      </w:r>
    </w:p>
    <w:p w14:paraId="69EEEBAF" w14:textId="77777777" w:rsidR="00E05C55" w:rsidRPr="00E05C55" w:rsidRDefault="00E05C55" w:rsidP="00E05C55">
      <w:pPr>
        <w:pStyle w:val="a5"/>
        <w:widowControl w:val="0"/>
        <w:numPr>
          <w:ilvl w:val="0"/>
          <w:numId w:val="37"/>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 дозволу суду ставити питання особам, які беруть участь у справі, та свідкам;</w:t>
      </w:r>
    </w:p>
    <w:p w14:paraId="0DD48E84" w14:textId="77777777" w:rsidR="00E05C55" w:rsidRPr="00E05C55" w:rsidRDefault="00E05C55" w:rsidP="00E05C55">
      <w:pPr>
        <w:pStyle w:val="a5"/>
        <w:widowControl w:val="0"/>
        <w:numPr>
          <w:ilvl w:val="0"/>
          <w:numId w:val="37"/>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звертати увагу суду на характерні обставини чи особливості доказів;</w:t>
      </w:r>
    </w:p>
    <w:p w14:paraId="2E6C0DAF" w14:textId="56089F83" w:rsidR="00E05C55" w:rsidRPr="00E05C55" w:rsidRDefault="00E05C55" w:rsidP="00E05C55">
      <w:pPr>
        <w:pStyle w:val="a5"/>
        <w:widowControl w:val="0"/>
        <w:numPr>
          <w:ilvl w:val="0"/>
          <w:numId w:val="37"/>
        </w:numPr>
        <w:shd w:val="clear" w:color="auto" w:fill="auto"/>
        <w:tabs>
          <w:tab w:val="left" w:pos="71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на оплату виконаної роботи та на компенсацію витрат, пов’язаних з викликом до суду.</w:t>
      </w:r>
    </w:p>
    <w:p w14:paraId="0255C11A" w14:textId="23DC5176"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У законодавстві не встановлено юридичну відповідальність спеціаліста.</w:t>
      </w:r>
    </w:p>
    <w:p w14:paraId="2EDDC3B6" w14:textId="3BC7D77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b/>
          <w:bCs/>
          <w:sz w:val="28"/>
          <w:szCs w:val="28"/>
        </w:rPr>
        <w:t xml:space="preserve">Друга група осіб, </w:t>
      </w:r>
      <w:r w:rsidRPr="00E05C55">
        <w:rPr>
          <w:rFonts w:ascii="Times New Roman" w:hAnsi="Times New Roman" w:cs="Times New Roman"/>
          <w:sz w:val="28"/>
          <w:szCs w:val="28"/>
        </w:rPr>
        <w:t>які є іншими учасниками адміністративного процесу, представлена особами, своїми діями сприяють розгляду справи (свідок, експерт, експерт з питань права). На відміну від першої групи осіб, ці учасники адміністративного процесу своїми діями забезпечують установлення фактичних обставин справи, не виконуючи жодних обслуговуючих функцій.</w:t>
      </w:r>
    </w:p>
    <w:p w14:paraId="0CA9D89E" w14:textId="54CE082A"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Особою, яка своїми сприяє здійсненню адміністративного процесу, є </w:t>
      </w:r>
      <w:r w:rsidRPr="00E05C55">
        <w:rPr>
          <w:rFonts w:ascii="Times New Roman" w:hAnsi="Times New Roman" w:cs="Times New Roman"/>
          <w:b/>
          <w:bCs/>
          <w:sz w:val="28"/>
          <w:szCs w:val="28"/>
        </w:rPr>
        <w:t xml:space="preserve">свідок </w:t>
      </w:r>
      <w:r w:rsidRPr="00E05C55">
        <w:rPr>
          <w:rFonts w:ascii="Times New Roman" w:hAnsi="Times New Roman" w:cs="Times New Roman"/>
          <w:sz w:val="28"/>
          <w:szCs w:val="28"/>
        </w:rPr>
        <w:t>(ст. 65 КАС України), у ролі якого в адміністративній справі судом може бути викликана кожна особа, якій можуть бути відомі обставини, які треба з’ясувати у справі. Для запобігання отримання викривленої чи сумнівної інформації, порушення етичних норм, порушення норм моралі та порушення правових норм не можуть виступати як свідки (ст. 66 КАСУ):</w:t>
      </w:r>
    </w:p>
    <w:p w14:paraId="6AE7D20E" w14:textId="7F1C1AA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1) недієздатні фізичні особи, а також особи, які перебувають на обліку чи на лікуванні у психіатричному лікувальному закладі та не здатні через свої фізичні або психічні вади правильно сприймати обставини, що мають значення для справи, або давати з цього приводу показання;</w:t>
      </w:r>
    </w:p>
    <w:p w14:paraId="5A7246D0" w14:textId="77777777" w:rsidR="00E05C55" w:rsidRPr="00E05C55" w:rsidRDefault="00E05C55" w:rsidP="00E05C55">
      <w:pPr>
        <w:pStyle w:val="a5"/>
        <w:widowControl w:val="0"/>
        <w:numPr>
          <w:ilvl w:val="0"/>
          <w:numId w:val="38"/>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представники в судовому процесі, захисники у кримінальних справах - про обставини, які стали їм відомі у зв’язку з виконанням функцій представника чи захисника;</w:t>
      </w:r>
    </w:p>
    <w:p w14:paraId="6D1390C5" w14:textId="77777777" w:rsidR="00E05C55" w:rsidRPr="00E05C55" w:rsidRDefault="00E05C55" w:rsidP="00E05C55">
      <w:pPr>
        <w:pStyle w:val="a5"/>
        <w:widowControl w:val="0"/>
        <w:numPr>
          <w:ilvl w:val="0"/>
          <w:numId w:val="38"/>
        </w:numPr>
        <w:shd w:val="clear" w:color="auto" w:fill="auto"/>
        <w:tabs>
          <w:tab w:val="left" w:pos="71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священнослужителі - про відомості, одержані ними на сповіді віруючих;</w:t>
      </w:r>
    </w:p>
    <w:p w14:paraId="22A5D565" w14:textId="151E0FF6" w:rsidR="00E05C55" w:rsidRPr="00E05C55" w:rsidRDefault="00E05C55" w:rsidP="00E05C55">
      <w:pPr>
        <w:pStyle w:val="a5"/>
        <w:widowControl w:val="0"/>
        <w:numPr>
          <w:ilvl w:val="0"/>
          <w:numId w:val="38"/>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 xml:space="preserve">професійні судді, народні засідателі та присяжні - про обставини обговорення в </w:t>
      </w:r>
      <w:proofErr w:type="spellStart"/>
      <w:r w:rsidRPr="00E05C55">
        <w:rPr>
          <w:rFonts w:ascii="Times New Roman" w:hAnsi="Times New Roman" w:cs="Times New Roman"/>
          <w:sz w:val="28"/>
          <w:szCs w:val="28"/>
        </w:rPr>
        <w:t>нарадчій</w:t>
      </w:r>
      <w:proofErr w:type="spellEnd"/>
      <w:r w:rsidRPr="00E05C55">
        <w:rPr>
          <w:rFonts w:ascii="Times New Roman" w:hAnsi="Times New Roman" w:cs="Times New Roman"/>
          <w:sz w:val="28"/>
          <w:szCs w:val="28"/>
        </w:rPr>
        <w:t xml:space="preserve"> кімнаті питань, що виникли під час ухвалення судового рішення;</w:t>
      </w:r>
    </w:p>
    <w:p w14:paraId="4EF85909" w14:textId="4E5DC597" w:rsidR="00E05C55" w:rsidRPr="00E05C55" w:rsidRDefault="00E05C55" w:rsidP="00E05C55">
      <w:pPr>
        <w:pStyle w:val="a5"/>
        <w:widowControl w:val="0"/>
        <w:numPr>
          <w:ilvl w:val="0"/>
          <w:numId w:val="38"/>
        </w:numPr>
        <w:shd w:val="clear" w:color="auto" w:fill="auto"/>
        <w:tabs>
          <w:tab w:val="left" w:pos="721"/>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lastRenderedPageBreak/>
        <w:t xml:space="preserve">інші особи, які не можуть бути допитані як свідки згідно із </w:t>
      </w:r>
      <w:r w:rsidRPr="00E05C55">
        <w:rPr>
          <w:rFonts w:ascii="Times New Roman" w:hAnsi="Times New Roman" w:cs="Times New Roman"/>
          <w:sz w:val="28"/>
          <w:szCs w:val="28"/>
          <w:lang w:val="ru-RU" w:bidi="ru-RU"/>
        </w:rPr>
        <w:t>законом</w:t>
      </w:r>
      <w:r w:rsidRPr="00E05C55">
        <w:rPr>
          <w:rFonts w:ascii="Times New Roman" w:hAnsi="Times New Roman" w:cs="Times New Roman"/>
          <w:sz w:val="28"/>
          <w:szCs w:val="28"/>
        </w:rPr>
        <w:t xml:space="preserve"> чи міжнародним договором, згоду на обов’язковість якого надано Верховною Радою України, без їхньої згоди.</w:t>
      </w:r>
    </w:p>
    <w:p w14:paraId="287C83D7" w14:textId="767CD140"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Згідно зі ст. 63 Конституції України та ч. 3 ст. 65 КАС України свідок в адміністративній справі має право не надавати показань щодо себе, членів сім’ї чи близьких родичів. Свідок викликається в судове засідання з ініціативи суду або осіб, які беруть участь у справі. Особа, яка бере участь у справі, заявляючи клопотання про виклик свідка, повинна зазначити його ім’я, місце проживання (перебування), роботи чи служби та обставини, щодо яких він може дати показання.</w:t>
      </w:r>
    </w:p>
    <w:p w14:paraId="4BDA9337" w14:textId="2D747279"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Для забезпечення своєчасного надання повної та об’єктивної інформації, яка може бути використана для з’ясування обставин справи, на свідка покладаються такі </w:t>
      </w:r>
      <w:r w:rsidRPr="00E05C55">
        <w:rPr>
          <w:rFonts w:ascii="Times New Roman" w:hAnsi="Times New Roman" w:cs="Times New Roman"/>
          <w:i/>
          <w:iCs/>
          <w:sz w:val="28"/>
          <w:szCs w:val="28"/>
        </w:rPr>
        <w:t>обов'язки</w:t>
      </w:r>
      <w:r w:rsidRPr="00E05C55">
        <w:rPr>
          <w:rFonts w:ascii="Times New Roman" w:hAnsi="Times New Roman" w:cs="Times New Roman"/>
          <w:sz w:val="28"/>
          <w:szCs w:val="28"/>
        </w:rPr>
        <w:t>:</w:t>
      </w:r>
    </w:p>
    <w:p w14:paraId="1B4E8318" w14:textId="77777777" w:rsidR="00E05C55" w:rsidRPr="00E05C55" w:rsidRDefault="00E05C55" w:rsidP="00E05C55">
      <w:pPr>
        <w:pStyle w:val="a5"/>
        <w:widowControl w:val="0"/>
        <w:numPr>
          <w:ilvl w:val="0"/>
          <w:numId w:val="39"/>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прибути до суду у визначений час і дати правдиві показання про відомі йому обставини;</w:t>
      </w:r>
    </w:p>
    <w:p w14:paraId="2E07E897" w14:textId="675846EC" w:rsidR="00E05C55" w:rsidRPr="00E05C55" w:rsidRDefault="00E05C55" w:rsidP="00E05C55">
      <w:pPr>
        <w:pStyle w:val="a5"/>
        <w:widowControl w:val="0"/>
        <w:numPr>
          <w:ilvl w:val="0"/>
          <w:numId w:val="39"/>
        </w:numPr>
        <w:shd w:val="clear" w:color="auto" w:fill="auto"/>
        <w:tabs>
          <w:tab w:val="left" w:pos="697"/>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у разі неможливості прибуття за викликом суду свідок зобов’язаний завчасно повідомити про це суд.</w:t>
      </w:r>
    </w:p>
    <w:p w14:paraId="0072BD87" w14:textId="12C1850C"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Також свідок має право давати показання рідною мовою або мовою, якою він володіє, користуватися письмовими записами, відмовитися від давання показань у випадках, установлених законом, а також на компенсацію витрат, пов’язаних з викликом до суду.</w:t>
      </w:r>
    </w:p>
    <w:p w14:paraId="4CDDA142" w14:textId="6D085568"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За завідомо неправдиві показання або за відмову від давання показань з непередбачених законом підстав свідок несе кримінальну відповідальність за статтями 384, 385 Кримінального кодексу України.</w:t>
      </w:r>
    </w:p>
    <w:p w14:paraId="6D804A2D" w14:textId="73C1798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Якщо необхідно використати спеціальні знання суд може залучити до справи </w:t>
      </w:r>
      <w:r w:rsidRPr="00E05C55">
        <w:rPr>
          <w:rFonts w:ascii="Times New Roman" w:hAnsi="Times New Roman" w:cs="Times New Roman"/>
          <w:b/>
          <w:bCs/>
          <w:sz w:val="28"/>
          <w:szCs w:val="28"/>
        </w:rPr>
        <w:t>експерта</w:t>
      </w:r>
      <w:r w:rsidRPr="00E05C55">
        <w:rPr>
          <w:rFonts w:ascii="Times New Roman" w:hAnsi="Times New Roman" w:cs="Times New Roman"/>
          <w:sz w:val="28"/>
          <w:szCs w:val="28"/>
        </w:rPr>
        <w:t>.</w:t>
      </w:r>
    </w:p>
    <w:p w14:paraId="6DAA868C" w14:textId="48952B12"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Як визначено у ч. 1 ст. 68 КАС України, </w:t>
      </w:r>
      <w:r w:rsidRPr="00E05C55">
        <w:rPr>
          <w:rFonts w:ascii="Times New Roman" w:hAnsi="Times New Roman" w:cs="Times New Roman"/>
          <w:b/>
          <w:bCs/>
          <w:sz w:val="28"/>
          <w:szCs w:val="28"/>
        </w:rPr>
        <w:t xml:space="preserve">експертом </w:t>
      </w:r>
      <w:r w:rsidRPr="00E05C55">
        <w:rPr>
          <w:rFonts w:ascii="Times New Roman" w:hAnsi="Times New Roman" w:cs="Times New Roman"/>
          <w:sz w:val="28"/>
          <w:szCs w:val="28"/>
        </w:rPr>
        <w:t>є особа, яка володіє спеціальними знаннями, необхідними для з’ясування відповідних обставин справи. Судовими експертами державних спеціалізованих установ можуть бути фахівці, які мають відповідну вищу освіту, освітньо-кваліфікаційний рівень не нижче спеціаліста, пройшли відповідну підготовку та отримали кваліфікацію судового експерта з певної спеціальності.</w:t>
      </w:r>
    </w:p>
    <w:p w14:paraId="41F89FC5" w14:textId="35507FD9"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До проведення судових експертиз, крім тих, що проводяться виключно державними спеціалізованими установами, можуть залучатися судові експерти державних спеціалізованих установ та судові експерти, які не є працівниками цих установ,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України, були атестовані й отримали кваліфікацію судового експерта з певної спеціальності у порядку, передбаченому Законом України «Про судову експертизу» від 25 лютого 1994 року № 4038-</w:t>
      </w:r>
      <w:proofErr w:type="spellStart"/>
      <w:r w:rsidRPr="00E05C55">
        <w:rPr>
          <w:rFonts w:ascii="Times New Roman" w:hAnsi="Times New Roman" w:cs="Times New Roman"/>
          <w:sz w:val="28"/>
          <w:szCs w:val="28"/>
        </w:rPr>
        <w:t>ХІІ</w:t>
      </w:r>
      <w:proofErr w:type="spellEnd"/>
      <w:r w:rsidRPr="00E05C55">
        <w:rPr>
          <w:rFonts w:ascii="Times New Roman" w:hAnsi="Times New Roman" w:cs="Times New Roman"/>
          <w:sz w:val="28"/>
          <w:szCs w:val="28"/>
        </w:rPr>
        <w:t>.</w:t>
      </w:r>
    </w:p>
    <w:p w14:paraId="7A162C98" w14:textId="24114EF6"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i/>
          <w:iCs/>
          <w:sz w:val="28"/>
          <w:szCs w:val="28"/>
        </w:rPr>
        <w:t>Обов'язки експерта</w:t>
      </w:r>
      <w:r w:rsidRPr="00E05C55">
        <w:rPr>
          <w:rFonts w:ascii="Times New Roman" w:hAnsi="Times New Roman" w:cs="Times New Roman"/>
          <w:sz w:val="28"/>
          <w:szCs w:val="28"/>
        </w:rPr>
        <w:t xml:space="preserve"> в адміністративному процесі визначаються КАС України та профільним законом. Так, насамперед експерт зобов'язаний дати обґрунтований та об'єктивний письмовий висновок на поставлені йому питання, зобов'язаний з'явитися до суду за викликом суду та роз'яснити свій висновок і відповісти на питання суду й учасників справи. За відсутності заперечень учасників справи експерт може брати участь у судовому засіданні в режимі </w:t>
      </w:r>
      <w:proofErr w:type="spellStart"/>
      <w:r w:rsidRPr="00E05C55">
        <w:rPr>
          <w:rFonts w:ascii="Times New Roman" w:hAnsi="Times New Roman" w:cs="Times New Roman"/>
          <w:sz w:val="28"/>
          <w:szCs w:val="28"/>
        </w:rPr>
        <w:t>відеоконферен</w:t>
      </w:r>
      <w:proofErr w:type="spellEnd"/>
      <w:r w:rsidRPr="00E05C55">
        <w:rPr>
          <w:rFonts w:ascii="Times New Roman" w:hAnsi="Times New Roman" w:cs="Times New Roman"/>
          <w:sz w:val="28"/>
          <w:szCs w:val="28"/>
        </w:rPr>
        <w:t xml:space="preserve">- </w:t>
      </w:r>
      <w:proofErr w:type="spellStart"/>
      <w:r w:rsidRPr="00E05C55">
        <w:rPr>
          <w:rFonts w:ascii="Times New Roman" w:hAnsi="Times New Roman" w:cs="Times New Roman"/>
          <w:sz w:val="28"/>
          <w:szCs w:val="28"/>
        </w:rPr>
        <w:t>ції</w:t>
      </w:r>
      <w:proofErr w:type="spellEnd"/>
      <w:r w:rsidRPr="00E05C55">
        <w:rPr>
          <w:rFonts w:ascii="Times New Roman" w:hAnsi="Times New Roman" w:cs="Times New Roman"/>
          <w:sz w:val="28"/>
          <w:szCs w:val="28"/>
        </w:rPr>
        <w:t xml:space="preserve">. Крім того, під час проведення дослідження експерт має забезпечити збереження об'єкта експертизи. Якщо дослідження пов'язано з повним або частковим знищенням об'єкта експертизи або </w:t>
      </w:r>
      <w:r w:rsidRPr="00E05C55">
        <w:rPr>
          <w:rFonts w:ascii="Times New Roman" w:hAnsi="Times New Roman" w:cs="Times New Roman"/>
          <w:sz w:val="28"/>
          <w:szCs w:val="28"/>
        </w:rPr>
        <w:lastRenderedPageBreak/>
        <w:t>зміною його властивостей, експерт має одержати на це відповідний дозвіл суду, який оформлюється ухвалою.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14:paraId="3FB9AFDD" w14:textId="351C3C41"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Експерт не має права за власною ініціативою збирати матеріали для проведення експертизи, спілкуватися з особами, які беруть </w:t>
      </w:r>
      <w:r w:rsidRPr="00E05C55">
        <w:rPr>
          <w:rFonts w:ascii="Times New Roman" w:hAnsi="Times New Roman" w:cs="Times New Roman"/>
          <w:sz w:val="28"/>
          <w:szCs w:val="28"/>
          <w:lang w:val="ru-RU" w:bidi="ru-RU"/>
        </w:rPr>
        <w:t>участь</w:t>
      </w:r>
      <w:r w:rsidRPr="00E05C55">
        <w:rPr>
          <w:rFonts w:ascii="Times New Roman" w:hAnsi="Times New Roman" w:cs="Times New Roman"/>
          <w:sz w:val="28"/>
          <w:szCs w:val="28"/>
        </w:rPr>
        <w:t xml:space="preserve"> у справі, а також з іншими учасниками адміністративного процесу, за винятком дій, пов'язаних з проведенням експертизи; розголошувати відомості, що стали йому відомі у зв'язку з проведенням експертизи, або повідомляти будь-кому, крім суду, про результати експертизи; не має права передоручати проведення експертизи іншій особі.</w:t>
      </w:r>
    </w:p>
    <w:p w14:paraId="519C99CF" w14:textId="19F8248D"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У разі виникнення сумніву щодо змісту й обсягу доручення експерт невідкладно заявляє суду клопотання щодо його уточнення або повідомляє суд про неможливість проведення ним експертизи за заданими питаннями.</w:t>
      </w:r>
    </w:p>
    <w:p w14:paraId="7FC582F2" w14:textId="7777777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У разі постановлення ухвали суду про припинення проведення експертизи експерт зобов'язаний негайно подати матеріали справи та інші документи, що використовувалися для проведення експертизи.</w:t>
      </w:r>
    </w:p>
    <w:p w14:paraId="573D7B91" w14:textId="300D9FD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b/>
          <w:bCs/>
          <w:i/>
          <w:iCs/>
          <w:sz w:val="28"/>
          <w:szCs w:val="28"/>
        </w:rPr>
        <w:t>Експерт не може брати участі в адміністративному процесі</w:t>
      </w:r>
      <w:r w:rsidRPr="00E05C55">
        <w:rPr>
          <w:rFonts w:ascii="Times New Roman" w:hAnsi="Times New Roman" w:cs="Times New Roman"/>
          <w:sz w:val="28"/>
          <w:szCs w:val="28"/>
        </w:rPr>
        <w:t xml:space="preserve"> та відводиться за такими підставами (статті 38, 39 КАС України): якщо він прямо чи побічно зацікавлений у результатах розгляду справи, якщо він є членом сім’ї або близьким </w:t>
      </w:r>
      <w:proofErr w:type="spellStart"/>
      <w:r w:rsidRPr="00E05C55">
        <w:rPr>
          <w:rFonts w:ascii="Times New Roman" w:hAnsi="Times New Roman" w:cs="Times New Roman"/>
          <w:sz w:val="28"/>
          <w:szCs w:val="28"/>
        </w:rPr>
        <w:t>родичем</w:t>
      </w:r>
      <w:proofErr w:type="spellEnd"/>
      <w:r w:rsidRPr="00E05C55">
        <w:rPr>
          <w:rFonts w:ascii="Times New Roman" w:hAnsi="Times New Roman" w:cs="Times New Roman"/>
          <w:sz w:val="28"/>
          <w:szCs w:val="28"/>
        </w:rPr>
        <w:t xml:space="preserve"> (чоловік, </w:t>
      </w:r>
      <w:r w:rsidRPr="00E05C55">
        <w:rPr>
          <w:rFonts w:ascii="Times New Roman" w:hAnsi="Times New Roman" w:cs="Times New Roman"/>
          <w:sz w:val="28"/>
          <w:szCs w:val="28"/>
          <w:lang w:val="ru-RU" w:bidi="ru-RU"/>
        </w:rPr>
        <w:t>дружина,</w:t>
      </w:r>
      <w:r w:rsidRPr="00E05C55">
        <w:rPr>
          <w:rFonts w:ascii="Times New Roman" w:hAnsi="Times New Roman" w:cs="Times New Roman"/>
          <w:sz w:val="28"/>
          <w:szCs w:val="28"/>
        </w:rPr>
        <w:t xml:space="preserve"> батько, мати, вітчим, мачуха, син, дочка, пасинок, падчерка, брат, сестра, дід, баба, внук, внучка, </w:t>
      </w:r>
      <w:proofErr w:type="spellStart"/>
      <w:r w:rsidRPr="00E05C55">
        <w:rPr>
          <w:rFonts w:ascii="Times New Roman" w:hAnsi="Times New Roman" w:cs="Times New Roman"/>
          <w:sz w:val="28"/>
          <w:szCs w:val="28"/>
        </w:rPr>
        <w:t>усиновлювач</w:t>
      </w:r>
      <w:proofErr w:type="spellEnd"/>
      <w:r w:rsidRPr="00E05C55">
        <w:rPr>
          <w:rFonts w:ascii="Times New Roman" w:hAnsi="Times New Roman" w:cs="Times New Roman"/>
          <w:sz w:val="28"/>
          <w:szCs w:val="28"/>
        </w:rPr>
        <w:t xml:space="preserve"> чи усиновлений, опікун чи піклувальник, член сім’ї або близький родич цих осіб) сторони або інших осіб, які беруть участь у справі, за наявності інших обставин, які викликають сумнів у неупередженості експерта. Експерт, крім того, не може брати участі в адміністративному процесі, якщо він перебував або перебуває в службовій або в іншій залежності від осіб, які беруть участь у справі, проводив ревізію, перевірку тощо, матеріали яких використовуються під час розгляду цієї справи, з’ясування обставин, які мають значення для справи, виходить за межі сфери його спеціальних знань.</w:t>
      </w:r>
    </w:p>
    <w:p w14:paraId="6CBA5B0A" w14:textId="7777777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Відповідно до ч. 6 ст. 68 КАС України </w:t>
      </w:r>
      <w:r w:rsidRPr="00E05C55">
        <w:rPr>
          <w:rFonts w:ascii="Times New Roman" w:hAnsi="Times New Roman" w:cs="Times New Roman"/>
          <w:i/>
          <w:iCs/>
          <w:sz w:val="28"/>
          <w:szCs w:val="28"/>
        </w:rPr>
        <w:t>експерт має право</w:t>
      </w:r>
      <w:r w:rsidRPr="00E05C55">
        <w:rPr>
          <w:rFonts w:ascii="Times New Roman" w:hAnsi="Times New Roman" w:cs="Times New Roman"/>
          <w:sz w:val="28"/>
          <w:szCs w:val="28"/>
        </w:rPr>
        <w:t>:</w:t>
      </w:r>
    </w:p>
    <w:p w14:paraId="44438804" w14:textId="77777777" w:rsidR="00E05C55" w:rsidRPr="00E05C55" w:rsidRDefault="00E05C55" w:rsidP="00E05C55">
      <w:pPr>
        <w:pStyle w:val="a5"/>
        <w:widowControl w:val="0"/>
        <w:numPr>
          <w:ilvl w:val="0"/>
          <w:numId w:val="40"/>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знайомитися з матеріалами справи, що стосуються предмета дослідження;</w:t>
      </w:r>
    </w:p>
    <w:p w14:paraId="6DC5E52E" w14:textId="15B9B660" w:rsidR="00E05C55" w:rsidRPr="00E05C55" w:rsidRDefault="00E05C55" w:rsidP="00E05C55">
      <w:pPr>
        <w:pStyle w:val="a5"/>
        <w:widowControl w:val="0"/>
        <w:numPr>
          <w:ilvl w:val="0"/>
          <w:numId w:val="40"/>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заявляти клопотання про подання йому додаткових матеріалів і зразків;</w:t>
      </w:r>
    </w:p>
    <w:p w14:paraId="5BF60CD8" w14:textId="77777777" w:rsidR="00E05C55" w:rsidRPr="00E05C55" w:rsidRDefault="00E05C55" w:rsidP="00E05C55">
      <w:pPr>
        <w:pStyle w:val="a5"/>
        <w:widowControl w:val="0"/>
        <w:numPr>
          <w:ilvl w:val="0"/>
          <w:numId w:val="40"/>
        </w:numPr>
        <w:shd w:val="clear" w:color="auto" w:fill="auto"/>
        <w:tabs>
          <w:tab w:val="left" w:pos="711"/>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викладати у висновку судової експертизи виявлені у процесі її проведення факти, які мають значення для справи і з приводу яких йому не були поставлені питання;</w:t>
      </w:r>
    </w:p>
    <w:p w14:paraId="0957B37B" w14:textId="10964E5B" w:rsidR="00E05C55" w:rsidRPr="00E05C55" w:rsidRDefault="00E05C55" w:rsidP="00E05C55">
      <w:pPr>
        <w:pStyle w:val="a5"/>
        <w:widowControl w:val="0"/>
        <w:numPr>
          <w:ilvl w:val="0"/>
          <w:numId w:val="40"/>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бути присутнім під час вчинення процесуальних дій, що стосуються предмета й об’єктів дослідження;</w:t>
      </w:r>
    </w:p>
    <w:p w14:paraId="048D3693" w14:textId="77777777" w:rsidR="00E05C55" w:rsidRPr="00E05C55" w:rsidRDefault="00E05C55" w:rsidP="00E05C55">
      <w:pPr>
        <w:pStyle w:val="a5"/>
        <w:widowControl w:val="0"/>
        <w:numPr>
          <w:ilvl w:val="0"/>
          <w:numId w:val="40"/>
        </w:numPr>
        <w:shd w:val="clear" w:color="auto" w:fill="auto"/>
        <w:tabs>
          <w:tab w:val="left" w:pos="733"/>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задавати питання особам, які беруть участь у справі, та свідкам;</w:t>
      </w:r>
    </w:p>
    <w:p w14:paraId="3873646B" w14:textId="0B01A19A" w:rsidR="00E05C55" w:rsidRPr="00E05C55" w:rsidRDefault="00E05C55" w:rsidP="00E05C55">
      <w:pPr>
        <w:pStyle w:val="a5"/>
        <w:widowControl w:val="0"/>
        <w:numPr>
          <w:ilvl w:val="0"/>
          <w:numId w:val="40"/>
        </w:numPr>
        <w:shd w:val="clear" w:color="auto" w:fill="auto"/>
        <w:tabs>
          <w:tab w:val="left" w:pos="706"/>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користуватися іншими правами, встановленими Законом України «Про судову експертизу», наприклад правом подавати скарги на дії особи, у провадженні якої перебуває справа, якщо ці дії порушують права судового експерта (п. 4 ст. 13 зазначеного закону);</w:t>
      </w:r>
    </w:p>
    <w:p w14:paraId="3DE02D7F" w14:textId="77777777" w:rsidR="00E05C55" w:rsidRPr="00E05C55" w:rsidRDefault="00E05C55" w:rsidP="00E05C55">
      <w:pPr>
        <w:pStyle w:val="a5"/>
        <w:widowControl w:val="0"/>
        <w:numPr>
          <w:ilvl w:val="0"/>
          <w:numId w:val="40"/>
        </w:numPr>
        <w:shd w:val="clear" w:color="auto" w:fill="auto"/>
        <w:tabs>
          <w:tab w:val="left" w:pos="702"/>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право на оплату виконаної роботи та на компенсацію витрат, пов’язаних з проведенням експертизи і викликом до суду;</w:t>
      </w:r>
    </w:p>
    <w:p w14:paraId="5C3E25B2" w14:textId="3E492F37" w:rsidR="00E05C55" w:rsidRPr="00E05C55" w:rsidRDefault="00E05C55" w:rsidP="00E05C55">
      <w:pPr>
        <w:pStyle w:val="a5"/>
        <w:widowControl w:val="0"/>
        <w:numPr>
          <w:ilvl w:val="0"/>
          <w:numId w:val="40"/>
        </w:numPr>
        <w:shd w:val="clear" w:color="auto" w:fill="auto"/>
        <w:tabs>
          <w:tab w:val="left" w:pos="711"/>
        </w:tabs>
        <w:autoSpaceDE/>
        <w:autoSpaceDN/>
        <w:adjustRightInd/>
        <w:ind w:firstLine="567"/>
        <w:rPr>
          <w:rFonts w:ascii="Times New Roman" w:hAnsi="Times New Roman" w:cs="Times New Roman"/>
          <w:sz w:val="28"/>
          <w:szCs w:val="28"/>
        </w:rPr>
      </w:pPr>
      <w:r w:rsidRPr="00E05C55">
        <w:rPr>
          <w:rFonts w:ascii="Times New Roman" w:hAnsi="Times New Roman" w:cs="Times New Roman"/>
          <w:sz w:val="28"/>
          <w:szCs w:val="28"/>
        </w:rPr>
        <w:t>експерт може відмовитися від давання висновку, якщо поданих йому матеріалів недостатньо для виконання покладених на нього обов’язків або якщо він не має необхідних знань для виконання покладених на нього обов’язків.</w:t>
      </w:r>
    </w:p>
    <w:p w14:paraId="5738FF38" w14:textId="65A9A31B"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За завідомо неправдивий висновок і відмову без поважних </w:t>
      </w:r>
      <w:r w:rsidRPr="00E05C55">
        <w:rPr>
          <w:rFonts w:ascii="Times New Roman" w:hAnsi="Times New Roman" w:cs="Times New Roman"/>
          <w:sz w:val="28"/>
          <w:szCs w:val="28"/>
          <w:lang w:val="ru-RU" w:bidi="ru-RU"/>
        </w:rPr>
        <w:t>причин</w:t>
      </w:r>
      <w:r w:rsidRPr="00E05C55">
        <w:rPr>
          <w:rFonts w:ascii="Times New Roman" w:hAnsi="Times New Roman" w:cs="Times New Roman"/>
          <w:sz w:val="28"/>
          <w:szCs w:val="28"/>
        </w:rPr>
        <w:t xml:space="preserve"> від виконання покладених на нього обов’язків у суді експерт несе кримінальну відповідальність за </w:t>
      </w:r>
      <w:r w:rsidRPr="00E05C55">
        <w:rPr>
          <w:rFonts w:ascii="Times New Roman" w:hAnsi="Times New Roman" w:cs="Times New Roman"/>
          <w:sz w:val="28"/>
          <w:szCs w:val="28"/>
        </w:rPr>
        <w:lastRenderedPageBreak/>
        <w:t>статтями 384, 385 Кримінального кодексу України. Також до експерта може застосовуватись адміністративна відповідальність за ч. 3 ст. 185-3 Кодексу України про адміністративні правопорушення (злісне ухилення експерта від явки в суд).</w:t>
      </w:r>
    </w:p>
    <w:p w14:paraId="40A3F437" w14:textId="37E31CE0"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 xml:space="preserve">Крім того, до розгляду справи може залучатися і </w:t>
      </w:r>
      <w:r w:rsidRPr="00E05C55">
        <w:rPr>
          <w:rFonts w:ascii="Times New Roman" w:hAnsi="Times New Roman" w:cs="Times New Roman"/>
          <w:b/>
          <w:bCs/>
          <w:sz w:val="28"/>
          <w:szCs w:val="28"/>
        </w:rPr>
        <w:t xml:space="preserve">експерт з питань права </w:t>
      </w:r>
      <w:r w:rsidRPr="00E05C55">
        <w:rPr>
          <w:rFonts w:ascii="Times New Roman" w:hAnsi="Times New Roman" w:cs="Times New Roman"/>
          <w:sz w:val="28"/>
          <w:szCs w:val="28"/>
        </w:rPr>
        <w:t>(ст. 69 КАС України). Таким експертом може виступати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14:paraId="6CDCB8E5" w14:textId="1ED77D97" w:rsidR="00E05C55" w:rsidRPr="00E05C55" w:rsidRDefault="00E05C55" w:rsidP="00E05C55">
      <w:pPr>
        <w:pStyle w:val="a5"/>
        <w:shd w:val="clear" w:color="auto" w:fill="auto"/>
        <w:ind w:firstLine="567"/>
        <w:rPr>
          <w:rFonts w:ascii="Times New Roman" w:hAnsi="Times New Roman" w:cs="Times New Roman"/>
          <w:sz w:val="28"/>
          <w:szCs w:val="28"/>
        </w:rPr>
      </w:pPr>
      <w:r w:rsidRPr="00E05C55">
        <w:rPr>
          <w:rFonts w:ascii="Times New Roman" w:hAnsi="Times New Roman" w:cs="Times New Roman"/>
          <w:sz w:val="28"/>
          <w:szCs w:val="28"/>
        </w:rPr>
        <w:t>Експерт з питань права зобов’язаний з’явитися до суду за його викликом, відповідати на поставлені судом питання і давати роз’яснення. За відсутності заперечень учасників справи він також може брати участь у судовому засіданні в режимі відеоконференції.</w:t>
      </w:r>
    </w:p>
    <w:p w14:paraId="378B3CEB" w14:textId="4AB56B73" w:rsidR="00E63682" w:rsidRPr="00E05C55" w:rsidRDefault="00E05C55" w:rsidP="00E05C55">
      <w:pPr>
        <w:pStyle w:val="a5"/>
        <w:shd w:val="clear" w:color="auto" w:fill="auto"/>
        <w:ind w:firstLine="567"/>
        <w:rPr>
          <w:rFonts w:ascii="Times New Roman" w:hAnsi="Times New Roman" w:cs="Times New Roman"/>
          <w:sz w:val="28"/>
          <w:szCs w:val="28"/>
        </w:rPr>
      </w:pPr>
      <w:bookmarkStart w:id="9" w:name="bookmark368"/>
      <w:r w:rsidRPr="00E05C55">
        <w:rPr>
          <w:rFonts w:ascii="Times New Roman" w:hAnsi="Times New Roman" w:cs="Times New Roman"/>
          <w:sz w:val="28"/>
          <w:szCs w:val="28"/>
        </w:rPr>
        <w:t>Експерт з питань права має право знати мету свого виклику до суду, відмовитися від участі у судовому процесі, якщо він не має відповідних знань, а також право на оплату послуг та компенсацію витрат, пов’язаних з викликом до суду.</w:t>
      </w:r>
      <w:bookmarkEnd w:id="9"/>
    </w:p>
    <w:p w14:paraId="2A0B78D2" w14:textId="77777777" w:rsidR="00E05C55" w:rsidRPr="006E18EA" w:rsidRDefault="00E05C55" w:rsidP="00E63682">
      <w:pPr>
        <w:pStyle w:val="a5"/>
        <w:shd w:val="clear" w:color="auto" w:fill="auto"/>
        <w:ind w:firstLine="567"/>
        <w:rPr>
          <w:rFonts w:ascii="Times New Roman" w:hAnsi="Times New Roman" w:cs="Times New Roman"/>
          <w:sz w:val="28"/>
          <w:szCs w:val="28"/>
        </w:rPr>
      </w:pPr>
    </w:p>
    <w:p w14:paraId="5C5E0263" w14:textId="2B9F67E1" w:rsidR="00D12E1C" w:rsidRPr="006E18EA" w:rsidRDefault="00D12E1C" w:rsidP="00CC2E3A">
      <w:pPr>
        <w:jc w:val="both"/>
        <w:rPr>
          <w:sz w:val="28"/>
          <w:szCs w:val="28"/>
          <w:lang w:val="uk-UA"/>
        </w:rPr>
      </w:pPr>
      <w:r w:rsidRPr="006E18EA">
        <w:rPr>
          <w:sz w:val="28"/>
          <w:szCs w:val="28"/>
          <w:lang w:val="uk-UA"/>
        </w:rPr>
        <w:t>ПИТАННЯ ДЛЯ КОНТРОЛЮ ЗНАНЬ</w:t>
      </w:r>
    </w:p>
    <w:p w14:paraId="7F725BF4" w14:textId="1E5CA7AA" w:rsidR="004026DB" w:rsidRPr="006E18EA" w:rsidRDefault="00A9233A" w:rsidP="00CC2E3A">
      <w:pPr>
        <w:numPr>
          <w:ilvl w:val="0"/>
          <w:numId w:val="2"/>
        </w:numPr>
        <w:ind w:left="567"/>
        <w:jc w:val="both"/>
        <w:rPr>
          <w:sz w:val="28"/>
          <w:szCs w:val="28"/>
          <w:lang w:val="uk-UA"/>
        </w:rPr>
      </w:pPr>
      <w:r w:rsidRPr="006E18EA">
        <w:rPr>
          <w:color w:val="333333"/>
          <w:sz w:val="28"/>
          <w:szCs w:val="28"/>
          <w:lang w:val="uk-UA"/>
        </w:rPr>
        <w:t>1</w:t>
      </w:r>
      <w:r w:rsidRPr="00E05C55">
        <w:rPr>
          <w:color w:val="333333"/>
          <w:sz w:val="28"/>
          <w:szCs w:val="28"/>
          <w:highlight w:val="green"/>
          <w:lang w:val="uk-UA"/>
        </w:rPr>
        <w:t>1111111</w:t>
      </w:r>
      <w:r w:rsidRPr="006E18EA">
        <w:rPr>
          <w:color w:val="333333"/>
          <w:sz w:val="28"/>
          <w:szCs w:val="28"/>
          <w:lang w:val="uk-UA"/>
        </w:rPr>
        <w:t>111</w:t>
      </w:r>
      <w:r w:rsidR="004026DB" w:rsidRPr="006E18EA">
        <w:rPr>
          <w:sz w:val="28"/>
          <w:szCs w:val="28"/>
          <w:lang w:val="uk-UA" w:eastAsia="uk-UA" w:bidi="uk-UA"/>
        </w:rPr>
        <w:t>.</w:t>
      </w:r>
    </w:p>
    <w:p w14:paraId="1352E65C" w14:textId="77777777" w:rsidR="00CC2E3A" w:rsidRPr="006E18EA" w:rsidRDefault="00CC2E3A" w:rsidP="00CC2E3A">
      <w:pPr>
        <w:pStyle w:val="aff3"/>
        <w:jc w:val="both"/>
        <w:rPr>
          <w:rFonts w:ascii="Times New Roman" w:hAnsi="Times New Roman"/>
          <w:b/>
          <w:bCs/>
          <w:sz w:val="28"/>
          <w:szCs w:val="28"/>
          <w:lang w:val="uk-UA"/>
        </w:rPr>
      </w:pPr>
    </w:p>
    <w:p w14:paraId="6DD934FE" w14:textId="121D9111" w:rsidR="00560B0F" w:rsidRPr="006E18EA" w:rsidRDefault="00560B0F" w:rsidP="00CC2E3A">
      <w:pPr>
        <w:pStyle w:val="aff3"/>
        <w:jc w:val="both"/>
        <w:rPr>
          <w:rFonts w:ascii="Times New Roman" w:hAnsi="Times New Roman"/>
          <w:sz w:val="28"/>
          <w:szCs w:val="28"/>
          <w:lang w:val="uk-UA"/>
        </w:rPr>
      </w:pPr>
      <w:r w:rsidRPr="006E18EA">
        <w:rPr>
          <w:rFonts w:ascii="Times New Roman" w:hAnsi="Times New Roman"/>
          <w:b/>
          <w:bCs/>
          <w:sz w:val="28"/>
          <w:szCs w:val="28"/>
          <w:lang w:val="uk-UA"/>
        </w:rPr>
        <w:t xml:space="preserve">Завдання на </w:t>
      </w:r>
      <w:proofErr w:type="spellStart"/>
      <w:r w:rsidRPr="006E18EA">
        <w:rPr>
          <w:rFonts w:ascii="Times New Roman" w:hAnsi="Times New Roman"/>
          <w:b/>
          <w:bCs/>
          <w:sz w:val="28"/>
          <w:szCs w:val="28"/>
          <w:lang w:val="uk-UA"/>
        </w:rPr>
        <w:t>СРС</w:t>
      </w:r>
      <w:proofErr w:type="spellEnd"/>
      <w:r w:rsidRPr="006E18EA">
        <w:rPr>
          <w:rFonts w:ascii="Times New Roman" w:hAnsi="Times New Roman"/>
          <w:sz w:val="28"/>
          <w:szCs w:val="28"/>
          <w:lang w:val="uk-UA"/>
        </w:rPr>
        <w:t>:</w:t>
      </w:r>
    </w:p>
    <w:p w14:paraId="40D2EC3C" w14:textId="77777777" w:rsidR="00560B0F" w:rsidRPr="006E18EA" w:rsidRDefault="00560B0F" w:rsidP="00CC2E3A">
      <w:pPr>
        <w:pStyle w:val="aff3"/>
        <w:numPr>
          <w:ilvl w:val="0"/>
          <w:numId w:val="3"/>
        </w:numPr>
        <w:ind w:left="567"/>
        <w:jc w:val="both"/>
        <w:rPr>
          <w:rFonts w:ascii="Times New Roman" w:hAnsi="Times New Roman"/>
          <w:sz w:val="28"/>
          <w:szCs w:val="28"/>
          <w:lang w:val="uk-UA"/>
        </w:rPr>
      </w:pPr>
      <w:r w:rsidRPr="006E18EA">
        <w:rPr>
          <w:rFonts w:ascii="Times New Roman" w:hAnsi="Times New Roman"/>
          <w:sz w:val="28"/>
          <w:szCs w:val="28"/>
          <w:lang w:val="uk-UA"/>
        </w:rPr>
        <w:t>Опрацювати лекційний матеріал.</w:t>
      </w:r>
    </w:p>
    <w:p w14:paraId="76BD8C4A" w14:textId="77777777" w:rsidR="00560B0F" w:rsidRPr="006E18EA" w:rsidRDefault="00560B0F" w:rsidP="00CC2E3A">
      <w:pPr>
        <w:pStyle w:val="af5"/>
        <w:numPr>
          <w:ilvl w:val="0"/>
          <w:numId w:val="3"/>
        </w:numPr>
        <w:ind w:left="567"/>
        <w:jc w:val="both"/>
        <w:rPr>
          <w:sz w:val="28"/>
          <w:szCs w:val="28"/>
          <w:lang w:val="uk-UA"/>
        </w:rPr>
      </w:pPr>
      <w:proofErr w:type="spellStart"/>
      <w:r w:rsidRPr="006E18EA">
        <w:rPr>
          <w:sz w:val="28"/>
          <w:szCs w:val="28"/>
          <w:lang w:val="uk-UA"/>
        </w:rPr>
        <w:t>Унести</w:t>
      </w:r>
      <w:proofErr w:type="spellEnd"/>
      <w:r w:rsidRPr="006E18EA">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6E18EA" w:rsidRDefault="00560B0F" w:rsidP="00CC2E3A">
      <w:pPr>
        <w:rPr>
          <w:sz w:val="28"/>
          <w:szCs w:val="28"/>
          <w:lang w:val="uk-UA"/>
        </w:rPr>
      </w:pPr>
    </w:p>
    <w:p w14:paraId="25554592" w14:textId="77777777" w:rsidR="00560B0F" w:rsidRPr="006E18EA" w:rsidRDefault="00560B0F" w:rsidP="00CC2E3A">
      <w:pPr>
        <w:rPr>
          <w:b/>
          <w:bCs/>
          <w:sz w:val="28"/>
          <w:szCs w:val="28"/>
          <w:lang w:val="uk-UA"/>
        </w:rPr>
      </w:pPr>
      <w:r w:rsidRPr="006E18EA">
        <w:rPr>
          <w:b/>
          <w:bCs/>
          <w:sz w:val="28"/>
          <w:szCs w:val="28"/>
          <w:lang w:val="uk-UA"/>
        </w:rPr>
        <w:t>Тематика письмових досліджень</w:t>
      </w:r>
    </w:p>
    <w:p w14:paraId="7DABFCD1" w14:textId="77777777" w:rsidR="00E05C55" w:rsidRPr="00E05C55" w:rsidRDefault="00E05C55" w:rsidP="00E05C55">
      <w:pPr>
        <w:pStyle w:val="a5"/>
        <w:widowControl w:val="0"/>
        <w:numPr>
          <w:ilvl w:val="0"/>
          <w:numId w:val="43"/>
        </w:numPr>
        <w:shd w:val="clear" w:color="auto" w:fill="auto"/>
        <w:tabs>
          <w:tab w:val="left" w:pos="730"/>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Визначте, які категорії спорів віднесено до юрисдикції адмі</w:t>
      </w:r>
      <w:r w:rsidRPr="00E05C55">
        <w:rPr>
          <w:rFonts w:ascii="Times New Roman" w:hAnsi="Times New Roman" w:cs="Times New Roman"/>
          <w:sz w:val="28"/>
          <w:szCs w:val="28"/>
        </w:rPr>
        <w:softHyphen/>
        <w:t>ністративних судів.</w:t>
      </w:r>
    </w:p>
    <w:p w14:paraId="4A0EDBBB" w14:textId="77777777" w:rsidR="00E05C55" w:rsidRPr="00E05C55" w:rsidRDefault="00E05C55" w:rsidP="00E05C55">
      <w:pPr>
        <w:pStyle w:val="a5"/>
        <w:widowControl w:val="0"/>
        <w:numPr>
          <w:ilvl w:val="0"/>
          <w:numId w:val="43"/>
        </w:numPr>
        <w:shd w:val="clear" w:color="auto" w:fill="auto"/>
        <w:tabs>
          <w:tab w:val="left" w:pos="730"/>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Як діють правила територіальної юрисдикції?</w:t>
      </w:r>
    </w:p>
    <w:p w14:paraId="37106DE0" w14:textId="77777777" w:rsidR="00E05C55" w:rsidRPr="00E05C55" w:rsidRDefault="00E05C55" w:rsidP="00E05C55">
      <w:pPr>
        <w:pStyle w:val="a5"/>
        <w:widowControl w:val="0"/>
        <w:numPr>
          <w:ilvl w:val="0"/>
          <w:numId w:val="43"/>
        </w:numPr>
        <w:shd w:val="clear" w:color="auto" w:fill="auto"/>
        <w:tabs>
          <w:tab w:val="left" w:pos="730"/>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Розкрийте предметну юрисдикцію адміністративних судів.</w:t>
      </w:r>
    </w:p>
    <w:p w14:paraId="0C53F528" w14:textId="77777777" w:rsidR="00E05C55" w:rsidRPr="00E05C55" w:rsidRDefault="00E05C55" w:rsidP="00E05C55">
      <w:pPr>
        <w:pStyle w:val="a5"/>
        <w:widowControl w:val="0"/>
        <w:numPr>
          <w:ilvl w:val="0"/>
          <w:numId w:val="43"/>
        </w:numPr>
        <w:shd w:val="clear" w:color="auto" w:fill="auto"/>
        <w:tabs>
          <w:tab w:val="left" w:pos="730"/>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Визначте підстави та порядок відводу суду.</w:t>
      </w:r>
    </w:p>
    <w:p w14:paraId="0BF0BDA6" w14:textId="77777777" w:rsidR="00E05C55" w:rsidRPr="00E05C55" w:rsidRDefault="00E05C55" w:rsidP="00E05C55">
      <w:pPr>
        <w:pStyle w:val="a5"/>
        <w:widowControl w:val="0"/>
        <w:numPr>
          <w:ilvl w:val="0"/>
          <w:numId w:val="43"/>
        </w:numPr>
        <w:shd w:val="clear" w:color="auto" w:fill="auto"/>
        <w:tabs>
          <w:tab w:val="left" w:pos="730"/>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Визначте види учасників адміністративного процесу.</w:t>
      </w:r>
    </w:p>
    <w:p w14:paraId="2DA85309" w14:textId="77777777" w:rsidR="00E05C55" w:rsidRPr="00E05C55" w:rsidRDefault="00E05C55" w:rsidP="00E05C55">
      <w:pPr>
        <w:pStyle w:val="a5"/>
        <w:widowControl w:val="0"/>
        <w:numPr>
          <w:ilvl w:val="0"/>
          <w:numId w:val="43"/>
        </w:numPr>
        <w:shd w:val="clear" w:color="auto" w:fill="auto"/>
        <w:tabs>
          <w:tab w:val="left" w:pos="730"/>
        </w:tabs>
        <w:autoSpaceDE/>
        <w:autoSpaceDN/>
        <w:adjustRightInd/>
        <w:ind w:left="567" w:hanging="426"/>
        <w:rPr>
          <w:rFonts w:ascii="Times New Roman" w:hAnsi="Times New Roman" w:cs="Times New Roman"/>
          <w:sz w:val="28"/>
          <w:szCs w:val="28"/>
        </w:rPr>
      </w:pPr>
      <w:r w:rsidRPr="00E05C55">
        <w:rPr>
          <w:rFonts w:ascii="Times New Roman" w:hAnsi="Times New Roman" w:cs="Times New Roman"/>
          <w:sz w:val="28"/>
          <w:szCs w:val="28"/>
        </w:rPr>
        <w:t>Розкрийте правовий статус учасників адміністративної справи.</w:t>
      </w:r>
    </w:p>
    <w:p w14:paraId="6CF2FB19" w14:textId="2D864FEB" w:rsidR="00242331" w:rsidRPr="00E05C55" w:rsidRDefault="00E05C55" w:rsidP="00E05C55">
      <w:pPr>
        <w:pStyle w:val="a5"/>
        <w:widowControl w:val="0"/>
        <w:numPr>
          <w:ilvl w:val="0"/>
          <w:numId w:val="43"/>
        </w:numPr>
        <w:shd w:val="clear" w:color="auto" w:fill="auto"/>
        <w:tabs>
          <w:tab w:val="left" w:pos="567"/>
        </w:tabs>
        <w:autoSpaceDE/>
        <w:autoSpaceDN/>
        <w:adjustRightInd/>
        <w:spacing w:line="233" w:lineRule="auto"/>
        <w:ind w:left="567" w:hanging="426"/>
        <w:rPr>
          <w:rFonts w:ascii="Times New Roman" w:hAnsi="Times New Roman" w:cs="Times New Roman"/>
          <w:sz w:val="28"/>
          <w:szCs w:val="28"/>
        </w:rPr>
      </w:pPr>
      <w:r w:rsidRPr="00E05C55">
        <w:rPr>
          <w:rFonts w:ascii="Times New Roman" w:hAnsi="Times New Roman" w:cs="Times New Roman"/>
          <w:sz w:val="28"/>
          <w:szCs w:val="28"/>
        </w:rPr>
        <w:t>Розкрийте правовий статус експерта, перекладача і спеціаліста.</w:t>
      </w:r>
      <w:r w:rsidR="00242331" w:rsidRPr="00E05C55">
        <w:rPr>
          <w:rFonts w:ascii="Times New Roman" w:hAnsi="Times New Roman" w:cs="Times New Roman"/>
          <w:sz w:val="28"/>
          <w:szCs w:val="28"/>
        </w:rPr>
        <w:t>.</w:t>
      </w:r>
    </w:p>
    <w:sectPr w:rsidR="00242331" w:rsidRPr="00E05C55" w:rsidSect="00091881">
      <w:headerReference w:type="even" r:id="rId11"/>
      <w:headerReference w:type="default" r:id="rId12"/>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77C08" w14:textId="77777777" w:rsidR="002133C8" w:rsidRDefault="002133C8">
      <w:r>
        <w:separator/>
      </w:r>
    </w:p>
  </w:endnote>
  <w:endnote w:type="continuationSeparator" w:id="0">
    <w:p w14:paraId="5247A247" w14:textId="77777777" w:rsidR="002133C8" w:rsidRDefault="0021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D81AF" w14:textId="77777777" w:rsidR="002133C8" w:rsidRDefault="002133C8">
      <w:r>
        <w:separator/>
      </w:r>
    </w:p>
  </w:footnote>
  <w:footnote w:type="continuationSeparator" w:id="0">
    <w:p w14:paraId="080DCF6F" w14:textId="77777777" w:rsidR="002133C8" w:rsidRDefault="0021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438FCFDD" w:rsidR="00044A94" w:rsidRPr="00F55AC7" w:rsidRDefault="00670891" w:rsidP="00F55AC7">
    <w:pPr>
      <w:pStyle w:val="Tableofcontents0"/>
      <w:shd w:val="clear" w:color="auto" w:fill="auto"/>
      <w:ind w:left="1134" w:firstLine="0"/>
      <w:rPr>
        <w:rFonts w:ascii="Times New Roman" w:hAnsi="Times New Roman" w:cs="Times New Roman"/>
        <w:sz w:val="22"/>
        <w:szCs w:val="22"/>
        <w:lang w:val="uk-UA"/>
      </w:rPr>
    </w:pPr>
    <w:r w:rsidRPr="00670891">
      <w:rPr>
        <w:rFonts w:ascii="Times New Roman" w:hAnsi="Times New Roman" w:cs="Times New Roman"/>
        <w:sz w:val="22"/>
        <w:szCs w:val="22"/>
        <w:lang w:val="uk-UA"/>
      </w:rPr>
      <w:t>Учасники адміністративного судочинства</w:t>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iCs/>
        <w:sz w:val="22"/>
        <w:szCs w:val="22"/>
        <w:lang w:val="uk-UA" w:eastAsia="uk-UA"/>
      </w:rPr>
      <w:t xml:space="preserve">т. </w:t>
    </w:r>
    <w:r w:rsidR="00190FF6">
      <w:rPr>
        <w:rFonts w:ascii="Times New Roman" w:hAnsi="Times New Roman" w:cs="Times New Roman"/>
        <w:bCs/>
        <w:iCs/>
        <w:sz w:val="22"/>
        <w:szCs w:val="22"/>
        <w:lang w:val="uk-UA" w:eastAsia="uk-UA"/>
      </w:rPr>
      <w:t>1</w:t>
    </w:r>
    <w:r w:rsidR="00A431E0">
      <w:rPr>
        <w:rFonts w:ascii="Times New Roman" w:hAnsi="Times New Roman" w:cs="Times New Roman"/>
        <w:bCs/>
        <w:iCs/>
        <w:sz w:val="22"/>
        <w:szCs w:val="22"/>
        <w:lang w:val="uk-UA" w:eastAsia="uk-UA"/>
      </w:rPr>
      <w:t>3</w:t>
    </w:r>
    <w:r w:rsidR="00091881" w:rsidRPr="00F55AC7">
      <w:rPr>
        <w:rFonts w:ascii="Times New Roman" w:hAnsi="Times New Roman" w:cs="Times New Roman"/>
        <w:bCs/>
        <w:iCs/>
        <w:sz w:val="22"/>
        <w:szCs w:val="22"/>
        <w:lang w:val="uk-UA" w:eastAsia="uk-UA"/>
      </w:rPr>
      <w:tab/>
    </w:r>
    <w:r w:rsidR="00EA2AA0" w:rsidRPr="00F55AC7">
      <w:rPr>
        <w:rFonts w:ascii="Times New Roman" w:hAnsi="Times New Roman" w:cs="Times New Roman"/>
        <w:bCs/>
        <w:iCs/>
        <w:sz w:val="22"/>
        <w:szCs w:val="22"/>
        <w:lang w:val="uk-UA" w:eastAsia="uk-UA"/>
      </w:rPr>
      <w:tab/>
    </w:r>
    <w:proofErr w:type="spellStart"/>
    <w:r w:rsidR="00042374"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24939"/>
    <w:multiLevelType w:val="multilevel"/>
    <w:tmpl w:val="83FA76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43F5E"/>
    <w:multiLevelType w:val="multilevel"/>
    <w:tmpl w:val="7902BE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BC4552"/>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27216"/>
    <w:multiLevelType w:val="multilevel"/>
    <w:tmpl w:val="209ECFF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6C7515"/>
    <w:multiLevelType w:val="hybridMultilevel"/>
    <w:tmpl w:val="FD50796C"/>
    <w:lvl w:ilvl="0" w:tplc="581A5E1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7" w15:restartNumberingAfterBreak="0">
    <w:nsid w:val="0B72358D"/>
    <w:multiLevelType w:val="hybridMultilevel"/>
    <w:tmpl w:val="4D2AD2D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0E8704FE"/>
    <w:multiLevelType w:val="multilevel"/>
    <w:tmpl w:val="F486816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A6114D"/>
    <w:multiLevelType w:val="multilevel"/>
    <w:tmpl w:val="CF463F4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C00E99"/>
    <w:multiLevelType w:val="multilevel"/>
    <w:tmpl w:val="8EA032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454B67"/>
    <w:multiLevelType w:val="multilevel"/>
    <w:tmpl w:val="F7CCF0C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1B6BE7"/>
    <w:multiLevelType w:val="hybridMultilevel"/>
    <w:tmpl w:val="A2621ACA"/>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5" w15:restartNumberingAfterBreak="0">
    <w:nsid w:val="36081187"/>
    <w:multiLevelType w:val="multilevel"/>
    <w:tmpl w:val="43C6543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0451E6"/>
    <w:multiLevelType w:val="multilevel"/>
    <w:tmpl w:val="7B94595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8" w15:restartNumberingAfterBreak="0">
    <w:nsid w:val="3F95707C"/>
    <w:multiLevelType w:val="multilevel"/>
    <w:tmpl w:val="06AA188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A55659"/>
    <w:multiLevelType w:val="multilevel"/>
    <w:tmpl w:val="94CCDD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7F5829"/>
    <w:multiLevelType w:val="multilevel"/>
    <w:tmpl w:val="E658850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2" w15:restartNumberingAfterBreak="0">
    <w:nsid w:val="42FE3A46"/>
    <w:multiLevelType w:val="multilevel"/>
    <w:tmpl w:val="93D0FD4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223CB9"/>
    <w:multiLevelType w:val="multilevel"/>
    <w:tmpl w:val="729091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3348D9"/>
    <w:multiLevelType w:val="multilevel"/>
    <w:tmpl w:val="F9D054BE"/>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2951B4"/>
    <w:multiLevelType w:val="multilevel"/>
    <w:tmpl w:val="5220F6C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E04B95"/>
    <w:multiLevelType w:val="multilevel"/>
    <w:tmpl w:val="C952EF7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8533EF"/>
    <w:multiLevelType w:val="multilevel"/>
    <w:tmpl w:val="363E62E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9B7D39"/>
    <w:multiLevelType w:val="hybridMultilevel"/>
    <w:tmpl w:val="076C0F0C"/>
    <w:lvl w:ilvl="0" w:tplc="5DDC53B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29" w15:restartNumberingAfterBreak="0">
    <w:nsid w:val="52BC36E9"/>
    <w:multiLevelType w:val="hybridMultilevel"/>
    <w:tmpl w:val="8AE859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4D375C5"/>
    <w:multiLevelType w:val="hybridMultilevel"/>
    <w:tmpl w:val="C4DE03F8"/>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62C1444"/>
    <w:multiLevelType w:val="hybridMultilevel"/>
    <w:tmpl w:val="5F08504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A634D3D"/>
    <w:multiLevelType w:val="multilevel"/>
    <w:tmpl w:val="B2E0C4A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5372FE"/>
    <w:multiLevelType w:val="multilevel"/>
    <w:tmpl w:val="0F06A17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B70D4F"/>
    <w:multiLevelType w:val="multilevel"/>
    <w:tmpl w:val="98BA8E1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215BAB"/>
    <w:multiLevelType w:val="multilevel"/>
    <w:tmpl w:val="6AF4779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0465D1"/>
    <w:multiLevelType w:val="multilevel"/>
    <w:tmpl w:val="9A7ACF7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6006D7"/>
    <w:multiLevelType w:val="multilevel"/>
    <w:tmpl w:val="2D4AF6F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9953C1"/>
    <w:multiLevelType w:val="multilevel"/>
    <w:tmpl w:val="B216AD0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91022F"/>
    <w:multiLevelType w:val="multilevel"/>
    <w:tmpl w:val="01988CE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D235B3"/>
    <w:multiLevelType w:val="hybridMultilevel"/>
    <w:tmpl w:val="B858BDE4"/>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79127BF7"/>
    <w:multiLevelType w:val="multilevel"/>
    <w:tmpl w:val="DBBC70A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F42CBC"/>
    <w:multiLevelType w:val="multilevel"/>
    <w:tmpl w:val="C2585B8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938C4"/>
    <w:multiLevelType w:val="multilevel"/>
    <w:tmpl w:val="12B276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B411AF"/>
    <w:multiLevelType w:val="multilevel"/>
    <w:tmpl w:val="3D9A9B4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1"/>
  </w:num>
  <w:num w:numId="4">
    <w:abstractNumId w:val="31"/>
  </w:num>
  <w:num w:numId="5">
    <w:abstractNumId w:val="10"/>
  </w:num>
  <w:num w:numId="6">
    <w:abstractNumId w:val="37"/>
  </w:num>
  <w:num w:numId="7">
    <w:abstractNumId w:val="40"/>
  </w:num>
  <w:num w:numId="8">
    <w:abstractNumId w:val="28"/>
  </w:num>
  <w:num w:numId="9">
    <w:abstractNumId w:val="2"/>
  </w:num>
  <w:num w:numId="10">
    <w:abstractNumId w:val="8"/>
  </w:num>
  <w:num w:numId="11">
    <w:abstractNumId w:val="42"/>
  </w:num>
  <w:num w:numId="12">
    <w:abstractNumId w:val="30"/>
  </w:num>
  <w:num w:numId="13">
    <w:abstractNumId w:val="16"/>
  </w:num>
  <w:num w:numId="14">
    <w:abstractNumId w:val="14"/>
  </w:num>
  <w:num w:numId="15">
    <w:abstractNumId w:val="6"/>
  </w:num>
  <w:num w:numId="16">
    <w:abstractNumId w:val="36"/>
  </w:num>
  <w:num w:numId="17">
    <w:abstractNumId w:val="3"/>
  </w:num>
  <w:num w:numId="18">
    <w:abstractNumId w:val="29"/>
  </w:num>
  <w:num w:numId="19">
    <w:abstractNumId w:val="12"/>
  </w:num>
  <w:num w:numId="20">
    <w:abstractNumId w:val="7"/>
  </w:num>
  <w:num w:numId="21">
    <w:abstractNumId w:val="41"/>
  </w:num>
  <w:num w:numId="22">
    <w:abstractNumId w:val="33"/>
  </w:num>
  <w:num w:numId="23">
    <w:abstractNumId w:val="35"/>
  </w:num>
  <w:num w:numId="24">
    <w:abstractNumId w:val="32"/>
  </w:num>
  <w:num w:numId="25">
    <w:abstractNumId w:val="25"/>
  </w:num>
  <w:num w:numId="26">
    <w:abstractNumId w:val="22"/>
  </w:num>
  <w:num w:numId="27">
    <w:abstractNumId w:val="27"/>
  </w:num>
  <w:num w:numId="28">
    <w:abstractNumId w:val="13"/>
  </w:num>
  <w:num w:numId="29">
    <w:abstractNumId w:val="15"/>
  </w:num>
  <w:num w:numId="30">
    <w:abstractNumId w:val="24"/>
  </w:num>
  <w:num w:numId="31">
    <w:abstractNumId w:val="18"/>
  </w:num>
  <w:num w:numId="32">
    <w:abstractNumId w:val="34"/>
  </w:num>
  <w:num w:numId="33">
    <w:abstractNumId w:val="23"/>
  </w:num>
  <w:num w:numId="34">
    <w:abstractNumId w:val="38"/>
  </w:num>
  <w:num w:numId="35">
    <w:abstractNumId w:val="19"/>
  </w:num>
  <w:num w:numId="36">
    <w:abstractNumId w:val="5"/>
  </w:num>
  <w:num w:numId="37">
    <w:abstractNumId w:val="44"/>
  </w:num>
  <w:num w:numId="38">
    <w:abstractNumId w:val="11"/>
  </w:num>
  <w:num w:numId="39">
    <w:abstractNumId w:val="43"/>
  </w:num>
  <w:num w:numId="40">
    <w:abstractNumId w:val="39"/>
  </w:num>
  <w:num w:numId="41">
    <w:abstractNumId w:val="26"/>
  </w:num>
  <w:num w:numId="42">
    <w:abstractNumId w:val="20"/>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01B2"/>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60"/>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078"/>
    <w:rsid w:val="00177DA7"/>
    <w:rsid w:val="00182A0D"/>
    <w:rsid w:val="001858BA"/>
    <w:rsid w:val="00185BFF"/>
    <w:rsid w:val="001876FC"/>
    <w:rsid w:val="00190148"/>
    <w:rsid w:val="00190FF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33C8"/>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4DBB"/>
    <w:rsid w:val="00297940"/>
    <w:rsid w:val="002A3067"/>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5E5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0891"/>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8EA"/>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055A5"/>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1E0"/>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1A84"/>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C55"/>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E05C55"/>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E05C55"/>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23n107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747-15%23n9963" TargetMode="External"/><Relationship Id="rId4" Type="http://schemas.openxmlformats.org/officeDocument/2006/relationships/settings" Target="settings.xml"/><Relationship Id="rId9" Type="http://schemas.openxmlformats.org/officeDocument/2006/relationships/hyperlink" Target="https://zakon.rada.gov.ua/laws/show/2747-15%23n99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2F56-BC8C-488E-919D-026FF7C1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6863</Words>
  <Characters>39122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45894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8</cp:revision>
  <cp:lastPrinted>2019-08-21T16:31:00Z</cp:lastPrinted>
  <dcterms:created xsi:type="dcterms:W3CDTF">2023-09-10T08:22:00Z</dcterms:created>
  <dcterms:modified xsi:type="dcterms:W3CDTF">2023-10-17T13:36:00Z</dcterms:modified>
</cp:coreProperties>
</file>